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EBFA5">
      <w:pPr>
        <w:pStyle w:val="3"/>
        <w:spacing w:line="338" w:lineRule="auto"/>
        <w:jc w:val="center"/>
        <w:rPr>
          <w:rFonts w:hint="eastAsia" w:ascii="宋体" w:hAnsi="宋体" w:eastAsia="宋体" w:cs="宋体"/>
          <w:sz w:val="55"/>
          <w:szCs w:val="55"/>
          <w:lang w:eastAsia="zh-CN"/>
        </w:rPr>
      </w:pPr>
      <w:r>
        <w:rPr>
          <w:rFonts w:hint="eastAsia" w:ascii="宋体" w:hAnsi="宋体" w:eastAsia="宋体" w:cs="宋体"/>
          <w:spacing w:val="10"/>
          <w:sz w:val="55"/>
          <w:szCs w:val="55"/>
          <w:lang w:eastAsia="zh-CN"/>
          <w14:textOutline w14:w="10151" w14:cap="sq" w14:cmpd="sng">
            <w14:solidFill>
              <w14:srgbClr w14:val="000000"/>
            </w14:solidFill>
            <w14:prstDash w14:val="solid"/>
            <w14:bevel/>
          </w14:textOutline>
        </w:rPr>
        <w:t>国家税务总局海盐县税务局2025-2026年食堂食材采购与配送服务项目</w:t>
      </w:r>
    </w:p>
    <w:p w14:paraId="08E385A3">
      <w:pPr>
        <w:pStyle w:val="3"/>
        <w:spacing w:line="241" w:lineRule="auto"/>
      </w:pPr>
    </w:p>
    <w:p w14:paraId="3C1F706C">
      <w:pPr>
        <w:pStyle w:val="3"/>
        <w:spacing w:line="242" w:lineRule="auto"/>
      </w:pPr>
    </w:p>
    <w:p w14:paraId="07133C25">
      <w:pPr>
        <w:pStyle w:val="3"/>
        <w:spacing w:line="242" w:lineRule="auto"/>
        <w:jc w:val="both"/>
        <w:outlineLvl w:val="9"/>
        <w:rPr>
          <w:rFonts w:hint="eastAsia" w:eastAsia="宋体"/>
          <w:sz w:val="60"/>
          <w:szCs w:val="60"/>
          <w:lang w:val="en-US" w:eastAsia="zh-CN"/>
        </w:rPr>
      </w:pPr>
    </w:p>
    <w:p w14:paraId="67B1B596">
      <w:pPr>
        <w:pStyle w:val="3"/>
        <w:spacing w:line="242" w:lineRule="auto"/>
        <w:jc w:val="center"/>
        <w:outlineLvl w:val="9"/>
        <w:rPr>
          <w:rFonts w:hint="eastAsia" w:eastAsia="宋体"/>
          <w:sz w:val="60"/>
          <w:szCs w:val="60"/>
          <w:lang w:val="en-US" w:eastAsia="zh-CN"/>
        </w:rPr>
      </w:pPr>
      <w:r>
        <w:rPr>
          <w:rFonts w:hint="eastAsia" w:eastAsia="宋体"/>
          <w:sz w:val="60"/>
          <w:szCs w:val="60"/>
          <w:lang w:val="en-US" w:eastAsia="zh-CN"/>
        </w:rPr>
        <w:t>公</w:t>
      </w:r>
    </w:p>
    <w:p w14:paraId="528203C0">
      <w:pPr>
        <w:pStyle w:val="3"/>
        <w:spacing w:line="242" w:lineRule="auto"/>
        <w:jc w:val="center"/>
        <w:outlineLvl w:val="9"/>
        <w:rPr>
          <w:rFonts w:hint="eastAsia" w:eastAsia="宋体"/>
          <w:sz w:val="60"/>
          <w:szCs w:val="60"/>
          <w:lang w:val="en-US" w:eastAsia="zh-CN"/>
        </w:rPr>
      </w:pPr>
      <w:r>
        <w:rPr>
          <w:rFonts w:hint="eastAsia" w:eastAsia="宋体"/>
          <w:sz w:val="60"/>
          <w:szCs w:val="60"/>
          <w:lang w:val="en-US" w:eastAsia="zh-CN"/>
        </w:rPr>
        <w:t>开</w:t>
      </w:r>
    </w:p>
    <w:p w14:paraId="50CBBF03">
      <w:pPr>
        <w:pStyle w:val="3"/>
        <w:spacing w:line="242" w:lineRule="auto"/>
        <w:jc w:val="center"/>
        <w:outlineLvl w:val="9"/>
        <w:rPr>
          <w:rFonts w:hint="eastAsia" w:eastAsia="宋体"/>
          <w:sz w:val="60"/>
          <w:szCs w:val="60"/>
          <w:lang w:val="en-US" w:eastAsia="zh-CN"/>
        </w:rPr>
      </w:pPr>
      <w:r>
        <w:rPr>
          <w:rFonts w:hint="eastAsia" w:eastAsia="宋体"/>
          <w:sz w:val="60"/>
          <w:szCs w:val="60"/>
          <w:lang w:val="en-US" w:eastAsia="zh-CN"/>
        </w:rPr>
        <w:t>招</w:t>
      </w:r>
    </w:p>
    <w:p w14:paraId="6EE3226A">
      <w:pPr>
        <w:pStyle w:val="3"/>
        <w:spacing w:line="242" w:lineRule="auto"/>
        <w:jc w:val="center"/>
        <w:outlineLvl w:val="9"/>
        <w:rPr>
          <w:rFonts w:hint="eastAsia" w:eastAsia="宋体"/>
          <w:sz w:val="60"/>
          <w:szCs w:val="60"/>
          <w:lang w:val="en-US" w:eastAsia="zh-CN"/>
        </w:rPr>
      </w:pPr>
      <w:r>
        <w:rPr>
          <w:rFonts w:hint="eastAsia" w:eastAsia="宋体"/>
          <w:sz w:val="60"/>
          <w:szCs w:val="60"/>
          <w:lang w:val="en-US" w:eastAsia="zh-CN"/>
        </w:rPr>
        <w:t>标</w:t>
      </w:r>
    </w:p>
    <w:p w14:paraId="53993D73">
      <w:pPr>
        <w:pStyle w:val="3"/>
        <w:spacing w:line="242" w:lineRule="auto"/>
        <w:jc w:val="center"/>
        <w:outlineLvl w:val="9"/>
        <w:rPr>
          <w:rFonts w:hint="eastAsia" w:eastAsia="宋体"/>
          <w:sz w:val="60"/>
          <w:szCs w:val="60"/>
          <w:lang w:val="en-US" w:eastAsia="zh-CN"/>
        </w:rPr>
      </w:pPr>
      <w:r>
        <w:rPr>
          <w:rFonts w:hint="eastAsia" w:eastAsia="宋体"/>
          <w:sz w:val="60"/>
          <w:szCs w:val="60"/>
          <w:lang w:val="en-US" w:eastAsia="zh-CN"/>
        </w:rPr>
        <w:t>采</w:t>
      </w:r>
    </w:p>
    <w:p w14:paraId="5202BC8B">
      <w:pPr>
        <w:pStyle w:val="3"/>
        <w:spacing w:line="242" w:lineRule="auto"/>
        <w:jc w:val="center"/>
        <w:outlineLvl w:val="9"/>
        <w:rPr>
          <w:rFonts w:hint="eastAsia" w:eastAsia="宋体"/>
          <w:sz w:val="60"/>
          <w:szCs w:val="60"/>
          <w:lang w:val="en-US" w:eastAsia="zh-CN"/>
        </w:rPr>
      </w:pPr>
      <w:r>
        <w:rPr>
          <w:rFonts w:hint="eastAsia" w:eastAsia="宋体"/>
          <w:sz w:val="60"/>
          <w:szCs w:val="60"/>
          <w:lang w:val="en-US" w:eastAsia="zh-CN"/>
        </w:rPr>
        <w:t>购</w:t>
      </w:r>
    </w:p>
    <w:p w14:paraId="36BBBFA3">
      <w:pPr>
        <w:pStyle w:val="3"/>
        <w:spacing w:line="242" w:lineRule="auto"/>
        <w:jc w:val="center"/>
        <w:outlineLvl w:val="9"/>
        <w:rPr>
          <w:rFonts w:hint="eastAsia" w:eastAsia="宋体"/>
          <w:sz w:val="60"/>
          <w:szCs w:val="60"/>
          <w:lang w:val="en-US" w:eastAsia="zh-CN"/>
        </w:rPr>
      </w:pPr>
      <w:r>
        <w:rPr>
          <w:rFonts w:hint="eastAsia" w:eastAsia="宋体"/>
          <w:sz w:val="60"/>
          <w:szCs w:val="60"/>
          <w:lang w:val="en-US" w:eastAsia="zh-CN"/>
        </w:rPr>
        <w:t>文</w:t>
      </w:r>
    </w:p>
    <w:p w14:paraId="12D99A5C">
      <w:pPr>
        <w:pStyle w:val="3"/>
        <w:spacing w:line="242" w:lineRule="auto"/>
        <w:jc w:val="center"/>
        <w:outlineLvl w:val="9"/>
      </w:pPr>
      <w:r>
        <w:rPr>
          <w:rFonts w:hint="eastAsia" w:eastAsia="宋体"/>
          <w:sz w:val="60"/>
          <w:szCs w:val="60"/>
          <w:lang w:val="en-US" w:eastAsia="zh-CN"/>
        </w:rPr>
        <w:t>件</w:t>
      </w:r>
    </w:p>
    <w:p w14:paraId="24488CD2">
      <w:pPr>
        <w:pStyle w:val="3"/>
        <w:spacing w:line="242" w:lineRule="auto"/>
        <w:outlineLvl w:val="9"/>
      </w:pPr>
    </w:p>
    <w:p w14:paraId="5FF86C19">
      <w:pPr>
        <w:pStyle w:val="3"/>
        <w:spacing w:line="242" w:lineRule="auto"/>
      </w:pPr>
    </w:p>
    <w:p w14:paraId="34F77CAE">
      <w:pPr>
        <w:pStyle w:val="3"/>
        <w:spacing w:line="242" w:lineRule="auto"/>
      </w:pPr>
    </w:p>
    <w:p w14:paraId="2512830A">
      <w:pPr>
        <w:spacing w:before="100" w:line="224" w:lineRule="auto"/>
        <w:ind w:left="229"/>
        <w:rPr>
          <w:rFonts w:ascii="宋体" w:hAnsi="宋体" w:eastAsia="宋体" w:cs="宋体"/>
          <w:sz w:val="30"/>
          <w:szCs w:val="30"/>
        </w:rPr>
      </w:pPr>
      <w:r>
        <w:rPr>
          <w:rFonts w:ascii="宋体" w:hAnsi="宋体" w:eastAsia="宋体" w:cs="宋体"/>
          <w:spacing w:val="2"/>
          <w:sz w:val="31"/>
          <w:szCs w:val="31"/>
          <w14:textOutline w14:w="5793" w14:cap="sq" w14:cmpd="sng">
            <w14:solidFill>
              <w14:srgbClr w14:val="000000"/>
            </w14:solidFill>
            <w14:prstDash w14:val="solid"/>
            <w14:bevel/>
          </w14:textOutline>
        </w:rPr>
        <w:t>采购编号：</w:t>
      </w:r>
      <w:r>
        <w:rPr>
          <w:rFonts w:ascii="宋体" w:hAnsi="宋体" w:eastAsia="宋体" w:cs="宋体"/>
          <w:spacing w:val="2"/>
          <w:sz w:val="30"/>
          <w:szCs w:val="30"/>
          <w14:textOutline w14:w="5448" w14:cap="sq" w14:cmpd="sng">
            <w14:solidFill>
              <w14:srgbClr w14:val="000000"/>
            </w14:solidFill>
            <w14:prstDash w14:val="solid"/>
            <w14:bevel/>
          </w14:textOutline>
        </w:rPr>
        <w:t>浙中允采</w:t>
      </w:r>
      <w:r>
        <w:rPr>
          <w:rFonts w:hint="eastAsia" w:ascii="宋体" w:hAnsi="宋体" w:eastAsia="宋体" w:cs="宋体"/>
          <w:spacing w:val="2"/>
          <w:sz w:val="30"/>
          <w:szCs w:val="30"/>
          <w:lang w:eastAsia="zh-CN"/>
          <w14:textOutline w14:w="5448" w14:cap="sq" w14:cmpd="sng">
            <w14:solidFill>
              <w14:srgbClr w14:val="000000"/>
            </w14:solidFill>
            <w14:prstDash w14:val="solid"/>
            <w14:bevel/>
          </w14:textOutline>
        </w:rPr>
        <w:t>【</w:t>
      </w:r>
      <w:r>
        <w:rPr>
          <w:rFonts w:ascii="Times New Roman" w:hAnsi="Times New Roman" w:eastAsia="Times New Roman" w:cs="Times New Roman"/>
          <w:b/>
          <w:bCs/>
          <w:spacing w:val="2"/>
          <w:sz w:val="30"/>
          <w:szCs w:val="30"/>
        </w:rPr>
        <w:t>202</w:t>
      </w:r>
      <w:r>
        <w:rPr>
          <w:rFonts w:hint="eastAsia" w:ascii="Times New Roman" w:hAnsi="Times New Roman" w:eastAsia="宋体" w:cs="Times New Roman"/>
          <w:b/>
          <w:bCs/>
          <w:spacing w:val="2"/>
          <w:sz w:val="30"/>
          <w:szCs w:val="30"/>
          <w:lang w:val="en-US" w:eastAsia="zh-CN"/>
        </w:rPr>
        <w:t>5</w:t>
      </w:r>
      <w:r>
        <w:rPr>
          <w:rFonts w:hint="eastAsia" w:ascii="宋体" w:hAnsi="宋体" w:eastAsia="宋体" w:cs="宋体"/>
          <w:spacing w:val="2"/>
          <w:sz w:val="30"/>
          <w:szCs w:val="30"/>
          <w:lang w:eastAsia="zh-CN"/>
          <w14:textOutline w14:w="5448" w14:cap="sq" w14:cmpd="sng">
            <w14:solidFill>
              <w14:srgbClr w14:val="000000"/>
            </w14:solidFill>
            <w14:prstDash w14:val="solid"/>
            <w14:bevel/>
          </w14:textOutline>
        </w:rPr>
        <w:t>】</w:t>
      </w:r>
      <w:r>
        <w:rPr>
          <w:rFonts w:hint="eastAsia" w:ascii="Times New Roman" w:hAnsi="Times New Roman" w:eastAsia="宋体" w:cs="Times New Roman"/>
          <w:b/>
          <w:bCs/>
          <w:spacing w:val="2"/>
          <w:sz w:val="30"/>
          <w:szCs w:val="30"/>
          <w:lang w:val="en-US" w:eastAsia="zh-CN"/>
        </w:rPr>
        <w:t>001</w:t>
      </w:r>
      <w:r>
        <w:rPr>
          <w:rFonts w:ascii="宋体" w:hAnsi="宋体" w:eastAsia="宋体" w:cs="宋体"/>
          <w:spacing w:val="2"/>
          <w:sz w:val="30"/>
          <w:szCs w:val="30"/>
          <w14:textOutline w14:w="5448" w14:cap="sq" w14:cmpd="sng">
            <w14:solidFill>
              <w14:srgbClr w14:val="000000"/>
            </w14:solidFill>
            <w14:prstDash w14:val="solid"/>
            <w14:bevel/>
          </w14:textOutline>
        </w:rPr>
        <w:t>号</w:t>
      </w:r>
    </w:p>
    <w:p w14:paraId="7CD8F402">
      <w:pPr>
        <w:spacing w:before="223" w:line="225" w:lineRule="auto"/>
        <w:ind w:left="235"/>
        <w:rPr>
          <w:rFonts w:hint="eastAsia" w:ascii="宋体" w:hAnsi="宋体" w:eastAsia="宋体" w:cs="宋体"/>
          <w:sz w:val="31"/>
          <w:szCs w:val="31"/>
          <w:lang w:eastAsia="zh-CN"/>
        </w:rPr>
      </w:pPr>
      <w:r>
        <w:rPr>
          <w:rFonts w:ascii="宋体" w:hAnsi="宋体" w:eastAsia="宋体" w:cs="宋体"/>
          <w:spacing w:val="10"/>
          <w:sz w:val="31"/>
          <w:szCs w:val="31"/>
          <w14:textOutline w14:w="5793" w14:cap="sq" w14:cmpd="sng">
            <w14:solidFill>
              <w14:srgbClr w14:val="000000"/>
            </w14:solidFill>
            <w14:prstDash w14:val="solid"/>
            <w14:bevel/>
          </w14:textOutline>
        </w:rPr>
        <w:t>项目名称：</w:t>
      </w:r>
      <w:r>
        <w:rPr>
          <w:rFonts w:hint="eastAsia" w:ascii="宋体" w:hAnsi="宋体" w:eastAsia="宋体" w:cs="宋体"/>
          <w:spacing w:val="10"/>
          <w:sz w:val="31"/>
          <w:szCs w:val="31"/>
          <w:lang w:eastAsia="zh-CN"/>
          <w14:textOutline w14:w="5793" w14:cap="sq" w14:cmpd="sng">
            <w14:solidFill>
              <w14:srgbClr w14:val="000000"/>
            </w14:solidFill>
            <w14:prstDash w14:val="solid"/>
            <w14:bevel/>
          </w14:textOutline>
        </w:rPr>
        <w:t>国家税务总局海盐县税务局2025-2026年食堂食材采购与配送服务项目</w:t>
      </w:r>
    </w:p>
    <w:p w14:paraId="4B568666">
      <w:pPr>
        <w:spacing w:before="222" w:line="224" w:lineRule="auto"/>
        <w:ind w:left="229"/>
        <w:rPr>
          <w:rFonts w:hint="eastAsia" w:ascii="宋体" w:hAnsi="宋体" w:eastAsia="宋体" w:cs="宋体"/>
          <w:sz w:val="31"/>
          <w:szCs w:val="31"/>
          <w:lang w:eastAsia="zh-CN"/>
        </w:rPr>
      </w:pPr>
      <w:r>
        <w:rPr>
          <w:rFonts w:ascii="宋体" w:hAnsi="宋体" w:eastAsia="宋体" w:cs="宋体"/>
          <w:spacing w:val="10"/>
          <w:sz w:val="31"/>
          <w:szCs w:val="31"/>
          <w14:textOutline w14:w="5793" w14:cap="sq" w14:cmpd="sng">
            <w14:solidFill>
              <w14:srgbClr w14:val="000000"/>
            </w14:solidFill>
            <w14:prstDash w14:val="solid"/>
            <w14:bevel/>
          </w14:textOutline>
        </w:rPr>
        <w:t>采购单位：</w:t>
      </w:r>
      <w:r>
        <w:rPr>
          <w:rFonts w:hint="eastAsia" w:ascii="宋体" w:hAnsi="宋体" w:eastAsia="宋体" w:cs="宋体"/>
          <w:spacing w:val="10"/>
          <w:sz w:val="31"/>
          <w:szCs w:val="31"/>
          <w:lang w:eastAsia="zh-CN"/>
          <w14:textOutline w14:w="5793" w14:cap="sq" w14:cmpd="sng">
            <w14:solidFill>
              <w14:srgbClr w14:val="000000"/>
            </w14:solidFill>
            <w14:prstDash w14:val="solid"/>
            <w14:bevel/>
          </w14:textOutline>
        </w:rPr>
        <w:t>国家税务总局海盐县税务局</w:t>
      </w:r>
    </w:p>
    <w:p w14:paraId="6097DA3F">
      <w:pPr>
        <w:spacing w:before="223" w:line="224" w:lineRule="auto"/>
        <w:ind w:left="230"/>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采购机构：浙江中允工程管理有限公司</w:t>
      </w:r>
    </w:p>
    <w:p w14:paraId="01ADDC45">
      <w:pPr>
        <w:spacing w:before="224" w:line="225" w:lineRule="auto"/>
        <w:ind w:left="285"/>
        <w:jc w:val="center"/>
        <w:rPr>
          <w:rFonts w:ascii="宋体" w:hAnsi="宋体" w:eastAsia="宋体" w:cs="宋体"/>
          <w:spacing w:val="-1"/>
          <w:sz w:val="31"/>
          <w:szCs w:val="31"/>
          <w14:textOutline w14:w="5793" w14:cap="sq" w14:cmpd="sng">
            <w14:solidFill>
              <w14:srgbClr w14:val="000000"/>
            </w14:solidFill>
            <w14:prstDash w14:val="solid"/>
            <w14:bevel/>
          </w14:textOutline>
        </w:rPr>
      </w:pPr>
      <w:r>
        <w:rPr>
          <w:rFonts w:ascii="宋体" w:hAnsi="宋体" w:eastAsia="宋体" w:cs="宋体"/>
          <w:spacing w:val="-1"/>
          <w:sz w:val="31"/>
          <w:szCs w:val="31"/>
          <w14:textOutline w14:w="5793" w14:cap="sq" w14:cmpd="sng">
            <w14:solidFill>
              <w14:srgbClr w14:val="000000"/>
            </w14:solidFill>
            <w14:prstDash w14:val="solid"/>
            <w14:bevel/>
          </w14:textOutline>
        </w:rPr>
        <w:t>日期：202</w:t>
      </w:r>
      <w:r>
        <w:rPr>
          <w:rFonts w:hint="eastAsia" w:ascii="宋体" w:hAnsi="宋体" w:eastAsia="宋体" w:cs="宋体"/>
          <w:spacing w:val="-1"/>
          <w:sz w:val="31"/>
          <w:szCs w:val="31"/>
          <w:lang w:val="en-US" w:eastAsia="zh-CN"/>
          <w14:textOutline w14:w="5793" w14:cap="sq" w14:cmpd="sng">
            <w14:solidFill>
              <w14:srgbClr w14:val="000000"/>
            </w14:solidFill>
            <w14:prstDash w14:val="solid"/>
            <w14:bevel/>
          </w14:textOutline>
        </w:rPr>
        <w:t>5</w:t>
      </w:r>
      <w:r>
        <w:rPr>
          <w:rFonts w:ascii="宋体" w:hAnsi="宋体" w:eastAsia="宋体" w:cs="宋体"/>
          <w:spacing w:val="-1"/>
          <w:sz w:val="31"/>
          <w:szCs w:val="31"/>
          <w14:textOutline w14:w="5793" w14:cap="sq" w14:cmpd="sng">
            <w14:solidFill>
              <w14:srgbClr w14:val="000000"/>
            </w14:solidFill>
            <w14:prstDash w14:val="solid"/>
            <w14:bevel/>
          </w14:textOutline>
        </w:rPr>
        <w:t>年</w:t>
      </w:r>
      <w:r>
        <w:rPr>
          <w:rFonts w:hint="eastAsia" w:ascii="宋体" w:hAnsi="宋体" w:eastAsia="宋体" w:cs="宋体"/>
          <w:spacing w:val="-1"/>
          <w:sz w:val="31"/>
          <w:szCs w:val="31"/>
          <w:lang w:val="en-US" w:eastAsia="zh-CN"/>
          <w14:textOutline w14:w="5793" w14:cap="sq" w14:cmpd="sng">
            <w14:solidFill>
              <w14:srgbClr w14:val="000000"/>
            </w14:solidFill>
            <w14:prstDash w14:val="solid"/>
            <w14:bevel/>
          </w14:textOutline>
        </w:rPr>
        <w:t>2</w:t>
      </w:r>
      <w:r>
        <w:rPr>
          <w:rFonts w:ascii="宋体" w:hAnsi="宋体" w:eastAsia="宋体" w:cs="宋体"/>
          <w:spacing w:val="-1"/>
          <w:sz w:val="31"/>
          <w:szCs w:val="31"/>
          <w14:textOutline w14:w="5793" w14:cap="sq" w14:cmpd="sng">
            <w14:solidFill>
              <w14:srgbClr w14:val="000000"/>
            </w14:solidFill>
            <w14:prstDash w14:val="solid"/>
            <w14:bevel/>
          </w14:textOutline>
        </w:rPr>
        <w:t>月</w:t>
      </w:r>
    </w:p>
    <w:p w14:paraId="21B0B711">
      <w:r>
        <w:br w:type="page"/>
      </w:r>
    </w:p>
    <w:p w14:paraId="60C0A4BF">
      <w:pPr>
        <w:pStyle w:val="3"/>
        <w:rPr>
          <w:b/>
          <w:bCs/>
          <w:sz w:val="36"/>
          <w:szCs w:val="36"/>
        </w:rPr>
      </w:pPr>
    </w:p>
    <w:sdt>
      <w:sdtPr>
        <w:rPr>
          <w:rFonts w:ascii="宋体" w:hAnsi="宋体" w:eastAsia="宋体" w:cs="Arial"/>
          <w:b/>
          <w:bCs/>
          <w:snapToGrid w:val="0"/>
          <w:color w:val="000000"/>
          <w:kern w:val="0"/>
          <w:sz w:val="36"/>
          <w:szCs w:val="36"/>
          <w:lang w:val="en-US" w:eastAsia="en-US" w:bidi="ar-SA"/>
        </w:rPr>
        <w:id w:val="147455152"/>
        <w15:color w:val="DBDBDB"/>
        <w:docPartObj>
          <w:docPartGallery w:val="Table of Contents"/>
          <w:docPartUnique/>
        </w:docPartObj>
      </w:sdtPr>
      <w:sdtEndPr>
        <w:rPr>
          <w:rFonts w:ascii="Arial" w:hAnsi="Arial" w:eastAsia="Arial" w:cs="Arial"/>
          <w:b/>
          <w:bCs/>
          <w:snapToGrid w:val="0"/>
          <w:color w:val="000000"/>
          <w:kern w:val="0"/>
          <w:sz w:val="28"/>
          <w:szCs w:val="28"/>
          <w:lang w:val="en-US" w:eastAsia="en-US" w:bidi="ar-SA"/>
        </w:rPr>
      </w:sdtEndPr>
      <w:sdtContent>
        <w:p w14:paraId="61C62733">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目录</w:t>
          </w:r>
        </w:p>
        <w:p w14:paraId="58A79575">
          <w:pPr>
            <w:pStyle w:val="6"/>
            <w:tabs>
              <w:tab w:val="right" w:leader="dot" w:pos="9746"/>
            </w:tabs>
            <w:spacing w:line="480" w:lineRule="auto"/>
            <w:rPr>
              <w:sz w:val="24"/>
              <w:szCs w:val="24"/>
            </w:rPr>
          </w:pPr>
          <w:r>
            <w:rPr>
              <w:sz w:val="36"/>
              <w:szCs w:val="36"/>
            </w:rPr>
            <w:fldChar w:fldCharType="begin"/>
          </w:r>
          <w:r>
            <w:rPr>
              <w:sz w:val="36"/>
              <w:szCs w:val="36"/>
            </w:rPr>
            <w:instrText xml:space="preserve">TOC \o "1-1" \h \u </w:instrText>
          </w:r>
          <w:r>
            <w:rPr>
              <w:sz w:val="36"/>
              <w:szCs w:val="36"/>
            </w:rPr>
            <w:fldChar w:fldCharType="separate"/>
          </w:r>
          <w:r>
            <w:rPr>
              <w:sz w:val="24"/>
              <w:szCs w:val="36"/>
            </w:rPr>
            <w:fldChar w:fldCharType="begin"/>
          </w:r>
          <w:r>
            <w:rPr>
              <w:sz w:val="24"/>
              <w:szCs w:val="36"/>
            </w:rPr>
            <w:instrText xml:space="preserve"> HYPERLINK \l _Toc10157 </w:instrText>
          </w:r>
          <w:r>
            <w:rPr>
              <w:sz w:val="24"/>
              <w:szCs w:val="36"/>
            </w:rPr>
            <w:fldChar w:fldCharType="separate"/>
          </w:r>
          <w:r>
            <w:rPr>
              <w:rFonts w:ascii="宋体" w:hAnsi="宋体" w:eastAsia="宋体" w:cs="宋体"/>
              <w:spacing w:val="9"/>
              <w:sz w:val="24"/>
              <w:szCs w:val="36"/>
              <w14:textOutline w14:w="5793" w14:cap="sq" w14:cmpd="sng">
                <w14:solidFill>
                  <w14:srgbClr w14:val="000000"/>
                </w14:solidFill>
                <w14:prstDash w14:val="solid"/>
                <w14:bevel/>
              </w14:textOutline>
            </w:rPr>
            <w:t>第一章</w:t>
          </w:r>
          <w:r>
            <w:rPr>
              <w:rFonts w:ascii="宋体" w:hAnsi="宋体" w:eastAsia="宋体" w:cs="宋体"/>
              <w:spacing w:val="9"/>
              <w:sz w:val="24"/>
              <w:szCs w:val="36"/>
            </w:rPr>
            <w:t xml:space="preserve">  </w:t>
          </w:r>
          <w:r>
            <w:rPr>
              <w:rFonts w:ascii="宋体" w:hAnsi="宋体" w:eastAsia="宋体" w:cs="宋体"/>
              <w:spacing w:val="9"/>
              <w:sz w:val="24"/>
              <w:szCs w:val="36"/>
              <w14:textOutline w14:w="5793" w14:cap="sq" w14:cmpd="sng">
                <w14:solidFill>
                  <w14:srgbClr w14:val="000000"/>
                </w14:solidFill>
                <w14:prstDash w14:val="solid"/>
                <w14:bevel/>
              </w14:textOutline>
            </w:rPr>
            <w:t>公开招标采购公告</w:t>
          </w:r>
          <w:r>
            <w:rPr>
              <w:sz w:val="24"/>
              <w:szCs w:val="24"/>
            </w:rPr>
            <w:tab/>
          </w:r>
          <w:r>
            <w:rPr>
              <w:sz w:val="24"/>
              <w:szCs w:val="24"/>
            </w:rPr>
            <w:fldChar w:fldCharType="begin"/>
          </w:r>
          <w:r>
            <w:rPr>
              <w:sz w:val="24"/>
              <w:szCs w:val="24"/>
            </w:rPr>
            <w:instrText xml:space="preserve"> PAGEREF _Toc10157 \h </w:instrText>
          </w:r>
          <w:r>
            <w:rPr>
              <w:sz w:val="24"/>
              <w:szCs w:val="24"/>
            </w:rPr>
            <w:fldChar w:fldCharType="separate"/>
          </w:r>
          <w:r>
            <w:rPr>
              <w:sz w:val="24"/>
              <w:szCs w:val="24"/>
            </w:rPr>
            <w:t>1</w:t>
          </w:r>
          <w:r>
            <w:rPr>
              <w:sz w:val="24"/>
              <w:szCs w:val="24"/>
            </w:rPr>
            <w:fldChar w:fldCharType="end"/>
          </w:r>
          <w:r>
            <w:rPr>
              <w:sz w:val="24"/>
              <w:szCs w:val="36"/>
            </w:rPr>
            <w:fldChar w:fldCharType="end"/>
          </w:r>
        </w:p>
        <w:p w14:paraId="728C85C3">
          <w:pPr>
            <w:pStyle w:val="6"/>
            <w:tabs>
              <w:tab w:val="right" w:leader="dot" w:pos="9746"/>
            </w:tabs>
            <w:spacing w:line="480" w:lineRule="auto"/>
            <w:rPr>
              <w:sz w:val="24"/>
              <w:szCs w:val="24"/>
            </w:rPr>
          </w:pPr>
          <w:r>
            <w:rPr>
              <w:sz w:val="24"/>
              <w:szCs w:val="36"/>
            </w:rPr>
            <w:fldChar w:fldCharType="begin"/>
          </w:r>
          <w:r>
            <w:rPr>
              <w:sz w:val="24"/>
              <w:szCs w:val="36"/>
            </w:rPr>
            <w:instrText xml:space="preserve"> HYPERLINK \l _Toc11239 </w:instrText>
          </w:r>
          <w:r>
            <w:rPr>
              <w:sz w:val="24"/>
              <w:szCs w:val="36"/>
            </w:rPr>
            <w:fldChar w:fldCharType="separate"/>
          </w:r>
          <w:r>
            <w:rPr>
              <w:rFonts w:ascii="宋体" w:hAnsi="宋体" w:eastAsia="宋体" w:cs="宋体"/>
              <w:spacing w:val="8"/>
              <w:sz w:val="24"/>
              <w:szCs w:val="36"/>
              <w14:textOutline w14:w="5793" w14:cap="sq" w14:cmpd="sng">
                <w14:solidFill>
                  <w14:srgbClr w14:val="000000"/>
                </w14:solidFill>
                <w14:prstDash w14:val="solid"/>
                <w14:bevel/>
              </w14:textOutline>
            </w:rPr>
            <w:t>第二章</w:t>
          </w:r>
          <w:r>
            <w:rPr>
              <w:rFonts w:ascii="宋体" w:hAnsi="宋体" w:eastAsia="宋体" w:cs="宋体"/>
              <w:spacing w:val="8"/>
              <w:sz w:val="24"/>
              <w:szCs w:val="36"/>
            </w:rPr>
            <w:t xml:space="preserve">  </w:t>
          </w:r>
          <w:r>
            <w:rPr>
              <w:rFonts w:ascii="宋体" w:hAnsi="宋体" w:eastAsia="宋体" w:cs="宋体"/>
              <w:spacing w:val="8"/>
              <w:sz w:val="24"/>
              <w:szCs w:val="36"/>
              <w14:textOutline w14:w="5793" w14:cap="sq" w14:cmpd="sng">
                <w14:solidFill>
                  <w14:srgbClr w14:val="000000"/>
                </w14:solidFill>
                <w14:prstDash w14:val="solid"/>
                <w14:bevel/>
              </w14:textOutline>
            </w:rPr>
            <w:t>招标需求</w:t>
          </w:r>
          <w:r>
            <w:rPr>
              <w:sz w:val="24"/>
              <w:szCs w:val="24"/>
            </w:rPr>
            <w:tab/>
          </w:r>
          <w:r>
            <w:rPr>
              <w:sz w:val="24"/>
              <w:szCs w:val="24"/>
            </w:rPr>
            <w:fldChar w:fldCharType="begin"/>
          </w:r>
          <w:r>
            <w:rPr>
              <w:sz w:val="24"/>
              <w:szCs w:val="24"/>
            </w:rPr>
            <w:instrText xml:space="preserve"> PAGEREF _Toc11239 \h </w:instrText>
          </w:r>
          <w:r>
            <w:rPr>
              <w:sz w:val="24"/>
              <w:szCs w:val="24"/>
            </w:rPr>
            <w:fldChar w:fldCharType="separate"/>
          </w:r>
          <w:r>
            <w:rPr>
              <w:sz w:val="24"/>
              <w:szCs w:val="24"/>
            </w:rPr>
            <w:t>7</w:t>
          </w:r>
          <w:r>
            <w:rPr>
              <w:sz w:val="24"/>
              <w:szCs w:val="24"/>
            </w:rPr>
            <w:fldChar w:fldCharType="end"/>
          </w:r>
          <w:r>
            <w:rPr>
              <w:sz w:val="24"/>
              <w:szCs w:val="36"/>
            </w:rPr>
            <w:fldChar w:fldCharType="end"/>
          </w:r>
        </w:p>
        <w:p w14:paraId="66B6E22E">
          <w:pPr>
            <w:pStyle w:val="6"/>
            <w:tabs>
              <w:tab w:val="right" w:leader="dot" w:pos="9746"/>
            </w:tabs>
            <w:spacing w:line="480" w:lineRule="auto"/>
            <w:rPr>
              <w:sz w:val="24"/>
              <w:szCs w:val="24"/>
            </w:rPr>
          </w:pPr>
          <w:r>
            <w:rPr>
              <w:sz w:val="24"/>
              <w:szCs w:val="36"/>
            </w:rPr>
            <w:fldChar w:fldCharType="begin"/>
          </w:r>
          <w:r>
            <w:rPr>
              <w:sz w:val="24"/>
              <w:szCs w:val="36"/>
            </w:rPr>
            <w:instrText xml:space="preserve"> HYPERLINK \l _Toc11786 </w:instrText>
          </w:r>
          <w:r>
            <w:rPr>
              <w:sz w:val="24"/>
              <w:szCs w:val="36"/>
            </w:rPr>
            <w:fldChar w:fldCharType="separate"/>
          </w:r>
          <w:r>
            <w:rPr>
              <w:rFonts w:ascii="宋体" w:hAnsi="宋体" w:eastAsia="宋体" w:cs="宋体"/>
              <w:spacing w:val="9"/>
              <w:sz w:val="24"/>
              <w:szCs w:val="36"/>
              <w14:textOutline w14:w="5793" w14:cap="sq" w14:cmpd="sng">
                <w14:solidFill>
                  <w14:srgbClr w14:val="000000"/>
                </w14:solidFill>
                <w14:prstDash w14:val="solid"/>
                <w14:bevel/>
              </w14:textOutline>
            </w:rPr>
            <w:t>第三章</w:t>
          </w:r>
          <w:r>
            <w:rPr>
              <w:rFonts w:hint="eastAsia" w:ascii="宋体" w:hAnsi="宋体" w:eastAsia="宋体" w:cs="宋体"/>
              <w:spacing w:val="9"/>
              <w:sz w:val="24"/>
              <w:szCs w:val="36"/>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9"/>
              <w:sz w:val="24"/>
              <w:szCs w:val="36"/>
              <w14:textOutline w14:w="5793" w14:cap="sq" w14:cmpd="sng">
                <w14:solidFill>
                  <w14:srgbClr w14:val="000000"/>
                </w14:solidFill>
                <w14:prstDash w14:val="solid"/>
                <w14:bevel/>
              </w14:textOutline>
            </w:rPr>
            <w:t>投标人须知</w:t>
          </w:r>
          <w:r>
            <w:rPr>
              <w:sz w:val="24"/>
              <w:szCs w:val="24"/>
            </w:rPr>
            <w:tab/>
          </w:r>
          <w:r>
            <w:rPr>
              <w:sz w:val="24"/>
              <w:szCs w:val="24"/>
            </w:rPr>
            <w:fldChar w:fldCharType="begin"/>
          </w:r>
          <w:r>
            <w:rPr>
              <w:sz w:val="24"/>
              <w:szCs w:val="24"/>
            </w:rPr>
            <w:instrText xml:space="preserve"> PAGEREF _Toc11786 \h </w:instrText>
          </w:r>
          <w:r>
            <w:rPr>
              <w:sz w:val="24"/>
              <w:szCs w:val="24"/>
            </w:rPr>
            <w:fldChar w:fldCharType="separate"/>
          </w:r>
          <w:r>
            <w:rPr>
              <w:sz w:val="24"/>
              <w:szCs w:val="24"/>
            </w:rPr>
            <w:t>29</w:t>
          </w:r>
          <w:r>
            <w:rPr>
              <w:sz w:val="24"/>
              <w:szCs w:val="24"/>
            </w:rPr>
            <w:fldChar w:fldCharType="end"/>
          </w:r>
          <w:r>
            <w:rPr>
              <w:sz w:val="24"/>
              <w:szCs w:val="36"/>
            </w:rPr>
            <w:fldChar w:fldCharType="end"/>
          </w:r>
        </w:p>
        <w:p w14:paraId="770154C7">
          <w:pPr>
            <w:pStyle w:val="6"/>
            <w:tabs>
              <w:tab w:val="right" w:leader="dot" w:pos="9746"/>
            </w:tabs>
            <w:spacing w:line="480" w:lineRule="auto"/>
            <w:rPr>
              <w:sz w:val="24"/>
              <w:szCs w:val="24"/>
            </w:rPr>
          </w:pPr>
          <w:r>
            <w:rPr>
              <w:sz w:val="24"/>
              <w:szCs w:val="36"/>
            </w:rPr>
            <w:fldChar w:fldCharType="begin"/>
          </w:r>
          <w:r>
            <w:rPr>
              <w:sz w:val="24"/>
              <w:szCs w:val="36"/>
            </w:rPr>
            <w:instrText xml:space="preserve"> HYPERLINK \l _Toc30557 </w:instrText>
          </w:r>
          <w:r>
            <w:rPr>
              <w:sz w:val="24"/>
              <w:szCs w:val="36"/>
            </w:rPr>
            <w:fldChar w:fldCharType="separate"/>
          </w:r>
          <w:r>
            <w:rPr>
              <w:rFonts w:ascii="宋体" w:hAnsi="宋体" w:eastAsia="宋体" w:cs="宋体"/>
              <w:spacing w:val="9"/>
              <w:sz w:val="24"/>
              <w:szCs w:val="36"/>
              <w14:textOutline w14:w="5793" w14:cap="sq" w14:cmpd="sng">
                <w14:solidFill>
                  <w14:srgbClr w14:val="000000"/>
                </w14:solidFill>
                <w14:prstDash w14:val="solid"/>
                <w14:bevel/>
              </w14:textOutline>
            </w:rPr>
            <w:t>第四章</w:t>
          </w:r>
          <w:r>
            <w:rPr>
              <w:rFonts w:ascii="宋体" w:hAnsi="宋体" w:eastAsia="宋体" w:cs="宋体"/>
              <w:spacing w:val="9"/>
              <w:sz w:val="24"/>
              <w:szCs w:val="36"/>
            </w:rPr>
            <w:t xml:space="preserve">  </w:t>
          </w:r>
          <w:r>
            <w:rPr>
              <w:rFonts w:ascii="宋体" w:hAnsi="宋体" w:eastAsia="宋体" w:cs="宋体"/>
              <w:spacing w:val="9"/>
              <w:sz w:val="24"/>
              <w:szCs w:val="36"/>
              <w14:textOutline w14:w="5793" w14:cap="sq" w14:cmpd="sng">
                <w14:solidFill>
                  <w14:srgbClr w14:val="000000"/>
                </w14:solidFill>
                <w14:prstDash w14:val="solid"/>
                <w14:bevel/>
              </w14:textOutline>
            </w:rPr>
            <w:t>评标办法及评分标准</w:t>
          </w:r>
          <w:r>
            <w:rPr>
              <w:sz w:val="24"/>
              <w:szCs w:val="24"/>
            </w:rPr>
            <w:tab/>
          </w:r>
          <w:r>
            <w:rPr>
              <w:sz w:val="24"/>
              <w:szCs w:val="24"/>
            </w:rPr>
            <w:fldChar w:fldCharType="begin"/>
          </w:r>
          <w:r>
            <w:rPr>
              <w:sz w:val="24"/>
              <w:szCs w:val="24"/>
            </w:rPr>
            <w:instrText xml:space="preserve"> PAGEREF _Toc30557 \h </w:instrText>
          </w:r>
          <w:r>
            <w:rPr>
              <w:sz w:val="24"/>
              <w:szCs w:val="24"/>
            </w:rPr>
            <w:fldChar w:fldCharType="separate"/>
          </w:r>
          <w:r>
            <w:rPr>
              <w:sz w:val="24"/>
              <w:szCs w:val="24"/>
            </w:rPr>
            <w:t>45</w:t>
          </w:r>
          <w:r>
            <w:rPr>
              <w:sz w:val="24"/>
              <w:szCs w:val="24"/>
            </w:rPr>
            <w:fldChar w:fldCharType="end"/>
          </w:r>
          <w:r>
            <w:rPr>
              <w:sz w:val="24"/>
              <w:szCs w:val="36"/>
            </w:rPr>
            <w:fldChar w:fldCharType="end"/>
          </w:r>
        </w:p>
        <w:p w14:paraId="6557D76C">
          <w:pPr>
            <w:pStyle w:val="6"/>
            <w:tabs>
              <w:tab w:val="right" w:leader="dot" w:pos="9746"/>
            </w:tabs>
            <w:spacing w:line="480" w:lineRule="auto"/>
            <w:rPr>
              <w:sz w:val="24"/>
              <w:szCs w:val="24"/>
            </w:rPr>
          </w:pPr>
          <w:r>
            <w:rPr>
              <w:sz w:val="24"/>
              <w:szCs w:val="36"/>
            </w:rPr>
            <w:fldChar w:fldCharType="begin"/>
          </w:r>
          <w:r>
            <w:rPr>
              <w:sz w:val="24"/>
              <w:szCs w:val="36"/>
            </w:rPr>
            <w:instrText xml:space="preserve"> HYPERLINK \l _Toc30624 </w:instrText>
          </w:r>
          <w:r>
            <w:rPr>
              <w:sz w:val="24"/>
              <w:szCs w:val="36"/>
            </w:rPr>
            <w:fldChar w:fldCharType="separate"/>
          </w:r>
          <w:r>
            <w:rPr>
              <w:rFonts w:ascii="宋体" w:hAnsi="宋体" w:eastAsia="宋体" w:cs="宋体"/>
              <w:spacing w:val="9"/>
              <w:sz w:val="24"/>
              <w:szCs w:val="36"/>
              <w14:textOutline w14:w="5793" w14:cap="sq" w14:cmpd="sng">
                <w14:solidFill>
                  <w14:srgbClr w14:val="000000"/>
                </w14:solidFill>
                <w14:prstDash w14:val="solid"/>
                <w14:bevel/>
              </w14:textOutline>
            </w:rPr>
            <w:t>第五章</w:t>
          </w:r>
          <w:r>
            <w:rPr>
              <w:rFonts w:ascii="宋体" w:hAnsi="宋体" w:eastAsia="宋体" w:cs="宋体"/>
              <w:spacing w:val="9"/>
              <w:sz w:val="24"/>
              <w:szCs w:val="36"/>
            </w:rPr>
            <w:t xml:space="preserve">  </w:t>
          </w:r>
          <w:r>
            <w:rPr>
              <w:rFonts w:ascii="宋体" w:hAnsi="宋体" w:eastAsia="宋体" w:cs="宋体"/>
              <w:spacing w:val="9"/>
              <w:sz w:val="24"/>
              <w:szCs w:val="36"/>
              <w14:textOutline w14:w="5793" w14:cap="sq" w14:cmpd="sng">
                <w14:solidFill>
                  <w14:srgbClr w14:val="000000"/>
                </w14:solidFill>
                <w14:prstDash w14:val="solid"/>
                <w14:bevel/>
              </w14:textOutline>
            </w:rPr>
            <w:t>海盐县政府采购合同（指引）</w:t>
          </w:r>
          <w:r>
            <w:rPr>
              <w:sz w:val="24"/>
              <w:szCs w:val="24"/>
            </w:rPr>
            <w:tab/>
          </w:r>
          <w:r>
            <w:rPr>
              <w:sz w:val="24"/>
              <w:szCs w:val="24"/>
            </w:rPr>
            <w:fldChar w:fldCharType="begin"/>
          </w:r>
          <w:r>
            <w:rPr>
              <w:sz w:val="24"/>
              <w:szCs w:val="24"/>
            </w:rPr>
            <w:instrText xml:space="preserve"> PAGEREF _Toc30624 \h </w:instrText>
          </w:r>
          <w:r>
            <w:rPr>
              <w:sz w:val="24"/>
              <w:szCs w:val="24"/>
            </w:rPr>
            <w:fldChar w:fldCharType="separate"/>
          </w:r>
          <w:r>
            <w:rPr>
              <w:sz w:val="24"/>
              <w:szCs w:val="24"/>
            </w:rPr>
            <w:t>48</w:t>
          </w:r>
          <w:r>
            <w:rPr>
              <w:sz w:val="24"/>
              <w:szCs w:val="24"/>
            </w:rPr>
            <w:fldChar w:fldCharType="end"/>
          </w:r>
          <w:r>
            <w:rPr>
              <w:sz w:val="24"/>
              <w:szCs w:val="36"/>
            </w:rPr>
            <w:fldChar w:fldCharType="end"/>
          </w:r>
        </w:p>
        <w:p w14:paraId="7AA2B22A">
          <w:pPr>
            <w:pStyle w:val="6"/>
            <w:tabs>
              <w:tab w:val="right" w:leader="dot" w:pos="9746"/>
            </w:tabs>
            <w:spacing w:line="480" w:lineRule="auto"/>
            <w:rPr>
              <w:sz w:val="24"/>
              <w:szCs w:val="24"/>
            </w:rPr>
          </w:pPr>
          <w:r>
            <w:rPr>
              <w:sz w:val="24"/>
              <w:szCs w:val="36"/>
            </w:rPr>
            <w:fldChar w:fldCharType="begin"/>
          </w:r>
          <w:r>
            <w:rPr>
              <w:sz w:val="24"/>
              <w:szCs w:val="36"/>
            </w:rPr>
            <w:instrText xml:space="preserve"> HYPERLINK \l _Toc16338 </w:instrText>
          </w:r>
          <w:r>
            <w:rPr>
              <w:sz w:val="24"/>
              <w:szCs w:val="36"/>
            </w:rPr>
            <w:fldChar w:fldCharType="separate"/>
          </w:r>
          <w:r>
            <w:rPr>
              <w:rFonts w:ascii="宋体" w:hAnsi="宋体" w:eastAsia="宋体" w:cs="宋体"/>
              <w:spacing w:val="8"/>
              <w:sz w:val="24"/>
              <w:szCs w:val="36"/>
              <w14:textOutline w14:w="5793" w14:cap="sq" w14:cmpd="sng">
                <w14:solidFill>
                  <w14:srgbClr w14:val="000000"/>
                </w14:solidFill>
                <w14:prstDash w14:val="solid"/>
                <w14:bevel/>
              </w14:textOutline>
            </w:rPr>
            <w:t>第六章</w:t>
          </w:r>
          <w:r>
            <w:rPr>
              <w:rFonts w:ascii="宋体" w:hAnsi="宋体" w:eastAsia="宋体" w:cs="宋体"/>
              <w:spacing w:val="8"/>
              <w:sz w:val="24"/>
              <w:szCs w:val="36"/>
            </w:rPr>
            <w:t xml:space="preserve">  </w:t>
          </w:r>
          <w:r>
            <w:rPr>
              <w:rFonts w:ascii="宋体" w:hAnsi="宋体" w:eastAsia="宋体" w:cs="宋体"/>
              <w:spacing w:val="8"/>
              <w:sz w:val="24"/>
              <w:szCs w:val="36"/>
              <w14:textOutline w14:w="5793" w14:cap="sq" w14:cmpd="sng">
                <w14:solidFill>
                  <w14:srgbClr w14:val="000000"/>
                </w14:solidFill>
                <w14:prstDash w14:val="solid"/>
                <w14:bevel/>
              </w14:textOutline>
            </w:rPr>
            <w:t>投标文件格式</w:t>
          </w:r>
          <w:r>
            <w:rPr>
              <w:sz w:val="24"/>
              <w:szCs w:val="24"/>
            </w:rPr>
            <w:tab/>
          </w:r>
          <w:r>
            <w:rPr>
              <w:sz w:val="24"/>
              <w:szCs w:val="24"/>
            </w:rPr>
            <w:fldChar w:fldCharType="begin"/>
          </w:r>
          <w:r>
            <w:rPr>
              <w:sz w:val="24"/>
              <w:szCs w:val="24"/>
            </w:rPr>
            <w:instrText xml:space="preserve"> PAGEREF _Toc16338 \h </w:instrText>
          </w:r>
          <w:r>
            <w:rPr>
              <w:sz w:val="24"/>
              <w:szCs w:val="24"/>
            </w:rPr>
            <w:fldChar w:fldCharType="separate"/>
          </w:r>
          <w:r>
            <w:rPr>
              <w:sz w:val="24"/>
              <w:szCs w:val="24"/>
            </w:rPr>
            <w:t>51</w:t>
          </w:r>
          <w:r>
            <w:rPr>
              <w:sz w:val="24"/>
              <w:szCs w:val="24"/>
            </w:rPr>
            <w:fldChar w:fldCharType="end"/>
          </w:r>
          <w:r>
            <w:rPr>
              <w:sz w:val="24"/>
              <w:szCs w:val="36"/>
            </w:rPr>
            <w:fldChar w:fldCharType="end"/>
          </w:r>
        </w:p>
        <w:p w14:paraId="329E3F47">
          <w:pPr>
            <w:spacing w:line="480" w:lineRule="auto"/>
            <w:rPr>
              <w:rFonts w:ascii="Arial" w:hAnsi="Arial" w:eastAsia="Arial" w:cs="Arial"/>
              <w:snapToGrid w:val="0"/>
              <w:color w:val="000000"/>
              <w:kern w:val="0"/>
              <w:sz w:val="28"/>
              <w:szCs w:val="28"/>
              <w:lang w:val="en-US" w:eastAsia="en-US" w:bidi="ar-SA"/>
            </w:rPr>
          </w:pPr>
          <w:r>
            <w:rPr>
              <w:sz w:val="24"/>
              <w:szCs w:val="36"/>
            </w:rPr>
            <w:fldChar w:fldCharType="end"/>
          </w:r>
        </w:p>
      </w:sdtContent>
    </w:sdt>
    <w:p w14:paraId="74F75410">
      <w:pPr>
        <w:pStyle w:val="2"/>
        <w:spacing w:line="360" w:lineRule="auto"/>
        <w:rPr>
          <w:sz w:val="56"/>
          <w:szCs w:val="56"/>
        </w:rPr>
        <w:sectPr>
          <w:footerReference r:id="rId5" w:type="default"/>
          <w:pgSz w:w="11906" w:h="16839"/>
          <w:pgMar w:top="1440" w:right="1080" w:bottom="1440" w:left="1080" w:header="0" w:footer="819" w:gutter="0"/>
          <w:pgBorders>
            <w:top w:val="none" w:sz="0" w:space="0"/>
            <w:left w:val="none" w:sz="0" w:space="0"/>
            <w:bottom w:val="none" w:sz="0" w:space="0"/>
            <w:right w:val="none" w:sz="0" w:space="0"/>
          </w:pgBorders>
          <w:pgNumType w:fmt="decimal"/>
          <w:cols w:space="720" w:num="1"/>
        </w:sectPr>
      </w:pPr>
    </w:p>
    <w:p w14:paraId="5D7C9C85">
      <w:pPr>
        <w:spacing w:before="64" w:line="223" w:lineRule="auto"/>
        <w:ind w:left="2951"/>
        <w:outlineLvl w:val="0"/>
        <w:rPr>
          <w:rFonts w:ascii="宋体" w:hAnsi="宋体" w:eastAsia="宋体" w:cs="宋体"/>
          <w:sz w:val="31"/>
          <w:szCs w:val="31"/>
        </w:rPr>
      </w:pPr>
      <w:bookmarkStart w:id="0" w:name="_Toc10157"/>
      <w:r>
        <w:rPr>
          <w:rFonts w:ascii="宋体" w:hAnsi="宋体" w:eastAsia="宋体" w:cs="宋体"/>
          <w:spacing w:val="9"/>
          <w:sz w:val="31"/>
          <w:szCs w:val="31"/>
          <w14:textOutline w14:w="5793" w14:cap="sq" w14:cmpd="sng">
            <w14:solidFill>
              <w14:srgbClr w14:val="000000"/>
            </w14:solidFill>
            <w14:prstDash w14:val="solid"/>
            <w14:bevel/>
          </w14:textOutline>
        </w:rPr>
        <w:t>第一章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公开招标采购公告</w:t>
      </w:r>
      <w:bookmarkEnd w:id="0"/>
    </w:p>
    <w:p w14:paraId="508E755B">
      <w:pPr>
        <w:spacing w:before="78" w:line="268" w:lineRule="auto"/>
        <w:ind w:left="0" w:leftChars="0" w:right="67" w:firstLine="418" w:firstLineChars="179"/>
        <w:jc w:val="both"/>
        <w:rPr>
          <w:rFonts w:ascii="宋体" w:hAnsi="宋体" w:eastAsia="宋体" w:cs="宋体"/>
          <w:sz w:val="24"/>
          <w:szCs w:val="24"/>
        </w:rPr>
      </w:pPr>
      <w:r>
        <w:rPr>
          <w:rFonts w:ascii="宋体" w:hAnsi="宋体" w:eastAsia="宋体" w:cs="宋体"/>
          <w:spacing w:val="-3"/>
          <w:sz w:val="24"/>
          <w:szCs w:val="24"/>
        </w:rPr>
        <w:t>根据《中华人民共和国政府采购法》、《中华人民共和国政府采购法实施条例》、《政府</w:t>
      </w:r>
      <w:r>
        <w:rPr>
          <w:rFonts w:ascii="宋体" w:hAnsi="宋体" w:eastAsia="宋体" w:cs="宋体"/>
          <w:spacing w:val="-2"/>
          <w:sz w:val="24"/>
          <w:szCs w:val="24"/>
        </w:rPr>
        <w:t>采购货物和服务招标投标管理办法》等规定，对本项目</w:t>
      </w:r>
      <w:r>
        <w:rPr>
          <w:rFonts w:ascii="宋体" w:hAnsi="宋体" w:eastAsia="宋体" w:cs="宋体"/>
          <w:spacing w:val="-3"/>
          <w:sz w:val="24"/>
          <w:szCs w:val="24"/>
        </w:rPr>
        <w:t>进行公开招标采购，欢迎国内合格供应</w:t>
      </w:r>
      <w:r>
        <w:rPr>
          <w:rFonts w:ascii="宋体" w:hAnsi="宋体" w:eastAsia="宋体" w:cs="宋体"/>
          <w:spacing w:val="-1"/>
          <w:sz w:val="24"/>
          <w:szCs w:val="24"/>
        </w:rPr>
        <w:t>商前来投标，现将有关事项公告如下：</w:t>
      </w:r>
    </w:p>
    <w:p w14:paraId="13BDA8B3">
      <w:pPr>
        <w:spacing w:line="118" w:lineRule="exact"/>
        <w:ind w:left="0" w:leftChars="0" w:firstLine="375" w:firstLineChars="179"/>
      </w:pPr>
    </w:p>
    <w:tbl>
      <w:tblPr>
        <w:tblStyle w:val="11"/>
        <w:tblW w:w="9520" w:type="dxa"/>
        <w:tblInd w:w="21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20"/>
      </w:tblGrid>
      <w:tr w14:paraId="7F8EAFF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609" w:hRule="atLeast"/>
        </w:trPr>
        <w:tc>
          <w:tcPr>
            <w:tcW w:w="9520" w:type="dxa"/>
            <w:vAlign w:val="top"/>
          </w:tcPr>
          <w:p w14:paraId="55D975A0">
            <w:pPr>
              <w:pStyle w:val="12"/>
              <w:spacing w:before="119" w:line="219" w:lineRule="auto"/>
              <w:ind w:left="0" w:leftChars="0" w:firstLine="415" w:firstLineChars="179"/>
            </w:pPr>
            <w:r>
              <w:rPr>
                <w:spacing w:val="-4"/>
              </w:rPr>
              <w:t>项目概况</w:t>
            </w:r>
          </w:p>
          <w:p w14:paraId="7512464E">
            <w:pPr>
              <w:pStyle w:val="12"/>
              <w:spacing w:before="114" w:line="308" w:lineRule="auto"/>
              <w:ind w:left="0" w:leftChars="0" w:right="8" w:firstLine="426" w:firstLineChars="179"/>
              <w:jc w:val="both"/>
            </w:pPr>
            <w:r>
              <w:rPr>
                <w:rFonts w:hint="eastAsia"/>
                <w:spacing w:val="-1"/>
                <w:u w:val="single" w:color="auto"/>
                <w:lang w:eastAsia="zh-CN"/>
              </w:rPr>
              <w:t>国家税务总局海盐县税务局2025-2026年食堂食材采购与配送服务项目</w:t>
            </w:r>
            <w:r>
              <w:rPr>
                <w:spacing w:val="-1"/>
              </w:rPr>
              <w:t>的潜在投标人应在</w:t>
            </w:r>
            <w:r>
              <w:rPr>
                <w:spacing w:val="-1"/>
                <w:u w:val="single" w:color="auto"/>
              </w:rPr>
              <w:t>https</w:t>
            </w:r>
            <w:r>
              <w:rPr>
                <w:rFonts w:hint="eastAsia"/>
                <w:spacing w:val="-1"/>
                <w:u w:val="single" w:color="auto"/>
                <w:lang w:eastAsia="zh-CN"/>
              </w:rPr>
              <w:t>：</w:t>
            </w:r>
            <w:r>
              <w:rPr>
                <w:spacing w:val="-1"/>
                <w:u w:val="single" w:color="auto"/>
              </w:rPr>
              <w:t>//zfcg.czt.zj.gov.c</w:t>
            </w:r>
            <w:r>
              <w:rPr>
                <w:spacing w:val="-2"/>
                <w:u w:val="single" w:color="auto"/>
              </w:rPr>
              <w:t>n/</w:t>
            </w:r>
            <w:r>
              <w:rPr>
                <w:spacing w:val="-2"/>
              </w:rPr>
              <w:t>获取（下载）采购文件，并于</w:t>
            </w:r>
            <w:r>
              <w:rPr>
                <w:spacing w:val="-2"/>
                <w:u w:val="single" w:color="auto"/>
              </w:rPr>
              <w:t>202</w:t>
            </w:r>
            <w:r>
              <w:rPr>
                <w:rFonts w:hint="eastAsia"/>
                <w:spacing w:val="-2"/>
                <w:u w:val="single" w:color="auto"/>
                <w:lang w:val="en-US" w:eastAsia="zh-CN"/>
              </w:rPr>
              <w:t>5</w:t>
            </w:r>
            <w:r>
              <w:rPr>
                <w:spacing w:val="-2"/>
                <w:u w:val="single" w:color="auto"/>
              </w:rPr>
              <w:t>年</w:t>
            </w:r>
            <w:r>
              <w:rPr>
                <w:rFonts w:hint="eastAsia"/>
                <w:spacing w:val="-2"/>
                <w:u w:val="single" w:color="auto"/>
                <w:lang w:val="en-US" w:eastAsia="zh-CN"/>
              </w:rPr>
              <w:t>3</w:t>
            </w:r>
            <w:r>
              <w:rPr>
                <w:spacing w:val="-2"/>
                <w:u w:val="single" w:color="auto"/>
              </w:rPr>
              <w:t>月</w:t>
            </w:r>
            <w:r>
              <w:rPr>
                <w:rFonts w:hint="eastAsia"/>
                <w:spacing w:val="-2"/>
                <w:u w:val="single" w:color="auto"/>
                <w:lang w:val="en-US" w:eastAsia="zh-CN"/>
              </w:rPr>
              <w:t>19</w:t>
            </w:r>
            <w:r>
              <w:rPr>
                <w:spacing w:val="-2"/>
                <w:u w:val="single" w:color="auto"/>
              </w:rPr>
              <w:t>日0</w:t>
            </w:r>
            <w:r>
              <w:rPr>
                <w:spacing w:val="-3"/>
                <w:u w:val="single" w:color="auto"/>
              </w:rPr>
              <w:t>9</w:t>
            </w:r>
            <w:r>
              <w:rPr>
                <w:rFonts w:hint="eastAsia"/>
                <w:spacing w:val="-3"/>
                <w:u w:val="single" w:color="auto"/>
                <w:lang w:eastAsia="zh-CN"/>
              </w:rPr>
              <w:t>：</w:t>
            </w:r>
            <w:r>
              <w:rPr>
                <w:spacing w:val="-3"/>
                <w:u w:val="single" w:color="auto"/>
              </w:rPr>
              <w:t>00</w:t>
            </w:r>
            <w:r>
              <w:rPr>
                <w:spacing w:val="-3"/>
              </w:rPr>
              <w:t>（北京时间）前递交（上传）投标文件。</w:t>
            </w:r>
          </w:p>
        </w:tc>
      </w:tr>
    </w:tbl>
    <w:p w14:paraId="5302CEF9">
      <w:pPr>
        <w:spacing w:before="200" w:line="360" w:lineRule="auto"/>
        <w:ind w:left="0" w:leftChars="0" w:firstLine="497" w:firstLineChars="17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一、项目基本情况</w:t>
      </w:r>
    </w:p>
    <w:p w14:paraId="7FFD6C6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76" w:firstLineChars="200"/>
        <w:textAlignment w:val="baseline"/>
        <w:rPr>
          <w:rFonts w:hint="eastAsia" w:ascii="宋体" w:hAnsi="宋体" w:eastAsia="宋体" w:cs="宋体"/>
          <w:sz w:val="24"/>
          <w:szCs w:val="24"/>
          <w:lang w:eastAsia="zh-CN"/>
        </w:rPr>
      </w:pPr>
      <w:r>
        <w:rPr>
          <w:rFonts w:ascii="宋体" w:hAnsi="宋体" w:eastAsia="宋体" w:cs="宋体"/>
          <w:spacing w:val="-1"/>
          <w:sz w:val="24"/>
          <w:szCs w:val="24"/>
        </w:rPr>
        <w:t>项目编号：</w:t>
      </w:r>
      <w:r>
        <w:rPr>
          <w:rFonts w:hint="eastAsia" w:ascii="宋体" w:hAnsi="宋体" w:eastAsia="宋体" w:cs="宋体"/>
          <w:spacing w:val="-1"/>
          <w:sz w:val="24"/>
          <w:szCs w:val="24"/>
          <w:u w:val="single" w:color="auto"/>
          <w:lang w:eastAsia="zh-CN"/>
        </w:rPr>
        <w:t>浙中允采【202</w:t>
      </w:r>
      <w:r>
        <w:rPr>
          <w:rFonts w:hint="eastAsia" w:ascii="宋体" w:hAnsi="宋体" w:eastAsia="宋体" w:cs="宋体"/>
          <w:spacing w:val="-1"/>
          <w:sz w:val="24"/>
          <w:szCs w:val="24"/>
          <w:u w:val="single" w:color="auto"/>
          <w:lang w:val="en-US" w:eastAsia="zh-CN"/>
        </w:rPr>
        <w:t>5</w:t>
      </w:r>
      <w:r>
        <w:rPr>
          <w:rFonts w:hint="eastAsia" w:ascii="宋体" w:hAnsi="宋体" w:eastAsia="宋体" w:cs="宋体"/>
          <w:spacing w:val="-1"/>
          <w:sz w:val="24"/>
          <w:szCs w:val="24"/>
          <w:u w:val="single" w:color="auto"/>
          <w:lang w:eastAsia="zh-CN"/>
        </w:rPr>
        <w:t>】</w:t>
      </w:r>
      <w:r>
        <w:rPr>
          <w:rFonts w:hint="eastAsia" w:ascii="宋体" w:hAnsi="宋体" w:eastAsia="宋体" w:cs="宋体"/>
          <w:spacing w:val="-1"/>
          <w:sz w:val="24"/>
          <w:szCs w:val="24"/>
          <w:u w:val="single" w:color="auto"/>
          <w:lang w:val="en-US" w:eastAsia="zh-CN"/>
        </w:rPr>
        <w:t>001</w:t>
      </w:r>
      <w:r>
        <w:rPr>
          <w:rFonts w:hint="eastAsia" w:ascii="宋体" w:hAnsi="宋体" w:eastAsia="宋体" w:cs="宋体"/>
          <w:spacing w:val="-1"/>
          <w:sz w:val="24"/>
          <w:szCs w:val="24"/>
          <w:u w:val="single" w:color="auto"/>
          <w:lang w:eastAsia="zh-CN"/>
        </w:rPr>
        <w:t>号</w:t>
      </w:r>
    </w:p>
    <w:p w14:paraId="55CCF67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76" w:firstLineChars="200"/>
        <w:textAlignment w:val="baseline"/>
        <w:rPr>
          <w:rFonts w:hint="eastAsia" w:ascii="宋体" w:hAnsi="宋体" w:eastAsia="宋体" w:cs="宋体"/>
          <w:spacing w:val="-1"/>
          <w:sz w:val="24"/>
          <w:szCs w:val="24"/>
          <w:u w:val="single" w:color="auto"/>
          <w:lang w:eastAsia="zh-CN"/>
        </w:rPr>
      </w:pPr>
      <w:r>
        <w:rPr>
          <w:rFonts w:ascii="宋体" w:hAnsi="宋体" w:eastAsia="宋体" w:cs="宋体"/>
          <w:spacing w:val="-1"/>
          <w:sz w:val="24"/>
          <w:szCs w:val="24"/>
        </w:rPr>
        <w:t>项目名称：</w:t>
      </w:r>
      <w:r>
        <w:rPr>
          <w:rFonts w:hint="eastAsia" w:ascii="宋体" w:hAnsi="宋体" w:eastAsia="宋体" w:cs="宋体"/>
          <w:spacing w:val="-1"/>
          <w:sz w:val="24"/>
          <w:szCs w:val="24"/>
          <w:u w:val="single" w:color="auto"/>
          <w:lang w:eastAsia="zh-CN"/>
        </w:rPr>
        <w:t>国家税务总局海盐县税务局2025-2026年食堂食材采购与配送服务项目</w:t>
      </w:r>
    </w:p>
    <w:p w14:paraId="6AE00F8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76" w:firstLineChars="200"/>
        <w:textAlignment w:val="baseline"/>
        <w:rPr>
          <w:rFonts w:ascii="宋体" w:hAnsi="宋体" w:eastAsia="宋体" w:cs="宋体"/>
          <w:spacing w:val="-1"/>
          <w:sz w:val="24"/>
          <w:szCs w:val="24"/>
          <w:u w:val="single" w:color="auto"/>
        </w:rPr>
      </w:pPr>
      <w:r>
        <w:rPr>
          <w:rFonts w:ascii="宋体" w:hAnsi="宋体" w:eastAsia="宋体" w:cs="宋体"/>
          <w:spacing w:val="-1"/>
          <w:sz w:val="24"/>
          <w:szCs w:val="24"/>
        </w:rPr>
        <w:t>预算金额（元</w:t>
      </w:r>
      <w:r>
        <w:rPr>
          <w:rFonts w:ascii="宋体" w:hAnsi="宋体" w:eastAsia="宋体" w:cs="宋体"/>
          <w:spacing w:val="5"/>
          <w:sz w:val="24"/>
          <w:szCs w:val="24"/>
        </w:rPr>
        <w:t>）：</w:t>
      </w:r>
      <w:r>
        <w:rPr>
          <w:rFonts w:hint="eastAsia" w:ascii="宋体" w:hAnsi="宋体" w:eastAsia="宋体" w:cs="宋体"/>
          <w:spacing w:val="-1"/>
          <w:sz w:val="24"/>
          <w:szCs w:val="24"/>
          <w:u w:val="single" w:color="auto"/>
          <w:lang w:eastAsia="zh-CN"/>
        </w:rPr>
        <w:t>3600000</w:t>
      </w:r>
      <w:r>
        <w:rPr>
          <w:rFonts w:ascii="宋体" w:hAnsi="宋体" w:eastAsia="宋体" w:cs="宋体"/>
          <w:spacing w:val="-1"/>
          <w:sz w:val="24"/>
          <w:szCs w:val="24"/>
          <w:u w:val="single" w:color="auto"/>
        </w:rPr>
        <w:t>元</w:t>
      </w:r>
    </w:p>
    <w:p w14:paraId="3B74194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76" w:firstLineChars="200"/>
        <w:textAlignment w:val="baseline"/>
        <w:rPr>
          <w:rFonts w:hint="eastAsia" w:ascii="宋体" w:hAnsi="宋体" w:eastAsia="宋体" w:cs="宋体"/>
          <w:spacing w:val="-1"/>
          <w:sz w:val="24"/>
          <w:szCs w:val="24"/>
          <w:u w:val="single" w:color="auto"/>
          <w:lang w:eastAsia="zh-CN"/>
        </w:rPr>
      </w:pPr>
      <w:r>
        <w:rPr>
          <w:rFonts w:ascii="宋体" w:hAnsi="宋体" w:eastAsia="宋体" w:cs="宋体"/>
          <w:spacing w:val="-1"/>
          <w:sz w:val="24"/>
          <w:szCs w:val="24"/>
        </w:rPr>
        <w:t>采购需求：</w:t>
      </w:r>
      <w:r>
        <w:rPr>
          <w:rFonts w:hint="eastAsia" w:ascii="宋体" w:hAnsi="宋体" w:eastAsia="宋体" w:cs="宋体"/>
          <w:spacing w:val="-1"/>
          <w:sz w:val="24"/>
          <w:szCs w:val="24"/>
          <w:u w:val="single" w:color="auto"/>
          <w:lang w:eastAsia="zh-CN"/>
        </w:rPr>
        <w:t>国家税务总局海盐县税务局2025-2026年食堂食材采购与配送服务项目</w:t>
      </w:r>
    </w:p>
    <w:p w14:paraId="18BA3E4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u w:val="single" w:color="auto"/>
          <w:lang w:eastAsia="zh-CN"/>
        </w:rPr>
      </w:pPr>
      <w:r>
        <w:rPr>
          <w:rFonts w:ascii="宋体" w:hAnsi="宋体" w:eastAsia="宋体" w:cs="宋体"/>
          <w:sz w:val="24"/>
          <w:szCs w:val="24"/>
        </w:rPr>
        <w:t>标项名称</w:t>
      </w:r>
      <w:r>
        <w:rPr>
          <w:rFonts w:hint="eastAsia" w:ascii="宋体" w:hAnsi="宋体" w:eastAsia="宋体" w:cs="宋体"/>
          <w:sz w:val="24"/>
          <w:szCs w:val="24"/>
          <w:lang w:eastAsia="zh-CN"/>
        </w:rPr>
        <w:t>：</w:t>
      </w:r>
      <w:r>
        <w:rPr>
          <w:rFonts w:hint="eastAsia" w:ascii="宋体" w:hAnsi="宋体" w:eastAsia="宋体" w:cs="宋体"/>
          <w:sz w:val="24"/>
          <w:szCs w:val="24"/>
          <w:u w:val="single" w:color="auto"/>
          <w:lang w:eastAsia="zh-CN"/>
        </w:rPr>
        <w:t>国家税务总局海盐县税务局2025-2026年食堂食材采购与配送服务项目</w:t>
      </w:r>
    </w:p>
    <w:p w14:paraId="318D56B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eastAsia="宋体" w:cs="宋体"/>
          <w:sz w:val="24"/>
          <w:szCs w:val="24"/>
        </w:rPr>
      </w:pPr>
      <w:r>
        <w:rPr>
          <w:rFonts w:ascii="宋体" w:hAnsi="宋体" w:eastAsia="宋体" w:cs="宋体"/>
          <w:sz w:val="24"/>
          <w:szCs w:val="24"/>
        </w:rPr>
        <w:t>数量</w:t>
      </w:r>
      <w:r>
        <w:rPr>
          <w:rFonts w:hint="eastAsia" w:ascii="宋体" w:hAnsi="宋体" w:eastAsia="宋体" w:cs="宋体"/>
          <w:sz w:val="24"/>
          <w:szCs w:val="24"/>
          <w:lang w:eastAsia="zh-CN"/>
        </w:rPr>
        <w:t>：</w:t>
      </w:r>
      <w:r>
        <w:rPr>
          <w:rFonts w:ascii="宋体" w:hAnsi="宋体" w:eastAsia="宋体" w:cs="宋体"/>
          <w:sz w:val="24"/>
          <w:szCs w:val="24"/>
          <w:u w:val="single" w:color="auto"/>
        </w:rPr>
        <w:t>1</w:t>
      </w:r>
    </w:p>
    <w:p w14:paraId="63DA226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eastAsia="宋体" w:cs="宋体"/>
          <w:sz w:val="24"/>
          <w:szCs w:val="24"/>
        </w:rPr>
      </w:pPr>
      <w:r>
        <w:rPr>
          <w:rFonts w:ascii="宋体" w:hAnsi="宋体" w:eastAsia="宋体" w:cs="宋体"/>
          <w:sz w:val="24"/>
          <w:szCs w:val="24"/>
        </w:rPr>
        <w:t>简要规格描述或项目基本概况介绍、用途：</w:t>
      </w:r>
      <w:r>
        <w:rPr>
          <w:rFonts w:ascii="宋体" w:hAnsi="宋体" w:eastAsia="宋体" w:cs="宋体"/>
          <w:sz w:val="24"/>
          <w:szCs w:val="24"/>
          <w:u w:val="single" w:color="auto"/>
        </w:rPr>
        <w:t>具体内容详见招标需求。</w:t>
      </w:r>
    </w:p>
    <w:p w14:paraId="6E9A227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76" w:firstLineChars="200"/>
        <w:textAlignment w:val="baseline"/>
        <w:rPr>
          <w:rFonts w:ascii="宋体" w:hAnsi="宋体" w:eastAsia="宋体" w:cs="宋体"/>
          <w:spacing w:val="-1"/>
          <w:sz w:val="24"/>
          <w:szCs w:val="24"/>
          <w:u w:val="single" w:color="auto"/>
        </w:rPr>
      </w:pPr>
      <w:r>
        <w:rPr>
          <w:rFonts w:ascii="宋体" w:hAnsi="宋体" w:eastAsia="宋体" w:cs="宋体"/>
          <w:spacing w:val="-1"/>
          <w:sz w:val="24"/>
          <w:szCs w:val="24"/>
        </w:rPr>
        <w:t>备注：</w:t>
      </w:r>
      <w:r>
        <w:rPr>
          <w:rFonts w:ascii="宋体" w:hAnsi="宋体" w:eastAsia="宋体" w:cs="宋体"/>
          <w:spacing w:val="-1"/>
          <w:sz w:val="24"/>
          <w:szCs w:val="24"/>
          <w:u w:val="single" w:color="auto"/>
        </w:rPr>
        <w:t>/</w:t>
      </w:r>
    </w:p>
    <w:p w14:paraId="4A77348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64" w:firstLineChars="200"/>
        <w:textAlignment w:val="baseline"/>
        <w:rPr>
          <w:rFonts w:ascii="宋体" w:hAnsi="宋体" w:eastAsia="宋体" w:cs="宋体"/>
          <w:spacing w:val="-5"/>
          <w:position w:val="11"/>
          <w:sz w:val="24"/>
          <w:szCs w:val="24"/>
        </w:rPr>
      </w:pPr>
      <w:r>
        <w:rPr>
          <w:rFonts w:ascii="宋体" w:hAnsi="宋体" w:eastAsia="宋体" w:cs="宋体"/>
          <w:spacing w:val="-4"/>
          <w:position w:val="11"/>
          <w:sz w:val="24"/>
          <w:szCs w:val="24"/>
        </w:rPr>
        <w:t>合同履约期限：自合同签订之日起</w:t>
      </w:r>
      <w:r>
        <w:rPr>
          <w:rFonts w:hint="eastAsia" w:ascii="宋体" w:hAnsi="宋体" w:eastAsia="宋体" w:cs="宋体"/>
          <w:spacing w:val="-4"/>
          <w:position w:val="11"/>
          <w:sz w:val="24"/>
          <w:szCs w:val="24"/>
          <w:lang w:val="en-US" w:eastAsia="zh-CN"/>
        </w:rPr>
        <w:t>一年</w:t>
      </w:r>
      <w:r>
        <w:rPr>
          <w:rFonts w:ascii="宋体" w:hAnsi="宋体" w:eastAsia="宋体" w:cs="宋体"/>
          <w:spacing w:val="-5"/>
          <w:position w:val="11"/>
          <w:sz w:val="24"/>
          <w:szCs w:val="24"/>
        </w:rPr>
        <w:t>。</w:t>
      </w:r>
    </w:p>
    <w:p w14:paraId="22A146A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76" w:firstLineChars="200"/>
        <w:textAlignment w:val="baseline"/>
        <w:rPr>
          <w:rFonts w:ascii="宋体" w:hAnsi="宋体" w:eastAsia="宋体" w:cs="宋体"/>
          <w:sz w:val="24"/>
          <w:szCs w:val="24"/>
        </w:rPr>
      </w:pPr>
      <w:r>
        <w:rPr>
          <w:rFonts w:ascii="宋体" w:hAnsi="宋体" w:eastAsia="宋体" w:cs="宋体"/>
          <w:spacing w:val="-1"/>
          <w:sz w:val="24"/>
          <w:szCs w:val="24"/>
        </w:rPr>
        <w:t>本项目（否）接受联合体投标。</w:t>
      </w:r>
    </w:p>
    <w:p w14:paraId="617D6B77">
      <w:pPr>
        <w:spacing w:before="202" w:line="360" w:lineRule="auto"/>
        <w:ind w:left="56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二、申请人的资格要求</w:t>
      </w:r>
    </w:p>
    <w:p w14:paraId="593DCC24">
      <w:pPr>
        <w:keepNext w:val="0"/>
        <w:keepLines w:val="0"/>
        <w:pageBreakBefore w:val="0"/>
        <w:widowControl/>
        <w:tabs>
          <w:tab w:val="left" w:pos="9240"/>
          <w:tab w:val="left" w:pos="9460"/>
        </w:tabs>
        <w:kinsoku w:val="0"/>
        <w:wordWrap/>
        <w:overflowPunct/>
        <w:topLinePunct w:val="0"/>
        <w:autoSpaceDE w:val="0"/>
        <w:autoSpaceDN w:val="0"/>
        <w:bidi w:val="0"/>
        <w:adjustRightInd w:val="0"/>
        <w:snapToGrid w:val="0"/>
        <w:spacing w:line="360" w:lineRule="auto"/>
        <w:ind w:left="0" w:leftChars="0" w:right="286" w:rightChars="136" w:firstLine="480" w:firstLineChars="200"/>
        <w:textAlignment w:val="baseline"/>
        <w:rPr>
          <w:rFonts w:hint="eastAsia" w:ascii="宋体" w:hAnsi="宋体" w:eastAsia="宋体" w:cs="宋体"/>
          <w:sz w:val="24"/>
          <w:szCs w:val="24"/>
          <w:lang w:eastAsia="zh-CN"/>
        </w:rPr>
      </w:pPr>
      <w:r>
        <w:rPr>
          <w:rFonts w:ascii="宋体" w:hAnsi="宋体" w:eastAsia="宋体" w:cs="宋体"/>
          <w:position w:val="11"/>
          <w:sz w:val="24"/>
          <w:szCs w:val="24"/>
        </w:rPr>
        <w:t>1.满足《中华人民共和国政府采购法》第二十二条规定</w:t>
      </w:r>
      <w:r>
        <w:rPr>
          <w:rFonts w:hint="eastAsia" w:ascii="宋体" w:hAnsi="宋体" w:eastAsia="宋体" w:cs="宋体"/>
          <w:position w:val="11"/>
          <w:sz w:val="24"/>
          <w:szCs w:val="24"/>
          <w:lang w:eastAsia="zh-CN"/>
        </w:rPr>
        <w:t>：</w:t>
      </w:r>
    </w:p>
    <w:p w14:paraId="0D1FC990">
      <w:pPr>
        <w:keepNext w:val="0"/>
        <w:keepLines w:val="0"/>
        <w:pageBreakBefore w:val="0"/>
        <w:widowControl/>
        <w:tabs>
          <w:tab w:val="left" w:pos="9240"/>
          <w:tab w:val="left" w:pos="9460"/>
        </w:tabs>
        <w:kinsoku w:val="0"/>
        <w:wordWrap/>
        <w:overflowPunct/>
        <w:topLinePunct w:val="0"/>
        <w:autoSpaceDE w:val="0"/>
        <w:autoSpaceDN w:val="0"/>
        <w:bidi w:val="0"/>
        <w:adjustRightInd w:val="0"/>
        <w:snapToGrid w:val="0"/>
        <w:spacing w:line="360" w:lineRule="auto"/>
        <w:ind w:left="0" w:leftChars="0" w:right="286" w:rightChars="136" w:firstLine="472" w:firstLineChars="200"/>
        <w:textAlignment w:val="baseline"/>
        <w:rPr>
          <w:rFonts w:ascii="宋体" w:hAnsi="宋体" w:eastAsia="宋体" w:cs="宋体"/>
          <w:sz w:val="24"/>
          <w:szCs w:val="24"/>
        </w:rPr>
      </w:pPr>
      <w:r>
        <w:rPr>
          <w:rFonts w:ascii="宋体" w:hAnsi="宋体" w:eastAsia="宋体" w:cs="宋体"/>
          <w:spacing w:val="-2"/>
          <w:sz w:val="24"/>
          <w:szCs w:val="24"/>
        </w:rPr>
        <w:t>（1）具有独立承担民事责任的能力；</w:t>
      </w:r>
    </w:p>
    <w:p w14:paraId="53E39C22">
      <w:pPr>
        <w:keepNext w:val="0"/>
        <w:keepLines w:val="0"/>
        <w:pageBreakBefore w:val="0"/>
        <w:widowControl/>
        <w:tabs>
          <w:tab w:val="left" w:pos="9240"/>
          <w:tab w:val="left" w:pos="9460"/>
        </w:tabs>
        <w:kinsoku w:val="0"/>
        <w:wordWrap/>
        <w:overflowPunct/>
        <w:topLinePunct w:val="0"/>
        <w:autoSpaceDE w:val="0"/>
        <w:autoSpaceDN w:val="0"/>
        <w:bidi w:val="0"/>
        <w:adjustRightInd w:val="0"/>
        <w:snapToGrid w:val="0"/>
        <w:spacing w:line="360" w:lineRule="auto"/>
        <w:ind w:left="0" w:leftChars="0" w:right="286" w:rightChars="136" w:firstLine="476" w:firstLineChars="200"/>
        <w:textAlignment w:val="baseline"/>
        <w:rPr>
          <w:rFonts w:ascii="宋体" w:hAnsi="宋体" w:eastAsia="宋体" w:cs="宋体"/>
          <w:sz w:val="24"/>
          <w:szCs w:val="24"/>
        </w:rPr>
      </w:pPr>
      <w:r>
        <w:rPr>
          <w:rFonts w:ascii="宋体" w:hAnsi="宋体" w:eastAsia="宋体" w:cs="宋体"/>
          <w:spacing w:val="-1"/>
          <w:position w:val="11"/>
          <w:sz w:val="24"/>
          <w:szCs w:val="24"/>
        </w:rPr>
        <w:t>（2）具有良好的商业信誉和健全的财务会计制度；</w:t>
      </w:r>
    </w:p>
    <w:p w14:paraId="51255B81">
      <w:pPr>
        <w:keepNext w:val="0"/>
        <w:keepLines w:val="0"/>
        <w:pageBreakBefore w:val="0"/>
        <w:widowControl/>
        <w:tabs>
          <w:tab w:val="left" w:pos="9240"/>
          <w:tab w:val="left" w:pos="9460"/>
        </w:tabs>
        <w:kinsoku w:val="0"/>
        <w:wordWrap/>
        <w:overflowPunct/>
        <w:topLinePunct w:val="0"/>
        <w:autoSpaceDE w:val="0"/>
        <w:autoSpaceDN w:val="0"/>
        <w:bidi w:val="0"/>
        <w:adjustRightInd w:val="0"/>
        <w:snapToGrid w:val="0"/>
        <w:spacing w:line="360" w:lineRule="auto"/>
        <w:ind w:left="0" w:leftChars="0" w:right="286" w:rightChars="136" w:firstLine="476" w:firstLineChars="200"/>
        <w:textAlignment w:val="baseline"/>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14:paraId="3EE7D79C">
      <w:pPr>
        <w:keepNext w:val="0"/>
        <w:keepLines w:val="0"/>
        <w:pageBreakBefore w:val="0"/>
        <w:widowControl/>
        <w:tabs>
          <w:tab w:val="left" w:pos="9240"/>
          <w:tab w:val="left" w:pos="9460"/>
        </w:tabs>
        <w:kinsoku w:val="0"/>
        <w:wordWrap/>
        <w:overflowPunct/>
        <w:topLinePunct w:val="0"/>
        <w:autoSpaceDE w:val="0"/>
        <w:autoSpaceDN w:val="0"/>
        <w:bidi w:val="0"/>
        <w:adjustRightInd w:val="0"/>
        <w:snapToGrid w:val="0"/>
        <w:spacing w:line="360" w:lineRule="auto"/>
        <w:ind w:left="0" w:leftChars="0" w:right="286" w:rightChars="136" w:firstLine="476" w:firstLineChars="200"/>
        <w:textAlignment w:val="baseline"/>
        <w:rPr>
          <w:rFonts w:ascii="宋体" w:hAnsi="宋体" w:eastAsia="宋体" w:cs="宋体"/>
          <w:sz w:val="24"/>
          <w:szCs w:val="24"/>
        </w:rPr>
      </w:pPr>
      <w:r>
        <w:rPr>
          <w:rFonts w:ascii="宋体" w:hAnsi="宋体" w:eastAsia="宋体" w:cs="宋体"/>
          <w:spacing w:val="-1"/>
          <w:sz w:val="24"/>
          <w:szCs w:val="24"/>
        </w:rPr>
        <w:t>（4）有依法缴纳税收和社会保障资金的良好记录；</w:t>
      </w:r>
    </w:p>
    <w:p w14:paraId="5F188C23">
      <w:pPr>
        <w:keepNext w:val="0"/>
        <w:keepLines w:val="0"/>
        <w:pageBreakBefore w:val="0"/>
        <w:widowControl/>
        <w:tabs>
          <w:tab w:val="left" w:pos="9240"/>
          <w:tab w:val="left" w:pos="9460"/>
        </w:tabs>
        <w:kinsoku w:val="0"/>
        <w:wordWrap/>
        <w:overflowPunct/>
        <w:topLinePunct w:val="0"/>
        <w:autoSpaceDE w:val="0"/>
        <w:autoSpaceDN w:val="0"/>
        <w:bidi w:val="0"/>
        <w:adjustRightInd w:val="0"/>
        <w:snapToGrid w:val="0"/>
        <w:spacing w:line="360" w:lineRule="auto"/>
        <w:ind w:left="0" w:leftChars="0" w:right="286" w:rightChars="136" w:firstLine="476" w:firstLineChars="200"/>
        <w:textAlignment w:val="baseline"/>
        <w:rPr>
          <w:rFonts w:ascii="宋体" w:hAnsi="宋体" w:eastAsia="宋体" w:cs="宋体"/>
          <w:sz w:val="24"/>
          <w:szCs w:val="24"/>
        </w:rPr>
      </w:pPr>
      <w:r>
        <w:rPr>
          <w:rFonts w:ascii="宋体" w:hAnsi="宋体" w:eastAsia="宋体" w:cs="宋体"/>
          <w:spacing w:val="-1"/>
          <w:position w:val="11"/>
          <w:sz w:val="24"/>
          <w:szCs w:val="24"/>
        </w:rPr>
        <w:t>（5）参加政府采购活动前三年，在经营活动中没有重大违法记录；</w:t>
      </w:r>
    </w:p>
    <w:p w14:paraId="78DC8366">
      <w:pPr>
        <w:keepNext w:val="0"/>
        <w:keepLines w:val="0"/>
        <w:pageBreakBefore w:val="0"/>
        <w:widowControl/>
        <w:tabs>
          <w:tab w:val="left" w:pos="9240"/>
          <w:tab w:val="left" w:pos="9460"/>
        </w:tabs>
        <w:kinsoku w:val="0"/>
        <w:wordWrap/>
        <w:overflowPunct/>
        <w:topLinePunct w:val="0"/>
        <w:autoSpaceDE w:val="0"/>
        <w:autoSpaceDN w:val="0"/>
        <w:bidi w:val="0"/>
        <w:adjustRightInd w:val="0"/>
        <w:snapToGrid w:val="0"/>
        <w:spacing w:line="360" w:lineRule="auto"/>
        <w:ind w:left="0" w:leftChars="0" w:right="286" w:rightChars="136" w:firstLine="472" w:firstLineChars="200"/>
        <w:textAlignment w:val="baseline"/>
        <w:rPr>
          <w:rFonts w:ascii="宋体" w:hAnsi="宋体" w:eastAsia="宋体" w:cs="宋体"/>
          <w:spacing w:val="-2"/>
          <w:sz w:val="24"/>
          <w:szCs w:val="24"/>
        </w:rPr>
      </w:pPr>
      <w:r>
        <w:rPr>
          <w:rFonts w:ascii="宋体" w:hAnsi="宋体" w:eastAsia="宋体" w:cs="宋体"/>
          <w:spacing w:val="-2"/>
          <w:sz w:val="24"/>
          <w:szCs w:val="24"/>
        </w:rPr>
        <w:t>（6）法律、行政法规规定的其他条件。</w:t>
      </w:r>
    </w:p>
    <w:p w14:paraId="3F837562">
      <w:pPr>
        <w:keepNext w:val="0"/>
        <w:keepLines w:val="0"/>
        <w:pageBreakBefore w:val="0"/>
        <w:widowControl/>
        <w:tabs>
          <w:tab w:val="left" w:pos="9240"/>
          <w:tab w:val="left" w:pos="9460"/>
        </w:tabs>
        <w:kinsoku w:val="0"/>
        <w:wordWrap/>
        <w:overflowPunct/>
        <w:topLinePunct w:val="0"/>
        <w:autoSpaceDE w:val="0"/>
        <w:autoSpaceDN w:val="0"/>
        <w:bidi w:val="0"/>
        <w:adjustRightInd w:val="0"/>
        <w:snapToGrid w:val="0"/>
        <w:spacing w:line="360" w:lineRule="auto"/>
        <w:ind w:left="0" w:leftChars="0" w:right="286" w:rightChars="136"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2.未被“信用中国”（www.creditchina.gov.cn</w:t>
      </w:r>
      <w:r>
        <w:rPr>
          <w:rFonts w:hint="eastAsia" w:ascii="宋体" w:hAnsi="宋体" w:eastAsia="宋体" w:cs="宋体"/>
          <w:spacing w:val="-1"/>
          <w:sz w:val="24"/>
          <w:szCs w:val="24"/>
          <w:lang w:eastAsia="zh-CN"/>
        </w:rPr>
        <w:t>）</w:t>
      </w:r>
      <w:r>
        <w:rPr>
          <w:rFonts w:ascii="宋体" w:hAnsi="宋体" w:eastAsia="宋体" w:cs="宋体"/>
          <w:spacing w:val="-1"/>
          <w:sz w:val="24"/>
          <w:szCs w:val="24"/>
        </w:rPr>
        <w:t>、中国政府采购网（www.ccgp.gov.cn）列入失信被执行人、重大税收违法案件当事人名单、政府采购严重违法失信行为记录名单。</w:t>
      </w:r>
    </w:p>
    <w:p w14:paraId="1A01C6EC">
      <w:pPr>
        <w:keepNext w:val="0"/>
        <w:keepLines w:val="0"/>
        <w:pageBreakBefore w:val="0"/>
        <w:widowControl/>
        <w:tabs>
          <w:tab w:val="left" w:pos="9240"/>
          <w:tab w:val="left" w:pos="9460"/>
        </w:tabs>
        <w:kinsoku w:val="0"/>
        <w:wordWrap/>
        <w:overflowPunct/>
        <w:topLinePunct w:val="0"/>
        <w:autoSpaceDE w:val="0"/>
        <w:autoSpaceDN w:val="0"/>
        <w:bidi w:val="0"/>
        <w:adjustRightInd w:val="0"/>
        <w:snapToGrid w:val="0"/>
        <w:spacing w:line="360" w:lineRule="auto"/>
        <w:ind w:left="0" w:leftChars="0" w:right="286" w:rightChars="136" w:firstLine="476" w:firstLineChars="200"/>
        <w:textAlignment w:val="baseline"/>
        <w:rPr>
          <w:rFonts w:ascii="宋体" w:hAnsi="宋体" w:eastAsia="宋体" w:cs="宋体"/>
          <w:spacing w:val="-2"/>
          <w:sz w:val="24"/>
          <w:szCs w:val="24"/>
          <w:highlight w:val="none"/>
        </w:rPr>
      </w:pPr>
      <w:r>
        <w:rPr>
          <w:rFonts w:hint="eastAsia" w:ascii="宋体" w:hAnsi="宋体" w:eastAsia="宋体" w:cs="宋体"/>
          <w:spacing w:val="-1"/>
          <w:sz w:val="24"/>
          <w:szCs w:val="24"/>
          <w:highlight w:val="none"/>
          <w:lang w:val="en-US" w:eastAsia="zh-CN"/>
        </w:rPr>
        <w:t>3.</w:t>
      </w:r>
      <w:r>
        <w:rPr>
          <w:rFonts w:ascii="宋体" w:hAnsi="宋体" w:eastAsia="宋体" w:cs="宋体"/>
          <w:spacing w:val="-2"/>
          <w:sz w:val="24"/>
          <w:szCs w:val="24"/>
          <w:highlight w:val="none"/>
        </w:rPr>
        <w:t>落实政府采购政策需满足的资格要求：</w:t>
      </w:r>
      <w:r>
        <w:rPr>
          <w:rFonts w:hint="eastAsia" w:ascii="宋体" w:hAnsi="宋体" w:eastAsia="宋体" w:cs="宋体"/>
          <w:spacing w:val="-2"/>
          <w:sz w:val="24"/>
          <w:szCs w:val="24"/>
          <w:highlight w:val="none"/>
          <w:u w:val="single" w:color="auto"/>
          <w:lang w:val="en-US" w:eastAsia="zh-CN"/>
        </w:rPr>
        <w:t>/</w:t>
      </w:r>
      <w:r>
        <w:rPr>
          <w:rFonts w:ascii="宋体" w:hAnsi="宋体" w:eastAsia="宋体" w:cs="宋体"/>
          <w:spacing w:val="-2"/>
          <w:sz w:val="24"/>
          <w:szCs w:val="24"/>
          <w:highlight w:val="none"/>
        </w:rPr>
        <w:t>。</w:t>
      </w:r>
    </w:p>
    <w:p w14:paraId="5A58E471">
      <w:pPr>
        <w:keepNext w:val="0"/>
        <w:keepLines w:val="0"/>
        <w:pageBreakBefore w:val="0"/>
        <w:widowControl/>
        <w:numPr>
          <w:ilvl w:val="0"/>
          <w:numId w:val="0"/>
        </w:numPr>
        <w:tabs>
          <w:tab w:val="left" w:pos="9240"/>
          <w:tab w:val="left" w:pos="9460"/>
          <w:tab w:val="left" w:pos="9660"/>
        </w:tabs>
        <w:kinsoku w:val="0"/>
        <w:wordWrap/>
        <w:overflowPunct/>
        <w:topLinePunct w:val="0"/>
        <w:autoSpaceDE w:val="0"/>
        <w:autoSpaceDN w:val="0"/>
        <w:bidi w:val="0"/>
        <w:adjustRightInd w:val="0"/>
        <w:snapToGrid w:val="0"/>
        <w:spacing w:line="360" w:lineRule="auto"/>
        <w:ind w:left="0" w:leftChars="0" w:right="286" w:rightChars="136"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4.本项目的特定资格要求：</w:t>
      </w:r>
      <w:r>
        <w:rPr>
          <w:rFonts w:hint="eastAsia" w:ascii="宋体" w:hAnsi="宋体" w:eastAsia="宋体" w:cs="宋体"/>
          <w:spacing w:val="-1"/>
          <w:sz w:val="24"/>
          <w:szCs w:val="24"/>
          <w:highlight w:val="none"/>
        </w:rPr>
        <w:t>投标人具有《食品经营许可证》或《食品生产许可证》</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仅提供《食品生产许可证》的，许可范围应包括本项目中除食用农产品外的全部供应品</w:t>
      </w:r>
      <w:r>
        <w:rPr>
          <w:rFonts w:hint="eastAsia" w:ascii="宋体" w:hAnsi="宋体" w:eastAsia="宋体" w:cs="宋体"/>
          <w:spacing w:val="-1"/>
          <w:sz w:val="24"/>
          <w:szCs w:val="24"/>
          <w:highlight w:val="none"/>
          <w:lang w:val="en-US" w:eastAsia="zh-CN"/>
        </w:rPr>
        <w:t>类</w:t>
      </w:r>
      <w:r>
        <w:rPr>
          <w:rFonts w:hint="eastAsia" w:ascii="宋体" w:hAnsi="宋体" w:eastAsia="宋体" w:cs="宋体"/>
          <w:spacing w:val="-1"/>
          <w:sz w:val="24"/>
          <w:szCs w:val="24"/>
          <w:highlight w:val="none"/>
        </w:rPr>
        <w:t>。</w:t>
      </w:r>
    </w:p>
    <w:p w14:paraId="780B1C4C">
      <w:pPr>
        <w:spacing w:before="202" w:line="360" w:lineRule="auto"/>
        <w:ind w:left="56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三、获取采购文件</w:t>
      </w:r>
    </w:p>
    <w:p w14:paraId="2E839430">
      <w:pPr>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时间：公告发布之日起至</w:t>
      </w:r>
      <w:r>
        <w:rPr>
          <w:rFonts w:ascii="宋体" w:hAnsi="宋体" w:eastAsia="宋体" w:cs="宋体"/>
          <w:sz w:val="24"/>
          <w:szCs w:val="24"/>
          <w:u w:val="single" w:color="auto"/>
        </w:rPr>
        <w:t>202</w:t>
      </w:r>
      <w:r>
        <w:rPr>
          <w:rFonts w:hint="eastAsia" w:ascii="宋体" w:hAnsi="宋体" w:eastAsia="宋体" w:cs="宋体"/>
          <w:sz w:val="24"/>
          <w:szCs w:val="24"/>
          <w:u w:val="single" w:color="auto"/>
          <w:lang w:val="en-US" w:eastAsia="zh-CN"/>
        </w:rPr>
        <w:t>5</w:t>
      </w:r>
      <w:r>
        <w:rPr>
          <w:rFonts w:ascii="宋体" w:hAnsi="宋体" w:eastAsia="宋体" w:cs="宋体"/>
          <w:sz w:val="24"/>
          <w:szCs w:val="24"/>
          <w:u w:val="single" w:color="auto"/>
        </w:rPr>
        <w:t>年</w:t>
      </w:r>
      <w:r>
        <w:rPr>
          <w:rFonts w:hint="eastAsia" w:ascii="宋体" w:hAnsi="宋体" w:eastAsia="宋体" w:cs="宋体"/>
          <w:sz w:val="24"/>
          <w:szCs w:val="24"/>
          <w:u w:val="single" w:color="auto"/>
          <w:lang w:val="en-US" w:eastAsia="zh-CN"/>
        </w:rPr>
        <w:t>3</w:t>
      </w:r>
      <w:r>
        <w:rPr>
          <w:rFonts w:ascii="宋体" w:hAnsi="宋体" w:eastAsia="宋体" w:cs="宋体"/>
          <w:sz w:val="24"/>
          <w:szCs w:val="24"/>
          <w:u w:val="single" w:color="auto"/>
        </w:rPr>
        <w:t>月</w:t>
      </w:r>
      <w:r>
        <w:rPr>
          <w:rFonts w:hint="eastAsia" w:ascii="宋体" w:hAnsi="宋体" w:eastAsia="宋体" w:cs="宋体"/>
          <w:sz w:val="24"/>
          <w:szCs w:val="24"/>
          <w:u w:val="single" w:color="auto"/>
          <w:lang w:val="en-US" w:eastAsia="zh-CN"/>
        </w:rPr>
        <w:t>19</w:t>
      </w:r>
      <w:r>
        <w:rPr>
          <w:rFonts w:ascii="宋体" w:hAnsi="宋体" w:eastAsia="宋体" w:cs="宋体"/>
          <w:spacing w:val="-1"/>
          <w:sz w:val="24"/>
          <w:szCs w:val="24"/>
          <w:u w:val="single" w:color="auto"/>
        </w:rPr>
        <w:t>日09</w:t>
      </w:r>
      <w:r>
        <w:rPr>
          <w:rFonts w:hint="eastAsia" w:ascii="宋体" w:hAnsi="宋体" w:eastAsia="宋体" w:cs="宋体"/>
          <w:spacing w:val="-1"/>
          <w:sz w:val="24"/>
          <w:szCs w:val="24"/>
          <w:u w:val="single" w:color="auto"/>
          <w:lang w:eastAsia="zh-CN"/>
        </w:rPr>
        <w:t>：</w:t>
      </w:r>
      <w:r>
        <w:rPr>
          <w:rFonts w:ascii="宋体" w:hAnsi="宋体" w:eastAsia="宋体" w:cs="宋体"/>
          <w:spacing w:val="-1"/>
          <w:sz w:val="24"/>
          <w:szCs w:val="24"/>
          <w:u w:val="single" w:color="auto"/>
        </w:rPr>
        <w:t>00</w:t>
      </w:r>
    </w:p>
    <w:p w14:paraId="7E56A6E0">
      <w:pPr>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地点（网址）：浙江政府采购网（http：//zfcg.czt.zj.gov.cn/）</w:t>
      </w:r>
    </w:p>
    <w:p w14:paraId="155320E8">
      <w:pPr>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方式：供应商登录政采云平台http：//zfcg.czt.zj.gov.cn/在线申请获取采购文件（进入“项目采购”应用，在获取采购文件菜单中选择项目，申请获取采购文件）</w:t>
      </w:r>
    </w:p>
    <w:p w14:paraId="3688A507">
      <w:pPr>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售价（元）：0元</w:t>
      </w:r>
    </w:p>
    <w:p w14:paraId="7773A900">
      <w:pPr>
        <w:spacing w:before="202" w:line="360" w:lineRule="auto"/>
        <w:ind w:left="588"/>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四、提交投标文件截止时间、开标时间和地点</w:t>
      </w:r>
    </w:p>
    <w:p w14:paraId="2AF0E4F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ascii="宋体" w:hAnsi="宋体" w:eastAsia="宋体" w:cs="宋体"/>
          <w:sz w:val="24"/>
          <w:szCs w:val="24"/>
        </w:rPr>
      </w:pPr>
      <w:r>
        <w:rPr>
          <w:rFonts w:ascii="宋体" w:hAnsi="宋体" w:eastAsia="宋体" w:cs="宋体"/>
          <w:sz w:val="24"/>
          <w:szCs w:val="24"/>
        </w:rPr>
        <w:t>提交投标文件截止时间：</w:t>
      </w:r>
      <w:r>
        <w:rPr>
          <w:rFonts w:ascii="宋体" w:hAnsi="宋体" w:eastAsia="宋体" w:cs="宋体"/>
          <w:sz w:val="24"/>
          <w:szCs w:val="24"/>
          <w:u w:val="single" w:color="auto"/>
        </w:rPr>
        <w:t>202</w:t>
      </w:r>
      <w:r>
        <w:rPr>
          <w:rFonts w:hint="eastAsia" w:ascii="宋体" w:hAnsi="宋体" w:eastAsia="宋体" w:cs="宋体"/>
          <w:sz w:val="24"/>
          <w:szCs w:val="24"/>
          <w:u w:val="single" w:color="auto"/>
          <w:lang w:val="en-US" w:eastAsia="zh-CN"/>
        </w:rPr>
        <w:t>5</w:t>
      </w:r>
      <w:r>
        <w:rPr>
          <w:rFonts w:ascii="宋体" w:hAnsi="宋体" w:eastAsia="宋体" w:cs="宋体"/>
          <w:sz w:val="24"/>
          <w:szCs w:val="24"/>
          <w:u w:val="single" w:color="auto"/>
        </w:rPr>
        <w:t>年</w:t>
      </w:r>
      <w:r>
        <w:rPr>
          <w:rFonts w:hint="eastAsia" w:ascii="宋体" w:hAnsi="宋体" w:eastAsia="宋体" w:cs="宋体"/>
          <w:sz w:val="24"/>
          <w:szCs w:val="24"/>
          <w:u w:val="single" w:color="auto"/>
          <w:lang w:val="en-US" w:eastAsia="zh-CN"/>
        </w:rPr>
        <w:t>3</w:t>
      </w:r>
      <w:r>
        <w:rPr>
          <w:rFonts w:ascii="宋体" w:hAnsi="宋体" w:eastAsia="宋体" w:cs="宋体"/>
          <w:sz w:val="24"/>
          <w:szCs w:val="24"/>
          <w:u w:val="single" w:color="auto"/>
        </w:rPr>
        <w:t>月</w:t>
      </w:r>
      <w:r>
        <w:rPr>
          <w:rFonts w:hint="eastAsia" w:ascii="宋体" w:hAnsi="宋体" w:eastAsia="宋体" w:cs="宋体"/>
          <w:sz w:val="24"/>
          <w:szCs w:val="24"/>
          <w:u w:val="single" w:color="auto"/>
          <w:lang w:val="en-US" w:eastAsia="zh-CN"/>
        </w:rPr>
        <w:t>19</w:t>
      </w:r>
      <w:r>
        <w:rPr>
          <w:rFonts w:ascii="宋体" w:hAnsi="宋体" w:eastAsia="宋体" w:cs="宋体"/>
          <w:spacing w:val="-1"/>
          <w:sz w:val="24"/>
          <w:szCs w:val="24"/>
          <w:u w:val="single" w:color="auto"/>
        </w:rPr>
        <w:t>日09</w:t>
      </w:r>
      <w:r>
        <w:rPr>
          <w:rFonts w:hint="eastAsia" w:ascii="宋体" w:hAnsi="宋体" w:eastAsia="宋体" w:cs="宋体"/>
          <w:spacing w:val="-1"/>
          <w:sz w:val="24"/>
          <w:szCs w:val="24"/>
          <w:u w:val="single" w:color="auto"/>
          <w:lang w:eastAsia="zh-CN"/>
        </w:rPr>
        <w:t>：</w:t>
      </w:r>
      <w:r>
        <w:rPr>
          <w:rFonts w:ascii="宋体" w:hAnsi="宋体" w:eastAsia="宋体" w:cs="宋体"/>
          <w:spacing w:val="-1"/>
          <w:sz w:val="24"/>
          <w:szCs w:val="24"/>
          <w:u w:val="single" w:color="auto"/>
        </w:rPr>
        <w:t>00</w:t>
      </w:r>
      <w:r>
        <w:rPr>
          <w:rFonts w:ascii="宋体" w:hAnsi="宋体" w:eastAsia="宋体" w:cs="宋体"/>
          <w:spacing w:val="-1"/>
          <w:sz w:val="24"/>
          <w:szCs w:val="24"/>
        </w:rPr>
        <w:t>（北京时间）</w:t>
      </w:r>
    </w:p>
    <w:p w14:paraId="13BE144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投标地点（网址</w:t>
      </w:r>
      <w:r>
        <w:rPr>
          <w:rFonts w:ascii="宋体" w:hAnsi="宋体" w:eastAsia="宋体" w:cs="宋体"/>
          <w:spacing w:val="3"/>
          <w:sz w:val="24"/>
          <w:szCs w:val="24"/>
        </w:rPr>
        <w:t>）：</w:t>
      </w:r>
      <w:r>
        <w:rPr>
          <w:rFonts w:ascii="宋体" w:hAnsi="宋体" w:eastAsia="宋体" w:cs="宋体"/>
          <w:spacing w:val="-1"/>
          <w:sz w:val="24"/>
          <w:szCs w:val="24"/>
        </w:rPr>
        <w:t>请登陆政采云投标客户端投标</w:t>
      </w:r>
    </w:p>
    <w:p w14:paraId="1C7400D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开标时间：</w:t>
      </w:r>
      <w:r>
        <w:rPr>
          <w:rFonts w:ascii="宋体" w:hAnsi="宋体" w:eastAsia="宋体" w:cs="宋体"/>
          <w:spacing w:val="-1"/>
          <w:sz w:val="24"/>
          <w:szCs w:val="24"/>
          <w:u w:val="single" w:color="auto"/>
        </w:rPr>
        <w:t>202</w:t>
      </w:r>
      <w:r>
        <w:rPr>
          <w:rFonts w:hint="eastAsia" w:ascii="宋体" w:hAnsi="宋体" w:eastAsia="宋体" w:cs="宋体"/>
          <w:spacing w:val="-1"/>
          <w:sz w:val="24"/>
          <w:szCs w:val="24"/>
          <w:u w:val="single" w:color="auto"/>
          <w:lang w:val="en-US" w:eastAsia="zh-CN"/>
        </w:rPr>
        <w:t>5</w:t>
      </w:r>
      <w:r>
        <w:rPr>
          <w:rFonts w:ascii="宋体" w:hAnsi="宋体" w:eastAsia="宋体" w:cs="宋体"/>
          <w:spacing w:val="-1"/>
          <w:sz w:val="24"/>
          <w:szCs w:val="24"/>
          <w:u w:val="single" w:color="auto"/>
        </w:rPr>
        <w:t>年</w:t>
      </w:r>
      <w:r>
        <w:rPr>
          <w:rFonts w:hint="eastAsia" w:ascii="宋体" w:hAnsi="宋体" w:eastAsia="宋体" w:cs="宋体"/>
          <w:spacing w:val="-1"/>
          <w:sz w:val="24"/>
          <w:szCs w:val="24"/>
          <w:u w:val="single" w:color="auto"/>
          <w:lang w:val="en-US" w:eastAsia="zh-CN"/>
        </w:rPr>
        <w:t>3</w:t>
      </w:r>
      <w:r>
        <w:rPr>
          <w:rFonts w:ascii="宋体" w:hAnsi="宋体" w:eastAsia="宋体" w:cs="宋体"/>
          <w:spacing w:val="-1"/>
          <w:sz w:val="24"/>
          <w:szCs w:val="24"/>
          <w:u w:val="single" w:color="auto"/>
        </w:rPr>
        <w:t>月</w:t>
      </w:r>
      <w:r>
        <w:rPr>
          <w:rFonts w:hint="eastAsia" w:ascii="宋体" w:hAnsi="宋体" w:eastAsia="宋体" w:cs="宋体"/>
          <w:spacing w:val="-1"/>
          <w:sz w:val="24"/>
          <w:szCs w:val="24"/>
          <w:u w:val="single" w:color="auto"/>
          <w:lang w:val="en-US" w:eastAsia="zh-CN"/>
        </w:rPr>
        <w:t>19</w:t>
      </w:r>
      <w:r>
        <w:rPr>
          <w:rFonts w:ascii="宋体" w:hAnsi="宋体" w:eastAsia="宋体" w:cs="宋体"/>
          <w:spacing w:val="-1"/>
          <w:sz w:val="24"/>
          <w:szCs w:val="24"/>
          <w:u w:val="single" w:color="auto"/>
        </w:rPr>
        <w:t>日09</w:t>
      </w:r>
      <w:r>
        <w:rPr>
          <w:rFonts w:hint="eastAsia" w:ascii="宋体" w:hAnsi="宋体" w:eastAsia="宋体" w:cs="宋体"/>
          <w:spacing w:val="-1"/>
          <w:sz w:val="24"/>
          <w:szCs w:val="24"/>
          <w:u w:val="single" w:color="auto"/>
          <w:lang w:eastAsia="zh-CN"/>
        </w:rPr>
        <w:t>：</w:t>
      </w:r>
      <w:r>
        <w:rPr>
          <w:rFonts w:ascii="宋体" w:hAnsi="宋体" w:eastAsia="宋体" w:cs="宋体"/>
          <w:spacing w:val="-1"/>
          <w:sz w:val="24"/>
          <w:szCs w:val="24"/>
          <w:u w:val="single" w:color="auto"/>
        </w:rPr>
        <w:t>00</w:t>
      </w:r>
      <w:r>
        <w:rPr>
          <w:rFonts w:ascii="宋体" w:hAnsi="宋体" w:eastAsia="宋体" w:cs="宋体"/>
          <w:spacing w:val="-1"/>
          <w:sz w:val="24"/>
          <w:szCs w:val="24"/>
        </w:rPr>
        <w:t>（北京时间）</w:t>
      </w:r>
    </w:p>
    <w:p w14:paraId="50F5658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ascii="宋体" w:hAnsi="宋体" w:eastAsia="宋体" w:cs="宋体"/>
          <w:sz w:val="24"/>
          <w:szCs w:val="24"/>
        </w:rPr>
      </w:pPr>
      <w:r>
        <w:rPr>
          <w:rFonts w:ascii="宋体" w:hAnsi="宋体" w:eastAsia="宋体" w:cs="宋体"/>
          <w:spacing w:val="-2"/>
          <w:sz w:val="24"/>
          <w:szCs w:val="24"/>
        </w:rPr>
        <w:t>开标地点（网址</w:t>
      </w:r>
      <w:r>
        <w:rPr>
          <w:rFonts w:ascii="宋体" w:hAnsi="宋体" w:eastAsia="宋体" w:cs="宋体"/>
          <w:spacing w:val="10"/>
          <w:sz w:val="24"/>
          <w:szCs w:val="24"/>
        </w:rPr>
        <w:t>）：</w:t>
      </w:r>
      <w:r>
        <w:rPr>
          <w:rFonts w:ascii="宋体" w:hAnsi="宋体" w:eastAsia="宋体" w:cs="宋体"/>
          <w:spacing w:val="-2"/>
          <w:sz w:val="24"/>
          <w:szCs w:val="24"/>
        </w:rPr>
        <w:t>政采云平台在线开标</w:t>
      </w:r>
    </w:p>
    <w:p w14:paraId="0C115B96">
      <w:pPr>
        <w:spacing w:before="198" w:line="360" w:lineRule="auto"/>
        <w:ind w:left="566"/>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五、公告期限</w:t>
      </w:r>
    </w:p>
    <w:p w14:paraId="754FA08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rPr>
          <w:rFonts w:ascii="宋体" w:hAnsi="宋体" w:eastAsia="宋体" w:cs="宋体"/>
          <w:sz w:val="24"/>
          <w:szCs w:val="24"/>
        </w:rPr>
      </w:pPr>
      <w:r>
        <w:rPr>
          <w:rFonts w:ascii="宋体" w:hAnsi="宋体" w:eastAsia="宋体" w:cs="宋体"/>
          <w:spacing w:val="-4"/>
          <w:sz w:val="24"/>
          <w:szCs w:val="24"/>
        </w:rPr>
        <w:t>自本公告发布之日起5个工作日。</w:t>
      </w:r>
    </w:p>
    <w:p w14:paraId="10EDE473">
      <w:pPr>
        <w:spacing w:before="202" w:line="360" w:lineRule="auto"/>
        <w:ind w:left="564"/>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六、其他补充事宜</w:t>
      </w:r>
    </w:p>
    <w:p w14:paraId="389445EC">
      <w:pPr>
        <w:keepNext w:val="0"/>
        <w:keepLines w:val="0"/>
        <w:pageBreakBefore w:val="0"/>
        <w:topLinePunct w:val="0"/>
        <w:autoSpaceDE w:val="0"/>
        <w:autoSpaceDN w:val="0"/>
        <w:bidi w:val="0"/>
        <w:spacing w:line="360" w:lineRule="auto"/>
        <w:ind w:left="0" w:leftChars="0" w:right="0" w:firstLine="468" w:firstLineChars="200"/>
        <w:jc w:val="both"/>
        <w:rPr>
          <w:rFonts w:ascii="宋体" w:hAnsi="宋体" w:eastAsia="宋体" w:cs="宋体"/>
          <w:sz w:val="24"/>
          <w:szCs w:val="24"/>
        </w:rPr>
      </w:pPr>
      <w:r>
        <w:rPr>
          <w:rFonts w:ascii="宋体" w:hAnsi="宋体" w:eastAsia="宋体" w:cs="宋体"/>
          <w:spacing w:val="-3"/>
          <w:sz w:val="24"/>
          <w:szCs w:val="24"/>
        </w:rPr>
        <w:t>1.《浙江省财政厅关于进一步发挥政府采购政策功能全力推动经济稳进提质的通知》（浙</w:t>
      </w:r>
      <w:r>
        <w:rPr>
          <w:rFonts w:ascii="宋体" w:hAnsi="宋体" w:eastAsia="宋体" w:cs="宋体"/>
          <w:sz w:val="24"/>
          <w:szCs w:val="24"/>
        </w:rPr>
        <w:t>财采监（2022）3号）、《浙江省财政厅关于进一步促进政府采购</w:t>
      </w:r>
      <w:r>
        <w:rPr>
          <w:rFonts w:ascii="宋体" w:hAnsi="宋体" w:eastAsia="宋体" w:cs="宋体"/>
          <w:spacing w:val="-1"/>
          <w:sz w:val="24"/>
          <w:szCs w:val="24"/>
        </w:rPr>
        <w:t>公平竞争打造最优营商环境</w:t>
      </w:r>
      <w:r>
        <w:rPr>
          <w:rFonts w:ascii="宋体" w:hAnsi="宋体" w:eastAsia="宋体" w:cs="宋体"/>
          <w:sz w:val="24"/>
          <w:szCs w:val="24"/>
        </w:rPr>
        <w:t>的通知》（浙财采监（2021）22号）已分别于2022年1月29日和2022</w:t>
      </w:r>
      <w:r>
        <w:rPr>
          <w:rFonts w:ascii="宋体" w:hAnsi="宋体" w:eastAsia="宋体" w:cs="宋体"/>
          <w:spacing w:val="-1"/>
          <w:sz w:val="24"/>
          <w:szCs w:val="24"/>
        </w:rPr>
        <w:t>年2月1日开始实施，此前有关规定与上述文件内容不一致的，按上述文件要求执行。</w:t>
      </w:r>
    </w:p>
    <w:p w14:paraId="53211F70">
      <w:pPr>
        <w:keepNext w:val="0"/>
        <w:keepLines w:val="0"/>
        <w:pageBreakBefore w:val="0"/>
        <w:topLinePunct w:val="0"/>
        <w:autoSpaceDE w:val="0"/>
        <w:autoSpaceDN w:val="0"/>
        <w:bidi w:val="0"/>
        <w:spacing w:line="360" w:lineRule="auto"/>
        <w:ind w:left="0" w:leftChars="0" w:right="0" w:firstLine="468" w:firstLineChars="200"/>
        <w:jc w:val="both"/>
        <w:rPr>
          <w:rFonts w:ascii="宋体" w:hAnsi="宋体" w:eastAsia="宋体" w:cs="宋体"/>
          <w:sz w:val="24"/>
          <w:szCs w:val="24"/>
        </w:rPr>
      </w:pPr>
      <w:r>
        <w:rPr>
          <w:rFonts w:ascii="宋体" w:hAnsi="宋体" w:eastAsia="宋体" w:cs="宋体"/>
          <w:spacing w:val="-3"/>
          <w:sz w:val="24"/>
          <w:szCs w:val="24"/>
        </w:rPr>
        <w:t>2.根据《浙江省财政厅关于进一步促进政府采购公平竞争打造最优营商环境的通知》（浙财采监（2021）22号）文件关于“健全行政裁决机制”要求，鼓励供应商在线提起询问，路径</w:t>
      </w:r>
      <w:r>
        <w:rPr>
          <w:rFonts w:ascii="宋体" w:hAnsi="宋体" w:eastAsia="宋体" w:cs="宋体"/>
          <w:sz w:val="24"/>
          <w:szCs w:val="24"/>
        </w:rPr>
        <w:t>为：政采云-项目采购-询问质疑投诉-询问列表</w:t>
      </w:r>
      <w:r>
        <w:rPr>
          <w:rFonts w:hint="eastAsia" w:ascii="宋体" w:hAnsi="宋体" w:eastAsia="宋体" w:cs="宋体"/>
          <w:sz w:val="24"/>
          <w:szCs w:val="24"/>
          <w:lang w:eastAsia="zh-CN"/>
        </w:rPr>
        <w:t>：</w:t>
      </w:r>
      <w:r>
        <w:rPr>
          <w:rFonts w:ascii="宋体" w:hAnsi="宋体" w:eastAsia="宋体" w:cs="宋体"/>
          <w:sz w:val="24"/>
          <w:szCs w:val="24"/>
        </w:rPr>
        <w:t>鼓励供应商在线提</w:t>
      </w:r>
      <w:r>
        <w:rPr>
          <w:rFonts w:ascii="宋体" w:hAnsi="宋体" w:eastAsia="宋体" w:cs="宋体"/>
          <w:spacing w:val="-1"/>
          <w:sz w:val="24"/>
          <w:szCs w:val="24"/>
        </w:rPr>
        <w:t>起质疑，路径为：政采云-</w:t>
      </w:r>
      <w:r>
        <w:rPr>
          <w:rFonts w:ascii="宋体" w:hAnsi="宋体" w:eastAsia="宋体" w:cs="宋体"/>
          <w:spacing w:val="-2"/>
          <w:sz w:val="24"/>
          <w:szCs w:val="24"/>
        </w:rPr>
        <w:t>项目采购-询问质疑投诉-质疑列表。质疑供应商对在线质疑答复不满意的，可在线提起投诉，</w:t>
      </w:r>
      <w:r>
        <w:rPr>
          <w:rFonts w:ascii="宋体" w:hAnsi="宋体" w:eastAsia="宋体" w:cs="宋体"/>
          <w:spacing w:val="-1"/>
          <w:sz w:val="24"/>
          <w:szCs w:val="24"/>
        </w:rPr>
        <w:t>路径为：浙江政府服务网-政府采购投诉处理-在线办理。</w:t>
      </w:r>
    </w:p>
    <w:p w14:paraId="369B3FE4">
      <w:pPr>
        <w:keepNext w:val="0"/>
        <w:keepLines w:val="0"/>
        <w:pageBreakBefore w:val="0"/>
        <w:topLinePunct w:val="0"/>
        <w:autoSpaceDE w:val="0"/>
        <w:autoSpaceDN w:val="0"/>
        <w:bidi w:val="0"/>
        <w:spacing w:line="360" w:lineRule="auto"/>
        <w:ind w:left="0" w:leftChars="0" w:right="0" w:firstLine="468" w:firstLineChars="200"/>
        <w:jc w:val="both"/>
        <w:rPr>
          <w:rFonts w:ascii="宋体" w:hAnsi="宋体" w:eastAsia="宋体" w:cs="宋体"/>
          <w:sz w:val="24"/>
          <w:szCs w:val="24"/>
        </w:rPr>
      </w:pPr>
      <w:r>
        <w:rPr>
          <w:rFonts w:ascii="宋体" w:hAnsi="宋体" w:eastAsia="宋体" w:cs="宋体"/>
          <w:spacing w:val="-3"/>
          <w:sz w:val="24"/>
          <w:szCs w:val="24"/>
        </w:rPr>
        <w:t>3.供应商认为采购文件使自己的权益受到损害的，可以自获取采购文件之日或者采购公告</w:t>
      </w:r>
      <w:r>
        <w:rPr>
          <w:rFonts w:ascii="宋体" w:hAnsi="宋体" w:eastAsia="宋体" w:cs="宋体"/>
          <w:spacing w:val="-4"/>
          <w:sz w:val="24"/>
          <w:szCs w:val="24"/>
        </w:rPr>
        <w:t>期限届满之日（公告期限届满后获取采购文件的，以公告期限届满之日为准）起7个工作日内，</w:t>
      </w:r>
      <w:r>
        <w:rPr>
          <w:rFonts w:ascii="宋体" w:hAnsi="宋体" w:eastAsia="宋体" w:cs="宋体"/>
          <w:spacing w:val="-2"/>
          <w:sz w:val="24"/>
          <w:szCs w:val="24"/>
        </w:rPr>
        <w:t>对采购文件需求的以书面形式向采购人提出质疑，对其</w:t>
      </w:r>
      <w:r>
        <w:rPr>
          <w:rFonts w:ascii="宋体" w:hAnsi="宋体" w:eastAsia="宋体" w:cs="宋体"/>
          <w:spacing w:val="-3"/>
          <w:sz w:val="24"/>
          <w:szCs w:val="24"/>
        </w:rPr>
        <w:t>他内容的以书面形式向采购人和采购代</w:t>
      </w:r>
      <w:r>
        <w:rPr>
          <w:rFonts w:ascii="宋体" w:hAnsi="宋体" w:eastAsia="宋体" w:cs="宋体"/>
          <w:spacing w:val="-2"/>
          <w:sz w:val="24"/>
          <w:szCs w:val="24"/>
        </w:rPr>
        <w:t>理机构提出质疑。质疑供应商对采购人、采购代理机构</w:t>
      </w:r>
      <w:r>
        <w:rPr>
          <w:rFonts w:ascii="宋体" w:hAnsi="宋体" w:eastAsia="宋体" w:cs="宋体"/>
          <w:spacing w:val="-3"/>
          <w:sz w:val="24"/>
          <w:szCs w:val="24"/>
        </w:rPr>
        <w:t>的答复不满意或者采购人、采购代理机</w:t>
      </w:r>
      <w:r>
        <w:rPr>
          <w:rFonts w:ascii="宋体" w:hAnsi="宋体" w:eastAsia="宋体" w:cs="宋体"/>
          <w:spacing w:val="-2"/>
          <w:sz w:val="24"/>
          <w:szCs w:val="24"/>
        </w:rPr>
        <w:t>构未在规定的时间内作出答复的，可以在答复期满后十</w:t>
      </w:r>
      <w:r>
        <w:rPr>
          <w:rFonts w:ascii="宋体" w:hAnsi="宋体" w:eastAsia="宋体" w:cs="宋体"/>
          <w:spacing w:val="-3"/>
          <w:sz w:val="24"/>
          <w:szCs w:val="24"/>
        </w:rPr>
        <w:t>五个工作日内向同级政府采购监督管理</w:t>
      </w:r>
      <w:r>
        <w:rPr>
          <w:rFonts w:ascii="宋体" w:hAnsi="宋体" w:eastAsia="宋体" w:cs="宋体"/>
          <w:spacing w:val="-1"/>
          <w:sz w:val="24"/>
          <w:szCs w:val="24"/>
        </w:rPr>
        <w:t>部门投诉。质疑函范本、投诉书范本请到浙江政府采购网下载专区下载。</w:t>
      </w:r>
    </w:p>
    <w:p w14:paraId="24FC58A9">
      <w:pPr>
        <w:keepNext w:val="0"/>
        <w:keepLines w:val="0"/>
        <w:pageBreakBefore w:val="0"/>
        <w:topLinePunct w:val="0"/>
        <w:autoSpaceDE w:val="0"/>
        <w:autoSpaceDN w:val="0"/>
        <w:bidi w:val="0"/>
        <w:spacing w:line="360" w:lineRule="auto"/>
        <w:ind w:left="0" w:leftChars="0" w:right="0" w:firstLine="472" w:firstLineChars="200"/>
        <w:rPr>
          <w:rFonts w:ascii="宋体" w:hAnsi="宋体" w:eastAsia="宋体" w:cs="宋体"/>
          <w:sz w:val="24"/>
          <w:szCs w:val="24"/>
        </w:rPr>
      </w:pPr>
      <w:r>
        <w:rPr>
          <w:rFonts w:ascii="宋体" w:hAnsi="宋体" w:eastAsia="宋体" w:cs="宋体"/>
          <w:spacing w:val="-2"/>
          <w:sz w:val="24"/>
          <w:szCs w:val="24"/>
        </w:rPr>
        <w:t>4.其他事项：</w:t>
      </w:r>
    </w:p>
    <w:p w14:paraId="0CC8CB31">
      <w:pPr>
        <w:keepNext w:val="0"/>
        <w:keepLines w:val="0"/>
        <w:pageBreakBefore w:val="0"/>
        <w:topLinePunct w:val="0"/>
        <w:autoSpaceDE w:val="0"/>
        <w:autoSpaceDN w:val="0"/>
        <w:bidi w:val="0"/>
        <w:spacing w:line="360" w:lineRule="auto"/>
        <w:ind w:left="0" w:right="0" w:firstLine="480" w:firstLineChars="200"/>
        <w:jc w:val="both"/>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（1）惠企政策：本采购项目，中标单位与采购人签订的政府采购合同适用于嘉兴市政府采购贷款政策，简称“政采贷”</w:t>
      </w:r>
      <w:r>
        <w:rPr>
          <w:rFonts w:hint="eastAsia" w:ascii="宋体" w:hAnsi="宋体" w:eastAsia="宋体" w:cs="宋体"/>
          <w:sz w:val="24"/>
          <w:szCs w:val="24"/>
          <w:lang w:eastAsia="zh-CN"/>
          <w14:textOutline w14:w="4358" w14:cap="sq" w14:cmpd="sng">
            <w14:solidFill>
              <w14:srgbClr w14:val="000000"/>
            </w14:solidFill>
            <w14:prstDash w14:val="solid"/>
            <w14:bevel/>
          </w14:textOutline>
        </w:rPr>
        <w:t>，</w:t>
      </w:r>
      <w:r>
        <w:rPr>
          <w:rFonts w:ascii="宋体" w:hAnsi="宋体" w:eastAsia="宋体" w:cs="宋体"/>
          <w:sz w:val="24"/>
          <w:szCs w:val="24"/>
          <w14:textOutline w14:w="4358" w14:cap="sq" w14:cmpd="sng">
            <w14:solidFill>
              <w14:srgbClr w14:val="000000"/>
            </w14:solidFill>
            <w14:prstDash w14:val="solid"/>
            <w14:bevel/>
          </w14:textOutline>
        </w:rPr>
        <w:t>具体内容可参阅政府采购贷款流程</w:t>
      </w:r>
      <w:r>
        <w:rPr>
          <w:rFonts w:hint="eastAsia" w:ascii="宋体" w:hAnsi="宋体" w:eastAsia="宋体" w:cs="宋体"/>
          <w:sz w:val="24"/>
          <w:szCs w:val="24"/>
          <w:lang w:eastAsia="zh-CN"/>
          <w14:textOutline w14:w="4358" w14:cap="sq" w14:cmpd="sng">
            <w14:solidFill>
              <w14:srgbClr w14:val="000000"/>
            </w14:solidFill>
            <w14:prstDash w14:val="solid"/>
            <w14:bevel/>
          </w14:textOutline>
        </w:rPr>
        <w:t>：</w:t>
      </w:r>
      <w:r>
        <w:fldChar w:fldCharType="begin"/>
      </w:r>
      <w:r>
        <w:instrText xml:space="preserve"> HYPERLINK "https://jinrong.zc" </w:instrText>
      </w:r>
      <w:r>
        <w:fldChar w:fldCharType="separate"/>
      </w:r>
      <w:r>
        <w:rPr>
          <w:rFonts w:ascii="宋体" w:hAnsi="宋体" w:eastAsia="宋体" w:cs="宋体"/>
          <w:sz w:val="24"/>
          <w:szCs w:val="24"/>
          <w14:textOutline w14:w="4358" w14:cap="sq" w14:cmpd="sng">
            <w14:solidFill>
              <w14:srgbClr w14:val="000000"/>
            </w14:solidFill>
            <w14:prstDash w14:val="solid"/>
            <w14:bevel/>
          </w14:textOutline>
        </w:rPr>
        <w:t>https</w:t>
      </w:r>
      <w:r>
        <w:rPr>
          <w:rFonts w:hint="eastAsia" w:ascii="宋体" w:hAnsi="宋体" w:eastAsia="宋体" w:cs="宋体"/>
          <w:sz w:val="24"/>
          <w:szCs w:val="24"/>
          <w:lang w:eastAsia="zh-CN"/>
          <w14:textOutline w14:w="4358" w14:cap="sq" w14:cmpd="sng">
            <w14:solidFill>
              <w14:srgbClr w14:val="000000"/>
            </w14:solidFill>
            <w14:prstDash w14:val="solid"/>
            <w14:bevel/>
          </w14:textOutline>
        </w:rPr>
        <w:t>：</w:t>
      </w:r>
      <w:r>
        <w:rPr>
          <w:rFonts w:ascii="宋体" w:hAnsi="宋体" w:eastAsia="宋体" w:cs="宋体"/>
          <w:sz w:val="24"/>
          <w:szCs w:val="24"/>
          <w14:textOutline w14:w="4358" w14:cap="sq" w14:cmpd="sng">
            <w14:solidFill>
              <w14:srgbClr w14:val="000000"/>
            </w14:solidFill>
            <w14:prstDash w14:val="solid"/>
            <w14:bevel/>
          </w14:textOutline>
        </w:rPr>
        <w:t>//ji</w:t>
      </w:r>
      <w:r>
        <w:rPr>
          <w:rFonts w:ascii="宋体" w:hAnsi="宋体" w:eastAsia="宋体" w:cs="宋体"/>
          <w:spacing w:val="-1"/>
          <w:sz w:val="24"/>
          <w:szCs w:val="24"/>
          <w14:textOutline w14:w="4358" w14:cap="sq" w14:cmpd="sng">
            <w14:solidFill>
              <w14:srgbClr w14:val="000000"/>
            </w14:solidFill>
            <w14:prstDash w14:val="solid"/>
            <w14:bevel/>
          </w14:textOutline>
        </w:rPr>
        <w:t>nrong.zc</w:t>
      </w:r>
      <w:r>
        <w:rPr>
          <w:rFonts w:ascii="宋体" w:hAnsi="宋体" w:eastAsia="宋体" w:cs="宋体"/>
          <w:spacing w:val="-1"/>
          <w:sz w:val="24"/>
          <w:szCs w:val="24"/>
          <w14:textOutline w14:w="4358" w14:cap="sq" w14:cmpd="sng">
            <w14:solidFill>
              <w14:srgbClr w14:val="000000"/>
            </w14:solidFill>
            <w14:prstDash w14:val="solid"/>
            <w14:bevel/>
          </w14:textOutline>
        </w:rPr>
        <w:fldChar w:fldCharType="end"/>
      </w:r>
      <w:r>
        <w:rPr>
          <w:rFonts w:ascii="宋体" w:hAnsi="宋体" w:eastAsia="宋体" w:cs="宋体"/>
          <w:spacing w:val="-1"/>
          <w:sz w:val="24"/>
          <w:szCs w:val="24"/>
          <w14:textOutline w14:w="4358" w14:cap="sq" w14:cmpd="sng">
            <w14:solidFill>
              <w14:srgbClr w14:val="000000"/>
            </w14:solidFill>
            <w14:prstDash w14:val="solid"/>
            <w14:bevel/>
          </w14:textOutline>
        </w:rPr>
        <w:t>ygo</w:t>
      </w:r>
      <w:r>
        <w:rPr>
          <w:rFonts w:ascii="宋体" w:hAnsi="宋体" w:eastAsia="宋体" w:cs="宋体"/>
          <w:spacing w:val="1"/>
          <w:sz w:val="24"/>
          <w:szCs w:val="24"/>
          <w14:textOutline w14:w="4358" w14:cap="sq" w14:cmpd="sng">
            <w14:solidFill>
              <w14:srgbClr w14:val="000000"/>
            </w14:solidFill>
            <w14:prstDash w14:val="solid"/>
            <w14:bevel/>
          </w14:textOutline>
        </w:rPr>
        <w:t>v.</w:t>
      </w:r>
      <w:r>
        <w:rPr>
          <w:rFonts w:ascii="宋体" w:hAnsi="宋体" w:eastAsia="宋体" w:cs="宋体"/>
          <w:sz w:val="24"/>
          <w:szCs w:val="24"/>
          <w14:textOutline w14:w="4358" w14:cap="sq" w14:cmpd="sng">
            <w14:solidFill>
              <w14:srgbClr w14:val="000000"/>
            </w14:solidFill>
            <w14:prstDash w14:val="solid"/>
            <w14:bevel/>
          </w14:textOutline>
        </w:rPr>
        <w:t>cn</w:t>
      </w:r>
      <w:r>
        <w:rPr>
          <w:rFonts w:ascii="宋体" w:hAnsi="宋体" w:eastAsia="宋体" w:cs="宋体"/>
          <w:spacing w:val="1"/>
          <w:sz w:val="24"/>
          <w:szCs w:val="24"/>
          <w14:textOutline w14:w="4358" w14:cap="sq" w14:cmpd="sng">
            <w14:solidFill>
              <w14:srgbClr w14:val="000000"/>
            </w14:solidFill>
            <w14:prstDash w14:val="solid"/>
            <w14:bevel/>
          </w14:textOutline>
        </w:rPr>
        <w:t>/</w:t>
      </w:r>
      <w:r>
        <w:rPr>
          <w:rFonts w:ascii="宋体" w:hAnsi="宋体" w:eastAsia="宋体" w:cs="宋体"/>
          <w:sz w:val="24"/>
          <w:szCs w:val="24"/>
          <w14:textOutline w14:w="4358" w14:cap="sq" w14:cmpd="sng">
            <w14:solidFill>
              <w14:srgbClr w14:val="000000"/>
            </w14:solidFill>
            <w14:prstDash w14:val="solid"/>
            <w14:bevel/>
          </w14:textOutline>
        </w:rPr>
        <w:t>finance</w:t>
      </w:r>
      <w:r>
        <w:rPr>
          <w:rFonts w:ascii="宋体" w:hAnsi="宋体" w:eastAsia="宋体" w:cs="宋体"/>
          <w:spacing w:val="1"/>
          <w:sz w:val="24"/>
          <w:szCs w:val="24"/>
          <w14:textOutline w14:w="4358" w14:cap="sq" w14:cmpd="sng">
            <w14:solidFill>
              <w14:srgbClr w14:val="000000"/>
            </w14:solidFill>
            <w14:prstDash w14:val="solid"/>
            <w14:bevel/>
          </w14:textOutline>
        </w:rPr>
        <w:t>/</w:t>
      </w:r>
      <w:r>
        <w:rPr>
          <w:rFonts w:ascii="宋体" w:hAnsi="宋体" w:eastAsia="宋体" w:cs="宋体"/>
          <w:sz w:val="24"/>
          <w:szCs w:val="24"/>
          <w14:textOutline w14:w="4358" w14:cap="sq" w14:cmpd="sng">
            <w14:solidFill>
              <w14:srgbClr w14:val="000000"/>
            </w14:solidFill>
            <w14:prstDash w14:val="solid"/>
            <w14:bevel/>
          </w14:textOutline>
        </w:rPr>
        <w:t>loan</w:t>
      </w:r>
      <w:r>
        <w:rPr>
          <w:rFonts w:ascii="宋体" w:hAnsi="宋体" w:eastAsia="宋体" w:cs="宋体"/>
          <w:spacing w:val="1"/>
          <w:sz w:val="24"/>
          <w:szCs w:val="24"/>
          <w14:textOutline w14:w="4358" w14:cap="sq" w14:cmpd="sng">
            <w14:solidFill>
              <w14:srgbClr w14:val="000000"/>
            </w14:solidFill>
            <w14:prstDash w14:val="solid"/>
            <w14:bevel/>
          </w14:textOutline>
        </w:rPr>
        <w:t>?</w:t>
      </w:r>
      <w:r>
        <w:rPr>
          <w:rFonts w:ascii="宋体" w:hAnsi="宋体" w:eastAsia="宋体" w:cs="宋体"/>
          <w:sz w:val="24"/>
          <w:szCs w:val="24"/>
          <w14:textOutline w14:w="4358" w14:cap="sq" w14:cmpd="sng">
            <w14:solidFill>
              <w14:srgbClr w14:val="000000"/>
            </w14:solidFill>
            <w14:prstDash w14:val="solid"/>
            <w14:bevel/>
          </w14:textOutline>
        </w:rPr>
        <w:t>utm</w:t>
      </w:r>
      <w:r>
        <w:rPr>
          <w:rFonts w:ascii="宋体" w:hAnsi="宋体" w:eastAsia="宋体" w:cs="宋体"/>
          <w:spacing w:val="1"/>
          <w:sz w:val="24"/>
          <w:szCs w:val="24"/>
          <w14:textOutline w14:w="4358" w14:cap="sq" w14:cmpd="sng">
            <w14:solidFill>
              <w14:srgbClr w14:val="000000"/>
            </w14:solidFill>
            <w14:prstDash w14:val="solid"/>
            <w14:bevel/>
          </w14:textOutline>
        </w:rPr>
        <w:t>=a0017.b0048.c758920.4.44e18200</w:t>
      </w:r>
      <w:r>
        <w:rPr>
          <w:rFonts w:ascii="宋体" w:hAnsi="宋体" w:eastAsia="宋体" w:cs="宋体"/>
          <w:sz w:val="24"/>
          <w:szCs w:val="24"/>
          <w14:textOutline w14:w="4358" w14:cap="sq" w14:cmpd="sng">
            <w14:solidFill>
              <w14:srgbClr w14:val="000000"/>
            </w14:solidFill>
            <w14:prstDash w14:val="solid"/>
            <w14:bevel/>
          </w14:textOutline>
        </w:rPr>
        <w:t>bf</w:t>
      </w:r>
      <w:r>
        <w:rPr>
          <w:rFonts w:ascii="宋体" w:hAnsi="宋体" w:eastAsia="宋体" w:cs="宋体"/>
          <w:spacing w:val="1"/>
          <w:sz w:val="24"/>
          <w:szCs w:val="24"/>
          <w14:textOutline w14:w="4358" w14:cap="sq" w14:cmpd="sng">
            <w14:solidFill>
              <w14:srgbClr w14:val="000000"/>
            </w14:solidFill>
            <w14:prstDash w14:val="solid"/>
            <w14:bevel/>
          </w14:textOutline>
        </w:rPr>
        <w:t>5f11</w:t>
      </w:r>
      <w:r>
        <w:rPr>
          <w:rFonts w:ascii="宋体" w:hAnsi="宋体" w:eastAsia="宋体" w:cs="宋体"/>
          <w:sz w:val="24"/>
          <w:szCs w:val="24"/>
          <w14:textOutline w14:w="4358" w14:cap="sq" w14:cmpd="sng">
            <w14:solidFill>
              <w14:srgbClr w14:val="000000"/>
            </w14:solidFill>
            <w14:prstDash w14:val="solid"/>
            <w14:bevel/>
          </w14:textOutline>
        </w:rPr>
        <w:t>eb</w:t>
      </w:r>
      <w:r>
        <w:rPr>
          <w:rFonts w:ascii="宋体" w:hAnsi="宋体" w:eastAsia="宋体" w:cs="宋体"/>
          <w:spacing w:val="1"/>
          <w:sz w:val="24"/>
          <w:szCs w:val="24"/>
          <w14:textOutline w14:w="4358" w14:cap="sq" w14:cmpd="sng">
            <w14:solidFill>
              <w14:srgbClr w14:val="000000"/>
            </w14:solidFill>
            <w14:prstDash w14:val="solid"/>
            <w14:bevel/>
          </w14:textOutline>
        </w:rPr>
        <w:t>926</w:t>
      </w:r>
      <w:r>
        <w:rPr>
          <w:rFonts w:ascii="宋体" w:hAnsi="宋体" w:eastAsia="宋体" w:cs="宋体"/>
          <w:sz w:val="24"/>
          <w:szCs w:val="24"/>
          <w14:textOutline w14:w="4358" w14:cap="sq" w14:cmpd="sng">
            <w14:solidFill>
              <w14:srgbClr w14:val="000000"/>
            </w14:solidFill>
            <w14:prstDash w14:val="solid"/>
            <w14:bevel/>
          </w14:textOutline>
        </w:rPr>
        <w:t>cf</w:t>
      </w:r>
      <w:r>
        <w:rPr>
          <w:rFonts w:ascii="宋体" w:hAnsi="宋体" w:eastAsia="宋体" w:cs="宋体"/>
          <w:spacing w:val="1"/>
          <w:sz w:val="24"/>
          <w:szCs w:val="24"/>
          <w14:textOutline w14:w="4358" w14:cap="sq" w14:cmpd="sng">
            <w14:solidFill>
              <w14:srgbClr w14:val="000000"/>
            </w14:solidFill>
            <w14:prstDash w14:val="solid"/>
            <w14:bevel/>
          </w14:textOutline>
        </w:rPr>
        <w:t>1464</w:t>
      </w:r>
      <w:r>
        <w:rPr>
          <w:rFonts w:ascii="宋体" w:hAnsi="宋体" w:eastAsia="宋体" w:cs="宋体"/>
          <w:sz w:val="24"/>
          <w:szCs w:val="24"/>
          <w14:textOutline w14:w="4358" w14:cap="sq" w14:cmpd="sng">
            <w14:solidFill>
              <w14:srgbClr w14:val="000000"/>
            </w14:solidFill>
            <w14:prstDash w14:val="solid"/>
            <w14:bevel/>
          </w14:textOutline>
        </w:rPr>
        <w:t>ce</w:t>
      </w:r>
      <w:r>
        <w:rPr>
          <w:rFonts w:ascii="宋体" w:hAnsi="宋体" w:eastAsia="宋体" w:cs="宋体"/>
          <w:spacing w:val="1"/>
          <w:sz w:val="24"/>
          <w:szCs w:val="24"/>
          <w14:textOutline w14:w="4358" w14:cap="sq" w14:cmpd="sng">
            <w14:solidFill>
              <w14:srgbClr w14:val="000000"/>
            </w14:solidFill>
            <w14:prstDash w14:val="solid"/>
            <w14:bevel/>
          </w14:textOutline>
        </w:rPr>
        <w:t>95a5d。</w:t>
      </w:r>
    </w:p>
    <w:p w14:paraId="2992B599">
      <w:pPr>
        <w:keepNext w:val="0"/>
        <w:keepLines w:val="0"/>
        <w:pageBreakBefore w:val="0"/>
        <w:topLinePunct w:val="0"/>
        <w:autoSpaceDE w:val="0"/>
        <w:autoSpaceDN w:val="0"/>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（2）其他相关注意事项：</w:t>
      </w:r>
    </w:p>
    <w:p w14:paraId="6477043A">
      <w:pPr>
        <w:keepNext w:val="0"/>
        <w:keepLines w:val="0"/>
        <w:pageBreakBefore w:val="0"/>
        <w:topLinePunct w:val="0"/>
        <w:autoSpaceDE w:val="0"/>
        <w:autoSpaceDN w:val="0"/>
        <w:bidi w:val="0"/>
        <w:spacing w:line="360" w:lineRule="auto"/>
        <w:ind w:left="0" w:right="0" w:firstLine="468" w:firstLineChars="200"/>
        <w:rPr>
          <w:rFonts w:ascii="宋体" w:hAnsi="宋体" w:eastAsia="宋体" w:cs="宋体"/>
          <w:sz w:val="24"/>
          <w:szCs w:val="24"/>
        </w:rPr>
      </w:pPr>
      <w:r>
        <w:rPr>
          <w:rFonts w:ascii="宋体" w:hAnsi="宋体" w:eastAsia="宋体" w:cs="宋体"/>
          <w:spacing w:val="-3"/>
          <w:sz w:val="24"/>
          <w:szCs w:val="24"/>
        </w:rPr>
        <w:t>1）本项目按照《浙江省财政厅关于印发浙江省政府采购项电子</w:t>
      </w:r>
      <w:r>
        <w:rPr>
          <w:rFonts w:ascii="宋体" w:hAnsi="宋体" w:eastAsia="宋体" w:cs="宋体"/>
          <w:spacing w:val="-4"/>
          <w:sz w:val="24"/>
          <w:szCs w:val="24"/>
        </w:rPr>
        <w:t>交易管理暂行办法的通知》</w:t>
      </w:r>
      <w:r>
        <w:rPr>
          <w:rFonts w:ascii="宋体" w:hAnsi="宋体" w:eastAsia="宋体" w:cs="宋体"/>
          <w:spacing w:val="-3"/>
          <w:sz w:val="24"/>
          <w:szCs w:val="24"/>
        </w:rPr>
        <w:t>实行电子交易。</w:t>
      </w:r>
    </w:p>
    <w:p w14:paraId="1510D784">
      <w:pPr>
        <w:keepNext w:val="0"/>
        <w:keepLines w:val="0"/>
        <w:pageBreakBefore w:val="0"/>
        <w:topLinePunct w:val="0"/>
        <w:autoSpaceDE w:val="0"/>
        <w:autoSpaceDN w:val="0"/>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2）供应商注册</w:t>
      </w:r>
    </w:p>
    <w:p w14:paraId="121EA4F3">
      <w:pPr>
        <w:keepNext w:val="0"/>
        <w:keepLines w:val="0"/>
        <w:pageBreakBefore w:val="0"/>
        <w:topLinePunct w:val="0"/>
        <w:autoSpaceDE w:val="0"/>
        <w:autoSpaceDN w:val="0"/>
        <w:bidi w:val="0"/>
        <w:spacing w:line="360" w:lineRule="auto"/>
        <w:ind w:left="0" w:right="0" w:firstLine="480" w:firstLineChars="200"/>
        <w:rPr>
          <w:rFonts w:ascii="宋体" w:hAnsi="宋体" w:eastAsia="宋体" w:cs="宋体"/>
          <w:sz w:val="24"/>
          <w:szCs w:val="24"/>
        </w:rPr>
      </w:pPr>
      <w:r>
        <w:rPr>
          <w:rFonts w:ascii="宋体" w:hAnsi="宋体" w:eastAsia="宋体" w:cs="宋体"/>
          <w:sz w:val="24"/>
          <w:szCs w:val="24"/>
        </w:rPr>
        <w:t>A.注册网址：浙江政府采购网（https</w:t>
      </w:r>
      <w:r>
        <w:rPr>
          <w:rFonts w:hint="eastAsia" w:ascii="宋体" w:hAnsi="宋体" w:eastAsia="宋体" w:cs="宋体"/>
          <w:sz w:val="24"/>
          <w:szCs w:val="24"/>
          <w:lang w:eastAsia="zh-CN"/>
        </w:rPr>
        <w:t>：</w:t>
      </w:r>
      <w:r>
        <w:rPr>
          <w:rFonts w:ascii="宋体" w:hAnsi="宋体" w:eastAsia="宋体" w:cs="宋体"/>
          <w:sz w:val="24"/>
          <w:szCs w:val="24"/>
        </w:rPr>
        <w:t>//zfcg.czt.zj.gov.c</w:t>
      </w:r>
      <w:r>
        <w:rPr>
          <w:rFonts w:ascii="宋体" w:hAnsi="宋体" w:eastAsia="宋体" w:cs="宋体"/>
          <w:spacing w:val="-1"/>
          <w:sz w:val="24"/>
          <w:szCs w:val="24"/>
        </w:rPr>
        <w:t>n/）</w:t>
      </w:r>
    </w:p>
    <w:p w14:paraId="5A527049">
      <w:pPr>
        <w:keepNext w:val="0"/>
        <w:keepLines w:val="0"/>
        <w:pageBreakBefore w:val="0"/>
        <w:topLinePunct w:val="0"/>
        <w:autoSpaceDE w:val="0"/>
        <w:autoSpaceDN w:val="0"/>
        <w:bidi w:val="0"/>
        <w:spacing w:line="360" w:lineRule="auto"/>
        <w:ind w:left="0" w:right="0" w:firstLine="480" w:firstLineChars="200"/>
        <w:rPr>
          <w:rFonts w:ascii="宋体" w:hAnsi="宋体" w:eastAsia="宋体" w:cs="宋体"/>
          <w:sz w:val="24"/>
          <w:szCs w:val="24"/>
        </w:rPr>
      </w:pPr>
      <w:r>
        <w:rPr>
          <w:rFonts w:ascii="宋体" w:hAnsi="宋体" w:eastAsia="宋体" w:cs="宋体"/>
          <w:sz w:val="24"/>
          <w:szCs w:val="24"/>
        </w:rPr>
        <w:t>B.供应商按照《浙江省政府采购供应商注册和诚信管理暂行办法》</w:t>
      </w:r>
      <w:r>
        <w:rPr>
          <w:rFonts w:ascii="宋体" w:hAnsi="宋体" w:eastAsia="宋体" w:cs="宋体"/>
          <w:spacing w:val="-1"/>
          <w:sz w:val="24"/>
          <w:szCs w:val="24"/>
        </w:rPr>
        <w:t>要求执行。</w:t>
      </w:r>
    </w:p>
    <w:p w14:paraId="525FFE04">
      <w:pPr>
        <w:keepNext w:val="0"/>
        <w:keepLines w:val="0"/>
        <w:pageBreakBefore w:val="0"/>
        <w:topLinePunct w:val="0"/>
        <w:autoSpaceDE w:val="0"/>
        <w:autoSpaceDN w:val="0"/>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3）获取采购文件</w:t>
      </w:r>
    </w:p>
    <w:p w14:paraId="5122260D">
      <w:pPr>
        <w:keepNext w:val="0"/>
        <w:keepLines w:val="0"/>
        <w:pageBreakBefore w:val="0"/>
        <w:topLinePunct w:val="0"/>
        <w:autoSpaceDE w:val="0"/>
        <w:autoSpaceDN w:val="0"/>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A.获取方式：采购公告发布后，在政采云平台已完成注册的供</w:t>
      </w:r>
      <w:r>
        <w:rPr>
          <w:rFonts w:ascii="宋体" w:hAnsi="宋体" w:eastAsia="宋体" w:cs="宋体"/>
          <w:spacing w:val="-3"/>
          <w:sz w:val="24"/>
          <w:szCs w:val="24"/>
        </w:rPr>
        <w:t>应商登录系统，申请获取采</w:t>
      </w:r>
      <w:r>
        <w:rPr>
          <w:rFonts w:ascii="宋体" w:hAnsi="宋体" w:eastAsia="宋体" w:cs="宋体"/>
          <w:spacing w:val="-5"/>
          <w:sz w:val="24"/>
          <w:szCs w:val="24"/>
        </w:rPr>
        <w:t>购文件，待审核通过后，可下载采购文件。如果“已申请”标签页显示状态为“审核通过”即</w:t>
      </w:r>
      <w:r>
        <w:rPr>
          <w:rFonts w:ascii="宋体" w:hAnsi="宋体" w:eastAsia="宋体" w:cs="宋体"/>
          <w:spacing w:val="-4"/>
          <w:sz w:val="24"/>
          <w:szCs w:val="24"/>
        </w:rPr>
        <w:t>为采购文件获取成功。路径：用户中心——项目采购——获取采购文件管理。在“已获取”的</w:t>
      </w:r>
      <w:r>
        <w:rPr>
          <w:rFonts w:ascii="宋体" w:hAnsi="宋体" w:eastAsia="宋体" w:cs="宋体"/>
          <w:spacing w:val="-1"/>
          <w:sz w:val="24"/>
          <w:szCs w:val="24"/>
        </w:rPr>
        <w:t>状态下，供应商可下载查看采购文件。</w:t>
      </w:r>
    </w:p>
    <w:p w14:paraId="68A83381">
      <w:pPr>
        <w:keepNext w:val="0"/>
        <w:keepLines w:val="0"/>
        <w:pageBreakBefore w:val="0"/>
        <w:topLinePunct w:val="0"/>
        <w:autoSpaceDE w:val="0"/>
        <w:autoSpaceDN w:val="0"/>
        <w:bidi w:val="0"/>
        <w:spacing w:line="360" w:lineRule="auto"/>
        <w:ind w:left="0" w:right="0" w:firstLine="480" w:firstLineChars="200"/>
        <w:rPr>
          <w:rFonts w:ascii="宋体" w:hAnsi="宋体" w:eastAsia="宋体" w:cs="宋体"/>
          <w:sz w:val="24"/>
          <w:szCs w:val="24"/>
        </w:rPr>
      </w:pPr>
      <w:r>
        <w:rPr>
          <w:rFonts w:ascii="宋体" w:hAnsi="宋体" w:eastAsia="宋体" w:cs="宋体"/>
          <w:sz w:val="24"/>
          <w:szCs w:val="24"/>
        </w:rPr>
        <w:t>B.获取网址：浙江政府采购网（https</w:t>
      </w:r>
      <w:r>
        <w:rPr>
          <w:rFonts w:hint="eastAsia" w:ascii="宋体" w:hAnsi="宋体" w:eastAsia="宋体" w:cs="宋体"/>
          <w:sz w:val="24"/>
          <w:szCs w:val="24"/>
          <w:lang w:eastAsia="zh-CN"/>
        </w:rPr>
        <w:t>：</w:t>
      </w:r>
      <w:r>
        <w:rPr>
          <w:rFonts w:ascii="宋体" w:hAnsi="宋体" w:eastAsia="宋体" w:cs="宋体"/>
          <w:sz w:val="24"/>
          <w:szCs w:val="24"/>
        </w:rPr>
        <w:t>//zfcg.czt.zj.gov</w:t>
      </w:r>
      <w:r>
        <w:rPr>
          <w:rFonts w:ascii="宋体" w:hAnsi="宋体" w:eastAsia="宋体" w:cs="宋体"/>
          <w:spacing w:val="-1"/>
          <w:sz w:val="24"/>
          <w:szCs w:val="24"/>
        </w:rPr>
        <w:t>.cn/）</w:t>
      </w:r>
    </w:p>
    <w:p w14:paraId="26ACB74E">
      <w:pPr>
        <w:keepNext w:val="0"/>
        <w:keepLines w:val="0"/>
        <w:pageBreakBefore w:val="0"/>
        <w:topLinePunct w:val="0"/>
        <w:autoSpaceDE w:val="0"/>
        <w:autoSpaceDN w:val="0"/>
        <w:bidi w:val="0"/>
        <w:spacing w:line="360" w:lineRule="auto"/>
        <w:ind w:left="0" w:right="0" w:firstLine="480" w:firstLineChars="200"/>
        <w:rPr>
          <w:rFonts w:ascii="宋体" w:hAnsi="宋体" w:eastAsia="宋体" w:cs="宋体"/>
          <w:sz w:val="24"/>
          <w:szCs w:val="24"/>
        </w:rPr>
      </w:pPr>
      <w:r>
        <w:rPr>
          <w:rFonts w:ascii="宋体" w:hAnsi="宋体" w:eastAsia="宋体" w:cs="宋体"/>
          <w:sz w:val="24"/>
          <w:szCs w:val="24"/>
        </w:rPr>
        <w:t>C.采购公告附件里的采购文件仅供阅览使</w:t>
      </w:r>
      <w:r>
        <w:rPr>
          <w:rFonts w:ascii="宋体" w:hAnsi="宋体" w:eastAsia="宋体" w:cs="宋体"/>
          <w:spacing w:val="-1"/>
          <w:sz w:val="24"/>
          <w:szCs w:val="24"/>
        </w:rPr>
        <w:t>用</w:t>
      </w:r>
      <w:r>
        <w:rPr>
          <w:rFonts w:hint="eastAsia" w:ascii="宋体" w:hAnsi="宋体" w:eastAsia="宋体" w:cs="宋体"/>
          <w:spacing w:val="-1"/>
          <w:sz w:val="24"/>
          <w:szCs w:val="24"/>
          <w:lang w:eastAsia="zh-CN"/>
        </w:rPr>
        <w:t>，</w:t>
      </w:r>
      <w:r>
        <w:rPr>
          <w:rFonts w:ascii="宋体" w:hAnsi="宋体" w:eastAsia="宋体" w:cs="宋体"/>
          <w:spacing w:val="-1"/>
          <w:sz w:val="24"/>
          <w:szCs w:val="24"/>
        </w:rPr>
        <w:t>潜在供应商应当按照上述规定方式获取采</w:t>
      </w:r>
      <w:r>
        <w:rPr>
          <w:rFonts w:ascii="宋体" w:hAnsi="宋体" w:eastAsia="宋体" w:cs="宋体"/>
          <w:spacing w:val="-2"/>
          <w:sz w:val="24"/>
          <w:szCs w:val="24"/>
        </w:rPr>
        <w:t>购文件，未按照规定方式获取采购文件的，不得对采购文</w:t>
      </w:r>
      <w:r>
        <w:rPr>
          <w:rFonts w:ascii="宋体" w:hAnsi="宋体" w:eastAsia="宋体" w:cs="宋体"/>
          <w:spacing w:val="-3"/>
          <w:sz w:val="24"/>
          <w:szCs w:val="24"/>
        </w:rPr>
        <w:t>件提起质疑投诉；未按上述规定获取</w:t>
      </w:r>
    </w:p>
    <w:p w14:paraId="46C57B2F">
      <w:pPr>
        <w:keepNext w:val="0"/>
        <w:keepLines w:val="0"/>
        <w:pageBreakBefore w:val="0"/>
        <w:topLinePunct w:val="0"/>
        <w:autoSpaceDE w:val="0"/>
        <w:autoSpaceDN w:val="0"/>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采购文件的投标将被拒绝。</w:t>
      </w:r>
    </w:p>
    <w:p w14:paraId="2B6ED34E">
      <w:pPr>
        <w:keepNext w:val="0"/>
        <w:keepLines w:val="0"/>
        <w:pageBreakBefore w:val="0"/>
        <w:topLinePunct w:val="0"/>
        <w:autoSpaceDE w:val="0"/>
        <w:autoSpaceDN w:val="0"/>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4）响应文件制作注意事项</w:t>
      </w:r>
    </w:p>
    <w:p w14:paraId="0B56BA7D">
      <w:pPr>
        <w:keepNext w:val="0"/>
        <w:keepLines w:val="0"/>
        <w:pageBreakBefore w:val="0"/>
        <w:topLinePunct w:val="0"/>
        <w:autoSpaceDE w:val="0"/>
        <w:autoSpaceDN w:val="0"/>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position w:val="11"/>
          <w:sz w:val="24"/>
          <w:szCs w:val="24"/>
        </w:rPr>
        <w:t>A.供应商将政采云电子交易客户端下载、安装完成后，可通过账号密</w:t>
      </w:r>
      <w:r>
        <w:rPr>
          <w:rFonts w:ascii="宋体" w:hAnsi="宋体" w:eastAsia="宋体" w:cs="宋体"/>
          <w:spacing w:val="-3"/>
          <w:position w:val="11"/>
          <w:sz w:val="24"/>
          <w:szCs w:val="24"/>
        </w:rPr>
        <w:t>码或CA登录客户端进</w:t>
      </w:r>
    </w:p>
    <w:p w14:paraId="5D195E19">
      <w:pPr>
        <w:keepNext w:val="0"/>
        <w:keepLines w:val="0"/>
        <w:pageBreakBefore w:val="0"/>
        <w:topLinePunct w:val="0"/>
        <w:autoSpaceDE w:val="0"/>
        <w:autoSpaceDN w:val="0"/>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行响应文件制作。</w:t>
      </w:r>
    </w:p>
    <w:p w14:paraId="0570284A">
      <w:pPr>
        <w:keepNext w:val="0"/>
        <w:keepLines w:val="0"/>
        <w:pageBreakBefore w:val="0"/>
        <w:topLinePunct w:val="0"/>
        <w:autoSpaceDE w:val="0"/>
        <w:autoSpaceDN w:val="0"/>
        <w:bidi w:val="0"/>
        <w:spacing w:line="360" w:lineRule="auto"/>
        <w:ind w:left="0" w:right="0" w:firstLine="480" w:firstLineChars="200"/>
        <w:rPr>
          <w:rFonts w:ascii="宋体" w:hAnsi="宋体" w:eastAsia="宋体" w:cs="宋体"/>
          <w:sz w:val="24"/>
          <w:szCs w:val="24"/>
        </w:rPr>
      </w:pPr>
      <w:r>
        <w:rPr>
          <w:rFonts w:ascii="宋体" w:hAnsi="宋体" w:eastAsia="宋体" w:cs="宋体"/>
          <w:sz w:val="24"/>
          <w:szCs w:val="24"/>
        </w:rPr>
        <w:t>注：供应商先要申领CA，拿到CA后需要在政采云平台进行绑定，C</w:t>
      </w:r>
      <w:r>
        <w:rPr>
          <w:rFonts w:ascii="宋体" w:hAnsi="宋体" w:eastAsia="宋体" w:cs="宋体"/>
          <w:spacing w:val="-1"/>
          <w:sz w:val="24"/>
          <w:szCs w:val="24"/>
        </w:rPr>
        <w:t>A相关操作可参考《CA申领操作指南》和《CA管理操作指南》。完成CA数字证书办理在资料齐全的情况下预计7个工</w:t>
      </w:r>
    </w:p>
    <w:p w14:paraId="5CE8ECBD">
      <w:pPr>
        <w:keepNext w:val="0"/>
        <w:keepLines w:val="0"/>
        <w:pageBreakBefore w:val="0"/>
        <w:topLinePunct w:val="0"/>
        <w:autoSpaceDE w:val="0"/>
        <w:autoSpaceDN w:val="0"/>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作日左右，建议供应商获取采购文件后立即办理。</w:t>
      </w:r>
    </w:p>
    <w:p w14:paraId="50C4C16A">
      <w:pPr>
        <w:keepNext w:val="0"/>
        <w:keepLines w:val="0"/>
        <w:pageBreakBefore w:val="0"/>
        <w:topLinePunct w:val="0"/>
        <w:autoSpaceDE w:val="0"/>
        <w:autoSpaceDN w:val="0"/>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B.电子交易操作指南：“政府采购云平台—服务中心—帮助文档—项目采购”（</w:t>
      </w:r>
      <w:r>
        <w:fldChar w:fldCharType="begin"/>
      </w:r>
      <w:r>
        <w:instrText xml:space="preserve"> HYPERLINK "https://service.zcygov.cn/#/knowledges/tree?tag=AG1DtGwBFdiHxlNdhY0r" </w:instrText>
      </w:r>
      <w:r>
        <w:fldChar w:fldCharType="separate"/>
      </w:r>
      <w:r>
        <w:rPr>
          <w:rFonts w:ascii="宋体" w:hAnsi="宋体" w:eastAsia="宋体" w:cs="宋体"/>
          <w:spacing w:val="-1"/>
          <w:sz w:val="24"/>
          <w:szCs w:val="24"/>
        </w:rPr>
        <w:t>https</w:t>
      </w:r>
      <w:r>
        <w:rPr>
          <w:rFonts w:hint="eastAsia" w:ascii="宋体" w:hAnsi="宋体" w:eastAsia="宋体" w:cs="宋体"/>
          <w:spacing w:val="-1"/>
          <w:sz w:val="24"/>
          <w:szCs w:val="24"/>
          <w:lang w:eastAsia="zh-CN"/>
        </w:rPr>
        <w:t>：</w:t>
      </w:r>
      <w:r>
        <w:rPr>
          <w:rFonts w:ascii="宋体" w:hAnsi="宋体" w:eastAsia="宋体" w:cs="宋体"/>
          <w:spacing w:val="-1"/>
          <w:sz w:val="24"/>
          <w:szCs w:val="24"/>
        </w:rPr>
        <w:t>/</w:t>
      </w:r>
      <w:r>
        <w:rPr>
          <w:rFonts w:ascii="宋体" w:hAnsi="宋体" w:eastAsia="宋体" w:cs="宋体"/>
          <w:spacing w:val="-1"/>
          <w:sz w:val="24"/>
          <w:szCs w:val="24"/>
        </w:rPr>
        <w:fldChar w:fldCharType="end"/>
      </w:r>
      <w:r>
        <w:rPr>
          <w:rFonts w:ascii="宋体" w:hAnsi="宋体" w:eastAsia="宋体" w:cs="宋体"/>
          <w:sz w:val="24"/>
          <w:szCs w:val="24"/>
        </w:rPr>
        <w:t>/service.zcygov.cn/#/knowledges/tree?tag=AG1D</w:t>
      </w:r>
      <w:r>
        <w:rPr>
          <w:rFonts w:ascii="宋体" w:hAnsi="宋体" w:eastAsia="宋体" w:cs="宋体"/>
          <w:spacing w:val="-1"/>
          <w:sz w:val="24"/>
          <w:szCs w:val="24"/>
        </w:rPr>
        <w:t>tGwBFdiHxlNdhY0r</w:t>
      </w:r>
      <w:r>
        <w:rPr>
          <w:rFonts w:ascii="宋体" w:hAnsi="宋体" w:eastAsia="宋体" w:cs="宋体"/>
          <w:spacing w:val="7"/>
          <w:sz w:val="24"/>
          <w:szCs w:val="24"/>
        </w:rPr>
        <w:t>），</w:t>
      </w:r>
      <w:r>
        <w:rPr>
          <w:rFonts w:ascii="宋体" w:hAnsi="宋体" w:eastAsia="宋体" w:cs="宋体"/>
          <w:spacing w:val="-1"/>
          <w:sz w:val="24"/>
          <w:szCs w:val="24"/>
        </w:rPr>
        <w:t>登录查看电子招投标相关文档。</w:t>
      </w:r>
    </w:p>
    <w:p w14:paraId="404EE0DC">
      <w:pPr>
        <w:pStyle w:val="7"/>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ascii="宋体" w:hAnsi="宋体" w:eastAsia="宋体" w:cs="宋体"/>
          <w:sz w:val="24"/>
          <w:szCs w:val="24"/>
        </w:rPr>
        <w:t>CA驱动和申领流程：</w:t>
      </w:r>
      <w:r>
        <w:rPr>
          <w:rFonts w:hint="eastAsia"/>
          <w:spacing w:val="-1"/>
        </w:rPr>
        <w:t>https</w:t>
      </w:r>
      <w:r>
        <w:rPr>
          <w:rFonts w:hint="eastAsia" w:eastAsia="宋体"/>
          <w:spacing w:val="-1"/>
          <w:lang w:eastAsia="zh-CN"/>
        </w:rPr>
        <w:t>：</w:t>
      </w:r>
      <w:r>
        <w:rPr>
          <w:rFonts w:hint="eastAsia"/>
          <w:spacing w:val="-1"/>
        </w:rPr>
        <w:t>//helpcenter.zcygov.cn/document/#/document/dashboard?siteCode=beijing</w:t>
      </w:r>
    </w:p>
    <w:p w14:paraId="2F6FBB9B">
      <w:pPr>
        <w:keepNext w:val="0"/>
        <w:keepLines w:val="0"/>
        <w:pageBreakBefore w:val="0"/>
        <w:topLinePunct w:val="0"/>
        <w:autoSpaceDE w:val="0"/>
        <w:autoSpaceDN w:val="0"/>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注：CA证书遗失补办、延期、解锁、质保等</w:t>
      </w:r>
      <w:r>
        <w:rPr>
          <w:rFonts w:ascii="宋体" w:hAnsi="宋体" w:eastAsia="宋体" w:cs="宋体"/>
          <w:spacing w:val="-3"/>
          <w:sz w:val="24"/>
          <w:szCs w:val="24"/>
        </w:rPr>
        <w:t>业务可以在联连客户端上进行操作；使用政采</w:t>
      </w:r>
      <w:r>
        <w:rPr>
          <w:rFonts w:ascii="宋体" w:hAnsi="宋体" w:eastAsia="宋体" w:cs="宋体"/>
          <w:spacing w:val="-1"/>
          <w:sz w:val="24"/>
          <w:szCs w:val="24"/>
        </w:rPr>
        <w:t>云投标客户端时，建议使用WIN7及以上操作系统。</w:t>
      </w:r>
    </w:p>
    <w:p w14:paraId="4093E745">
      <w:pPr>
        <w:keepNext w:val="0"/>
        <w:keepLines w:val="0"/>
        <w:pageBreakBefore w:val="0"/>
        <w:topLinePunct w:val="0"/>
        <w:autoSpaceDE w:val="0"/>
        <w:autoSpaceDN w:val="0"/>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5）投标保证金：免。</w:t>
      </w:r>
    </w:p>
    <w:p w14:paraId="747DAB48">
      <w:pPr>
        <w:keepNext w:val="0"/>
        <w:keepLines w:val="0"/>
        <w:pageBreakBefore w:val="0"/>
        <w:topLinePunct w:val="0"/>
        <w:autoSpaceDE w:val="0"/>
        <w:autoSpaceDN w:val="0"/>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6）投标注意事项</w:t>
      </w:r>
    </w:p>
    <w:p w14:paraId="0C5B978A">
      <w:pPr>
        <w:keepNext w:val="0"/>
        <w:keepLines w:val="0"/>
        <w:pageBreakBefore w:val="0"/>
        <w:topLinePunct w:val="0"/>
        <w:autoSpaceDE w:val="0"/>
        <w:autoSpaceDN w:val="0"/>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A.响应文件提交注意事项</w:t>
      </w:r>
    </w:p>
    <w:p w14:paraId="0996630D">
      <w:pPr>
        <w:keepNext w:val="0"/>
        <w:keepLines w:val="0"/>
        <w:pageBreakBefore w:val="0"/>
        <w:topLinePunct w:val="0"/>
        <w:autoSpaceDE w:val="0"/>
        <w:autoSpaceDN w:val="0"/>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position w:val="11"/>
          <w:sz w:val="24"/>
          <w:szCs w:val="24"/>
        </w:rPr>
        <w:t>a.供应商进行电子投标应安装客户端软件</w:t>
      </w:r>
      <w:r>
        <w:rPr>
          <w:rFonts w:ascii="宋体" w:hAnsi="宋体" w:eastAsia="宋体" w:cs="宋体"/>
          <w:spacing w:val="-3"/>
          <w:position w:val="11"/>
          <w:sz w:val="24"/>
          <w:szCs w:val="24"/>
        </w:rPr>
        <w:t>，并按照采购文件和电子交易平台的要求编制并</w:t>
      </w:r>
    </w:p>
    <w:p w14:paraId="77BDEF91">
      <w:pPr>
        <w:keepNext w:val="0"/>
        <w:keepLines w:val="0"/>
        <w:pageBreakBefore w:val="0"/>
        <w:topLinePunct w:val="0"/>
        <w:autoSpaceDE w:val="0"/>
        <w:autoSpaceDN w:val="0"/>
        <w:bidi w:val="0"/>
        <w:spacing w:line="360" w:lineRule="auto"/>
        <w:ind w:left="0" w:right="0" w:firstLine="480" w:firstLineChars="200"/>
        <w:rPr>
          <w:rFonts w:ascii="宋体" w:hAnsi="宋体" w:eastAsia="宋体" w:cs="宋体"/>
          <w:sz w:val="24"/>
          <w:szCs w:val="24"/>
        </w:rPr>
      </w:pPr>
      <w:r>
        <w:rPr>
          <w:rFonts w:ascii="宋体" w:hAnsi="宋体" w:eastAsia="宋体" w:cs="宋体"/>
          <w:sz w:val="24"/>
          <w:szCs w:val="24"/>
        </w:rPr>
        <w:t>加密响应文件。供应商未按规定加密的响应文件，</w:t>
      </w:r>
      <w:r>
        <w:rPr>
          <w:rFonts w:ascii="宋体" w:hAnsi="宋体" w:eastAsia="宋体" w:cs="宋体"/>
          <w:spacing w:val="-1"/>
          <w:sz w:val="24"/>
          <w:szCs w:val="24"/>
        </w:rPr>
        <w:t>集中采购机构应当拒收。</w:t>
      </w:r>
    </w:p>
    <w:p w14:paraId="4B66D2E6">
      <w:pPr>
        <w:keepNext w:val="0"/>
        <w:keepLines w:val="0"/>
        <w:pageBreakBefore w:val="0"/>
        <w:topLinePunct w:val="0"/>
        <w:autoSpaceDE w:val="0"/>
        <w:autoSpaceDN w:val="0"/>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b.供应商应当在投标截止时间前完成响应文件的传输</w:t>
      </w:r>
      <w:r>
        <w:rPr>
          <w:rFonts w:ascii="宋体" w:hAnsi="宋体" w:eastAsia="宋体" w:cs="宋体"/>
          <w:spacing w:val="-3"/>
          <w:sz w:val="24"/>
          <w:szCs w:val="24"/>
        </w:rPr>
        <w:t>提交，并可以补充、修改或者撤回响</w:t>
      </w:r>
      <w:r>
        <w:rPr>
          <w:rFonts w:ascii="宋体" w:hAnsi="宋体" w:eastAsia="宋体" w:cs="宋体"/>
          <w:spacing w:val="-2"/>
          <w:sz w:val="24"/>
          <w:szCs w:val="24"/>
        </w:rPr>
        <w:t>应文件。补充或者修改响应文件的，应当先行撤回原</w:t>
      </w:r>
      <w:r>
        <w:rPr>
          <w:rFonts w:ascii="宋体" w:hAnsi="宋体" w:eastAsia="宋体" w:cs="宋体"/>
          <w:spacing w:val="-3"/>
          <w:sz w:val="24"/>
          <w:szCs w:val="24"/>
        </w:rPr>
        <w:t>文件，补充、修改后重新传输提交。投标</w:t>
      </w:r>
    </w:p>
    <w:p w14:paraId="2401E73A">
      <w:pPr>
        <w:keepNext w:val="0"/>
        <w:keepLines w:val="0"/>
        <w:pageBreakBefore w:val="0"/>
        <w:topLinePunct w:val="0"/>
        <w:autoSpaceDE w:val="0"/>
        <w:autoSpaceDN w:val="0"/>
        <w:bidi w:val="0"/>
        <w:spacing w:line="360" w:lineRule="auto"/>
        <w:ind w:left="0" w:right="0" w:firstLine="480" w:firstLineChars="200"/>
        <w:rPr>
          <w:rFonts w:ascii="宋体" w:hAnsi="宋体" w:eastAsia="宋体" w:cs="宋体"/>
          <w:sz w:val="24"/>
          <w:szCs w:val="24"/>
        </w:rPr>
      </w:pPr>
      <w:r>
        <w:rPr>
          <w:rFonts w:ascii="宋体" w:hAnsi="宋体" w:eastAsia="宋体" w:cs="宋体"/>
          <w:sz w:val="24"/>
          <w:szCs w:val="24"/>
        </w:rPr>
        <w:t>截止时间前未完成传输的，视为撤回响应文件。投标截止时间后提交的</w:t>
      </w:r>
      <w:r>
        <w:rPr>
          <w:rFonts w:ascii="宋体" w:hAnsi="宋体" w:eastAsia="宋体" w:cs="宋体"/>
          <w:spacing w:val="-1"/>
          <w:sz w:val="24"/>
          <w:szCs w:val="24"/>
        </w:rPr>
        <w:t>响应文件，视为无效。</w:t>
      </w:r>
    </w:p>
    <w:p w14:paraId="1A1322BE">
      <w:pPr>
        <w:keepNext w:val="0"/>
        <w:keepLines w:val="0"/>
        <w:pageBreakBefore w:val="0"/>
        <w:topLinePunct w:val="0"/>
        <w:autoSpaceDE w:val="0"/>
        <w:autoSpaceDN w:val="0"/>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B.在线投标响应（电子投标）说明</w:t>
      </w:r>
    </w:p>
    <w:p w14:paraId="5FA99B70">
      <w:pPr>
        <w:keepNext w:val="0"/>
        <w:keepLines w:val="0"/>
        <w:pageBreakBefore w:val="0"/>
        <w:topLinePunct w:val="0"/>
        <w:autoSpaceDE w:val="0"/>
        <w:autoSpaceDN w:val="0"/>
        <w:bidi w:val="0"/>
        <w:spacing w:line="360" w:lineRule="auto"/>
        <w:ind w:left="0" w:leftChars="0" w:right="0" w:firstLine="480" w:firstLineChars="200"/>
        <w:rPr>
          <w:rFonts w:ascii="宋体" w:hAnsi="宋体" w:eastAsia="宋体" w:cs="宋体"/>
          <w:sz w:val="24"/>
          <w:szCs w:val="24"/>
        </w:rPr>
      </w:pPr>
      <w:r>
        <w:rPr>
          <w:rFonts w:ascii="宋体" w:hAnsi="宋体" w:eastAsia="宋体" w:cs="宋体"/>
          <w:sz w:val="24"/>
          <w:szCs w:val="24"/>
        </w:rPr>
        <w:t>a.本项目通过“政府采购云平台（https</w:t>
      </w:r>
      <w:r>
        <w:rPr>
          <w:rFonts w:hint="eastAsia" w:ascii="宋体" w:hAnsi="宋体" w:eastAsia="宋体" w:cs="宋体"/>
          <w:sz w:val="24"/>
          <w:szCs w:val="24"/>
          <w:lang w:eastAsia="zh-CN"/>
        </w:rPr>
        <w:t>：</w:t>
      </w:r>
      <w:r>
        <w:rPr>
          <w:rFonts w:ascii="宋体" w:hAnsi="宋体" w:eastAsia="宋体" w:cs="宋体"/>
          <w:sz w:val="24"/>
          <w:szCs w:val="24"/>
        </w:rPr>
        <w:t>//www.zcygov.cn/）”实行在线投标响应（电子投标），供应商应先安装“政采云电子交易客户端”，并按照本采购文件和“政府采购云平台”的要求，通过“政采云电子交易客户端”编制并加密响应文件。供应商未按规定加密的响应文件，“政府采购云平台”将予以拒收。</w:t>
      </w:r>
    </w:p>
    <w:p w14:paraId="1E0023F5">
      <w:pPr>
        <w:keepNext w:val="0"/>
        <w:keepLines w:val="0"/>
        <w:pageBreakBefore w:val="0"/>
        <w:topLinePunct w:val="0"/>
        <w:autoSpaceDE w:val="0"/>
        <w:autoSpaceDN w:val="0"/>
        <w:bidi w:val="0"/>
        <w:spacing w:line="360" w:lineRule="auto"/>
        <w:ind w:left="0" w:right="0" w:firstLine="480" w:firstLineChars="200"/>
        <w:rPr>
          <w:rFonts w:ascii="宋体" w:hAnsi="宋体" w:eastAsia="宋体" w:cs="宋体"/>
          <w:spacing w:val="-5"/>
          <w:sz w:val="24"/>
          <w:szCs w:val="24"/>
        </w:rPr>
      </w:pPr>
      <w:r>
        <w:rPr>
          <w:rFonts w:ascii="宋体" w:hAnsi="宋体" w:eastAsia="宋体" w:cs="宋体"/>
          <w:sz w:val="24"/>
          <w:szCs w:val="24"/>
        </w:rPr>
        <w:t>“政采云电子交易客户端”请自行前往“浙江政府采购网-下载专区-政采云电子交易客户</w:t>
      </w:r>
      <w:r>
        <w:rPr>
          <w:rFonts w:ascii="宋体" w:hAnsi="宋体" w:eastAsia="宋体" w:cs="宋体"/>
          <w:spacing w:val="-4"/>
          <w:sz w:val="24"/>
          <w:szCs w:val="24"/>
        </w:rPr>
        <w:t>端”进行下载；电子投标具体操作流程详见《政府采购项目电子交易管理操作指南-供</w:t>
      </w:r>
      <w:r>
        <w:rPr>
          <w:rFonts w:ascii="宋体" w:hAnsi="宋体" w:eastAsia="宋体" w:cs="宋体"/>
          <w:spacing w:val="-5"/>
          <w:sz w:val="24"/>
          <w:szCs w:val="24"/>
        </w:rPr>
        <w:t>应商》。</w:t>
      </w:r>
    </w:p>
    <w:p w14:paraId="23BE8197">
      <w:pPr>
        <w:keepNext w:val="0"/>
        <w:keepLines w:val="0"/>
        <w:pageBreakBefore w:val="0"/>
        <w:topLinePunct w:val="0"/>
        <w:autoSpaceDE w:val="0"/>
        <w:autoSpaceDN w:val="0"/>
        <w:bidi w:val="0"/>
        <w:spacing w:line="360" w:lineRule="auto"/>
        <w:ind w:left="0" w:right="0" w:firstLine="480" w:firstLineChars="200"/>
        <w:rPr>
          <w:rFonts w:ascii="宋体" w:hAnsi="宋体" w:eastAsia="宋体" w:cs="宋体"/>
          <w:sz w:val="24"/>
          <w:szCs w:val="24"/>
        </w:rPr>
      </w:pPr>
      <w:r>
        <w:rPr>
          <w:rFonts w:ascii="宋体" w:hAnsi="宋体" w:eastAsia="宋体" w:cs="宋体"/>
          <w:sz w:val="24"/>
          <w:szCs w:val="24"/>
        </w:rPr>
        <w:t>b.为确保网上操作合法、有效和安全，投标供应商应当在投标截止时间前完成在“政府采购云平台”的身份认证，确保在电子投标过程中能够对相关数据电文进行加密和使用电子签章。</w:t>
      </w:r>
    </w:p>
    <w:p w14:paraId="4AEBA342">
      <w:pPr>
        <w:keepNext w:val="0"/>
        <w:keepLines w:val="0"/>
        <w:pageBreakBefore w:val="0"/>
        <w:topLinePunct w:val="0"/>
        <w:autoSpaceDE w:val="0"/>
        <w:autoSpaceDN w:val="0"/>
        <w:bidi w:val="0"/>
        <w:spacing w:line="360" w:lineRule="auto"/>
        <w:ind w:left="0" w:leftChars="0" w:right="0" w:firstLine="480" w:firstLineChars="200"/>
        <w:rPr>
          <w:rFonts w:ascii="宋体" w:hAnsi="宋体" w:eastAsia="宋体" w:cs="宋体"/>
          <w:sz w:val="24"/>
          <w:szCs w:val="24"/>
        </w:rPr>
      </w:pPr>
      <w:r>
        <w:rPr>
          <w:rFonts w:ascii="宋体" w:hAnsi="宋体" w:eastAsia="宋体" w:cs="宋体"/>
          <w:sz w:val="24"/>
          <w:szCs w:val="24"/>
        </w:rPr>
        <w:t>c.投标供应商应当在投标截止时间前，将生成的“电子加密响应文件”上传递交至“政府采购云平台”。投标截止时间以后上传递交的响应文件将被“政府采购云平台”拒收。</w:t>
      </w:r>
    </w:p>
    <w:p w14:paraId="2B204B75">
      <w:pPr>
        <w:keepNext w:val="0"/>
        <w:keepLines w:val="0"/>
        <w:pageBreakBefore w:val="0"/>
        <w:topLinePunct w:val="0"/>
        <w:autoSpaceDE w:val="0"/>
        <w:autoSpaceDN w:val="0"/>
        <w:bidi w:val="0"/>
        <w:spacing w:line="360" w:lineRule="auto"/>
        <w:ind w:left="0" w:right="0" w:firstLine="468" w:firstLineChars="200"/>
        <w:rPr>
          <w:rFonts w:ascii="宋体" w:hAnsi="宋体" w:eastAsia="宋体" w:cs="宋体"/>
          <w:sz w:val="24"/>
          <w:szCs w:val="24"/>
        </w:rPr>
      </w:pPr>
      <w:r>
        <w:rPr>
          <w:rFonts w:ascii="宋体" w:hAnsi="宋体" w:eastAsia="宋体" w:cs="宋体"/>
          <w:spacing w:val="-3"/>
          <w:sz w:val="24"/>
          <w:szCs w:val="24"/>
        </w:rPr>
        <w:t>7）投标说明：</w:t>
      </w:r>
    </w:p>
    <w:p w14:paraId="6D992338">
      <w:pPr>
        <w:keepNext w:val="0"/>
        <w:keepLines w:val="0"/>
        <w:pageBreakBefore w:val="0"/>
        <w:topLinePunct w:val="0"/>
        <w:autoSpaceDE w:val="0"/>
        <w:autoSpaceDN w:val="0"/>
        <w:bidi w:val="0"/>
        <w:spacing w:line="360" w:lineRule="auto"/>
        <w:ind w:left="0" w:right="0" w:firstLine="468" w:firstLineChars="20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供应商无需到开标现场，但须准时在线参加，直至评审结束。</w:t>
      </w:r>
      <w:r>
        <w:rPr>
          <w:rFonts w:ascii="宋体" w:hAnsi="宋体" w:eastAsia="宋体" w:cs="宋体"/>
          <w:spacing w:val="-3"/>
          <w:sz w:val="24"/>
          <w:szCs w:val="24"/>
        </w:rPr>
        <w:t>开标时间后半小时内供应商</w:t>
      </w:r>
      <w:r>
        <w:rPr>
          <w:rFonts w:ascii="宋体" w:hAnsi="宋体" w:eastAsia="宋体" w:cs="宋体"/>
          <w:spacing w:val="-2"/>
          <w:sz w:val="24"/>
          <w:szCs w:val="24"/>
        </w:rPr>
        <w:t>可以登录“政采云”平台，用“项目采购-开标评标”功能进行解密响应文件若在规定时间内响应文件无法解密或解密失败，则投标无效。</w:t>
      </w:r>
    </w:p>
    <w:p w14:paraId="7709D414">
      <w:pPr>
        <w:spacing w:before="198" w:line="360" w:lineRule="auto"/>
        <w:ind w:left="422"/>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七、对本次招标提出询问、质疑、投诉，请按以下方式联系。</w:t>
      </w:r>
    </w:p>
    <w:p w14:paraId="18D28E1C">
      <w:pPr>
        <w:spacing w:before="103" w:line="360" w:lineRule="auto"/>
        <w:ind w:left="499"/>
        <w:rPr>
          <w:rFonts w:ascii="宋体" w:hAnsi="宋体" w:eastAsia="宋体" w:cs="宋体"/>
          <w:sz w:val="24"/>
          <w:szCs w:val="24"/>
        </w:rPr>
      </w:pPr>
      <w:r>
        <w:rPr>
          <w:rFonts w:ascii="宋体" w:hAnsi="宋体" w:eastAsia="宋体" w:cs="宋体"/>
          <w:spacing w:val="-4"/>
          <w:sz w:val="24"/>
          <w:szCs w:val="24"/>
        </w:rPr>
        <w:t>1.采购人信息</w:t>
      </w:r>
    </w:p>
    <w:p w14:paraId="581E2D95">
      <w:pPr>
        <w:spacing w:before="117" w:line="360" w:lineRule="auto"/>
        <w:ind w:left="484"/>
        <w:rPr>
          <w:rFonts w:hint="eastAsia" w:ascii="宋体" w:hAnsi="宋体" w:eastAsia="宋体" w:cs="宋体"/>
          <w:sz w:val="24"/>
          <w:szCs w:val="24"/>
          <w:lang w:eastAsia="zh-CN"/>
        </w:rPr>
      </w:pPr>
      <w:r>
        <w:rPr>
          <w:rFonts w:ascii="宋体" w:hAnsi="宋体" w:eastAsia="宋体" w:cs="宋体"/>
          <w:spacing w:val="-2"/>
          <w:sz w:val="24"/>
          <w:szCs w:val="24"/>
        </w:rPr>
        <w:t>名称：</w:t>
      </w:r>
      <w:r>
        <w:rPr>
          <w:rFonts w:hint="eastAsia" w:ascii="宋体" w:hAnsi="宋体" w:eastAsia="宋体" w:cs="宋体"/>
          <w:spacing w:val="-2"/>
          <w:sz w:val="24"/>
          <w:szCs w:val="24"/>
          <w:u w:val="single" w:color="auto"/>
          <w:lang w:eastAsia="zh-CN"/>
        </w:rPr>
        <w:t>国家税务总局海盐县税务局</w:t>
      </w:r>
    </w:p>
    <w:p w14:paraId="5A483B92">
      <w:pPr>
        <w:spacing w:before="114" w:line="360" w:lineRule="auto"/>
        <w:ind w:left="481"/>
        <w:rPr>
          <w:rFonts w:ascii="宋体" w:hAnsi="宋体" w:eastAsia="宋体" w:cs="宋体"/>
          <w:sz w:val="24"/>
          <w:szCs w:val="24"/>
        </w:rPr>
      </w:pPr>
      <w:r>
        <w:rPr>
          <w:rFonts w:ascii="宋体" w:hAnsi="宋体" w:eastAsia="宋体" w:cs="宋体"/>
          <w:spacing w:val="-3"/>
          <w:sz w:val="24"/>
          <w:szCs w:val="24"/>
        </w:rPr>
        <w:t>地址：</w:t>
      </w:r>
      <w:r>
        <w:rPr>
          <w:rFonts w:hint="eastAsia" w:ascii="宋体" w:hAnsi="宋体" w:eastAsia="宋体" w:cs="宋体"/>
          <w:spacing w:val="-3"/>
          <w:sz w:val="24"/>
          <w:szCs w:val="24"/>
          <w:u w:val="single" w:color="auto"/>
        </w:rPr>
        <w:t>海盐县新桥南路63号</w:t>
      </w:r>
    </w:p>
    <w:p w14:paraId="1D351370">
      <w:pPr>
        <w:spacing w:before="1" w:line="360" w:lineRule="auto"/>
        <w:ind w:left="485"/>
        <w:rPr>
          <w:rFonts w:hint="eastAsia" w:ascii="宋体" w:hAnsi="宋体" w:eastAsia="宋体" w:cs="宋体"/>
          <w:spacing w:val="-3"/>
          <w:sz w:val="24"/>
          <w:szCs w:val="24"/>
          <w:u w:val="single" w:color="auto"/>
        </w:rPr>
      </w:pPr>
      <w:r>
        <w:rPr>
          <w:rFonts w:ascii="宋体" w:hAnsi="宋体" w:eastAsia="宋体" w:cs="宋体"/>
          <w:spacing w:val="-3"/>
          <w:sz w:val="24"/>
          <w:szCs w:val="24"/>
        </w:rPr>
        <w:t>项目联系人（询问</w:t>
      </w:r>
      <w:r>
        <w:rPr>
          <w:rFonts w:ascii="宋体" w:hAnsi="宋体" w:eastAsia="宋体" w:cs="宋体"/>
          <w:spacing w:val="9"/>
          <w:sz w:val="24"/>
          <w:szCs w:val="24"/>
        </w:rPr>
        <w:t>）：</w:t>
      </w:r>
      <w:r>
        <w:rPr>
          <w:rFonts w:hint="eastAsia" w:ascii="宋体" w:hAnsi="宋体" w:eastAsia="宋体" w:cs="宋体"/>
          <w:spacing w:val="-3"/>
          <w:sz w:val="24"/>
          <w:szCs w:val="24"/>
          <w:u w:val="single" w:color="auto"/>
        </w:rPr>
        <w:t>汤春辉</w:t>
      </w:r>
    </w:p>
    <w:p w14:paraId="31E19961">
      <w:pPr>
        <w:spacing w:before="116" w:line="360" w:lineRule="auto"/>
        <w:ind w:left="485"/>
        <w:rPr>
          <w:rFonts w:ascii="宋体" w:hAnsi="宋体" w:eastAsia="宋体" w:cs="宋体"/>
          <w:sz w:val="24"/>
          <w:szCs w:val="24"/>
        </w:rPr>
      </w:pPr>
      <w:r>
        <w:rPr>
          <w:rFonts w:ascii="宋体" w:hAnsi="宋体" w:eastAsia="宋体" w:cs="宋体"/>
          <w:spacing w:val="-2"/>
          <w:sz w:val="24"/>
          <w:szCs w:val="24"/>
        </w:rPr>
        <w:t>项目联系方式（询问</w:t>
      </w:r>
      <w:r>
        <w:rPr>
          <w:rFonts w:ascii="宋体" w:hAnsi="宋体" w:eastAsia="宋体" w:cs="宋体"/>
          <w:spacing w:val="14"/>
          <w:sz w:val="24"/>
          <w:szCs w:val="24"/>
        </w:rPr>
        <w:t>）：</w:t>
      </w:r>
      <w:r>
        <w:rPr>
          <w:rFonts w:hint="eastAsia" w:ascii="宋体" w:hAnsi="宋体" w:eastAsia="宋体" w:cs="宋体"/>
          <w:spacing w:val="-2"/>
          <w:sz w:val="24"/>
          <w:szCs w:val="24"/>
          <w:u w:val="single" w:color="auto"/>
        </w:rPr>
        <w:t>0573-86035539</w:t>
      </w:r>
    </w:p>
    <w:p w14:paraId="70A331BF">
      <w:pPr>
        <w:spacing w:line="360" w:lineRule="auto"/>
        <w:ind w:left="482"/>
        <w:rPr>
          <w:rFonts w:ascii="宋体" w:hAnsi="宋体" w:eastAsia="宋体" w:cs="宋体"/>
          <w:sz w:val="24"/>
          <w:szCs w:val="24"/>
        </w:rPr>
      </w:pPr>
      <w:r>
        <w:rPr>
          <w:rFonts w:ascii="宋体" w:hAnsi="宋体" w:eastAsia="宋体" w:cs="宋体"/>
          <w:spacing w:val="-2"/>
          <w:sz w:val="24"/>
          <w:szCs w:val="24"/>
        </w:rPr>
        <w:t>质疑联系人：</w:t>
      </w:r>
      <w:r>
        <w:rPr>
          <w:rFonts w:hint="eastAsia" w:ascii="宋体" w:hAnsi="宋体" w:eastAsia="宋体" w:cs="宋体"/>
          <w:spacing w:val="-3"/>
          <w:sz w:val="24"/>
          <w:szCs w:val="24"/>
          <w:u w:val="single" w:color="auto"/>
        </w:rPr>
        <w:t>陈刚</w:t>
      </w:r>
    </w:p>
    <w:p w14:paraId="13CD61F7">
      <w:pPr>
        <w:spacing w:before="116" w:line="360" w:lineRule="auto"/>
        <w:ind w:left="482"/>
        <w:rPr>
          <w:rFonts w:ascii="宋体" w:hAnsi="宋体" w:eastAsia="宋体" w:cs="宋体"/>
          <w:sz w:val="24"/>
          <w:szCs w:val="24"/>
        </w:rPr>
      </w:pPr>
      <w:r>
        <w:rPr>
          <w:rFonts w:ascii="宋体" w:hAnsi="宋体" w:eastAsia="宋体" w:cs="宋体"/>
          <w:spacing w:val="-1"/>
          <w:sz w:val="24"/>
          <w:szCs w:val="24"/>
        </w:rPr>
        <w:t>质疑联系方式：</w:t>
      </w:r>
      <w:r>
        <w:rPr>
          <w:rFonts w:hint="eastAsia" w:ascii="宋体" w:hAnsi="宋体" w:eastAsia="宋体" w:cs="宋体"/>
          <w:spacing w:val="-2"/>
          <w:sz w:val="24"/>
          <w:szCs w:val="24"/>
          <w:u w:val="single" w:color="auto"/>
        </w:rPr>
        <w:t>0573-86028261</w:t>
      </w:r>
    </w:p>
    <w:p w14:paraId="23FD7B8A">
      <w:pPr>
        <w:spacing w:before="1" w:line="360" w:lineRule="auto"/>
        <w:ind w:left="484"/>
        <w:rPr>
          <w:rFonts w:ascii="宋体" w:hAnsi="宋体" w:eastAsia="宋体" w:cs="宋体"/>
          <w:sz w:val="24"/>
          <w:szCs w:val="24"/>
        </w:rPr>
      </w:pPr>
      <w:r>
        <w:rPr>
          <w:rFonts w:ascii="宋体" w:hAnsi="宋体" w:eastAsia="宋体" w:cs="宋体"/>
          <w:spacing w:val="-2"/>
          <w:sz w:val="24"/>
          <w:szCs w:val="24"/>
        </w:rPr>
        <w:t>2.采购代理机构信息</w:t>
      </w:r>
    </w:p>
    <w:p w14:paraId="4CA571DA">
      <w:pPr>
        <w:spacing w:before="115" w:line="360" w:lineRule="auto"/>
        <w:ind w:left="484"/>
        <w:rPr>
          <w:rFonts w:ascii="宋体" w:hAnsi="宋体" w:eastAsia="宋体" w:cs="宋体"/>
          <w:sz w:val="24"/>
          <w:szCs w:val="24"/>
        </w:rPr>
      </w:pPr>
      <w:r>
        <w:rPr>
          <w:rFonts w:ascii="宋体" w:hAnsi="宋体" w:eastAsia="宋体" w:cs="宋体"/>
          <w:spacing w:val="-1"/>
          <w:sz w:val="24"/>
          <w:szCs w:val="24"/>
        </w:rPr>
        <w:t>名称：</w:t>
      </w:r>
      <w:r>
        <w:rPr>
          <w:rFonts w:ascii="宋体" w:hAnsi="宋体" w:eastAsia="宋体" w:cs="宋体"/>
          <w:spacing w:val="-1"/>
          <w:sz w:val="24"/>
          <w:szCs w:val="24"/>
          <w:u w:val="single" w:color="auto"/>
        </w:rPr>
        <w:t>浙江中允工程管理有限公司</w:t>
      </w:r>
    </w:p>
    <w:p w14:paraId="399C16C5">
      <w:pPr>
        <w:spacing w:before="116" w:line="360" w:lineRule="auto"/>
        <w:ind w:left="481"/>
        <w:rPr>
          <w:rFonts w:ascii="宋体" w:hAnsi="宋体" w:eastAsia="宋体" w:cs="宋体"/>
          <w:spacing w:val="-1"/>
          <w:sz w:val="24"/>
          <w:szCs w:val="24"/>
          <w:u w:val="single" w:color="auto"/>
        </w:rPr>
      </w:pPr>
      <w:r>
        <w:rPr>
          <w:rFonts w:ascii="宋体" w:hAnsi="宋体" w:eastAsia="宋体" w:cs="宋体"/>
          <w:spacing w:val="-1"/>
          <w:sz w:val="24"/>
          <w:szCs w:val="24"/>
        </w:rPr>
        <w:t>地址：</w:t>
      </w:r>
      <w:r>
        <w:rPr>
          <w:rFonts w:hint="eastAsia" w:ascii="宋体" w:hAnsi="宋体" w:eastAsia="宋体" w:cs="宋体"/>
          <w:spacing w:val="-1"/>
          <w:sz w:val="24"/>
          <w:szCs w:val="24"/>
          <w:u w:val="single" w:color="auto"/>
        </w:rPr>
        <w:t>海盐县武原街道谢家路1479号科技大楼11楼</w:t>
      </w:r>
    </w:p>
    <w:p w14:paraId="6A0D8719">
      <w:pPr>
        <w:spacing w:line="360" w:lineRule="auto"/>
        <w:ind w:left="485"/>
        <w:rPr>
          <w:rFonts w:hint="eastAsia" w:ascii="宋体" w:hAnsi="宋体" w:eastAsia="宋体" w:cs="宋体"/>
          <w:sz w:val="24"/>
          <w:szCs w:val="24"/>
          <w:lang w:eastAsia="zh-CN"/>
        </w:rPr>
      </w:pPr>
      <w:r>
        <w:rPr>
          <w:rFonts w:ascii="宋体" w:hAnsi="宋体" w:eastAsia="宋体" w:cs="宋体"/>
          <w:spacing w:val="-3"/>
          <w:sz w:val="24"/>
          <w:szCs w:val="24"/>
        </w:rPr>
        <w:t>项目联系人（询问</w:t>
      </w:r>
      <w:r>
        <w:rPr>
          <w:rFonts w:ascii="宋体" w:hAnsi="宋体" w:eastAsia="宋体" w:cs="宋体"/>
          <w:spacing w:val="9"/>
          <w:sz w:val="24"/>
          <w:szCs w:val="24"/>
        </w:rPr>
        <w:t>）：</w:t>
      </w:r>
      <w:r>
        <w:rPr>
          <w:rFonts w:hint="eastAsia" w:ascii="宋体" w:hAnsi="宋体" w:eastAsia="宋体" w:cs="宋体"/>
          <w:spacing w:val="-3"/>
          <w:sz w:val="24"/>
          <w:szCs w:val="24"/>
          <w:u w:val="single" w:color="auto"/>
          <w:lang w:val="en-US" w:eastAsia="zh-CN"/>
        </w:rPr>
        <w:t>张宇菲</w:t>
      </w:r>
    </w:p>
    <w:p w14:paraId="3BAF3C8C">
      <w:pPr>
        <w:spacing w:before="113" w:line="360" w:lineRule="auto"/>
        <w:ind w:left="485"/>
        <w:rPr>
          <w:rFonts w:ascii="宋体" w:hAnsi="宋体" w:eastAsia="宋体" w:cs="宋体"/>
          <w:sz w:val="24"/>
          <w:szCs w:val="24"/>
        </w:rPr>
      </w:pPr>
      <w:r>
        <w:rPr>
          <w:rFonts w:ascii="宋体" w:hAnsi="宋体" w:eastAsia="宋体" w:cs="宋体"/>
          <w:spacing w:val="-2"/>
          <w:sz w:val="24"/>
          <w:szCs w:val="24"/>
        </w:rPr>
        <w:t>项目联系方式（询问</w:t>
      </w:r>
      <w:r>
        <w:rPr>
          <w:rFonts w:ascii="宋体" w:hAnsi="宋体" w:eastAsia="宋体" w:cs="宋体"/>
          <w:spacing w:val="14"/>
          <w:sz w:val="24"/>
          <w:szCs w:val="24"/>
        </w:rPr>
        <w:t>）：</w:t>
      </w:r>
      <w:r>
        <w:rPr>
          <w:rFonts w:ascii="宋体" w:hAnsi="宋体" w:eastAsia="宋体" w:cs="宋体"/>
          <w:spacing w:val="-2"/>
          <w:sz w:val="24"/>
          <w:szCs w:val="24"/>
          <w:u w:val="single" w:color="auto"/>
        </w:rPr>
        <w:t>0573-86051676</w:t>
      </w:r>
    </w:p>
    <w:p w14:paraId="75700018">
      <w:pPr>
        <w:spacing w:line="360" w:lineRule="auto"/>
        <w:ind w:left="482"/>
        <w:rPr>
          <w:rFonts w:hint="default" w:ascii="宋体" w:hAnsi="宋体" w:eastAsia="宋体" w:cs="宋体"/>
          <w:sz w:val="24"/>
          <w:szCs w:val="24"/>
          <w:highlight w:val="none"/>
          <w:lang w:val="en-US" w:eastAsia="zh-CN"/>
        </w:rPr>
      </w:pPr>
      <w:r>
        <w:rPr>
          <w:rFonts w:ascii="宋体" w:hAnsi="宋体" w:eastAsia="宋体" w:cs="宋体"/>
          <w:spacing w:val="-2"/>
          <w:sz w:val="24"/>
          <w:szCs w:val="24"/>
          <w:highlight w:val="none"/>
        </w:rPr>
        <w:t>质疑联系人：</w:t>
      </w:r>
      <w:r>
        <w:rPr>
          <w:rFonts w:hint="eastAsia" w:ascii="宋体" w:hAnsi="宋体" w:eastAsia="宋体" w:cs="宋体"/>
          <w:spacing w:val="-2"/>
          <w:sz w:val="24"/>
          <w:szCs w:val="24"/>
          <w:highlight w:val="none"/>
          <w:u w:val="single" w:color="auto"/>
          <w:lang w:val="en-US" w:eastAsia="zh-CN"/>
        </w:rPr>
        <w:t>沈闻杰</w:t>
      </w:r>
    </w:p>
    <w:p w14:paraId="63D3000B">
      <w:pPr>
        <w:spacing w:before="115" w:line="360" w:lineRule="auto"/>
        <w:ind w:left="482"/>
        <w:rPr>
          <w:rFonts w:ascii="宋体" w:hAnsi="宋体" w:eastAsia="宋体" w:cs="宋体"/>
          <w:sz w:val="24"/>
          <w:szCs w:val="24"/>
          <w:highlight w:val="none"/>
        </w:rPr>
      </w:pPr>
      <w:r>
        <w:rPr>
          <w:rFonts w:ascii="宋体" w:hAnsi="宋体" w:eastAsia="宋体" w:cs="宋体"/>
          <w:spacing w:val="-1"/>
          <w:sz w:val="24"/>
          <w:szCs w:val="24"/>
          <w:highlight w:val="none"/>
        </w:rPr>
        <w:t>质疑联系方式：</w:t>
      </w:r>
      <w:r>
        <w:rPr>
          <w:rFonts w:ascii="宋体" w:hAnsi="宋体" w:eastAsia="宋体" w:cs="宋体"/>
          <w:spacing w:val="-1"/>
          <w:sz w:val="24"/>
          <w:szCs w:val="24"/>
          <w:highlight w:val="none"/>
          <w:u w:val="single" w:color="auto"/>
        </w:rPr>
        <w:t>0573-86051676</w:t>
      </w:r>
    </w:p>
    <w:p w14:paraId="0B4BD963">
      <w:pPr>
        <w:spacing w:before="1" w:line="360" w:lineRule="auto"/>
        <w:ind w:left="486"/>
        <w:rPr>
          <w:rFonts w:ascii="宋体" w:hAnsi="宋体" w:eastAsia="宋体" w:cs="宋体"/>
          <w:sz w:val="24"/>
          <w:szCs w:val="24"/>
          <w:highlight w:val="none"/>
        </w:rPr>
      </w:pPr>
      <w:r>
        <w:rPr>
          <w:rFonts w:ascii="宋体" w:hAnsi="宋体" w:eastAsia="宋体" w:cs="宋体"/>
          <w:spacing w:val="-2"/>
          <w:sz w:val="24"/>
          <w:szCs w:val="24"/>
          <w:highlight w:val="none"/>
        </w:rPr>
        <w:t>3.同级政府采购监督管理部门</w:t>
      </w:r>
    </w:p>
    <w:p w14:paraId="5C3AECE5">
      <w:pPr>
        <w:spacing w:before="117" w:line="360" w:lineRule="auto"/>
        <w:ind w:left="484"/>
        <w:rPr>
          <w:rFonts w:ascii="宋体" w:hAnsi="宋体" w:eastAsia="宋体" w:cs="宋体"/>
          <w:sz w:val="24"/>
          <w:szCs w:val="24"/>
          <w:highlight w:val="none"/>
        </w:rPr>
      </w:pPr>
      <w:r>
        <w:rPr>
          <w:rFonts w:ascii="宋体" w:hAnsi="宋体" w:eastAsia="宋体" w:cs="宋体"/>
          <w:spacing w:val="-1"/>
          <w:sz w:val="24"/>
          <w:szCs w:val="24"/>
          <w:highlight w:val="none"/>
        </w:rPr>
        <w:t>名称：</w:t>
      </w:r>
      <w:r>
        <w:rPr>
          <w:rFonts w:hint="eastAsia" w:ascii="宋体" w:hAnsi="宋体" w:eastAsia="宋体" w:cs="宋体"/>
          <w:spacing w:val="-1"/>
          <w:sz w:val="24"/>
          <w:szCs w:val="24"/>
          <w:highlight w:val="none"/>
          <w:u w:val="single" w:color="auto"/>
        </w:rPr>
        <w:t>财政部国库司</w:t>
      </w:r>
    </w:p>
    <w:p w14:paraId="3423338C">
      <w:pPr>
        <w:spacing w:line="360" w:lineRule="auto"/>
        <w:ind w:left="481"/>
        <w:rPr>
          <w:rFonts w:ascii="宋体" w:hAnsi="宋体" w:eastAsia="宋体" w:cs="宋体"/>
          <w:spacing w:val="-1"/>
          <w:sz w:val="24"/>
          <w:szCs w:val="24"/>
          <w:highlight w:val="none"/>
          <w:u w:val="single" w:color="auto"/>
        </w:rPr>
      </w:pPr>
      <w:r>
        <w:rPr>
          <w:rFonts w:ascii="宋体" w:hAnsi="宋体" w:eastAsia="宋体" w:cs="宋体"/>
          <w:spacing w:val="-1"/>
          <w:sz w:val="24"/>
          <w:szCs w:val="24"/>
          <w:highlight w:val="none"/>
        </w:rPr>
        <w:t>地址：</w:t>
      </w:r>
      <w:r>
        <w:rPr>
          <w:rFonts w:hint="eastAsia" w:ascii="宋体" w:hAnsi="宋体" w:eastAsia="宋体" w:cs="宋体"/>
          <w:spacing w:val="-1"/>
          <w:sz w:val="24"/>
          <w:szCs w:val="24"/>
          <w:highlight w:val="none"/>
          <w:u w:val="single" w:color="auto"/>
        </w:rPr>
        <w:t>北京市月坛南街26号院1号楼</w:t>
      </w:r>
    </w:p>
    <w:p w14:paraId="64043365">
      <w:pPr>
        <w:spacing w:before="113" w:line="360" w:lineRule="auto"/>
        <w:ind w:left="482"/>
        <w:rPr>
          <w:rFonts w:ascii="宋体" w:hAnsi="宋体" w:eastAsia="宋体" w:cs="宋体"/>
          <w:spacing w:val="-5"/>
          <w:sz w:val="24"/>
          <w:szCs w:val="24"/>
          <w:highlight w:val="none"/>
          <w:u w:val="single" w:color="auto"/>
        </w:rPr>
      </w:pPr>
      <w:r>
        <w:rPr>
          <w:rFonts w:ascii="宋体" w:hAnsi="宋体" w:eastAsia="宋体" w:cs="宋体"/>
          <w:spacing w:val="-5"/>
          <w:sz w:val="24"/>
          <w:szCs w:val="24"/>
          <w:highlight w:val="none"/>
        </w:rPr>
        <w:t>联系人：</w:t>
      </w:r>
      <w:r>
        <w:rPr>
          <w:rFonts w:hint="eastAsia" w:ascii="宋体" w:hAnsi="宋体" w:eastAsia="宋体" w:cs="宋体"/>
          <w:spacing w:val="-5"/>
          <w:sz w:val="24"/>
          <w:szCs w:val="24"/>
          <w:highlight w:val="none"/>
          <w:u w:val="single" w:color="auto"/>
        </w:rPr>
        <w:t>财政部政府采购投诉与受理举报窗口</w:t>
      </w:r>
    </w:p>
    <w:p w14:paraId="610E0017">
      <w:pPr>
        <w:spacing w:before="117" w:line="360" w:lineRule="auto"/>
        <w:ind w:left="482"/>
        <w:outlineLvl w:val="9"/>
        <w:rPr>
          <w:rFonts w:ascii="宋体" w:hAnsi="宋体" w:eastAsia="宋体" w:cs="宋体"/>
          <w:spacing w:val="-1"/>
          <w:sz w:val="24"/>
          <w:szCs w:val="24"/>
          <w:highlight w:val="none"/>
          <w:u w:val="single" w:color="auto"/>
        </w:rPr>
      </w:pPr>
      <w:r>
        <w:rPr>
          <w:rFonts w:ascii="宋体" w:hAnsi="宋体" w:eastAsia="宋体" w:cs="宋体"/>
          <w:spacing w:val="-1"/>
          <w:sz w:val="24"/>
          <w:szCs w:val="24"/>
          <w:highlight w:val="none"/>
        </w:rPr>
        <w:t>监督投诉电话：</w:t>
      </w:r>
      <w:r>
        <w:rPr>
          <w:rFonts w:hint="eastAsia" w:ascii="宋体" w:hAnsi="宋体" w:eastAsia="宋体" w:cs="宋体"/>
          <w:spacing w:val="-1"/>
          <w:sz w:val="24"/>
          <w:szCs w:val="24"/>
          <w:highlight w:val="none"/>
          <w:u w:val="single" w:color="auto"/>
        </w:rPr>
        <w:t>010-68513070、010</w:t>
      </w:r>
      <w:r>
        <w:rPr>
          <w:rFonts w:hint="eastAsia" w:ascii="宋体" w:hAnsi="宋体" w:eastAsia="宋体" w:cs="宋体"/>
          <w:spacing w:val="-1"/>
          <w:sz w:val="24"/>
          <w:szCs w:val="24"/>
          <w:highlight w:val="none"/>
          <w:u w:val="single" w:color="auto"/>
          <w:lang w:val="en-US" w:eastAsia="zh-CN"/>
        </w:rPr>
        <w:t>-</w:t>
      </w:r>
      <w:r>
        <w:rPr>
          <w:rFonts w:hint="eastAsia" w:ascii="宋体" w:hAnsi="宋体" w:eastAsia="宋体" w:cs="宋体"/>
          <w:spacing w:val="-1"/>
          <w:sz w:val="24"/>
          <w:szCs w:val="24"/>
          <w:highlight w:val="none"/>
          <w:u w:val="single" w:color="auto"/>
        </w:rPr>
        <w:t>68519967</w:t>
      </w:r>
    </w:p>
    <w:p w14:paraId="58D1F314">
      <w:pPr>
        <w:spacing w:before="115" w:line="360" w:lineRule="auto"/>
        <w:ind w:right="80" w:firstLine="481"/>
        <w:rPr>
          <w:rFonts w:ascii="宋体" w:hAnsi="宋体" w:eastAsia="宋体" w:cs="宋体"/>
          <w:sz w:val="24"/>
          <w:szCs w:val="24"/>
        </w:rPr>
      </w:pPr>
      <w:r>
        <w:rPr>
          <w:rFonts w:ascii="宋体" w:hAnsi="宋体" w:eastAsia="宋体" w:cs="宋体"/>
          <w:spacing w:val="-2"/>
          <w:sz w:val="24"/>
          <w:szCs w:val="24"/>
          <w:highlight w:val="none"/>
        </w:rPr>
        <w:t>若对项目采购电子交易系统操作有疑问，可登录政采云（https</w:t>
      </w:r>
      <w:r>
        <w:rPr>
          <w:rFonts w:hint="eastAsia" w:ascii="宋体" w:hAnsi="宋体" w:eastAsia="宋体" w:cs="宋体"/>
          <w:spacing w:val="-2"/>
          <w:sz w:val="24"/>
          <w:szCs w:val="24"/>
          <w:highlight w:val="none"/>
          <w:lang w:eastAsia="zh-CN"/>
        </w:rPr>
        <w:t>：</w:t>
      </w:r>
      <w:r>
        <w:rPr>
          <w:rFonts w:ascii="宋体" w:hAnsi="宋体" w:eastAsia="宋体" w:cs="宋体"/>
          <w:spacing w:val="-2"/>
          <w:sz w:val="24"/>
          <w:szCs w:val="24"/>
          <w:highlight w:val="none"/>
        </w:rPr>
        <w:t>//www.zcygov.cn/</w:t>
      </w:r>
      <w:r>
        <w:rPr>
          <w:rFonts w:ascii="宋体" w:hAnsi="宋体" w:eastAsia="宋体" w:cs="宋体"/>
          <w:spacing w:val="-3"/>
          <w:sz w:val="24"/>
          <w:szCs w:val="24"/>
          <w:highlight w:val="none"/>
        </w:rPr>
        <w:t>），</w:t>
      </w:r>
      <w:r>
        <w:rPr>
          <w:rFonts w:ascii="宋体" w:hAnsi="宋体" w:eastAsia="宋体" w:cs="宋体"/>
          <w:spacing w:val="-2"/>
          <w:sz w:val="24"/>
          <w:szCs w:val="24"/>
          <w:highlight w:val="none"/>
        </w:rPr>
        <w:t>点</w:t>
      </w:r>
      <w:r>
        <w:rPr>
          <w:rFonts w:ascii="宋体" w:hAnsi="宋体" w:eastAsia="宋体" w:cs="宋体"/>
          <w:sz w:val="24"/>
          <w:szCs w:val="24"/>
          <w:highlight w:val="none"/>
        </w:rPr>
        <w:t>击右侧咨询小采，获取采小蜜智能服务管家帮助，或拨打</w:t>
      </w:r>
      <w:r>
        <w:rPr>
          <w:rFonts w:ascii="宋体" w:hAnsi="宋体" w:eastAsia="宋体" w:cs="宋体"/>
          <w:sz w:val="24"/>
          <w:szCs w:val="24"/>
        </w:rPr>
        <w:t>政采云服务热线9</w:t>
      </w:r>
      <w:r>
        <w:rPr>
          <w:rFonts w:ascii="宋体" w:hAnsi="宋体" w:eastAsia="宋体" w:cs="宋体"/>
          <w:spacing w:val="-1"/>
          <w:sz w:val="24"/>
          <w:szCs w:val="24"/>
        </w:rPr>
        <w:t>5763获取热线服务</w:t>
      </w:r>
      <w:r>
        <w:rPr>
          <w:rFonts w:ascii="宋体" w:hAnsi="宋体" w:eastAsia="宋体" w:cs="宋体"/>
          <w:spacing w:val="-5"/>
          <w:sz w:val="24"/>
          <w:szCs w:val="24"/>
        </w:rPr>
        <w:t>帮助。</w:t>
      </w:r>
    </w:p>
    <w:p w14:paraId="3272B203">
      <w:pPr>
        <w:spacing w:before="116" w:line="360" w:lineRule="auto"/>
        <w:ind w:left="480"/>
        <w:rPr>
          <w:rFonts w:ascii="宋体" w:hAnsi="宋体" w:eastAsia="宋体" w:cs="宋体"/>
          <w:sz w:val="24"/>
          <w:szCs w:val="24"/>
        </w:rPr>
      </w:pPr>
      <w:r>
        <w:rPr>
          <w:rFonts w:ascii="宋体" w:hAnsi="宋体" w:eastAsia="宋体" w:cs="宋体"/>
          <w:sz w:val="24"/>
          <w:szCs w:val="24"/>
        </w:rPr>
        <w:t>CA问题联系电话（人工</w:t>
      </w:r>
      <w:r>
        <w:rPr>
          <w:rFonts w:ascii="宋体" w:hAnsi="宋体" w:eastAsia="宋体" w:cs="宋体"/>
          <w:spacing w:val="4"/>
          <w:sz w:val="24"/>
          <w:szCs w:val="24"/>
        </w:rPr>
        <w:t>）：</w:t>
      </w:r>
      <w:r>
        <w:rPr>
          <w:rFonts w:ascii="宋体" w:hAnsi="宋体" w:eastAsia="宋体" w:cs="宋体"/>
          <w:sz w:val="24"/>
          <w:szCs w:val="24"/>
        </w:rPr>
        <w:t>汇信CA400-888-4636；</w:t>
      </w:r>
      <w:r>
        <w:rPr>
          <w:rFonts w:ascii="宋体" w:hAnsi="宋体" w:eastAsia="宋体" w:cs="宋体"/>
          <w:spacing w:val="-1"/>
          <w:sz w:val="24"/>
          <w:szCs w:val="24"/>
        </w:rPr>
        <w:t>天谷CA400-087-8198。</w:t>
      </w:r>
    </w:p>
    <w:p w14:paraId="243570B2">
      <w:pPr>
        <w:rPr>
          <w:rFonts w:ascii="宋体" w:hAnsi="宋体" w:eastAsia="宋体" w:cs="宋体"/>
          <w:spacing w:val="8"/>
          <w:sz w:val="31"/>
          <w:szCs w:val="31"/>
          <w14:textOutline w14:w="5793" w14:cap="sq" w14:cmpd="sng">
            <w14:solidFill>
              <w14:srgbClr w14:val="000000"/>
            </w14:solidFill>
            <w14:prstDash w14:val="solid"/>
            <w14:bevel/>
          </w14:textOutline>
        </w:rPr>
      </w:pPr>
      <w:r>
        <w:rPr>
          <w:rFonts w:ascii="宋体" w:hAnsi="宋体" w:eastAsia="宋体" w:cs="宋体"/>
          <w:spacing w:val="8"/>
          <w:sz w:val="31"/>
          <w:szCs w:val="31"/>
          <w14:textOutline w14:w="5793" w14:cap="sq" w14:cmpd="sng">
            <w14:solidFill>
              <w14:srgbClr w14:val="000000"/>
            </w14:solidFill>
            <w14:prstDash w14:val="solid"/>
            <w14:bevel/>
          </w14:textOutline>
        </w:rPr>
        <w:br w:type="page"/>
      </w:r>
    </w:p>
    <w:p w14:paraId="2F4CFDAC">
      <w:pPr>
        <w:spacing w:before="63" w:line="224" w:lineRule="auto"/>
        <w:ind w:left="0" w:leftChars="0" w:firstLine="0" w:firstLineChars="0"/>
        <w:jc w:val="center"/>
        <w:outlineLvl w:val="0"/>
        <w:rPr>
          <w:rFonts w:ascii="宋体" w:hAnsi="宋体" w:eastAsia="宋体" w:cs="宋体"/>
          <w:sz w:val="31"/>
          <w:szCs w:val="31"/>
        </w:rPr>
      </w:pPr>
      <w:bookmarkStart w:id="1" w:name="_Toc11239"/>
      <w:r>
        <w:rPr>
          <w:rFonts w:ascii="宋体" w:hAnsi="宋体" w:eastAsia="宋体" w:cs="宋体"/>
          <w:spacing w:val="8"/>
          <w:sz w:val="31"/>
          <w:szCs w:val="31"/>
          <w14:textOutline w14:w="5793" w14:cap="sq" w14:cmpd="sng">
            <w14:solidFill>
              <w14:srgbClr w14:val="000000"/>
            </w14:solidFill>
            <w14:prstDash w14:val="solid"/>
            <w14:bevel/>
          </w14:textOutline>
        </w:rPr>
        <w:t>第二章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招标需求</w:t>
      </w:r>
      <w:bookmarkEnd w:id="1"/>
    </w:p>
    <w:p w14:paraId="1A827391">
      <w:pPr>
        <w:pStyle w:val="13"/>
        <w:overflowPunct w:val="0"/>
        <w:autoSpaceDE w:val="0"/>
        <w:autoSpaceDN w:val="0"/>
        <w:adjustRightInd w:val="0"/>
        <w:snapToGrid w:val="0"/>
        <w:spacing w:after="0" w:line="500" w:lineRule="exact"/>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一、总体要求</w:t>
      </w:r>
    </w:p>
    <w:p w14:paraId="4CE75A8C">
      <w:pPr>
        <w:pStyle w:val="13"/>
        <w:widowControl/>
        <w:adjustRightInd w:val="0"/>
        <w:snapToGrid w:val="0"/>
        <w:spacing w:after="0" w:line="50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w:t>
      </w:r>
      <w:r>
        <w:rPr>
          <w:rFonts w:hint="eastAsia" w:ascii="宋体" w:hAnsi="宋体" w:eastAsia="宋体" w:cs="宋体"/>
          <w:color w:val="000000"/>
          <w:kern w:val="0"/>
          <w:sz w:val="24"/>
          <w:szCs w:val="24"/>
          <w:lang w:val="en-US" w:eastAsia="zh-CN" w:bidi="ar"/>
        </w:rPr>
        <w:t>供应商</w:t>
      </w:r>
      <w:r>
        <w:rPr>
          <w:rFonts w:hint="eastAsia" w:ascii="宋体" w:hAnsi="宋体" w:eastAsia="宋体" w:cs="宋体"/>
          <w:color w:val="000000"/>
          <w:kern w:val="0"/>
          <w:sz w:val="24"/>
          <w:szCs w:val="24"/>
          <w:lang w:bidi="ar"/>
        </w:rPr>
        <w:t>应严格遵守《食品安全法》和《动物检疫法》等相关规定，严格保证食品质量符合国家相关产品质量标准，符合国家各级强制性规范的要求。在中标后如出现因食用其提供的食品导致食物中毒事故发生，投标人应对此承担一切法律责任。</w:t>
      </w:r>
    </w:p>
    <w:p w14:paraId="709ACB09">
      <w:pPr>
        <w:pStyle w:val="14"/>
        <w:kinsoku/>
        <w:autoSpaceDE/>
        <w:autoSpaceDN/>
        <w:adjustRightInd/>
        <w:snapToGrid/>
        <w:spacing w:line="50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二</w:t>
      </w:r>
      <w:r>
        <w:rPr>
          <w:rFonts w:hint="eastAsia" w:ascii="宋体" w:hAnsi="宋体" w:eastAsia="宋体" w:cs="宋体"/>
          <w:sz w:val="24"/>
          <w:szCs w:val="24"/>
          <w:lang w:bidi="ar"/>
        </w:rPr>
        <w:t>）</w:t>
      </w:r>
      <w:r>
        <w:rPr>
          <w:rFonts w:hint="eastAsia" w:ascii="宋体" w:hAnsi="宋体" w:eastAsia="宋体" w:cs="宋体"/>
          <w:sz w:val="24"/>
          <w:szCs w:val="24"/>
        </w:rPr>
        <w:t>本项目预算金额为预估金额，结算金额以实际采购金额为准，请</w:t>
      </w:r>
      <w:r>
        <w:rPr>
          <w:rFonts w:hint="eastAsia" w:ascii="宋体" w:hAnsi="宋体" w:eastAsia="宋体" w:cs="宋体"/>
          <w:color w:val="000000"/>
          <w:kern w:val="0"/>
          <w:sz w:val="24"/>
          <w:szCs w:val="24"/>
          <w:lang w:val="en-US" w:eastAsia="zh-CN" w:bidi="ar"/>
        </w:rPr>
        <w:t>供应商</w:t>
      </w:r>
      <w:r>
        <w:rPr>
          <w:rFonts w:hint="eastAsia" w:ascii="宋体" w:hAnsi="宋体" w:eastAsia="宋体" w:cs="宋体"/>
          <w:sz w:val="24"/>
          <w:szCs w:val="24"/>
        </w:rPr>
        <w:t>结合自身实力，进行报价。</w:t>
      </w:r>
    </w:p>
    <w:p w14:paraId="4DA81460">
      <w:pPr>
        <w:pStyle w:val="13"/>
        <w:overflowPunct w:val="0"/>
        <w:autoSpaceDE w:val="0"/>
        <w:autoSpaceDN w:val="0"/>
        <w:adjustRightInd w:val="0"/>
        <w:snapToGrid w:val="0"/>
        <w:spacing w:after="0" w:line="500" w:lineRule="exact"/>
        <w:ind w:firstLine="482" w:firstLineChars="200"/>
        <w:textAlignment w:val="baseline"/>
        <w:rPr>
          <w:rFonts w:hint="eastAsia" w:ascii="宋体" w:hAnsi="宋体" w:cs="宋体"/>
          <w:b/>
          <w:sz w:val="24"/>
          <w:szCs w:val="24"/>
          <w:lang w:val="en-US" w:eastAsia="zh-CN"/>
        </w:rPr>
      </w:pPr>
      <w:r>
        <w:rPr>
          <w:rFonts w:hint="eastAsia" w:ascii="宋体" w:hAnsi="宋体" w:eastAsia="宋体" w:cs="宋体"/>
          <w:b/>
          <w:sz w:val="24"/>
          <w:szCs w:val="24"/>
          <w:lang w:val="en-US" w:eastAsia="zh-CN"/>
        </w:rPr>
        <w:t>二、基本情况</w:t>
      </w:r>
    </w:p>
    <w:p w14:paraId="35D9DD8D">
      <w:pPr>
        <w:pStyle w:val="13"/>
        <w:widowControl/>
        <w:adjustRightInd w:val="0"/>
        <w:snapToGrid w:val="0"/>
        <w:spacing w:after="0" w:line="500" w:lineRule="exact"/>
        <w:ind w:firstLine="480" w:firstLineChars="200"/>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国家税务总局海盐县税务局2025-2026年食堂食材采购与配送服务项目</w:t>
      </w:r>
      <w:r>
        <w:rPr>
          <w:rFonts w:hint="eastAsia" w:ascii="宋体" w:hAnsi="宋体" w:cs="宋体"/>
          <w:color w:val="000000"/>
          <w:kern w:val="0"/>
          <w:sz w:val="24"/>
          <w:szCs w:val="24"/>
          <w:lang w:val="en-US" w:eastAsia="zh-CN" w:bidi="ar"/>
        </w:rPr>
        <w:t>，预算360万元。</w:t>
      </w:r>
    </w:p>
    <w:p w14:paraId="31AEC06E">
      <w:pPr>
        <w:pStyle w:val="14"/>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具体如下：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4984"/>
        <w:gridCol w:w="1200"/>
        <w:gridCol w:w="984"/>
        <w:gridCol w:w="1993"/>
      </w:tblGrid>
      <w:tr w14:paraId="366D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01" w:type="dxa"/>
            <w:vAlign w:val="center"/>
          </w:tcPr>
          <w:p w14:paraId="299E19E2">
            <w:pPr>
              <w:pStyle w:val="13"/>
              <w:widowControl/>
              <w:adjustRightInd w:val="0"/>
              <w:snapToGrid w:val="0"/>
              <w:spacing w:after="0" w:line="500" w:lineRule="exact"/>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序号</w:t>
            </w:r>
          </w:p>
        </w:tc>
        <w:tc>
          <w:tcPr>
            <w:tcW w:w="4984" w:type="dxa"/>
            <w:vAlign w:val="center"/>
          </w:tcPr>
          <w:p w14:paraId="177D2700">
            <w:pPr>
              <w:pStyle w:val="13"/>
              <w:widowControl/>
              <w:adjustRightInd w:val="0"/>
              <w:snapToGrid w:val="0"/>
              <w:spacing w:after="0" w:line="500" w:lineRule="exact"/>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采购内容</w:t>
            </w:r>
          </w:p>
        </w:tc>
        <w:tc>
          <w:tcPr>
            <w:tcW w:w="1200" w:type="dxa"/>
            <w:vAlign w:val="center"/>
          </w:tcPr>
          <w:p w14:paraId="06646FFB">
            <w:pPr>
              <w:pStyle w:val="13"/>
              <w:widowControl/>
              <w:adjustRightInd w:val="0"/>
              <w:snapToGrid w:val="0"/>
              <w:spacing w:after="0" w:line="500" w:lineRule="exact"/>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预算金额（元）</w:t>
            </w:r>
          </w:p>
        </w:tc>
        <w:tc>
          <w:tcPr>
            <w:tcW w:w="984" w:type="dxa"/>
            <w:vAlign w:val="center"/>
          </w:tcPr>
          <w:p w14:paraId="17B33389">
            <w:pPr>
              <w:pStyle w:val="13"/>
              <w:widowControl/>
              <w:adjustRightInd w:val="0"/>
              <w:snapToGrid w:val="0"/>
              <w:spacing w:after="0" w:line="500" w:lineRule="exact"/>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中标人数量</w:t>
            </w:r>
          </w:p>
        </w:tc>
        <w:tc>
          <w:tcPr>
            <w:tcW w:w="1993" w:type="dxa"/>
            <w:vAlign w:val="center"/>
          </w:tcPr>
          <w:p w14:paraId="7ECF4181">
            <w:pPr>
              <w:pStyle w:val="13"/>
              <w:widowControl/>
              <w:adjustRightInd w:val="0"/>
              <w:snapToGrid w:val="0"/>
              <w:spacing w:after="0" w:line="500" w:lineRule="exact"/>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备注</w:t>
            </w:r>
          </w:p>
        </w:tc>
      </w:tr>
      <w:tr w14:paraId="23AB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01" w:type="dxa"/>
            <w:vAlign w:val="center"/>
          </w:tcPr>
          <w:p w14:paraId="4AD3691D">
            <w:pPr>
              <w:pStyle w:val="13"/>
              <w:widowControl/>
              <w:adjustRightInd w:val="0"/>
              <w:snapToGrid w:val="0"/>
              <w:spacing w:after="0" w:line="500" w:lineRule="exact"/>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4984" w:type="dxa"/>
          </w:tcPr>
          <w:p w14:paraId="4DBFBEFA">
            <w:pPr>
              <w:pStyle w:val="13"/>
              <w:widowControl/>
              <w:adjustRightInd w:val="0"/>
              <w:snapToGrid w:val="0"/>
              <w:spacing w:after="0" w:line="500" w:lineRule="exact"/>
              <w:jc w:val="center"/>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禽畜肉、鲜蔬、水果、水产品、米面油、调料及豆蛋奶制品等食材(含相应配送)</w:t>
            </w:r>
          </w:p>
        </w:tc>
        <w:tc>
          <w:tcPr>
            <w:tcW w:w="1200" w:type="dxa"/>
            <w:vAlign w:val="center"/>
          </w:tcPr>
          <w:p w14:paraId="378FF5B6">
            <w:pPr>
              <w:pStyle w:val="13"/>
              <w:widowControl/>
              <w:adjustRightInd w:val="0"/>
              <w:snapToGrid w:val="0"/>
              <w:spacing w:after="0" w:line="500" w:lineRule="exact"/>
              <w:ind w:left="0" w:leftChars="0" w:firstLine="0" w:firstLine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360</w:t>
            </w:r>
          </w:p>
        </w:tc>
        <w:tc>
          <w:tcPr>
            <w:tcW w:w="984" w:type="dxa"/>
            <w:vAlign w:val="center"/>
          </w:tcPr>
          <w:p w14:paraId="004DC1F4">
            <w:pPr>
              <w:pStyle w:val="13"/>
              <w:widowControl/>
              <w:adjustRightInd w:val="0"/>
              <w:snapToGrid w:val="0"/>
              <w:spacing w:after="0" w:line="500" w:lineRule="exact"/>
              <w:ind w:left="0" w:leftChars="0" w:firstLine="0" w:firstLine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1993" w:type="dxa"/>
          </w:tcPr>
          <w:p w14:paraId="7E1667E5">
            <w:pPr>
              <w:pStyle w:val="13"/>
              <w:widowControl/>
              <w:adjustRightInd w:val="0"/>
              <w:snapToGrid w:val="0"/>
              <w:spacing w:after="0" w:line="500" w:lineRule="exact"/>
              <w:ind w:firstLine="480" w:firstLineChars="200"/>
              <w:jc w:val="center"/>
              <w:rPr>
                <w:rFonts w:hint="default" w:ascii="宋体" w:hAnsi="宋体" w:eastAsia="宋体" w:cs="宋体"/>
                <w:color w:val="000000"/>
                <w:kern w:val="0"/>
                <w:sz w:val="24"/>
                <w:szCs w:val="24"/>
                <w:lang w:val="en-US" w:eastAsia="zh-CN" w:bidi="ar"/>
              </w:rPr>
            </w:pPr>
          </w:p>
        </w:tc>
      </w:tr>
    </w:tbl>
    <w:p w14:paraId="0589F99F">
      <w:pPr>
        <w:pStyle w:val="13"/>
        <w:spacing w:line="360" w:lineRule="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（一）</w:t>
      </w:r>
      <w:r>
        <w:rPr>
          <w:rFonts w:hint="default" w:ascii="宋体" w:hAnsi="宋体" w:eastAsia="宋体" w:cs="宋体"/>
          <w:color w:val="000000"/>
          <w:kern w:val="0"/>
          <w:sz w:val="24"/>
          <w:szCs w:val="24"/>
          <w:lang w:val="en-US" w:eastAsia="zh-CN" w:bidi="ar"/>
        </w:rPr>
        <w:t>投标人按折扣率</w:t>
      </w:r>
      <w:r>
        <w:rPr>
          <w:rFonts w:hint="eastAsia" w:ascii="宋体" w:hAnsi="宋体" w:cs="宋体"/>
          <w:color w:val="000000"/>
          <w:kern w:val="0"/>
          <w:sz w:val="24"/>
          <w:szCs w:val="24"/>
          <w:lang w:val="en-US" w:eastAsia="zh-CN" w:bidi="ar"/>
        </w:rPr>
        <w:t>（K）</w:t>
      </w:r>
      <w:r>
        <w:rPr>
          <w:rFonts w:hint="default" w:ascii="宋体" w:hAnsi="宋体" w:eastAsia="宋体" w:cs="宋体"/>
          <w:color w:val="000000"/>
          <w:kern w:val="0"/>
          <w:sz w:val="24"/>
          <w:szCs w:val="24"/>
          <w:lang w:val="en-US" w:eastAsia="zh-CN" w:bidi="ar"/>
        </w:rPr>
        <w:t>进行投标报价，折扣率</w:t>
      </w:r>
      <w:r>
        <w:rPr>
          <w:rFonts w:hint="eastAsia" w:ascii="宋体" w:hAnsi="宋体" w:cs="宋体"/>
          <w:color w:val="000000"/>
          <w:kern w:val="0"/>
          <w:sz w:val="24"/>
          <w:szCs w:val="24"/>
          <w:lang w:val="en-US" w:eastAsia="zh-CN" w:bidi="ar"/>
        </w:rPr>
        <w:t>（K）</w:t>
      </w:r>
      <w:r>
        <w:rPr>
          <w:rFonts w:hint="default" w:ascii="宋体" w:hAnsi="宋体" w:eastAsia="宋体" w:cs="宋体"/>
          <w:color w:val="000000"/>
          <w:kern w:val="0"/>
          <w:sz w:val="24"/>
          <w:szCs w:val="24"/>
          <w:lang w:val="en-US" w:eastAsia="zh-CN" w:bidi="ar"/>
        </w:rPr>
        <w:t>报价不得超过100%。结算时，根据各类食材对应的中标折扣率，按实际采购量进行结算，总结算金额不超过采购预算金额</w:t>
      </w:r>
      <w:r>
        <w:rPr>
          <w:rFonts w:hint="eastAsia" w:ascii="宋体" w:hAnsi="宋体" w:cs="宋体"/>
          <w:color w:val="000000"/>
          <w:kern w:val="0"/>
          <w:sz w:val="24"/>
          <w:szCs w:val="24"/>
          <w:lang w:val="en-US" w:eastAsia="zh-CN" w:bidi="ar"/>
        </w:rPr>
        <w:t>。</w:t>
      </w:r>
    </w:p>
    <w:p w14:paraId="51A5BD96">
      <w:pPr>
        <w:pStyle w:val="13"/>
        <w:spacing w:line="360" w:lineRule="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w:t>
      </w:r>
      <w:r>
        <w:rPr>
          <w:rFonts w:hint="eastAsia" w:ascii="宋体" w:hAnsi="宋体" w:cs="宋体"/>
          <w:color w:val="000000"/>
          <w:kern w:val="0"/>
          <w:sz w:val="24"/>
          <w:szCs w:val="24"/>
          <w:lang w:val="en-US" w:eastAsia="zh-CN" w:bidi="ar"/>
        </w:rPr>
        <w:t>二</w:t>
      </w:r>
      <w:r>
        <w:rPr>
          <w:rFonts w:hint="eastAsia" w:ascii="宋体" w:hAnsi="宋体" w:eastAsia="宋体" w:cs="宋体"/>
          <w:color w:val="000000"/>
          <w:kern w:val="0"/>
          <w:sz w:val="24"/>
          <w:szCs w:val="24"/>
          <w:lang w:bidi="ar"/>
        </w:rPr>
        <w:t>）</w:t>
      </w:r>
      <w:r>
        <w:rPr>
          <w:rFonts w:hint="default" w:ascii="宋体" w:hAnsi="宋体" w:eastAsia="宋体" w:cs="宋体"/>
          <w:color w:val="000000"/>
          <w:kern w:val="0"/>
          <w:sz w:val="24"/>
          <w:szCs w:val="24"/>
          <w:lang w:val="en-US" w:eastAsia="zh-CN" w:bidi="ar"/>
        </w:rPr>
        <w:t>因国家帮扶政策要求，采购人有权在国家规定的网站或地域采购涉及本项目内的所有食材(采购金额不包括在上述预算内)。</w:t>
      </w:r>
    </w:p>
    <w:p w14:paraId="09DF3092">
      <w:pPr>
        <w:pStyle w:val="13"/>
        <w:overflowPunct w:val="0"/>
        <w:autoSpaceDE w:val="0"/>
        <w:autoSpaceDN w:val="0"/>
        <w:adjustRightInd w:val="0"/>
        <w:snapToGrid w:val="0"/>
        <w:spacing w:after="0" w:line="500" w:lineRule="exact"/>
        <w:ind w:firstLine="482" w:firstLineChars="200"/>
        <w:textAlignment w:val="baseline"/>
        <w:rPr>
          <w:rFonts w:hint="default" w:ascii="宋体" w:hAnsi="宋体" w:eastAsia="宋体" w:cs="宋体"/>
          <w:b/>
          <w:sz w:val="24"/>
          <w:szCs w:val="24"/>
          <w:lang w:val="en-US" w:eastAsia="zh-CN"/>
        </w:rPr>
      </w:pPr>
      <w:r>
        <w:rPr>
          <w:rFonts w:hint="eastAsia" w:ascii="宋体" w:hAnsi="宋体" w:cs="宋体"/>
          <w:b/>
          <w:sz w:val="24"/>
          <w:szCs w:val="24"/>
          <w:lang w:val="en-US" w:eastAsia="zh-CN"/>
        </w:rPr>
        <w:t>三</w:t>
      </w:r>
      <w:r>
        <w:rPr>
          <w:rFonts w:hint="eastAsia" w:ascii="宋体" w:hAnsi="宋体" w:eastAsia="宋体" w:cs="宋体"/>
          <w:b/>
          <w:sz w:val="24"/>
          <w:szCs w:val="24"/>
        </w:rPr>
        <w:t>、</w:t>
      </w:r>
      <w:r>
        <w:rPr>
          <w:rFonts w:hint="eastAsia" w:ascii="宋体" w:hAnsi="宋体" w:cs="宋体"/>
          <w:b/>
          <w:sz w:val="24"/>
          <w:szCs w:val="24"/>
          <w:lang w:val="en-US" w:eastAsia="zh-CN"/>
        </w:rPr>
        <w:t>采购清单</w:t>
      </w:r>
    </w:p>
    <w:tbl>
      <w:tblPr>
        <w:tblStyle w:val="8"/>
        <w:tblW w:w="10281" w:type="dxa"/>
        <w:jc w:val="center"/>
        <w:tblLayout w:type="fixed"/>
        <w:tblCellMar>
          <w:top w:w="0" w:type="dxa"/>
          <w:left w:w="108" w:type="dxa"/>
          <w:bottom w:w="0" w:type="dxa"/>
          <w:right w:w="108" w:type="dxa"/>
        </w:tblCellMar>
      </w:tblPr>
      <w:tblGrid>
        <w:gridCol w:w="759"/>
        <w:gridCol w:w="2660"/>
        <w:gridCol w:w="4027"/>
        <w:gridCol w:w="2835"/>
      </w:tblGrid>
      <w:tr w14:paraId="0196765A">
        <w:tblPrEx>
          <w:tblCellMar>
            <w:top w:w="0" w:type="dxa"/>
            <w:left w:w="108" w:type="dxa"/>
            <w:bottom w:w="0" w:type="dxa"/>
            <w:right w:w="108" w:type="dxa"/>
          </w:tblCellMar>
        </w:tblPrEx>
        <w:trPr>
          <w:trHeight w:val="397" w:hRule="atLeast"/>
          <w:tblHeader/>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C4AB92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527DDB9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分类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1551B8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品种名称</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B9F4BC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所属行业</w:t>
            </w:r>
          </w:p>
        </w:tc>
      </w:tr>
      <w:tr w14:paraId="6DE134E5">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9A6FB9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D516CA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猪肉、脏器及副产品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CAEB11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猪前尖</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E68B">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629A113C">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EF155B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BA825F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猪肉、脏器及副产品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B01F1D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猪去皮前尖</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90F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5B009F91">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D43DCC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7E3AC63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猪肉、脏器及副产品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16BA08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猪后尖</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F11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47B862D6">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E76143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B66428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猪肉、脏器及副产品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111994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猪去皮后尖</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B19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7359AA51">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570C1C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958DABB">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猪肉、脏器及副产品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296DB9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猪通脊</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8F4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7E9970C9">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3B8A57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F2A786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猪肉、脏器及副产品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6450A1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猪精肋排</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584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3697A66B">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6E73F1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73E2B0C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猪肉、脏器及副产品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95DB07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猪35%带肉后腿骨（切段）</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A7E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29C632A7">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CBA6BE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365142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猪肉、脏器及副产品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E78D0F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猪鲜肉馅（3</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524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3FC1E362">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9DDC7B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65C363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猪肉、脏器及副产品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C7DEEE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去皮前尖馅</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968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5848E3B2">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D69CE1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FBA26A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猪肉、脏器及副产品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3760C3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猪精选五花</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CC6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0851D9F7">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D8B1A9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156D19D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猪肉、脏器及副产品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B7FA4F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猪五花</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4D3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11523F95">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2CE026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E0282D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猪肉、脏器及副产品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82F404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猪五花（刮毛）</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D29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7955E802">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4DFACE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72F2289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猪肉、脏器及副产品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6DF512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肉丁、丝、片</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410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55CEB8CD">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AA9AEA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5F61C0C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猪肉、脏器及副产品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EBC65C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调理肉丁、丝、片</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8A3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6E1F64D3">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6B77FF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123A41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猪肉、脏器及副产品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D2A599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猪五花（片、块</w:t>
            </w:r>
            <w:r>
              <w:rPr>
                <w:rFonts w:hint="eastAsia" w:ascii="宋体" w:hAnsi="宋体" w:cs="宋体"/>
                <w:color w:val="000000"/>
                <w:kern w:val="0"/>
                <w:sz w:val="24"/>
                <w:szCs w:val="24"/>
                <w:lang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478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684AD89F">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0DB8375">
            <w:pPr>
              <w:pStyle w:val="13"/>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730AC1F0">
            <w:pPr>
              <w:pStyle w:val="13"/>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猪肉、脏器及副产品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C8D80A1">
            <w:pPr>
              <w:pStyle w:val="13"/>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去皮五花</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片、丁）</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F5C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0604EF4C">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0858A2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2EA686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猪肉、脏器及副产品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4B7C67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肋排块</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47E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4A4D5015">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EA77D0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CE9B96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猪肉、脏器及副产品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396D8E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排骨块</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45E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0687E1E7">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340B83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15B4844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猪肉、脏器及副产品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8F7D28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腔骨块</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906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4BE8500C">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1BEE60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1377E5B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猪肉、脏器及副产品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C787DC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前排块</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CAD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1AB2397B">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20C5F5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413E77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8F9A21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猪肥肠</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44B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416A4978">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2ECAE5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7AA5835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ECE9B0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猪肝</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8B0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0A824654">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CE3774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23</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F30EDF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11F2F5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猪肚</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157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378A0358">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E29285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DECC8E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817BF7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猪带跟耳朵</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195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34C1F337">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701CC2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43E3EB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3B9607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猪中前肘</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6CF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0637DB59">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F455D4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26</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77FA253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0A2745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猪大前肘</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0BA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51AD3F17">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D0599DB">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27</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932D03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9D4A17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带筋猪蹄</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4E4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6330D7FC">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7221E2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28</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6E264D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猪脏器及副产品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5036E1B">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带筋猪蹄块</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5BB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30136625">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458AD9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29</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781D80A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牛肉及各部件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106330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牛腱子</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EF0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1427AE01">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66122F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48102F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牛肉及各部件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ECB68B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肥牛</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1E5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0D45E48F">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021A07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31</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A89BB6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牛肉及各部件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41155E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牛腩</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05B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4E87F92B">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8DAE4A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32</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A1DF25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牛肉及各部件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BAD671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上脑</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B8A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0CD75ED0">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81A9B2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33</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7FF19B4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牛肉及各部件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E3BB32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里脊</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6C9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228699BC">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217AA9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34</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DA3607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牛肉及各部件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0169D8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牛肉馅</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D3D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2D824DD0">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A5885BB">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35</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720B6C7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牛肉及各部件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288807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外脊</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07E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4C777514">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8294F6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36</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025DB9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牛肉及各部件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F39BBE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腹肉块</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884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1E8278C2">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2DC1D3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37</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0FF6F4B">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牛肉及各部件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F6A32C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去骨腹肉</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5DA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05FF6B16">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C6176D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38</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99EF4C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牛肉及各部件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36E514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牛肋排块</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B9A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70CB44C2">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5FC666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39</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608492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牛肉及各部件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FDFA0F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牛前部肉</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D3F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12CFAE9C">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1C1338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40</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EE5E74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牛肉及各部件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8FAC5A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牛后腿肉</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6FA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5D963684">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CCD6A7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41</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865E82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牛肉及各部件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D8F89D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小黄瓜条</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B9F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661CF6CF">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88E161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42</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F8AF29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牛肉及各部件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5196F3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辣椒肉</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CE8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4A8C4821">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B50EF8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43</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2BCDFD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牛肉及各部件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F8CAC8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原切牛排</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33A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76A85C89">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646528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44</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F8D94C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牛肉及各部件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062B79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原切牛肉片</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BF0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0FBC9389">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05EBA6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45</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F267B9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羊肉及各部件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C15A9E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羊肉卷</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A2B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7A51AC91">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24AE5C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46</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B2DEA2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羊肉及各部件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2EF02D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羊肋排</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9B0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35E4111B">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2B34D8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47</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536DC5C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牛羊肉及各部件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C63FE3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eastAsia="zh-CN" w:bidi="ar"/>
              </w:rPr>
              <w:t>牛</w:t>
            </w:r>
            <w:r>
              <w:rPr>
                <w:rFonts w:hint="eastAsia" w:ascii="宋体" w:hAnsi="宋体" w:eastAsia="宋体" w:cs="宋体"/>
                <w:color w:val="000000"/>
                <w:kern w:val="0"/>
                <w:sz w:val="24"/>
                <w:szCs w:val="24"/>
                <w:lang w:bidi="ar"/>
              </w:rPr>
              <w:t>羊杂</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0BF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农、林、牧、渔业</w:t>
            </w:r>
          </w:p>
        </w:tc>
      </w:tr>
      <w:tr w14:paraId="0781E996">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FEFAFD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48</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124B04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禽肉及各部件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A941CB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鸡肉</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丝/片/丁</w:t>
            </w:r>
            <w:r>
              <w:rPr>
                <w:rFonts w:hint="eastAsia" w:ascii="宋体" w:hAnsi="宋体" w:cs="宋体"/>
                <w:color w:val="000000"/>
                <w:kern w:val="0"/>
                <w:sz w:val="24"/>
                <w:szCs w:val="24"/>
                <w:lang w:eastAsia="zh-CN" w:bidi="ar"/>
              </w:rPr>
              <w:t>）</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7B3FA8F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5EE0E72F">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3EDC4BB">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49</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5B0BEA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禽肉及各部件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A55FC4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鸡胗</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0C68A2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3E666489">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2EC4FA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50</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03AE56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禽肉及各部件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4F5E18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鸡大胸</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7671114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1BB197C6">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109D52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51</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53DF811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禽肉及各部件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710C15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鸡翅中</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0C2DD28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77731B80">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7DF94A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52</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5B2E66F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禽肉及各部件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89782CB">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鸡翅根</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DAD298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494726C3">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625B21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53</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BCA69E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禽肉及各部件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5DAE98B">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琵琶腿</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540C773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17D482A1">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F94FF1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54</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FCAA49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禽肉及各部件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E90B4B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鸡腿块</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59B0F7A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1246460B">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7BE753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55</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E22556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禽肉及各部件</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310A1F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鸭腿（块）</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469A77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71213DC1">
        <w:tblPrEx>
          <w:tblCellMar>
            <w:top w:w="0" w:type="dxa"/>
            <w:left w:w="108" w:type="dxa"/>
            <w:bottom w:w="0" w:type="dxa"/>
            <w:right w:w="108" w:type="dxa"/>
          </w:tblCellMar>
        </w:tblPrEx>
        <w:trPr>
          <w:trHeight w:val="37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A1B54A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56</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6DC346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肉制品/半成品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FF211A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培根</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C51510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highlight w:val="none"/>
              </w:rPr>
              <w:t>制造业</w:t>
            </w:r>
          </w:p>
        </w:tc>
      </w:tr>
      <w:tr w14:paraId="3F19BDB5">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E24F42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57</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AF8555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肉制品/半成品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5CFF19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小酥肉</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0559946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highlight w:val="none"/>
              </w:rPr>
              <w:t>制造业</w:t>
            </w:r>
          </w:p>
        </w:tc>
      </w:tr>
      <w:tr w14:paraId="29B597CF">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55B48F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58</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D57EDA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肉制品/半成品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A9C0F0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红肠</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C4EF6F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highlight w:val="none"/>
              </w:rPr>
              <w:t>制造业</w:t>
            </w:r>
          </w:p>
        </w:tc>
      </w:tr>
      <w:tr w14:paraId="1CA8E8CE">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5A893A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59</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D98D31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肉制品/半成品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F106A4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肉蒜肠</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92CDEC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highlight w:val="none"/>
              </w:rPr>
              <w:t>制造业</w:t>
            </w:r>
          </w:p>
        </w:tc>
      </w:tr>
      <w:tr w14:paraId="6490CB90">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1C5720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60</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2037FD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肉制品/半成品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57323E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三文治肉灌肠</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0D1FF6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highlight w:val="none"/>
              </w:rPr>
              <w:t>制造业</w:t>
            </w:r>
          </w:p>
        </w:tc>
      </w:tr>
      <w:tr w14:paraId="3840E38B">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E26A13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61</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54AAB5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肉制品/半成品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A61FF9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香肚</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0A1BA8A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highlight w:val="none"/>
              </w:rPr>
              <w:t>制造业</w:t>
            </w:r>
          </w:p>
        </w:tc>
      </w:tr>
      <w:tr w14:paraId="6D8F5FFE">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756DA1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62</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680B39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肉制品/半成品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A9BBBB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纯肉火腿</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556B7C4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highlight w:val="none"/>
              </w:rPr>
              <w:t>制造业</w:t>
            </w:r>
          </w:p>
        </w:tc>
      </w:tr>
      <w:tr w14:paraId="67D38C39">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511384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63</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CFCC49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肉制品/半成品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E78641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无糖无淀粉火腿</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0A3BC54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highlight w:val="none"/>
              </w:rPr>
              <w:t>制造业</w:t>
            </w:r>
          </w:p>
        </w:tc>
      </w:tr>
      <w:tr w14:paraId="19B86163">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41C5C6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64</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7322E1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肉制品/半成品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477C8D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京味香肠</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7BFF079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highlight w:val="none"/>
              </w:rPr>
              <w:t>制造业</w:t>
            </w:r>
          </w:p>
        </w:tc>
      </w:tr>
      <w:tr w14:paraId="7CAF2FBD">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58E56D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65</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4C9C70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肉制品/半成品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91D73FB">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脱脂猪蹄</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7E45E9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highlight w:val="none"/>
              </w:rPr>
              <w:t>制造业</w:t>
            </w:r>
          </w:p>
        </w:tc>
      </w:tr>
      <w:tr w14:paraId="7B1FABA3">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D86130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66</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51F1C4E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肉制品/半成品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C32A23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梅花肉</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C2A3DB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highlight w:val="none"/>
              </w:rPr>
              <w:t>制造业</w:t>
            </w:r>
          </w:p>
        </w:tc>
      </w:tr>
      <w:tr w14:paraId="3F61DBDD">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BBA4C3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67</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E9A5B9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肉制品/半成品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20ACFE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烤肠</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54303B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highlight w:val="none"/>
              </w:rPr>
              <w:t>制造业</w:t>
            </w:r>
          </w:p>
        </w:tc>
      </w:tr>
      <w:tr w14:paraId="5B70556B">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BC3058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68</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33B42B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肉制品/半成品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014D5D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地道肠</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7E0573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highlight w:val="none"/>
              </w:rPr>
              <w:t>制造业</w:t>
            </w:r>
          </w:p>
        </w:tc>
      </w:tr>
      <w:tr w14:paraId="41D6D03F">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F2374B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69</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116575D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肉制品/半成品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F1600E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烤鸡架</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3FE364B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highlight w:val="none"/>
              </w:rPr>
              <w:t>制造业</w:t>
            </w:r>
          </w:p>
        </w:tc>
      </w:tr>
      <w:tr w14:paraId="5A0896D8">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EDB60B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70</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7A9287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肉制品/半成品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A78F63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骨肉相连</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05D2BB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highlight w:val="none"/>
              </w:rPr>
              <w:t>制造业</w:t>
            </w:r>
          </w:p>
        </w:tc>
      </w:tr>
      <w:tr w14:paraId="24A2484B">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9C93B0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71</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1CEE380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肉制品/半成品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9CD6AE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锅包肉</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4A5B79A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highlight w:val="none"/>
              </w:rPr>
              <w:t>制造业</w:t>
            </w:r>
          </w:p>
        </w:tc>
      </w:tr>
      <w:tr w14:paraId="636114A7">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6BF84C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72</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018EE0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肉制品/半成品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D642CE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烤腿排</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5E3B003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highlight w:val="none"/>
              </w:rPr>
              <w:t>制造业</w:t>
            </w:r>
          </w:p>
        </w:tc>
      </w:tr>
      <w:tr w14:paraId="3A7698FF">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80404E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73</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9AC14D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肉制品/半成品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B9C733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黄金鸡柳</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0231752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highlight w:val="none"/>
              </w:rPr>
              <w:t>制造业</w:t>
            </w:r>
          </w:p>
        </w:tc>
      </w:tr>
      <w:tr w14:paraId="71176B6A">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2050DB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74</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3EB628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肉制品/半成品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C541B3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鸡肉丸</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7D0C252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highlight w:val="none"/>
              </w:rPr>
              <w:t>制造业</w:t>
            </w:r>
          </w:p>
        </w:tc>
      </w:tr>
      <w:tr w14:paraId="7C50EC0A">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B48D3F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75</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7E03908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肉制品/半成品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69D89D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鸡肉圈</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499CC19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highlight w:val="none"/>
              </w:rPr>
              <w:t>制造业</w:t>
            </w:r>
          </w:p>
        </w:tc>
      </w:tr>
      <w:tr w14:paraId="733ACB86">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CBB246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76</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7C59E6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肉制品/半成品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697E24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炸鸡块</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FE45F1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highlight w:val="none"/>
              </w:rPr>
              <w:t>制造业</w:t>
            </w:r>
          </w:p>
        </w:tc>
      </w:tr>
      <w:tr w14:paraId="7B253ABF">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5D1D31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77</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4B3375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水产品/淡水类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C15A82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sz w:val="24"/>
                <w:szCs w:val="24"/>
              </w:rPr>
              <w:t>鲫鱼、鲈鱼</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9A368F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sz w:val="24"/>
                <w:szCs w:val="24"/>
                <w:highlight w:val="none"/>
              </w:rPr>
            </w:pPr>
            <w:r>
              <w:rPr>
                <w:rFonts w:hint="eastAsia" w:ascii="宋体" w:hAnsi="宋体" w:cs="宋体"/>
                <w:color w:val="000000"/>
                <w:kern w:val="0"/>
                <w:sz w:val="24"/>
                <w:szCs w:val="24"/>
                <w:highlight w:val="none"/>
              </w:rPr>
              <w:t>农、林、牧、渔业</w:t>
            </w:r>
          </w:p>
        </w:tc>
      </w:tr>
      <w:tr w14:paraId="2A5DD282">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62FC8D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78</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1CDEFE7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水产品/海水类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A4F5B5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棱子蟹、带鱼</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CD9EC1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77A769FA">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8875E3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79</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1BB0434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蛋/蛋制品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E3623D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鸡蛋、鸭蛋</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E44D94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1965CCC1">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E6B48B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80</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290171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蛋/蛋制品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C5B9CD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咸鸭蛋、皮蛋</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4659116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highlight w:val="none"/>
              </w:rPr>
              <w:t>制造业</w:t>
            </w:r>
          </w:p>
        </w:tc>
      </w:tr>
      <w:tr w14:paraId="2546533F">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9D1DD4B">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81</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A89FC7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76D1FB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大白菜</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2B07924B">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1C62F9AB">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ED44BE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82</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163122F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E92444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娃娃菜</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20254A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14A38E26">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F010A4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83</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5A5B21D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12AEFCB">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包菜</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0A4EC00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20FB51B7">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E76299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84</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82E927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AEFCFE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紫包菜</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D7AFEA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003B3189">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DD6BEC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85</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773E1DF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59084A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油菜</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8C7FE7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65328810">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EDCC8C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86</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D1F694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E6AB8A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菠菜</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3FE59B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3BC7039B">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5095AE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87</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8FD8FA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5CEE66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香菜</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9D61C8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5E474B3F">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5217CF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88</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150E150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F78FE0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苋菜</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77684F8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5E4F45E8">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FA5B36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89</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E3DBA0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910346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韭黄</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49D9CBA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4D8B84F3">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2AE905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90</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5EB24CE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742601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蒜苗</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722475A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68B8FF86">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3CD3C5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91</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1D6DD52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2909F8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芥菜</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25EA94D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69FB4CDD">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6FE317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92</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FD3829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140077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小白菜</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15D5D2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135089E0">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A2910C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93</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137AADD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7735F4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菜心</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4476E62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40FFB239">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02E3FA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94</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1741DB1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49AC36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木耳菜</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0E420A2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64ED686F">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419F03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95</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14F61E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DFBA7E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西红柿</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8CE5A7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368397C0">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634D88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96</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953CDD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7419A1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茄子</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51E3F9E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7A566047">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B2D32D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97</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71DE56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85F580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冬瓜</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249D07C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4D903B59">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2C59BE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98</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6BEBF1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E402EC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黄瓜</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02ECBBD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0ECD1390">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DBA8CB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99</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118A19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5A27AC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丝瓜</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31685B8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1187FC71">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B28C9E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F18649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9B1FA5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苦瓜</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46078E2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452D6412">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711EDA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101</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055DB2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2F20DB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茭瓜</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4B69296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07C99063">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DE79CD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102</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700395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80E343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南瓜</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59A2E8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20B27BBF">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CEB7B7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103</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3F26D9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1E6EBA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木瓜</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723A93E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32CE8628">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07702C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104</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7AC395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64ABF9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青椒</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4D8C015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038B8E4B">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C9C0A3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105</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B0A04B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A7433F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西椒</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7E7FA11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198C658E">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3BEC38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106</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8129E2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C8EF44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青尖椒</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4629735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247B45F7">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777288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107</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038E5BB">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1B5871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红尖椒</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2EBB50F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03065850">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44DE18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108</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18FC5EB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FB1FF7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红泡椒</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7135459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2289596F">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E27FE9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109</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104C3A9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12E708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毛豆</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91EAA1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08A9C255">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F460C6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110</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540FFB5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6CCCCF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青豆</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78AF06E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5DBA2989">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EBD650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111</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12B6231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233B68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芸豆</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38ABEF5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59C15BD6">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53BCBE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112</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516DDF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877951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荷兰豆</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D0EF28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35DC3C00">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5F7284B">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113</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AACD62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B29169B">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豇豆</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48FB0A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534AB708">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BE2CD7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114</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A5BF35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844C76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西芹</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5F77FF6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40F450D5">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9E71FF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115</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A9E18F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57593F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水芹</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3EDDF43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064D6C27">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C1EBC5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116</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291711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998D3C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香芹</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3788516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2DA7FECC">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CA2584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117</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506FA48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5A6579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芥兰</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267EC07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3293713B">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FF9625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118</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1796807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1E64AF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去皮莴笋</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4A07F6F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35E55054">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F0C9AB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119</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B8450E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739829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绿豆芽</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397AAE5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01F0A434">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E0EEB1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120</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53831DC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DFD70E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黄豆芽</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02341B2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5D60D59F">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EC36A3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121</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4577A1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026D0C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洋葱</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6F3233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4FC5F857">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523E1F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122</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571DA8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274788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土豆</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334FAF3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240AA566">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084F52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123</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5C38257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A3F6C8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红薯</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722168C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06B269ED">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B77163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124</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71CFFE3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CE7658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莴笋</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419FB7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15FCF434">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6AA33D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125</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1E1A37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F52F2D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胡萝卜</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5C236A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2CA414AD">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E6F3BF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126</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F5036C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26A5AA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青萝卜</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4BF5EBD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040A64F0">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1788FB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127</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78D0BE3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C07E8A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白萝卜</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0244CC7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182FF2CF">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A116D4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128</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E4AD02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FBCEA8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芋头</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58A537F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58ADDDB7">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34FBAC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129</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D1B434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D2FB62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小芋头</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0A40EDA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0613F522">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32FE20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130</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7C26BC8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FB40C4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莲藕</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5DDDD32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718ECE18">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228730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131</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7D9CDCA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D13F1A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山药</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2A08B9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4EFF9B09">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30DD7F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132</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8F1160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9DEEC0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鲛白</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713BAA6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3A8D2B5F">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4FE0FC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133</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527345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B8001A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小葱</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3D9B6E1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78401411">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3EAA44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134</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EC98F2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892C44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蒜</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33461B8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2DCE8F84">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5A744A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135</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AA6168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CAA674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杏鲍菇</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87C0E9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5B74CA83">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F3F470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136</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507A67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84C51D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茶树菇</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46304F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2FE41C45">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2D9A0F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137</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025E01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0F9557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蟹味菇</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AD3247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6BC87C04">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EE5881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138</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FDCD32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77DCAC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鸡腿菇</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78D3842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58038D47">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5CD799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139</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0ABD41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E223BB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金针菇</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7E9AF3C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78F63743">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992E73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140</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1C6CD71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蔬菜类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1560BB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口蘑</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A70470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4FB62A0C">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06DCEC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141</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5D405B0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粮食类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165533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面粉</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4D0C912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77448338">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B0F932B">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142</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7DBB901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ascii="宋体" w:hAnsi="宋体" w:eastAsia="宋体" w:cs="宋体"/>
                <w:spacing w:val="-1"/>
                <w:position w:val="11"/>
                <w:sz w:val="24"/>
                <w:szCs w:val="24"/>
                <w:highlight w:val="none"/>
              </w:rPr>
              <w:t>▲</w:t>
            </w:r>
            <w:r>
              <w:rPr>
                <w:rFonts w:hint="eastAsia" w:ascii="宋体" w:hAnsi="宋体" w:eastAsia="宋体" w:cs="宋体"/>
                <w:color w:val="000000"/>
                <w:kern w:val="0"/>
                <w:sz w:val="24"/>
                <w:szCs w:val="24"/>
                <w:lang w:bidi="ar"/>
              </w:rPr>
              <w:t>粮食类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C53184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bidi="ar"/>
              </w:rPr>
              <w:t>大米（核心产品）</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4549CB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23D5F885">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3278B4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143</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14E56BB">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粮食类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ED804E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花生</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738ABAA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4A04B368">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766B67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144</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0AD7C5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粮食类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146155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绿豆</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34DDE7A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42964606">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028421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145</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ADF6E9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粮食类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81ABFE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黄豆</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4B2CC8D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093D91F1">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2CD0D3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146</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15F847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粮食类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6AD406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红豆</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69AAEE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4BDC7EDA">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4F0C8F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147</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75175B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粮食类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E7E808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玉米</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2D316C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07F3CCAC">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DA166E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148</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CF74A9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粮食类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E47739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薏米</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5CB9ABB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66E304A7">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9915A8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149</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296B86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食用油</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CB738F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大豆油</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447BD94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val="en-US" w:eastAsia="zh-CN"/>
              </w:rPr>
              <w:t>制造业</w:t>
            </w:r>
          </w:p>
        </w:tc>
      </w:tr>
      <w:tr w14:paraId="38F7AC81">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0765E2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150</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D36F41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食用油</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3B8BDC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花生油</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51CFB71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6DF15586">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FE57BE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151</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8D3436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食用油</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459F69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葵花籽油</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4A59B88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509932D7">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C47F78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152</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BB9680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食用油</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DBE298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橄榄油</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52FC83D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6B56292B">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5C2400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153</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7A508D2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EFD0B8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柑类（蜜柑、广柑、芦柑）</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316DF76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2C3BDFE3">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F650B3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154</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C04D64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5413D0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桔类（红柑、蜜柑）</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5AE0594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1852C4F8">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97B156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155</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053F8A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AD381A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橙类（橙、脐橙）</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756C80B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1F350D73">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0BE609B">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156</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4AB1FE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7AD0A7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柚类（沙田柚、蜜柚）</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2D0D1DC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7986F280">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9E5391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157</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0E9C6C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4064ED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柠檬</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7F6FD9B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472552D7">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9AF69A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158</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EAC6BE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0CA7C4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苹果类</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蛇果、青苹果、红富士等</w:t>
            </w:r>
            <w:r>
              <w:rPr>
                <w:rFonts w:hint="eastAsia" w:ascii="宋体" w:hAnsi="宋体" w:cs="宋体"/>
                <w:color w:val="000000"/>
                <w:kern w:val="0"/>
                <w:sz w:val="24"/>
                <w:szCs w:val="24"/>
                <w:lang w:eastAsia="zh-CN" w:bidi="ar"/>
              </w:rPr>
              <w:t>）</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34337AB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783E3EA0">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FDA0D9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159</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8174F2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6E239C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梨类</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鸭梨、雪梨、贡梨、香梨等</w:t>
            </w:r>
            <w:r>
              <w:rPr>
                <w:rFonts w:hint="eastAsia" w:ascii="宋体" w:hAnsi="宋体" w:cs="宋体"/>
                <w:color w:val="000000"/>
                <w:kern w:val="0"/>
                <w:sz w:val="24"/>
                <w:szCs w:val="24"/>
                <w:lang w:eastAsia="zh-CN" w:bidi="ar"/>
              </w:rPr>
              <w:t>）</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46C4630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735C64E4">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966D05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160</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75CA164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D995F4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蕉类（香蕉、芭蕉）</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3B80978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6254A8FC">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67856A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161</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151B383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B2E2E3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葡萄类（国产葡萄、青提、红提、黑提）</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5864AF0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782844E8">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AD8B9D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162</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472AA9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3B7116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桂圆</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76A73CF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1CF5D0BF">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014321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163</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5A92B42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4BF3B4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杨桃</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31B6672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059FD190">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C282F9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164</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C6906C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水果类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BEC810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冬枣</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F8C74C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rPr>
              <w:t>农、林、牧、渔业</w:t>
            </w:r>
          </w:p>
        </w:tc>
      </w:tr>
      <w:tr w14:paraId="00E1FA0C">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9316AD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165</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A91F94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豆蛋乳制品类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CEFA07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豆腐皮</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44C984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34A8C8A3">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1B20C4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166</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15BADE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豆蛋乳制品类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586F8D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豆腐</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4518D78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243D175D">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FDF0C5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167</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49A699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豆蛋乳制品类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207116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纯牛奶</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4A08131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245A5286">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02EE5F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168</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72D11E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豆蛋乳制品类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A0252D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酸牛奶</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02E32C3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4A9F9EBF">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D42FFE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169</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F73104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速冻食品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1A1F3A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速冻水饺</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3B624F2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7B7D9573">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06DE7F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170</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01D79D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速冻食品</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B650FC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速冻馄饨</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3C27FB2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75FE7F0E">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99835C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171</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7A4031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D2E068B">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粉状香辛料</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2516824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7E6D283D">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7DA804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172</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3DE583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C95CDCB">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花椒</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5750D3B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28BD327D">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DD17FF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173</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B52707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FE46BF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八角</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7AFFDF5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0AFFA5E6">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918B44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174</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C374F0D">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14A563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桂皮</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251696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0F540143">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6F42FC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175</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F76772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E16DB1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丁香</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C75809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11ED0720">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3201A6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176</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5BBF96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2B9C43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陈皮</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01D8EA2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3B66027F">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29B61E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177</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2C3D05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8A7135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香油</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378D1FF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4EC3CA66">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446DCC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178</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6668A6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91D8A9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酵母</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7DEEBFB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2BB760E3">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A0E5C9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179</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06CA05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F42445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生粉</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56FBD2B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58812595">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E1492C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180</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1A5D88B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7C97C6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米粉</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044C629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5010F0AE">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6F715E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181</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526F984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FEC9D7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粉丝</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42684FB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6AE33EA2">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47F730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182</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AA8AAD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A30A3E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黑木耳</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0B0852A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5F4C7B2E">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01926B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183</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C30368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19CEFA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银耳</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1C45AE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46D966B9">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85D27D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184</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204442D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FC5D39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紫菜</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CC61E7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0AC504A2">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2A9078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185</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F0AE18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16A64F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干香菇</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081B3A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6F693D25">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2579EE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186</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D26A03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3CDEF9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冬菇</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7075CF4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18A8E4BB">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71211C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187</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1C376999">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88720C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红枣</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A107A4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6E123349">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DB34D0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188</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1AB2E0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931B9A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蜜枣</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20B6432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30777530">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F6EE02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189</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1F23C92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0F72608">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水产干货</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0B01CE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392FC6EE">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B8E560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190</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1D9B13E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856893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食盐</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CDF036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670B84F7">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AEDA2C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191</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6A51FCB5">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54EEF8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绵白糖</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55BA710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3F4A0793">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E40D2D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192</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F40F7D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58139F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白砂糖</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FE2DAD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0E9C0913">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8CCD32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193</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3DD1A83B">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26A330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红糖</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ED97E0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36D2232E">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D9F877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194</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1F02EDE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24DD6EC">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单晶冰糖</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2374885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4D371EF9">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2EF2DE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195</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50C5789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782156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酱油</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7B6D167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36FDB12C">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939220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196</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CC596D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4E6EC1F">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食醋</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B55F13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79A8F211">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EF73BE7">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197</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BB06E0B">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312378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味精</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239E99D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30907916">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810827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198</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7AB9F15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44882BA">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酱料</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7E3E895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46E8049F">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9E3B4F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4E05E5B6">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51F956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鱼露</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3D5A742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30C8F327">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B05F28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1DD9232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AAE8DD2">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蚝油</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06D66FC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4489FAB8">
        <w:tblPrEx>
          <w:tblCellMar>
            <w:top w:w="0" w:type="dxa"/>
            <w:left w:w="108" w:type="dxa"/>
            <w:bottom w:w="0" w:type="dxa"/>
            <w:right w:w="108" w:type="dxa"/>
          </w:tblCellMar>
        </w:tblPrEx>
        <w:trPr>
          <w:trHeight w:val="397" w:hRule="atLeast"/>
          <w:jc w:val="center"/>
        </w:trPr>
        <w:tc>
          <w:tcPr>
            <w:tcW w:w="759" w:type="dxa"/>
            <w:tcBorders>
              <w:top w:val="single" w:color="000000" w:sz="4" w:space="0"/>
              <w:left w:val="single" w:color="000000" w:sz="4" w:space="0"/>
              <w:bottom w:val="single" w:color="auto" w:sz="4" w:space="0"/>
              <w:right w:val="single" w:color="000000" w:sz="4" w:space="0"/>
            </w:tcBorders>
            <w:noWrap/>
            <w:vAlign w:val="center"/>
          </w:tcPr>
          <w:p w14:paraId="5A2E0414">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201</w:t>
            </w:r>
          </w:p>
        </w:tc>
        <w:tc>
          <w:tcPr>
            <w:tcW w:w="2660" w:type="dxa"/>
            <w:tcBorders>
              <w:top w:val="single" w:color="000000" w:sz="4" w:space="0"/>
              <w:left w:val="single" w:color="000000" w:sz="4" w:space="0"/>
              <w:bottom w:val="single" w:color="auto" w:sz="4" w:space="0"/>
              <w:right w:val="single" w:color="000000" w:sz="4" w:space="0"/>
            </w:tcBorders>
            <w:noWrap/>
            <w:vAlign w:val="center"/>
          </w:tcPr>
          <w:p w14:paraId="134932A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干货调料类</w:t>
            </w:r>
          </w:p>
        </w:tc>
        <w:tc>
          <w:tcPr>
            <w:tcW w:w="4027" w:type="dxa"/>
            <w:tcBorders>
              <w:top w:val="single" w:color="000000" w:sz="4" w:space="0"/>
              <w:left w:val="single" w:color="000000" w:sz="4" w:space="0"/>
              <w:bottom w:val="single" w:color="auto" w:sz="4" w:space="0"/>
              <w:right w:val="single" w:color="000000" w:sz="4" w:space="0"/>
            </w:tcBorders>
            <w:noWrap/>
            <w:vAlign w:val="center"/>
          </w:tcPr>
          <w:p w14:paraId="611B7DB1">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奶制品</w:t>
            </w:r>
          </w:p>
        </w:tc>
        <w:tc>
          <w:tcPr>
            <w:tcW w:w="2835" w:type="dxa"/>
            <w:tcBorders>
              <w:top w:val="single" w:color="000000" w:sz="4" w:space="0"/>
              <w:left w:val="single" w:color="000000" w:sz="4" w:space="0"/>
              <w:bottom w:val="single" w:color="auto" w:sz="4" w:space="0"/>
              <w:right w:val="single" w:color="000000" w:sz="4" w:space="0"/>
            </w:tcBorders>
            <w:noWrap/>
            <w:vAlign w:val="center"/>
          </w:tcPr>
          <w:p w14:paraId="789F5B0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351933DE">
        <w:tblPrEx>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14:paraId="19D9F780">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202</w:t>
            </w:r>
          </w:p>
        </w:tc>
        <w:tc>
          <w:tcPr>
            <w:tcW w:w="2660" w:type="dxa"/>
            <w:tcBorders>
              <w:top w:val="single" w:color="auto" w:sz="4" w:space="0"/>
              <w:left w:val="single" w:color="auto" w:sz="4" w:space="0"/>
              <w:bottom w:val="single" w:color="auto" w:sz="4" w:space="0"/>
              <w:right w:val="single" w:color="auto" w:sz="4" w:space="0"/>
            </w:tcBorders>
            <w:noWrap w:val="0"/>
            <w:vAlign w:val="center"/>
          </w:tcPr>
          <w:p w14:paraId="3D1F6DF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饮料类</w:t>
            </w:r>
          </w:p>
        </w:tc>
        <w:tc>
          <w:tcPr>
            <w:tcW w:w="4027" w:type="dxa"/>
            <w:tcBorders>
              <w:top w:val="single" w:color="auto" w:sz="4" w:space="0"/>
              <w:left w:val="single" w:color="auto" w:sz="4" w:space="0"/>
              <w:bottom w:val="single" w:color="auto" w:sz="4" w:space="0"/>
              <w:right w:val="single" w:color="auto" w:sz="4" w:space="0"/>
            </w:tcBorders>
            <w:noWrap w:val="0"/>
            <w:vAlign w:val="center"/>
          </w:tcPr>
          <w:p w14:paraId="6684A0EB">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酸梅汤</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D085F8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r w14:paraId="171D6EB7">
        <w:tblPrEx>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14:paraId="3D043C4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203</w:t>
            </w:r>
          </w:p>
        </w:tc>
        <w:tc>
          <w:tcPr>
            <w:tcW w:w="2660" w:type="dxa"/>
            <w:tcBorders>
              <w:top w:val="single" w:color="auto" w:sz="4" w:space="0"/>
              <w:left w:val="single" w:color="auto" w:sz="4" w:space="0"/>
              <w:bottom w:val="single" w:color="auto" w:sz="4" w:space="0"/>
              <w:right w:val="single" w:color="auto" w:sz="4" w:space="0"/>
            </w:tcBorders>
            <w:noWrap w:val="0"/>
            <w:vAlign w:val="center"/>
          </w:tcPr>
          <w:p w14:paraId="36580EAE">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饮料类</w:t>
            </w:r>
          </w:p>
        </w:tc>
        <w:tc>
          <w:tcPr>
            <w:tcW w:w="4027" w:type="dxa"/>
            <w:tcBorders>
              <w:top w:val="single" w:color="auto" w:sz="4" w:space="0"/>
              <w:left w:val="single" w:color="auto" w:sz="4" w:space="0"/>
              <w:bottom w:val="single" w:color="auto" w:sz="4" w:space="0"/>
              <w:right w:val="single" w:color="auto" w:sz="4" w:space="0"/>
            </w:tcBorders>
            <w:noWrap w:val="0"/>
            <w:vAlign w:val="center"/>
          </w:tcPr>
          <w:p w14:paraId="3DAC2963">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鲜橙多</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2E3030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rPr>
              <w:t>制造业</w:t>
            </w:r>
          </w:p>
        </w:tc>
      </w:tr>
    </w:tbl>
    <w:p w14:paraId="4EF8DE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sz w:val="24"/>
          <w:szCs w:val="24"/>
        </w:rPr>
      </w:pPr>
      <w:r>
        <w:rPr>
          <w:rFonts w:hint="eastAsia" w:ascii="宋体" w:hAnsi="宋体" w:eastAsia="宋体" w:cs="宋体"/>
          <w:sz w:val="24"/>
          <w:szCs w:val="24"/>
        </w:rPr>
        <w:t>备注：本表仅列举海盐县税务局食堂常用禽畜肉、鲜蔬、水果、水产品、米面油、调料及豆蛋奶制品等食材，项目实际采购的品种和数量不限于表内，根据实际采购需求确定。</w:t>
      </w:r>
      <w:r>
        <w:rPr>
          <w:rFonts w:hint="eastAsia" w:ascii="宋体" w:hAnsi="宋体" w:eastAsia="宋体" w:cs="宋体"/>
          <w:b/>
          <w:bCs/>
          <w:sz w:val="24"/>
          <w:szCs w:val="24"/>
        </w:rPr>
        <w:t>本项目核心产品为大米。</w:t>
      </w:r>
    </w:p>
    <w:p w14:paraId="2D05B1B6">
      <w:pPr>
        <w:pStyle w:val="13"/>
        <w:adjustRightInd w:val="0"/>
        <w:snapToGrid w:val="0"/>
        <w:spacing w:line="400" w:lineRule="exact"/>
        <w:rPr>
          <w:rFonts w:hint="eastAsia" w:ascii="宋体" w:hAnsi="宋体" w:eastAsia="宋体" w:cs="宋体"/>
          <w:sz w:val="24"/>
          <w:szCs w:val="24"/>
        </w:rPr>
      </w:pPr>
      <w:r>
        <w:rPr>
          <w:rFonts w:hint="eastAsia" w:ascii="宋体" w:hAnsi="宋体" w:cs="宋体"/>
          <w:b/>
          <w:bCs/>
          <w:sz w:val="24"/>
          <w:szCs w:val="24"/>
          <w:lang w:val="en-US" w:eastAsia="zh-CN"/>
        </w:rPr>
        <w:t>四</w:t>
      </w:r>
      <w:r>
        <w:rPr>
          <w:rFonts w:hint="eastAsia" w:ascii="宋体" w:hAnsi="宋体" w:eastAsia="宋体" w:cs="宋体"/>
          <w:b/>
          <w:bCs/>
          <w:sz w:val="24"/>
          <w:szCs w:val="24"/>
        </w:rPr>
        <w:t>、技术和服务指标要求</w:t>
      </w:r>
    </w:p>
    <w:tbl>
      <w:tblPr>
        <w:tblStyle w:val="8"/>
        <w:tblpPr w:leftFromText="180" w:rightFromText="180" w:vertAnchor="text" w:horzAnchor="page" w:tblpXSpec="center" w:tblpY="612"/>
        <w:tblOverlap w:val="never"/>
        <w:tblW w:w="514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3"/>
        <w:gridCol w:w="870"/>
        <w:gridCol w:w="1291"/>
        <w:gridCol w:w="4874"/>
        <w:gridCol w:w="745"/>
        <w:gridCol w:w="1865"/>
      </w:tblGrid>
      <w:tr w14:paraId="0EAB5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blHeader/>
          <w:jc w:val="center"/>
        </w:trPr>
        <w:tc>
          <w:tcPr>
            <w:tcW w:w="298" w:type="pct"/>
            <w:noWrap w:val="0"/>
            <w:vAlign w:val="center"/>
          </w:tcPr>
          <w:p w14:paraId="723D7AB4">
            <w:pPr>
              <w:pStyle w:val="13"/>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b/>
                <w:bCs/>
                <w:sz w:val="24"/>
                <w:szCs w:val="24"/>
              </w:rPr>
            </w:pPr>
            <w:bookmarkStart w:id="2" w:name="OLE_LINK1"/>
            <w:r>
              <w:rPr>
                <w:rFonts w:hint="eastAsia" w:ascii="宋体" w:hAnsi="宋体" w:eastAsia="宋体" w:cs="宋体"/>
                <w:b/>
                <w:bCs/>
                <w:kern w:val="0"/>
                <w:sz w:val="24"/>
                <w:szCs w:val="24"/>
                <w:lang w:bidi="ar"/>
              </w:rPr>
              <w:t>序号</w:t>
            </w:r>
          </w:p>
        </w:tc>
        <w:tc>
          <w:tcPr>
            <w:tcW w:w="424" w:type="pct"/>
            <w:noWrap w:val="0"/>
            <w:vAlign w:val="center"/>
          </w:tcPr>
          <w:p w14:paraId="67234E87">
            <w:pPr>
              <w:pStyle w:val="13"/>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指标种类</w:t>
            </w:r>
          </w:p>
        </w:tc>
        <w:tc>
          <w:tcPr>
            <w:tcW w:w="629" w:type="pct"/>
            <w:noWrap w:val="0"/>
            <w:vAlign w:val="center"/>
          </w:tcPr>
          <w:p w14:paraId="0F8FA194">
            <w:pPr>
              <w:pStyle w:val="13"/>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指标名称</w:t>
            </w:r>
          </w:p>
        </w:tc>
        <w:tc>
          <w:tcPr>
            <w:tcW w:w="2375" w:type="pct"/>
            <w:noWrap w:val="0"/>
            <w:vAlign w:val="center"/>
          </w:tcPr>
          <w:p w14:paraId="206307C6">
            <w:pPr>
              <w:pStyle w:val="13"/>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指标内容</w:t>
            </w:r>
          </w:p>
        </w:tc>
        <w:tc>
          <w:tcPr>
            <w:tcW w:w="363" w:type="pct"/>
            <w:noWrap w:val="0"/>
            <w:vAlign w:val="center"/>
          </w:tcPr>
          <w:p w14:paraId="5CDE1B27">
            <w:pPr>
              <w:pStyle w:val="13"/>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重要性</w:t>
            </w:r>
          </w:p>
        </w:tc>
        <w:tc>
          <w:tcPr>
            <w:tcW w:w="909" w:type="pct"/>
            <w:noWrap w:val="0"/>
            <w:vAlign w:val="center"/>
          </w:tcPr>
          <w:p w14:paraId="610B7A35">
            <w:pPr>
              <w:pStyle w:val="13"/>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是否需要证明材料</w:t>
            </w:r>
          </w:p>
        </w:tc>
      </w:tr>
      <w:tr w14:paraId="73983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298" w:type="pct"/>
            <w:noWrap w:val="0"/>
            <w:vAlign w:val="center"/>
          </w:tcPr>
          <w:p w14:paraId="56B72D3E">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424" w:type="pct"/>
            <w:vMerge w:val="restart"/>
            <w:noWrap w:val="0"/>
            <w:vAlign w:val="center"/>
          </w:tcPr>
          <w:p w14:paraId="54A801D8">
            <w:pPr>
              <w:pStyle w:val="13"/>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技术指标</w:t>
            </w:r>
          </w:p>
        </w:tc>
        <w:tc>
          <w:tcPr>
            <w:tcW w:w="629" w:type="pct"/>
            <w:vMerge w:val="restart"/>
            <w:noWrap w:val="0"/>
            <w:vAlign w:val="center"/>
          </w:tcPr>
          <w:p w14:paraId="313511CA">
            <w:pPr>
              <w:pStyle w:val="13"/>
              <w:keepNext w:val="0"/>
              <w:keepLines w:val="0"/>
              <w:pageBreakBefore w:val="0"/>
              <w:kinsoku/>
              <w:wordWrap/>
              <w:overflowPunct/>
              <w:topLinePunct w:val="0"/>
              <w:bidi w:val="0"/>
              <w:adjustRightInd w:val="0"/>
              <w:snapToGrid w:val="0"/>
              <w:spacing w:after="0" w:line="240" w:lineRule="auto"/>
              <w:jc w:val="center"/>
              <w:rPr>
                <w:rFonts w:hint="eastAsia" w:ascii="宋体" w:hAnsi="宋体" w:eastAsia="宋体" w:cs="宋体"/>
                <w:b/>
                <w:bCs/>
                <w:sz w:val="24"/>
                <w:szCs w:val="24"/>
              </w:rPr>
            </w:pPr>
            <w:r>
              <w:rPr>
                <w:rFonts w:hint="eastAsia" w:ascii="宋体" w:hAnsi="宋体" w:eastAsia="宋体" w:cs="宋体"/>
                <w:kern w:val="0"/>
                <w:sz w:val="24"/>
                <w:szCs w:val="24"/>
                <w:lang w:bidi="ar"/>
              </w:rPr>
              <w:t>总体质量要求</w:t>
            </w:r>
          </w:p>
        </w:tc>
        <w:tc>
          <w:tcPr>
            <w:tcW w:w="2375" w:type="pct"/>
            <w:noWrap w:val="0"/>
            <w:vAlign w:val="center"/>
          </w:tcPr>
          <w:p w14:paraId="22E04C7F">
            <w:pPr>
              <w:pStyle w:val="1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b/>
                <w:bCs/>
                <w:sz w:val="24"/>
                <w:szCs w:val="24"/>
              </w:rPr>
            </w:pPr>
            <w:r>
              <w:rPr>
                <w:rFonts w:hint="eastAsia" w:ascii="宋体" w:hAnsi="宋体" w:eastAsia="宋体" w:cs="宋体"/>
                <w:kern w:val="0"/>
                <w:sz w:val="24"/>
                <w:szCs w:val="24"/>
                <w:lang w:bidi="ar"/>
              </w:rPr>
              <w:t>（1）肉类的理化指标及卫生标准符合国家或采购人所在地区最新标准执行。</w:t>
            </w:r>
          </w:p>
        </w:tc>
        <w:tc>
          <w:tcPr>
            <w:tcW w:w="363" w:type="pct"/>
            <w:noWrap w:val="0"/>
            <w:vAlign w:val="center"/>
          </w:tcPr>
          <w:p w14:paraId="5430417D">
            <w:pPr>
              <w:pStyle w:val="13"/>
              <w:widowControl/>
              <w:adjustRightInd w:val="0"/>
              <w:snapToGrid w:val="0"/>
              <w:spacing w:line="240" w:lineRule="auto"/>
              <w:jc w:val="center"/>
              <w:textAlignment w:val="center"/>
              <w:rPr>
                <w:rFonts w:hint="eastAsia" w:ascii="宋体" w:hAnsi="宋体" w:eastAsia="宋体" w:cs="宋体"/>
                <w:sz w:val="24"/>
                <w:szCs w:val="24"/>
                <w:lang w:val="en"/>
              </w:rPr>
            </w:pPr>
            <w:r>
              <w:rPr>
                <w:rFonts w:hint="eastAsia" w:ascii="宋体" w:hAnsi="宋体" w:eastAsia="宋体" w:cs="宋体"/>
                <w:kern w:val="0"/>
                <w:sz w:val="24"/>
                <w:szCs w:val="24"/>
                <w:lang w:val="en" w:bidi="ar"/>
              </w:rPr>
              <w:t>▲</w:t>
            </w:r>
          </w:p>
        </w:tc>
        <w:tc>
          <w:tcPr>
            <w:tcW w:w="909" w:type="pct"/>
            <w:noWrap w:val="0"/>
            <w:vAlign w:val="center"/>
          </w:tcPr>
          <w:p w14:paraId="53D105A2">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36070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298" w:type="pct"/>
            <w:noWrap w:val="0"/>
            <w:vAlign w:val="center"/>
          </w:tcPr>
          <w:p w14:paraId="30870AA3">
            <w:pPr>
              <w:pStyle w:val="13"/>
              <w:keepNext w:val="0"/>
              <w:keepLines w:val="0"/>
              <w:pageBreakBefore w:val="0"/>
              <w:kinsoku/>
              <w:wordWrap/>
              <w:overflowPunct/>
              <w:topLinePunct w:val="0"/>
              <w:bidi w:val="0"/>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424" w:type="pct"/>
            <w:vMerge w:val="continue"/>
            <w:noWrap w:val="0"/>
            <w:vAlign w:val="center"/>
          </w:tcPr>
          <w:p w14:paraId="75E4DD68">
            <w:pPr>
              <w:pStyle w:val="13"/>
              <w:keepNext w:val="0"/>
              <w:keepLines w:val="0"/>
              <w:pageBreakBefore w:val="0"/>
              <w:kinsoku/>
              <w:wordWrap/>
              <w:overflowPunct/>
              <w:topLinePunct w:val="0"/>
              <w:bidi w:val="0"/>
              <w:adjustRightInd w:val="0"/>
              <w:snapToGrid w:val="0"/>
              <w:spacing w:after="0" w:line="240" w:lineRule="auto"/>
              <w:rPr>
                <w:rFonts w:hint="eastAsia" w:ascii="宋体" w:hAnsi="宋体" w:eastAsia="宋体" w:cs="宋体"/>
                <w:sz w:val="24"/>
                <w:szCs w:val="24"/>
              </w:rPr>
            </w:pPr>
          </w:p>
        </w:tc>
        <w:tc>
          <w:tcPr>
            <w:tcW w:w="629" w:type="pct"/>
            <w:vMerge w:val="continue"/>
            <w:noWrap w:val="0"/>
            <w:vAlign w:val="center"/>
          </w:tcPr>
          <w:p w14:paraId="7B18AB2F">
            <w:pPr>
              <w:pStyle w:val="13"/>
              <w:keepNext w:val="0"/>
              <w:keepLines w:val="0"/>
              <w:pageBreakBefore w:val="0"/>
              <w:kinsoku/>
              <w:wordWrap/>
              <w:overflowPunct/>
              <w:topLinePunct w:val="0"/>
              <w:bidi w:val="0"/>
              <w:adjustRightInd w:val="0"/>
              <w:snapToGrid w:val="0"/>
              <w:spacing w:after="0" w:line="240" w:lineRule="auto"/>
              <w:jc w:val="center"/>
              <w:rPr>
                <w:rFonts w:hint="eastAsia" w:ascii="宋体" w:hAnsi="宋体" w:eastAsia="宋体" w:cs="宋体"/>
                <w:b/>
                <w:bCs/>
                <w:sz w:val="24"/>
                <w:szCs w:val="24"/>
              </w:rPr>
            </w:pPr>
          </w:p>
        </w:tc>
        <w:tc>
          <w:tcPr>
            <w:tcW w:w="2375" w:type="pct"/>
            <w:noWrap w:val="0"/>
            <w:vAlign w:val="center"/>
          </w:tcPr>
          <w:p w14:paraId="06C85253">
            <w:pPr>
              <w:pStyle w:val="13"/>
              <w:keepNext w:val="0"/>
              <w:keepLines w:val="0"/>
              <w:pageBreakBefore w:val="0"/>
              <w:kinsoku/>
              <w:wordWrap/>
              <w:overflowPunct/>
              <w:topLinePunct w:val="0"/>
              <w:autoSpaceDE/>
              <w:autoSpaceDN/>
              <w:bidi w:val="0"/>
              <w:adjustRightInd w:val="0"/>
              <w:snapToGrid w:val="0"/>
              <w:spacing w:after="0" w:line="240" w:lineRule="auto"/>
              <w:rPr>
                <w:rFonts w:hint="eastAsia" w:ascii="宋体" w:hAnsi="宋体" w:eastAsia="宋体" w:cs="宋体"/>
                <w:b/>
                <w:bCs/>
                <w:sz w:val="24"/>
                <w:szCs w:val="24"/>
              </w:rPr>
            </w:pPr>
            <w:r>
              <w:rPr>
                <w:rFonts w:hint="eastAsia" w:ascii="宋体" w:hAnsi="宋体" w:eastAsia="宋体" w:cs="宋体"/>
                <w:kern w:val="0"/>
                <w:sz w:val="24"/>
                <w:szCs w:val="24"/>
                <w:lang w:bidi="ar"/>
              </w:rPr>
              <w:t>（2）对于没有国家标准的应符合行业标准或企业标准，其中国家有强制性技术标准要求的产品，还应符合国家强制性技术标准，确保配送的货物安全、卫生。</w:t>
            </w:r>
          </w:p>
        </w:tc>
        <w:tc>
          <w:tcPr>
            <w:tcW w:w="363" w:type="pct"/>
            <w:noWrap w:val="0"/>
            <w:vAlign w:val="center"/>
          </w:tcPr>
          <w:p w14:paraId="6863B75F">
            <w:pPr>
              <w:pStyle w:val="13"/>
              <w:widowControl/>
              <w:adjustRightInd w:val="0"/>
              <w:snapToGrid w:val="0"/>
              <w:spacing w:line="240" w:lineRule="auto"/>
              <w:jc w:val="center"/>
              <w:textAlignment w:val="center"/>
              <w:rPr>
                <w:rFonts w:hint="eastAsia" w:ascii="宋体" w:hAnsi="宋体" w:eastAsia="宋体" w:cs="宋体"/>
                <w:sz w:val="24"/>
                <w:szCs w:val="24"/>
                <w:lang w:val="en"/>
              </w:rPr>
            </w:pPr>
            <w:r>
              <w:rPr>
                <w:rFonts w:hint="eastAsia" w:ascii="宋体" w:hAnsi="宋体" w:eastAsia="宋体" w:cs="宋体"/>
                <w:kern w:val="0"/>
                <w:sz w:val="24"/>
                <w:szCs w:val="24"/>
                <w:lang w:val="en" w:bidi="ar"/>
              </w:rPr>
              <w:t>▲</w:t>
            </w:r>
          </w:p>
        </w:tc>
        <w:tc>
          <w:tcPr>
            <w:tcW w:w="909" w:type="pct"/>
            <w:noWrap w:val="0"/>
            <w:vAlign w:val="center"/>
          </w:tcPr>
          <w:p w14:paraId="22318B04">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58779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98" w:type="pct"/>
            <w:noWrap w:val="0"/>
            <w:vAlign w:val="center"/>
          </w:tcPr>
          <w:p w14:paraId="132821F0">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424" w:type="pct"/>
            <w:vMerge w:val="continue"/>
            <w:noWrap w:val="0"/>
            <w:vAlign w:val="center"/>
          </w:tcPr>
          <w:p w14:paraId="37989F6D">
            <w:pPr>
              <w:pStyle w:val="13"/>
              <w:keepNext w:val="0"/>
              <w:keepLines w:val="0"/>
              <w:pageBreakBefore w:val="0"/>
              <w:kinsoku/>
              <w:wordWrap/>
              <w:overflowPunct/>
              <w:topLinePunct w:val="0"/>
              <w:bidi w:val="0"/>
              <w:adjustRightInd w:val="0"/>
              <w:snapToGrid w:val="0"/>
              <w:spacing w:after="0" w:line="240" w:lineRule="auto"/>
              <w:rPr>
                <w:rFonts w:hint="eastAsia" w:ascii="宋体" w:hAnsi="宋体" w:eastAsia="宋体" w:cs="宋体"/>
                <w:sz w:val="24"/>
                <w:szCs w:val="24"/>
              </w:rPr>
            </w:pPr>
          </w:p>
        </w:tc>
        <w:tc>
          <w:tcPr>
            <w:tcW w:w="629" w:type="pct"/>
            <w:vMerge w:val="continue"/>
            <w:noWrap w:val="0"/>
            <w:vAlign w:val="center"/>
          </w:tcPr>
          <w:p w14:paraId="7C785E12">
            <w:pPr>
              <w:pStyle w:val="13"/>
              <w:keepNext w:val="0"/>
              <w:keepLines w:val="0"/>
              <w:pageBreakBefore w:val="0"/>
              <w:kinsoku/>
              <w:wordWrap/>
              <w:overflowPunct/>
              <w:topLinePunct w:val="0"/>
              <w:bidi w:val="0"/>
              <w:adjustRightInd w:val="0"/>
              <w:snapToGrid w:val="0"/>
              <w:spacing w:after="0" w:line="240" w:lineRule="auto"/>
              <w:jc w:val="center"/>
              <w:rPr>
                <w:rFonts w:hint="eastAsia" w:ascii="宋体" w:hAnsi="宋体" w:eastAsia="宋体" w:cs="宋体"/>
                <w:sz w:val="24"/>
                <w:szCs w:val="24"/>
              </w:rPr>
            </w:pPr>
          </w:p>
        </w:tc>
        <w:tc>
          <w:tcPr>
            <w:tcW w:w="2375" w:type="pct"/>
            <w:noWrap w:val="0"/>
            <w:vAlign w:val="center"/>
          </w:tcPr>
          <w:p w14:paraId="132E555A">
            <w:pPr>
              <w:pStyle w:val="13"/>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（3）肉类供应商供应的动物类食品必须经过检验检疫，供货时一并提交出厂合格证复印件，必要时应按采购人要求提供生产厂家的卫生许可证。</w:t>
            </w:r>
          </w:p>
        </w:tc>
        <w:tc>
          <w:tcPr>
            <w:tcW w:w="363" w:type="pct"/>
            <w:noWrap w:val="0"/>
            <w:vAlign w:val="center"/>
          </w:tcPr>
          <w:p w14:paraId="150034D1">
            <w:pPr>
              <w:pStyle w:val="13"/>
              <w:widowControl/>
              <w:adjustRightInd w:val="0"/>
              <w:snapToGrid w:val="0"/>
              <w:spacing w:line="240" w:lineRule="auto"/>
              <w:jc w:val="center"/>
              <w:textAlignment w:val="center"/>
              <w:rPr>
                <w:rFonts w:hint="eastAsia" w:ascii="宋体" w:hAnsi="宋体" w:eastAsia="宋体" w:cs="宋体"/>
                <w:sz w:val="24"/>
                <w:szCs w:val="24"/>
                <w:lang w:val="en"/>
              </w:rPr>
            </w:pPr>
            <w:r>
              <w:rPr>
                <w:rFonts w:hint="eastAsia" w:ascii="宋体" w:hAnsi="宋体" w:eastAsia="宋体" w:cs="宋体"/>
                <w:kern w:val="0"/>
                <w:sz w:val="24"/>
                <w:szCs w:val="24"/>
                <w:lang w:val="en" w:bidi="ar"/>
              </w:rPr>
              <w:t>▲</w:t>
            </w:r>
          </w:p>
        </w:tc>
        <w:tc>
          <w:tcPr>
            <w:tcW w:w="909" w:type="pct"/>
            <w:noWrap w:val="0"/>
            <w:vAlign w:val="center"/>
          </w:tcPr>
          <w:p w14:paraId="5F8599EE">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47D44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298" w:type="pct"/>
            <w:noWrap w:val="0"/>
            <w:vAlign w:val="center"/>
          </w:tcPr>
          <w:p w14:paraId="549655CA">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424" w:type="pct"/>
            <w:vMerge w:val="continue"/>
            <w:noWrap w:val="0"/>
            <w:vAlign w:val="center"/>
          </w:tcPr>
          <w:p w14:paraId="77D921DA">
            <w:pPr>
              <w:pStyle w:val="13"/>
              <w:keepNext w:val="0"/>
              <w:keepLines w:val="0"/>
              <w:pageBreakBefore w:val="0"/>
              <w:kinsoku/>
              <w:wordWrap/>
              <w:overflowPunct/>
              <w:topLinePunct w:val="0"/>
              <w:bidi w:val="0"/>
              <w:adjustRightInd w:val="0"/>
              <w:snapToGrid w:val="0"/>
              <w:spacing w:after="0" w:line="240" w:lineRule="auto"/>
              <w:rPr>
                <w:rFonts w:hint="eastAsia" w:ascii="宋体" w:hAnsi="宋体" w:eastAsia="宋体" w:cs="宋体"/>
                <w:sz w:val="24"/>
                <w:szCs w:val="24"/>
              </w:rPr>
            </w:pPr>
          </w:p>
        </w:tc>
        <w:tc>
          <w:tcPr>
            <w:tcW w:w="629" w:type="pct"/>
            <w:vMerge w:val="continue"/>
            <w:noWrap w:val="0"/>
            <w:vAlign w:val="center"/>
          </w:tcPr>
          <w:p w14:paraId="2C5F12E4">
            <w:pPr>
              <w:pStyle w:val="13"/>
              <w:keepNext w:val="0"/>
              <w:keepLines w:val="0"/>
              <w:pageBreakBefore w:val="0"/>
              <w:kinsoku/>
              <w:wordWrap/>
              <w:overflowPunct/>
              <w:topLinePunct w:val="0"/>
              <w:bidi w:val="0"/>
              <w:adjustRightInd w:val="0"/>
              <w:snapToGrid w:val="0"/>
              <w:spacing w:after="0" w:line="240" w:lineRule="auto"/>
              <w:jc w:val="center"/>
              <w:rPr>
                <w:rFonts w:hint="eastAsia" w:ascii="宋体" w:hAnsi="宋体" w:eastAsia="宋体" w:cs="宋体"/>
                <w:sz w:val="24"/>
                <w:szCs w:val="24"/>
              </w:rPr>
            </w:pPr>
          </w:p>
        </w:tc>
        <w:tc>
          <w:tcPr>
            <w:tcW w:w="2375" w:type="pct"/>
            <w:noWrap w:val="0"/>
            <w:vAlign w:val="center"/>
          </w:tcPr>
          <w:p w14:paraId="2EBF572F">
            <w:pPr>
              <w:pStyle w:val="13"/>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（4）所供生鲜肉确保为出厂后48小时内；冻肉确保为出厂后3个月内，</w:t>
            </w:r>
            <w:r>
              <w:rPr>
                <w:rFonts w:hint="eastAsia" w:ascii="宋体" w:hAnsi="宋体" w:eastAsia="宋体" w:cs="宋体"/>
                <w:sz w:val="24"/>
                <w:szCs w:val="24"/>
              </w:rPr>
              <w:t>鸡蛋确保为在生产后一周内。</w:t>
            </w:r>
          </w:p>
        </w:tc>
        <w:tc>
          <w:tcPr>
            <w:tcW w:w="363" w:type="pct"/>
            <w:noWrap w:val="0"/>
            <w:vAlign w:val="center"/>
          </w:tcPr>
          <w:p w14:paraId="21FB7D52">
            <w:pPr>
              <w:pStyle w:val="13"/>
              <w:widowControl/>
              <w:adjustRightInd w:val="0"/>
              <w:snapToGrid w:val="0"/>
              <w:spacing w:line="240" w:lineRule="auto"/>
              <w:jc w:val="center"/>
              <w:textAlignment w:val="center"/>
              <w:rPr>
                <w:rFonts w:hint="eastAsia" w:ascii="宋体" w:hAnsi="宋体" w:eastAsia="宋体" w:cs="宋体"/>
                <w:sz w:val="24"/>
                <w:szCs w:val="24"/>
                <w:lang w:val="en"/>
              </w:rPr>
            </w:pPr>
            <w:r>
              <w:rPr>
                <w:rFonts w:hint="eastAsia" w:ascii="宋体" w:hAnsi="宋体" w:eastAsia="宋体" w:cs="宋体"/>
                <w:kern w:val="0"/>
                <w:sz w:val="24"/>
                <w:szCs w:val="24"/>
                <w:lang w:val="en" w:bidi="ar"/>
              </w:rPr>
              <w:t>▲</w:t>
            </w:r>
          </w:p>
        </w:tc>
        <w:tc>
          <w:tcPr>
            <w:tcW w:w="909" w:type="pct"/>
            <w:noWrap w:val="0"/>
            <w:vAlign w:val="center"/>
          </w:tcPr>
          <w:p w14:paraId="6829877D">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0EDFA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jc w:val="center"/>
        </w:trPr>
        <w:tc>
          <w:tcPr>
            <w:tcW w:w="298" w:type="pct"/>
            <w:noWrap w:val="0"/>
            <w:vAlign w:val="center"/>
          </w:tcPr>
          <w:p w14:paraId="7F19519A">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424" w:type="pct"/>
            <w:vMerge w:val="continue"/>
            <w:noWrap w:val="0"/>
            <w:vAlign w:val="center"/>
          </w:tcPr>
          <w:p w14:paraId="6B713433">
            <w:pPr>
              <w:pStyle w:val="13"/>
              <w:keepNext w:val="0"/>
              <w:keepLines w:val="0"/>
              <w:pageBreakBefore w:val="0"/>
              <w:kinsoku/>
              <w:wordWrap/>
              <w:overflowPunct/>
              <w:topLinePunct w:val="0"/>
              <w:bidi w:val="0"/>
              <w:adjustRightInd w:val="0"/>
              <w:snapToGrid w:val="0"/>
              <w:spacing w:after="0" w:line="240" w:lineRule="auto"/>
              <w:rPr>
                <w:rFonts w:hint="eastAsia" w:ascii="宋体" w:hAnsi="宋体" w:eastAsia="宋体" w:cs="宋体"/>
                <w:sz w:val="24"/>
                <w:szCs w:val="24"/>
              </w:rPr>
            </w:pPr>
          </w:p>
        </w:tc>
        <w:tc>
          <w:tcPr>
            <w:tcW w:w="629" w:type="pct"/>
            <w:vMerge w:val="continue"/>
            <w:noWrap w:val="0"/>
            <w:vAlign w:val="center"/>
          </w:tcPr>
          <w:p w14:paraId="50689D9C">
            <w:pPr>
              <w:pStyle w:val="13"/>
              <w:keepNext w:val="0"/>
              <w:keepLines w:val="0"/>
              <w:pageBreakBefore w:val="0"/>
              <w:kinsoku/>
              <w:wordWrap/>
              <w:overflowPunct/>
              <w:topLinePunct w:val="0"/>
              <w:bidi w:val="0"/>
              <w:adjustRightInd w:val="0"/>
              <w:snapToGrid w:val="0"/>
              <w:spacing w:after="0" w:line="240" w:lineRule="auto"/>
              <w:jc w:val="center"/>
              <w:rPr>
                <w:rFonts w:hint="eastAsia" w:ascii="宋体" w:hAnsi="宋体" w:eastAsia="宋体" w:cs="宋体"/>
                <w:sz w:val="24"/>
                <w:szCs w:val="24"/>
              </w:rPr>
            </w:pPr>
          </w:p>
        </w:tc>
        <w:tc>
          <w:tcPr>
            <w:tcW w:w="2375" w:type="pct"/>
            <w:noWrap w:val="0"/>
            <w:vAlign w:val="center"/>
          </w:tcPr>
          <w:p w14:paraId="4056E336">
            <w:pPr>
              <w:pStyle w:val="13"/>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（5）保证所供肉类渠道来源正规可溯，参考正规市场品质及来源。所有食材的来源清晰，蔬菜水果来源于受到地方政府部门监管的自有基地、商品菜基地或蔬菜专业流通市场，不供应散户及其他溯源不清的</w:t>
            </w:r>
            <w:r>
              <w:rPr>
                <w:rFonts w:hint="eastAsia" w:ascii="宋体" w:hAnsi="宋体" w:eastAsia="宋体" w:cs="宋体"/>
                <w:sz w:val="24"/>
                <w:szCs w:val="24"/>
              </w:rPr>
              <w:t>鲜冻禽畜肉类、水产品类、</w:t>
            </w:r>
            <w:r>
              <w:rPr>
                <w:rFonts w:hint="eastAsia" w:ascii="宋体" w:hAnsi="宋体" w:eastAsia="宋体" w:cs="宋体"/>
                <w:kern w:val="0"/>
                <w:sz w:val="24"/>
                <w:szCs w:val="24"/>
                <w:lang w:bidi="ar"/>
              </w:rPr>
              <w:t>蔬菜水果类、</w:t>
            </w:r>
            <w:r>
              <w:rPr>
                <w:rFonts w:hint="eastAsia" w:ascii="宋体" w:hAnsi="宋体" w:eastAsia="宋体" w:cs="宋体"/>
                <w:sz w:val="24"/>
                <w:szCs w:val="24"/>
              </w:rPr>
              <w:t>蛋制品类等食材</w:t>
            </w:r>
            <w:r>
              <w:rPr>
                <w:rFonts w:hint="eastAsia" w:ascii="宋体" w:hAnsi="宋体" w:eastAsia="宋体" w:cs="宋体"/>
                <w:kern w:val="0"/>
                <w:sz w:val="24"/>
                <w:szCs w:val="24"/>
                <w:lang w:bidi="ar"/>
              </w:rPr>
              <w:t>。</w:t>
            </w:r>
          </w:p>
        </w:tc>
        <w:tc>
          <w:tcPr>
            <w:tcW w:w="363" w:type="pct"/>
            <w:noWrap w:val="0"/>
            <w:vAlign w:val="center"/>
          </w:tcPr>
          <w:p w14:paraId="6F8A5047">
            <w:pPr>
              <w:pStyle w:val="13"/>
              <w:widowControl/>
              <w:adjustRightInd w:val="0"/>
              <w:snapToGrid w:val="0"/>
              <w:spacing w:line="240" w:lineRule="auto"/>
              <w:jc w:val="center"/>
              <w:textAlignment w:val="center"/>
              <w:rPr>
                <w:rFonts w:hint="eastAsia" w:ascii="宋体" w:hAnsi="宋体" w:eastAsia="宋体" w:cs="宋体"/>
                <w:sz w:val="24"/>
                <w:szCs w:val="24"/>
                <w:lang w:val="en"/>
              </w:rPr>
            </w:pPr>
            <w:r>
              <w:rPr>
                <w:rFonts w:hint="eastAsia" w:ascii="宋体" w:hAnsi="宋体" w:eastAsia="宋体" w:cs="宋体"/>
                <w:kern w:val="0"/>
                <w:sz w:val="24"/>
                <w:szCs w:val="24"/>
                <w:lang w:val="en" w:bidi="ar"/>
              </w:rPr>
              <w:t>▲</w:t>
            </w:r>
          </w:p>
        </w:tc>
        <w:tc>
          <w:tcPr>
            <w:tcW w:w="909" w:type="pct"/>
            <w:noWrap w:val="0"/>
            <w:vAlign w:val="center"/>
          </w:tcPr>
          <w:p w14:paraId="7B241636">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是，提供承诺函，格式自拟并加盖公章。</w:t>
            </w:r>
          </w:p>
        </w:tc>
      </w:tr>
      <w:tr w14:paraId="1768A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298" w:type="pct"/>
            <w:noWrap w:val="0"/>
            <w:vAlign w:val="center"/>
          </w:tcPr>
          <w:p w14:paraId="44CD0A33">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w:t>
            </w:r>
          </w:p>
        </w:tc>
        <w:tc>
          <w:tcPr>
            <w:tcW w:w="424" w:type="pct"/>
            <w:vMerge w:val="continue"/>
            <w:noWrap w:val="0"/>
            <w:vAlign w:val="center"/>
          </w:tcPr>
          <w:p w14:paraId="7909CAC3">
            <w:pPr>
              <w:pStyle w:val="13"/>
              <w:keepNext w:val="0"/>
              <w:keepLines w:val="0"/>
              <w:pageBreakBefore w:val="0"/>
              <w:kinsoku/>
              <w:wordWrap/>
              <w:overflowPunct/>
              <w:topLinePunct w:val="0"/>
              <w:bidi w:val="0"/>
              <w:adjustRightInd w:val="0"/>
              <w:snapToGrid w:val="0"/>
              <w:spacing w:after="0" w:line="240" w:lineRule="auto"/>
              <w:rPr>
                <w:rFonts w:hint="eastAsia" w:ascii="宋体" w:hAnsi="宋体" w:eastAsia="宋体" w:cs="宋体"/>
                <w:sz w:val="24"/>
                <w:szCs w:val="24"/>
              </w:rPr>
            </w:pPr>
          </w:p>
        </w:tc>
        <w:tc>
          <w:tcPr>
            <w:tcW w:w="629" w:type="pct"/>
            <w:vMerge w:val="continue"/>
            <w:noWrap w:val="0"/>
            <w:vAlign w:val="center"/>
          </w:tcPr>
          <w:p w14:paraId="60086798">
            <w:pPr>
              <w:pStyle w:val="13"/>
              <w:keepNext w:val="0"/>
              <w:keepLines w:val="0"/>
              <w:pageBreakBefore w:val="0"/>
              <w:kinsoku/>
              <w:wordWrap/>
              <w:overflowPunct/>
              <w:topLinePunct w:val="0"/>
              <w:bidi w:val="0"/>
              <w:adjustRightInd w:val="0"/>
              <w:snapToGrid w:val="0"/>
              <w:spacing w:after="0" w:line="240" w:lineRule="auto"/>
              <w:jc w:val="center"/>
              <w:rPr>
                <w:rFonts w:hint="eastAsia" w:ascii="宋体" w:hAnsi="宋体" w:eastAsia="宋体" w:cs="宋体"/>
                <w:b/>
                <w:bCs/>
                <w:sz w:val="24"/>
                <w:szCs w:val="24"/>
              </w:rPr>
            </w:pPr>
          </w:p>
        </w:tc>
        <w:tc>
          <w:tcPr>
            <w:tcW w:w="2375" w:type="pct"/>
            <w:noWrap w:val="0"/>
            <w:vAlign w:val="center"/>
          </w:tcPr>
          <w:p w14:paraId="60338911">
            <w:pPr>
              <w:pStyle w:val="13"/>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（6）蔬菜水果化学药物不超标，保持较好的色泽及新鲜度，无黄叶、泥沙；包装食品标注生产厂家，生产日期，并在保质期范围内，保持较好的外观；</w:t>
            </w:r>
          </w:p>
        </w:tc>
        <w:tc>
          <w:tcPr>
            <w:tcW w:w="363" w:type="pct"/>
            <w:noWrap w:val="0"/>
            <w:vAlign w:val="center"/>
          </w:tcPr>
          <w:p w14:paraId="0B1936C0">
            <w:pPr>
              <w:pStyle w:val="13"/>
              <w:widowControl/>
              <w:spacing w:line="240" w:lineRule="auto"/>
              <w:jc w:val="center"/>
              <w:textAlignment w:val="center"/>
              <w:rPr>
                <w:rFonts w:hint="eastAsia" w:ascii="宋体" w:hAnsi="宋体" w:eastAsia="宋体" w:cs="宋体"/>
                <w:sz w:val="24"/>
                <w:szCs w:val="24"/>
                <w:lang w:val="en"/>
              </w:rPr>
            </w:pPr>
            <w:r>
              <w:rPr>
                <w:rFonts w:hint="eastAsia" w:ascii="宋体" w:hAnsi="宋体" w:eastAsia="宋体" w:cs="宋体"/>
                <w:kern w:val="0"/>
                <w:sz w:val="24"/>
                <w:szCs w:val="24"/>
                <w:lang w:val="en" w:bidi="ar"/>
              </w:rPr>
              <w:t>▲</w:t>
            </w:r>
          </w:p>
        </w:tc>
        <w:tc>
          <w:tcPr>
            <w:tcW w:w="909" w:type="pct"/>
            <w:noWrap w:val="0"/>
            <w:vAlign w:val="center"/>
          </w:tcPr>
          <w:p w14:paraId="78142F3F">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4329A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298" w:type="pct"/>
            <w:noWrap w:val="0"/>
            <w:vAlign w:val="center"/>
          </w:tcPr>
          <w:p w14:paraId="015E70FF">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w:t>
            </w:r>
          </w:p>
        </w:tc>
        <w:tc>
          <w:tcPr>
            <w:tcW w:w="424" w:type="pct"/>
            <w:vMerge w:val="continue"/>
            <w:noWrap w:val="0"/>
            <w:vAlign w:val="center"/>
          </w:tcPr>
          <w:p w14:paraId="24666393">
            <w:pPr>
              <w:pStyle w:val="13"/>
              <w:keepNext w:val="0"/>
              <w:keepLines w:val="0"/>
              <w:pageBreakBefore w:val="0"/>
              <w:kinsoku/>
              <w:wordWrap/>
              <w:overflowPunct/>
              <w:topLinePunct w:val="0"/>
              <w:bidi w:val="0"/>
              <w:adjustRightInd w:val="0"/>
              <w:snapToGrid w:val="0"/>
              <w:spacing w:after="0" w:line="240" w:lineRule="auto"/>
              <w:rPr>
                <w:rFonts w:hint="eastAsia" w:ascii="宋体" w:hAnsi="宋体" w:eastAsia="宋体" w:cs="宋体"/>
                <w:sz w:val="24"/>
                <w:szCs w:val="24"/>
              </w:rPr>
            </w:pPr>
          </w:p>
        </w:tc>
        <w:tc>
          <w:tcPr>
            <w:tcW w:w="629" w:type="pct"/>
            <w:vMerge w:val="continue"/>
            <w:noWrap w:val="0"/>
            <w:vAlign w:val="center"/>
          </w:tcPr>
          <w:p w14:paraId="17BE0A7D">
            <w:pPr>
              <w:pStyle w:val="13"/>
              <w:keepNext w:val="0"/>
              <w:keepLines w:val="0"/>
              <w:pageBreakBefore w:val="0"/>
              <w:kinsoku/>
              <w:wordWrap/>
              <w:overflowPunct/>
              <w:topLinePunct w:val="0"/>
              <w:bidi w:val="0"/>
              <w:adjustRightInd w:val="0"/>
              <w:snapToGrid w:val="0"/>
              <w:spacing w:after="0" w:line="240" w:lineRule="auto"/>
              <w:jc w:val="center"/>
              <w:rPr>
                <w:rFonts w:hint="eastAsia" w:ascii="宋体" w:hAnsi="宋体" w:eastAsia="宋体" w:cs="宋体"/>
                <w:sz w:val="24"/>
                <w:szCs w:val="24"/>
              </w:rPr>
            </w:pPr>
          </w:p>
        </w:tc>
        <w:tc>
          <w:tcPr>
            <w:tcW w:w="2375" w:type="pct"/>
            <w:noWrap w:val="0"/>
            <w:vAlign w:val="center"/>
          </w:tcPr>
          <w:p w14:paraId="7451748A">
            <w:pPr>
              <w:pStyle w:val="13"/>
              <w:keepNext w:val="0"/>
              <w:keepLines w:val="0"/>
              <w:pageBreakBefore w:val="0"/>
              <w:kinsoku/>
              <w:wordWrap/>
              <w:overflowPunct/>
              <w:topLinePunct w:val="0"/>
              <w:autoSpaceDE/>
              <w:autoSpaceDN/>
              <w:bidi w:val="0"/>
              <w:adjustRightInd w:val="0"/>
              <w:snapToGrid w:val="0"/>
              <w:spacing w:after="0" w:line="24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（7）食品必须符合国家饮食卫生标准，同时保证食品新鲜，不得出现腐烂、变质，以次充好等情况。</w:t>
            </w:r>
          </w:p>
        </w:tc>
        <w:tc>
          <w:tcPr>
            <w:tcW w:w="363" w:type="pct"/>
            <w:noWrap w:val="0"/>
            <w:vAlign w:val="center"/>
          </w:tcPr>
          <w:p w14:paraId="259CB798">
            <w:pPr>
              <w:pStyle w:val="13"/>
              <w:widowControl/>
              <w:spacing w:line="240" w:lineRule="auto"/>
              <w:jc w:val="center"/>
              <w:textAlignment w:val="center"/>
              <w:rPr>
                <w:rFonts w:hint="eastAsia" w:ascii="宋体" w:hAnsi="宋体" w:eastAsia="宋体" w:cs="宋体"/>
                <w:sz w:val="24"/>
                <w:szCs w:val="24"/>
                <w:lang w:val="en"/>
              </w:rPr>
            </w:pPr>
            <w:r>
              <w:rPr>
                <w:rFonts w:hint="eastAsia" w:ascii="宋体" w:hAnsi="宋体" w:eastAsia="宋体" w:cs="宋体"/>
                <w:kern w:val="0"/>
                <w:sz w:val="24"/>
                <w:szCs w:val="24"/>
                <w:lang w:val="en" w:bidi="ar"/>
              </w:rPr>
              <w:t>▲</w:t>
            </w:r>
          </w:p>
        </w:tc>
        <w:tc>
          <w:tcPr>
            <w:tcW w:w="909" w:type="pct"/>
            <w:noWrap w:val="0"/>
            <w:vAlign w:val="center"/>
          </w:tcPr>
          <w:p w14:paraId="398E22FD">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6A067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298" w:type="pct"/>
            <w:noWrap w:val="0"/>
            <w:vAlign w:val="center"/>
          </w:tcPr>
          <w:p w14:paraId="74F722AD">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w:t>
            </w:r>
          </w:p>
        </w:tc>
        <w:tc>
          <w:tcPr>
            <w:tcW w:w="424" w:type="pct"/>
            <w:vMerge w:val="continue"/>
            <w:noWrap w:val="0"/>
            <w:vAlign w:val="center"/>
          </w:tcPr>
          <w:p w14:paraId="1D7E25DD">
            <w:pPr>
              <w:pStyle w:val="13"/>
              <w:keepNext w:val="0"/>
              <w:keepLines w:val="0"/>
              <w:pageBreakBefore w:val="0"/>
              <w:kinsoku/>
              <w:wordWrap/>
              <w:overflowPunct/>
              <w:topLinePunct w:val="0"/>
              <w:bidi w:val="0"/>
              <w:adjustRightInd w:val="0"/>
              <w:snapToGrid w:val="0"/>
              <w:spacing w:after="0" w:line="240" w:lineRule="auto"/>
              <w:rPr>
                <w:rFonts w:hint="eastAsia" w:ascii="宋体" w:hAnsi="宋体" w:eastAsia="宋体" w:cs="宋体"/>
                <w:sz w:val="24"/>
                <w:szCs w:val="24"/>
              </w:rPr>
            </w:pPr>
          </w:p>
        </w:tc>
        <w:tc>
          <w:tcPr>
            <w:tcW w:w="629" w:type="pct"/>
            <w:vMerge w:val="continue"/>
            <w:noWrap w:val="0"/>
            <w:vAlign w:val="center"/>
          </w:tcPr>
          <w:p w14:paraId="66C6F98A">
            <w:pPr>
              <w:pStyle w:val="13"/>
              <w:keepNext w:val="0"/>
              <w:keepLines w:val="0"/>
              <w:pageBreakBefore w:val="0"/>
              <w:kinsoku/>
              <w:wordWrap/>
              <w:overflowPunct/>
              <w:topLinePunct w:val="0"/>
              <w:bidi w:val="0"/>
              <w:adjustRightInd w:val="0"/>
              <w:snapToGrid w:val="0"/>
              <w:spacing w:after="0" w:line="240" w:lineRule="auto"/>
              <w:jc w:val="center"/>
              <w:rPr>
                <w:rFonts w:hint="eastAsia" w:ascii="宋体" w:hAnsi="宋体" w:eastAsia="宋体" w:cs="宋体"/>
                <w:sz w:val="24"/>
                <w:szCs w:val="24"/>
              </w:rPr>
            </w:pPr>
          </w:p>
        </w:tc>
        <w:tc>
          <w:tcPr>
            <w:tcW w:w="2375" w:type="pct"/>
            <w:noWrap w:val="0"/>
            <w:vAlign w:val="center"/>
          </w:tcPr>
          <w:p w14:paraId="11E142F9">
            <w:pPr>
              <w:pStyle w:val="13"/>
              <w:keepNext w:val="0"/>
              <w:keepLines w:val="0"/>
              <w:pageBreakBefore w:val="0"/>
              <w:kinsoku/>
              <w:wordWrap/>
              <w:overflowPunct/>
              <w:topLinePunct w:val="0"/>
              <w:autoSpaceDE/>
              <w:autoSpaceDN/>
              <w:bidi w:val="0"/>
              <w:adjustRightInd w:val="0"/>
              <w:snapToGrid w:val="0"/>
              <w:spacing w:after="0" w:line="24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（8）食品的质量与包装应符合国家相关法律法规的规定，符合行业主管部门发布的规定、标准、规范。</w:t>
            </w:r>
          </w:p>
        </w:tc>
        <w:tc>
          <w:tcPr>
            <w:tcW w:w="363" w:type="pct"/>
            <w:noWrap w:val="0"/>
            <w:vAlign w:val="center"/>
          </w:tcPr>
          <w:p w14:paraId="1BA0826E">
            <w:pPr>
              <w:pStyle w:val="13"/>
              <w:widowControl/>
              <w:spacing w:line="240" w:lineRule="auto"/>
              <w:jc w:val="center"/>
              <w:textAlignment w:val="center"/>
              <w:rPr>
                <w:rFonts w:hint="eastAsia" w:ascii="宋体" w:hAnsi="宋体" w:eastAsia="宋体" w:cs="宋体"/>
                <w:sz w:val="24"/>
                <w:szCs w:val="24"/>
                <w:lang w:val="en"/>
              </w:rPr>
            </w:pPr>
            <w:r>
              <w:rPr>
                <w:rFonts w:hint="eastAsia" w:ascii="宋体" w:hAnsi="宋体" w:eastAsia="宋体" w:cs="宋体"/>
                <w:kern w:val="0"/>
                <w:sz w:val="24"/>
                <w:szCs w:val="24"/>
                <w:lang w:val="en" w:bidi="ar"/>
              </w:rPr>
              <w:t>▲</w:t>
            </w:r>
          </w:p>
        </w:tc>
        <w:tc>
          <w:tcPr>
            <w:tcW w:w="909" w:type="pct"/>
            <w:noWrap w:val="0"/>
            <w:vAlign w:val="center"/>
          </w:tcPr>
          <w:p w14:paraId="32AF72EE">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110F6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298" w:type="pct"/>
            <w:noWrap w:val="0"/>
            <w:vAlign w:val="center"/>
          </w:tcPr>
          <w:p w14:paraId="7225E801">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w:t>
            </w:r>
          </w:p>
        </w:tc>
        <w:tc>
          <w:tcPr>
            <w:tcW w:w="424" w:type="pct"/>
            <w:vMerge w:val="continue"/>
            <w:noWrap w:val="0"/>
            <w:vAlign w:val="center"/>
          </w:tcPr>
          <w:p w14:paraId="12619E1B">
            <w:pPr>
              <w:pStyle w:val="13"/>
              <w:keepNext w:val="0"/>
              <w:keepLines w:val="0"/>
              <w:pageBreakBefore w:val="0"/>
              <w:kinsoku/>
              <w:wordWrap/>
              <w:overflowPunct/>
              <w:topLinePunct w:val="0"/>
              <w:bidi w:val="0"/>
              <w:adjustRightInd w:val="0"/>
              <w:snapToGrid w:val="0"/>
              <w:spacing w:after="0" w:line="240" w:lineRule="auto"/>
              <w:rPr>
                <w:rFonts w:hint="eastAsia" w:ascii="宋体" w:hAnsi="宋体" w:eastAsia="宋体" w:cs="宋体"/>
                <w:sz w:val="24"/>
                <w:szCs w:val="24"/>
              </w:rPr>
            </w:pPr>
          </w:p>
        </w:tc>
        <w:tc>
          <w:tcPr>
            <w:tcW w:w="629" w:type="pct"/>
            <w:vMerge w:val="continue"/>
            <w:noWrap w:val="0"/>
            <w:vAlign w:val="center"/>
          </w:tcPr>
          <w:p w14:paraId="40849438">
            <w:pPr>
              <w:pStyle w:val="13"/>
              <w:keepNext w:val="0"/>
              <w:keepLines w:val="0"/>
              <w:pageBreakBefore w:val="0"/>
              <w:kinsoku/>
              <w:wordWrap/>
              <w:overflowPunct/>
              <w:topLinePunct w:val="0"/>
              <w:bidi w:val="0"/>
              <w:adjustRightInd w:val="0"/>
              <w:snapToGrid w:val="0"/>
              <w:spacing w:after="0" w:line="240" w:lineRule="auto"/>
              <w:jc w:val="center"/>
              <w:rPr>
                <w:rFonts w:hint="eastAsia" w:ascii="宋体" w:hAnsi="宋体" w:eastAsia="宋体" w:cs="宋体"/>
                <w:sz w:val="24"/>
                <w:szCs w:val="24"/>
              </w:rPr>
            </w:pPr>
          </w:p>
        </w:tc>
        <w:tc>
          <w:tcPr>
            <w:tcW w:w="2375" w:type="pct"/>
            <w:noWrap w:val="0"/>
            <w:vAlign w:val="center"/>
          </w:tcPr>
          <w:p w14:paraId="3117DC1D">
            <w:pPr>
              <w:pStyle w:val="13"/>
              <w:keepNext w:val="0"/>
              <w:keepLines w:val="0"/>
              <w:pageBreakBefore w:val="0"/>
              <w:kinsoku/>
              <w:wordWrap/>
              <w:overflowPunct/>
              <w:topLinePunct w:val="0"/>
              <w:autoSpaceDE/>
              <w:autoSpaceDN/>
              <w:bidi w:val="0"/>
              <w:adjustRightInd w:val="0"/>
              <w:snapToGrid w:val="0"/>
              <w:spacing w:after="0" w:line="24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（9）按规定必须经由法定食品检验机构检测的食品，投标人应在交货时向</w:t>
            </w:r>
            <w:r>
              <w:rPr>
                <w:rFonts w:hint="eastAsia" w:ascii="宋体" w:hAnsi="宋体" w:cs="宋体"/>
                <w:kern w:val="0"/>
                <w:sz w:val="24"/>
                <w:szCs w:val="24"/>
                <w:lang w:eastAsia="zh-CN" w:bidi="ar"/>
              </w:rPr>
              <w:t>采购人</w:t>
            </w:r>
            <w:r>
              <w:rPr>
                <w:rFonts w:hint="eastAsia" w:ascii="宋体" w:hAnsi="宋体" w:eastAsia="宋体" w:cs="宋体"/>
                <w:kern w:val="0"/>
                <w:sz w:val="24"/>
                <w:szCs w:val="24"/>
                <w:lang w:bidi="ar"/>
              </w:rPr>
              <w:t>提供同批次食品检验报告或合格证（复印件加盖公章）。</w:t>
            </w:r>
          </w:p>
        </w:tc>
        <w:tc>
          <w:tcPr>
            <w:tcW w:w="363" w:type="pct"/>
            <w:noWrap w:val="0"/>
            <w:vAlign w:val="center"/>
          </w:tcPr>
          <w:p w14:paraId="10C4F053">
            <w:pPr>
              <w:pStyle w:val="13"/>
              <w:widowControl/>
              <w:spacing w:line="240" w:lineRule="auto"/>
              <w:jc w:val="center"/>
              <w:textAlignment w:val="center"/>
              <w:rPr>
                <w:rFonts w:hint="eastAsia" w:ascii="宋体" w:hAnsi="宋体" w:eastAsia="宋体" w:cs="宋体"/>
                <w:sz w:val="24"/>
                <w:szCs w:val="24"/>
                <w:lang w:val="en"/>
              </w:rPr>
            </w:pPr>
            <w:r>
              <w:rPr>
                <w:rFonts w:hint="eastAsia" w:ascii="宋体" w:hAnsi="宋体" w:eastAsia="宋体" w:cs="宋体"/>
                <w:kern w:val="0"/>
                <w:sz w:val="24"/>
                <w:szCs w:val="24"/>
                <w:lang w:val="en" w:bidi="ar"/>
              </w:rPr>
              <w:t>▲</w:t>
            </w:r>
          </w:p>
        </w:tc>
        <w:tc>
          <w:tcPr>
            <w:tcW w:w="909" w:type="pct"/>
            <w:noWrap w:val="0"/>
            <w:vAlign w:val="center"/>
          </w:tcPr>
          <w:p w14:paraId="2C6D1ABE">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1A239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298" w:type="pct"/>
            <w:noWrap w:val="0"/>
            <w:vAlign w:val="center"/>
          </w:tcPr>
          <w:p w14:paraId="65AE3A51">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424" w:type="pct"/>
            <w:vMerge w:val="continue"/>
            <w:noWrap w:val="0"/>
            <w:vAlign w:val="center"/>
          </w:tcPr>
          <w:p w14:paraId="182436D1">
            <w:pPr>
              <w:pStyle w:val="13"/>
              <w:keepNext w:val="0"/>
              <w:keepLines w:val="0"/>
              <w:pageBreakBefore w:val="0"/>
              <w:kinsoku/>
              <w:wordWrap/>
              <w:overflowPunct/>
              <w:topLinePunct w:val="0"/>
              <w:bidi w:val="0"/>
              <w:adjustRightInd w:val="0"/>
              <w:snapToGrid w:val="0"/>
              <w:spacing w:after="0" w:line="240" w:lineRule="auto"/>
              <w:rPr>
                <w:rFonts w:hint="eastAsia" w:ascii="宋体" w:hAnsi="宋体" w:eastAsia="宋体" w:cs="宋体"/>
                <w:sz w:val="24"/>
                <w:szCs w:val="24"/>
              </w:rPr>
            </w:pPr>
          </w:p>
        </w:tc>
        <w:tc>
          <w:tcPr>
            <w:tcW w:w="629" w:type="pct"/>
            <w:vMerge w:val="continue"/>
            <w:noWrap w:val="0"/>
            <w:vAlign w:val="center"/>
          </w:tcPr>
          <w:p w14:paraId="5B65D53E">
            <w:pPr>
              <w:pStyle w:val="13"/>
              <w:keepNext w:val="0"/>
              <w:keepLines w:val="0"/>
              <w:pageBreakBefore w:val="0"/>
              <w:kinsoku/>
              <w:wordWrap/>
              <w:overflowPunct/>
              <w:topLinePunct w:val="0"/>
              <w:bidi w:val="0"/>
              <w:adjustRightInd w:val="0"/>
              <w:snapToGrid w:val="0"/>
              <w:spacing w:after="0" w:line="240" w:lineRule="auto"/>
              <w:jc w:val="center"/>
              <w:rPr>
                <w:rFonts w:hint="eastAsia" w:ascii="宋体" w:hAnsi="宋体" w:eastAsia="宋体" w:cs="宋体"/>
                <w:sz w:val="24"/>
                <w:szCs w:val="24"/>
              </w:rPr>
            </w:pPr>
          </w:p>
        </w:tc>
        <w:tc>
          <w:tcPr>
            <w:tcW w:w="2375" w:type="pct"/>
            <w:noWrap w:val="0"/>
            <w:vAlign w:val="center"/>
          </w:tcPr>
          <w:p w14:paraId="5D04BEA1">
            <w:pPr>
              <w:pStyle w:val="13"/>
              <w:keepNext w:val="0"/>
              <w:keepLines w:val="0"/>
              <w:pageBreakBefore w:val="0"/>
              <w:kinsoku/>
              <w:wordWrap/>
              <w:overflowPunct/>
              <w:topLinePunct w:val="0"/>
              <w:autoSpaceDE/>
              <w:autoSpaceDN/>
              <w:bidi w:val="0"/>
              <w:spacing w:after="0" w:line="240" w:lineRule="auto"/>
              <w:jc w:val="left"/>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（10）配送食材送达时不超过食材生产日期至保质期限日的1/3（例如：食材保质期限为10天以内的，送达时间不能超过3天；食材保质期为6个月以内的，送达时间不能超过2个月，其他同理以此类推）。</w:t>
            </w:r>
          </w:p>
        </w:tc>
        <w:tc>
          <w:tcPr>
            <w:tcW w:w="363" w:type="pct"/>
            <w:noWrap w:val="0"/>
            <w:vAlign w:val="center"/>
          </w:tcPr>
          <w:p w14:paraId="30CBB742">
            <w:pPr>
              <w:pStyle w:val="13"/>
              <w:widowControl/>
              <w:spacing w:line="240" w:lineRule="auto"/>
              <w:jc w:val="center"/>
              <w:textAlignment w:val="center"/>
              <w:rPr>
                <w:rFonts w:hint="eastAsia" w:ascii="宋体" w:hAnsi="宋体" w:eastAsia="宋体" w:cs="宋体"/>
                <w:sz w:val="24"/>
                <w:szCs w:val="24"/>
                <w:lang w:val="en"/>
              </w:rPr>
            </w:pPr>
            <w:r>
              <w:rPr>
                <w:rFonts w:hint="eastAsia" w:ascii="宋体" w:hAnsi="宋体" w:eastAsia="宋体" w:cs="宋体"/>
                <w:kern w:val="0"/>
                <w:sz w:val="24"/>
                <w:szCs w:val="24"/>
                <w:lang w:val="en" w:bidi="ar"/>
              </w:rPr>
              <w:t>▲</w:t>
            </w:r>
          </w:p>
        </w:tc>
        <w:tc>
          <w:tcPr>
            <w:tcW w:w="909" w:type="pct"/>
            <w:noWrap w:val="0"/>
            <w:vAlign w:val="center"/>
          </w:tcPr>
          <w:p w14:paraId="754A9BDF">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49AB9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8" w:hRule="atLeast"/>
          <w:jc w:val="center"/>
        </w:trPr>
        <w:tc>
          <w:tcPr>
            <w:tcW w:w="298" w:type="pct"/>
            <w:noWrap w:val="0"/>
            <w:vAlign w:val="center"/>
          </w:tcPr>
          <w:p w14:paraId="2CA50CC8">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w:t>
            </w:r>
          </w:p>
        </w:tc>
        <w:tc>
          <w:tcPr>
            <w:tcW w:w="424" w:type="pct"/>
            <w:vMerge w:val="continue"/>
            <w:noWrap w:val="0"/>
            <w:vAlign w:val="center"/>
          </w:tcPr>
          <w:p w14:paraId="3877DCC4">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201980BF">
            <w:pPr>
              <w:pStyle w:val="13"/>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通用质量要求</w:t>
            </w:r>
          </w:p>
        </w:tc>
        <w:tc>
          <w:tcPr>
            <w:tcW w:w="2375" w:type="pct"/>
            <w:noWrap w:val="0"/>
            <w:vAlign w:val="center"/>
          </w:tcPr>
          <w:p w14:paraId="202674FC">
            <w:pPr>
              <w:pStyle w:val="13"/>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鲜肉品须表皮洁净、膘厚适中、色泽鲜亮、脂肪洁白；纹理清晰、肉质细腻、无异味、去骨、无毛；按压无水迹，肉质有弹性，放手后指压的凹陷立即恢复，不粘手；外表微干或微湿润，脂肪团聚于表面为白色或乳白色，整体色泽光润；切面红色、微微湿润但不粘手；无淤血，无注水，无寄生虫。</w:t>
            </w:r>
          </w:p>
        </w:tc>
        <w:tc>
          <w:tcPr>
            <w:tcW w:w="363" w:type="pct"/>
            <w:noWrap w:val="0"/>
            <w:vAlign w:val="center"/>
          </w:tcPr>
          <w:p w14:paraId="5810983F">
            <w:pPr>
              <w:pStyle w:val="13"/>
              <w:widowControl/>
              <w:adjustRightInd w:val="0"/>
              <w:snapToGrid w:val="0"/>
              <w:spacing w:line="240" w:lineRule="auto"/>
              <w:jc w:val="center"/>
              <w:textAlignment w:val="center"/>
              <w:rPr>
                <w:rFonts w:hint="eastAsia" w:ascii="宋体" w:hAnsi="宋体" w:eastAsia="宋体" w:cs="宋体"/>
                <w:sz w:val="24"/>
                <w:szCs w:val="24"/>
                <w:lang w:val="en"/>
              </w:rPr>
            </w:pPr>
            <w:r>
              <w:rPr>
                <w:rFonts w:hint="eastAsia" w:ascii="宋体" w:hAnsi="宋体" w:eastAsia="宋体" w:cs="宋体"/>
                <w:kern w:val="0"/>
                <w:sz w:val="24"/>
                <w:szCs w:val="24"/>
                <w:lang w:val="en" w:bidi="ar"/>
              </w:rPr>
              <w:t>▲</w:t>
            </w:r>
          </w:p>
        </w:tc>
        <w:tc>
          <w:tcPr>
            <w:tcW w:w="909" w:type="pct"/>
            <w:noWrap w:val="0"/>
            <w:vAlign w:val="center"/>
          </w:tcPr>
          <w:p w14:paraId="797ACF55">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42B9D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2" w:hRule="atLeast"/>
          <w:jc w:val="center"/>
        </w:trPr>
        <w:tc>
          <w:tcPr>
            <w:tcW w:w="298" w:type="pct"/>
            <w:noWrap w:val="0"/>
            <w:vAlign w:val="center"/>
          </w:tcPr>
          <w:p w14:paraId="376B86ED">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w:t>
            </w:r>
          </w:p>
        </w:tc>
        <w:tc>
          <w:tcPr>
            <w:tcW w:w="424" w:type="pct"/>
            <w:vMerge w:val="continue"/>
            <w:noWrap w:val="0"/>
            <w:vAlign w:val="center"/>
          </w:tcPr>
          <w:p w14:paraId="3A6298D5">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1A5EC0AC">
            <w:pPr>
              <w:pStyle w:val="13"/>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鲜猪肉通用质量要求</w:t>
            </w:r>
          </w:p>
        </w:tc>
        <w:tc>
          <w:tcPr>
            <w:tcW w:w="2375" w:type="pct"/>
            <w:noWrap w:val="0"/>
            <w:vAlign w:val="center"/>
          </w:tcPr>
          <w:p w14:paraId="1EEA8FFE">
            <w:pPr>
              <w:pStyle w:val="13"/>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猪主要部位肉符合GB/T9959.1和GB/T9959.3等规定。包括去骨前腿肉、去骨后腿肉、带骨方肉和去骨方肉，均要求一级。肌肉颜色为鲜红色，脂肪颜色为白色。肥膘厚度1.0～2.5cm，质地呈现肉色红、光亮、致密，没有霜降或异味。</w:t>
            </w:r>
          </w:p>
        </w:tc>
        <w:tc>
          <w:tcPr>
            <w:tcW w:w="363" w:type="pct"/>
            <w:noWrap w:val="0"/>
            <w:vAlign w:val="center"/>
          </w:tcPr>
          <w:p w14:paraId="55481219">
            <w:pPr>
              <w:pStyle w:val="13"/>
              <w:widowControl/>
              <w:adjustRightInd w:val="0"/>
              <w:snapToGrid w:val="0"/>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909" w:type="pct"/>
            <w:noWrap w:val="0"/>
            <w:vAlign w:val="center"/>
          </w:tcPr>
          <w:p w14:paraId="6257BF42">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6828E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298" w:type="pct"/>
            <w:noWrap w:val="0"/>
            <w:vAlign w:val="center"/>
          </w:tcPr>
          <w:p w14:paraId="4C8EFAE9">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13</w:t>
            </w:r>
          </w:p>
        </w:tc>
        <w:tc>
          <w:tcPr>
            <w:tcW w:w="424" w:type="pct"/>
            <w:vMerge w:val="continue"/>
            <w:noWrap w:val="0"/>
            <w:vAlign w:val="center"/>
          </w:tcPr>
          <w:p w14:paraId="144C544B">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1140D3A5">
            <w:pPr>
              <w:pStyle w:val="13"/>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五花肉质量要求</w:t>
            </w:r>
          </w:p>
        </w:tc>
        <w:tc>
          <w:tcPr>
            <w:tcW w:w="2375" w:type="pct"/>
            <w:noWrap w:val="0"/>
            <w:vAlign w:val="center"/>
          </w:tcPr>
          <w:p w14:paraId="7975684D">
            <w:pPr>
              <w:pStyle w:val="13"/>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一级五花肉，肥膘厚度≤2.0cm，肥瘦相间，肉质细腻，三层见花。</w:t>
            </w:r>
          </w:p>
        </w:tc>
        <w:tc>
          <w:tcPr>
            <w:tcW w:w="363" w:type="pct"/>
            <w:noWrap w:val="0"/>
            <w:vAlign w:val="center"/>
          </w:tcPr>
          <w:p w14:paraId="6A02FA1D">
            <w:pPr>
              <w:pStyle w:val="13"/>
              <w:widowControl/>
              <w:adjustRightInd w:val="0"/>
              <w:snapToGrid w:val="0"/>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p>
        </w:tc>
        <w:tc>
          <w:tcPr>
            <w:tcW w:w="909" w:type="pct"/>
            <w:noWrap w:val="0"/>
            <w:vAlign w:val="center"/>
          </w:tcPr>
          <w:p w14:paraId="02B369C5">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否</w:t>
            </w:r>
          </w:p>
        </w:tc>
      </w:tr>
      <w:tr w14:paraId="6484D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298" w:type="pct"/>
            <w:noWrap w:val="0"/>
            <w:vAlign w:val="center"/>
          </w:tcPr>
          <w:p w14:paraId="08E4359B">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14</w:t>
            </w:r>
          </w:p>
        </w:tc>
        <w:tc>
          <w:tcPr>
            <w:tcW w:w="424" w:type="pct"/>
            <w:vMerge w:val="continue"/>
            <w:noWrap w:val="0"/>
            <w:vAlign w:val="center"/>
          </w:tcPr>
          <w:p w14:paraId="7A90C789">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0700086C">
            <w:pPr>
              <w:pStyle w:val="13"/>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肋排质量要求</w:t>
            </w:r>
          </w:p>
        </w:tc>
        <w:tc>
          <w:tcPr>
            <w:tcW w:w="2375" w:type="pct"/>
            <w:noWrap w:val="0"/>
            <w:vAlign w:val="center"/>
          </w:tcPr>
          <w:p w14:paraId="669C478D">
            <w:pPr>
              <w:pStyle w:val="13"/>
              <w:keepNext w:val="0"/>
              <w:keepLines w:val="0"/>
              <w:pageBreakBefore w:val="0"/>
              <w:kinsoku/>
              <w:wordWrap/>
              <w:overflowPunct/>
              <w:topLinePunct w:val="0"/>
              <w:autoSpaceDE/>
              <w:autoSpaceDN/>
              <w:bidi w:val="0"/>
              <w:adjustRightInd w:val="0"/>
              <w:snapToGrid w:val="0"/>
              <w:spacing w:after="0" w:line="240" w:lineRule="auto"/>
              <w:rPr>
                <w:rFonts w:hint="eastAsia" w:ascii="宋体" w:hAnsi="宋体" w:eastAsia="宋体" w:cs="宋体"/>
                <w:sz w:val="24"/>
                <w:szCs w:val="24"/>
              </w:rPr>
            </w:pPr>
            <w:r>
              <w:rPr>
                <w:rFonts w:hint="eastAsia" w:ascii="宋体" w:hAnsi="宋体" w:eastAsia="宋体" w:cs="宋体"/>
                <w:kern w:val="0"/>
                <w:sz w:val="24"/>
                <w:szCs w:val="24"/>
                <w:lang w:bidi="ar"/>
              </w:rPr>
              <w:t>肋排去剔前排后11-13根肋骨，整块重量1.2KG-1.8KG，纹理清晰，边缘整齐。</w:t>
            </w:r>
          </w:p>
        </w:tc>
        <w:tc>
          <w:tcPr>
            <w:tcW w:w="363" w:type="pct"/>
            <w:noWrap w:val="0"/>
            <w:vAlign w:val="center"/>
          </w:tcPr>
          <w:p w14:paraId="58754681">
            <w:pPr>
              <w:pStyle w:val="13"/>
              <w:widowControl/>
              <w:adjustRightInd w:val="0"/>
              <w:snapToGrid w:val="0"/>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p>
        </w:tc>
        <w:tc>
          <w:tcPr>
            <w:tcW w:w="909" w:type="pct"/>
            <w:noWrap w:val="0"/>
            <w:vAlign w:val="center"/>
          </w:tcPr>
          <w:p w14:paraId="5B0E4F92">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否</w:t>
            </w:r>
          </w:p>
        </w:tc>
      </w:tr>
      <w:tr w14:paraId="69B58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jc w:val="center"/>
        </w:trPr>
        <w:tc>
          <w:tcPr>
            <w:tcW w:w="298" w:type="pct"/>
            <w:noWrap w:val="0"/>
            <w:vAlign w:val="center"/>
          </w:tcPr>
          <w:p w14:paraId="1F8A8171">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ar"/>
              </w:rPr>
              <w:t>15</w:t>
            </w:r>
          </w:p>
        </w:tc>
        <w:tc>
          <w:tcPr>
            <w:tcW w:w="424" w:type="pct"/>
            <w:vMerge w:val="continue"/>
            <w:noWrap w:val="0"/>
            <w:vAlign w:val="center"/>
          </w:tcPr>
          <w:p w14:paraId="2790C900">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1ECB7D97">
            <w:pPr>
              <w:pStyle w:val="13"/>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猪脏器及副产品质量要求</w:t>
            </w:r>
          </w:p>
        </w:tc>
        <w:tc>
          <w:tcPr>
            <w:tcW w:w="2375" w:type="pct"/>
            <w:noWrap w:val="0"/>
            <w:vAlign w:val="center"/>
          </w:tcPr>
          <w:p w14:paraId="621D61CA">
            <w:pPr>
              <w:pStyle w:val="13"/>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心肝、腰子类：品质新鲜、外形完整、无异味、无病变、无凝血块、无血污、泥污、颜色正常。</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肚：品质新鲜、外形完整、无溃疡面及其他病变现象、无内容物、无粘膜、无边油。</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大肠、肥肠类：品质新鲜、无破损、无病变组织、无肠头细毛、无内容物、去净粘膜。</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舌：品质新鲜、外形完整、无病变、无异物、无舌苔、附肉少、无血污、泥污。</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耳：品质新鲜、外形完整、无溃烂、病斑、无破损。</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蹄爪类：品质新鲜、去蹄壳、不带蹄筋、刮除粗毛、细毛及趾间黑垢、无松香残留。</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蹄筋类：品质新鲜、无色透明、表面光亮、无油脂、无精肉、无充血现象、顺直、干燥。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猪心：淡红色，脂肪乳白色稍红色，结实，有弹性，外形完整，心房内无瘀血，无凝血块，无病变，气味正常。</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猪肝：红褐色或棕黄色，有光泽，湿润，略有弹性，组织结实微密，肝叶完整，无脂肪，胆囊、粗输、胆管、无寄生虫、炎症水泡、薄膜，无胆汁污染，微有鱼腥味。</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猪口条：品质新鲜，外形完整，无根附着的肌肉、舌骨、舌苔、脂肪、无病伤，无异物。</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猪尾：品质新鲜，去毛洁净，不带毛根或绒毛。</w:t>
            </w:r>
          </w:p>
        </w:tc>
        <w:tc>
          <w:tcPr>
            <w:tcW w:w="363" w:type="pct"/>
            <w:noWrap w:val="0"/>
            <w:vAlign w:val="center"/>
          </w:tcPr>
          <w:p w14:paraId="74311D8C">
            <w:pPr>
              <w:pStyle w:val="13"/>
              <w:widowControl/>
              <w:adjustRightInd w:val="0"/>
              <w:snapToGrid w:val="0"/>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p>
        </w:tc>
        <w:tc>
          <w:tcPr>
            <w:tcW w:w="909" w:type="pct"/>
            <w:noWrap w:val="0"/>
            <w:vAlign w:val="center"/>
          </w:tcPr>
          <w:p w14:paraId="7B666B57">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否</w:t>
            </w:r>
          </w:p>
        </w:tc>
      </w:tr>
      <w:tr w14:paraId="633CA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298" w:type="pct"/>
            <w:noWrap w:val="0"/>
            <w:vAlign w:val="center"/>
          </w:tcPr>
          <w:p w14:paraId="36598D61">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ar"/>
              </w:rPr>
              <w:t>16</w:t>
            </w:r>
          </w:p>
        </w:tc>
        <w:tc>
          <w:tcPr>
            <w:tcW w:w="424" w:type="pct"/>
            <w:vMerge w:val="continue"/>
            <w:noWrap w:val="0"/>
            <w:vAlign w:val="center"/>
          </w:tcPr>
          <w:p w14:paraId="72A4C418">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1070B9D9">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鲜牛肉通用质量要求</w:t>
            </w:r>
          </w:p>
        </w:tc>
        <w:tc>
          <w:tcPr>
            <w:tcW w:w="2375" w:type="pct"/>
            <w:noWrap w:val="0"/>
            <w:vAlign w:val="center"/>
          </w:tcPr>
          <w:p w14:paraId="2E52B84C">
            <w:pPr>
              <w:pStyle w:val="13"/>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精修牛肉，颜色呈正常鲜红状，脂肪微黄，表面有光泽有正常油脂分泌，触摸略感粘稠，按压有弹性，无发酸发臭气味，无腐坏变色现象，挤压无水溢出。</w:t>
            </w:r>
          </w:p>
        </w:tc>
        <w:tc>
          <w:tcPr>
            <w:tcW w:w="363" w:type="pct"/>
            <w:noWrap w:val="0"/>
            <w:vAlign w:val="center"/>
          </w:tcPr>
          <w:p w14:paraId="26F9935C">
            <w:pPr>
              <w:pStyle w:val="13"/>
              <w:widowControl/>
              <w:adjustRightInd w:val="0"/>
              <w:snapToGrid w:val="0"/>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909" w:type="pct"/>
            <w:noWrap w:val="0"/>
            <w:vAlign w:val="center"/>
          </w:tcPr>
          <w:p w14:paraId="22BAB386">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05D3F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98" w:type="pct"/>
            <w:noWrap w:val="0"/>
            <w:vAlign w:val="center"/>
          </w:tcPr>
          <w:p w14:paraId="0A4ED7FD">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ar"/>
              </w:rPr>
              <w:t>17</w:t>
            </w:r>
          </w:p>
        </w:tc>
        <w:tc>
          <w:tcPr>
            <w:tcW w:w="424" w:type="pct"/>
            <w:vMerge w:val="continue"/>
            <w:noWrap w:val="0"/>
            <w:vAlign w:val="center"/>
          </w:tcPr>
          <w:p w14:paraId="7B7119E0">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732A9733">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牛柳（牛里脊肉）质量要求</w:t>
            </w:r>
          </w:p>
        </w:tc>
        <w:tc>
          <w:tcPr>
            <w:tcW w:w="2375" w:type="pct"/>
            <w:noWrap w:val="0"/>
            <w:vAlign w:val="center"/>
          </w:tcPr>
          <w:p w14:paraId="5C562E59">
            <w:pPr>
              <w:pStyle w:val="13"/>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精修牛里脊，圆形长条，形如黄瓜，肉质非常细嫩。</w:t>
            </w:r>
          </w:p>
        </w:tc>
        <w:tc>
          <w:tcPr>
            <w:tcW w:w="363" w:type="pct"/>
            <w:noWrap w:val="0"/>
            <w:vAlign w:val="center"/>
          </w:tcPr>
          <w:p w14:paraId="422C9AAD">
            <w:pPr>
              <w:pStyle w:val="13"/>
              <w:widowControl/>
              <w:adjustRightInd w:val="0"/>
              <w:snapToGrid w:val="0"/>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909" w:type="pct"/>
            <w:noWrap w:val="0"/>
            <w:vAlign w:val="center"/>
          </w:tcPr>
          <w:p w14:paraId="4C4006B2">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337F4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298" w:type="pct"/>
            <w:noWrap w:val="0"/>
            <w:vAlign w:val="center"/>
          </w:tcPr>
          <w:p w14:paraId="7AE87906">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ar"/>
              </w:rPr>
              <w:t>18</w:t>
            </w:r>
          </w:p>
        </w:tc>
        <w:tc>
          <w:tcPr>
            <w:tcW w:w="424" w:type="pct"/>
            <w:vMerge w:val="continue"/>
            <w:noWrap w:val="0"/>
            <w:vAlign w:val="center"/>
          </w:tcPr>
          <w:p w14:paraId="5E5FDAAE">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5FFC433C">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牛腩质量要求</w:t>
            </w:r>
          </w:p>
        </w:tc>
        <w:tc>
          <w:tcPr>
            <w:tcW w:w="2375" w:type="pct"/>
            <w:noWrap w:val="0"/>
            <w:vAlign w:val="center"/>
          </w:tcPr>
          <w:p w14:paraId="195952AB">
            <w:pPr>
              <w:pStyle w:val="13"/>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精修牛腩肉，牛腹部及靠近牛肋处的松软肌肉，带有筋、肉、油花的肉块。</w:t>
            </w:r>
          </w:p>
        </w:tc>
        <w:tc>
          <w:tcPr>
            <w:tcW w:w="363" w:type="pct"/>
            <w:noWrap w:val="0"/>
            <w:vAlign w:val="center"/>
          </w:tcPr>
          <w:p w14:paraId="0692C47A">
            <w:pPr>
              <w:pStyle w:val="13"/>
              <w:widowControl/>
              <w:adjustRightInd w:val="0"/>
              <w:snapToGrid w:val="0"/>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909" w:type="pct"/>
            <w:noWrap w:val="0"/>
            <w:vAlign w:val="center"/>
          </w:tcPr>
          <w:p w14:paraId="420A906D">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6E93A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8" w:hRule="atLeast"/>
          <w:jc w:val="center"/>
        </w:trPr>
        <w:tc>
          <w:tcPr>
            <w:tcW w:w="298" w:type="pct"/>
            <w:noWrap w:val="0"/>
            <w:vAlign w:val="center"/>
          </w:tcPr>
          <w:p w14:paraId="43D52857">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19</w:t>
            </w:r>
          </w:p>
        </w:tc>
        <w:tc>
          <w:tcPr>
            <w:tcW w:w="424" w:type="pct"/>
            <w:vMerge w:val="continue"/>
            <w:noWrap w:val="0"/>
            <w:vAlign w:val="center"/>
          </w:tcPr>
          <w:p w14:paraId="1269387A">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11B4E928">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鲜羊肉质量要求</w:t>
            </w:r>
          </w:p>
        </w:tc>
        <w:tc>
          <w:tcPr>
            <w:tcW w:w="2375" w:type="pct"/>
            <w:noWrap w:val="0"/>
            <w:vAlign w:val="center"/>
          </w:tcPr>
          <w:p w14:paraId="582EB1DB">
            <w:pPr>
              <w:pStyle w:val="13"/>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精修羊肉，肌肉红色均匀，有光泽，脂肪洁白。外表微干或有风干膜，触摸不粘手。弹性好，指压后凹陷立即恢复。具有鲜羊肉正常气味，无泥污，血污，肉边整齐，无碎肉，碎骨，按标准部位分割，无多余脂肪及血管。</w:t>
            </w:r>
          </w:p>
        </w:tc>
        <w:tc>
          <w:tcPr>
            <w:tcW w:w="363" w:type="pct"/>
            <w:noWrap w:val="0"/>
            <w:vAlign w:val="center"/>
          </w:tcPr>
          <w:p w14:paraId="70769B70">
            <w:pPr>
              <w:pStyle w:val="13"/>
              <w:widowControl/>
              <w:adjustRightInd w:val="0"/>
              <w:snapToGrid w:val="0"/>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909" w:type="pct"/>
            <w:noWrap w:val="0"/>
            <w:vAlign w:val="center"/>
          </w:tcPr>
          <w:p w14:paraId="6A4E34A2">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29895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298" w:type="pct"/>
            <w:noWrap w:val="0"/>
            <w:vAlign w:val="center"/>
          </w:tcPr>
          <w:p w14:paraId="3A9DB02C">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ar"/>
              </w:rPr>
              <w:t>20</w:t>
            </w:r>
          </w:p>
        </w:tc>
        <w:tc>
          <w:tcPr>
            <w:tcW w:w="424" w:type="pct"/>
            <w:vMerge w:val="continue"/>
            <w:noWrap w:val="0"/>
            <w:vAlign w:val="center"/>
          </w:tcPr>
          <w:p w14:paraId="0BC9F2BA">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13571C76">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鲜冻鱼质量要求</w:t>
            </w:r>
          </w:p>
        </w:tc>
        <w:tc>
          <w:tcPr>
            <w:tcW w:w="2375" w:type="pct"/>
            <w:noWrap w:val="0"/>
            <w:vAlign w:val="center"/>
          </w:tcPr>
          <w:p w14:paraId="0FCE2A20">
            <w:pPr>
              <w:pStyle w:val="13"/>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体表光滑，有鳞鱼鳞片完整，无鳞鱼无浑浊粘液，呈白色或淡黄色，眼球外突饱满透明，鳃丝清晰鲜红或暗红，保持活体状态固有本色，无异味，肌肉紧密有弹性，内脏清晰可辨、无腐烂。净膛鱼鳞片，内脏，鱼鳃去除干净，无残留物，眼球外突饱满透明，无异味。</w:t>
            </w:r>
            <w:r>
              <w:rPr>
                <w:rFonts w:hint="eastAsia" w:ascii="宋体" w:hAnsi="宋体" w:eastAsia="宋体" w:cs="宋体"/>
                <w:sz w:val="24"/>
                <w:szCs w:val="24"/>
              </w:rPr>
              <w:t>速冻海水产品等均符合国家《GB2763-2021食品安全国家标准食品中农药最大残留限量》及其他相关标准。</w:t>
            </w:r>
          </w:p>
        </w:tc>
        <w:tc>
          <w:tcPr>
            <w:tcW w:w="363" w:type="pct"/>
            <w:noWrap w:val="0"/>
            <w:vAlign w:val="center"/>
          </w:tcPr>
          <w:p w14:paraId="3089A557">
            <w:pPr>
              <w:pStyle w:val="13"/>
              <w:widowControl/>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p>
        </w:tc>
        <w:tc>
          <w:tcPr>
            <w:tcW w:w="909" w:type="pct"/>
            <w:noWrap w:val="0"/>
            <w:vAlign w:val="center"/>
          </w:tcPr>
          <w:p w14:paraId="2F336EC6">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否</w:t>
            </w:r>
          </w:p>
        </w:tc>
      </w:tr>
      <w:tr w14:paraId="0BA56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0" w:hRule="atLeast"/>
          <w:jc w:val="center"/>
        </w:trPr>
        <w:tc>
          <w:tcPr>
            <w:tcW w:w="298" w:type="pct"/>
            <w:noWrap w:val="0"/>
            <w:vAlign w:val="center"/>
          </w:tcPr>
          <w:p w14:paraId="11DD5398">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ar"/>
              </w:rPr>
              <w:t>21</w:t>
            </w:r>
          </w:p>
        </w:tc>
        <w:tc>
          <w:tcPr>
            <w:tcW w:w="424" w:type="pct"/>
            <w:vMerge w:val="continue"/>
            <w:noWrap w:val="0"/>
            <w:vAlign w:val="center"/>
          </w:tcPr>
          <w:p w14:paraId="5EB3C030">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499A60A1">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冻畜肉质量要求</w:t>
            </w:r>
          </w:p>
        </w:tc>
        <w:tc>
          <w:tcPr>
            <w:tcW w:w="2375" w:type="pct"/>
            <w:noWrap w:val="0"/>
            <w:vAlign w:val="center"/>
          </w:tcPr>
          <w:p w14:paraId="596DEB40">
            <w:pPr>
              <w:pStyle w:val="13"/>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色泽：颜色比冷却肉鲜明，在表面切开处为浅玫瑰色至灰色，用手或热刀触之，立显示鲜红色。脂肪猪、羊为白色，牛为淡黄色。肌腱为白色，石灰色。</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外表：无杂质，无肌肉风干现象，无白、黄、绿斑、紫斑、污血、过多冰衣无白霜、</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气味：化冻时，有肉的正常味，略潮，没有熟肉味。</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包装：按标准部位分割外包装无破损有生产日期。</w:t>
            </w:r>
          </w:p>
        </w:tc>
        <w:tc>
          <w:tcPr>
            <w:tcW w:w="363" w:type="pct"/>
            <w:noWrap w:val="0"/>
            <w:vAlign w:val="center"/>
          </w:tcPr>
          <w:p w14:paraId="1BF54734">
            <w:pPr>
              <w:pStyle w:val="13"/>
              <w:widowControl/>
              <w:adjustRightInd w:val="0"/>
              <w:snapToGrid w:val="0"/>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909" w:type="pct"/>
            <w:noWrap w:val="0"/>
            <w:vAlign w:val="center"/>
          </w:tcPr>
          <w:p w14:paraId="332938DB">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59AD6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0" w:hRule="atLeast"/>
          <w:jc w:val="center"/>
        </w:trPr>
        <w:tc>
          <w:tcPr>
            <w:tcW w:w="298" w:type="pct"/>
            <w:noWrap w:val="0"/>
            <w:vAlign w:val="center"/>
          </w:tcPr>
          <w:p w14:paraId="09DC9E78">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22</w:t>
            </w:r>
          </w:p>
        </w:tc>
        <w:tc>
          <w:tcPr>
            <w:tcW w:w="424" w:type="pct"/>
            <w:vMerge w:val="continue"/>
            <w:noWrap w:val="0"/>
            <w:vAlign w:val="center"/>
          </w:tcPr>
          <w:p w14:paraId="4D6A498D">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02ABE3E9">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鲜鸡（鸭、鹅）类质量要求</w:t>
            </w:r>
          </w:p>
        </w:tc>
        <w:tc>
          <w:tcPr>
            <w:tcW w:w="2375" w:type="pct"/>
            <w:noWrap w:val="0"/>
            <w:vAlign w:val="center"/>
          </w:tcPr>
          <w:p w14:paraId="406C73EF">
            <w:pPr>
              <w:pStyle w:val="13"/>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眼球：无干缩凹陷或晶体状浑浊现象。</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外表：具有其固有表皮颜色、肌肉切面有光泽、无绿、紫等异常颜色、无残羽（万其在脖、翅等处无较长细毛）、无破损、无残缺、新切面不发粘。</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气味：具有其固有气味、无异味。</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弹性：指压后凹陷、能恢复。</w:t>
            </w:r>
          </w:p>
        </w:tc>
        <w:tc>
          <w:tcPr>
            <w:tcW w:w="363" w:type="pct"/>
            <w:noWrap w:val="0"/>
            <w:vAlign w:val="center"/>
          </w:tcPr>
          <w:p w14:paraId="57C36A5C">
            <w:pPr>
              <w:pStyle w:val="13"/>
              <w:widowControl/>
              <w:adjustRightInd w:val="0"/>
              <w:snapToGrid w:val="0"/>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909" w:type="pct"/>
            <w:noWrap w:val="0"/>
            <w:vAlign w:val="center"/>
          </w:tcPr>
          <w:p w14:paraId="58B77A16">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0C2FF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298" w:type="pct"/>
            <w:noWrap w:val="0"/>
            <w:vAlign w:val="center"/>
          </w:tcPr>
          <w:p w14:paraId="4B89B0F9">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ar"/>
              </w:rPr>
              <w:t>23</w:t>
            </w:r>
          </w:p>
        </w:tc>
        <w:tc>
          <w:tcPr>
            <w:tcW w:w="424" w:type="pct"/>
            <w:vMerge w:val="continue"/>
            <w:noWrap w:val="0"/>
            <w:vAlign w:val="center"/>
          </w:tcPr>
          <w:p w14:paraId="33B0FD2B">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301DE033">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鲜鸡类各部件质量要求</w:t>
            </w:r>
          </w:p>
        </w:tc>
        <w:tc>
          <w:tcPr>
            <w:tcW w:w="2375" w:type="pct"/>
            <w:noWrap w:val="0"/>
            <w:vAlign w:val="center"/>
          </w:tcPr>
          <w:p w14:paraId="22CA6F90">
            <w:pPr>
              <w:pStyle w:val="13"/>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鸡爪：品质新鲜、呈白色或灰白色、无黄皮趾壳、无血污、血水、无残缺、脚趾根上无黑斑、允许有少量红斑。</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鸡翅：品质新鲜、无残羽、无黄衣、无伤斑及溃烂、无血水血污、允许有少数斑、允许剪修但最大范围不超转弯关节处。</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鸡腿：无残羽、无血水、血污、品质新鲜、无残骨无伤斑及溃烂、炎症、允许有少数红斑、外形美观。</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鸡胸肉：品质新鲜、无残羽、无血水、血污、无残骨、无伤斑、溃烂、炎症，允许有少数红斑。</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鸡肝：品质新鲜、外形完整、去胆、无寄生虫、炎症、水泡，无胆汁污染无血渍。</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鸡胗：品质新鲜、外形完整无内容物、鸡内金、腺胃、肠管及脂肪，无出血、瘀血、病变。</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鸡心：品质新鲜、褐红色，脂肪稍红，组织结实，有弹性，心房内无瘀血、病变，气味正常。</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鸡脖：品质新鲜、去劲部皮、无羽毛、无血污。</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鸡头：品质新鲜、外形完整、无伤斑、无溃烂、无血污。</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19蹄筋：品质新鲜，无色透明，表面光亮，无油脂，无精肉，无充血现顺直、干燥。</w:t>
            </w:r>
          </w:p>
        </w:tc>
        <w:tc>
          <w:tcPr>
            <w:tcW w:w="363" w:type="pct"/>
            <w:noWrap w:val="0"/>
            <w:vAlign w:val="center"/>
          </w:tcPr>
          <w:p w14:paraId="7F0A8541">
            <w:pPr>
              <w:pStyle w:val="13"/>
              <w:widowControl/>
              <w:adjustRightInd w:val="0"/>
              <w:snapToGrid w:val="0"/>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909" w:type="pct"/>
            <w:noWrap w:val="0"/>
            <w:vAlign w:val="center"/>
          </w:tcPr>
          <w:p w14:paraId="5A50D855">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00A31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0" w:hRule="atLeast"/>
          <w:jc w:val="center"/>
        </w:trPr>
        <w:tc>
          <w:tcPr>
            <w:tcW w:w="298" w:type="pct"/>
            <w:noWrap w:val="0"/>
            <w:vAlign w:val="center"/>
          </w:tcPr>
          <w:p w14:paraId="5D8CB365">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24</w:t>
            </w:r>
          </w:p>
        </w:tc>
        <w:tc>
          <w:tcPr>
            <w:tcW w:w="424" w:type="pct"/>
            <w:vMerge w:val="continue"/>
            <w:noWrap/>
            <w:vAlign w:val="center"/>
          </w:tcPr>
          <w:p w14:paraId="62FEEE3E">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ign w:val="center"/>
          </w:tcPr>
          <w:p w14:paraId="2C6185D7">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kern w:val="0"/>
                <w:sz w:val="24"/>
                <w:szCs w:val="24"/>
                <w:lang w:bidi="ar"/>
              </w:rPr>
              <w:t>禽肉</w:t>
            </w:r>
            <w:r>
              <w:rPr>
                <w:rFonts w:hint="eastAsia" w:ascii="宋体" w:hAnsi="宋体" w:cs="宋体"/>
                <w:kern w:val="0"/>
                <w:sz w:val="24"/>
                <w:szCs w:val="24"/>
                <w:lang w:eastAsia="zh-CN" w:bidi="ar"/>
              </w:rPr>
              <w:t>（</w:t>
            </w:r>
            <w:r>
              <w:rPr>
                <w:rFonts w:hint="eastAsia" w:ascii="宋体" w:hAnsi="宋体" w:eastAsia="宋体" w:cs="宋体"/>
                <w:kern w:val="0"/>
                <w:sz w:val="24"/>
                <w:szCs w:val="24"/>
                <w:lang w:bidi="ar"/>
              </w:rPr>
              <w:t>冻</w:t>
            </w:r>
            <w:r>
              <w:rPr>
                <w:rFonts w:hint="eastAsia" w:ascii="宋体" w:hAnsi="宋体" w:cs="宋体"/>
                <w:kern w:val="0"/>
                <w:sz w:val="24"/>
                <w:szCs w:val="24"/>
                <w:lang w:eastAsia="zh-CN" w:bidi="ar"/>
              </w:rPr>
              <w:t>）</w:t>
            </w:r>
          </w:p>
        </w:tc>
        <w:tc>
          <w:tcPr>
            <w:tcW w:w="2375" w:type="pct"/>
            <w:noWrap w:val="0"/>
            <w:vAlign w:val="center"/>
          </w:tcPr>
          <w:p w14:paraId="1A01E5B1">
            <w:pPr>
              <w:pStyle w:val="13"/>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色泽：外观滋润，呈乳白或微黄色。</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外表：基本无血脉、风干现象，无白、黄绿、紫斑、无冰衣，解冻后与鲜禽特征相同。</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气味：无腐臭气味</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包装：分割部件应符合标准，外包装完好、商标规格、产品说明清晰完整。</w:t>
            </w:r>
          </w:p>
        </w:tc>
        <w:tc>
          <w:tcPr>
            <w:tcW w:w="363" w:type="pct"/>
            <w:noWrap w:val="0"/>
            <w:vAlign w:val="center"/>
          </w:tcPr>
          <w:p w14:paraId="1D42D75D">
            <w:pPr>
              <w:pStyle w:val="13"/>
              <w:widowControl/>
              <w:adjustRightInd w:val="0"/>
              <w:snapToGrid w:val="0"/>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909" w:type="pct"/>
            <w:noWrap w:val="0"/>
            <w:vAlign w:val="center"/>
          </w:tcPr>
          <w:p w14:paraId="33336BF8">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32E68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98" w:type="pct"/>
            <w:noWrap w:val="0"/>
            <w:vAlign w:val="center"/>
          </w:tcPr>
          <w:p w14:paraId="0A84DF87">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25</w:t>
            </w:r>
          </w:p>
        </w:tc>
        <w:tc>
          <w:tcPr>
            <w:tcW w:w="424" w:type="pct"/>
            <w:vMerge w:val="continue"/>
            <w:noWrap/>
            <w:vAlign w:val="center"/>
          </w:tcPr>
          <w:p w14:paraId="7A58D920">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ign w:val="center"/>
          </w:tcPr>
          <w:p w14:paraId="78C82D69">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蔬菜质量要求</w:t>
            </w:r>
          </w:p>
        </w:tc>
        <w:tc>
          <w:tcPr>
            <w:tcW w:w="2375" w:type="pct"/>
            <w:noWrap w:val="0"/>
            <w:vAlign w:val="center"/>
          </w:tcPr>
          <w:p w14:paraId="09AC09DA">
            <w:pPr>
              <w:pStyle w:val="13"/>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kern w:val="0"/>
                <w:sz w:val="24"/>
                <w:szCs w:val="24"/>
                <w:lang w:val="en" w:bidi="ar"/>
              </w:rPr>
            </w:pPr>
            <w:r>
              <w:rPr>
                <w:rFonts w:hint="eastAsia" w:ascii="宋体" w:hAnsi="宋体" w:eastAsia="宋体" w:cs="宋体"/>
                <w:kern w:val="0"/>
                <w:sz w:val="24"/>
                <w:szCs w:val="24"/>
                <w:lang w:bidi="ar"/>
              </w:rPr>
              <w:t>供应当季各类新鲜蔬菜以及大棚种植蔬菜，蔬菜类无黄叶、枯死叶，无虫，无杂质，原菜菜面干净、无明显泥土、码放整齐、无破损、大小基本统一、不得过熟或欠熟</w:t>
            </w:r>
            <w:r>
              <w:rPr>
                <w:rFonts w:hint="eastAsia" w:ascii="宋体" w:hAnsi="宋体" w:eastAsia="宋体" w:cs="宋体"/>
                <w:kern w:val="0"/>
                <w:sz w:val="24"/>
                <w:szCs w:val="24"/>
                <w:lang w:val="en" w:bidi="ar"/>
              </w:rPr>
              <w:t>。</w:t>
            </w:r>
          </w:p>
          <w:p w14:paraId="7A2DC065">
            <w:pPr>
              <w:pStyle w:val="13"/>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净菜须保证菜面完全干净、无泥土、按统一标准加工、码放整齐、无须二次处理可以直接进行熟加工。</w:t>
            </w:r>
          </w:p>
        </w:tc>
        <w:tc>
          <w:tcPr>
            <w:tcW w:w="363" w:type="pct"/>
            <w:noWrap w:val="0"/>
            <w:vAlign w:val="center"/>
          </w:tcPr>
          <w:p w14:paraId="3911E2E9">
            <w:pPr>
              <w:pStyle w:val="13"/>
              <w:widowControl/>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p>
        </w:tc>
        <w:tc>
          <w:tcPr>
            <w:tcW w:w="909" w:type="pct"/>
            <w:noWrap w:val="0"/>
            <w:vAlign w:val="center"/>
          </w:tcPr>
          <w:p w14:paraId="5F103E22">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否</w:t>
            </w:r>
          </w:p>
        </w:tc>
      </w:tr>
      <w:tr w14:paraId="437D4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298" w:type="pct"/>
            <w:noWrap w:val="0"/>
            <w:vAlign w:val="center"/>
          </w:tcPr>
          <w:p w14:paraId="6FE3D6BC">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26</w:t>
            </w:r>
          </w:p>
          <w:p w14:paraId="4843A89B">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p>
        </w:tc>
        <w:tc>
          <w:tcPr>
            <w:tcW w:w="424" w:type="pct"/>
            <w:vMerge w:val="continue"/>
            <w:noWrap w:val="0"/>
            <w:vAlign w:val="center"/>
          </w:tcPr>
          <w:p w14:paraId="4F7FB5E3">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237BA35E">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鸡蛋质量要求</w:t>
            </w:r>
          </w:p>
        </w:tc>
        <w:tc>
          <w:tcPr>
            <w:tcW w:w="2375" w:type="pct"/>
            <w:noWrap w:val="0"/>
            <w:vAlign w:val="center"/>
          </w:tcPr>
          <w:p w14:paraId="1D968577">
            <w:pPr>
              <w:pStyle w:val="13"/>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一级清洁鸡蛋，蛋壳清洁完整，呈规则卵圆形，具有蛋壳固有的色泽，表面无肉眼可见污物，鸡蛋新鲜，蛋白浓稠、蛋黄圆润，单个鸡蛋重量58～68g。</w:t>
            </w:r>
          </w:p>
        </w:tc>
        <w:tc>
          <w:tcPr>
            <w:tcW w:w="363" w:type="pct"/>
            <w:noWrap w:val="0"/>
            <w:vAlign w:val="center"/>
          </w:tcPr>
          <w:p w14:paraId="6AEC3C46">
            <w:pPr>
              <w:pStyle w:val="13"/>
              <w:widowControl/>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p>
        </w:tc>
        <w:tc>
          <w:tcPr>
            <w:tcW w:w="909" w:type="pct"/>
            <w:noWrap w:val="0"/>
            <w:vAlign w:val="center"/>
          </w:tcPr>
          <w:p w14:paraId="7A894465">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否</w:t>
            </w:r>
          </w:p>
        </w:tc>
      </w:tr>
      <w:tr w14:paraId="71F14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298" w:type="pct"/>
            <w:noWrap w:val="0"/>
            <w:vAlign w:val="center"/>
          </w:tcPr>
          <w:p w14:paraId="2D22A082">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27</w:t>
            </w:r>
          </w:p>
        </w:tc>
        <w:tc>
          <w:tcPr>
            <w:tcW w:w="424" w:type="pct"/>
            <w:vMerge w:val="continue"/>
            <w:noWrap w:val="0"/>
            <w:vAlign w:val="center"/>
          </w:tcPr>
          <w:p w14:paraId="44EA937F">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2F570BA8">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面条米线质量要求</w:t>
            </w:r>
          </w:p>
        </w:tc>
        <w:tc>
          <w:tcPr>
            <w:tcW w:w="2375" w:type="pct"/>
            <w:noWrap w:val="0"/>
            <w:vAlign w:val="center"/>
          </w:tcPr>
          <w:p w14:paraId="5D431BDF">
            <w:pPr>
              <w:pStyle w:val="13"/>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不含非食品用化学物质、无杂质。以小麦、大米为原料的面条、米线颜色呈白色、乳白色、奶黄色，色亮不发灰发暗。表面结构细密、光滑。软硬适中，爽口不粘牙，口感光滑，具有清香，无异味。</w:t>
            </w:r>
          </w:p>
        </w:tc>
        <w:tc>
          <w:tcPr>
            <w:tcW w:w="363" w:type="pct"/>
            <w:noWrap w:val="0"/>
            <w:vAlign w:val="center"/>
          </w:tcPr>
          <w:p w14:paraId="7A18565E">
            <w:pPr>
              <w:pStyle w:val="13"/>
              <w:widowControl/>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909" w:type="pct"/>
            <w:noWrap w:val="0"/>
            <w:vAlign w:val="center"/>
          </w:tcPr>
          <w:p w14:paraId="521986FA">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07C24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298" w:type="pct"/>
            <w:noWrap w:val="0"/>
            <w:vAlign w:val="center"/>
          </w:tcPr>
          <w:p w14:paraId="70A28F40">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28</w:t>
            </w:r>
          </w:p>
        </w:tc>
        <w:tc>
          <w:tcPr>
            <w:tcW w:w="424" w:type="pct"/>
            <w:vMerge w:val="continue"/>
            <w:noWrap w:val="0"/>
            <w:vAlign w:val="center"/>
          </w:tcPr>
          <w:p w14:paraId="4724D5A7">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1437CAF0">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冻品质量要求</w:t>
            </w:r>
          </w:p>
        </w:tc>
        <w:tc>
          <w:tcPr>
            <w:tcW w:w="2375" w:type="pct"/>
            <w:noWrap w:val="0"/>
            <w:vAlign w:val="center"/>
          </w:tcPr>
          <w:p w14:paraId="66F84419">
            <w:pPr>
              <w:pStyle w:val="13"/>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冻品外包装需密封、完整，无破损，商品合格证齐全。冻品在解冻后，发现质量问题承诺退货。</w:t>
            </w:r>
          </w:p>
        </w:tc>
        <w:tc>
          <w:tcPr>
            <w:tcW w:w="363" w:type="pct"/>
            <w:noWrap w:val="0"/>
            <w:vAlign w:val="center"/>
          </w:tcPr>
          <w:p w14:paraId="0084B350">
            <w:pPr>
              <w:pStyle w:val="13"/>
              <w:widowControl/>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909" w:type="pct"/>
            <w:noWrap w:val="0"/>
            <w:vAlign w:val="center"/>
          </w:tcPr>
          <w:p w14:paraId="42E6BEC9">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是，提供承诺函，格式自拟并加盖公章。</w:t>
            </w:r>
          </w:p>
        </w:tc>
      </w:tr>
      <w:tr w14:paraId="72063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298" w:type="pct"/>
            <w:noWrap w:val="0"/>
            <w:vAlign w:val="center"/>
          </w:tcPr>
          <w:p w14:paraId="7E320AD2">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29</w:t>
            </w:r>
          </w:p>
        </w:tc>
        <w:tc>
          <w:tcPr>
            <w:tcW w:w="424" w:type="pct"/>
            <w:vMerge w:val="continue"/>
            <w:noWrap w:val="0"/>
            <w:vAlign w:val="center"/>
          </w:tcPr>
          <w:p w14:paraId="7ECBA5FD">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71B7E634">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水果质量要求</w:t>
            </w:r>
          </w:p>
        </w:tc>
        <w:tc>
          <w:tcPr>
            <w:tcW w:w="2375" w:type="pct"/>
            <w:noWrap w:val="0"/>
            <w:vAlign w:val="center"/>
          </w:tcPr>
          <w:p w14:paraId="728C074C">
            <w:pPr>
              <w:pStyle w:val="13"/>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供应当季各类水果，无虫、无杂质。果面干净，无明显泥土，码放整齐，无破损，大小基本统一，不过熟或欠熟。</w:t>
            </w:r>
          </w:p>
        </w:tc>
        <w:tc>
          <w:tcPr>
            <w:tcW w:w="363" w:type="pct"/>
            <w:noWrap w:val="0"/>
            <w:vAlign w:val="center"/>
          </w:tcPr>
          <w:p w14:paraId="2A4FE2B3">
            <w:pPr>
              <w:pStyle w:val="13"/>
              <w:widowControl/>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909" w:type="pct"/>
            <w:noWrap w:val="0"/>
            <w:vAlign w:val="center"/>
          </w:tcPr>
          <w:p w14:paraId="3280A422">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084DC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298" w:type="pct"/>
            <w:noWrap w:val="0"/>
            <w:vAlign w:val="center"/>
          </w:tcPr>
          <w:p w14:paraId="670A1BEB">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30</w:t>
            </w:r>
          </w:p>
        </w:tc>
        <w:tc>
          <w:tcPr>
            <w:tcW w:w="424" w:type="pct"/>
            <w:vMerge w:val="continue"/>
            <w:noWrap w:val="0"/>
            <w:vAlign w:val="center"/>
          </w:tcPr>
          <w:p w14:paraId="5390CB12">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417C4B92">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豆腐及豆制品质量要求</w:t>
            </w:r>
          </w:p>
        </w:tc>
        <w:tc>
          <w:tcPr>
            <w:tcW w:w="2375" w:type="pct"/>
            <w:noWrap w:val="0"/>
            <w:vAlign w:val="center"/>
          </w:tcPr>
          <w:p w14:paraId="145CB762">
            <w:pPr>
              <w:pStyle w:val="13"/>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须保证食品干净，不含非食品用化学物质，按统一标准加工，码放整齐，无须二次处理可以直接进行熟加工。</w:t>
            </w:r>
          </w:p>
        </w:tc>
        <w:tc>
          <w:tcPr>
            <w:tcW w:w="363" w:type="pct"/>
            <w:noWrap w:val="0"/>
            <w:vAlign w:val="center"/>
          </w:tcPr>
          <w:p w14:paraId="66B0FFCC">
            <w:pPr>
              <w:pStyle w:val="13"/>
              <w:widowControl/>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909" w:type="pct"/>
            <w:noWrap w:val="0"/>
            <w:vAlign w:val="center"/>
          </w:tcPr>
          <w:p w14:paraId="19CA73C1">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26294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298" w:type="pct"/>
            <w:noWrap w:val="0"/>
            <w:vAlign w:val="center"/>
          </w:tcPr>
          <w:p w14:paraId="3C678502">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31</w:t>
            </w:r>
          </w:p>
        </w:tc>
        <w:tc>
          <w:tcPr>
            <w:tcW w:w="424" w:type="pct"/>
            <w:vMerge w:val="continue"/>
            <w:noWrap w:val="0"/>
            <w:vAlign w:val="center"/>
          </w:tcPr>
          <w:p w14:paraId="3F9BB9FB">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18A539C5">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大米质量标准</w:t>
            </w:r>
          </w:p>
        </w:tc>
        <w:tc>
          <w:tcPr>
            <w:tcW w:w="2375" w:type="pct"/>
            <w:noWrap w:val="0"/>
            <w:vAlign w:val="center"/>
          </w:tcPr>
          <w:p w14:paraId="73B04E8F">
            <w:pPr>
              <w:pStyle w:val="13"/>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符合GB/T1354-2018中关于一级米的标准，加工精度为精碾，小碎米含量≤1.0%，不完善粒≤3.0%，带壳稗粒≤3粒/公斤，带谷粒≤4粒/公斤。</w:t>
            </w:r>
          </w:p>
        </w:tc>
        <w:tc>
          <w:tcPr>
            <w:tcW w:w="363" w:type="pct"/>
            <w:noWrap w:val="0"/>
            <w:vAlign w:val="center"/>
          </w:tcPr>
          <w:p w14:paraId="46310110">
            <w:pPr>
              <w:pStyle w:val="13"/>
              <w:widowControl/>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909" w:type="pct"/>
            <w:noWrap w:val="0"/>
            <w:vAlign w:val="center"/>
          </w:tcPr>
          <w:p w14:paraId="3A8F36DF">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5330E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298" w:type="pct"/>
            <w:noWrap w:val="0"/>
            <w:vAlign w:val="center"/>
          </w:tcPr>
          <w:p w14:paraId="78BF1163">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32</w:t>
            </w:r>
          </w:p>
        </w:tc>
        <w:tc>
          <w:tcPr>
            <w:tcW w:w="424" w:type="pct"/>
            <w:vMerge w:val="continue"/>
            <w:noWrap w:val="0"/>
            <w:vAlign w:val="center"/>
          </w:tcPr>
          <w:p w14:paraId="6582C083">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vMerge w:val="restart"/>
            <w:noWrap w:val="0"/>
            <w:vAlign w:val="center"/>
          </w:tcPr>
          <w:p w14:paraId="1FD9F775">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面粉（含面粉配料）质量标准</w:t>
            </w:r>
          </w:p>
        </w:tc>
        <w:tc>
          <w:tcPr>
            <w:tcW w:w="2375" w:type="pct"/>
            <w:noWrap w:val="0"/>
            <w:vAlign w:val="center"/>
          </w:tcPr>
          <w:p w14:paraId="6630AC33">
            <w:pPr>
              <w:pStyle w:val="13"/>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通用面粉达GB/T1355-2021国家标准。</w:t>
            </w:r>
          </w:p>
        </w:tc>
        <w:tc>
          <w:tcPr>
            <w:tcW w:w="363" w:type="pct"/>
            <w:noWrap w:val="0"/>
            <w:vAlign w:val="center"/>
          </w:tcPr>
          <w:p w14:paraId="303D34BB">
            <w:pPr>
              <w:pStyle w:val="13"/>
              <w:widowControl/>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909" w:type="pct"/>
            <w:noWrap w:val="0"/>
            <w:vAlign w:val="center"/>
          </w:tcPr>
          <w:p w14:paraId="6A79609A">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4B0AA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298" w:type="pct"/>
            <w:noWrap w:val="0"/>
            <w:vAlign w:val="center"/>
          </w:tcPr>
          <w:p w14:paraId="7CB7547B">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33</w:t>
            </w:r>
          </w:p>
        </w:tc>
        <w:tc>
          <w:tcPr>
            <w:tcW w:w="424" w:type="pct"/>
            <w:vMerge w:val="continue"/>
            <w:noWrap w:val="0"/>
            <w:vAlign w:val="center"/>
          </w:tcPr>
          <w:p w14:paraId="2B901554">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vMerge w:val="continue"/>
            <w:noWrap w:val="0"/>
            <w:vAlign w:val="center"/>
          </w:tcPr>
          <w:p w14:paraId="75B63420">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p>
        </w:tc>
        <w:tc>
          <w:tcPr>
            <w:tcW w:w="2375" w:type="pct"/>
            <w:noWrap w:val="0"/>
            <w:vAlign w:val="center"/>
          </w:tcPr>
          <w:p w14:paraId="43E5B7C8">
            <w:pPr>
              <w:pStyle w:val="13"/>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高筋面粉达GB/T8607-1988国家标准，质量等级一级；低筋面粉达GB8608-1988标准，质量等级一级。色泽正常，干爽无异味。</w:t>
            </w:r>
          </w:p>
        </w:tc>
        <w:tc>
          <w:tcPr>
            <w:tcW w:w="363" w:type="pct"/>
            <w:noWrap w:val="0"/>
            <w:vAlign w:val="center"/>
          </w:tcPr>
          <w:p w14:paraId="36F98272">
            <w:pPr>
              <w:pStyle w:val="13"/>
              <w:widowControl/>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p>
        </w:tc>
        <w:tc>
          <w:tcPr>
            <w:tcW w:w="909" w:type="pct"/>
            <w:noWrap w:val="0"/>
            <w:vAlign w:val="center"/>
          </w:tcPr>
          <w:p w14:paraId="72FEC741">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否</w:t>
            </w:r>
          </w:p>
        </w:tc>
      </w:tr>
      <w:tr w14:paraId="04B1A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298" w:type="pct"/>
            <w:noWrap w:val="0"/>
            <w:vAlign w:val="center"/>
          </w:tcPr>
          <w:p w14:paraId="072FAE37">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34</w:t>
            </w:r>
          </w:p>
        </w:tc>
        <w:tc>
          <w:tcPr>
            <w:tcW w:w="424" w:type="pct"/>
            <w:vMerge w:val="continue"/>
            <w:noWrap w:val="0"/>
            <w:vAlign w:val="center"/>
          </w:tcPr>
          <w:p w14:paraId="21339C16">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5206BC96">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食用油通用标准</w:t>
            </w:r>
          </w:p>
        </w:tc>
        <w:tc>
          <w:tcPr>
            <w:tcW w:w="2375" w:type="pct"/>
            <w:noWrap w:val="0"/>
            <w:vAlign w:val="center"/>
          </w:tcPr>
          <w:p w14:paraId="3B474DBA">
            <w:pPr>
              <w:pStyle w:val="13"/>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供应非转基因食用油。外观的色泽、透明度、气味滋味等无异常，定型包装。</w:t>
            </w:r>
          </w:p>
        </w:tc>
        <w:tc>
          <w:tcPr>
            <w:tcW w:w="363" w:type="pct"/>
            <w:noWrap w:val="0"/>
            <w:vAlign w:val="center"/>
          </w:tcPr>
          <w:p w14:paraId="544B8A3A">
            <w:pPr>
              <w:pStyle w:val="13"/>
              <w:widowControl/>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909" w:type="pct"/>
            <w:noWrap w:val="0"/>
            <w:vAlign w:val="center"/>
          </w:tcPr>
          <w:p w14:paraId="29955C25">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0F176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298" w:type="pct"/>
            <w:noWrap w:val="0"/>
            <w:vAlign w:val="center"/>
          </w:tcPr>
          <w:p w14:paraId="078E5D02">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35</w:t>
            </w:r>
          </w:p>
        </w:tc>
        <w:tc>
          <w:tcPr>
            <w:tcW w:w="424" w:type="pct"/>
            <w:vMerge w:val="continue"/>
            <w:noWrap w:val="0"/>
            <w:vAlign w:val="center"/>
          </w:tcPr>
          <w:p w14:paraId="5B6C4DCE">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164CD948">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大豆油质量标准</w:t>
            </w:r>
          </w:p>
        </w:tc>
        <w:tc>
          <w:tcPr>
            <w:tcW w:w="2375" w:type="pct"/>
            <w:noWrap w:val="0"/>
            <w:vAlign w:val="center"/>
          </w:tcPr>
          <w:p w14:paraId="69C4345B">
            <w:pPr>
              <w:pStyle w:val="13"/>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符合质量标准GB/T1535-2017，质量等级一级，色泽为淡黄至浅黄色，冷冻实验澄清、透明，无异味、口感好，水分及挥发物质含量≤0.10%，不溶性杂质含量≤0.05%，酸价≤0.50ng/g，过氧化值≤5.0mmol/kg</w:t>
            </w:r>
            <w:r>
              <w:rPr>
                <w:rFonts w:hint="eastAsia" w:ascii="宋体" w:hAnsi="宋体" w:cs="宋体"/>
                <w:kern w:val="0"/>
                <w:sz w:val="24"/>
                <w:szCs w:val="24"/>
                <w:lang w:eastAsia="zh-CN" w:bidi="ar"/>
              </w:rPr>
              <w:t>，</w:t>
            </w:r>
            <w:r>
              <w:rPr>
                <w:rFonts w:hint="eastAsia" w:ascii="宋体" w:hAnsi="宋体" w:eastAsia="宋体" w:cs="宋体"/>
                <w:kern w:val="0"/>
                <w:sz w:val="24"/>
                <w:szCs w:val="24"/>
                <w:lang w:bidi="ar"/>
              </w:rPr>
              <w:t>烟点≥190℃。</w:t>
            </w:r>
          </w:p>
        </w:tc>
        <w:tc>
          <w:tcPr>
            <w:tcW w:w="363" w:type="pct"/>
            <w:noWrap w:val="0"/>
            <w:vAlign w:val="center"/>
          </w:tcPr>
          <w:p w14:paraId="0EE42E8B">
            <w:pPr>
              <w:pStyle w:val="13"/>
              <w:widowControl/>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909" w:type="pct"/>
            <w:noWrap w:val="0"/>
            <w:vAlign w:val="center"/>
          </w:tcPr>
          <w:p w14:paraId="43A949C5">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22AA8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298" w:type="pct"/>
            <w:noWrap w:val="0"/>
            <w:vAlign w:val="center"/>
          </w:tcPr>
          <w:p w14:paraId="515F7893">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36</w:t>
            </w:r>
          </w:p>
        </w:tc>
        <w:tc>
          <w:tcPr>
            <w:tcW w:w="424" w:type="pct"/>
            <w:vMerge w:val="continue"/>
            <w:noWrap w:val="0"/>
            <w:vAlign w:val="center"/>
          </w:tcPr>
          <w:p w14:paraId="3197FCA3">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482D7DE8">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其他食材质量标准</w:t>
            </w:r>
          </w:p>
        </w:tc>
        <w:tc>
          <w:tcPr>
            <w:tcW w:w="2375" w:type="pct"/>
            <w:noWrap w:val="0"/>
            <w:vAlign w:val="center"/>
          </w:tcPr>
          <w:p w14:paraId="03578C0C">
            <w:pPr>
              <w:pStyle w:val="13"/>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以上未详细列明的商品须符合国家食品安全卫生相关质量标准。</w:t>
            </w:r>
          </w:p>
        </w:tc>
        <w:tc>
          <w:tcPr>
            <w:tcW w:w="363" w:type="pct"/>
            <w:noWrap w:val="0"/>
            <w:vAlign w:val="center"/>
          </w:tcPr>
          <w:p w14:paraId="7B249DD4">
            <w:pPr>
              <w:pStyle w:val="13"/>
              <w:widowControl/>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909" w:type="pct"/>
            <w:noWrap w:val="0"/>
            <w:vAlign w:val="center"/>
          </w:tcPr>
          <w:p w14:paraId="0B7E8E38">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否</w:t>
            </w:r>
          </w:p>
        </w:tc>
      </w:tr>
      <w:tr w14:paraId="1EE33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298" w:type="pct"/>
            <w:noWrap w:val="0"/>
            <w:vAlign w:val="center"/>
          </w:tcPr>
          <w:p w14:paraId="7176B609">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37</w:t>
            </w:r>
          </w:p>
        </w:tc>
        <w:tc>
          <w:tcPr>
            <w:tcW w:w="424" w:type="pct"/>
            <w:vMerge w:val="continue"/>
            <w:noWrap w:val="0"/>
            <w:vAlign w:val="center"/>
          </w:tcPr>
          <w:p w14:paraId="3C1935FB">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0D596733">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特殊准入认证要求</w:t>
            </w:r>
          </w:p>
        </w:tc>
        <w:tc>
          <w:tcPr>
            <w:tcW w:w="2375" w:type="pct"/>
            <w:noWrap w:val="0"/>
            <w:vAlign w:val="center"/>
          </w:tcPr>
          <w:p w14:paraId="23B3CE0F">
            <w:pPr>
              <w:pStyle w:val="13"/>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对实行食品质量（SC）安全市场准入制的食品，须在验收时提供SC认证的相关证明资料。</w:t>
            </w:r>
          </w:p>
        </w:tc>
        <w:tc>
          <w:tcPr>
            <w:tcW w:w="363" w:type="pct"/>
            <w:noWrap w:val="0"/>
            <w:vAlign w:val="center"/>
          </w:tcPr>
          <w:p w14:paraId="126A93FC">
            <w:pPr>
              <w:pStyle w:val="13"/>
              <w:widowControl/>
              <w:adjustRightInd w:val="0"/>
              <w:snapToGrid w:val="0"/>
              <w:spacing w:line="240" w:lineRule="auto"/>
              <w:jc w:val="center"/>
              <w:textAlignment w:val="center"/>
              <w:rPr>
                <w:rFonts w:hint="eastAsia" w:ascii="宋体" w:hAnsi="宋体" w:eastAsia="宋体" w:cs="宋体"/>
                <w:sz w:val="24"/>
                <w:szCs w:val="24"/>
                <w:lang w:val="en"/>
              </w:rPr>
            </w:pPr>
            <w:r>
              <w:rPr>
                <w:rFonts w:hint="eastAsia" w:ascii="宋体" w:hAnsi="宋体" w:eastAsia="宋体" w:cs="宋体"/>
                <w:kern w:val="0"/>
                <w:sz w:val="24"/>
                <w:szCs w:val="24"/>
                <w:lang w:val="en" w:bidi="ar"/>
              </w:rPr>
              <w:t>▲</w:t>
            </w:r>
          </w:p>
        </w:tc>
        <w:tc>
          <w:tcPr>
            <w:tcW w:w="909" w:type="pct"/>
            <w:noWrap w:val="0"/>
            <w:vAlign w:val="center"/>
          </w:tcPr>
          <w:p w14:paraId="4C85861B">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是，提供承诺函，格式自拟并加盖公章。</w:t>
            </w:r>
          </w:p>
        </w:tc>
      </w:tr>
      <w:tr w14:paraId="497F8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298" w:type="pct"/>
            <w:noWrap w:val="0"/>
            <w:vAlign w:val="center"/>
          </w:tcPr>
          <w:p w14:paraId="1B409697">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38</w:t>
            </w:r>
          </w:p>
        </w:tc>
        <w:tc>
          <w:tcPr>
            <w:tcW w:w="424" w:type="pct"/>
            <w:vMerge w:val="restart"/>
            <w:noWrap w:val="0"/>
            <w:vAlign w:val="center"/>
          </w:tcPr>
          <w:p w14:paraId="44B4716B">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硬件设施要求</w:t>
            </w:r>
          </w:p>
        </w:tc>
        <w:tc>
          <w:tcPr>
            <w:tcW w:w="629" w:type="pct"/>
            <w:noWrap w:val="0"/>
            <w:vAlign w:val="center"/>
          </w:tcPr>
          <w:p w14:paraId="1376E3F3">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仓储设施要求</w:t>
            </w:r>
          </w:p>
        </w:tc>
        <w:tc>
          <w:tcPr>
            <w:tcW w:w="2375" w:type="pct"/>
            <w:noWrap w:val="0"/>
            <w:vAlign w:val="center"/>
          </w:tcPr>
          <w:p w14:paraId="582CF9AF">
            <w:pPr>
              <w:pStyle w:val="13"/>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kern w:val="0"/>
                <w:sz w:val="24"/>
                <w:szCs w:val="24"/>
                <w:lang w:bidi="ar"/>
              </w:rPr>
            </w:pPr>
            <w:r>
              <w:rPr>
                <w:rFonts w:hint="eastAsia" w:ascii="宋体" w:hAnsi="宋体" w:eastAsia="宋体" w:cs="宋体"/>
                <w:sz w:val="24"/>
                <w:szCs w:val="24"/>
              </w:rPr>
              <w:t>投标人自有或租赁冷库，面积不小于150平米。</w:t>
            </w:r>
            <w:r>
              <w:rPr>
                <w:rFonts w:hint="eastAsia" w:ascii="宋体" w:hAnsi="宋体" w:eastAsia="宋体" w:cs="宋体"/>
                <w:kern w:val="0"/>
                <w:sz w:val="24"/>
                <w:szCs w:val="24"/>
                <w:lang w:bidi="ar"/>
              </w:rPr>
              <w:t>能够满足</w:t>
            </w:r>
            <w:r>
              <w:rPr>
                <w:rFonts w:hint="eastAsia" w:ascii="宋体" w:hAnsi="宋体" w:eastAsia="宋体" w:cs="宋体"/>
                <w:sz w:val="24"/>
                <w:szCs w:val="24"/>
              </w:rPr>
              <w:t>按采购人需求完成配送任务，</w:t>
            </w:r>
            <w:r>
              <w:rPr>
                <w:rFonts w:hint="eastAsia" w:ascii="宋体" w:hAnsi="宋体" w:eastAsia="宋体" w:cs="宋体"/>
                <w:kern w:val="0"/>
                <w:sz w:val="24"/>
                <w:szCs w:val="24"/>
                <w:lang w:bidi="ar"/>
              </w:rPr>
              <w:t>确保两个办公区同时送货。</w:t>
            </w:r>
          </w:p>
        </w:tc>
        <w:tc>
          <w:tcPr>
            <w:tcW w:w="363" w:type="pct"/>
            <w:noWrap w:val="0"/>
            <w:vAlign w:val="center"/>
          </w:tcPr>
          <w:p w14:paraId="5110E85A">
            <w:pPr>
              <w:pStyle w:val="13"/>
              <w:widowControl/>
              <w:adjustRightInd w:val="0"/>
              <w:snapToGrid w:val="0"/>
              <w:spacing w:line="240" w:lineRule="auto"/>
              <w:jc w:val="center"/>
              <w:textAlignment w:val="center"/>
              <w:rPr>
                <w:rFonts w:hint="eastAsia" w:ascii="宋体" w:hAnsi="宋体" w:eastAsia="宋体" w:cs="宋体"/>
                <w:kern w:val="0"/>
                <w:sz w:val="24"/>
                <w:szCs w:val="24"/>
                <w:highlight w:val="cyan"/>
                <w:lang w:bidi="ar"/>
              </w:rPr>
            </w:pPr>
            <w:r>
              <w:rPr>
                <w:rFonts w:hint="eastAsia" w:ascii="宋体" w:hAnsi="宋体" w:eastAsia="宋体" w:cs="宋体"/>
                <w:kern w:val="0"/>
                <w:sz w:val="24"/>
                <w:szCs w:val="24"/>
                <w:lang w:bidi="ar"/>
              </w:rPr>
              <w:t>△</w:t>
            </w:r>
          </w:p>
        </w:tc>
        <w:tc>
          <w:tcPr>
            <w:tcW w:w="909" w:type="pct"/>
            <w:noWrap w:val="0"/>
            <w:vAlign w:val="center"/>
          </w:tcPr>
          <w:p w14:paraId="2E0E07BC">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sz w:val="24"/>
                <w:szCs w:val="24"/>
              </w:rPr>
              <w:t>是，提供产权证明或租赁合同复印件。</w:t>
            </w:r>
          </w:p>
        </w:tc>
      </w:tr>
      <w:tr w14:paraId="46C4D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jc w:val="center"/>
        </w:trPr>
        <w:tc>
          <w:tcPr>
            <w:tcW w:w="298" w:type="pct"/>
            <w:noWrap w:val="0"/>
            <w:vAlign w:val="center"/>
          </w:tcPr>
          <w:p w14:paraId="20A93672">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39</w:t>
            </w:r>
          </w:p>
        </w:tc>
        <w:tc>
          <w:tcPr>
            <w:tcW w:w="424" w:type="pct"/>
            <w:vMerge w:val="continue"/>
            <w:noWrap w:val="0"/>
            <w:vAlign w:val="center"/>
          </w:tcPr>
          <w:p w14:paraId="286A02EF">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7DBDF160">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物流设施要求</w:t>
            </w:r>
          </w:p>
        </w:tc>
        <w:tc>
          <w:tcPr>
            <w:tcW w:w="2375" w:type="pct"/>
            <w:noWrap w:val="0"/>
            <w:vAlign w:val="center"/>
          </w:tcPr>
          <w:p w14:paraId="283C6AEA">
            <w:pPr>
              <w:pStyle w:val="15"/>
              <w:keepNext w:val="0"/>
              <w:keepLines w:val="0"/>
              <w:pageBreakBefore w:val="0"/>
              <w:kinsoku/>
              <w:wordWrap/>
              <w:overflowPunct/>
              <w:topLinePunct w:val="0"/>
              <w:bidi w:val="0"/>
              <w:snapToGrid w:val="0"/>
              <w:spacing w:after="0" w:line="24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投标人自有或租赁配送中心，面积不小于150平米。</w:t>
            </w:r>
            <w:r>
              <w:rPr>
                <w:rFonts w:hint="eastAsia" w:ascii="宋体" w:hAnsi="宋体" w:eastAsia="宋体" w:cs="宋体"/>
                <w:color w:val="auto"/>
                <w:sz w:val="24"/>
                <w:szCs w:val="24"/>
                <w:lang w:bidi="ar"/>
              </w:rPr>
              <w:t>能够满足</w:t>
            </w:r>
            <w:r>
              <w:rPr>
                <w:rFonts w:hint="eastAsia" w:ascii="宋体" w:hAnsi="宋体" w:eastAsia="宋体" w:cs="宋体"/>
                <w:color w:val="auto"/>
                <w:kern w:val="2"/>
                <w:sz w:val="24"/>
                <w:szCs w:val="24"/>
              </w:rPr>
              <w:t>按采购人需求完成配送任务，</w:t>
            </w:r>
            <w:r>
              <w:rPr>
                <w:rFonts w:hint="eastAsia" w:ascii="宋体" w:hAnsi="宋体" w:eastAsia="宋体" w:cs="宋体"/>
                <w:color w:val="auto"/>
                <w:sz w:val="24"/>
                <w:szCs w:val="24"/>
                <w:lang w:bidi="ar"/>
              </w:rPr>
              <w:t>确保两个办公区同时送货。</w:t>
            </w:r>
          </w:p>
        </w:tc>
        <w:tc>
          <w:tcPr>
            <w:tcW w:w="363" w:type="pct"/>
            <w:noWrap w:val="0"/>
            <w:vAlign w:val="center"/>
          </w:tcPr>
          <w:p w14:paraId="24D1B66D">
            <w:pPr>
              <w:pStyle w:val="13"/>
              <w:widowControl/>
              <w:adjustRightInd w:val="0"/>
              <w:snapToGrid w:val="0"/>
              <w:spacing w:line="240" w:lineRule="auto"/>
              <w:jc w:val="center"/>
              <w:textAlignment w:val="center"/>
              <w:rPr>
                <w:rFonts w:hint="eastAsia" w:ascii="宋体" w:hAnsi="宋体" w:eastAsia="宋体" w:cs="宋体"/>
                <w:kern w:val="0"/>
                <w:sz w:val="24"/>
                <w:szCs w:val="24"/>
                <w:highlight w:val="cyan"/>
                <w:lang w:bidi="ar"/>
              </w:rPr>
            </w:pPr>
            <w:r>
              <w:rPr>
                <w:rFonts w:hint="eastAsia" w:ascii="宋体" w:hAnsi="宋体" w:eastAsia="宋体" w:cs="宋体"/>
                <w:kern w:val="0"/>
                <w:sz w:val="24"/>
                <w:szCs w:val="24"/>
                <w:lang w:bidi="ar"/>
              </w:rPr>
              <w:t>△</w:t>
            </w:r>
          </w:p>
        </w:tc>
        <w:tc>
          <w:tcPr>
            <w:tcW w:w="909" w:type="pct"/>
            <w:noWrap w:val="0"/>
            <w:vAlign w:val="center"/>
          </w:tcPr>
          <w:p w14:paraId="447DEE1A">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是，提供产权证明或租赁合同复印件。</w:t>
            </w:r>
          </w:p>
        </w:tc>
      </w:tr>
      <w:tr w14:paraId="05A72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298" w:type="pct"/>
            <w:noWrap w:val="0"/>
            <w:vAlign w:val="center"/>
          </w:tcPr>
          <w:p w14:paraId="189CCDF9">
            <w:pPr>
              <w:keepNext w:val="0"/>
              <w:keepLines w:val="0"/>
              <w:pageBreakBefore w:val="0"/>
              <w:widowControl w:val="0"/>
              <w:kinsoku/>
              <w:wordWrap/>
              <w:overflowPunct/>
              <w:topLinePunct w:val="0"/>
              <w:autoSpaceDE/>
              <w:autoSpaceDN/>
              <w:bidi w:val="0"/>
              <w:adjustRightInd/>
              <w:snapToGrid/>
              <w:spacing w:line="259" w:lineRule="auto"/>
              <w:jc w:val="center"/>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0"/>
                <w:sz w:val="24"/>
                <w:szCs w:val="24"/>
                <w:lang w:eastAsia="zh-CN" w:bidi="ar"/>
              </w:rPr>
              <w:t>40</w:t>
            </w:r>
          </w:p>
        </w:tc>
        <w:tc>
          <w:tcPr>
            <w:tcW w:w="424" w:type="pct"/>
            <w:vMerge w:val="continue"/>
            <w:noWrap w:val="0"/>
            <w:vAlign w:val="center"/>
          </w:tcPr>
          <w:p w14:paraId="117314C7">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2D5E4721">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配送车辆要求</w:t>
            </w:r>
          </w:p>
        </w:tc>
        <w:tc>
          <w:tcPr>
            <w:tcW w:w="2375" w:type="pct"/>
            <w:noWrap w:val="0"/>
            <w:vAlign w:val="center"/>
          </w:tcPr>
          <w:p w14:paraId="72180952">
            <w:pPr>
              <w:pStyle w:val="15"/>
              <w:keepNext w:val="0"/>
              <w:keepLines w:val="0"/>
              <w:pageBreakBefore w:val="0"/>
              <w:kinsoku/>
              <w:wordWrap/>
              <w:overflowPunct/>
              <w:topLinePunct w:val="0"/>
              <w:bidi w:val="0"/>
              <w:snapToGrid w:val="0"/>
              <w:spacing w:after="0" w:line="24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投标人应自有或固定租赁2台以上冷藏车辆，确保24小时响应，按采购人需求完成配送任务，</w:t>
            </w:r>
            <w:r>
              <w:rPr>
                <w:rFonts w:hint="eastAsia" w:ascii="宋体" w:hAnsi="宋体" w:eastAsia="宋体" w:cs="宋体"/>
                <w:color w:val="auto"/>
                <w:sz w:val="24"/>
                <w:szCs w:val="24"/>
                <w:lang w:bidi="ar"/>
              </w:rPr>
              <w:t>确保两个办公区同时送货。</w:t>
            </w:r>
          </w:p>
        </w:tc>
        <w:tc>
          <w:tcPr>
            <w:tcW w:w="363" w:type="pct"/>
            <w:noWrap w:val="0"/>
            <w:vAlign w:val="center"/>
          </w:tcPr>
          <w:p w14:paraId="2CCDC2AE">
            <w:pPr>
              <w:pStyle w:val="13"/>
              <w:widowControl/>
              <w:adjustRightInd w:val="0"/>
              <w:snapToGrid w:val="0"/>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p>
        </w:tc>
        <w:tc>
          <w:tcPr>
            <w:tcW w:w="909" w:type="pct"/>
            <w:noWrap w:val="0"/>
            <w:vAlign w:val="center"/>
          </w:tcPr>
          <w:p w14:paraId="3DE70B35">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是，自有车辆提供自有证明材料，租赁车辆提供租赁合同复印件证明。</w:t>
            </w:r>
          </w:p>
        </w:tc>
      </w:tr>
      <w:tr w14:paraId="5094F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298" w:type="pct"/>
            <w:noWrap w:val="0"/>
            <w:vAlign w:val="center"/>
          </w:tcPr>
          <w:p w14:paraId="43E42708">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41</w:t>
            </w:r>
          </w:p>
        </w:tc>
        <w:tc>
          <w:tcPr>
            <w:tcW w:w="424" w:type="pct"/>
            <w:vMerge w:val="restart"/>
            <w:noWrap w:val="0"/>
            <w:vAlign w:val="center"/>
          </w:tcPr>
          <w:p w14:paraId="4B38C530">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综合供应能力要求</w:t>
            </w:r>
          </w:p>
        </w:tc>
        <w:tc>
          <w:tcPr>
            <w:tcW w:w="629" w:type="pct"/>
            <w:noWrap w:val="0"/>
            <w:vAlign w:val="center"/>
          </w:tcPr>
          <w:p w14:paraId="125EE01F">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猪肉供应链能力要求</w:t>
            </w:r>
          </w:p>
        </w:tc>
        <w:tc>
          <w:tcPr>
            <w:tcW w:w="2375" w:type="pct"/>
            <w:noWrap w:val="0"/>
            <w:vAlign w:val="center"/>
          </w:tcPr>
          <w:p w14:paraId="6FA85114">
            <w:pPr>
              <w:pStyle w:val="13"/>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after="0" w:line="24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具有自有、签约的猪肉屠宰、加工厂或者直销、代理、经销商资格之一。</w:t>
            </w:r>
          </w:p>
        </w:tc>
        <w:tc>
          <w:tcPr>
            <w:tcW w:w="363" w:type="pct"/>
            <w:noWrap w:val="0"/>
            <w:vAlign w:val="center"/>
          </w:tcPr>
          <w:p w14:paraId="3D05118E">
            <w:pPr>
              <w:pStyle w:val="13"/>
              <w:widowControl/>
              <w:adjustRightInd w:val="0"/>
              <w:snapToGrid w:val="0"/>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p>
        </w:tc>
        <w:tc>
          <w:tcPr>
            <w:tcW w:w="909" w:type="pct"/>
            <w:noWrap w:val="0"/>
            <w:vAlign w:val="center"/>
          </w:tcPr>
          <w:p w14:paraId="43DD974B">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是，提供相应证明材料复印件</w:t>
            </w:r>
          </w:p>
        </w:tc>
      </w:tr>
      <w:tr w14:paraId="169D6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298" w:type="pct"/>
            <w:noWrap w:val="0"/>
            <w:vAlign w:val="center"/>
          </w:tcPr>
          <w:p w14:paraId="1355905D">
            <w:pPr>
              <w:keepNext w:val="0"/>
              <w:keepLines w:val="0"/>
              <w:pageBreakBefore w:val="0"/>
              <w:widowControl w:val="0"/>
              <w:kinsoku/>
              <w:wordWrap/>
              <w:overflowPunct/>
              <w:topLinePunct w:val="0"/>
              <w:autoSpaceDE/>
              <w:autoSpaceDN/>
              <w:bidi w:val="0"/>
              <w:adjustRightInd/>
              <w:snapToGrid/>
              <w:spacing w:line="259" w:lineRule="auto"/>
              <w:jc w:val="center"/>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0"/>
                <w:sz w:val="24"/>
                <w:szCs w:val="24"/>
                <w:lang w:eastAsia="zh-CN" w:bidi="ar"/>
              </w:rPr>
              <w:t>42</w:t>
            </w:r>
          </w:p>
        </w:tc>
        <w:tc>
          <w:tcPr>
            <w:tcW w:w="424" w:type="pct"/>
            <w:vMerge w:val="continue"/>
            <w:noWrap w:val="0"/>
            <w:vAlign w:val="center"/>
          </w:tcPr>
          <w:p w14:paraId="0A5200AF">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2E128E1C">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牛肉供应链能力要求</w:t>
            </w:r>
          </w:p>
        </w:tc>
        <w:tc>
          <w:tcPr>
            <w:tcW w:w="2375" w:type="pct"/>
            <w:noWrap w:val="0"/>
            <w:vAlign w:val="center"/>
          </w:tcPr>
          <w:p w14:paraId="7C5FFCB1">
            <w:pPr>
              <w:pStyle w:val="13"/>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after="0" w:line="24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具有自有、签约的牛肉屠宰、加工厂或者直销、代理、经销商资格之一。</w:t>
            </w:r>
          </w:p>
        </w:tc>
        <w:tc>
          <w:tcPr>
            <w:tcW w:w="363" w:type="pct"/>
            <w:noWrap w:val="0"/>
            <w:vAlign w:val="center"/>
          </w:tcPr>
          <w:p w14:paraId="06ED6656">
            <w:pPr>
              <w:pStyle w:val="13"/>
              <w:widowControl/>
              <w:adjustRightInd w:val="0"/>
              <w:snapToGrid w:val="0"/>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p>
        </w:tc>
        <w:tc>
          <w:tcPr>
            <w:tcW w:w="909" w:type="pct"/>
            <w:noWrap w:val="0"/>
            <w:vAlign w:val="center"/>
          </w:tcPr>
          <w:p w14:paraId="11A51F42">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是，提供相应证明材料复印件</w:t>
            </w:r>
          </w:p>
        </w:tc>
      </w:tr>
      <w:tr w14:paraId="5CF0B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298" w:type="pct"/>
            <w:noWrap w:val="0"/>
            <w:vAlign w:val="center"/>
          </w:tcPr>
          <w:p w14:paraId="35F62990">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43</w:t>
            </w:r>
          </w:p>
        </w:tc>
        <w:tc>
          <w:tcPr>
            <w:tcW w:w="424" w:type="pct"/>
            <w:vMerge w:val="continue"/>
            <w:noWrap w:val="0"/>
            <w:vAlign w:val="center"/>
          </w:tcPr>
          <w:p w14:paraId="567FBC3B">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150E1E0A">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羊肉供应链能力要求</w:t>
            </w:r>
          </w:p>
        </w:tc>
        <w:tc>
          <w:tcPr>
            <w:tcW w:w="2375" w:type="pct"/>
            <w:noWrap w:val="0"/>
            <w:vAlign w:val="center"/>
          </w:tcPr>
          <w:p w14:paraId="5EFF09F5">
            <w:pPr>
              <w:pStyle w:val="13"/>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after="0" w:line="24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具有自有、签约的羊肉屠宰、加工厂或者直销、代理、经销商资格之一。</w:t>
            </w:r>
          </w:p>
        </w:tc>
        <w:tc>
          <w:tcPr>
            <w:tcW w:w="363" w:type="pct"/>
            <w:noWrap w:val="0"/>
            <w:vAlign w:val="center"/>
          </w:tcPr>
          <w:p w14:paraId="53919E25">
            <w:pPr>
              <w:pStyle w:val="13"/>
              <w:widowControl/>
              <w:adjustRightInd w:val="0"/>
              <w:snapToGrid w:val="0"/>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p>
        </w:tc>
        <w:tc>
          <w:tcPr>
            <w:tcW w:w="909" w:type="pct"/>
            <w:noWrap w:val="0"/>
            <w:vAlign w:val="center"/>
          </w:tcPr>
          <w:p w14:paraId="6818D26A">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是，提供相应证明材料复印件</w:t>
            </w:r>
          </w:p>
        </w:tc>
      </w:tr>
      <w:tr w14:paraId="6460A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298" w:type="pct"/>
            <w:noWrap w:val="0"/>
            <w:vAlign w:val="center"/>
          </w:tcPr>
          <w:p w14:paraId="79DE0632">
            <w:pPr>
              <w:pStyle w:val="13"/>
              <w:keepNext w:val="0"/>
              <w:keepLines w:val="0"/>
              <w:pageBreakBefore w:val="0"/>
              <w:kinsoku/>
              <w:wordWrap/>
              <w:overflowPunct/>
              <w:topLinePunct w:val="0"/>
              <w:bidi w:val="0"/>
              <w:adjustRightInd w:val="0"/>
              <w:snapToGrid w:val="0"/>
              <w:spacing w:after="0" w:line="240" w:lineRule="auto"/>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44</w:t>
            </w:r>
          </w:p>
        </w:tc>
        <w:tc>
          <w:tcPr>
            <w:tcW w:w="424" w:type="pct"/>
            <w:vMerge w:val="continue"/>
            <w:noWrap w:val="0"/>
            <w:vAlign w:val="center"/>
          </w:tcPr>
          <w:p w14:paraId="2BFC25C9">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7B74A43E">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禽肉供应链能力要求</w:t>
            </w:r>
          </w:p>
        </w:tc>
        <w:tc>
          <w:tcPr>
            <w:tcW w:w="2375" w:type="pct"/>
            <w:noWrap w:val="0"/>
            <w:vAlign w:val="center"/>
          </w:tcPr>
          <w:p w14:paraId="0EC9C6D1">
            <w:pPr>
              <w:pStyle w:val="13"/>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after="0" w:line="24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具有自有、签约的禽肉屠宰、加工厂或者直销、代理、经销商资格之一。</w:t>
            </w:r>
          </w:p>
        </w:tc>
        <w:tc>
          <w:tcPr>
            <w:tcW w:w="363" w:type="pct"/>
            <w:noWrap w:val="0"/>
            <w:vAlign w:val="center"/>
          </w:tcPr>
          <w:p w14:paraId="5E3BE3A7">
            <w:pPr>
              <w:pStyle w:val="13"/>
              <w:widowControl/>
              <w:adjustRightInd w:val="0"/>
              <w:snapToGrid w:val="0"/>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p>
        </w:tc>
        <w:tc>
          <w:tcPr>
            <w:tcW w:w="909" w:type="pct"/>
            <w:noWrap w:val="0"/>
            <w:vAlign w:val="center"/>
          </w:tcPr>
          <w:p w14:paraId="79555F96">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是，提供相应证明材料复印件</w:t>
            </w:r>
          </w:p>
        </w:tc>
      </w:tr>
      <w:tr w14:paraId="7BF22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98" w:type="pct"/>
            <w:noWrap w:val="0"/>
            <w:vAlign w:val="center"/>
          </w:tcPr>
          <w:p w14:paraId="329F3857">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45</w:t>
            </w:r>
          </w:p>
        </w:tc>
        <w:tc>
          <w:tcPr>
            <w:tcW w:w="424" w:type="pct"/>
            <w:vMerge w:val="continue"/>
            <w:noWrap w:val="0"/>
            <w:vAlign w:val="center"/>
          </w:tcPr>
          <w:p w14:paraId="5172E112">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2EB1C506">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果蔬供应链能力要求</w:t>
            </w:r>
          </w:p>
        </w:tc>
        <w:tc>
          <w:tcPr>
            <w:tcW w:w="2375" w:type="pct"/>
            <w:noWrap w:val="0"/>
            <w:vAlign w:val="center"/>
          </w:tcPr>
          <w:p w14:paraId="4568E894">
            <w:pPr>
              <w:pStyle w:val="13"/>
              <w:keepNext w:val="0"/>
              <w:keepLines w:val="0"/>
              <w:pageBreakBefore w:val="0"/>
              <w:widowControl/>
              <w:kinsoku/>
              <w:wordWrap/>
              <w:overflowPunct/>
              <w:topLinePunct w:val="0"/>
              <w:bidi w:val="0"/>
              <w:spacing w:after="0" w:line="240" w:lineRule="auto"/>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投标人具有自有、签约</w:t>
            </w:r>
            <w:r>
              <w:rPr>
                <w:rFonts w:hint="eastAsia" w:ascii="宋体" w:hAnsi="宋体" w:eastAsia="宋体" w:cs="宋体"/>
                <w:color w:val="000000"/>
                <w:kern w:val="0"/>
                <w:sz w:val="24"/>
                <w:szCs w:val="24"/>
                <w:lang w:bidi="ar"/>
              </w:rPr>
              <w:t>的蔬菜、水果基地</w:t>
            </w:r>
            <w:r>
              <w:rPr>
                <w:rFonts w:hint="eastAsia" w:ascii="宋体" w:hAnsi="宋体" w:eastAsia="宋体" w:cs="宋体"/>
                <w:kern w:val="0"/>
                <w:sz w:val="24"/>
                <w:szCs w:val="24"/>
                <w:lang w:bidi="ar"/>
              </w:rPr>
              <w:t>之一。</w:t>
            </w:r>
          </w:p>
        </w:tc>
        <w:tc>
          <w:tcPr>
            <w:tcW w:w="363" w:type="pct"/>
            <w:noWrap w:val="0"/>
            <w:vAlign w:val="center"/>
          </w:tcPr>
          <w:p w14:paraId="0D1536B0">
            <w:pPr>
              <w:pStyle w:val="13"/>
              <w:widowControl/>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p>
        </w:tc>
        <w:tc>
          <w:tcPr>
            <w:tcW w:w="909" w:type="pct"/>
            <w:noWrap w:val="0"/>
            <w:vAlign w:val="center"/>
          </w:tcPr>
          <w:p w14:paraId="38A10E90">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是，提供相应证明材料复印件。</w:t>
            </w:r>
          </w:p>
        </w:tc>
      </w:tr>
      <w:tr w14:paraId="69508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298" w:type="pct"/>
            <w:noWrap w:val="0"/>
            <w:vAlign w:val="center"/>
          </w:tcPr>
          <w:p w14:paraId="6D9DFBBC">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46</w:t>
            </w:r>
          </w:p>
        </w:tc>
        <w:tc>
          <w:tcPr>
            <w:tcW w:w="424" w:type="pct"/>
            <w:vMerge w:val="continue"/>
            <w:noWrap w:val="0"/>
            <w:vAlign w:val="center"/>
          </w:tcPr>
          <w:p w14:paraId="0DDE21E6">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2CEBE13F">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主食供应链能力要求</w:t>
            </w:r>
          </w:p>
        </w:tc>
        <w:tc>
          <w:tcPr>
            <w:tcW w:w="2375" w:type="pct"/>
            <w:noWrap w:val="0"/>
            <w:vAlign w:val="center"/>
          </w:tcPr>
          <w:p w14:paraId="7E10B3CE">
            <w:pPr>
              <w:pStyle w:val="13"/>
              <w:keepNext w:val="0"/>
              <w:keepLines w:val="0"/>
              <w:pageBreakBefore w:val="0"/>
              <w:widowControl/>
              <w:kinsoku/>
              <w:wordWrap/>
              <w:overflowPunct/>
              <w:topLinePunct w:val="0"/>
              <w:bidi w:val="0"/>
              <w:spacing w:after="0" w:line="240" w:lineRule="auto"/>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具有自有、签约的大米、面粉生产基地、加工厂或者直销、代理、经销商资格之一。</w:t>
            </w:r>
          </w:p>
        </w:tc>
        <w:tc>
          <w:tcPr>
            <w:tcW w:w="363" w:type="pct"/>
            <w:noWrap w:val="0"/>
            <w:vAlign w:val="center"/>
          </w:tcPr>
          <w:p w14:paraId="520233ED">
            <w:pPr>
              <w:pStyle w:val="13"/>
              <w:widowControl/>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p>
        </w:tc>
        <w:tc>
          <w:tcPr>
            <w:tcW w:w="909" w:type="pct"/>
            <w:noWrap w:val="0"/>
            <w:vAlign w:val="center"/>
          </w:tcPr>
          <w:p w14:paraId="35770EA8">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是，提供相应证明材料复印件。</w:t>
            </w:r>
          </w:p>
        </w:tc>
      </w:tr>
      <w:tr w14:paraId="5F41F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298" w:type="pct"/>
            <w:noWrap w:val="0"/>
            <w:vAlign w:val="center"/>
          </w:tcPr>
          <w:p w14:paraId="39BBE558">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47</w:t>
            </w:r>
          </w:p>
        </w:tc>
        <w:tc>
          <w:tcPr>
            <w:tcW w:w="424" w:type="pct"/>
            <w:vMerge w:val="continue"/>
            <w:noWrap w:val="0"/>
            <w:vAlign w:val="center"/>
          </w:tcPr>
          <w:p w14:paraId="07AA70AC">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6428DEF1">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食用油供应链能力要求</w:t>
            </w:r>
          </w:p>
        </w:tc>
        <w:tc>
          <w:tcPr>
            <w:tcW w:w="2375" w:type="pct"/>
            <w:noWrap w:val="0"/>
            <w:vAlign w:val="center"/>
          </w:tcPr>
          <w:p w14:paraId="2ED2B4D2">
            <w:pPr>
              <w:pStyle w:val="13"/>
              <w:keepNext w:val="0"/>
              <w:keepLines w:val="0"/>
              <w:pageBreakBefore w:val="0"/>
              <w:widowControl/>
              <w:kinsoku/>
              <w:wordWrap/>
              <w:overflowPunct/>
              <w:topLinePunct w:val="0"/>
              <w:bidi w:val="0"/>
              <w:spacing w:after="0" w:line="240" w:lineRule="auto"/>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具有自有或签约的食用油加工厂或者直销、代理、经销商资格之一。</w:t>
            </w:r>
          </w:p>
        </w:tc>
        <w:tc>
          <w:tcPr>
            <w:tcW w:w="363" w:type="pct"/>
            <w:noWrap w:val="0"/>
            <w:vAlign w:val="center"/>
          </w:tcPr>
          <w:p w14:paraId="0A5181A0">
            <w:pPr>
              <w:pStyle w:val="13"/>
              <w:widowControl/>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p>
        </w:tc>
        <w:tc>
          <w:tcPr>
            <w:tcW w:w="909" w:type="pct"/>
            <w:noWrap w:val="0"/>
            <w:vAlign w:val="center"/>
          </w:tcPr>
          <w:p w14:paraId="0BA78C8C">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是，提供相应证明材料复印件。</w:t>
            </w:r>
          </w:p>
        </w:tc>
      </w:tr>
      <w:tr w14:paraId="5F45E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298" w:type="pct"/>
            <w:noWrap w:val="0"/>
            <w:vAlign w:val="center"/>
          </w:tcPr>
          <w:p w14:paraId="7E50BE68">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48</w:t>
            </w:r>
          </w:p>
        </w:tc>
        <w:tc>
          <w:tcPr>
            <w:tcW w:w="424" w:type="pct"/>
            <w:vMerge w:val="continue"/>
            <w:noWrap w:val="0"/>
            <w:vAlign w:val="center"/>
          </w:tcPr>
          <w:p w14:paraId="45490592">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42AD7C7C">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牛奶供应链能力要求</w:t>
            </w:r>
          </w:p>
        </w:tc>
        <w:tc>
          <w:tcPr>
            <w:tcW w:w="2375" w:type="pct"/>
            <w:noWrap w:val="0"/>
            <w:vAlign w:val="center"/>
          </w:tcPr>
          <w:p w14:paraId="2C0F7D80">
            <w:pPr>
              <w:pStyle w:val="13"/>
              <w:keepNext w:val="0"/>
              <w:keepLines w:val="0"/>
              <w:pageBreakBefore w:val="0"/>
              <w:widowControl/>
              <w:kinsoku/>
              <w:wordWrap/>
              <w:overflowPunct/>
              <w:topLinePunct w:val="0"/>
              <w:bidi w:val="0"/>
              <w:spacing w:after="0" w:line="240" w:lineRule="auto"/>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具有自有或签约的牛奶生产工厂或者直销、代理、经销商资格之一。</w:t>
            </w:r>
          </w:p>
        </w:tc>
        <w:tc>
          <w:tcPr>
            <w:tcW w:w="363" w:type="pct"/>
            <w:noWrap w:val="0"/>
            <w:vAlign w:val="center"/>
          </w:tcPr>
          <w:p w14:paraId="461E0B12">
            <w:pPr>
              <w:pStyle w:val="13"/>
              <w:widowControl/>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909" w:type="pct"/>
            <w:noWrap w:val="0"/>
            <w:vAlign w:val="center"/>
          </w:tcPr>
          <w:p w14:paraId="353C53D4">
            <w:pPr>
              <w:pStyle w:val="13"/>
              <w:keepNext w:val="0"/>
              <w:keepLines w:val="0"/>
              <w:pageBreakBefore w:val="0"/>
              <w:widowControl/>
              <w:kinsoku/>
              <w:wordWrap/>
              <w:overflowPunct/>
              <w:topLinePunct w:val="0"/>
              <w:bidi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是，提供相应证明材料复印件。</w:t>
            </w:r>
          </w:p>
        </w:tc>
      </w:tr>
      <w:tr w14:paraId="2F69E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298" w:type="pct"/>
            <w:noWrap w:val="0"/>
            <w:vAlign w:val="center"/>
          </w:tcPr>
          <w:p w14:paraId="68F7B38F">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49</w:t>
            </w:r>
          </w:p>
        </w:tc>
        <w:tc>
          <w:tcPr>
            <w:tcW w:w="424" w:type="pct"/>
            <w:vMerge w:val="continue"/>
            <w:noWrap w:val="0"/>
            <w:vAlign w:val="center"/>
          </w:tcPr>
          <w:p w14:paraId="57E6A5F4">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774D2F4D">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采购能力要求</w:t>
            </w:r>
          </w:p>
        </w:tc>
        <w:tc>
          <w:tcPr>
            <w:tcW w:w="2375" w:type="pct"/>
            <w:noWrap w:val="0"/>
            <w:vAlign w:val="center"/>
          </w:tcPr>
          <w:p w14:paraId="3A20D282">
            <w:pPr>
              <w:pStyle w:val="13"/>
              <w:keepNext w:val="0"/>
              <w:keepLines w:val="0"/>
              <w:pageBreakBefore w:val="0"/>
              <w:kinsoku/>
              <w:wordWrap/>
              <w:overflowPunct/>
              <w:topLinePunct w:val="0"/>
              <w:bidi w:val="0"/>
              <w:adjustRightInd w:val="0"/>
              <w:snapToGrid w:val="0"/>
              <w:spacing w:after="0" w:line="24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提供2024年1月1日以来具有本标项拟配送同类食材采购的进货内容</w:t>
            </w:r>
            <w:r>
              <w:rPr>
                <w:rFonts w:hint="eastAsia" w:ascii="宋体" w:hAnsi="宋体" w:eastAsia="宋体" w:cs="宋体"/>
                <w:sz w:val="24"/>
                <w:szCs w:val="24"/>
              </w:rPr>
              <w:t>。</w:t>
            </w:r>
          </w:p>
        </w:tc>
        <w:tc>
          <w:tcPr>
            <w:tcW w:w="363" w:type="pct"/>
            <w:noWrap w:val="0"/>
            <w:vAlign w:val="center"/>
          </w:tcPr>
          <w:p w14:paraId="2247C05F">
            <w:pPr>
              <w:pStyle w:val="13"/>
              <w:widowControl/>
              <w:adjustRightInd w:val="0"/>
              <w:snapToGrid w:val="0"/>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p>
        </w:tc>
        <w:tc>
          <w:tcPr>
            <w:tcW w:w="909" w:type="pct"/>
            <w:noWrap w:val="0"/>
            <w:vAlign w:val="center"/>
          </w:tcPr>
          <w:p w14:paraId="01F630D1">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是，提供2024年1月1日以来的从上游供货商进货单或双方的合作协议或交易发票。合作协议或交易发票中应体现投标人名称。</w:t>
            </w:r>
          </w:p>
        </w:tc>
      </w:tr>
      <w:tr w14:paraId="522C2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298" w:type="pct"/>
            <w:noWrap w:val="0"/>
            <w:vAlign w:val="center"/>
          </w:tcPr>
          <w:p w14:paraId="7D4CBFDB">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50</w:t>
            </w:r>
          </w:p>
        </w:tc>
        <w:tc>
          <w:tcPr>
            <w:tcW w:w="424" w:type="pct"/>
            <w:vMerge w:val="continue"/>
            <w:noWrap w:val="0"/>
            <w:vAlign w:val="center"/>
          </w:tcPr>
          <w:p w14:paraId="078016FC">
            <w:pPr>
              <w:pStyle w:val="13"/>
              <w:keepNext w:val="0"/>
              <w:keepLines w:val="0"/>
              <w:pageBreakBefore w:val="0"/>
              <w:kinsoku/>
              <w:wordWrap/>
              <w:overflowPunct/>
              <w:topLinePunct w:val="0"/>
              <w:bidi w:val="0"/>
              <w:adjustRightInd w:val="0"/>
              <w:snapToGrid w:val="0"/>
              <w:spacing w:after="0" w:line="240" w:lineRule="auto"/>
              <w:rPr>
                <w:rFonts w:hint="eastAsia" w:ascii="宋体" w:hAnsi="宋体" w:eastAsia="宋体" w:cs="宋体"/>
                <w:kern w:val="0"/>
                <w:sz w:val="24"/>
                <w:szCs w:val="24"/>
                <w:lang w:bidi="ar"/>
              </w:rPr>
            </w:pPr>
          </w:p>
        </w:tc>
        <w:tc>
          <w:tcPr>
            <w:tcW w:w="629" w:type="pct"/>
            <w:noWrap w:val="0"/>
            <w:vAlign w:val="center"/>
          </w:tcPr>
          <w:p w14:paraId="0F1FC6E0">
            <w:pPr>
              <w:pStyle w:val="13"/>
              <w:keepNext w:val="0"/>
              <w:keepLines w:val="0"/>
              <w:pageBreakBefore w:val="0"/>
              <w:kinsoku/>
              <w:wordWrap/>
              <w:overflowPunct/>
              <w:topLinePunct w:val="0"/>
              <w:bidi w:val="0"/>
              <w:adjustRightInd w:val="0"/>
              <w:snapToGrid w:val="0"/>
              <w:spacing w:after="0" w:line="240" w:lineRule="auto"/>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简易加工能力要求</w:t>
            </w:r>
          </w:p>
        </w:tc>
        <w:tc>
          <w:tcPr>
            <w:tcW w:w="2375" w:type="pct"/>
            <w:noWrap w:val="0"/>
            <w:vAlign w:val="center"/>
          </w:tcPr>
          <w:p w14:paraId="18FDBF39">
            <w:pPr>
              <w:pStyle w:val="1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能够完成本合同采购食材的简易加工，如蔬菜洗净削皮、切丝、丁、块、片等。</w:t>
            </w:r>
          </w:p>
        </w:tc>
        <w:tc>
          <w:tcPr>
            <w:tcW w:w="363" w:type="pct"/>
            <w:noWrap w:val="0"/>
            <w:vAlign w:val="center"/>
          </w:tcPr>
          <w:p w14:paraId="7506E85A">
            <w:pPr>
              <w:pStyle w:val="13"/>
              <w:adjustRightInd w:val="0"/>
              <w:snapToGrid w:val="0"/>
              <w:spacing w:line="240" w:lineRule="auto"/>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p>
        </w:tc>
        <w:tc>
          <w:tcPr>
            <w:tcW w:w="909" w:type="pct"/>
            <w:noWrap w:val="0"/>
            <w:vAlign w:val="center"/>
          </w:tcPr>
          <w:p w14:paraId="7F2DA58A">
            <w:pPr>
              <w:pStyle w:val="13"/>
              <w:keepNext w:val="0"/>
              <w:keepLines w:val="0"/>
              <w:pageBreakBefore w:val="0"/>
              <w:kinsoku/>
              <w:wordWrap/>
              <w:overflowPunct/>
              <w:topLinePunct w:val="0"/>
              <w:bidi w:val="0"/>
              <w:adjustRightInd w:val="0"/>
              <w:snapToGrid w:val="0"/>
              <w:spacing w:after="0" w:line="240" w:lineRule="auto"/>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是，提供承诺函，格式自拟，加盖公章。</w:t>
            </w:r>
          </w:p>
        </w:tc>
      </w:tr>
      <w:tr w14:paraId="78E0D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9" w:hRule="atLeast"/>
          <w:jc w:val="center"/>
        </w:trPr>
        <w:tc>
          <w:tcPr>
            <w:tcW w:w="298" w:type="pct"/>
            <w:noWrap w:val="0"/>
            <w:vAlign w:val="center"/>
          </w:tcPr>
          <w:p w14:paraId="2CF03E36">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51</w:t>
            </w:r>
          </w:p>
        </w:tc>
        <w:tc>
          <w:tcPr>
            <w:tcW w:w="424" w:type="pct"/>
            <w:vMerge w:val="continue"/>
            <w:noWrap w:val="0"/>
            <w:vAlign w:val="center"/>
          </w:tcPr>
          <w:p w14:paraId="089109CA">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7A852926">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运输卫生要求</w:t>
            </w:r>
          </w:p>
        </w:tc>
        <w:tc>
          <w:tcPr>
            <w:tcW w:w="2375" w:type="pct"/>
            <w:noWrap w:val="0"/>
            <w:vAlign w:val="center"/>
          </w:tcPr>
          <w:p w14:paraId="2C5695C1">
            <w:pPr>
              <w:pStyle w:val="13"/>
              <w:keepNext w:val="0"/>
              <w:keepLines w:val="0"/>
              <w:pageBreakBefore w:val="0"/>
              <w:widowControl w:val="0"/>
              <w:numPr>
                <w:ilvl w:val="1"/>
                <w:numId w:val="0"/>
              </w:numPr>
              <w:tabs>
                <w:tab w:val="left" w:pos="0"/>
                <w:tab w:val="left" w:pos="680"/>
              </w:tabs>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4"/>
                <w:szCs w:val="24"/>
                <w:lang w:bidi="ar"/>
              </w:rPr>
            </w:pPr>
            <w:r>
              <w:rPr>
                <w:rFonts w:hint="eastAsia" w:ascii="宋体" w:hAnsi="宋体" w:eastAsia="宋体" w:cs="宋体"/>
                <w:bCs/>
                <w:kern w:val="0"/>
                <w:sz w:val="24"/>
                <w:szCs w:val="24"/>
                <w:lang w:bidi="ar"/>
              </w:rPr>
              <w:t>投标人整个运输过程应采用符合卫生要求的外包装和运载工具，对运输工具做到每日清洗消毒，车厢内无不良气味、异味，确保运输过程安全卫生。冷冻制品、冷冻家禽、鲜猪肉、生鲜蛋奶等冷链食品必须使用符合规范标准的冷藏车进行运输。</w:t>
            </w:r>
          </w:p>
        </w:tc>
        <w:tc>
          <w:tcPr>
            <w:tcW w:w="363" w:type="pct"/>
            <w:noWrap w:val="0"/>
            <w:vAlign w:val="center"/>
          </w:tcPr>
          <w:p w14:paraId="3D6DBA27">
            <w:pPr>
              <w:pStyle w:val="13"/>
              <w:widowControl/>
              <w:adjustRightInd w:val="0"/>
              <w:snapToGrid w:val="0"/>
              <w:spacing w:line="240" w:lineRule="auto"/>
              <w:jc w:val="center"/>
              <w:textAlignment w:val="center"/>
              <w:rPr>
                <w:rFonts w:hint="eastAsia" w:ascii="宋体" w:hAnsi="宋体" w:eastAsia="宋体" w:cs="宋体"/>
                <w:kern w:val="0"/>
                <w:sz w:val="24"/>
                <w:szCs w:val="24"/>
                <w:lang w:val="en" w:bidi="ar"/>
              </w:rPr>
            </w:pPr>
            <w:r>
              <w:rPr>
                <w:rFonts w:hint="eastAsia" w:ascii="宋体" w:hAnsi="宋体" w:eastAsia="宋体" w:cs="宋体"/>
                <w:kern w:val="0"/>
                <w:sz w:val="24"/>
                <w:szCs w:val="24"/>
                <w:lang w:val="en" w:bidi="ar"/>
              </w:rPr>
              <w:t>▲</w:t>
            </w:r>
          </w:p>
        </w:tc>
        <w:tc>
          <w:tcPr>
            <w:tcW w:w="909" w:type="pct"/>
            <w:noWrap w:val="0"/>
            <w:vAlign w:val="center"/>
          </w:tcPr>
          <w:p w14:paraId="07B887B6">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否</w:t>
            </w:r>
          </w:p>
        </w:tc>
      </w:tr>
      <w:tr w14:paraId="255FE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298" w:type="pct"/>
            <w:noWrap w:val="0"/>
            <w:vAlign w:val="center"/>
          </w:tcPr>
          <w:p w14:paraId="44F2FF7A">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52</w:t>
            </w:r>
          </w:p>
        </w:tc>
        <w:tc>
          <w:tcPr>
            <w:tcW w:w="424" w:type="pct"/>
            <w:vMerge w:val="continue"/>
            <w:noWrap w:val="0"/>
            <w:vAlign w:val="center"/>
          </w:tcPr>
          <w:p w14:paraId="6305B284">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7F615B2C">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运输工具管理要求</w:t>
            </w:r>
          </w:p>
        </w:tc>
        <w:tc>
          <w:tcPr>
            <w:tcW w:w="2375" w:type="pct"/>
            <w:noWrap w:val="0"/>
            <w:vAlign w:val="center"/>
          </w:tcPr>
          <w:p w14:paraId="6AFCC123">
            <w:pPr>
              <w:pStyle w:val="1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4"/>
                <w:szCs w:val="24"/>
                <w:lang w:bidi="ar"/>
              </w:rPr>
            </w:pPr>
            <w:r>
              <w:rPr>
                <w:rFonts w:hint="eastAsia" w:ascii="宋体" w:hAnsi="宋体" w:eastAsia="宋体" w:cs="宋体"/>
                <w:bCs/>
                <w:kern w:val="0"/>
                <w:sz w:val="24"/>
                <w:szCs w:val="24"/>
                <w:lang w:bidi="ar"/>
              </w:rPr>
              <w:t>投标人运输工具进入采购人管理范围，必须接受采购人统一管理，发生任何人员与设施损伤，均由投标人承担责任。</w:t>
            </w:r>
          </w:p>
        </w:tc>
        <w:tc>
          <w:tcPr>
            <w:tcW w:w="363" w:type="pct"/>
            <w:noWrap w:val="0"/>
            <w:vAlign w:val="center"/>
          </w:tcPr>
          <w:p w14:paraId="11F6D758">
            <w:pPr>
              <w:pStyle w:val="13"/>
              <w:widowControl/>
              <w:adjustRightInd w:val="0"/>
              <w:snapToGrid w:val="0"/>
              <w:spacing w:line="240" w:lineRule="auto"/>
              <w:jc w:val="center"/>
              <w:textAlignment w:val="center"/>
              <w:rPr>
                <w:rFonts w:hint="eastAsia" w:ascii="宋体" w:hAnsi="宋体" w:eastAsia="宋体" w:cs="宋体"/>
                <w:kern w:val="0"/>
                <w:sz w:val="24"/>
                <w:szCs w:val="24"/>
                <w:lang w:val="en" w:bidi="ar"/>
              </w:rPr>
            </w:pPr>
            <w:r>
              <w:rPr>
                <w:rFonts w:hint="eastAsia" w:ascii="宋体" w:hAnsi="宋体" w:eastAsia="宋体" w:cs="宋体"/>
                <w:kern w:val="0"/>
                <w:sz w:val="24"/>
                <w:szCs w:val="24"/>
                <w:lang w:val="en" w:bidi="ar"/>
              </w:rPr>
              <w:t>▲</w:t>
            </w:r>
          </w:p>
        </w:tc>
        <w:tc>
          <w:tcPr>
            <w:tcW w:w="909" w:type="pct"/>
            <w:noWrap w:val="0"/>
            <w:vAlign w:val="center"/>
          </w:tcPr>
          <w:p w14:paraId="609725DA">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否</w:t>
            </w:r>
          </w:p>
        </w:tc>
      </w:tr>
      <w:tr w14:paraId="5456D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298" w:type="pct"/>
            <w:noWrap w:val="0"/>
            <w:vAlign w:val="center"/>
          </w:tcPr>
          <w:p w14:paraId="45C274B0">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53</w:t>
            </w:r>
          </w:p>
        </w:tc>
        <w:tc>
          <w:tcPr>
            <w:tcW w:w="424" w:type="pct"/>
            <w:vMerge w:val="continue"/>
            <w:noWrap w:val="0"/>
            <w:vAlign w:val="center"/>
          </w:tcPr>
          <w:p w14:paraId="2052ECD3">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16D19FAD">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安全完整包装要求</w:t>
            </w:r>
          </w:p>
        </w:tc>
        <w:tc>
          <w:tcPr>
            <w:tcW w:w="2375" w:type="pct"/>
            <w:noWrap w:val="0"/>
            <w:vAlign w:val="center"/>
          </w:tcPr>
          <w:p w14:paraId="59B8D820">
            <w:pPr>
              <w:pStyle w:val="13"/>
              <w:keepNext w:val="0"/>
              <w:keepLines w:val="0"/>
              <w:pageBreakBefore w:val="0"/>
              <w:widowControl w:val="0"/>
              <w:numPr>
                <w:ilvl w:val="1"/>
                <w:numId w:val="0"/>
              </w:numPr>
              <w:tabs>
                <w:tab w:val="left" w:pos="0"/>
                <w:tab w:val="left" w:pos="680"/>
              </w:tabs>
              <w:kinsoku/>
              <w:wordWrap/>
              <w:overflowPunct/>
              <w:topLinePunct w:val="0"/>
              <w:autoSpaceDE/>
              <w:autoSpaceDN/>
              <w:bidi w:val="0"/>
              <w:adjustRightInd w:val="0"/>
              <w:snapToGrid w:val="0"/>
              <w:spacing w:after="0" w:line="240" w:lineRule="auto"/>
              <w:textAlignment w:val="auto"/>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包装产品交付时，必须保证原包装完好无损，不得使用有色、有毒塑料制品包装食材，否则采购人有权拒收。</w:t>
            </w:r>
          </w:p>
        </w:tc>
        <w:tc>
          <w:tcPr>
            <w:tcW w:w="363" w:type="pct"/>
            <w:noWrap w:val="0"/>
            <w:vAlign w:val="center"/>
          </w:tcPr>
          <w:p w14:paraId="55E84C89">
            <w:pPr>
              <w:pStyle w:val="13"/>
              <w:widowControl/>
              <w:adjustRightInd w:val="0"/>
              <w:snapToGrid w:val="0"/>
              <w:spacing w:line="240" w:lineRule="auto"/>
              <w:jc w:val="center"/>
              <w:textAlignment w:val="center"/>
              <w:rPr>
                <w:rFonts w:hint="eastAsia" w:ascii="宋体" w:hAnsi="宋体" w:eastAsia="宋体" w:cs="宋体"/>
                <w:kern w:val="0"/>
                <w:sz w:val="24"/>
                <w:szCs w:val="24"/>
                <w:lang w:val="en" w:bidi="ar"/>
              </w:rPr>
            </w:pPr>
            <w:r>
              <w:rPr>
                <w:rFonts w:hint="eastAsia" w:ascii="宋体" w:hAnsi="宋体" w:eastAsia="宋体" w:cs="宋体"/>
                <w:kern w:val="0"/>
                <w:sz w:val="24"/>
                <w:szCs w:val="24"/>
                <w:lang w:val="en" w:bidi="ar"/>
              </w:rPr>
              <w:t>▲</w:t>
            </w:r>
          </w:p>
        </w:tc>
        <w:tc>
          <w:tcPr>
            <w:tcW w:w="909" w:type="pct"/>
            <w:noWrap w:val="0"/>
            <w:vAlign w:val="center"/>
          </w:tcPr>
          <w:p w14:paraId="7DB32A74">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否</w:t>
            </w:r>
          </w:p>
        </w:tc>
      </w:tr>
      <w:tr w14:paraId="2AF93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298" w:type="pct"/>
            <w:noWrap w:val="0"/>
            <w:vAlign w:val="center"/>
          </w:tcPr>
          <w:p w14:paraId="708BC59E">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54</w:t>
            </w:r>
          </w:p>
        </w:tc>
        <w:tc>
          <w:tcPr>
            <w:tcW w:w="424" w:type="pct"/>
            <w:vMerge w:val="continue"/>
            <w:noWrap w:val="0"/>
            <w:vAlign w:val="center"/>
          </w:tcPr>
          <w:p w14:paraId="414F9937">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47431E8E">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一般配送要求</w:t>
            </w:r>
          </w:p>
        </w:tc>
        <w:tc>
          <w:tcPr>
            <w:tcW w:w="2375" w:type="pct"/>
            <w:noWrap w:val="0"/>
            <w:vAlign w:val="center"/>
          </w:tcPr>
          <w:p w14:paraId="7E333BB7">
            <w:pPr>
              <w:pStyle w:val="1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bCs/>
                <w:kern w:val="0"/>
                <w:sz w:val="24"/>
                <w:szCs w:val="24"/>
                <w:lang w:bidi="ar"/>
              </w:rPr>
            </w:pPr>
            <w:r>
              <w:rPr>
                <w:rFonts w:hint="eastAsia" w:ascii="宋体" w:hAnsi="宋体" w:eastAsia="宋体" w:cs="宋体"/>
                <w:kern w:val="0"/>
                <w:sz w:val="24"/>
                <w:szCs w:val="24"/>
                <w:lang w:bidi="ar"/>
              </w:rPr>
              <w:t>采购人按日向投标人发布采购内容，工作日每天配送两次。投标人在送货当日下午1点前与采购人核对确认当日晚餐、次日早餐、次日午餐采购内容无误后，在当日下午3点前将当日晚餐食材配送至采购人指定验收地点，在次日上午</w:t>
            </w:r>
            <w:r>
              <w:rPr>
                <w:rFonts w:hint="eastAsia" w:ascii="宋体" w:hAnsi="宋体" w:eastAsia="宋体" w:cs="宋体"/>
                <w:kern w:val="0"/>
                <w:sz w:val="24"/>
                <w:szCs w:val="24"/>
                <w:lang w:val="en" w:bidi="ar"/>
              </w:rPr>
              <w:t>7</w:t>
            </w:r>
            <w:r>
              <w:rPr>
                <w:rFonts w:hint="eastAsia" w:ascii="宋体" w:hAnsi="宋体" w:eastAsia="宋体" w:cs="宋体"/>
                <w:kern w:val="0"/>
                <w:sz w:val="24"/>
                <w:szCs w:val="24"/>
                <w:lang w:bidi="ar"/>
              </w:rPr>
              <w:t>点前将次日早餐、午餐食材配送至采购人指定验收地点。</w:t>
            </w:r>
          </w:p>
        </w:tc>
        <w:tc>
          <w:tcPr>
            <w:tcW w:w="363" w:type="pct"/>
            <w:noWrap w:val="0"/>
            <w:vAlign w:val="center"/>
          </w:tcPr>
          <w:p w14:paraId="6B8EDD41">
            <w:pPr>
              <w:pStyle w:val="13"/>
              <w:widowControl/>
              <w:adjustRightInd w:val="0"/>
              <w:snapToGrid w:val="0"/>
              <w:spacing w:line="240" w:lineRule="auto"/>
              <w:jc w:val="center"/>
              <w:textAlignment w:val="center"/>
              <w:rPr>
                <w:rFonts w:hint="eastAsia" w:ascii="宋体" w:hAnsi="宋体" w:eastAsia="宋体" w:cs="宋体"/>
                <w:kern w:val="0"/>
                <w:sz w:val="24"/>
                <w:szCs w:val="24"/>
                <w:lang w:val="en" w:bidi="ar"/>
              </w:rPr>
            </w:pPr>
            <w:r>
              <w:rPr>
                <w:rFonts w:hint="eastAsia" w:ascii="宋体" w:hAnsi="宋体" w:eastAsia="宋体" w:cs="宋体"/>
                <w:kern w:val="0"/>
                <w:sz w:val="24"/>
                <w:szCs w:val="24"/>
                <w:lang w:val="en" w:bidi="ar"/>
              </w:rPr>
              <w:t>▲</w:t>
            </w:r>
          </w:p>
        </w:tc>
        <w:tc>
          <w:tcPr>
            <w:tcW w:w="909" w:type="pct"/>
            <w:noWrap w:val="0"/>
            <w:vAlign w:val="center"/>
          </w:tcPr>
          <w:p w14:paraId="4E58B434">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bCs/>
                <w:kern w:val="0"/>
                <w:sz w:val="24"/>
                <w:szCs w:val="24"/>
                <w:lang w:bidi="ar"/>
              </w:rPr>
            </w:pPr>
            <w:r>
              <w:rPr>
                <w:rFonts w:hint="eastAsia" w:ascii="宋体" w:hAnsi="宋体" w:eastAsia="宋体" w:cs="宋体"/>
                <w:kern w:val="0"/>
                <w:sz w:val="24"/>
                <w:szCs w:val="24"/>
                <w:lang w:bidi="ar"/>
              </w:rPr>
              <w:t>是，提供承诺函，格式自拟，加盖公章。</w:t>
            </w:r>
          </w:p>
        </w:tc>
      </w:tr>
      <w:tr w14:paraId="24BED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298" w:type="pct"/>
            <w:noWrap w:val="0"/>
            <w:vAlign w:val="center"/>
          </w:tcPr>
          <w:p w14:paraId="7A96E584">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55</w:t>
            </w:r>
          </w:p>
        </w:tc>
        <w:tc>
          <w:tcPr>
            <w:tcW w:w="424" w:type="pct"/>
            <w:vMerge w:val="continue"/>
            <w:noWrap w:val="0"/>
            <w:vAlign w:val="center"/>
          </w:tcPr>
          <w:p w14:paraId="02C21CBA">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noWrap w:val="0"/>
            <w:vAlign w:val="center"/>
          </w:tcPr>
          <w:p w14:paraId="779EB75A">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应急配送要求</w:t>
            </w:r>
          </w:p>
        </w:tc>
        <w:tc>
          <w:tcPr>
            <w:tcW w:w="2375" w:type="pct"/>
            <w:noWrap w:val="0"/>
            <w:vAlign w:val="center"/>
          </w:tcPr>
          <w:p w14:paraId="376D4561">
            <w:pPr>
              <w:pStyle w:val="13"/>
              <w:keepNext w:val="0"/>
              <w:keepLines w:val="0"/>
              <w:pageBreakBefore w:val="0"/>
              <w:widowControl w:val="0"/>
              <w:numPr>
                <w:ilvl w:val="0"/>
                <w:numId w:val="2"/>
              </w:numPr>
              <w:kinsoku/>
              <w:wordWrap/>
              <w:overflowPunct/>
              <w:topLinePunct w:val="0"/>
              <w:autoSpaceDE/>
              <w:autoSpaceDN/>
              <w:bidi w:val="0"/>
              <w:adjustRightInd w:val="0"/>
              <w:snapToGrid w:val="0"/>
              <w:spacing w:after="0" w:line="240" w:lineRule="auto"/>
              <w:textAlignment w:val="auto"/>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投标人应能按采购人要求及时补货，具备应急采购、储备、运输等能力，通讯工具24小时保持畅通，全天候备勤；</w:t>
            </w:r>
          </w:p>
          <w:p w14:paraId="56308F5D">
            <w:pPr>
              <w:pStyle w:val="13"/>
              <w:keepNext w:val="0"/>
              <w:keepLines w:val="0"/>
              <w:pageBreakBefore w:val="0"/>
              <w:widowControl w:val="0"/>
              <w:numPr>
                <w:ilvl w:val="0"/>
                <w:numId w:val="2"/>
              </w:numPr>
              <w:kinsoku/>
              <w:wordWrap/>
              <w:overflowPunct/>
              <w:topLinePunct w:val="0"/>
              <w:autoSpaceDE/>
              <w:autoSpaceDN/>
              <w:bidi w:val="0"/>
              <w:adjustRightInd w:val="0"/>
              <w:snapToGrid w:val="0"/>
              <w:spacing w:after="0" w:line="240" w:lineRule="auto"/>
              <w:textAlignment w:val="auto"/>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在收到采购人布置的临时采购需求后1小时内响应，2个小时内完成配送；</w:t>
            </w:r>
          </w:p>
          <w:p w14:paraId="63B94204">
            <w:pPr>
              <w:pStyle w:val="13"/>
              <w:keepNext w:val="0"/>
              <w:keepLines w:val="0"/>
              <w:pageBreakBefore w:val="0"/>
              <w:widowControl w:val="0"/>
              <w:numPr>
                <w:ilvl w:val="0"/>
                <w:numId w:val="2"/>
              </w:numPr>
              <w:kinsoku/>
              <w:wordWrap/>
              <w:overflowPunct/>
              <w:topLinePunct w:val="0"/>
              <w:autoSpaceDE/>
              <w:autoSpaceDN/>
              <w:bidi w:val="0"/>
              <w:adjustRightInd w:val="0"/>
              <w:snapToGrid w:val="0"/>
              <w:spacing w:after="0" w:line="240" w:lineRule="auto"/>
              <w:textAlignment w:val="auto"/>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如2小时内未能按时将采购人需求食材送达指定地点，采购人将按违约进行处罚，第一次罚款5000元，第二次罚款10000元，第三次采购人有权无条件解除履约合同；</w:t>
            </w:r>
          </w:p>
          <w:p w14:paraId="13B7A726">
            <w:pPr>
              <w:pStyle w:val="13"/>
              <w:keepNext w:val="0"/>
              <w:keepLines w:val="0"/>
              <w:pageBreakBefore w:val="0"/>
              <w:widowControl w:val="0"/>
              <w:numPr>
                <w:ilvl w:val="0"/>
                <w:numId w:val="2"/>
              </w:numPr>
              <w:kinsoku/>
              <w:wordWrap/>
              <w:overflowPunct/>
              <w:topLinePunct w:val="0"/>
              <w:autoSpaceDE/>
              <w:autoSpaceDN/>
              <w:bidi w:val="0"/>
              <w:adjustRightInd w:val="0"/>
              <w:snapToGrid w:val="0"/>
              <w:spacing w:after="0" w:line="240" w:lineRule="auto"/>
              <w:textAlignment w:val="auto"/>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上述罚款在当月货款结算时先行扣除，再行支付当月应付货款。</w:t>
            </w:r>
          </w:p>
        </w:tc>
        <w:tc>
          <w:tcPr>
            <w:tcW w:w="363" w:type="pct"/>
            <w:noWrap w:val="0"/>
            <w:vAlign w:val="center"/>
          </w:tcPr>
          <w:p w14:paraId="608AE84E">
            <w:pPr>
              <w:pStyle w:val="13"/>
              <w:adjustRightInd w:val="0"/>
              <w:snapToGrid w:val="0"/>
              <w:spacing w:line="240" w:lineRule="auto"/>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p>
        </w:tc>
        <w:tc>
          <w:tcPr>
            <w:tcW w:w="909" w:type="pct"/>
            <w:noWrap w:val="0"/>
            <w:vAlign w:val="center"/>
          </w:tcPr>
          <w:p w14:paraId="1B163477">
            <w:pPr>
              <w:pStyle w:val="13"/>
              <w:keepNext w:val="0"/>
              <w:keepLines w:val="0"/>
              <w:pageBreakBefore w:val="0"/>
              <w:kinsoku/>
              <w:wordWrap/>
              <w:overflowPunct/>
              <w:topLinePunct w:val="0"/>
              <w:bidi w:val="0"/>
              <w:adjustRightInd w:val="0"/>
              <w:snapToGrid w:val="0"/>
              <w:spacing w:after="0" w:line="240" w:lineRule="auto"/>
              <w:jc w:val="center"/>
              <w:rPr>
                <w:rFonts w:hint="eastAsia" w:ascii="宋体" w:hAnsi="宋体" w:eastAsia="宋体" w:cs="宋体"/>
                <w:bCs/>
                <w:kern w:val="0"/>
                <w:sz w:val="24"/>
                <w:szCs w:val="24"/>
                <w:lang w:bidi="ar"/>
              </w:rPr>
            </w:pPr>
            <w:r>
              <w:rPr>
                <w:rFonts w:hint="eastAsia" w:ascii="宋体" w:hAnsi="宋体" w:eastAsia="宋体" w:cs="宋体"/>
                <w:kern w:val="0"/>
                <w:sz w:val="24"/>
                <w:szCs w:val="24"/>
                <w:lang w:bidi="ar"/>
              </w:rPr>
              <w:t>是，提供承诺函，格式自拟，加盖公章。</w:t>
            </w:r>
          </w:p>
        </w:tc>
      </w:tr>
      <w:tr w14:paraId="04350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1" w:hRule="atLeast"/>
          <w:jc w:val="center"/>
        </w:trPr>
        <w:tc>
          <w:tcPr>
            <w:tcW w:w="298" w:type="pct"/>
            <w:noWrap w:val="0"/>
            <w:vAlign w:val="center"/>
          </w:tcPr>
          <w:p w14:paraId="36A11246">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56</w:t>
            </w:r>
          </w:p>
        </w:tc>
        <w:tc>
          <w:tcPr>
            <w:tcW w:w="424" w:type="pct"/>
            <w:vMerge w:val="restart"/>
            <w:noWrap w:val="0"/>
            <w:vAlign w:val="center"/>
          </w:tcPr>
          <w:p w14:paraId="42370AC3">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质量安全把控要求</w:t>
            </w:r>
          </w:p>
        </w:tc>
        <w:tc>
          <w:tcPr>
            <w:tcW w:w="629" w:type="pct"/>
            <w:noWrap w:val="0"/>
            <w:vAlign w:val="center"/>
          </w:tcPr>
          <w:p w14:paraId="7BD1E8B3">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质量检验场所要求</w:t>
            </w:r>
          </w:p>
        </w:tc>
        <w:tc>
          <w:tcPr>
            <w:tcW w:w="2375" w:type="pct"/>
            <w:noWrap w:val="0"/>
            <w:vAlign w:val="center"/>
          </w:tcPr>
          <w:p w14:paraId="6FB4FEB8">
            <w:pPr>
              <w:pStyle w:val="1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4"/>
                <w:szCs w:val="24"/>
                <w:lang w:bidi="ar"/>
              </w:rPr>
            </w:pPr>
            <w:r>
              <w:rPr>
                <w:rFonts w:hint="eastAsia" w:ascii="宋体" w:hAnsi="宋体" w:eastAsia="宋体" w:cs="宋体"/>
                <w:bCs/>
                <w:sz w:val="24"/>
                <w:szCs w:val="24"/>
              </w:rPr>
              <w:t>投标人具有自有、租赁或固定合作质检实验室，能够用于检测本包采购的食材。</w:t>
            </w:r>
          </w:p>
        </w:tc>
        <w:tc>
          <w:tcPr>
            <w:tcW w:w="363" w:type="pct"/>
            <w:noWrap w:val="0"/>
            <w:vAlign w:val="center"/>
          </w:tcPr>
          <w:p w14:paraId="30EBAE96">
            <w:pPr>
              <w:pStyle w:val="13"/>
              <w:widowControl/>
              <w:adjustRightInd w:val="0"/>
              <w:snapToGrid w:val="0"/>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p>
        </w:tc>
        <w:tc>
          <w:tcPr>
            <w:tcW w:w="909" w:type="pct"/>
            <w:noWrap w:val="0"/>
            <w:vAlign w:val="center"/>
          </w:tcPr>
          <w:p w14:paraId="1D9BD15E">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bCs/>
                <w:sz w:val="24"/>
                <w:szCs w:val="24"/>
              </w:rPr>
              <w:t>是，提供自有证明或租赁、合作合同等证明材料复印件。</w:t>
            </w:r>
          </w:p>
        </w:tc>
      </w:tr>
      <w:tr w14:paraId="2989E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298" w:type="pct"/>
            <w:noWrap w:val="0"/>
            <w:vAlign w:val="center"/>
          </w:tcPr>
          <w:p w14:paraId="7DA22C26">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57</w:t>
            </w:r>
          </w:p>
        </w:tc>
        <w:tc>
          <w:tcPr>
            <w:tcW w:w="424" w:type="pct"/>
            <w:vMerge w:val="continue"/>
            <w:noWrap w:val="0"/>
            <w:vAlign w:val="center"/>
          </w:tcPr>
          <w:p w14:paraId="5C16F235">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vMerge w:val="restart"/>
            <w:noWrap w:val="0"/>
            <w:vAlign w:val="center"/>
          </w:tcPr>
          <w:p w14:paraId="357C5DA2">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质量检验能力</w:t>
            </w:r>
          </w:p>
        </w:tc>
        <w:tc>
          <w:tcPr>
            <w:tcW w:w="2375" w:type="pct"/>
            <w:noWrap w:val="0"/>
            <w:vAlign w:val="center"/>
          </w:tcPr>
          <w:p w14:paraId="4ED01A7D">
            <w:pPr>
              <w:pStyle w:val="1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（1）能够检测成品和半成品中的食品添加剂包括防腐剂、抗氧化剂、甜味剂、着色剂、漂白剂、酸度调节剂。</w:t>
            </w:r>
          </w:p>
        </w:tc>
        <w:tc>
          <w:tcPr>
            <w:tcW w:w="363" w:type="pct"/>
            <w:noWrap w:val="0"/>
            <w:vAlign w:val="center"/>
          </w:tcPr>
          <w:p w14:paraId="1C0F50B0">
            <w:pPr>
              <w:pStyle w:val="13"/>
              <w:widowControl/>
              <w:adjustRightInd w:val="0"/>
              <w:snapToGrid w:val="0"/>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p>
        </w:tc>
        <w:tc>
          <w:tcPr>
            <w:tcW w:w="909" w:type="pct"/>
            <w:noWrap w:val="0"/>
            <w:vAlign w:val="center"/>
          </w:tcPr>
          <w:p w14:paraId="5D489E41">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bCs/>
                <w:kern w:val="0"/>
                <w:sz w:val="24"/>
                <w:szCs w:val="24"/>
                <w:lang w:bidi="ar"/>
              </w:rPr>
              <w:t>是，提供承诺函，格式自拟，加盖公章。</w:t>
            </w:r>
          </w:p>
        </w:tc>
      </w:tr>
      <w:tr w14:paraId="0BFB8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atLeast"/>
          <w:jc w:val="center"/>
        </w:trPr>
        <w:tc>
          <w:tcPr>
            <w:tcW w:w="298" w:type="pct"/>
            <w:noWrap w:val="0"/>
            <w:vAlign w:val="center"/>
          </w:tcPr>
          <w:p w14:paraId="1CC66541">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58</w:t>
            </w:r>
          </w:p>
        </w:tc>
        <w:tc>
          <w:tcPr>
            <w:tcW w:w="424" w:type="pct"/>
            <w:vMerge w:val="continue"/>
            <w:noWrap w:val="0"/>
            <w:vAlign w:val="center"/>
          </w:tcPr>
          <w:p w14:paraId="33F22D56">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vMerge w:val="continue"/>
            <w:noWrap w:val="0"/>
            <w:vAlign w:val="center"/>
          </w:tcPr>
          <w:p w14:paraId="28552C20">
            <w:pPr>
              <w:pStyle w:val="13"/>
              <w:widowControl/>
              <w:adjustRightInd w:val="0"/>
              <w:snapToGrid w:val="0"/>
              <w:spacing w:line="240" w:lineRule="auto"/>
              <w:textAlignment w:val="center"/>
              <w:rPr>
                <w:rFonts w:hint="eastAsia" w:ascii="宋体" w:hAnsi="宋体" w:eastAsia="宋体" w:cs="宋体"/>
                <w:kern w:val="0"/>
                <w:sz w:val="24"/>
                <w:szCs w:val="24"/>
                <w:lang w:bidi="ar"/>
              </w:rPr>
            </w:pPr>
          </w:p>
        </w:tc>
        <w:tc>
          <w:tcPr>
            <w:tcW w:w="2375" w:type="pct"/>
            <w:noWrap w:val="0"/>
            <w:vAlign w:val="center"/>
          </w:tcPr>
          <w:p w14:paraId="1A626468">
            <w:pPr>
              <w:pStyle w:val="1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（2）能够检测鲜冻禽畜肉中的瘦肉精（克伦特罗、莱克多巴胺、沙丁胺醇）。</w:t>
            </w:r>
          </w:p>
        </w:tc>
        <w:tc>
          <w:tcPr>
            <w:tcW w:w="363" w:type="pct"/>
            <w:noWrap w:val="0"/>
            <w:vAlign w:val="center"/>
          </w:tcPr>
          <w:p w14:paraId="2CA997ED">
            <w:pPr>
              <w:pStyle w:val="13"/>
              <w:widowControl/>
              <w:adjustRightInd w:val="0"/>
              <w:snapToGrid w:val="0"/>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p>
        </w:tc>
        <w:tc>
          <w:tcPr>
            <w:tcW w:w="909" w:type="pct"/>
            <w:noWrap w:val="0"/>
            <w:vAlign w:val="center"/>
          </w:tcPr>
          <w:p w14:paraId="7455BB91">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是，提供承诺函，格式自拟，加盖公章。</w:t>
            </w:r>
          </w:p>
        </w:tc>
      </w:tr>
      <w:tr w14:paraId="2BC62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5" w:hRule="atLeast"/>
          <w:jc w:val="center"/>
        </w:trPr>
        <w:tc>
          <w:tcPr>
            <w:tcW w:w="298" w:type="pct"/>
            <w:noWrap w:val="0"/>
            <w:vAlign w:val="center"/>
          </w:tcPr>
          <w:p w14:paraId="1811372A">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59</w:t>
            </w:r>
          </w:p>
        </w:tc>
        <w:tc>
          <w:tcPr>
            <w:tcW w:w="424" w:type="pct"/>
            <w:vMerge w:val="continue"/>
            <w:noWrap w:val="0"/>
            <w:vAlign w:val="top"/>
          </w:tcPr>
          <w:p w14:paraId="0303FE8B">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vMerge w:val="continue"/>
            <w:noWrap w:val="0"/>
            <w:vAlign w:val="top"/>
          </w:tcPr>
          <w:p w14:paraId="739B8A77">
            <w:pPr>
              <w:pStyle w:val="13"/>
              <w:widowControl/>
              <w:adjustRightInd w:val="0"/>
              <w:snapToGrid w:val="0"/>
              <w:spacing w:line="240" w:lineRule="auto"/>
              <w:textAlignment w:val="center"/>
              <w:rPr>
                <w:rFonts w:hint="eastAsia" w:ascii="宋体" w:hAnsi="宋体" w:eastAsia="宋体" w:cs="宋体"/>
                <w:kern w:val="0"/>
                <w:sz w:val="24"/>
                <w:szCs w:val="24"/>
                <w:lang w:bidi="ar"/>
              </w:rPr>
            </w:pPr>
          </w:p>
        </w:tc>
        <w:tc>
          <w:tcPr>
            <w:tcW w:w="2375" w:type="pct"/>
            <w:noWrap w:val="0"/>
            <w:vAlign w:val="center"/>
          </w:tcPr>
          <w:p w14:paraId="12DAE8FF">
            <w:pPr>
              <w:pStyle w:val="1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（3）能够检测所供食材中的微生物，至少包括菌落总数和大肠菌群。</w:t>
            </w:r>
          </w:p>
        </w:tc>
        <w:tc>
          <w:tcPr>
            <w:tcW w:w="363" w:type="pct"/>
            <w:noWrap w:val="0"/>
            <w:vAlign w:val="center"/>
          </w:tcPr>
          <w:p w14:paraId="446E0253">
            <w:pPr>
              <w:pStyle w:val="13"/>
              <w:widowControl/>
              <w:adjustRightInd w:val="0"/>
              <w:snapToGrid w:val="0"/>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p>
        </w:tc>
        <w:tc>
          <w:tcPr>
            <w:tcW w:w="909" w:type="pct"/>
            <w:noWrap w:val="0"/>
            <w:vAlign w:val="center"/>
          </w:tcPr>
          <w:p w14:paraId="49A50701">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是，提供承诺函，格式自拟，加盖公章。</w:t>
            </w:r>
          </w:p>
        </w:tc>
      </w:tr>
      <w:tr w14:paraId="43F4C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1" w:hRule="atLeast"/>
          <w:jc w:val="center"/>
        </w:trPr>
        <w:tc>
          <w:tcPr>
            <w:tcW w:w="298" w:type="pct"/>
            <w:noWrap w:val="0"/>
            <w:vAlign w:val="center"/>
          </w:tcPr>
          <w:p w14:paraId="7EB6F260">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60</w:t>
            </w:r>
          </w:p>
        </w:tc>
        <w:tc>
          <w:tcPr>
            <w:tcW w:w="424" w:type="pct"/>
            <w:vMerge w:val="continue"/>
            <w:noWrap w:val="0"/>
            <w:vAlign w:val="top"/>
          </w:tcPr>
          <w:p w14:paraId="202790D0">
            <w:pPr>
              <w:pStyle w:val="13"/>
              <w:keepNext w:val="0"/>
              <w:keepLines w:val="0"/>
              <w:pageBreakBefore w:val="0"/>
              <w:widowControl/>
              <w:kinsoku/>
              <w:wordWrap/>
              <w:overflowPunct/>
              <w:topLinePunct w:val="0"/>
              <w:bidi w:val="0"/>
              <w:adjustRightInd w:val="0"/>
              <w:snapToGrid w:val="0"/>
              <w:spacing w:after="0" w:line="240" w:lineRule="auto"/>
              <w:textAlignment w:val="center"/>
              <w:rPr>
                <w:rFonts w:hint="eastAsia" w:ascii="宋体" w:hAnsi="宋体" w:eastAsia="宋体" w:cs="宋体"/>
                <w:kern w:val="0"/>
                <w:sz w:val="24"/>
                <w:szCs w:val="24"/>
                <w:lang w:bidi="ar"/>
              </w:rPr>
            </w:pPr>
          </w:p>
        </w:tc>
        <w:tc>
          <w:tcPr>
            <w:tcW w:w="629" w:type="pct"/>
            <w:vMerge w:val="continue"/>
            <w:noWrap w:val="0"/>
            <w:vAlign w:val="top"/>
          </w:tcPr>
          <w:p w14:paraId="6A6B007C">
            <w:pPr>
              <w:pStyle w:val="13"/>
              <w:widowControl/>
              <w:adjustRightInd w:val="0"/>
              <w:snapToGrid w:val="0"/>
              <w:spacing w:line="240" w:lineRule="auto"/>
              <w:textAlignment w:val="center"/>
              <w:rPr>
                <w:rFonts w:hint="eastAsia" w:ascii="宋体" w:hAnsi="宋体" w:eastAsia="宋体" w:cs="宋体"/>
                <w:kern w:val="0"/>
                <w:sz w:val="24"/>
                <w:szCs w:val="24"/>
                <w:lang w:bidi="ar"/>
              </w:rPr>
            </w:pPr>
          </w:p>
        </w:tc>
        <w:tc>
          <w:tcPr>
            <w:tcW w:w="2375" w:type="pct"/>
            <w:noWrap w:val="0"/>
            <w:vAlign w:val="center"/>
          </w:tcPr>
          <w:p w14:paraId="11A6631E">
            <w:pPr>
              <w:pStyle w:val="1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（4）能够检测所供食材中的重金属，至少包括铅（Pb）镉（Cd）汞（Hg）砷（As）铬（Cr）。</w:t>
            </w:r>
          </w:p>
        </w:tc>
        <w:tc>
          <w:tcPr>
            <w:tcW w:w="363" w:type="pct"/>
            <w:noWrap w:val="0"/>
            <w:vAlign w:val="center"/>
          </w:tcPr>
          <w:p w14:paraId="52DC817A">
            <w:pPr>
              <w:pStyle w:val="13"/>
              <w:widowControl/>
              <w:adjustRightInd w:val="0"/>
              <w:snapToGrid w:val="0"/>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p>
        </w:tc>
        <w:tc>
          <w:tcPr>
            <w:tcW w:w="909" w:type="pct"/>
            <w:noWrap w:val="0"/>
            <w:vAlign w:val="center"/>
          </w:tcPr>
          <w:p w14:paraId="2458487B">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是，提供承诺函，格式自拟，加盖公章。</w:t>
            </w:r>
          </w:p>
        </w:tc>
      </w:tr>
      <w:tr w14:paraId="2717E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298" w:type="pct"/>
            <w:noWrap w:val="0"/>
            <w:vAlign w:val="center"/>
          </w:tcPr>
          <w:p w14:paraId="3D7376A7">
            <w:pPr>
              <w:pStyle w:val="13"/>
              <w:widowControl/>
              <w:adjustRightInd w:val="0"/>
              <w:snapToGrid w:val="0"/>
              <w:spacing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61</w:t>
            </w:r>
          </w:p>
        </w:tc>
        <w:tc>
          <w:tcPr>
            <w:tcW w:w="424" w:type="pct"/>
            <w:vMerge w:val="continue"/>
            <w:noWrap w:val="0"/>
            <w:vAlign w:val="top"/>
          </w:tcPr>
          <w:p w14:paraId="04F42B81">
            <w:pPr>
              <w:pStyle w:val="13"/>
              <w:widowControl/>
              <w:adjustRightInd w:val="0"/>
              <w:snapToGrid w:val="0"/>
              <w:spacing w:line="240" w:lineRule="auto"/>
              <w:textAlignment w:val="center"/>
              <w:rPr>
                <w:rFonts w:hint="eastAsia" w:ascii="宋体" w:hAnsi="宋体" w:eastAsia="宋体" w:cs="宋体"/>
                <w:kern w:val="0"/>
                <w:sz w:val="24"/>
                <w:szCs w:val="24"/>
                <w:lang w:bidi="ar"/>
              </w:rPr>
            </w:pPr>
          </w:p>
        </w:tc>
        <w:tc>
          <w:tcPr>
            <w:tcW w:w="629" w:type="pct"/>
            <w:vMerge w:val="continue"/>
            <w:noWrap w:val="0"/>
            <w:vAlign w:val="top"/>
          </w:tcPr>
          <w:p w14:paraId="5E3274B7">
            <w:pPr>
              <w:pStyle w:val="13"/>
              <w:widowControl/>
              <w:adjustRightInd w:val="0"/>
              <w:snapToGrid w:val="0"/>
              <w:spacing w:line="240" w:lineRule="auto"/>
              <w:textAlignment w:val="center"/>
              <w:rPr>
                <w:rFonts w:hint="eastAsia" w:ascii="宋体" w:hAnsi="宋体" w:eastAsia="宋体" w:cs="宋体"/>
                <w:kern w:val="0"/>
                <w:sz w:val="24"/>
                <w:szCs w:val="24"/>
                <w:lang w:bidi="ar"/>
              </w:rPr>
            </w:pPr>
          </w:p>
        </w:tc>
        <w:tc>
          <w:tcPr>
            <w:tcW w:w="2375" w:type="pct"/>
            <w:noWrap w:val="0"/>
            <w:vAlign w:val="center"/>
          </w:tcPr>
          <w:p w14:paraId="24DD43CA">
            <w:pPr>
              <w:pStyle w:val="1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能够检测所供食材中的农药（敌敌畏、六六六、滴滴涕、）和兽药（磺胺类、甲氧苄啶、氟苯尼考、四环素、土霉素、金霉素、多西环素、地塞米松、喹乙醇代谢物、氯丙嗪、替米考星、甲硝锉、恩诺沙星和环丙沙星、氯毒素、AOZ、SEM、无氯芬酸钠）残留。</w:t>
            </w:r>
          </w:p>
        </w:tc>
        <w:tc>
          <w:tcPr>
            <w:tcW w:w="363" w:type="pct"/>
            <w:noWrap w:val="0"/>
            <w:vAlign w:val="center"/>
          </w:tcPr>
          <w:p w14:paraId="14500D88">
            <w:pPr>
              <w:pStyle w:val="13"/>
              <w:widowControl/>
              <w:adjustRightInd w:val="0"/>
              <w:snapToGrid w:val="0"/>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w:t>
            </w:r>
          </w:p>
        </w:tc>
        <w:tc>
          <w:tcPr>
            <w:tcW w:w="909" w:type="pct"/>
            <w:noWrap w:val="0"/>
            <w:vAlign w:val="center"/>
          </w:tcPr>
          <w:p w14:paraId="36E3EFD0">
            <w:pPr>
              <w:pStyle w:val="13"/>
              <w:keepNext w:val="0"/>
              <w:keepLines w:val="0"/>
              <w:pageBreakBefore w:val="0"/>
              <w:widowControl/>
              <w:kinsoku/>
              <w:wordWrap/>
              <w:overflowPunct/>
              <w:topLinePunct w:val="0"/>
              <w:bidi w:val="0"/>
              <w:adjustRightInd w:val="0"/>
              <w:snapToGrid w:val="0"/>
              <w:spacing w:after="0" w:line="240" w:lineRule="auto"/>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是，提供承诺函，格式自拟，加盖公章。</w:t>
            </w:r>
          </w:p>
        </w:tc>
      </w:tr>
      <w:bookmarkEnd w:id="2"/>
    </w:tbl>
    <w:p w14:paraId="5ED316BA">
      <w:pPr>
        <w:pStyle w:val="13"/>
        <w:pageBreakBefore w:val="0"/>
        <w:kinsoku/>
        <w:wordWrap/>
        <w:overflowPunct w:val="0"/>
        <w:topLinePunct w:val="0"/>
        <w:autoSpaceDE w:val="0"/>
        <w:autoSpaceDN w:val="0"/>
        <w:bidi w:val="0"/>
        <w:adjustRightInd w:val="0"/>
        <w:snapToGrid w:val="0"/>
        <w:spacing w:after="0" w:line="360" w:lineRule="auto"/>
        <w:ind w:left="0" w:leftChars="0" w:firstLine="219" w:firstLineChars="91"/>
        <w:textAlignment w:val="baseline"/>
        <w:rPr>
          <w:rFonts w:hint="eastAsia" w:ascii="宋体" w:hAnsi="宋体" w:cs="宋体"/>
          <w:b/>
          <w:sz w:val="24"/>
          <w:szCs w:val="24"/>
          <w:highlight w:val="none"/>
          <w:lang w:val="en-US" w:eastAsia="zh-CN"/>
        </w:rPr>
      </w:pPr>
    </w:p>
    <w:p w14:paraId="5677141B">
      <w:pPr>
        <w:pStyle w:val="13"/>
        <w:pageBreakBefore w:val="0"/>
        <w:kinsoku/>
        <w:wordWrap/>
        <w:overflowPunct w:val="0"/>
        <w:topLinePunct w:val="0"/>
        <w:autoSpaceDE w:val="0"/>
        <w:autoSpaceDN w:val="0"/>
        <w:bidi w:val="0"/>
        <w:adjustRightInd w:val="0"/>
        <w:snapToGrid w:val="0"/>
        <w:spacing w:after="0" w:line="360" w:lineRule="auto"/>
        <w:ind w:left="0" w:leftChars="0" w:firstLine="219" w:firstLineChars="91"/>
        <w:textAlignment w:val="baseline"/>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五</w:t>
      </w:r>
      <w:r>
        <w:rPr>
          <w:rFonts w:hint="eastAsia" w:ascii="宋体" w:hAnsi="宋体" w:eastAsia="宋体" w:cs="宋体"/>
          <w:b/>
          <w:sz w:val="24"/>
          <w:szCs w:val="24"/>
          <w:highlight w:val="none"/>
        </w:rPr>
        <w:t>、供应方案要求</w:t>
      </w:r>
    </w:p>
    <w:p w14:paraId="6E73D504">
      <w:pPr>
        <w:pStyle w:val="13"/>
        <w:pageBreakBefore w:val="0"/>
        <w:kinsoku/>
        <w:wordWrap/>
        <w:overflowPunct w:val="0"/>
        <w:topLinePunct w:val="0"/>
        <w:autoSpaceDE w:val="0"/>
        <w:autoSpaceDN w:val="0"/>
        <w:bidi w:val="0"/>
        <w:adjustRightInd w:val="0"/>
        <w:snapToGrid w:val="0"/>
        <w:spacing w:after="0" w:line="360" w:lineRule="auto"/>
        <w:ind w:firstLine="480" w:firstLineChars="200"/>
        <w:textAlignment w:val="baseline"/>
        <w:rPr>
          <w:rFonts w:hint="eastAsia" w:ascii="宋体" w:hAnsi="宋体" w:cs="宋体"/>
          <w:bCs/>
          <w:sz w:val="24"/>
          <w:szCs w:val="24"/>
          <w:highlight w:val="none"/>
          <w:lang w:eastAsia="zh-CN"/>
        </w:rPr>
      </w:pPr>
      <w:r>
        <w:rPr>
          <w:rFonts w:hint="eastAsia" w:ascii="宋体" w:hAnsi="宋体" w:cs="宋体"/>
          <w:bCs/>
          <w:sz w:val="24"/>
          <w:szCs w:val="24"/>
          <w:highlight w:val="none"/>
          <w:lang w:eastAsia="zh-CN"/>
        </w:rPr>
        <w:t>投标人应提交科学合理的供应方案。方案应包含服务团队管理措施、内部采购管理措施、储存分拣管理措施、科学合理运输措施等。至少应当包括以下内容：</w:t>
      </w:r>
    </w:p>
    <w:p w14:paraId="56F22D0A">
      <w:pPr>
        <w:pStyle w:val="13"/>
        <w:pageBreakBefore w:val="0"/>
        <w:numPr>
          <w:ilvl w:val="0"/>
          <w:numId w:val="0"/>
        </w:numPr>
        <w:kinsoku/>
        <w:wordWrap/>
        <w:overflowPunct w:val="0"/>
        <w:topLinePunct w:val="0"/>
        <w:autoSpaceDE w:val="0"/>
        <w:autoSpaceDN w:val="0"/>
        <w:bidi w:val="0"/>
        <w:adjustRightInd w:val="0"/>
        <w:snapToGrid w:val="0"/>
        <w:spacing w:after="0" w:line="360" w:lineRule="auto"/>
        <w:ind w:firstLine="480" w:firstLineChars="200"/>
        <w:textAlignment w:val="baseline"/>
        <w:rPr>
          <w:rFonts w:hint="eastAsia" w:ascii="宋体" w:hAnsi="宋体" w:cs="宋体"/>
          <w:b w:val="0"/>
          <w:bCs/>
          <w:sz w:val="24"/>
          <w:szCs w:val="24"/>
          <w:highlight w:val="none"/>
          <w:lang w:eastAsia="zh-CN"/>
        </w:rPr>
      </w:pPr>
      <w:r>
        <w:rPr>
          <w:rFonts w:hint="eastAsia" w:ascii="宋体" w:hAnsi="宋体" w:eastAsia="宋体" w:cs="宋体"/>
          <w:b w:val="0"/>
          <w:bCs/>
          <w:kern w:val="2"/>
          <w:sz w:val="24"/>
          <w:szCs w:val="24"/>
          <w:highlight w:val="none"/>
          <w:lang w:val="en-US" w:eastAsia="zh-CN" w:bidi="ar-SA"/>
        </w:rPr>
        <w:t>1.</w:t>
      </w:r>
      <w:r>
        <w:rPr>
          <w:rFonts w:hint="eastAsia" w:ascii="宋体" w:hAnsi="宋体" w:cs="宋体"/>
          <w:b w:val="0"/>
          <w:bCs/>
          <w:sz w:val="24"/>
          <w:szCs w:val="24"/>
          <w:highlight w:val="none"/>
          <w:lang w:eastAsia="zh-CN"/>
        </w:rPr>
        <w:t>对服务团队的岗前培训和在岗培训，保证团队专业技能和素质。同时定期对团队成员进行考核，及时反馈考核结果，帮助团队改进工作；</w:t>
      </w:r>
    </w:p>
    <w:p w14:paraId="6CFF4FD0">
      <w:pPr>
        <w:pStyle w:val="13"/>
        <w:pageBreakBefore w:val="0"/>
        <w:numPr>
          <w:ilvl w:val="0"/>
          <w:numId w:val="0"/>
        </w:numPr>
        <w:kinsoku/>
        <w:wordWrap/>
        <w:overflowPunct w:val="0"/>
        <w:topLinePunct w:val="0"/>
        <w:autoSpaceDE w:val="0"/>
        <w:autoSpaceDN w:val="0"/>
        <w:bidi w:val="0"/>
        <w:adjustRightInd w:val="0"/>
        <w:snapToGrid w:val="0"/>
        <w:spacing w:after="0" w:line="360" w:lineRule="auto"/>
        <w:ind w:firstLine="480" w:firstLineChars="200"/>
        <w:textAlignment w:val="baseline"/>
        <w:rPr>
          <w:rFonts w:hint="eastAsia" w:ascii="宋体" w:hAnsi="宋体" w:cs="宋体"/>
          <w:b w:val="0"/>
          <w:bCs/>
          <w:sz w:val="24"/>
          <w:szCs w:val="24"/>
          <w:highlight w:val="none"/>
          <w:lang w:eastAsia="zh-CN"/>
        </w:rPr>
      </w:pPr>
      <w:r>
        <w:rPr>
          <w:rFonts w:hint="eastAsia" w:ascii="宋体" w:hAnsi="宋体" w:eastAsia="宋体" w:cs="宋体"/>
          <w:b w:val="0"/>
          <w:bCs/>
          <w:kern w:val="2"/>
          <w:sz w:val="24"/>
          <w:szCs w:val="24"/>
          <w:highlight w:val="none"/>
          <w:lang w:val="en-US" w:eastAsia="zh-CN" w:bidi="ar-SA"/>
        </w:rPr>
        <w:t>2.</w:t>
      </w:r>
      <w:r>
        <w:rPr>
          <w:rFonts w:hint="eastAsia" w:ascii="宋体" w:hAnsi="宋体" w:cs="宋体"/>
          <w:b w:val="0"/>
          <w:bCs/>
          <w:sz w:val="24"/>
          <w:szCs w:val="24"/>
          <w:highlight w:val="none"/>
          <w:lang w:eastAsia="zh-CN"/>
        </w:rPr>
        <w:t>有完善的内部采购管理制度，建立健全供应商管理体系，确保采购高质高效，满足采购人需求；</w:t>
      </w:r>
    </w:p>
    <w:p w14:paraId="4C1551A8">
      <w:pPr>
        <w:pStyle w:val="13"/>
        <w:pageBreakBefore w:val="0"/>
        <w:numPr>
          <w:ilvl w:val="0"/>
          <w:numId w:val="0"/>
        </w:numPr>
        <w:kinsoku/>
        <w:wordWrap/>
        <w:overflowPunct w:val="0"/>
        <w:topLinePunct w:val="0"/>
        <w:autoSpaceDE w:val="0"/>
        <w:autoSpaceDN w:val="0"/>
        <w:bidi w:val="0"/>
        <w:adjustRightInd w:val="0"/>
        <w:snapToGrid w:val="0"/>
        <w:spacing w:after="0" w:line="360" w:lineRule="auto"/>
        <w:ind w:firstLine="480" w:firstLineChars="200"/>
        <w:textAlignment w:val="baseline"/>
        <w:rPr>
          <w:rFonts w:hint="eastAsia" w:ascii="宋体" w:hAnsi="宋体" w:eastAsia="宋体" w:cs="宋体"/>
          <w:b w:val="0"/>
          <w:bCs/>
          <w:sz w:val="24"/>
          <w:szCs w:val="24"/>
          <w:highlight w:val="none"/>
        </w:rPr>
      </w:pPr>
      <w:r>
        <w:rPr>
          <w:rFonts w:hint="eastAsia" w:ascii="宋体" w:hAnsi="宋体" w:eastAsia="宋体" w:cs="宋体"/>
          <w:b w:val="0"/>
          <w:bCs/>
          <w:kern w:val="2"/>
          <w:sz w:val="24"/>
          <w:szCs w:val="24"/>
          <w:highlight w:val="none"/>
          <w:lang w:val="en-US" w:eastAsia="zh-CN" w:bidi="ar-SA"/>
        </w:rPr>
        <w:t>3.</w:t>
      </w:r>
      <w:r>
        <w:rPr>
          <w:rFonts w:hint="eastAsia" w:ascii="宋体" w:hAnsi="宋体" w:cs="宋体"/>
          <w:b w:val="0"/>
          <w:bCs/>
          <w:sz w:val="24"/>
          <w:szCs w:val="24"/>
          <w:highlight w:val="none"/>
          <w:lang w:eastAsia="zh-CN"/>
        </w:rPr>
        <w:t>有科学安全的库存管理制度和合理的分拣流程；</w:t>
      </w:r>
    </w:p>
    <w:p w14:paraId="3663D8D8">
      <w:pPr>
        <w:pStyle w:val="13"/>
        <w:pageBreakBefore w:val="0"/>
        <w:numPr>
          <w:ilvl w:val="0"/>
          <w:numId w:val="0"/>
        </w:numPr>
        <w:kinsoku/>
        <w:wordWrap/>
        <w:overflowPunct w:val="0"/>
        <w:topLinePunct w:val="0"/>
        <w:autoSpaceDE w:val="0"/>
        <w:autoSpaceDN w:val="0"/>
        <w:bidi w:val="0"/>
        <w:adjustRightInd w:val="0"/>
        <w:snapToGrid w:val="0"/>
        <w:spacing w:after="0" w:line="360" w:lineRule="auto"/>
        <w:ind w:firstLine="480" w:firstLineChars="200"/>
        <w:textAlignment w:val="baseline"/>
        <w:rPr>
          <w:rFonts w:hint="eastAsia" w:ascii="宋体" w:hAnsi="宋体" w:eastAsia="宋体" w:cs="宋体"/>
          <w:b w:val="0"/>
          <w:bCs/>
          <w:sz w:val="24"/>
          <w:szCs w:val="24"/>
          <w:highlight w:val="none"/>
        </w:rPr>
      </w:pPr>
      <w:r>
        <w:rPr>
          <w:rFonts w:hint="eastAsia" w:ascii="宋体" w:hAnsi="宋体" w:eastAsia="宋体" w:cs="宋体"/>
          <w:b w:val="0"/>
          <w:bCs/>
          <w:kern w:val="2"/>
          <w:sz w:val="24"/>
          <w:szCs w:val="24"/>
          <w:highlight w:val="none"/>
          <w:lang w:val="en-US" w:eastAsia="zh-CN" w:bidi="ar-SA"/>
        </w:rPr>
        <w:t>4.</w:t>
      </w:r>
      <w:r>
        <w:rPr>
          <w:rFonts w:hint="eastAsia" w:ascii="宋体" w:hAnsi="宋体" w:cs="宋体"/>
          <w:b w:val="0"/>
          <w:bCs/>
          <w:sz w:val="24"/>
          <w:szCs w:val="24"/>
          <w:highlight w:val="none"/>
          <w:lang w:eastAsia="zh-CN"/>
        </w:rPr>
        <w:t>有完善安全的运输调度体系，合理规划运输路线。</w:t>
      </w:r>
    </w:p>
    <w:p w14:paraId="35894341">
      <w:pPr>
        <w:pStyle w:val="13"/>
        <w:pageBreakBefore w:val="0"/>
        <w:numPr>
          <w:ilvl w:val="0"/>
          <w:numId w:val="0"/>
        </w:numPr>
        <w:kinsoku/>
        <w:wordWrap/>
        <w:overflowPunct w:val="0"/>
        <w:topLinePunct w:val="0"/>
        <w:autoSpaceDE w:val="0"/>
        <w:autoSpaceDN w:val="0"/>
        <w:bidi w:val="0"/>
        <w:adjustRightInd w:val="0"/>
        <w:snapToGrid w:val="0"/>
        <w:spacing w:after="0" w:line="360" w:lineRule="auto"/>
        <w:ind w:firstLine="241" w:firstLineChars="100"/>
        <w:textAlignment w:val="baseline"/>
        <w:rPr>
          <w:rFonts w:hint="eastAsia"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、质量安全把控方案要求</w:t>
      </w:r>
    </w:p>
    <w:p w14:paraId="16A6F26A">
      <w:pPr>
        <w:pStyle w:val="13"/>
        <w:pageBreakBefore w:val="0"/>
        <w:kinsoku/>
        <w:wordWrap/>
        <w:topLinePunct w:val="0"/>
        <w:bidi w:val="0"/>
        <w:adjustRightInd w:val="0"/>
        <w:snapToGrid w:val="0"/>
        <w:spacing w:after="0"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（一）</w:t>
      </w:r>
      <w:r>
        <w:rPr>
          <w:rFonts w:hint="eastAsia" w:ascii="宋体" w:hAnsi="宋体" w:cs="宋体"/>
          <w:kern w:val="0"/>
          <w:sz w:val="24"/>
          <w:szCs w:val="24"/>
          <w:lang w:eastAsia="zh-CN" w:bidi="ar"/>
        </w:rPr>
        <w:t>供应商</w:t>
      </w:r>
      <w:r>
        <w:rPr>
          <w:rFonts w:hint="eastAsia" w:ascii="宋体" w:hAnsi="宋体" w:eastAsia="宋体" w:cs="宋体"/>
          <w:kern w:val="0"/>
          <w:sz w:val="24"/>
          <w:szCs w:val="24"/>
          <w:lang w:bidi="ar"/>
        </w:rPr>
        <w:t>应提供质量安全把控方案。方案内容详细描述供应货物质量把控措施、检验检疫关键环节把控、不符合质量标准货品处置等内容，确保提供食材安全可靠。</w:t>
      </w:r>
    </w:p>
    <w:p w14:paraId="5CA04EE2">
      <w:pPr>
        <w:pStyle w:val="15"/>
        <w:pageBreakBefore w:val="0"/>
        <w:kinsoku/>
        <w:wordWrap/>
        <w:topLinePunct w:val="0"/>
        <w:bidi w:val="0"/>
        <w:snapToGrid w:val="0"/>
        <w:spacing w:after="0" w:line="360" w:lineRule="auto"/>
        <w:ind w:firstLine="480" w:firstLineChars="200"/>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（二）</w:t>
      </w:r>
      <w:r>
        <w:rPr>
          <w:rFonts w:hint="eastAsia" w:hAnsi="宋体" w:cs="宋体"/>
          <w:color w:val="auto"/>
          <w:sz w:val="24"/>
          <w:szCs w:val="24"/>
          <w:lang w:eastAsia="zh-CN" w:bidi="ar"/>
        </w:rPr>
        <w:t>供应商</w:t>
      </w:r>
      <w:r>
        <w:rPr>
          <w:rFonts w:hint="eastAsia" w:ascii="宋体" w:hAnsi="宋体" w:eastAsia="宋体" w:cs="宋体"/>
          <w:color w:val="auto"/>
          <w:sz w:val="24"/>
          <w:szCs w:val="24"/>
          <w:lang w:bidi="ar"/>
        </w:rPr>
        <w:t>供应以下食品的，</w:t>
      </w:r>
      <w:r>
        <w:rPr>
          <w:rFonts w:hint="eastAsia" w:hAnsi="宋体" w:cs="宋体"/>
          <w:color w:val="auto"/>
          <w:sz w:val="24"/>
          <w:szCs w:val="24"/>
          <w:lang w:eastAsia="zh-CN" w:bidi="ar"/>
        </w:rPr>
        <w:t>采购人</w:t>
      </w:r>
      <w:r>
        <w:rPr>
          <w:rFonts w:hint="eastAsia" w:ascii="宋体" w:hAnsi="宋体" w:eastAsia="宋体" w:cs="宋体"/>
          <w:color w:val="auto"/>
          <w:sz w:val="24"/>
          <w:szCs w:val="24"/>
          <w:lang w:bidi="ar"/>
        </w:rPr>
        <w:t>全部退货，</w:t>
      </w:r>
      <w:r>
        <w:rPr>
          <w:rFonts w:hint="eastAsia" w:hAnsi="宋体" w:cs="宋体"/>
          <w:color w:val="auto"/>
          <w:sz w:val="24"/>
          <w:szCs w:val="24"/>
          <w:lang w:eastAsia="zh-CN" w:bidi="ar"/>
        </w:rPr>
        <w:t>供应商</w:t>
      </w:r>
      <w:r>
        <w:rPr>
          <w:rFonts w:hint="eastAsia" w:ascii="宋体" w:hAnsi="宋体" w:eastAsia="宋体" w:cs="宋体"/>
          <w:color w:val="auto"/>
          <w:sz w:val="24"/>
          <w:szCs w:val="24"/>
          <w:lang w:bidi="ar"/>
        </w:rPr>
        <w:t>承担由此造成的一切经济责任和法律责任：</w:t>
      </w:r>
    </w:p>
    <w:p w14:paraId="2AEAB194">
      <w:pPr>
        <w:pStyle w:val="15"/>
        <w:pageBreakBefore w:val="0"/>
        <w:kinsoku/>
        <w:wordWrap/>
        <w:topLinePunct w:val="0"/>
        <w:bidi w:val="0"/>
        <w:snapToGrid w:val="0"/>
        <w:spacing w:after="0" w:line="360"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1.腐败变质、油脂酸败、霉变、生虫、污秽不洁、混有异物或者其他感官性状异常，对人体健康有害的；</w:t>
      </w:r>
    </w:p>
    <w:p w14:paraId="054CF32A">
      <w:pPr>
        <w:pStyle w:val="15"/>
        <w:pageBreakBefore w:val="0"/>
        <w:kinsoku/>
        <w:wordWrap/>
        <w:topLinePunct w:val="0"/>
        <w:bidi w:val="0"/>
        <w:snapToGrid w:val="0"/>
        <w:spacing w:after="0" w:line="360"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2.含有毒、有害物质或者被有毒、有害物质污染，对人体健康有害的；</w:t>
      </w:r>
    </w:p>
    <w:p w14:paraId="4724402A">
      <w:pPr>
        <w:pStyle w:val="15"/>
        <w:pageBreakBefore w:val="0"/>
        <w:kinsoku/>
        <w:wordWrap/>
        <w:topLinePunct w:val="0"/>
        <w:bidi w:val="0"/>
        <w:snapToGrid w:val="0"/>
        <w:spacing w:after="0" w:line="360"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3.含有致病性寄生虫、微生物或者微生物含量超过国家限定标准的；</w:t>
      </w:r>
    </w:p>
    <w:p w14:paraId="10BF2214">
      <w:pPr>
        <w:pStyle w:val="15"/>
        <w:pageBreakBefore w:val="0"/>
        <w:kinsoku/>
        <w:wordWrap/>
        <w:topLinePunct w:val="0"/>
        <w:bidi w:val="0"/>
        <w:snapToGrid w:val="0"/>
        <w:spacing w:after="0" w:line="360"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4.未经动物检疫部门检疫、检验或者检疫、检验不合格的肉类及其制品；</w:t>
      </w:r>
    </w:p>
    <w:p w14:paraId="798BF66A">
      <w:pPr>
        <w:pStyle w:val="15"/>
        <w:pageBreakBefore w:val="0"/>
        <w:kinsoku/>
        <w:wordWrap/>
        <w:topLinePunct w:val="0"/>
        <w:bidi w:val="0"/>
        <w:snapToGrid w:val="0"/>
        <w:spacing w:after="0" w:line="360"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5.病死、毒死或者死因不明的禽、畜、兽等及其制品；</w:t>
      </w:r>
    </w:p>
    <w:p w14:paraId="1CF15A07">
      <w:pPr>
        <w:pStyle w:val="15"/>
        <w:pageBreakBefore w:val="0"/>
        <w:kinsoku/>
        <w:wordWrap/>
        <w:topLinePunct w:val="0"/>
        <w:bidi w:val="0"/>
        <w:snapToGrid w:val="0"/>
        <w:spacing w:after="0" w:line="360"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6.掺假、掺杂、伪造，影响营养、卫生的；</w:t>
      </w:r>
    </w:p>
    <w:p w14:paraId="398916F3">
      <w:pPr>
        <w:pStyle w:val="15"/>
        <w:pageBreakBefore w:val="0"/>
        <w:kinsoku/>
        <w:wordWrap/>
        <w:topLinePunct w:val="0"/>
        <w:bidi w:val="0"/>
        <w:snapToGrid w:val="0"/>
        <w:spacing w:after="0" w:line="360"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7.用非食品原料加工的，加入非食品用化学物质或者将非食品当作食品的；</w:t>
      </w:r>
    </w:p>
    <w:p w14:paraId="6DD61799">
      <w:pPr>
        <w:pStyle w:val="15"/>
        <w:pageBreakBefore w:val="0"/>
        <w:kinsoku/>
        <w:wordWrap/>
        <w:topLinePunct w:val="0"/>
        <w:bidi w:val="0"/>
        <w:snapToGrid w:val="0"/>
        <w:spacing w:after="0" w:line="360"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8.超过保质期限的；</w:t>
      </w:r>
    </w:p>
    <w:p w14:paraId="1588B4CC">
      <w:pPr>
        <w:pStyle w:val="15"/>
        <w:pageBreakBefore w:val="0"/>
        <w:kinsoku/>
        <w:wordWrap/>
        <w:topLinePunct w:val="0"/>
        <w:bidi w:val="0"/>
        <w:snapToGrid w:val="0"/>
        <w:spacing w:after="0" w:line="360"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9.使用有色、有毒塑料制品、包装食材的；</w:t>
      </w:r>
    </w:p>
    <w:p w14:paraId="7AA4355F">
      <w:pPr>
        <w:pStyle w:val="15"/>
        <w:pageBreakBefore w:val="0"/>
        <w:kinsoku/>
        <w:wordWrap/>
        <w:topLinePunct w:val="0"/>
        <w:bidi w:val="0"/>
        <w:snapToGrid w:val="0"/>
        <w:spacing w:after="0" w:line="360"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10.其他不符合《食品安全法》、《产品质量法》和《动物检疫管理办法》等相关规定的。</w:t>
      </w:r>
    </w:p>
    <w:p w14:paraId="1C8B2E4B">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（三）凡</w:t>
      </w:r>
      <w:r>
        <w:rPr>
          <w:rFonts w:hint="eastAsia" w:hAnsi="宋体" w:cs="宋体"/>
          <w:bCs/>
          <w:sz w:val="24"/>
          <w:szCs w:val="24"/>
          <w:lang w:eastAsia="zh-CN"/>
        </w:rPr>
        <w:t>供应商</w:t>
      </w:r>
      <w:r>
        <w:rPr>
          <w:rFonts w:hint="eastAsia" w:ascii="宋体" w:hAnsi="宋体" w:eastAsia="宋体" w:cs="宋体"/>
          <w:bCs/>
          <w:sz w:val="24"/>
          <w:szCs w:val="24"/>
        </w:rPr>
        <w:t>所供应货物应为原箱包装，拆包或重组包装的应提前向</w:t>
      </w:r>
      <w:r>
        <w:rPr>
          <w:rFonts w:hint="eastAsia" w:hAnsi="宋体" w:cs="宋体"/>
          <w:bCs/>
          <w:sz w:val="24"/>
          <w:szCs w:val="24"/>
          <w:lang w:val="en-US" w:eastAsia="zh-CN"/>
        </w:rPr>
        <w:t>采购</w:t>
      </w:r>
      <w:r>
        <w:rPr>
          <w:rFonts w:hint="eastAsia" w:ascii="宋体" w:hAnsi="宋体" w:eastAsia="宋体" w:cs="宋体"/>
          <w:bCs/>
          <w:sz w:val="24"/>
          <w:szCs w:val="24"/>
        </w:rPr>
        <w:t>人说明，定量包装批量误差不应超过实际标示的5%。</w:t>
      </w:r>
    </w:p>
    <w:p w14:paraId="51ED293B">
      <w:pPr>
        <w:pStyle w:val="13"/>
        <w:pageBreakBefore w:val="0"/>
        <w:kinsoku/>
        <w:wordWrap/>
        <w:overflowPunct w:val="0"/>
        <w:topLinePunct w:val="0"/>
        <w:autoSpaceDE w:val="0"/>
        <w:autoSpaceDN w:val="0"/>
        <w:bidi w:val="0"/>
        <w:adjustRightInd w:val="0"/>
        <w:snapToGrid w:val="0"/>
        <w:spacing w:after="0" w:line="360" w:lineRule="auto"/>
        <w:ind w:firstLine="482" w:firstLineChars="200"/>
        <w:textAlignment w:val="baseline"/>
        <w:rPr>
          <w:rFonts w:hint="eastAsia" w:ascii="宋体" w:hAnsi="宋体" w:eastAsia="宋体" w:cs="宋体"/>
          <w:b/>
          <w:sz w:val="24"/>
          <w:szCs w:val="24"/>
        </w:rPr>
      </w:pPr>
      <w:r>
        <w:rPr>
          <w:rFonts w:hint="eastAsia" w:ascii="宋体" w:hAnsi="宋体" w:cs="宋体"/>
          <w:b/>
          <w:sz w:val="24"/>
          <w:szCs w:val="24"/>
          <w:lang w:val="en-US" w:eastAsia="zh-CN"/>
        </w:rPr>
        <w:t>七</w:t>
      </w:r>
      <w:r>
        <w:rPr>
          <w:rFonts w:hint="eastAsia" w:ascii="宋体" w:hAnsi="宋体" w:eastAsia="宋体" w:cs="宋体"/>
          <w:b/>
          <w:sz w:val="24"/>
          <w:szCs w:val="24"/>
        </w:rPr>
        <w:t>、服务团队要求</w:t>
      </w:r>
    </w:p>
    <w:p w14:paraId="7CD63B75">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color w:val="000000"/>
          <w:kern w:val="0"/>
          <w:sz w:val="24"/>
          <w:szCs w:val="24"/>
          <w:lang w:bidi="ar"/>
        </w:rPr>
      </w:pPr>
      <w:r>
        <w:rPr>
          <w:rFonts w:hint="eastAsia" w:ascii="宋体" w:hAnsi="宋体" w:eastAsia="宋体" w:cs="宋体"/>
          <w:bCs/>
          <w:color w:val="000000"/>
          <w:kern w:val="0"/>
          <w:sz w:val="24"/>
          <w:szCs w:val="24"/>
          <w:lang w:bidi="ar"/>
        </w:rPr>
        <w:t>（一）</w:t>
      </w:r>
      <w:r>
        <w:rPr>
          <w:rFonts w:hint="eastAsia" w:hAnsi="宋体" w:cs="宋体"/>
          <w:bCs/>
          <w:color w:val="000000"/>
          <w:kern w:val="0"/>
          <w:sz w:val="24"/>
          <w:szCs w:val="24"/>
          <w:lang w:eastAsia="zh-CN" w:bidi="ar"/>
        </w:rPr>
        <w:t>供应商</w:t>
      </w:r>
      <w:r>
        <w:rPr>
          <w:rFonts w:hint="eastAsia" w:ascii="宋体" w:hAnsi="宋体" w:eastAsia="宋体" w:cs="宋体"/>
          <w:bCs/>
          <w:color w:val="000000"/>
          <w:kern w:val="0"/>
          <w:sz w:val="24"/>
          <w:szCs w:val="24"/>
          <w:lang w:bidi="ar"/>
        </w:rPr>
        <w:t>应提供专业的管理和采购团队，团队编制和人员资质务必保证运营服务质量。提供的服务团队应保持稳定，承诺项目执行期间人员变动不超过20%。</w:t>
      </w:r>
    </w:p>
    <w:p w14:paraId="2FEDE1E9">
      <w:pPr>
        <w:pStyle w:val="17"/>
        <w:pageBreakBefore w:val="0"/>
        <w:kinsoku/>
        <w:wordWrap/>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Cs/>
          <w:snapToGrid/>
          <w:sz w:val="24"/>
          <w:szCs w:val="24"/>
          <w:lang w:eastAsia="zh-CN"/>
        </w:rPr>
      </w:pPr>
      <w:r>
        <w:rPr>
          <w:rFonts w:hint="eastAsia" w:ascii="宋体" w:hAnsi="宋体" w:eastAsia="宋体" w:cs="宋体"/>
          <w:b/>
          <w:snapToGrid/>
          <w:sz w:val="24"/>
          <w:szCs w:val="24"/>
          <w:lang w:eastAsia="zh-CN"/>
        </w:rPr>
        <w:t>（二）</w:t>
      </w:r>
      <w:r>
        <w:rPr>
          <w:rFonts w:hint="eastAsia" w:hAnsi="宋体" w:cs="宋体"/>
          <w:b/>
          <w:snapToGrid/>
          <w:sz w:val="24"/>
          <w:szCs w:val="24"/>
          <w:lang w:eastAsia="zh-CN"/>
        </w:rPr>
        <w:t>供应商</w:t>
      </w:r>
      <w:r>
        <w:rPr>
          <w:rFonts w:hint="eastAsia" w:ascii="宋体" w:hAnsi="宋体" w:eastAsia="宋体" w:cs="宋体"/>
          <w:b/>
          <w:snapToGrid/>
          <w:sz w:val="24"/>
          <w:szCs w:val="24"/>
          <w:lang w:eastAsia="zh-CN"/>
        </w:rPr>
        <w:t>服务团队须配有以下人员，出具盖有</w:t>
      </w:r>
      <w:r>
        <w:rPr>
          <w:rFonts w:hint="eastAsia" w:hAnsi="宋体" w:cs="宋体"/>
          <w:b/>
          <w:snapToGrid/>
          <w:sz w:val="24"/>
          <w:szCs w:val="24"/>
          <w:lang w:eastAsia="zh-CN"/>
        </w:rPr>
        <w:t>供应商</w:t>
      </w:r>
      <w:r>
        <w:rPr>
          <w:rFonts w:hint="eastAsia" w:ascii="宋体" w:hAnsi="宋体" w:eastAsia="宋体" w:cs="宋体"/>
          <w:b/>
          <w:snapToGrid/>
          <w:sz w:val="24"/>
          <w:szCs w:val="24"/>
          <w:lang w:eastAsia="zh-CN"/>
        </w:rPr>
        <w:t>公章的服务团队人员名单。</w:t>
      </w:r>
    </w:p>
    <w:p w14:paraId="2AB84A74">
      <w:pPr>
        <w:pStyle w:val="17"/>
        <w:pageBreakBefore w:val="0"/>
        <w:kinsoku/>
        <w:wordWrap/>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Cs/>
          <w:snapToGrid/>
          <w:sz w:val="24"/>
          <w:szCs w:val="24"/>
          <w:lang w:eastAsia="zh-CN"/>
        </w:rPr>
      </w:pPr>
      <w:r>
        <w:rPr>
          <w:rFonts w:hint="eastAsia" w:ascii="宋体" w:hAnsi="宋体" w:eastAsia="宋体" w:cs="宋体"/>
          <w:b/>
          <w:snapToGrid/>
          <w:sz w:val="24"/>
          <w:szCs w:val="24"/>
          <w:lang w:eastAsia="zh-CN"/>
        </w:rPr>
        <w:t>为本项目提供的服务团队中所有人员必须提供缴纳社保证明材料，除会计外必须具有从业人员健康证明，否则不予认可。</w:t>
      </w:r>
    </w:p>
    <w:p w14:paraId="426FC39A">
      <w:pPr>
        <w:pStyle w:val="17"/>
        <w:pageBreakBefore w:val="0"/>
        <w:kinsoku/>
        <w:wordWrap/>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napToGrid/>
          <w:sz w:val="24"/>
          <w:szCs w:val="24"/>
          <w:lang w:eastAsia="zh-CN"/>
        </w:rPr>
      </w:pPr>
      <w:r>
        <w:rPr>
          <w:rFonts w:hint="eastAsia" w:ascii="宋体" w:hAnsi="宋体" w:eastAsia="宋体" w:cs="宋体"/>
          <w:bCs/>
          <w:snapToGrid/>
          <w:sz w:val="24"/>
          <w:szCs w:val="24"/>
          <w:lang w:eastAsia="zh-CN"/>
        </w:rPr>
        <w:t>符合以下工作经验要求的应出具工作简历，予以加分考虑。</w:t>
      </w:r>
    </w:p>
    <w:p w14:paraId="3A50EB5D">
      <w:pPr>
        <w:pStyle w:val="17"/>
        <w:pageBreakBefore w:val="0"/>
        <w:kinsoku/>
        <w:wordWrap/>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napToGrid/>
          <w:color w:val="000000"/>
          <w:kern w:val="0"/>
          <w:sz w:val="24"/>
          <w:szCs w:val="24"/>
          <w:lang w:eastAsia="zh-CN" w:bidi="ar"/>
        </w:rPr>
      </w:pPr>
      <w:r>
        <w:rPr>
          <w:rFonts w:hint="eastAsia" w:ascii="宋体" w:hAnsi="宋体" w:eastAsia="宋体" w:cs="宋体"/>
          <w:bCs/>
          <w:snapToGrid/>
          <w:color w:val="000000"/>
          <w:kern w:val="0"/>
          <w:sz w:val="24"/>
          <w:szCs w:val="24"/>
          <w:lang w:eastAsia="zh-CN" w:bidi="ar"/>
        </w:rPr>
        <w:t>1.经理1人，具有5年及以上食材供应项目管理工作经验，且能提供与本项目相关的工作经历（如劳动合同）。</w:t>
      </w:r>
    </w:p>
    <w:p w14:paraId="445C27BA">
      <w:pPr>
        <w:pStyle w:val="17"/>
        <w:pageBreakBefore w:val="0"/>
        <w:kinsoku/>
        <w:wordWrap/>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napToGrid/>
          <w:color w:val="000000"/>
          <w:kern w:val="0"/>
          <w:sz w:val="24"/>
          <w:szCs w:val="24"/>
          <w:lang w:eastAsia="zh-CN" w:bidi="ar"/>
        </w:rPr>
      </w:pPr>
      <w:r>
        <w:rPr>
          <w:rFonts w:hint="eastAsia" w:ascii="宋体" w:hAnsi="宋体" w:eastAsia="宋体" w:cs="宋体"/>
          <w:bCs/>
          <w:snapToGrid/>
          <w:color w:val="000000"/>
          <w:kern w:val="0"/>
          <w:sz w:val="24"/>
          <w:szCs w:val="24"/>
          <w:lang w:eastAsia="zh-CN" w:bidi="ar"/>
        </w:rPr>
        <w:t>2.供应业务员2人，</w:t>
      </w:r>
      <w:r>
        <w:rPr>
          <w:rFonts w:hint="eastAsia" w:ascii="宋体" w:hAnsi="宋体" w:eastAsia="宋体" w:cs="宋体"/>
          <w:bCs/>
          <w:snapToGrid/>
          <w:sz w:val="24"/>
          <w:szCs w:val="24"/>
          <w:lang w:eastAsia="zh-CN"/>
        </w:rPr>
        <w:t>具有3年及以上食材供应项目工作经验。</w:t>
      </w:r>
    </w:p>
    <w:p w14:paraId="687B2ED8">
      <w:pPr>
        <w:pStyle w:val="17"/>
        <w:pageBreakBefore w:val="0"/>
        <w:kinsoku/>
        <w:wordWrap/>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napToGrid/>
          <w:color w:val="000000"/>
          <w:kern w:val="0"/>
          <w:sz w:val="24"/>
          <w:szCs w:val="24"/>
          <w:lang w:eastAsia="zh-CN" w:bidi="ar"/>
        </w:rPr>
      </w:pPr>
      <w:r>
        <w:rPr>
          <w:rFonts w:hint="eastAsia" w:ascii="宋体" w:hAnsi="宋体" w:eastAsia="宋体" w:cs="宋体"/>
          <w:bCs/>
          <w:snapToGrid/>
          <w:color w:val="000000"/>
          <w:kern w:val="0"/>
          <w:sz w:val="24"/>
          <w:szCs w:val="24"/>
          <w:lang w:eastAsia="zh-CN" w:bidi="ar"/>
        </w:rPr>
        <w:t>3.食品安全管理员1人，</w:t>
      </w:r>
      <w:r>
        <w:rPr>
          <w:rFonts w:hint="eastAsia" w:ascii="宋体" w:hAnsi="宋体" w:eastAsia="宋体" w:cs="宋体"/>
          <w:bCs/>
          <w:snapToGrid/>
          <w:sz w:val="24"/>
          <w:szCs w:val="24"/>
          <w:lang w:eastAsia="zh-CN"/>
        </w:rPr>
        <w:t>具有3年及以上食品安全管理工作经验。</w:t>
      </w:r>
    </w:p>
    <w:p w14:paraId="7AFCF9FA">
      <w:pPr>
        <w:pStyle w:val="17"/>
        <w:pageBreakBefore w:val="0"/>
        <w:kinsoku/>
        <w:wordWrap/>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napToGrid/>
          <w:color w:val="000000"/>
          <w:kern w:val="0"/>
          <w:sz w:val="24"/>
          <w:szCs w:val="24"/>
          <w:lang w:eastAsia="zh-CN" w:bidi="ar"/>
        </w:rPr>
      </w:pPr>
      <w:r>
        <w:rPr>
          <w:rFonts w:hint="eastAsia" w:ascii="宋体" w:hAnsi="宋体" w:eastAsia="宋体" w:cs="宋体"/>
          <w:bCs/>
          <w:snapToGrid/>
          <w:color w:val="000000"/>
          <w:kern w:val="0"/>
          <w:sz w:val="24"/>
          <w:szCs w:val="24"/>
          <w:lang w:eastAsia="zh-CN" w:bidi="ar"/>
        </w:rPr>
        <w:t>4.采购员2人，</w:t>
      </w:r>
      <w:r>
        <w:rPr>
          <w:rFonts w:hint="eastAsia" w:ascii="宋体" w:hAnsi="宋体" w:eastAsia="宋体" w:cs="宋体"/>
          <w:bCs/>
          <w:snapToGrid/>
          <w:sz w:val="24"/>
          <w:szCs w:val="24"/>
          <w:lang w:eastAsia="zh-CN"/>
        </w:rPr>
        <w:t>具有3年及以上食材采购工作经验。</w:t>
      </w:r>
    </w:p>
    <w:p w14:paraId="004A663F">
      <w:pPr>
        <w:pStyle w:val="17"/>
        <w:pageBreakBefore w:val="0"/>
        <w:kinsoku/>
        <w:wordWrap/>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napToGrid/>
          <w:color w:val="000000"/>
          <w:kern w:val="0"/>
          <w:sz w:val="24"/>
          <w:szCs w:val="24"/>
          <w:lang w:eastAsia="zh-CN" w:bidi="ar"/>
        </w:rPr>
      </w:pPr>
      <w:r>
        <w:rPr>
          <w:rFonts w:hint="eastAsia" w:ascii="宋体" w:hAnsi="宋体" w:eastAsia="宋体" w:cs="宋体"/>
          <w:bCs/>
          <w:snapToGrid/>
          <w:color w:val="000000"/>
          <w:kern w:val="0"/>
          <w:sz w:val="24"/>
          <w:szCs w:val="24"/>
          <w:lang w:eastAsia="zh-CN" w:bidi="ar"/>
        </w:rPr>
        <w:t>5.会计1人，</w:t>
      </w:r>
      <w:r>
        <w:rPr>
          <w:rFonts w:hint="eastAsia" w:ascii="宋体" w:hAnsi="宋体" w:eastAsia="宋体" w:cs="宋体"/>
          <w:bCs/>
          <w:snapToGrid/>
          <w:sz w:val="24"/>
          <w:szCs w:val="24"/>
          <w:lang w:eastAsia="zh-CN"/>
        </w:rPr>
        <w:t>具有初级及以上会计职称，5年及以上会计工作经验。</w:t>
      </w:r>
    </w:p>
    <w:p w14:paraId="3633481E">
      <w:pPr>
        <w:pStyle w:val="17"/>
        <w:pageBreakBefore w:val="0"/>
        <w:kinsoku/>
        <w:wordWrap/>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napToGrid/>
          <w:color w:val="000000"/>
          <w:kern w:val="0"/>
          <w:sz w:val="24"/>
          <w:szCs w:val="24"/>
          <w:lang w:eastAsia="zh-CN" w:bidi="ar"/>
        </w:rPr>
      </w:pPr>
      <w:r>
        <w:rPr>
          <w:rFonts w:hint="eastAsia" w:ascii="宋体" w:hAnsi="宋体" w:eastAsia="宋体" w:cs="宋体"/>
          <w:bCs/>
          <w:snapToGrid/>
          <w:color w:val="000000"/>
          <w:kern w:val="0"/>
          <w:sz w:val="24"/>
          <w:szCs w:val="24"/>
          <w:lang w:eastAsia="zh-CN" w:bidi="ar"/>
        </w:rPr>
        <w:t>6.配送司机2名，具有3年及以上相关工作经验。</w:t>
      </w:r>
    </w:p>
    <w:p w14:paraId="46A3A4BB">
      <w:pPr>
        <w:pStyle w:val="17"/>
        <w:pageBreakBefore w:val="0"/>
        <w:kinsoku/>
        <w:wordWrap/>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napToGrid/>
          <w:color w:val="FF0000"/>
          <w:kern w:val="0"/>
          <w:sz w:val="24"/>
          <w:szCs w:val="24"/>
          <w:lang w:eastAsia="zh-CN" w:bidi="ar"/>
        </w:rPr>
      </w:pPr>
      <w:r>
        <w:rPr>
          <w:rFonts w:hint="eastAsia" w:ascii="宋体" w:hAnsi="宋体" w:eastAsia="宋体" w:cs="宋体"/>
          <w:bCs/>
          <w:snapToGrid/>
          <w:sz w:val="24"/>
          <w:szCs w:val="24"/>
          <w:lang w:eastAsia="zh-CN"/>
        </w:rPr>
        <w:t>以上人员在服务过程中应热情服务、遵规守法，具备较强的沟通能力和临时紧急配送调换的处置能力。</w:t>
      </w:r>
    </w:p>
    <w:p w14:paraId="50D043A5">
      <w:pPr>
        <w:pStyle w:val="16"/>
        <w:pageBreakBefore w:val="0"/>
        <w:kinsoku/>
        <w:wordWrap/>
        <w:topLinePunct w:val="0"/>
        <w:bidi w:val="0"/>
        <w:snapToGrid w:val="0"/>
        <w:spacing w:before="0" w:after="0" w:line="360" w:lineRule="auto"/>
        <w:ind w:firstLine="482" w:firstLineChars="200"/>
        <w:outlineLvl w:val="9"/>
        <w:rPr>
          <w:rFonts w:hint="eastAsia" w:ascii="宋体" w:hAnsi="宋体" w:eastAsia="宋体" w:cs="宋体"/>
          <w:b/>
          <w:sz w:val="24"/>
          <w:szCs w:val="24"/>
        </w:rPr>
      </w:pPr>
      <w:r>
        <w:rPr>
          <w:rFonts w:hint="eastAsia" w:hAnsi="宋体" w:cs="宋体"/>
          <w:b/>
          <w:sz w:val="24"/>
          <w:szCs w:val="24"/>
          <w:lang w:val="en-US" w:eastAsia="zh-CN"/>
        </w:rPr>
        <w:t>八</w:t>
      </w:r>
      <w:r>
        <w:rPr>
          <w:rFonts w:hint="eastAsia" w:ascii="宋体" w:hAnsi="宋体" w:eastAsia="宋体" w:cs="宋体"/>
          <w:b/>
          <w:sz w:val="24"/>
          <w:szCs w:val="24"/>
        </w:rPr>
        <w:t>、风险管控要求</w:t>
      </w:r>
    </w:p>
    <w:p w14:paraId="46D8567B">
      <w:pPr>
        <w:pStyle w:val="13"/>
        <w:pageBreakBefore w:val="0"/>
        <w:kinsoku/>
        <w:wordWrap/>
        <w:overflowPunct w:val="0"/>
        <w:topLinePunct w:val="0"/>
        <w:autoSpaceDE w:val="0"/>
        <w:autoSpaceDN w:val="0"/>
        <w:bidi w:val="0"/>
        <w:adjustRightInd w:val="0"/>
        <w:snapToGrid w:val="0"/>
        <w:spacing w:after="0"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（一）应急保障方案要求</w:t>
      </w:r>
    </w:p>
    <w:p w14:paraId="0117C141">
      <w:pPr>
        <w:pStyle w:val="13"/>
        <w:pageBreakBefore w:val="0"/>
        <w:tabs>
          <w:tab w:val="left" w:pos="0"/>
          <w:tab w:val="left" w:pos="567"/>
          <w:tab w:val="left" w:pos="680"/>
        </w:tabs>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cs="宋体"/>
          <w:bCs/>
          <w:sz w:val="24"/>
          <w:szCs w:val="24"/>
          <w:lang w:eastAsia="zh-CN"/>
        </w:rPr>
        <w:t>供应商</w:t>
      </w:r>
      <w:r>
        <w:rPr>
          <w:rFonts w:hint="eastAsia" w:ascii="宋体" w:hAnsi="宋体" w:eastAsia="宋体" w:cs="宋体"/>
          <w:bCs/>
          <w:sz w:val="24"/>
          <w:szCs w:val="24"/>
        </w:rPr>
        <w:t>应提供在自然灾害、极端事件、市场关闭、物资紧缺等突发紧急情况下拟采取的应急保障方案，包括充分供应、按时保障等措施，确保</w:t>
      </w:r>
      <w:r>
        <w:rPr>
          <w:rFonts w:hint="eastAsia" w:ascii="宋体" w:hAnsi="宋体" w:cs="宋体"/>
          <w:bCs/>
          <w:sz w:val="24"/>
          <w:szCs w:val="24"/>
          <w:lang w:eastAsia="zh-CN"/>
        </w:rPr>
        <w:t>采购人</w:t>
      </w:r>
      <w:r>
        <w:rPr>
          <w:rFonts w:hint="eastAsia" w:ascii="宋体" w:hAnsi="宋体" w:eastAsia="宋体" w:cs="宋体"/>
          <w:bCs/>
          <w:sz w:val="24"/>
          <w:szCs w:val="24"/>
        </w:rPr>
        <w:t>食材及时供应不间断。</w:t>
      </w:r>
    </w:p>
    <w:p w14:paraId="6C11129D">
      <w:pPr>
        <w:pStyle w:val="13"/>
        <w:ind w:left="0" w:leftChars="0"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rPr>
        <w:t>（二）违约风险管控要求</w:t>
      </w:r>
      <w:r>
        <w:rPr>
          <w:rFonts w:hint="eastAsia" w:hAnsi="宋体" w:cs="宋体"/>
          <w:sz w:val="24"/>
          <w:szCs w:val="24"/>
          <w:highlight w:val="none"/>
          <w:lang w:eastAsia="zh-CN"/>
        </w:rPr>
        <w:t>（</w:t>
      </w:r>
      <w:r>
        <w:rPr>
          <w:rFonts w:hint="eastAsia" w:ascii="宋体" w:hAnsi="宋体" w:cs="宋体"/>
          <w:bCs/>
          <w:snapToGrid/>
          <w:sz w:val="24"/>
          <w:szCs w:val="24"/>
          <w:highlight w:val="none"/>
          <w:lang w:val="en-US" w:eastAsia="zh-CN"/>
        </w:rPr>
        <w:t>违约处罚联系单详见附件1</w:t>
      </w:r>
      <w:r>
        <w:rPr>
          <w:rFonts w:hint="eastAsia" w:hAnsi="宋体" w:cs="宋体"/>
          <w:sz w:val="24"/>
          <w:szCs w:val="24"/>
          <w:highlight w:val="none"/>
          <w:lang w:eastAsia="zh-CN"/>
        </w:rPr>
        <w:t>）</w:t>
      </w:r>
    </w:p>
    <w:p w14:paraId="575D5F12">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w:t>
      </w:r>
      <w:r>
        <w:rPr>
          <w:rFonts w:hint="eastAsia" w:hAnsi="宋体" w:cs="宋体"/>
          <w:bCs/>
          <w:sz w:val="24"/>
          <w:szCs w:val="24"/>
          <w:lang w:eastAsia="zh-CN"/>
        </w:rPr>
        <w:t>供应商</w:t>
      </w:r>
      <w:r>
        <w:rPr>
          <w:rFonts w:hint="eastAsia" w:ascii="宋体" w:hAnsi="宋体" w:eastAsia="宋体" w:cs="宋体"/>
          <w:bCs/>
          <w:sz w:val="24"/>
          <w:szCs w:val="24"/>
        </w:rPr>
        <w:t>中标后采用先送货后结账的模式，不收取履约保证金。有下列情形之一的，</w:t>
      </w:r>
      <w:r>
        <w:rPr>
          <w:rFonts w:hint="eastAsia" w:hAnsi="宋体" w:cs="宋体"/>
          <w:bCs/>
          <w:sz w:val="24"/>
          <w:szCs w:val="24"/>
          <w:lang w:eastAsia="zh-CN"/>
        </w:rPr>
        <w:t>采购人</w:t>
      </w:r>
      <w:r>
        <w:rPr>
          <w:rFonts w:hint="eastAsia" w:ascii="宋体" w:hAnsi="宋体" w:eastAsia="宋体" w:cs="宋体"/>
          <w:bCs/>
          <w:sz w:val="24"/>
          <w:szCs w:val="24"/>
        </w:rPr>
        <w:t>有权按照以下约定及合同违约相关条款处理：</w:t>
      </w:r>
    </w:p>
    <w:p w14:paraId="42E39FB8">
      <w:pPr>
        <w:pStyle w:val="20"/>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（1）因</w:t>
      </w:r>
      <w:r>
        <w:rPr>
          <w:rFonts w:hint="eastAsia" w:ascii="宋体" w:hAnsi="宋体" w:cs="宋体"/>
          <w:bCs/>
          <w:sz w:val="24"/>
          <w:szCs w:val="24"/>
          <w:lang w:eastAsia="zh-CN"/>
        </w:rPr>
        <w:t>供应商</w:t>
      </w:r>
      <w:r>
        <w:rPr>
          <w:rFonts w:hint="eastAsia" w:ascii="宋体" w:hAnsi="宋体" w:eastAsia="宋体" w:cs="宋体"/>
          <w:bCs/>
          <w:sz w:val="24"/>
          <w:szCs w:val="24"/>
        </w:rPr>
        <w:t>配送不及时导致</w:t>
      </w:r>
      <w:r>
        <w:rPr>
          <w:rFonts w:hint="eastAsia" w:ascii="宋体" w:hAnsi="宋体" w:cs="宋体"/>
          <w:bCs/>
          <w:sz w:val="24"/>
          <w:szCs w:val="24"/>
          <w:lang w:eastAsia="zh-CN"/>
        </w:rPr>
        <w:t>采购人</w:t>
      </w:r>
      <w:r>
        <w:rPr>
          <w:rFonts w:hint="eastAsia" w:ascii="宋体" w:hAnsi="宋体" w:eastAsia="宋体" w:cs="宋体"/>
          <w:bCs/>
          <w:sz w:val="24"/>
          <w:szCs w:val="24"/>
        </w:rPr>
        <w:t>供餐延误并造成重大影响的；</w:t>
      </w:r>
    </w:p>
    <w:p w14:paraId="03BE1CA8">
      <w:pPr>
        <w:pStyle w:val="20"/>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（2）凡经相关部门认定，因</w:t>
      </w:r>
      <w:r>
        <w:rPr>
          <w:rFonts w:hint="eastAsia" w:ascii="宋体" w:hAnsi="宋体" w:cs="宋体"/>
          <w:bCs/>
          <w:sz w:val="24"/>
          <w:szCs w:val="24"/>
          <w:lang w:eastAsia="zh-CN"/>
        </w:rPr>
        <w:t>供应商</w:t>
      </w:r>
      <w:r>
        <w:rPr>
          <w:rFonts w:hint="eastAsia" w:ascii="宋体" w:hAnsi="宋体" w:eastAsia="宋体" w:cs="宋体"/>
          <w:bCs/>
          <w:sz w:val="24"/>
          <w:szCs w:val="24"/>
        </w:rPr>
        <w:t>所提供的原料原因造成</w:t>
      </w:r>
      <w:r>
        <w:rPr>
          <w:rFonts w:hint="eastAsia" w:ascii="宋体" w:hAnsi="宋体" w:cs="宋体"/>
          <w:bCs/>
          <w:sz w:val="24"/>
          <w:szCs w:val="24"/>
          <w:lang w:eastAsia="zh-CN"/>
        </w:rPr>
        <w:t>采购人</w:t>
      </w:r>
      <w:r>
        <w:rPr>
          <w:rFonts w:hint="eastAsia" w:ascii="宋体" w:hAnsi="宋体" w:eastAsia="宋体" w:cs="宋体"/>
          <w:bCs/>
          <w:sz w:val="24"/>
          <w:szCs w:val="24"/>
        </w:rPr>
        <w:t>食堂出现食物中毒等卫生安全事故的，</w:t>
      </w:r>
      <w:r>
        <w:rPr>
          <w:rFonts w:hint="eastAsia" w:ascii="宋体" w:hAnsi="宋体" w:cs="宋体"/>
          <w:bCs/>
          <w:sz w:val="24"/>
          <w:szCs w:val="24"/>
          <w:lang w:eastAsia="zh-CN"/>
        </w:rPr>
        <w:t>供应商</w:t>
      </w:r>
      <w:r>
        <w:rPr>
          <w:rFonts w:hint="eastAsia" w:ascii="宋体" w:hAnsi="宋体" w:eastAsia="宋体" w:cs="宋体"/>
          <w:bCs/>
          <w:sz w:val="24"/>
          <w:szCs w:val="24"/>
        </w:rPr>
        <w:t>除必须承担全部的法律责任外，还要全额承担因食物中毒发生所造成后果的一切费用；</w:t>
      </w:r>
    </w:p>
    <w:p w14:paraId="2B7688B4">
      <w:pPr>
        <w:pStyle w:val="20"/>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（3）除不可抗力及</w:t>
      </w:r>
      <w:r>
        <w:rPr>
          <w:rFonts w:hint="eastAsia" w:ascii="宋体" w:hAnsi="宋体" w:cs="宋体"/>
          <w:bCs/>
          <w:sz w:val="24"/>
          <w:szCs w:val="24"/>
          <w:lang w:eastAsia="zh-CN"/>
        </w:rPr>
        <w:t>采购人</w:t>
      </w:r>
      <w:r>
        <w:rPr>
          <w:rFonts w:hint="eastAsia" w:ascii="宋体" w:hAnsi="宋体" w:eastAsia="宋体" w:cs="宋体"/>
          <w:bCs/>
          <w:sz w:val="24"/>
          <w:szCs w:val="24"/>
        </w:rPr>
        <w:t>原因外，因</w:t>
      </w:r>
      <w:r>
        <w:rPr>
          <w:rFonts w:hint="eastAsia" w:ascii="宋体" w:hAnsi="宋体" w:cs="宋体"/>
          <w:bCs/>
          <w:sz w:val="24"/>
          <w:szCs w:val="24"/>
          <w:lang w:eastAsia="zh-CN"/>
        </w:rPr>
        <w:t>供应商</w:t>
      </w:r>
      <w:r>
        <w:rPr>
          <w:rFonts w:hint="eastAsia" w:ascii="宋体" w:hAnsi="宋体" w:eastAsia="宋体" w:cs="宋体"/>
          <w:bCs/>
          <w:sz w:val="24"/>
          <w:szCs w:val="24"/>
        </w:rPr>
        <w:t>配送不及时导致</w:t>
      </w:r>
      <w:r>
        <w:rPr>
          <w:rFonts w:hint="eastAsia" w:ascii="宋体" w:hAnsi="宋体" w:cs="宋体"/>
          <w:bCs/>
          <w:sz w:val="24"/>
          <w:szCs w:val="24"/>
          <w:lang w:eastAsia="zh-CN"/>
        </w:rPr>
        <w:t>采购人</w:t>
      </w:r>
      <w:r>
        <w:rPr>
          <w:rFonts w:hint="eastAsia" w:ascii="宋体" w:hAnsi="宋体" w:eastAsia="宋体" w:cs="宋体"/>
          <w:bCs/>
          <w:sz w:val="24"/>
          <w:szCs w:val="24"/>
        </w:rPr>
        <w:t>伙食供应延时，但经</w:t>
      </w:r>
      <w:r>
        <w:rPr>
          <w:rFonts w:hint="eastAsia" w:ascii="宋体" w:hAnsi="宋体" w:cs="宋体"/>
          <w:bCs/>
          <w:sz w:val="24"/>
          <w:szCs w:val="24"/>
          <w:lang w:eastAsia="zh-CN"/>
        </w:rPr>
        <w:t>供应商</w:t>
      </w:r>
      <w:r>
        <w:rPr>
          <w:rFonts w:hint="eastAsia" w:ascii="宋体" w:hAnsi="宋体" w:eastAsia="宋体" w:cs="宋体"/>
          <w:bCs/>
          <w:sz w:val="24"/>
          <w:szCs w:val="24"/>
        </w:rPr>
        <w:t>采取补救措施未造成</w:t>
      </w:r>
      <w:r>
        <w:rPr>
          <w:rFonts w:hint="eastAsia" w:ascii="宋体" w:hAnsi="宋体" w:cs="宋体"/>
          <w:bCs/>
          <w:sz w:val="24"/>
          <w:szCs w:val="24"/>
          <w:lang w:eastAsia="zh-CN"/>
        </w:rPr>
        <w:t>采购人</w:t>
      </w:r>
      <w:r>
        <w:rPr>
          <w:rFonts w:hint="eastAsia" w:ascii="宋体" w:hAnsi="宋体" w:eastAsia="宋体" w:cs="宋体"/>
          <w:bCs/>
          <w:sz w:val="24"/>
          <w:szCs w:val="24"/>
        </w:rPr>
        <w:t>不良影响的，出现二次即终止供货合同；</w:t>
      </w:r>
    </w:p>
    <w:p w14:paraId="206EFB92">
      <w:pPr>
        <w:pStyle w:val="20"/>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（4）凡</w:t>
      </w:r>
      <w:r>
        <w:rPr>
          <w:rFonts w:hint="eastAsia" w:ascii="宋体" w:hAnsi="宋体" w:cs="宋体"/>
          <w:bCs/>
          <w:sz w:val="24"/>
          <w:szCs w:val="24"/>
          <w:lang w:eastAsia="zh-CN"/>
        </w:rPr>
        <w:t>供应商</w:t>
      </w:r>
      <w:r>
        <w:rPr>
          <w:rFonts w:hint="eastAsia" w:ascii="宋体" w:hAnsi="宋体" w:eastAsia="宋体" w:cs="宋体"/>
          <w:bCs/>
          <w:sz w:val="24"/>
          <w:szCs w:val="24"/>
        </w:rPr>
        <w:t>向</w:t>
      </w:r>
      <w:r>
        <w:rPr>
          <w:rFonts w:hint="eastAsia" w:ascii="宋体" w:hAnsi="宋体" w:cs="宋体"/>
          <w:bCs/>
          <w:sz w:val="24"/>
          <w:szCs w:val="24"/>
          <w:lang w:eastAsia="zh-CN"/>
        </w:rPr>
        <w:t>采购人</w:t>
      </w:r>
      <w:r>
        <w:rPr>
          <w:rFonts w:hint="eastAsia" w:ascii="宋体" w:hAnsi="宋体" w:eastAsia="宋体" w:cs="宋体"/>
          <w:bCs/>
          <w:sz w:val="24"/>
          <w:szCs w:val="24"/>
        </w:rPr>
        <w:t>提供产品发生质量问题影响食用，并拒绝退换的，出现二次即终止供货合同；</w:t>
      </w:r>
    </w:p>
    <w:p w14:paraId="167A74A1">
      <w:pPr>
        <w:pStyle w:val="20"/>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cs="宋体"/>
          <w:bCs/>
          <w:sz w:val="24"/>
          <w:szCs w:val="24"/>
          <w:lang w:eastAsia="zh-CN"/>
        </w:rPr>
        <w:t>采购人</w:t>
      </w:r>
      <w:r>
        <w:rPr>
          <w:rFonts w:hint="eastAsia" w:ascii="宋体" w:hAnsi="宋体" w:eastAsia="宋体" w:cs="宋体"/>
          <w:bCs/>
          <w:sz w:val="24"/>
          <w:szCs w:val="24"/>
        </w:rPr>
        <w:t>将不定期组织专人对食材进行抽检，若发现质量不符，</w:t>
      </w:r>
      <w:r>
        <w:rPr>
          <w:rFonts w:hint="eastAsia" w:ascii="宋体" w:hAnsi="宋体" w:cs="宋体"/>
          <w:bCs/>
          <w:sz w:val="24"/>
          <w:szCs w:val="24"/>
          <w:lang w:eastAsia="zh-CN"/>
        </w:rPr>
        <w:t>采购人</w:t>
      </w:r>
      <w:r>
        <w:rPr>
          <w:rFonts w:hint="eastAsia" w:ascii="宋体" w:hAnsi="宋体" w:eastAsia="宋体" w:cs="宋体"/>
          <w:bCs/>
          <w:sz w:val="24"/>
          <w:szCs w:val="24"/>
        </w:rPr>
        <w:t>有权要求予以退换货。</w:t>
      </w:r>
    </w:p>
    <w:p w14:paraId="5D3948C1">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w:t>
      </w:r>
      <w:r>
        <w:rPr>
          <w:rFonts w:hint="eastAsia" w:hAnsi="宋体" w:cs="宋体"/>
          <w:bCs/>
          <w:sz w:val="24"/>
          <w:szCs w:val="24"/>
          <w:lang w:eastAsia="zh-CN"/>
        </w:rPr>
        <w:t>供应商</w:t>
      </w:r>
      <w:r>
        <w:rPr>
          <w:rFonts w:hint="eastAsia" w:ascii="宋体" w:hAnsi="宋体" w:eastAsia="宋体" w:cs="宋体"/>
          <w:bCs/>
          <w:sz w:val="24"/>
          <w:szCs w:val="24"/>
        </w:rPr>
        <w:t>有下列情形之一的，</w:t>
      </w:r>
      <w:r>
        <w:rPr>
          <w:rFonts w:hint="eastAsia" w:hAnsi="宋体" w:cs="宋体"/>
          <w:bCs/>
          <w:sz w:val="24"/>
          <w:szCs w:val="24"/>
          <w:lang w:eastAsia="zh-CN"/>
        </w:rPr>
        <w:t>采购人</w:t>
      </w:r>
      <w:r>
        <w:rPr>
          <w:rFonts w:hint="eastAsia" w:ascii="宋体" w:hAnsi="宋体" w:eastAsia="宋体" w:cs="宋体"/>
          <w:bCs/>
          <w:sz w:val="24"/>
          <w:szCs w:val="24"/>
        </w:rPr>
        <w:t>有权解除合同，由</w:t>
      </w:r>
      <w:r>
        <w:rPr>
          <w:rFonts w:hint="eastAsia" w:hAnsi="宋体" w:cs="宋体"/>
          <w:bCs/>
          <w:sz w:val="24"/>
          <w:szCs w:val="24"/>
          <w:lang w:eastAsia="zh-CN"/>
        </w:rPr>
        <w:t>供应商</w:t>
      </w:r>
      <w:r>
        <w:rPr>
          <w:rFonts w:hint="eastAsia" w:ascii="宋体" w:hAnsi="宋体" w:eastAsia="宋体" w:cs="宋体"/>
          <w:bCs/>
          <w:sz w:val="24"/>
          <w:szCs w:val="24"/>
        </w:rPr>
        <w:t>承担全部经济损失和相关责任：</w:t>
      </w:r>
    </w:p>
    <w:p w14:paraId="60BF4A71">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w:t>
      </w:r>
      <w:r>
        <w:rPr>
          <w:rFonts w:hint="eastAsia" w:hAnsi="宋体" w:cs="宋体"/>
          <w:bCs/>
          <w:sz w:val="24"/>
          <w:szCs w:val="24"/>
          <w:lang w:eastAsia="zh-CN"/>
        </w:rPr>
        <w:t>供应商</w:t>
      </w:r>
      <w:r>
        <w:rPr>
          <w:rFonts w:hint="eastAsia" w:ascii="宋体" w:hAnsi="宋体" w:eastAsia="宋体" w:cs="宋体"/>
          <w:bCs/>
          <w:sz w:val="24"/>
          <w:szCs w:val="24"/>
        </w:rPr>
        <w:t>以书面、微信、短信等方式通知</w:t>
      </w:r>
      <w:r>
        <w:rPr>
          <w:rFonts w:hint="eastAsia" w:hAnsi="宋体" w:cs="宋体"/>
          <w:bCs/>
          <w:sz w:val="24"/>
          <w:szCs w:val="24"/>
          <w:lang w:eastAsia="zh-CN"/>
        </w:rPr>
        <w:t>采购人</w:t>
      </w:r>
      <w:r>
        <w:rPr>
          <w:rFonts w:hint="eastAsia" w:ascii="宋体" w:hAnsi="宋体" w:eastAsia="宋体" w:cs="宋体"/>
          <w:bCs/>
          <w:sz w:val="24"/>
          <w:szCs w:val="24"/>
        </w:rPr>
        <w:t>不再供货，包括对部分食材不再供货；</w:t>
      </w:r>
    </w:p>
    <w:p w14:paraId="0A673823">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w:t>
      </w:r>
      <w:r>
        <w:rPr>
          <w:rFonts w:hint="eastAsia" w:hAnsi="宋体" w:cs="宋体"/>
          <w:bCs/>
          <w:sz w:val="24"/>
          <w:szCs w:val="24"/>
          <w:lang w:eastAsia="zh-CN"/>
        </w:rPr>
        <w:t>供应商</w:t>
      </w:r>
      <w:r>
        <w:rPr>
          <w:rFonts w:hint="eastAsia" w:ascii="宋体" w:hAnsi="宋体" w:eastAsia="宋体" w:cs="宋体"/>
          <w:bCs/>
          <w:sz w:val="24"/>
          <w:szCs w:val="24"/>
        </w:rPr>
        <w:t>虽未通知</w:t>
      </w:r>
      <w:r>
        <w:rPr>
          <w:rFonts w:hint="eastAsia" w:hAnsi="宋体" w:cs="宋体"/>
          <w:bCs/>
          <w:sz w:val="24"/>
          <w:szCs w:val="24"/>
          <w:lang w:eastAsia="zh-CN"/>
        </w:rPr>
        <w:t>采购人</w:t>
      </w:r>
      <w:r>
        <w:rPr>
          <w:rFonts w:hint="eastAsia" w:ascii="宋体" w:hAnsi="宋体" w:eastAsia="宋体" w:cs="宋体"/>
          <w:bCs/>
          <w:sz w:val="24"/>
          <w:szCs w:val="24"/>
        </w:rPr>
        <w:t>不再供货，但1天没有供应</w:t>
      </w:r>
      <w:r>
        <w:rPr>
          <w:rFonts w:hint="eastAsia" w:hAnsi="宋体" w:cs="宋体"/>
          <w:bCs/>
          <w:sz w:val="24"/>
          <w:szCs w:val="24"/>
          <w:lang w:eastAsia="zh-CN"/>
        </w:rPr>
        <w:t>采购人</w:t>
      </w:r>
      <w:r>
        <w:rPr>
          <w:rFonts w:hint="eastAsia" w:ascii="宋体" w:hAnsi="宋体" w:eastAsia="宋体" w:cs="宋体"/>
          <w:bCs/>
          <w:sz w:val="24"/>
          <w:szCs w:val="24"/>
        </w:rPr>
        <w:t>采购的货物，包括对部分食材没有供货；</w:t>
      </w:r>
    </w:p>
    <w:p w14:paraId="62582CBC">
      <w:pPr>
        <w:pStyle w:val="27"/>
        <w:pageBreakBefore w:val="0"/>
        <w:kinsoku/>
        <w:wordWrap/>
        <w:topLinePunct w:val="0"/>
        <w:autoSpaceDE/>
        <w:autoSpaceDN/>
        <w:bidi w:val="0"/>
        <w:adjustRightInd w:val="0"/>
        <w:snapToGrid w:val="0"/>
        <w:spacing w:after="0" w:line="360" w:lineRule="auto"/>
        <w:ind w:left="0" w:firstLine="480" w:firstLineChars="200"/>
        <w:jc w:val="both"/>
        <w:textAlignment w:val="auto"/>
        <w:rPr>
          <w:rFonts w:hint="default" w:eastAsia="宋体"/>
          <w:lang w:val="en-US" w:eastAsia="zh-CN"/>
        </w:rPr>
      </w:pPr>
      <w:r>
        <w:rPr>
          <w:rFonts w:hint="eastAsia" w:ascii="宋体" w:hAnsi="宋体" w:eastAsia="宋体" w:cs="宋体"/>
          <w:bCs/>
          <w:snapToGrid/>
          <w:sz w:val="24"/>
          <w:szCs w:val="24"/>
        </w:rPr>
        <w:t>（3）</w:t>
      </w:r>
      <w:r>
        <w:rPr>
          <w:rFonts w:hint="eastAsia" w:ascii="宋体" w:hAnsi="宋体" w:eastAsia="宋体" w:cs="宋体"/>
          <w:bCs/>
          <w:snapToGrid/>
          <w:sz w:val="24"/>
          <w:szCs w:val="24"/>
          <w:lang w:eastAsia="zh-CN"/>
        </w:rPr>
        <w:t>供应商</w:t>
      </w:r>
      <w:r>
        <w:rPr>
          <w:rFonts w:hint="eastAsia" w:ascii="宋体" w:hAnsi="宋体" w:eastAsia="宋体" w:cs="宋体"/>
          <w:bCs/>
          <w:snapToGrid/>
          <w:sz w:val="24"/>
          <w:szCs w:val="24"/>
        </w:rPr>
        <w:t>未经</w:t>
      </w:r>
      <w:r>
        <w:rPr>
          <w:rFonts w:hint="eastAsia" w:ascii="宋体" w:hAnsi="宋体" w:eastAsia="宋体" w:cs="宋体"/>
          <w:bCs/>
          <w:snapToGrid/>
          <w:sz w:val="24"/>
          <w:szCs w:val="24"/>
          <w:lang w:eastAsia="zh-CN"/>
        </w:rPr>
        <w:t>采购人</w:t>
      </w:r>
      <w:r>
        <w:rPr>
          <w:rFonts w:hint="eastAsia" w:ascii="宋体" w:hAnsi="宋体" w:eastAsia="宋体" w:cs="宋体"/>
          <w:bCs/>
          <w:snapToGrid/>
          <w:sz w:val="24"/>
          <w:szCs w:val="24"/>
        </w:rPr>
        <w:t>同意单方面提价的。</w:t>
      </w:r>
    </w:p>
    <w:p w14:paraId="432EB380">
      <w:pPr>
        <w:pStyle w:val="16"/>
        <w:pageBreakBefore w:val="0"/>
        <w:kinsoku/>
        <w:wordWrap/>
        <w:topLinePunct w:val="0"/>
        <w:bidi w:val="0"/>
        <w:snapToGrid w:val="0"/>
        <w:spacing w:before="0" w:after="0" w:line="360" w:lineRule="auto"/>
        <w:ind w:firstLine="482" w:firstLineChars="200"/>
        <w:outlineLvl w:val="9"/>
        <w:rPr>
          <w:rFonts w:hint="eastAsia" w:ascii="宋体" w:hAnsi="宋体" w:eastAsia="宋体" w:cs="宋体"/>
          <w:b/>
          <w:bCs/>
          <w:sz w:val="24"/>
          <w:szCs w:val="24"/>
        </w:rPr>
      </w:pPr>
      <w:r>
        <w:rPr>
          <w:rFonts w:hint="eastAsia" w:hAnsi="宋体" w:cs="宋体"/>
          <w:b/>
          <w:bCs/>
          <w:sz w:val="24"/>
          <w:szCs w:val="24"/>
          <w:lang w:val="en-US" w:eastAsia="zh-CN"/>
        </w:rPr>
        <w:t>九</w:t>
      </w:r>
      <w:r>
        <w:rPr>
          <w:rFonts w:hint="eastAsia" w:ascii="宋体" w:hAnsi="宋体" w:eastAsia="宋体" w:cs="宋体"/>
          <w:b/>
          <w:bCs/>
          <w:sz w:val="24"/>
          <w:szCs w:val="24"/>
        </w:rPr>
        <w:t>、履约验收要求</w:t>
      </w:r>
    </w:p>
    <w:p w14:paraId="436E025F">
      <w:pPr>
        <w:pStyle w:val="16"/>
        <w:pageBreakBefore w:val="0"/>
        <w:kinsoku/>
        <w:wordWrap/>
        <w:topLinePunct w:val="0"/>
        <w:bidi w:val="0"/>
        <w:snapToGrid w:val="0"/>
        <w:spacing w:before="0" w:after="0"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（一）总体要求</w:t>
      </w:r>
    </w:p>
    <w:p w14:paraId="18432A40">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1.验收人员：由</w:t>
      </w:r>
      <w:r>
        <w:rPr>
          <w:rFonts w:hint="eastAsia" w:hAnsi="宋体" w:cs="宋体"/>
          <w:bCs/>
          <w:sz w:val="24"/>
          <w:szCs w:val="24"/>
          <w:lang w:eastAsia="zh-CN"/>
        </w:rPr>
        <w:t>采购人</w:t>
      </w:r>
      <w:r>
        <w:rPr>
          <w:rFonts w:hint="eastAsia" w:ascii="宋体" w:hAnsi="宋体" w:eastAsia="宋体" w:cs="宋体"/>
          <w:bCs/>
          <w:sz w:val="24"/>
          <w:szCs w:val="24"/>
        </w:rPr>
        <w:t>食堂管理人员、库房管理人员组成验收小组，</w:t>
      </w:r>
      <w:r>
        <w:rPr>
          <w:rFonts w:hint="eastAsia" w:hAnsi="宋体" w:cs="宋体"/>
          <w:bCs/>
          <w:sz w:val="24"/>
          <w:szCs w:val="24"/>
          <w:lang w:eastAsia="zh-CN"/>
        </w:rPr>
        <w:t>供应商</w:t>
      </w:r>
      <w:r>
        <w:rPr>
          <w:rFonts w:hint="eastAsia" w:ascii="宋体" w:hAnsi="宋体" w:eastAsia="宋体" w:cs="宋体"/>
          <w:bCs/>
          <w:sz w:val="24"/>
          <w:szCs w:val="24"/>
        </w:rPr>
        <w:t>送货人员应积极配合验收。</w:t>
      </w:r>
    </w:p>
    <w:p w14:paraId="36DDC8C5">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2.验收时间和地点</w:t>
      </w:r>
    </w:p>
    <w:p w14:paraId="4A0A62E6">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（1）验收时间：上午7时、下午3时。</w:t>
      </w:r>
    </w:p>
    <w:p w14:paraId="4FF087E2">
      <w:pPr>
        <w:pStyle w:val="28"/>
        <w:pageBreakBefore w:val="0"/>
        <w:widowControl/>
        <w:kinsoku/>
        <w:wordWrap/>
        <w:topLinePunct w:val="0"/>
        <w:bidi w:val="0"/>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（2）验收地点：</w:t>
      </w:r>
      <w:r>
        <w:rPr>
          <w:rFonts w:hint="eastAsia" w:ascii="宋体" w:hAnsi="宋体" w:eastAsia="宋体" w:cs="宋体"/>
          <w:sz w:val="24"/>
          <w:szCs w:val="24"/>
        </w:rPr>
        <w:t>海盐县税务局新桥南路办公区食堂（海盐县武原街道新桥南路63号）、海盐县税务局于城镇办公区食堂（海盐县于城镇枫桥路与湖盐线（旧）交叉路口西南侧）。</w:t>
      </w:r>
    </w:p>
    <w:p w14:paraId="37AAA1A9">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（3）验收组织形式：</w:t>
      </w:r>
      <w:r>
        <w:rPr>
          <w:rFonts w:hint="eastAsia" w:hAnsi="宋体" w:cs="宋体"/>
          <w:bCs/>
          <w:sz w:val="24"/>
          <w:szCs w:val="24"/>
          <w:lang w:eastAsia="zh-CN"/>
        </w:rPr>
        <w:t>采购人</w:t>
      </w:r>
      <w:r>
        <w:rPr>
          <w:rFonts w:hint="eastAsia" w:ascii="宋体" w:hAnsi="宋体" w:eastAsia="宋体" w:cs="宋体"/>
          <w:bCs/>
          <w:sz w:val="24"/>
          <w:szCs w:val="24"/>
        </w:rPr>
        <w:t>组织验收。</w:t>
      </w:r>
    </w:p>
    <w:p w14:paraId="530BF729">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（4）验收方式：现场验收。</w:t>
      </w:r>
    </w:p>
    <w:p w14:paraId="0E0D0A18">
      <w:pPr>
        <w:pStyle w:val="13"/>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（5）验收内容</w:t>
      </w:r>
    </w:p>
    <w:p w14:paraId="4823B4A4">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（a）质量是否符合约定标准；</w:t>
      </w:r>
    </w:p>
    <w:p w14:paraId="08B9A46D">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（b）重量、数量、价格是否与</w:t>
      </w:r>
      <w:r>
        <w:rPr>
          <w:rFonts w:hint="eastAsia" w:hAnsi="宋体" w:cs="宋体"/>
          <w:bCs/>
          <w:sz w:val="24"/>
          <w:szCs w:val="24"/>
          <w:lang w:eastAsia="zh-CN"/>
        </w:rPr>
        <w:t>采购人</w:t>
      </w:r>
      <w:r>
        <w:rPr>
          <w:rFonts w:hint="eastAsia" w:ascii="宋体" w:hAnsi="宋体" w:eastAsia="宋体" w:cs="宋体"/>
          <w:bCs/>
          <w:sz w:val="24"/>
          <w:szCs w:val="24"/>
        </w:rPr>
        <w:t>的预定量一致。</w:t>
      </w:r>
    </w:p>
    <w:p w14:paraId="5F1350A1">
      <w:pPr>
        <w:pStyle w:val="16"/>
        <w:pageBreakBefore w:val="0"/>
        <w:kinsoku/>
        <w:wordWrap/>
        <w:topLinePunct w:val="0"/>
        <w:bidi w:val="0"/>
        <w:snapToGrid w:val="0"/>
        <w:spacing w:before="0" w:after="0"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（二）具体要求</w:t>
      </w:r>
    </w:p>
    <w:p w14:paraId="1064440A">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1.验收场所的准备</w:t>
      </w:r>
    </w:p>
    <w:p w14:paraId="3A952D9D">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应当在固定的场所进行验收，</w:t>
      </w:r>
      <w:r>
        <w:rPr>
          <w:rFonts w:hint="eastAsia" w:hAnsi="宋体" w:cs="宋体"/>
          <w:bCs/>
          <w:sz w:val="24"/>
          <w:szCs w:val="24"/>
          <w:lang w:eastAsia="zh-CN"/>
        </w:rPr>
        <w:t>采购人</w:t>
      </w:r>
      <w:r>
        <w:rPr>
          <w:rFonts w:hint="eastAsia" w:ascii="宋体" w:hAnsi="宋体" w:eastAsia="宋体" w:cs="宋体"/>
          <w:bCs/>
          <w:sz w:val="24"/>
          <w:szCs w:val="24"/>
        </w:rPr>
        <w:t>定期清扫消毒，保持清洁，保证无积尘、无食品残渣，无霉斑、鼠迹、苍蝇、蟑螂，验收场所不准存放有毒、有害物品及个人生活用品。</w:t>
      </w:r>
    </w:p>
    <w:p w14:paraId="1904AFD4">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2.验收小组按订单对采购货物的品种、质量、数量进行检查验收，对货不对版、质量不好、价格明显过于偏高的食材不予验收且有权拒收，对于数量不足的食材，按照实际数量入账，填制验收记录和验收单。</w:t>
      </w:r>
    </w:p>
    <w:p w14:paraId="1000FF30">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3.验收流程</w:t>
      </w:r>
    </w:p>
    <w:p w14:paraId="62245B4D">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w:t>
      </w:r>
      <w:r>
        <w:rPr>
          <w:rFonts w:hint="eastAsia" w:hAnsi="宋体" w:cs="宋体"/>
          <w:bCs/>
          <w:sz w:val="24"/>
          <w:szCs w:val="24"/>
          <w:lang w:eastAsia="zh-CN"/>
        </w:rPr>
        <w:t>供应商</w:t>
      </w:r>
      <w:r>
        <w:rPr>
          <w:rFonts w:hint="eastAsia" w:ascii="宋体" w:hAnsi="宋体" w:eastAsia="宋体" w:cs="宋体"/>
          <w:bCs/>
          <w:sz w:val="24"/>
          <w:szCs w:val="24"/>
        </w:rPr>
        <w:t>应在验收时提供与送货内容一致的送货单，并加盖公章。</w:t>
      </w:r>
    </w:p>
    <w:p w14:paraId="2CB3D9BA">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（2）卸货前的检查。验收人员卸货前应对货物的外观质量进行初步了解。</w:t>
      </w:r>
    </w:p>
    <w:p w14:paraId="1D052895">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食材运输必须采用符合卫生要求的外包装和运输工具，车厢内保持清洁和定期消毒，无异味。冷藏、冷冻食品必须用专用冷藏、冷冻载具运输，在运输过程中保持安全的冷藏、冷冻温度，冷冻食品没有曾经解冻痕迹或软化现象，包装呈干爽状态。食材应清洁，无损伤、腐烂现象，外包装完整，无寄生虫或已受虫害现象。</w:t>
      </w:r>
    </w:p>
    <w:p w14:paraId="6330A11A">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（3）采取当场验收的方式，验收人认真检查货物，按核对品种→索证→抽查</w:t>
      </w:r>
      <w:r>
        <w:rPr>
          <w:rFonts w:hint="eastAsia" w:hAnsi="宋体" w:cs="宋体"/>
          <w:bCs/>
          <w:sz w:val="24"/>
          <w:szCs w:val="24"/>
          <w:lang w:eastAsia="zh-CN"/>
        </w:rPr>
        <w:t>（</w:t>
      </w:r>
      <w:r>
        <w:rPr>
          <w:rFonts w:hint="eastAsia" w:ascii="宋体" w:hAnsi="宋体" w:eastAsia="宋体" w:cs="宋体"/>
          <w:bCs/>
          <w:sz w:val="24"/>
          <w:szCs w:val="24"/>
        </w:rPr>
        <w:t>检测）→数量、重量、质量、价格验收→签名确认→入库的程序完成验收。</w:t>
      </w:r>
    </w:p>
    <w:p w14:paraId="3A26B366">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所有食材都要鉴别其质量是否符合国家食品安全标准，对于没有国家标准的应符合行业标准或企业标准，其中国家有强制性技术标准要求的产品，还应符合国家强制性技术标准，对质量不合格和不符合使用要求的，需向</w:t>
      </w:r>
      <w:r>
        <w:rPr>
          <w:rFonts w:hint="eastAsia" w:hAnsi="宋体" w:cs="宋体"/>
          <w:bCs/>
          <w:sz w:val="24"/>
          <w:szCs w:val="24"/>
          <w:lang w:eastAsia="zh-CN"/>
        </w:rPr>
        <w:t>供应商</w:t>
      </w:r>
      <w:r>
        <w:rPr>
          <w:rFonts w:hint="eastAsia" w:ascii="宋体" w:hAnsi="宋体" w:eastAsia="宋体" w:cs="宋体"/>
          <w:bCs/>
          <w:sz w:val="24"/>
          <w:szCs w:val="24"/>
        </w:rPr>
        <w:t>提出退货和更换，决不允许不合格品流入。</w:t>
      </w:r>
    </w:p>
    <w:p w14:paraId="27AE43A3">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要求</w:t>
      </w:r>
      <w:r>
        <w:rPr>
          <w:rFonts w:hint="eastAsia" w:hAnsi="宋体" w:cs="宋体"/>
          <w:bCs/>
          <w:sz w:val="24"/>
          <w:szCs w:val="24"/>
          <w:lang w:eastAsia="zh-CN"/>
        </w:rPr>
        <w:t>供应商</w:t>
      </w:r>
      <w:r>
        <w:rPr>
          <w:rFonts w:hint="eastAsia" w:ascii="宋体" w:hAnsi="宋体" w:eastAsia="宋体" w:cs="宋体"/>
          <w:bCs/>
          <w:sz w:val="24"/>
          <w:szCs w:val="24"/>
        </w:rPr>
        <w:t>提供产品质量检测报告及卫生合格报告书，肉类产品应提供当地卫生部门开具的动物检验检疫合格票、产品检疫合格证，证明内容与产品内容要一致。</w:t>
      </w:r>
      <w:r>
        <w:rPr>
          <w:rFonts w:hint="eastAsia" w:hAnsi="宋体" w:cs="宋体"/>
          <w:bCs/>
          <w:sz w:val="24"/>
          <w:szCs w:val="24"/>
          <w:lang w:eastAsia="zh-CN"/>
        </w:rPr>
        <w:t>供应商</w:t>
      </w:r>
      <w:r>
        <w:rPr>
          <w:rFonts w:hint="eastAsia" w:ascii="宋体" w:hAnsi="宋体" w:eastAsia="宋体" w:cs="宋体"/>
          <w:bCs/>
          <w:sz w:val="24"/>
          <w:szCs w:val="24"/>
        </w:rPr>
        <w:t>以提供原件为主，不能留原件的提供复印件。</w:t>
      </w:r>
    </w:p>
    <w:p w14:paraId="33CA5CF0">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（4）发现食品安全质量问题的处理：</w:t>
      </w:r>
    </w:p>
    <w:p w14:paraId="5DE22691">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抽查时发现食品质量不过关或影响食用安全的，对当日所送同批次产品全部退货。</w:t>
      </w:r>
    </w:p>
    <w:p w14:paraId="1491A37F">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若抽查未发现问题，按储藏要求储藏后在加工食用前发现产品质量问题的，</w:t>
      </w:r>
      <w:r>
        <w:rPr>
          <w:rFonts w:hint="eastAsia" w:hAnsi="宋体" w:cs="宋体"/>
          <w:bCs/>
          <w:sz w:val="24"/>
          <w:szCs w:val="24"/>
          <w:lang w:eastAsia="zh-CN"/>
        </w:rPr>
        <w:t>供应商</w:t>
      </w:r>
      <w:r>
        <w:rPr>
          <w:rFonts w:hint="eastAsia" w:ascii="宋体" w:hAnsi="宋体" w:eastAsia="宋体" w:cs="宋体"/>
          <w:bCs/>
          <w:sz w:val="24"/>
          <w:szCs w:val="24"/>
        </w:rPr>
        <w:t>必须退货或更换。</w:t>
      </w:r>
    </w:p>
    <w:p w14:paraId="5AF504D4">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4.退（补）货流程</w:t>
      </w:r>
    </w:p>
    <w:p w14:paraId="56C7B060">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对不符合采购要求的货物，由验收人员直接向</w:t>
      </w:r>
      <w:r>
        <w:rPr>
          <w:rFonts w:hint="eastAsia" w:hAnsi="宋体" w:cs="宋体"/>
          <w:bCs/>
          <w:sz w:val="24"/>
          <w:szCs w:val="24"/>
          <w:lang w:eastAsia="zh-CN"/>
        </w:rPr>
        <w:t>供应商</w:t>
      </w:r>
      <w:r>
        <w:rPr>
          <w:rFonts w:hint="eastAsia" w:ascii="宋体" w:hAnsi="宋体" w:eastAsia="宋体" w:cs="宋体"/>
          <w:bCs/>
          <w:sz w:val="24"/>
          <w:szCs w:val="24"/>
        </w:rPr>
        <w:t>提出退（补）货申请，</w:t>
      </w:r>
      <w:r>
        <w:rPr>
          <w:rFonts w:hint="eastAsia" w:hAnsi="宋体" w:cs="宋体"/>
          <w:bCs/>
          <w:sz w:val="24"/>
          <w:szCs w:val="24"/>
          <w:lang w:eastAsia="zh-CN"/>
        </w:rPr>
        <w:t>供应商</w:t>
      </w:r>
      <w:r>
        <w:rPr>
          <w:rFonts w:hint="eastAsia" w:ascii="宋体" w:hAnsi="宋体" w:eastAsia="宋体" w:cs="宋体"/>
          <w:bCs/>
          <w:sz w:val="24"/>
          <w:szCs w:val="24"/>
        </w:rPr>
        <w:t>按照申请内容给予退（补）货。发现质量隐患，但双方对质量或重量有争议的可送具有检验资质的部门检测，检测费用由</w:t>
      </w:r>
      <w:r>
        <w:rPr>
          <w:rFonts w:hint="eastAsia" w:hAnsi="宋体" w:cs="宋体"/>
          <w:bCs/>
          <w:sz w:val="24"/>
          <w:szCs w:val="24"/>
          <w:lang w:eastAsia="zh-CN"/>
        </w:rPr>
        <w:t>供应商</w:t>
      </w:r>
      <w:r>
        <w:rPr>
          <w:rFonts w:hint="eastAsia" w:ascii="宋体" w:hAnsi="宋体" w:eastAsia="宋体" w:cs="宋体"/>
          <w:bCs/>
          <w:sz w:val="24"/>
          <w:szCs w:val="24"/>
        </w:rPr>
        <w:t>承担。对数量不足或退货的，</w:t>
      </w:r>
      <w:r>
        <w:rPr>
          <w:rFonts w:hint="eastAsia" w:hAnsi="宋体" w:cs="宋体"/>
          <w:bCs/>
          <w:sz w:val="24"/>
          <w:szCs w:val="24"/>
          <w:lang w:eastAsia="zh-CN"/>
        </w:rPr>
        <w:t>供应商</w:t>
      </w:r>
      <w:r>
        <w:rPr>
          <w:rFonts w:hint="eastAsia" w:ascii="宋体" w:hAnsi="宋体" w:eastAsia="宋体" w:cs="宋体"/>
          <w:bCs/>
          <w:sz w:val="24"/>
          <w:szCs w:val="24"/>
        </w:rPr>
        <w:t>必须1小时内补送订单品种。</w:t>
      </w:r>
    </w:p>
    <w:p w14:paraId="162F88FE">
      <w:pPr>
        <w:pStyle w:val="18"/>
        <w:pageBreakBefore w:val="0"/>
        <w:kinsoku/>
        <w:wordWrap/>
        <w:topLinePunct w:val="0"/>
        <w:bidi w:val="0"/>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5.包装带箱、筐的食材按照去除箱、筐后的重量计算。</w:t>
      </w:r>
      <w:r>
        <w:rPr>
          <w:rFonts w:hint="eastAsia" w:hAnsi="宋体" w:cs="宋体"/>
          <w:bCs/>
          <w:sz w:val="24"/>
          <w:szCs w:val="24"/>
          <w:lang w:eastAsia="zh-CN"/>
        </w:rPr>
        <w:t>供应商</w:t>
      </w:r>
      <w:r>
        <w:rPr>
          <w:rFonts w:hint="eastAsia" w:ascii="宋体" w:hAnsi="宋体" w:eastAsia="宋体" w:cs="宋体"/>
          <w:bCs/>
          <w:sz w:val="24"/>
          <w:szCs w:val="24"/>
        </w:rPr>
        <w:t>需配合</w:t>
      </w:r>
      <w:r>
        <w:rPr>
          <w:rFonts w:hint="eastAsia" w:hAnsi="宋体" w:cs="宋体"/>
          <w:bCs/>
          <w:sz w:val="24"/>
          <w:szCs w:val="24"/>
          <w:lang w:eastAsia="zh-CN"/>
        </w:rPr>
        <w:t>采购人</w:t>
      </w:r>
      <w:r>
        <w:rPr>
          <w:rFonts w:hint="eastAsia" w:ascii="宋体" w:hAnsi="宋体" w:eastAsia="宋体" w:cs="宋体"/>
          <w:bCs/>
          <w:sz w:val="24"/>
          <w:szCs w:val="24"/>
        </w:rPr>
        <w:t>库管人员进行倒筐称重，共同签字确认。</w:t>
      </w:r>
    </w:p>
    <w:p w14:paraId="5A2590F3">
      <w:pPr>
        <w:pStyle w:val="16"/>
        <w:pageBreakBefore w:val="0"/>
        <w:kinsoku/>
        <w:wordWrap/>
        <w:topLinePunct w:val="0"/>
        <w:bidi w:val="0"/>
        <w:snapToGrid w:val="0"/>
        <w:spacing w:before="0" w:after="0"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（三）货物验收方案</w:t>
      </w:r>
    </w:p>
    <w:p w14:paraId="5FE94682">
      <w:pPr>
        <w:pStyle w:val="13"/>
        <w:pageBreakBefore w:val="0"/>
        <w:kinsoku/>
        <w:wordWrap/>
        <w:topLinePunct w:val="0"/>
        <w:bidi w:val="0"/>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cs="宋体"/>
          <w:bCs/>
          <w:sz w:val="24"/>
          <w:szCs w:val="24"/>
          <w:lang w:eastAsia="zh-CN"/>
        </w:rPr>
        <w:t>供应商</w:t>
      </w:r>
      <w:r>
        <w:rPr>
          <w:rFonts w:hint="eastAsia" w:ascii="宋体" w:hAnsi="宋体" w:eastAsia="宋体" w:cs="宋体"/>
          <w:bCs/>
          <w:sz w:val="24"/>
          <w:szCs w:val="24"/>
        </w:rPr>
        <w:t>必须按照本项目需求书要求详细阐述货物验收方案。对规定各项验收指标提出明确的验收前提条件和验收依据及标准，列明需要移交和交付的各类检验报告和证明证书。对验收中可能发现的问题，</w:t>
      </w:r>
      <w:r>
        <w:rPr>
          <w:rFonts w:hint="eastAsia" w:ascii="宋体" w:hAnsi="宋体" w:cs="宋体"/>
          <w:bCs/>
          <w:sz w:val="24"/>
          <w:szCs w:val="24"/>
          <w:lang w:eastAsia="zh-CN"/>
        </w:rPr>
        <w:t>供应商</w:t>
      </w:r>
      <w:r>
        <w:rPr>
          <w:rFonts w:hint="eastAsia" w:ascii="宋体" w:hAnsi="宋体" w:eastAsia="宋体" w:cs="宋体"/>
          <w:bCs/>
          <w:sz w:val="24"/>
          <w:szCs w:val="24"/>
        </w:rPr>
        <w:t>应提出有效解决办法和补救措施。</w:t>
      </w:r>
    </w:p>
    <w:p w14:paraId="179F5CFF">
      <w:pPr>
        <w:pStyle w:val="16"/>
        <w:pageBreakBefore w:val="0"/>
        <w:kinsoku/>
        <w:wordWrap/>
        <w:topLinePunct w:val="0"/>
        <w:bidi w:val="0"/>
        <w:snapToGrid w:val="0"/>
        <w:spacing w:before="0" w:after="0" w:line="360" w:lineRule="auto"/>
        <w:ind w:firstLine="482" w:firstLineChars="200"/>
        <w:outlineLvl w:val="9"/>
        <w:rPr>
          <w:rFonts w:hint="eastAsia" w:ascii="宋体" w:hAnsi="宋体" w:eastAsia="宋体" w:cs="宋体"/>
          <w:b/>
          <w:bCs/>
          <w:sz w:val="24"/>
          <w:szCs w:val="24"/>
        </w:rPr>
      </w:pPr>
      <w:r>
        <w:rPr>
          <w:rFonts w:hint="eastAsia" w:hAnsi="宋体" w:cs="宋体"/>
          <w:b/>
          <w:bCs/>
          <w:sz w:val="24"/>
          <w:szCs w:val="24"/>
          <w:lang w:val="en-US" w:eastAsia="zh-CN"/>
        </w:rPr>
        <w:t>十</w:t>
      </w:r>
      <w:r>
        <w:rPr>
          <w:rFonts w:hint="eastAsia" w:ascii="宋体" w:hAnsi="宋体" w:eastAsia="宋体" w:cs="宋体"/>
          <w:b/>
          <w:bCs/>
          <w:sz w:val="24"/>
          <w:szCs w:val="24"/>
        </w:rPr>
        <w:t>、其他要求</w:t>
      </w:r>
    </w:p>
    <w:p w14:paraId="171A1558">
      <w:pPr>
        <w:pStyle w:val="16"/>
        <w:pageBreakBefore w:val="0"/>
        <w:kinsoku/>
        <w:wordWrap/>
        <w:topLinePunct w:val="0"/>
        <w:bidi w:val="0"/>
        <w:snapToGrid w:val="0"/>
        <w:spacing w:before="0" w:after="0"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（一）定价和结算依据</w:t>
      </w:r>
    </w:p>
    <w:p w14:paraId="43B8DF11">
      <w:pPr>
        <w:pStyle w:val="13"/>
        <w:pageBreakBefore w:val="0"/>
        <w:widowControl/>
        <w:kinsoku/>
        <w:wordWrap/>
        <w:overflowPunct w:val="0"/>
        <w:topLinePunct w:val="0"/>
        <w:autoSpaceDE w:val="0"/>
        <w:autoSpaceDN w:val="0"/>
        <w:bidi w:val="0"/>
        <w:adjustRightInd w:val="0"/>
        <w:spacing w:after="0" w:line="360" w:lineRule="auto"/>
        <w:ind w:left="0" w:leftChars="0" w:firstLine="482" w:firstLineChars="200"/>
        <w:textAlignment w:val="baseline"/>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1.结算价格=折扣率K</w:t>
      </w:r>
      <w:r>
        <w:rPr>
          <w:rFonts w:hint="eastAsia" w:ascii="宋体" w:hAnsi="宋体" w:cs="宋体"/>
          <w:b/>
          <w:bCs w:val="0"/>
          <w:sz w:val="24"/>
          <w:szCs w:val="24"/>
          <w:highlight w:val="none"/>
          <w:lang w:eastAsia="zh-CN"/>
        </w:rPr>
        <w:t>（</w:t>
      </w:r>
      <w:r>
        <w:rPr>
          <w:rFonts w:hint="eastAsia" w:ascii="宋体" w:hAnsi="宋体" w:cs="宋体"/>
          <w:b/>
          <w:bCs w:val="0"/>
          <w:sz w:val="24"/>
          <w:szCs w:val="24"/>
          <w:highlight w:val="none"/>
          <w:lang w:val="en-US" w:eastAsia="zh-CN"/>
        </w:rPr>
        <w:t>对应类别食材的中标折扣率</w:t>
      </w:r>
      <w:r>
        <w:rPr>
          <w:rFonts w:hint="eastAsia" w:ascii="宋体" w:hAnsi="宋体" w:cs="宋体"/>
          <w:b/>
          <w:bCs w:val="0"/>
          <w:sz w:val="24"/>
          <w:szCs w:val="24"/>
          <w:highlight w:val="none"/>
          <w:lang w:eastAsia="zh-CN"/>
        </w:rPr>
        <w:t>）</w:t>
      </w:r>
      <w:r>
        <w:rPr>
          <w:rFonts w:hint="eastAsia" w:ascii="宋体" w:hAnsi="宋体" w:eastAsia="宋体" w:cs="宋体"/>
          <w:b/>
          <w:bCs w:val="0"/>
          <w:sz w:val="24"/>
          <w:szCs w:val="24"/>
          <w:highlight w:val="none"/>
        </w:rPr>
        <w:t>×基准价×实际供货数量</w:t>
      </w:r>
    </w:p>
    <w:p w14:paraId="2EB32C32">
      <w:pPr>
        <w:pageBreakBefore w:val="0"/>
        <w:widowControl w:val="0"/>
        <w:kinsoku/>
        <w:wordWrap/>
        <w:topLinePunct w:val="0"/>
        <w:autoSpaceDE/>
        <w:autoSpaceDN/>
        <w:bidi w:val="0"/>
        <w:adjustRightInd/>
        <w:snapToGrid w:val="0"/>
        <w:spacing w:after="0" w:line="360" w:lineRule="auto"/>
        <w:ind w:left="0" w:leftChars="0" w:firstLine="482" w:firstLineChars="200"/>
        <w:jc w:val="both"/>
        <w:textAlignment w:val="auto"/>
        <w:rPr>
          <w:rFonts w:hint="eastAsia" w:ascii="宋体" w:hAnsi="宋体" w:eastAsia="宋体" w:cs="宋体"/>
          <w:b/>
          <w:snapToGrid/>
          <w:kern w:val="2"/>
          <w:sz w:val="24"/>
          <w:szCs w:val="24"/>
          <w:highlight w:val="none"/>
          <w:lang w:eastAsia="zh-CN"/>
        </w:rPr>
      </w:pPr>
      <w:r>
        <w:rPr>
          <w:rFonts w:hint="eastAsia" w:ascii="宋体" w:hAnsi="宋体" w:eastAsia="宋体" w:cs="宋体"/>
          <w:b/>
          <w:snapToGrid/>
          <w:kern w:val="2"/>
          <w:sz w:val="24"/>
          <w:szCs w:val="24"/>
          <w:highlight w:val="none"/>
          <w:lang w:eastAsia="zh-CN"/>
        </w:rPr>
        <w:t>2.所有配送食堂物资的价格每月2日定价一次，作为上月食堂采购食材的结算基准价。</w:t>
      </w:r>
    </w:p>
    <w:p w14:paraId="7C116F92">
      <w:pPr>
        <w:pageBreakBefore w:val="0"/>
        <w:widowControl w:val="0"/>
        <w:kinsoku/>
        <w:wordWrap/>
        <w:topLinePunct w:val="0"/>
        <w:autoSpaceDE/>
        <w:autoSpaceDN/>
        <w:bidi w:val="0"/>
        <w:adjustRightInd/>
        <w:snapToGrid/>
        <w:spacing w:after="0" w:line="360" w:lineRule="auto"/>
        <w:ind w:left="0" w:leftChars="0" w:firstLine="482" w:firstLineChars="200"/>
        <w:jc w:val="both"/>
        <w:textAlignment w:val="auto"/>
        <w:rPr>
          <w:rFonts w:hint="eastAsia" w:ascii="宋体" w:hAnsi="宋体" w:eastAsia="宋体" w:cs="宋体"/>
          <w:b/>
          <w:snapToGrid/>
          <w:color w:val="000000"/>
          <w:kern w:val="2"/>
          <w:sz w:val="24"/>
          <w:szCs w:val="24"/>
          <w:highlight w:val="none"/>
          <w:lang w:eastAsia="zh-CN"/>
        </w:rPr>
      </w:pPr>
      <w:r>
        <w:rPr>
          <w:rFonts w:hint="eastAsia" w:ascii="宋体" w:hAnsi="宋体" w:eastAsia="宋体" w:cs="宋体"/>
          <w:b/>
          <w:snapToGrid/>
          <w:color w:val="000000"/>
          <w:kern w:val="2"/>
          <w:sz w:val="24"/>
          <w:szCs w:val="24"/>
          <w:highlight w:val="none"/>
          <w:lang w:eastAsia="zh-CN"/>
        </w:rPr>
        <w:t>3.结算：按“嘉兴市发展和改革委员会官网”发布的上月“嘉兴市部分主要商品和服务价格监测报表”中“四、各县、市、区价格监测月报表”中“海盐”每项产品当期（当月）价格作为上月食材结算的基准价。结合供应商报价折扣率进行结算。采购人需要采购的物品在“嘉兴市发展和改革委员会官网”无价格的，则物品的价格依次根据武原农贸市场的平均价格、京东网（</w:t>
      </w:r>
      <w:r>
        <w:rPr>
          <w:rFonts w:hint="eastAsia" w:ascii="宋体" w:hAnsi="宋体" w:eastAsia="宋体" w:cs="宋体"/>
          <w:b/>
          <w:snapToGrid/>
          <w:color w:val="000000"/>
          <w:kern w:val="2"/>
          <w:sz w:val="24"/>
          <w:szCs w:val="24"/>
          <w:highlight w:val="none"/>
          <w:lang w:val="en-US" w:eastAsia="zh-CN"/>
        </w:rPr>
        <w:t>京东超市</w:t>
      </w:r>
      <w:r>
        <w:rPr>
          <w:rFonts w:hint="eastAsia" w:ascii="宋体" w:hAnsi="宋体" w:eastAsia="宋体" w:cs="宋体"/>
          <w:b/>
          <w:snapToGrid/>
          <w:color w:val="000000"/>
          <w:kern w:val="2"/>
          <w:sz w:val="24"/>
          <w:szCs w:val="24"/>
          <w:highlight w:val="none"/>
          <w:lang w:eastAsia="zh-CN"/>
        </w:rPr>
        <w:t>）平均价格作为参照基准价，</w:t>
      </w:r>
      <w:r>
        <w:rPr>
          <w:rFonts w:hint="eastAsia" w:ascii="宋体" w:hAnsi="宋体" w:eastAsia="宋体" w:cs="宋体"/>
          <w:b/>
          <w:snapToGrid/>
          <w:color w:val="000000"/>
          <w:kern w:val="2"/>
          <w:sz w:val="24"/>
          <w:szCs w:val="24"/>
          <w:highlight w:val="none"/>
          <w:lang w:val="en-US" w:eastAsia="zh-CN"/>
        </w:rPr>
        <w:t>基准价询价表详见附件2。</w:t>
      </w:r>
    </w:p>
    <w:p w14:paraId="7BF85CF4">
      <w:pPr>
        <w:pageBreakBefore w:val="0"/>
        <w:widowControl w:val="0"/>
        <w:kinsoku/>
        <w:wordWrap/>
        <w:topLinePunct w:val="0"/>
        <w:autoSpaceDE/>
        <w:autoSpaceDN/>
        <w:bidi w:val="0"/>
        <w:adjustRightInd/>
        <w:snapToGrid/>
        <w:spacing w:after="0" w:line="360" w:lineRule="auto"/>
        <w:ind w:left="0" w:leftChars="0" w:firstLine="482" w:firstLineChars="200"/>
        <w:jc w:val="both"/>
        <w:textAlignment w:val="auto"/>
        <w:rPr>
          <w:rFonts w:hint="eastAsia" w:ascii="宋体" w:hAnsi="宋体" w:eastAsia="宋体" w:cs="宋体"/>
          <w:b/>
          <w:snapToGrid/>
          <w:color w:val="000000"/>
          <w:kern w:val="2"/>
          <w:sz w:val="24"/>
          <w:szCs w:val="24"/>
          <w:highlight w:val="none"/>
          <w:lang w:eastAsia="zh-CN"/>
        </w:rPr>
      </w:pPr>
      <w:r>
        <w:rPr>
          <w:rFonts w:hint="eastAsia" w:ascii="宋体" w:hAnsi="宋体" w:eastAsia="宋体" w:cs="宋体"/>
          <w:b/>
          <w:snapToGrid/>
          <w:color w:val="000000"/>
          <w:kern w:val="2"/>
          <w:sz w:val="24"/>
          <w:szCs w:val="24"/>
          <w:highlight w:val="none"/>
          <w:lang w:eastAsia="zh-CN"/>
        </w:rPr>
        <w:t>基准价定价顺序：</w:t>
      </w:r>
    </w:p>
    <w:p w14:paraId="155D2807">
      <w:pPr>
        <w:pStyle w:val="13"/>
        <w:pageBreakBefore w:val="0"/>
        <w:kinsoku/>
        <w:wordWrap/>
        <w:topLinePunct w:val="0"/>
        <w:bidi w:val="0"/>
        <w:adjustRightInd w:val="0"/>
        <w:snapToGrid w:val="0"/>
        <w:spacing w:after="0" w:line="360" w:lineRule="auto"/>
        <w:ind w:left="0" w:leftChars="0" w:firstLine="480" w:firstLineChars="200"/>
        <w:rPr>
          <w:rFonts w:hint="eastAsia" w:ascii="宋体" w:hAnsi="宋体" w:eastAsia="宋体" w:cs="宋体"/>
          <w:bCs/>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1</w:t>
      </w:r>
      <w:r>
        <w:rPr>
          <w:rFonts w:hint="eastAsia" w:ascii="宋体" w:hAnsi="宋体" w:cs="宋体"/>
          <w:sz w:val="24"/>
          <w:szCs w:val="24"/>
          <w:highlight w:val="none"/>
          <w:lang w:eastAsia="zh-CN"/>
        </w:rPr>
        <w:t>）</w:t>
      </w:r>
      <w:r>
        <w:rPr>
          <w:rFonts w:hint="eastAsia" w:ascii="宋体" w:hAnsi="宋体" w:eastAsia="宋体" w:cs="宋体"/>
          <w:bCs/>
          <w:sz w:val="24"/>
          <w:szCs w:val="24"/>
          <w:highlight w:val="none"/>
        </w:rPr>
        <w:t>按照嘉兴市发展和改革委员会官网（</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"http://j"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rPr>
        <w:t>https</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//f</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zggw.jiaxing.gov.cn/）</w:t>
      </w:r>
      <w:r>
        <w:rPr>
          <w:rFonts w:hint="eastAsia" w:ascii="宋体" w:hAnsi="宋体" w:cs="宋体"/>
          <w:bCs/>
          <w:sz w:val="24"/>
          <w:szCs w:val="24"/>
          <w:highlight w:val="none"/>
          <w:lang w:eastAsia="zh-CN"/>
        </w:rPr>
        <w:t>发布的上月</w:t>
      </w:r>
      <w:r>
        <w:rPr>
          <w:rFonts w:hint="eastAsia" w:ascii="宋体" w:hAnsi="宋体" w:eastAsia="宋体" w:cs="宋体"/>
          <w:bCs/>
          <w:sz w:val="24"/>
          <w:szCs w:val="24"/>
          <w:highlight w:val="none"/>
        </w:rPr>
        <w:t>“嘉兴市部分主要商品和服务价格监测报表”中“四、各县、市、区价格监测月报表”中“海盐”每项产品当期（当月）价格作为</w:t>
      </w:r>
      <w:r>
        <w:rPr>
          <w:rFonts w:hint="eastAsia" w:ascii="宋体" w:hAnsi="宋体" w:cs="宋体"/>
          <w:bCs/>
          <w:sz w:val="24"/>
          <w:szCs w:val="24"/>
          <w:highlight w:val="none"/>
          <w:lang w:eastAsia="zh-CN"/>
        </w:rPr>
        <w:t>上月食材结算的</w:t>
      </w:r>
      <w:r>
        <w:rPr>
          <w:rFonts w:hint="eastAsia" w:ascii="宋体" w:hAnsi="宋体" w:eastAsia="宋体" w:cs="宋体"/>
          <w:bCs/>
          <w:sz w:val="24"/>
          <w:szCs w:val="24"/>
          <w:highlight w:val="none"/>
        </w:rPr>
        <w:t>基准价。</w:t>
      </w:r>
    </w:p>
    <w:p w14:paraId="580A819F">
      <w:pPr>
        <w:pStyle w:val="13"/>
        <w:pageBreakBefore w:val="0"/>
        <w:kinsoku/>
        <w:wordWrap/>
        <w:topLinePunct w:val="0"/>
        <w:bidi w:val="0"/>
        <w:adjustRightInd w:val="0"/>
        <w:snapToGrid w:val="0"/>
        <w:spacing w:after="0" w:line="360" w:lineRule="auto"/>
        <w:ind w:left="0" w:leftChars="0" w:firstLine="480" w:firstLineChars="200"/>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2</w:t>
      </w:r>
      <w:r>
        <w:rPr>
          <w:rFonts w:hint="eastAsia" w:ascii="宋体" w:hAnsi="宋体" w:cs="宋体"/>
          <w:bCs/>
          <w:sz w:val="24"/>
          <w:szCs w:val="24"/>
          <w:highlight w:val="none"/>
          <w:lang w:eastAsia="zh-CN"/>
        </w:rPr>
        <w:t>）采购人</w:t>
      </w:r>
      <w:r>
        <w:rPr>
          <w:rFonts w:hint="eastAsia" w:ascii="宋体" w:hAnsi="宋体" w:eastAsia="宋体" w:cs="宋体"/>
          <w:bCs/>
          <w:sz w:val="24"/>
          <w:szCs w:val="24"/>
          <w:highlight w:val="none"/>
        </w:rPr>
        <w:t>需要采购的物品在“嘉兴市发展和改革委员会官网”无价格的，则物品的价格根据</w:t>
      </w:r>
      <w:r>
        <w:rPr>
          <w:rFonts w:hint="eastAsia" w:ascii="宋体" w:hAnsi="宋体" w:cs="宋体"/>
          <w:bCs/>
          <w:sz w:val="24"/>
          <w:szCs w:val="24"/>
          <w:highlight w:val="none"/>
          <w:lang w:eastAsia="zh-CN"/>
        </w:rPr>
        <w:t>询价日（每月</w:t>
      </w:r>
      <w:r>
        <w:rPr>
          <w:rFonts w:hint="eastAsia" w:ascii="宋体" w:hAnsi="宋体" w:cs="宋体"/>
          <w:bCs/>
          <w:sz w:val="24"/>
          <w:szCs w:val="24"/>
          <w:highlight w:val="none"/>
          <w:lang w:val="en-US" w:eastAsia="zh-CN"/>
        </w:rPr>
        <w:t>2日）</w:t>
      </w:r>
      <w:r>
        <w:rPr>
          <w:rFonts w:hint="eastAsia" w:ascii="宋体" w:hAnsi="宋体" w:eastAsia="宋体" w:cs="宋体"/>
          <w:bCs/>
          <w:sz w:val="24"/>
          <w:szCs w:val="24"/>
          <w:highlight w:val="none"/>
        </w:rPr>
        <w:t>武原农贸市场的平均价格作为</w:t>
      </w:r>
      <w:r>
        <w:rPr>
          <w:rFonts w:hint="eastAsia" w:ascii="宋体" w:hAnsi="宋体" w:cs="宋体"/>
          <w:bCs/>
          <w:sz w:val="24"/>
          <w:szCs w:val="24"/>
          <w:highlight w:val="none"/>
          <w:lang w:eastAsia="zh-CN"/>
        </w:rPr>
        <w:t>结算</w:t>
      </w:r>
      <w:r>
        <w:rPr>
          <w:rFonts w:hint="eastAsia" w:ascii="宋体" w:hAnsi="宋体" w:eastAsia="宋体" w:cs="宋体"/>
          <w:bCs/>
          <w:sz w:val="24"/>
          <w:szCs w:val="24"/>
          <w:highlight w:val="none"/>
        </w:rPr>
        <w:t>基准价。</w:t>
      </w:r>
    </w:p>
    <w:p w14:paraId="3EF658CC">
      <w:pPr>
        <w:pageBreakBefore w:val="0"/>
        <w:widowControl w:val="0"/>
        <w:kinsoku/>
        <w:wordWrap/>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（3）无信息价或者特殊原材料根据</w:t>
      </w:r>
      <w:r>
        <w:rPr>
          <w:rFonts w:hint="eastAsia" w:ascii="宋体" w:hAnsi="宋体" w:cs="宋体"/>
          <w:bCs/>
          <w:sz w:val="24"/>
          <w:szCs w:val="24"/>
          <w:highlight w:val="none"/>
          <w:lang w:eastAsia="zh-CN"/>
        </w:rPr>
        <w:t>询价日（每月</w:t>
      </w:r>
      <w:r>
        <w:rPr>
          <w:rFonts w:hint="eastAsia" w:ascii="宋体" w:hAnsi="宋体" w:cs="宋体"/>
          <w:bCs/>
          <w:sz w:val="24"/>
          <w:szCs w:val="24"/>
          <w:highlight w:val="none"/>
          <w:lang w:val="en-US" w:eastAsia="zh-CN"/>
        </w:rPr>
        <w:t>2日）</w:t>
      </w:r>
      <w:r>
        <w:rPr>
          <w:rFonts w:hint="eastAsia" w:ascii="宋体" w:hAnsi="宋体" w:eastAsia="宋体" w:cs="宋体"/>
          <w:snapToGrid/>
          <w:kern w:val="2"/>
          <w:sz w:val="24"/>
          <w:szCs w:val="24"/>
          <w:highlight w:val="none"/>
          <w:lang w:eastAsia="zh-CN"/>
        </w:rPr>
        <w:t>京东网（</w:t>
      </w:r>
      <w:r>
        <w:rPr>
          <w:rFonts w:hint="eastAsia" w:ascii="宋体" w:hAnsi="宋体" w:eastAsia="宋体" w:cs="宋体"/>
          <w:snapToGrid/>
          <w:kern w:val="2"/>
          <w:sz w:val="24"/>
          <w:szCs w:val="24"/>
          <w:highlight w:val="none"/>
          <w:lang w:val="en-US" w:eastAsia="zh-CN"/>
        </w:rPr>
        <w:t>京东超市</w:t>
      </w:r>
      <w:r>
        <w:rPr>
          <w:rFonts w:hint="eastAsia" w:ascii="宋体" w:hAnsi="宋体" w:eastAsia="宋体" w:cs="宋体"/>
          <w:snapToGrid/>
          <w:kern w:val="2"/>
          <w:sz w:val="24"/>
          <w:szCs w:val="24"/>
          <w:highlight w:val="none"/>
          <w:lang w:eastAsia="zh-CN"/>
        </w:rPr>
        <w:t>）平均价格作为结算基准价（由采购人和</w:t>
      </w:r>
      <w:r>
        <w:rPr>
          <w:rFonts w:hint="eastAsia" w:ascii="宋体" w:hAnsi="宋体" w:eastAsia="宋体" w:cs="宋体"/>
          <w:snapToGrid/>
          <w:kern w:val="2"/>
          <w:sz w:val="24"/>
          <w:szCs w:val="24"/>
          <w:highlight w:val="none"/>
          <w:lang w:val="en-US" w:eastAsia="zh-CN"/>
        </w:rPr>
        <w:t>供应商</w:t>
      </w:r>
      <w:r>
        <w:rPr>
          <w:rFonts w:hint="eastAsia" w:ascii="宋体" w:hAnsi="宋体" w:eastAsia="宋体" w:cs="宋体"/>
          <w:snapToGrid/>
          <w:kern w:val="2"/>
          <w:sz w:val="24"/>
          <w:szCs w:val="24"/>
          <w:highlight w:val="none"/>
          <w:lang w:eastAsia="zh-CN"/>
        </w:rPr>
        <w:t>共同进行询价确定）。</w:t>
      </w:r>
    </w:p>
    <w:p w14:paraId="710D376E">
      <w:pPr>
        <w:pStyle w:val="13"/>
        <w:pageBreakBefore w:val="0"/>
        <w:kinsoku/>
        <w:wordWrap/>
        <w:topLinePunct w:val="0"/>
        <w:bidi w:val="0"/>
        <w:adjustRightInd w:val="0"/>
        <w:snapToGrid w:val="0"/>
        <w:spacing w:after="0" w:line="360" w:lineRule="auto"/>
        <w:ind w:left="0"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2.投标总价：</w:t>
      </w: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rPr>
        <w:t>应在定价依据基础上，同时结合产品价格、包装、运输、仓储装卸、售后服务、搬运费、税金、加班费等一切与本项目有关情况，对采购项目进行报价，投标总价不得超过项目预算。</w:t>
      </w:r>
    </w:p>
    <w:p w14:paraId="19EDB47F">
      <w:pPr>
        <w:pStyle w:val="16"/>
        <w:pageBreakBefore w:val="0"/>
        <w:kinsoku/>
        <w:wordWrap/>
        <w:topLinePunct w:val="0"/>
        <w:bidi w:val="0"/>
        <w:snapToGrid w:val="0"/>
        <w:spacing w:before="0" w:after="0" w:line="360" w:lineRule="auto"/>
        <w:ind w:left="0" w:leftChars="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（二）付款安排</w:t>
      </w:r>
    </w:p>
    <w:p w14:paraId="3CB7872F">
      <w:pPr>
        <w:pStyle w:val="13"/>
        <w:pageBreakBefore w:val="0"/>
        <w:kinsoku/>
        <w:wordWrap/>
        <w:topLinePunct w:val="0"/>
        <w:bidi w:val="0"/>
        <w:adjustRightInd w:val="0"/>
        <w:snapToGrid w:val="0"/>
        <w:spacing w:after="0" w:line="360" w:lineRule="auto"/>
        <w:ind w:left="0"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1.核对货款</w:t>
      </w:r>
    </w:p>
    <w:p w14:paraId="74A644A2">
      <w:pPr>
        <w:pStyle w:val="18"/>
        <w:pageBreakBefore w:val="0"/>
        <w:kinsoku/>
        <w:wordWrap/>
        <w:topLinePunct w:val="0"/>
        <w:bidi w:val="0"/>
        <w:adjustRightInd w:val="0"/>
        <w:snapToGrid w:val="0"/>
        <w:spacing w:after="0" w:line="360" w:lineRule="auto"/>
        <w:ind w:left="0"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每月5日前</w:t>
      </w:r>
      <w:r>
        <w:rPr>
          <w:rFonts w:hint="eastAsia" w:hAnsi="宋体" w:cs="宋体"/>
          <w:bCs/>
          <w:sz w:val="24"/>
          <w:szCs w:val="24"/>
          <w:highlight w:val="none"/>
          <w:lang w:val="en-US" w:eastAsia="zh-CN"/>
        </w:rPr>
        <w:t>供应商</w:t>
      </w:r>
      <w:r>
        <w:rPr>
          <w:rFonts w:hint="eastAsia" w:ascii="宋体" w:hAnsi="宋体" w:eastAsia="宋体" w:cs="宋体"/>
          <w:bCs/>
          <w:sz w:val="24"/>
          <w:szCs w:val="24"/>
          <w:highlight w:val="none"/>
        </w:rPr>
        <w:t>按照原始验收单据主动与</w:t>
      </w:r>
      <w:r>
        <w:rPr>
          <w:rFonts w:hint="eastAsia" w:hAnsi="宋体" w:cs="宋体"/>
          <w:bCs/>
          <w:sz w:val="24"/>
          <w:szCs w:val="24"/>
          <w:highlight w:val="none"/>
          <w:lang w:eastAsia="zh-CN"/>
        </w:rPr>
        <w:t>采购人</w:t>
      </w:r>
      <w:r>
        <w:rPr>
          <w:rFonts w:hint="eastAsia" w:ascii="宋体" w:hAnsi="宋体" w:eastAsia="宋体" w:cs="宋体"/>
          <w:bCs/>
          <w:sz w:val="24"/>
          <w:szCs w:val="24"/>
          <w:highlight w:val="none"/>
        </w:rPr>
        <w:t>核对上一个月的货款。</w:t>
      </w:r>
    </w:p>
    <w:p w14:paraId="50E3EA53">
      <w:pPr>
        <w:pStyle w:val="13"/>
        <w:pageBreakBefore w:val="0"/>
        <w:kinsoku/>
        <w:wordWrap/>
        <w:topLinePunct w:val="0"/>
        <w:bidi w:val="0"/>
        <w:adjustRightInd w:val="0"/>
        <w:snapToGrid w:val="0"/>
        <w:spacing w:after="0" w:line="360" w:lineRule="auto"/>
        <w:ind w:left="0"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2.付款方式</w:t>
      </w:r>
    </w:p>
    <w:p w14:paraId="1361E952">
      <w:pPr>
        <w:keepNext w:val="0"/>
        <w:keepLines w:val="0"/>
        <w:pageBreakBefore w:val="0"/>
        <w:widowControl w:val="0"/>
        <w:numPr>
          <w:ilvl w:val="0"/>
          <w:numId w:val="0"/>
        </w:numPr>
        <w:shd w:val="clear"/>
        <w:tabs>
          <w:tab w:val="left" w:pos="840"/>
        </w:tabs>
        <w:kinsoku w:val="0"/>
        <w:wordWrap/>
        <w:overflowPunct/>
        <w:topLinePunct w:val="0"/>
        <w:autoSpaceDE w:val="0"/>
        <w:autoSpaceDN w:val="0"/>
        <w:bidi w:val="0"/>
        <w:adjustRightInd w:val="0"/>
        <w:snapToGrid w:val="0"/>
        <w:spacing w:after="0" w:line="380" w:lineRule="exact"/>
        <w:ind w:firstLine="480" w:firstLineChars="200"/>
        <w:jc w:val="both"/>
        <w:textAlignment w:val="baseline"/>
        <w:rPr>
          <w:rFonts w:hint="default" w:eastAsia="宋体"/>
          <w:lang w:val="en-US" w:eastAsia="zh-CN"/>
        </w:rPr>
      </w:pPr>
      <w:r>
        <w:rPr>
          <w:rFonts w:hint="eastAsia" w:ascii="宋体" w:hAnsi="宋体" w:eastAsia="宋体" w:cs="宋体"/>
          <w:bCs/>
          <w:snapToGrid/>
          <w:sz w:val="24"/>
          <w:szCs w:val="24"/>
          <w:highlight w:val="none"/>
        </w:rPr>
        <w:t>双方核对账目无误后，</w:t>
      </w:r>
      <w:r>
        <w:rPr>
          <w:rFonts w:hint="eastAsia" w:cs="宋体"/>
          <w:bCs/>
          <w:snapToGrid/>
          <w:sz w:val="24"/>
          <w:szCs w:val="24"/>
          <w:highlight w:val="none"/>
          <w:lang w:val="en-US" w:eastAsia="zh-CN"/>
        </w:rPr>
        <w:t>供应商</w:t>
      </w:r>
      <w:r>
        <w:rPr>
          <w:rFonts w:hint="eastAsia" w:ascii="宋体" w:hAnsi="宋体" w:eastAsia="宋体" w:cs="宋体"/>
          <w:bCs/>
          <w:snapToGrid/>
          <w:sz w:val="24"/>
          <w:szCs w:val="24"/>
          <w:highlight w:val="none"/>
        </w:rPr>
        <w:t>于每月10日前向</w:t>
      </w:r>
      <w:r>
        <w:rPr>
          <w:rFonts w:hint="eastAsia" w:cs="宋体"/>
          <w:bCs/>
          <w:snapToGrid/>
          <w:sz w:val="24"/>
          <w:szCs w:val="24"/>
          <w:highlight w:val="none"/>
          <w:lang w:eastAsia="zh-CN"/>
        </w:rPr>
        <w:t>采购人</w:t>
      </w:r>
      <w:r>
        <w:rPr>
          <w:rFonts w:hint="eastAsia" w:ascii="宋体" w:hAnsi="宋体" w:eastAsia="宋体" w:cs="宋体"/>
          <w:bCs/>
          <w:snapToGrid/>
          <w:sz w:val="24"/>
          <w:szCs w:val="24"/>
          <w:highlight w:val="none"/>
        </w:rPr>
        <w:t>提供付款材料。每次办理付款时，</w:t>
      </w:r>
      <w:r>
        <w:rPr>
          <w:rFonts w:hint="eastAsia" w:cs="宋体"/>
          <w:bCs/>
          <w:snapToGrid/>
          <w:sz w:val="24"/>
          <w:szCs w:val="24"/>
          <w:highlight w:val="none"/>
          <w:lang w:val="en-US" w:eastAsia="zh-CN"/>
        </w:rPr>
        <w:t>供应商</w:t>
      </w:r>
      <w:r>
        <w:rPr>
          <w:rFonts w:hint="eastAsia" w:ascii="宋体" w:hAnsi="宋体" w:eastAsia="宋体" w:cs="宋体"/>
          <w:bCs/>
          <w:snapToGrid/>
          <w:sz w:val="24"/>
          <w:szCs w:val="24"/>
          <w:highlight w:val="none"/>
        </w:rPr>
        <w:t>应提供发票、付款申请（格式见合同）、付款明细、合同关键页复印件、中标或成交通知书复印件、货物验收单据和合同约定的其他资料。</w:t>
      </w:r>
      <w:r>
        <w:rPr>
          <w:rFonts w:hint="eastAsia" w:cs="宋体"/>
          <w:bCs/>
          <w:snapToGrid/>
          <w:sz w:val="24"/>
          <w:szCs w:val="24"/>
          <w:highlight w:val="none"/>
          <w:lang w:eastAsia="zh-CN"/>
        </w:rPr>
        <w:t>采购人</w:t>
      </w:r>
      <w:r>
        <w:rPr>
          <w:rFonts w:hint="eastAsia" w:ascii="宋体" w:hAnsi="宋体" w:eastAsia="宋体" w:cs="宋体"/>
          <w:bCs/>
          <w:snapToGrid/>
          <w:sz w:val="24"/>
          <w:szCs w:val="24"/>
          <w:highlight w:val="none"/>
        </w:rPr>
        <w:t>在收到发票等合同约定资料后，进行核实。满足合同约定支付条件的，</w:t>
      </w:r>
      <w:r>
        <w:rPr>
          <w:rFonts w:hint="eastAsia" w:cs="宋体"/>
          <w:bCs/>
          <w:snapToGrid/>
          <w:sz w:val="24"/>
          <w:szCs w:val="24"/>
          <w:highlight w:val="none"/>
          <w:lang w:eastAsia="zh-CN"/>
        </w:rPr>
        <w:t>采购人</w:t>
      </w:r>
      <w:r>
        <w:rPr>
          <w:rFonts w:hint="eastAsia" w:ascii="宋体" w:hAnsi="宋体" w:eastAsia="宋体" w:cs="宋体"/>
          <w:bCs/>
          <w:snapToGrid/>
          <w:sz w:val="24"/>
          <w:szCs w:val="24"/>
          <w:highlight w:val="none"/>
        </w:rPr>
        <w:t>原则上应当自收到发票后10个工作日内将资金支付到合同约定的</w:t>
      </w:r>
      <w:r>
        <w:rPr>
          <w:rFonts w:hint="eastAsia" w:cs="宋体"/>
          <w:bCs/>
          <w:snapToGrid/>
          <w:sz w:val="24"/>
          <w:szCs w:val="24"/>
          <w:highlight w:val="none"/>
          <w:lang w:val="en-US" w:eastAsia="zh-CN"/>
        </w:rPr>
        <w:t>供应商</w:t>
      </w:r>
      <w:r>
        <w:rPr>
          <w:rFonts w:hint="eastAsia" w:ascii="宋体" w:hAnsi="宋体" w:eastAsia="宋体" w:cs="宋体"/>
          <w:bCs/>
          <w:snapToGrid/>
          <w:sz w:val="24"/>
          <w:szCs w:val="24"/>
          <w:highlight w:val="none"/>
        </w:rPr>
        <w:t>账户，双方另有争议除外。对账、开票、付款日遇节假日可顺延。</w:t>
      </w:r>
    </w:p>
    <w:p w14:paraId="1B0D420F">
      <w:pPr>
        <w:rPr>
          <w:rFonts w:hint="eastAsia" w:ascii="宋体" w:hAnsi="宋体" w:eastAsia="宋体" w:cs="宋体"/>
          <w:bCs/>
          <w:snapToGrid/>
          <w:sz w:val="24"/>
          <w:szCs w:val="24"/>
          <w:highlight w:val="none"/>
        </w:rPr>
      </w:pPr>
      <w:r>
        <w:rPr>
          <w:rFonts w:hint="eastAsia" w:ascii="宋体" w:hAnsi="宋体" w:eastAsia="宋体" w:cs="宋体"/>
          <w:bCs/>
          <w:snapToGrid/>
          <w:sz w:val="24"/>
          <w:szCs w:val="24"/>
          <w:highlight w:val="none"/>
        </w:rPr>
        <w:br w:type="page"/>
      </w:r>
    </w:p>
    <w:p w14:paraId="7EA54038">
      <w:pPr>
        <w:widowControl w:val="0"/>
        <w:spacing w:after="120" w:line="259" w:lineRule="auto"/>
        <w:jc w:val="both"/>
        <w:rPr>
          <w:rFonts w:hint="eastAsia" w:ascii="Times New Roman" w:hAnsi="Times New Roman" w:eastAsia="宋体" w:cs="Times New Roman"/>
          <w:kern w:val="2"/>
          <w:sz w:val="44"/>
          <w:szCs w:val="44"/>
          <w:lang w:val="en-US" w:eastAsia="zh-CN" w:bidi="ar-SA"/>
        </w:rPr>
      </w:pPr>
      <w:r>
        <w:rPr>
          <w:rFonts w:hint="eastAsia" w:ascii="Times New Roman" w:hAnsi="Times New Roman" w:eastAsia="宋体" w:cs="Times New Roman"/>
          <w:kern w:val="2"/>
          <w:sz w:val="44"/>
          <w:szCs w:val="44"/>
          <w:lang w:val="en-US" w:eastAsia="zh-CN" w:bidi="ar-SA"/>
        </w:rPr>
        <w:t>附件1：</w:t>
      </w:r>
    </w:p>
    <w:p w14:paraId="72A4C20F">
      <w:pPr>
        <w:widowControl w:val="0"/>
        <w:numPr>
          <w:ilvl w:val="0"/>
          <w:numId w:val="0"/>
        </w:numPr>
        <w:tabs>
          <w:tab w:val="left" w:pos="840"/>
        </w:tabs>
        <w:adjustRightInd w:val="0"/>
        <w:snapToGrid w:val="0"/>
        <w:spacing w:after="0" w:line="560" w:lineRule="exact"/>
        <w:ind w:left="0" w:leftChars="0" w:firstLine="0" w:firstLineChars="0"/>
        <w:jc w:val="center"/>
        <w:rPr>
          <w:rFonts w:hint="eastAsia" w:ascii="宋体" w:hAnsi="宋体" w:eastAsia="宋体" w:cs="宋体"/>
          <w:bCs/>
          <w:kern w:val="0"/>
          <w:sz w:val="44"/>
          <w:szCs w:val="44"/>
          <w:lang w:val="en-US" w:eastAsia="zh-CN" w:bidi="ar-SA"/>
        </w:rPr>
      </w:pPr>
      <w:r>
        <w:rPr>
          <w:rFonts w:hint="eastAsia" w:ascii="宋体" w:hAnsi="宋体" w:eastAsia="宋体" w:cs="宋体"/>
          <w:bCs/>
          <w:kern w:val="0"/>
          <w:sz w:val="44"/>
          <w:szCs w:val="44"/>
          <w:lang w:val="en-US" w:eastAsia="zh-CN" w:bidi="ar-SA"/>
        </w:rPr>
        <w:t>违约处罚联系单</w:t>
      </w:r>
    </w:p>
    <w:p w14:paraId="3567ED38">
      <w:pPr>
        <w:widowControl w:val="0"/>
        <w:numPr>
          <w:ilvl w:val="0"/>
          <w:numId w:val="0"/>
        </w:numPr>
        <w:tabs>
          <w:tab w:val="left" w:pos="840"/>
        </w:tabs>
        <w:adjustRightInd w:val="0"/>
        <w:snapToGrid w:val="0"/>
        <w:spacing w:after="0" w:line="560" w:lineRule="exact"/>
        <w:jc w:val="center"/>
        <w:rPr>
          <w:rFonts w:ascii="仿宋_GB2312" w:hAnsi="仿宋" w:eastAsia="仿宋_GB2312" w:cs="仿宋_GB2312"/>
          <w:bCs/>
          <w:kern w:val="0"/>
          <w:sz w:val="24"/>
          <w:szCs w:val="24"/>
          <w:lang w:val="en-US" w:eastAsia="zh-CN" w:bidi="ar-SA"/>
        </w:rPr>
      </w:pPr>
      <w:r>
        <w:rPr>
          <w:rFonts w:hint="eastAsia" w:ascii="仿宋_GB2312" w:hAnsi="仿宋" w:eastAsia="仿宋_GB2312" w:cs="仿宋_GB2312"/>
          <w:bCs/>
          <w:kern w:val="0"/>
          <w:sz w:val="24"/>
          <w:szCs w:val="24"/>
          <w:lang w:val="en-US" w:eastAsia="zh-CN" w:bidi="ar-SA"/>
        </w:rPr>
        <w:t>采购项目名称：            项目编号：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2993"/>
        <w:gridCol w:w="1420"/>
        <w:gridCol w:w="1990"/>
      </w:tblGrid>
      <w:tr w14:paraId="0EE7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dxa"/>
            <w:noWrap w:val="0"/>
            <w:vAlign w:val="center"/>
          </w:tcPr>
          <w:p w14:paraId="3C6B9799">
            <w:pPr>
              <w:widowControl w:val="0"/>
              <w:spacing w:after="120" w:line="259"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中标单位全称</w:t>
            </w:r>
          </w:p>
        </w:tc>
        <w:tc>
          <w:tcPr>
            <w:tcW w:w="2993" w:type="dxa"/>
            <w:noWrap w:val="0"/>
            <w:vAlign w:val="center"/>
          </w:tcPr>
          <w:p w14:paraId="5D6FA809">
            <w:pPr>
              <w:widowControl w:val="0"/>
              <w:spacing w:after="120" w:line="259" w:lineRule="auto"/>
              <w:jc w:val="center"/>
              <w:rPr>
                <w:rFonts w:hint="eastAsia" w:ascii="仿宋_GB2312" w:hAnsi="仿宋_GB2312" w:eastAsia="仿宋_GB2312" w:cs="仿宋_GB2312"/>
                <w:kern w:val="2"/>
                <w:sz w:val="24"/>
                <w:szCs w:val="24"/>
                <w:lang w:val="en-US" w:eastAsia="zh-CN" w:bidi="ar-SA"/>
              </w:rPr>
            </w:pPr>
          </w:p>
        </w:tc>
        <w:tc>
          <w:tcPr>
            <w:tcW w:w="1420" w:type="dxa"/>
            <w:noWrap w:val="0"/>
            <w:vAlign w:val="center"/>
          </w:tcPr>
          <w:p w14:paraId="1EE2A8D5">
            <w:pPr>
              <w:widowControl w:val="0"/>
              <w:spacing w:after="120" w:line="259"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违约时间</w:t>
            </w:r>
          </w:p>
        </w:tc>
        <w:tc>
          <w:tcPr>
            <w:tcW w:w="1990" w:type="dxa"/>
            <w:noWrap w:val="0"/>
            <w:vAlign w:val="center"/>
          </w:tcPr>
          <w:p w14:paraId="66779B63">
            <w:pPr>
              <w:widowControl w:val="0"/>
              <w:spacing w:after="120" w:line="259" w:lineRule="auto"/>
              <w:jc w:val="center"/>
              <w:rPr>
                <w:rFonts w:hint="eastAsia" w:ascii="仿宋_GB2312" w:hAnsi="仿宋_GB2312" w:eastAsia="仿宋_GB2312" w:cs="仿宋_GB2312"/>
                <w:kern w:val="2"/>
                <w:sz w:val="24"/>
                <w:szCs w:val="24"/>
                <w:lang w:val="en-US" w:eastAsia="zh-CN" w:bidi="ar-SA"/>
              </w:rPr>
            </w:pPr>
          </w:p>
        </w:tc>
      </w:tr>
      <w:tr w14:paraId="1592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jc w:val="center"/>
        </w:trPr>
        <w:tc>
          <w:tcPr>
            <w:tcW w:w="2119" w:type="dxa"/>
            <w:noWrap w:val="0"/>
            <w:vAlign w:val="top"/>
          </w:tcPr>
          <w:p w14:paraId="054FCA26">
            <w:pPr>
              <w:widowControl w:val="0"/>
              <w:spacing w:after="120" w:line="259"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违约事由：</w:t>
            </w:r>
          </w:p>
        </w:tc>
        <w:tc>
          <w:tcPr>
            <w:tcW w:w="6403" w:type="dxa"/>
            <w:gridSpan w:val="3"/>
            <w:noWrap w:val="0"/>
            <w:vAlign w:val="top"/>
          </w:tcPr>
          <w:p w14:paraId="42DB3960">
            <w:pPr>
              <w:widowControl w:val="0"/>
              <w:spacing w:after="120" w:line="259" w:lineRule="auto"/>
              <w:jc w:val="center"/>
              <w:rPr>
                <w:rFonts w:hint="eastAsia" w:ascii="仿宋_GB2312" w:hAnsi="仿宋_GB2312" w:eastAsia="仿宋_GB2312" w:cs="仿宋_GB2312"/>
                <w:kern w:val="2"/>
                <w:sz w:val="24"/>
                <w:szCs w:val="24"/>
                <w:lang w:val="en-US" w:eastAsia="zh-CN" w:bidi="ar-SA"/>
              </w:rPr>
            </w:pPr>
          </w:p>
        </w:tc>
      </w:tr>
      <w:tr w14:paraId="35D0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119" w:type="dxa"/>
            <w:noWrap w:val="0"/>
            <w:vAlign w:val="top"/>
          </w:tcPr>
          <w:p w14:paraId="12E127C9">
            <w:pPr>
              <w:widowControl w:val="0"/>
              <w:spacing w:after="120" w:line="259"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处罚金额或处罚决定：</w:t>
            </w:r>
          </w:p>
        </w:tc>
        <w:tc>
          <w:tcPr>
            <w:tcW w:w="6403" w:type="dxa"/>
            <w:gridSpan w:val="3"/>
            <w:noWrap w:val="0"/>
            <w:vAlign w:val="top"/>
          </w:tcPr>
          <w:p w14:paraId="381AC651">
            <w:pPr>
              <w:widowControl w:val="0"/>
              <w:spacing w:after="120" w:line="259" w:lineRule="auto"/>
              <w:jc w:val="center"/>
              <w:rPr>
                <w:rFonts w:hint="eastAsia" w:ascii="仿宋_GB2312" w:hAnsi="仿宋_GB2312" w:eastAsia="仿宋_GB2312" w:cs="仿宋_GB2312"/>
                <w:kern w:val="2"/>
                <w:sz w:val="24"/>
                <w:szCs w:val="24"/>
                <w:lang w:val="en-US" w:eastAsia="zh-CN" w:bidi="ar-SA"/>
              </w:rPr>
            </w:pPr>
          </w:p>
        </w:tc>
      </w:tr>
      <w:tr w14:paraId="4676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2119" w:type="dxa"/>
            <w:noWrap w:val="0"/>
            <w:vAlign w:val="top"/>
          </w:tcPr>
          <w:p w14:paraId="0659E217">
            <w:pPr>
              <w:widowControl w:val="0"/>
              <w:spacing w:after="120" w:line="259"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中标单位意见：</w:t>
            </w:r>
          </w:p>
        </w:tc>
        <w:tc>
          <w:tcPr>
            <w:tcW w:w="6403" w:type="dxa"/>
            <w:gridSpan w:val="3"/>
            <w:noWrap w:val="0"/>
            <w:vAlign w:val="top"/>
          </w:tcPr>
          <w:p w14:paraId="5ED6029E">
            <w:pPr>
              <w:widowControl w:val="0"/>
              <w:spacing w:after="120" w:line="259" w:lineRule="auto"/>
              <w:jc w:val="center"/>
              <w:rPr>
                <w:rFonts w:hint="eastAsia" w:ascii="仿宋_GB2312" w:hAnsi="仿宋_GB2312" w:eastAsia="仿宋_GB2312" w:cs="仿宋_GB2312"/>
                <w:kern w:val="2"/>
                <w:sz w:val="24"/>
                <w:szCs w:val="24"/>
                <w:lang w:val="en-US" w:eastAsia="zh-CN" w:bidi="ar-SA"/>
              </w:rPr>
            </w:pPr>
          </w:p>
          <w:p w14:paraId="069F2231">
            <w:pPr>
              <w:widowControl w:val="0"/>
              <w:spacing w:after="120" w:line="259" w:lineRule="auto"/>
              <w:jc w:val="center"/>
              <w:rPr>
                <w:rFonts w:hint="eastAsia" w:ascii="仿宋_GB2312" w:hAnsi="仿宋_GB2312" w:eastAsia="仿宋_GB2312" w:cs="仿宋_GB2312"/>
                <w:kern w:val="2"/>
                <w:sz w:val="24"/>
                <w:szCs w:val="24"/>
                <w:lang w:val="en-US" w:eastAsia="zh-CN" w:bidi="ar-SA"/>
              </w:rPr>
            </w:pPr>
          </w:p>
          <w:p w14:paraId="4C2C7891">
            <w:pPr>
              <w:widowControl w:val="0"/>
              <w:spacing w:after="120" w:line="259"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负责人签字（盖章）：</w:t>
            </w:r>
          </w:p>
          <w:p w14:paraId="2D3891FD">
            <w:pPr>
              <w:widowControl w:val="0"/>
              <w:spacing w:after="120" w:line="259" w:lineRule="auto"/>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年   月   日</w:t>
            </w:r>
          </w:p>
        </w:tc>
      </w:tr>
      <w:tr w14:paraId="619D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2119" w:type="dxa"/>
            <w:noWrap w:val="0"/>
            <w:vAlign w:val="top"/>
          </w:tcPr>
          <w:p w14:paraId="5B26664B">
            <w:pPr>
              <w:widowControl w:val="0"/>
              <w:spacing w:after="120" w:line="259"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采购人意见：</w:t>
            </w:r>
          </w:p>
        </w:tc>
        <w:tc>
          <w:tcPr>
            <w:tcW w:w="6403" w:type="dxa"/>
            <w:gridSpan w:val="3"/>
            <w:noWrap w:val="0"/>
            <w:vAlign w:val="top"/>
          </w:tcPr>
          <w:p w14:paraId="7AB740F6">
            <w:pPr>
              <w:widowControl w:val="0"/>
              <w:spacing w:after="120" w:line="259" w:lineRule="auto"/>
              <w:jc w:val="center"/>
              <w:rPr>
                <w:rFonts w:hint="eastAsia" w:ascii="仿宋_GB2312" w:hAnsi="仿宋_GB2312" w:eastAsia="仿宋_GB2312" w:cs="仿宋_GB2312"/>
                <w:kern w:val="2"/>
                <w:sz w:val="24"/>
                <w:szCs w:val="24"/>
                <w:lang w:val="en-US" w:eastAsia="zh-CN" w:bidi="ar-SA"/>
              </w:rPr>
            </w:pPr>
          </w:p>
          <w:p w14:paraId="2E47054E">
            <w:pPr>
              <w:widowControl w:val="0"/>
              <w:spacing w:after="120" w:line="259" w:lineRule="auto"/>
              <w:jc w:val="center"/>
              <w:rPr>
                <w:rFonts w:hint="eastAsia" w:ascii="仿宋_GB2312" w:hAnsi="仿宋_GB2312" w:eastAsia="仿宋_GB2312" w:cs="仿宋_GB2312"/>
                <w:kern w:val="2"/>
                <w:sz w:val="24"/>
                <w:szCs w:val="24"/>
                <w:lang w:val="en-US" w:eastAsia="zh-CN" w:bidi="ar-SA"/>
              </w:rPr>
            </w:pPr>
          </w:p>
          <w:p w14:paraId="17D708BE">
            <w:pPr>
              <w:widowControl w:val="0"/>
              <w:spacing w:after="120" w:line="259" w:lineRule="auto"/>
              <w:ind w:firstLine="2640" w:firstLineChars="110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负责人签字（盖章）：</w:t>
            </w:r>
          </w:p>
          <w:p w14:paraId="0F56BA5E">
            <w:pPr>
              <w:widowControl w:val="0"/>
              <w:spacing w:after="120" w:line="259"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年   月   日</w:t>
            </w:r>
          </w:p>
        </w:tc>
      </w:tr>
      <w:tr w14:paraId="57FE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119" w:type="dxa"/>
            <w:noWrap w:val="0"/>
            <w:vAlign w:val="top"/>
          </w:tcPr>
          <w:p w14:paraId="3A171B4F">
            <w:pPr>
              <w:widowControl w:val="0"/>
              <w:spacing w:after="120" w:line="259"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备 注</w:t>
            </w:r>
          </w:p>
        </w:tc>
        <w:tc>
          <w:tcPr>
            <w:tcW w:w="6403" w:type="dxa"/>
            <w:gridSpan w:val="3"/>
            <w:noWrap w:val="0"/>
            <w:vAlign w:val="top"/>
          </w:tcPr>
          <w:p w14:paraId="1E432424">
            <w:pPr>
              <w:widowControl w:val="0"/>
              <w:spacing w:after="120" w:line="259" w:lineRule="auto"/>
              <w:jc w:val="center"/>
              <w:rPr>
                <w:rFonts w:hint="eastAsia" w:ascii="仿宋_GB2312" w:hAnsi="仿宋_GB2312" w:eastAsia="仿宋_GB2312" w:cs="仿宋_GB2312"/>
                <w:kern w:val="2"/>
                <w:sz w:val="24"/>
                <w:szCs w:val="24"/>
                <w:lang w:val="en-US" w:eastAsia="zh-CN" w:bidi="ar-SA"/>
              </w:rPr>
            </w:pPr>
          </w:p>
        </w:tc>
      </w:tr>
    </w:tbl>
    <w:p w14:paraId="2D61C1A6">
      <w:pPr>
        <w:widowControl w:val="0"/>
        <w:spacing w:after="120" w:line="259" w:lineRule="auto"/>
        <w:jc w:val="both"/>
        <w:rPr>
          <w:rFonts w:hint="eastAsia" w:ascii="仿宋_GB2312" w:hAnsi="仿宋_GB2312" w:eastAsia="仿宋_GB2312" w:cs="仿宋_GB2312"/>
          <w:kern w:val="2"/>
          <w:sz w:val="21"/>
          <w:szCs w:val="21"/>
          <w:lang w:val="en-US" w:eastAsia="zh-CN" w:bidi="ar-SA"/>
        </w:rPr>
      </w:pPr>
    </w:p>
    <w:p w14:paraId="350164B5">
      <w:pPr>
        <w:widowControl w:val="0"/>
        <w:spacing w:after="120" w:line="259" w:lineRule="auto"/>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注：1.中标单位收到本联系单后，应于5个工作日内给予回复，若超时，采购人将按中标单位默认此表所述内容，并按招标文件相关要求执行；</w:t>
      </w:r>
    </w:p>
    <w:p w14:paraId="4430BFCF">
      <w:pPr>
        <w:widowControl w:val="0"/>
        <w:spacing w:after="120" w:line="259" w:lineRule="auto"/>
        <w:jc w:val="both"/>
        <w:rPr>
          <w:rFonts w:hint="eastAsia" w:ascii="Times New Roman" w:hAnsi="Times New Roman" w:eastAsia="宋体" w:cs="Times New Roman"/>
          <w:kern w:val="2"/>
          <w:sz w:val="44"/>
          <w:szCs w:val="44"/>
          <w:lang w:val="en-US" w:eastAsia="zh-CN" w:bidi="ar-SA"/>
        </w:rPr>
      </w:pPr>
      <w:r>
        <w:rPr>
          <w:rFonts w:hint="eastAsia" w:ascii="仿宋_GB2312" w:hAnsi="仿宋_GB2312" w:eastAsia="仿宋_GB2312" w:cs="仿宋_GB2312"/>
          <w:kern w:val="2"/>
          <w:sz w:val="21"/>
          <w:szCs w:val="21"/>
          <w:lang w:val="en-US" w:eastAsia="zh-CN" w:bidi="ar-SA"/>
        </w:rPr>
        <w:t>2.本表一式二份，中标单位与采购人各存1份。</w:t>
      </w:r>
    </w:p>
    <w:p w14:paraId="7D08809C">
      <w:pPr>
        <w:widowControl w:val="0"/>
        <w:spacing w:after="120" w:line="259" w:lineRule="auto"/>
        <w:jc w:val="both"/>
        <w:rPr>
          <w:rFonts w:hint="eastAsia" w:ascii="Times New Roman" w:hAnsi="Times New Roman" w:eastAsia="宋体" w:cs="Times New Roman"/>
          <w:kern w:val="2"/>
          <w:sz w:val="44"/>
          <w:szCs w:val="44"/>
          <w:lang w:val="en-US" w:eastAsia="zh-CN" w:bidi="ar-SA"/>
        </w:rPr>
      </w:pPr>
    </w:p>
    <w:p w14:paraId="58E1FDFC">
      <w:pPr>
        <w:widowControl w:val="0"/>
        <w:spacing w:after="120" w:line="259" w:lineRule="auto"/>
        <w:jc w:val="both"/>
        <w:rPr>
          <w:rFonts w:hint="eastAsia" w:ascii="Times New Roman" w:hAnsi="Times New Roman" w:eastAsia="宋体" w:cs="Times New Roman"/>
          <w:kern w:val="2"/>
          <w:sz w:val="44"/>
          <w:szCs w:val="44"/>
          <w:lang w:val="en-US" w:eastAsia="zh-CN" w:bidi="ar-SA"/>
        </w:rPr>
      </w:pPr>
    </w:p>
    <w:p w14:paraId="7D36A379">
      <w:pPr>
        <w:widowControl w:val="0"/>
        <w:spacing w:after="120" w:line="259" w:lineRule="auto"/>
        <w:jc w:val="both"/>
        <w:rPr>
          <w:rFonts w:hint="eastAsia" w:ascii="Times New Roman" w:hAnsi="Times New Roman" w:eastAsia="宋体" w:cs="Times New Roman"/>
          <w:kern w:val="2"/>
          <w:sz w:val="44"/>
          <w:szCs w:val="44"/>
          <w:lang w:val="en-US" w:eastAsia="zh-CN" w:bidi="ar-SA"/>
        </w:rPr>
      </w:pPr>
      <w:r>
        <w:rPr>
          <w:rFonts w:hint="eastAsia" w:ascii="Times New Roman" w:hAnsi="Times New Roman" w:eastAsia="宋体" w:cs="Times New Roman"/>
          <w:kern w:val="2"/>
          <w:sz w:val="44"/>
          <w:szCs w:val="44"/>
          <w:lang w:val="en-US" w:eastAsia="zh-CN" w:bidi="ar-SA"/>
        </w:rPr>
        <w:t>附件2：</w:t>
      </w:r>
    </w:p>
    <w:p w14:paraId="208650BD">
      <w:pPr>
        <w:widowControl w:val="0"/>
        <w:spacing w:after="120" w:line="259" w:lineRule="auto"/>
        <w:jc w:val="center"/>
        <w:rPr>
          <w:rFonts w:hint="eastAsia" w:ascii="Times New Roman" w:hAnsi="Times New Roman" w:eastAsia="宋体" w:cs="Times New Roman"/>
          <w:kern w:val="2"/>
          <w:sz w:val="44"/>
          <w:szCs w:val="44"/>
          <w:lang w:val="en-US" w:eastAsia="zh-CN" w:bidi="ar-SA"/>
        </w:rPr>
      </w:pPr>
      <w:r>
        <w:rPr>
          <w:rFonts w:hint="eastAsia" w:ascii="Times New Roman" w:hAnsi="Times New Roman" w:eastAsia="宋体" w:cs="Times New Roman"/>
          <w:kern w:val="2"/>
          <w:sz w:val="44"/>
          <w:szCs w:val="44"/>
          <w:lang w:val="en-US" w:eastAsia="zh-CN" w:bidi="ar-SA"/>
        </w:rPr>
        <w:t>基准价询价表</w:t>
      </w:r>
    </w:p>
    <w:p w14:paraId="73423336">
      <w:pPr>
        <w:widowControl w:val="0"/>
        <w:spacing w:after="120" w:line="259" w:lineRule="auto"/>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采购项目名称：                        项目编号：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493"/>
        <w:gridCol w:w="1312"/>
        <w:gridCol w:w="1950"/>
        <w:gridCol w:w="1275"/>
        <w:gridCol w:w="1667"/>
      </w:tblGrid>
      <w:tr w14:paraId="0E45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30" w:type="dxa"/>
            <w:vMerge w:val="restart"/>
            <w:noWrap w:val="0"/>
            <w:vAlign w:val="center"/>
          </w:tcPr>
          <w:p w14:paraId="27DAACAC">
            <w:pPr>
              <w:widowControl w:val="0"/>
              <w:spacing w:after="120" w:line="259"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序号</w:t>
            </w:r>
          </w:p>
        </w:tc>
        <w:tc>
          <w:tcPr>
            <w:tcW w:w="2800" w:type="dxa"/>
            <w:gridSpan w:val="2"/>
            <w:noWrap w:val="0"/>
            <w:vAlign w:val="center"/>
          </w:tcPr>
          <w:p w14:paraId="60ACF1A3">
            <w:pPr>
              <w:widowControl w:val="0"/>
              <w:spacing w:after="120" w:line="259"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采购人拟定价格</w:t>
            </w:r>
          </w:p>
        </w:tc>
        <w:tc>
          <w:tcPr>
            <w:tcW w:w="1950" w:type="dxa"/>
            <w:vMerge w:val="restart"/>
            <w:noWrap w:val="0"/>
            <w:vAlign w:val="center"/>
          </w:tcPr>
          <w:p w14:paraId="4D6B9CAC">
            <w:pPr>
              <w:widowControl w:val="0"/>
              <w:spacing w:after="120" w:line="259"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中标单位报价</w:t>
            </w:r>
          </w:p>
        </w:tc>
        <w:tc>
          <w:tcPr>
            <w:tcW w:w="1275" w:type="dxa"/>
            <w:vMerge w:val="restart"/>
            <w:noWrap w:val="0"/>
            <w:vAlign w:val="center"/>
          </w:tcPr>
          <w:p w14:paraId="06F4F26D">
            <w:pPr>
              <w:widowControl w:val="0"/>
              <w:spacing w:after="120" w:line="259"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最终确   认价</w:t>
            </w:r>
          </w:p>
        </w:tc>
        <w:tc>
          <w:tcPr>
            <w:tcW w:w="1667" w:type="dxa"/>
            <w:vMerge w:val="restart"/>
            <w:noWrap w:val="0"/>
            <w:vAlign w:val="center"/>
          </w:tcPr>
          <w:p w14:paraId="13CE25BA">
            <w:pPr>
              <w:widowControl w:val="0"/>
              <w:spacing w:after="120" w:line="259"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备注</w:t>
            </w:r>
          </w:p>
        </w:tc>
      </w:tr>
      <w:tr w14:paraId="42D7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30" w:type="dxa"/>
            <w:vMerge w:val="continue"/>
            <w:noWrap w:val="0"/>
            <w:vAlign w:val="top"/>
          </w:tcPr>
          <w:p w14:paraId="0E93D283">
            <w:pPr>
              <w:widowControl w:val="0"/>
              <w:spacing w:after="120" w:line="259" w:lineRule="auto"/>
              <w:jc w:val="both"/>
              <w:rPr>
                <w:rFonts w:hint="eastAsia" w:ascii="Times New Roman" w:hAnsi="Times New Roman" w:eastAsia="宋体" w:cs="Times New Roman"/>
                <w:kern w:val="2"/>
                <w:sz w:val="24"/>
                <w:szCs w:val="24"/>
                <w:lang w:val="en-US" w:eastAsia="zh-CN" w:bidi="ar-SA"/>
              </w:rPr>
            </w:pPr>
          </w:p>
        </w:tc>
        <w:tc>
          <w:tcPr>
            <w:tcW w:w="1493" w:type="dxa"/>
            <w:noWrap w:val="0"/>
            <w:vAlign w:val="center"/>
          </w:tcPr>
          <w:p w14:paraId="172892B1">
            <w:pPr>
              <w:widowControl w:val="0"/>
              <w:spacing w:after="120" w:line="259"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食材名称</w:t>
            </w:r>
          </w:p>
        </w:tc>
        <w:tc>
          <w:tcPr>
            <w:tcW w:w="1307" w:type="dxa"/>
            <w:noWrap w:val="0"/>
            <w:vAlign w:val="center"/>
          </w:tcPr>
          <w:p w14:paraId="5F375C0F">
            <w:pPr>
              <w:widowControl w:val="0"/>
              <w:spacing w:after="120" w:line="259"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价格金额</w:t>
            </w:r>
          </w:p>
        </w:tc>
        <w:tc>
          <w:tcPr>
            <w:tcW w:w="1950" w:type="dxa"/>
            <w:vMerge w:val="continue"/>
            <w:noWrap w:val="0"/>
            <w:vAlign w:val="top"/>
          </w:tcPr>
          <w:p w14:paraId="30EE7A57">
            <w:pPr>
              <w:widowControl w:val="0"/>
              <w:spacing w:after="120" w:line="259" w:lineRule="auto"/>
              <w:jc w:val="both"/>
              <w:rPr>
                <w:rFonts w:hint="eastAsia" w:ascii="Times New Roman" w:hAnsi="Times New Roman" w:eastAsia="宋体" w:cs="Times New Roman"/>
                <w:kern w:val="2"/>
                <w:sz w:val="24"/>
                <w:szCs w:val="24"/>
                <w:lang w:val="en-US" w:eastAsia="zh-CN" w:bidi="ar-SA"/>
              </w:rPr>
            </w:pPr>
          </w:p>
        </w:tc>
        <w:tc>
          <w:tcPr>
            <w:tcW w:w="1275" w:type="dxa"/>
            <w:vMerge w:val="continue"/>
            <w:noWrap w:val="0"/>
            <w:vAlign w:val="top"/>
          </w:tcPr>
          <w:p w14:paraId="41F7B4CF">
            <w:pPr>
              <w:widowControl w:val="0"/>
              <w:spacing w:after="120" w:line="259" w:lineRule="auto"/>
              <w:jc w:val="both"/>
              <w:rPr>
                <w:rFonts w:hint="eastAsia" w:ascii="Times New Roman" w:hAnsi="Times New Roman" w:eastAsia="宋体" w:cs="Times New Roman"/>
                <w:kern w:val="2"/>
                <w:sz w:val="24"/>
                <w:szCs w:val="24"/>
                <w:lang w:val="en-US" w:eastAsia="zh-CN" w:bidi="ar-SA"/>
              </w:rPr>
            </w:pPr>
          </w:p>
        </w:tc>
        <w:tc>
          <w:tcPr>
            <w:tcW w:w="1667" w:type="dxa"/>
            <w:vMerge w:val="continue"/>
            <w:noWrap w:val="0"/>
            <w:vAlign w:val="top"/>
          </w:tcPr>
          <w:p w14:paraId="056C4F9B">
            <w:pPr>
              <w:widowControl w:val="0"/>
              <w:spacing w:after="120" w:line="259" w:lineRule="auto"/>
              <w:jc w:val="both"/>
              <w:rPr>
                <w:rFonts w:hint="eastAsia" w:ascii="Times New Roman" w:hAnsi="Times New Roman" w:eastAsia="宋体" w:cs="Times New Roman"/>
                <w:kern w:val="2"/>
                <w:sz w:val="24"/>
                <w:szCs w:val="24"/>
                <w:lang w:val="en-US" w:eastAsia="zh-CN" w:bidi="ar-SA"/>
              </w:rPr>
            </w:pPr>
          </w:p>
        </w:tc>
      </w:tr>
      <w:tr w14:paraId="2FF6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top"/>
          </w:tcPr>
          <w:p w14:paraId="66341AC4">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488" w:type="dxa"/>
            <w:noWrap w:val="0"/>
            <w:vAlign w:val="top"/>
          </w:tcPr>
          <w:p w14:paraId="7349C7C1">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312" w:type="dxa"/>
            <w:noWrap w:val="0"/>
            <w:vAlign w:val="top"/>
          </w:tcPr>
          <w:p w14:paraId="56B91A7A">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950" w:type="dxa"/>
            <w:noWrap w:val="0"/>
            <w:vAlign w:val="top"/>
          </w:tcPr>
          <w:p w14:paraId="1908CFA7">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275" w:type="dxa"/>
            <w:noWrap w:val="0"/>
            <w:vAlign w:val="top"/>
          </w:tcPr>
          <w:p w14:paraId="601D85EE">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667" w:type="dxa"/>
            <w:noWrap w:val="0"/>
            <w:vAlign w:val="top"/>
          </w:tcPr>
          <w:p w14:paraId="46BC2F0A">
            <w:pPr>
              <w:widowControl w:val="0"/>
              <w:spacing w:after="120" w:line="259" w:lineRule="auto"/>
              <w:jc w:val="both"/>
              <w:rPr>
                <w:rFonts w:ascii="Times New Roman" w:hAnsi="Times New Roman" w:eastAsia="宋体" w:cs="Times New Roman"/>
                <w:kern w:val="2"/>
                <w:sz w:val="24"/>
                <w:szCs w:val="24"/>
                <w:lang w:val="en-US" w:eastAsia="zh-CN" w:bidi="ar-SA"/>
              </w:rPr>
            </w:pPr>
          </w:p>
        </w:tc>
      </w:tr>
      <w:tr w14:paraId="75B6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top"/>
          </w:tcPr>
          <w:p w14:paraId="57254EFF">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488" w:type="dxa"/>
            <w:noWrap w:val="0"/>
            <w:vAlign w:val="top"/>
          </w:tcPr>
          <w:p w14:paraId="077D4328">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312" w:type="dxa"/>
            <w:noWrap w:val="0"/>
            <w:vAlign w:val="top"/>
          </w:tcPr>
          <w:p w14:paraId="3802CBDB">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950" w:type="dxa"/>
            <w:noWrap w:val="0"/>
            <w:vAlign w:val="top"/>
          </w:tcPr>
          <w:p w14:paraId="5E39E27C">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275" w:type="dxa"/>
            <w:noWrap w:val="0"/>
            <w:vAlign w:val="top"/>
          </w:tcPr>
          <w:p w14:paraId="6FC79410">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667" w:type="dxa"/>
            <w:noWrap w:val="0"/>
            <w:vAlign w:val="top"/>
          </w:tcPr>
          <w:p w14:paraId="1EF470A8">
            <w:pPr>
              <w:widowControl w:val="0"/>
              <w:spacing w:after="120" w:line="259" w:lineRule="auto"/>
              <w:jc w:val="both"/>
              <w:rPr>
                <w:rFonts w:ascii="Times New Roman" w:hAnsi="Times New Roman" w:eastAsia="宋体" w:cs="Times New Roman"/>
                <w:kern w:val="2"/>
                <w:sz w:val="24"/>
                <w:szCs w:val="24"/>
                <w:lang w:val="en-US" w:eastAsia="zh-CN" w:bidi="ar-SA"/>
              </w:rPr>
            </w:pPr>
          </w:p>
        </w:tc>
      </w:tr>
      <w:tr w14:paraId="6AFA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top"/>
          </w:tcPr>
          <w:p w14:paraId="7795E5F2">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488" w:type="dxa"/>
            <w:noWrap w:val="0"/>
            <w:vAlign w:val="top"/>
          </w:tcPr>
          <w:p w14:paraId="043B6516">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312" w:type="dxa"/>
            <w:noWrap w:val="0"/>
            <w:vAlign w:val="top"/>
          </w:tcPr>
          <w:p w14:paraId="782CF0E2">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950" w:type="dxa"/>
            <w:noWrap w:val="0"/>
            <w:vAlign w:val="top"/>
          </w:tcPr>
          <w:p w14:paraId="1ABE41C2">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275" w:type="dxa"/>
            <w:noWrap w:val="0"/>
            <w:vAlign w:val="top"/>
          </w:tcPr>
          <w:p w14:paraId="1D136A84">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667" w:type="dxa"/>
            <w:noWrap w:val="0"/>
            <w:vAlign w:val="top"/>
          </w:tcPr>
          <w:p w14:paraId="0D1504AA">
            <w:pPr>
              <w:widowControl w:val="0"/>
              <w:spacing w:after="120" w:line="259" w:lineRule="auto"/>
              <w:jc w:val="both"/>
              <w:rPr>
                <w:rFonts w:ascii="Times New Roman" w:hAnsi="Times New Roman" w:eastAsia="宋体" w:cs="Times New Roman"/>
                <w:kern w:val="2"/>
                <w:sz w:val="24"/>
                <w:szCs w:val="24"/>
                <w:lang w:val="en-US" w:eastAsia="zh-CN" w:bidi="ar-SA"/>
              </w:rPr>
            </w:pPr>
          </w:p>
        </w:tc>
      </w:tr>
      <w:tr w14:paraId="1557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top"/>
          </w:tcPr>
          <w:p w14:paraId="54F91A59">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488" w:type="dxa"/>
            <w:noWrap w:val="0"/>
            <w:vAlign w:val="top"/>
          </w:tcPr>
          <w:p w14:paraId="3D4D68CB">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312" w:type="dxa"/>
            <w:noWrap w:val="0"/>
            <w:vAlign w:val="top"/>
          </w:tcPr>
          <w:p w14:paraId="396BDC94">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950" w:type="dxa"/>
            <w:noWrap w:val="0"/>
            <w:vAlign w:val="top"/>
          </w:tcPr>
          <w:p w14:paraId="1853AB4A">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275" w:type="dxa"/>
            <w:noWrap w:val="0"/>
            <w:vAlign w:val="top"/>
          </w:tcPr>
          <w:p w14:paraId="03F2F730">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667" w:type="dxa"/>
            <w:noWrap w:val="0"/>
            <w:vAlign w:val="top"/>
          </w:tcPr>
          <w:p w14:paraId="575E45D9">
            <w:pPr>
              <w:widowControl w:val="0"/>
              <w:spacing w:after="120" w:line="259" w:lineRule="auto"/>
              <w:jc w:val="both"/>
              <w:rPr>
                <w:rFonts w:ascii="Times New Roman" w:hAnsi="Times New Roman" w:eastAsia="宋体" w:cs="Times New Roman"/>
                <w:kern w:val="2"/>
                <w:sz w:val="24"/>
                <w:szCs w:val="24"/>
                <w:lang w:val="en-US" w:eastAsia="zh-CN" w:bidi="ar-SA"/>
              </w:rPr>
            </w:pPr>
          </w:p>
        </w:tc>
      </w:tr>
      <w:tr w14:paraId="7EF3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top"/>
          </w:tcPr>
          <w:p w14:paraId="19E95235">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488" w:type="dxa"/>
            <w:noWrap w:val="0"/>
            <w:vAlign w:val="top"/>
          </w:tcPr>
          <w:p w14:paraId="77C0AE83">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312" w:type="dxa"/>
            <w:noWrap w:val="0"/>
            <w:vAlign w:val="top"/>
          </w:tcPr>
          <w:p w14:paraId="43893F80">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950" w:type="dxa"/>
            <w:noWrap w:val="0"/>
            <w:vAlign w:val="top"/>
          </w:tcPr>
          <w:p w14:paraId="21778B7C">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275" w:type="dxa"/>
            <w:noWrap w:val="0"/>
            <w:vAlign w:val="top"/>
          </w:tcPr>
          <w:p w14:paraId="2A052C8C">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667" w:type="dxa"/>
            <w:noWrap w:val="0"/>
            <w:vAlign w:val="top"/>
          </w:tcPr>
          <w:p w14:paraId="1B233E5E">
            <w:pPr>
              <w:widowControl w:val="0"/>
              <w:spacing w:after="120" w:line="259" w:lineRule="auto"/>
              <w:jc w:val="both"/>
              <w:rPr>
                <w:rFonts w:ascii="Times New Roman" w:hAnsi="Times New Roman" w:eastAsia="宋体" w:cs="Times New Roman"/>
                <w:kern w:val="2"/>
                <w:sz w:val="24"/>
                <w:szCs w:val="24"/>
                <w:lang w:val="en-US" w:eastAsia="zh-CN" w:bidi="ar-SA"/>
              </w:rPr>
            </w:pPr>
          </w:p>
        </w:tc>
      </w:tr>
      <w:tr w14:paraId="25B5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top"/>
          </w:tcPr>
          <w:p w14:paraId="5B55E90F">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488" w:type="dxa"/>
            <w:noWrap w:val="0"/>
            <w:vAlign w:val="top"/>
          </w:tcPr>
          <w:p w14:paraId="61E900E0">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312" w:type="dxa"/>
            <w:noWrap w:val="0"/>
            <w:vAlign w:val="top"/>
          </w:tcPr>
          <w:p w14:paraId="327FAD95">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950" w:type="dxa"/>
            <w:noWrap w:val="0"/>
            <w:vAlign w:val="top"/>
          </w:tcPr>
          <w:p w14:paraId="55CCE4E5">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275" w:type="dxa"/>
            <w:noWrap w:val="0"/>
            <w:vAlign w:val="top"/>
          </w:tcPr>
          <w:p w14:paraId="36229163">
            <w:pPr>
              <w:widowControl w:val="0"/>
              <w:spacing w:after="120" w:line="259" w:lineRule="auto"/>
              <w:jc w:val="both"/>
              <w:rPr>
                <w:rFonts w:ascii="Times New Roman" w:hAnsi="Times New Roman" w:eastAsia="宋体" w:cs="Times New Roman"/>
                <w:kern w:val="2"/>
                <w:sz w:val="24"/>
                <w:szCs w:val="24"/>
                <w:lang w:val="en-US" w:eastAsia="zh-CN" w:bidi="ar-SA"/>
              </w:rPr>
            </w:pPr>
          </w:p>
        </w:tc>
        <w:tc>
          <w:tcPr>
            <w:tcW w:w="1667" w:type="dxa"/>
            <w:noWrap w:val="0"/>
            <w:vAlign w:val="top"/>
          </w:tcPr>
          <w:p w14:paraId="6783F72A">
            <w:pPr>
              <w:widowControl w:val="0"/>
              <w:spacing w:after="120" w:line="259" w:lineRule="auto"/>
              <w:jc w:val="both"/>
              <w:rPr>
                <w:rFonts w:ascii="Times New Roman" w:hAnsi="Times New Roman" w:eastAsia="宋体" w:cs="Times New Roman"/>
                <w:kern w:val="2"/>
                <w:sz w:val="24"/>
                <w:szCs w:val="24"/>
                <w:lang w:val="en-US" w:eastAsia="zh-CN" w:bidi="ar-SA"/>
              </w:rPr>
            </w:pPr>
          </w:p>
        </w:tc>
      </w:tr>
    </w:tbl>
    <w:p w14:paraId="62A4BD47">
      <w:pPr>
        <w:widowControl w:val="0"/>
        <w:spacing w:after="120" w:line="259" w:lineRule="auto"/>
        <w:jc w:val="both"/>
        <w:rPr>
          <w:rFonts w:hint="eastAsia" w:ascii="仿宋_GB2312" w:hAnsi="仿宋_GB2312" w:eastAsia="仿宋_GB2312" w:cs="仿宋_GB2312"/>
          <w:kern w:val="2"/>
          <w:sz w:val="21"/>
          <w:szCs w:val="21"/>
          <w:lang w:val="en-US" w:eastAsia="zh-CN" w:bidi="ar-SA"/>
        </w:rPr>
      </w:pPr>
    </w:p>
    <w:p w14:paraId="5B532154">
      <w:pPr>
        <w:widowControl w:val="0"/>
        <w:spacing w:after="120" w:line="259" w:lineRule="auto"/>
        <w:jc w:val="both"/>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注：1.中标单位有义务向采购人及时推荐新鲜当季食材；</w:t>
      </w:r>
    </w:p>
    <w:p w14:paraId="4822B9FA">
      <w:pPr>
        <w:widowControl w:val="0"/>
        <w:numPr>
          <w:ilvl w:val="0"/>
          <w:numId w:val="0"/>
        </w:numPr>
        <w:spacing w:after="120" w:line="259" w:lineRule="auto"/>
        <w:jc w:val="both"/>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2.本表为采购人上月所购食材结算依据，如上月结算食材未在此表内,则按招标文件基准价定价顺序协商确认价格；</w:t>
      </w:r>
    </w:p>
    <w:p w14:paraId="5B2A2A87">
      <w:pPr>
        <w:widowControl w:val="0"/>
        <w:numPr>
          <w:ilvl w:val="0"/>
          <w:numId w:val="0"/>
        </w:numPr>
        <w:spacing w:after="120" w:line="259" w:lineRule="auto"/>
        <w:jc w:val="both"/>
        <w:rPr>
          <w:rFonts w:hint="eastAsia" w:ascii="Times New Roman" w:hAnsi="Times New Roman" w:eastAsia="宋体" w:cs="Times New Roman"/>
          <w:kern w:val="2"/>
          <w:sz w:val="21"/>
          <w:szCs w:val="21"/>
          <w:lang w:val="en-US" w:eastAsia="zh-CN" w:bidi="ar-SA"/>
        </w:rPr>
      </w:pPr>
      <w:r>
        <w:rPr>
          <w:rFonts w:hint="eastAsia" w:ascii="仿宋_GB2312" w:hAnsi="仿宋_GB2312" w:eastAsia="仿宋_GB2312" w:cs="仿宋_GB2312"/>
          <w:kern w:val="2"/>
          <w:sz w:val="21"/>
          <w:szCs w:val="21"/>
          <w:lang w:val="en-US" w:eastAsia="zh-CN" w:bidi="ar-SA"/>
        </w:rPr>
        <w:t>3.本表一式二份，采购人与中标单位各存一份</w:t>
      </w:r>
      <w:r>
        <w:rPr>
          <w:rFonts w:hint="eastAsia" w:ascii="Times New Roman" w:hAnsi="Times New Roman" w:eastAsia="宋体" w:cs="Times New Roman"/>
          <w:kern w:val="2"/>
          <w:sz w:val="21"/>
          <w:szCs w:val="21"/>
          <w:lang w:val="en-US" w:eastAsia="zh-CN" w:bidi="ar-SA"/>
        </w:rPr>
        <w:t>。</w:t>
      </w:r>
    </w:p>
    <w:p w14:paraId="30039323">
      <w:pPr>
        <w:widowControl w:val="0"/>
        <w:spacing w:after="120" w:line="259" w:lineRule="auto"/>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 </w:t>
      </w:r>
    </w:p>
    <w:p w14:paraId="17C1D04D">
      <w:pPr>
        <w:widowControl w:val="0"/>
        <w:spacing w:after="120" w:line="259" w:lineRule="auto"/>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采购人名称（盖章）：                            中标单位名称（盖章）：</w:t>
      </w:r>
    </w:p>
    <w:p w14:paraId="4E39A4A8">
      <w:pPr>
        <w:widowControl w:val="0"/>
        <w:spacing w:after="120" w:line="259" w:lineRule="auto"/>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负责人（签名）：                                        负责人（签名）：</w:t>
      </w:r>
    </w:p>
    <w:p w14:paraId="03CE150C">
      <w:pPr>
        <w:widowControl w:val="0"/>
        <w:spacing w:after="120" w:line="259" w:lineRule="auto"/>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年  月  日                                                          年   月   日</w:t>
      </w:r>
    </w:p>
    <w:p w14:paraId="60ED7C26">
      <w:pPr>
        <w:pStyle w:val="30"/>
        <w:pageBreakBefore w:val="0"/>
        <w:numPr>
          <w:ilvl w:val="0"/>
          <w:numId w:val="0"/>
        </w:numPr>
        <w:tabs>
          <w:tab w:val="left" w:pos="840"/>
        </w:tabs>
        <w:kinsoku/>
        <w:wordWrap/>
        <w:topLinePunct w:val="0"/>
        <w:autoSpaceDE/>
        <w:autoSpaceDN/>
        <w:bidi w:val="0"/>
        <w:snapToGrid w:val="0"/>
        <w:spacing w:after="0" w:line="360" w:lineRule="auto"/>
        <w:ind w:left="0" w:leftChars="0" w:firstLine="480" w:firstLineChars="200"/>
        <w:textAlignment w:val="auto"/>
        <w:rPr>
          <w:rFonts w:hint="eastAsia" w:ascii="宋体" w:hAnsi="宋体" w:eastAsia="宋体" w:cs="宋体"/>
          <w:bCs/>
          <w:snapToGrid/>
          <w:sz w:val="24"/>
          <w:szCs w:val="24"/>
          <w:highlight w:val="none"/>
        </w:rPr>
      </w:pPr>
    </w:p>
    <w:p w14:paraId="114915B2">
      <w:pPr>
        <w:rPr>
          <w:rFonts w:ascii="宋体" w:hAnsi="宋体" w:eastAsia="宋体" w:cs="宋体"/>
          <w:spacing w:val="9"/>
          <w:position w:val="24"/>
          <w:sz w:val="31"/>
          <w:szCs w:val="31"/>
          <w:highlight w:val="none"/>
          <w14:textOutline w14:w="5793" w14:cap="sq" w14:cmpd="sng">
            <w14:solidFill>
              <w14:srgbClr w14:val="000000"/>
            </w14:solidFill>
            <w14:prstDash w14:val="solid"/>
            <w14:bevel/>
          </w14:textOutline>
        </w:rPr>
      </w:pPr>
      <w:r>
        <w:rPr>
          <w:rFonts w:ascii="宋体" w:hAnsi="宋体" w:eastAsia="宋体" w:cs="宋体"/>
          <w:spacing w:val="9"/>
          <w:position w:val="24"/>
          <w:sz w:val="31"/>
          <w:szCs w:val="31"/>
          <w:highlight w:val="none"/>
          <w14:textOutline w14:w="5793" w14:cap="sq" w14:cmpd="sng">
            <w14:solidFill>
              <w14:srgbClr w14:val="000000"/>
            </w14:solidFill>
            <w14:prstDash w14:val="solid"/>
            <w14:bevel/>
          </w14:textOutline>
        </w:rPr>
        <w:br w:type="page"/>
      </w:r>
    </w:p>
    <w:p w14:paraId="1310556C">
      <w:pPr>
        <w:spacing w:before="63" w:line="224" w:lineRule="auto"/>
        <w:ind w:left="0" w:leftChars="0" w:firstLine="0" w:firstLineChars="0"/>
        <w:jc w:val="center"/>
        <w:outlineLvl w:val="0"/>
        <w:rPr>
          <w:rFonts w:ascii="宋体" w:hAnsi="宋体" w:eastAsia="宋体" w:cs="宋体"/>
          <w:spacing w:val="9"/>
          <w:sz w:val="31"/>
          <w:szCs w:val="31"/>
          <w:highlight w:val="none"/>
          <w14:textOutline w14:w="5793" w14:cap="sq" w14:cmpd="sng">
            <w14:solidFill>
              <w14:srgbClr w14:val="000000"/>
            </w14:solidFill>
            <w14:prstDash w14:val="solid"/>
            <w14:bevel/>
          </w14:textOutline>
        </w:rPr>
      </w:pPr>
      <w:bookmarkStart w:id="3" w:name="_Toc11786"/>
      <w:r>
        <w:rPr>
          <w:rFonts w:ascii="宋体" w:hAnsi="宋体" w:eastAsia="宋体" w:cs="宋体"/>
          <w:spacing w:val="9"/>
          <w:sz w:val="31"/>
          <w:szCs w:val="31"/>
          <w:highlight w:val="none"/>
          <w14:textOutline w14:w="5793" w14:cap="sq" w14:cmpd="sng">
            <w14:solidFill>
              <w14:srgbClr w14:val="000000"/>
            </w14:solidFill>
            <w14:prstDash w14:val="solid"/>
            <w14:bevel/>
          </w14:textOutline>
        </w:rPr>
        <w:t>第三章</w:t>
      </w:r>
      <w:r>
        <w:rPr>
          <w:rFonts w:hint="eastAsia" w:ascii="宋体" w:hAnsi="宋体" w:eastAsia="宋体" w:cs="宋体"/>
          <w:spacing w:val="9"/>
          <w:sz w:val="31"/>
          <w:szCs w:val="31"/>
          <w:highlight w:val="none"/>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9"/>
          <w:sz w:val="31"/>
          <w:szCs w:val="31"/>
          <w:highlight w:val="none"/>
          <w14:textOutline w14:w="5793" w14:cap="sq" w14:cmpd="sng">
            <w14:solidFill>
              <w14:srgbClr w14:val="000000"/>
            </w14:solidFill>
            <w14:prstDash w14:val="solid"/>
            <w14:bevel/>
          </w14:textOutline>
        </w:rPr>
        <w:t>投标人须知</w:t>
      </w:r>
      <w:bookmarkEnd w:id="3"/>
    </w:p>
    <w:p w14:paraId="0B164F29">
      <w:pPr>
        <w:spacing w:before="1" w:line="220" w:lineRule="auto"/>
        <w:ind w:left="4" w:leftChars="0" w:hanging="4" w:firstLineChars="0"/>
        <w:jc w:val="center"/>
        <w:rPr>
          <w:highlight w:val="none"/>
        </w:rPr>
      </w:pPr>
      <w:r>
        <w:rPr>
          <w:rFonts w:ascii="宋体" w:hAnsi="宋体" w:eastAsia="宋体" w:cs="宋体"/>
          <w:spacing w:val="-5"/>
          <w:sz w:val="28"/>
          <w:szCs w:val="28"/>
          <w:highlight w:val="none"/>
          <w14:textOutline w14:w="5103" w14:cap="sq" w14:cmpd="sng">
            <w14:solidFill>
              <w14:srgbClr w14:val="000000"/>
            </w14:solidFill>
            <w14:prstDash w14:val="solid"/>
            <w14:bevel/>
          </w14:textOutline>
        </w:rPr>
        <w:t>电子交易注意事项</w:t>
      </w:r>
    </w:p>
    <w:p w14:paraId="6A73F00A">
      <w:pPr>
        <w:spacing w:before="78" w:line="360" w:lineRule="auto"/>
        <w:ind w:left="0" w:leftChars="0" w:firstLine="420" w:firstLineChars="175"/>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政府采购项目电子交易活动适用《浙江省政府采购项目电子交易管理暂行办法》，现将相关注意事项告知如下：</w:t>
      </w:r>
    </w:p>
    <w:p w14:paraId="7EB56AE5">
      <w:pPr>
        <w:spacing w:before="116" w:line="360" w:lineRule="auto"/>
        <w:ind w:left="0" w:leftChars="0" w:right="64" w:firstLine="420" w:firstLineChars="175"/>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1.集中采购机构按照采购文件规定的时间通过电子交易平台组织开标、开启投标文件，所有供应商均应当准时在线参加，直至评审结束。</w:t>
      </w:r>
    </w:p>
    <w:p w14:paraId="4983BBA1">
      <w:pPr>
        <w:spacing w:before="116" w:line="360" w:lineRule="auto"/>
        <w:ind w:left="0" w:leftChars="0" w:firstLine="420" w:firstLineChars="175"/>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2.采购过程中出现以下情形，导致电子交易平台无法正常运行，或者无法保证电子交易的公平、公正和安全时，集中采购机构可中止电子交易活动：</w:t>
      </w:r>
    </w:p>
    <w:p w14:paraId="6011AFE5">
      <w:pPr>
        <w:spacing w:before="114" w:line="360" w:lineRule="auto"/>
        <w:ind w:left="0" w:leftChars="0" w:firstLine="420" w:firstLineChars="175"/>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（一）电子交易平台发生故障而无法登录访问的；</w:t>
      </w:r>
    </w:p>
    <w:p w14:paraId="5A43CA9F">
      <w:pPr>
        <w:spacing w:before="116" w:line="360" w:lineRule="auto"/>
        <w:ind w:left="0" w:leftChars="0" w:firstLine="420" w:firstLineChars="175"/>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（二）电子交易平台应用或数据库出现错误，不能进行正常操作的；</w:t>
      </w:r>
    </w:p>
    <w:p w14:paraId="45FA95EA">
      <w:pPr>
        <w:spacing w:before="116" w:line="360" w:lineRule="auto"/>
        <w:ind w:left="0" w:leftChars="0" w:firstLine="420" w:firstLineChars="175"/>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（三）电子交易平台发现严重安全漏洞，有潜在泄密危险的；</w:t>
      </w:r>
    </w:p>
    <w:p w14:paraId="1BE42F32">
      <w:pPr>
        <w:spacing w:before="1" w:line="360" w:lineRule="auto"/>
        <w:ind w:left="0" w:leftChars="0" w:firstLine="420" w:firstLineChars="175"/>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（四）病毒发作导致不能进行正常操作的；</w:t>
      </w:r>
    </w:p>
    <w:p w14:paraId="0BA7D034">
      <w:pPr>
        <w:spacing w:before="115" w:line="360" w:lineRule="auto"/>
        <w:ind w:left="0" w:leftChars="0" w:firstLine="420" w:firstLineChars="175"/>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（五）其他无法保证电子交易的公平、公正和安全的情况。</w:t>
      </w:r>
    </w:p>
    <w:p w14:paraId="11DC5265">
      <w:pPr>
        <w:spacing w:before="116" w:line="360" w:lineRule="auto"/>
        <w:ind w:left="0" w:leftChars="0" w:right="64" w:firstLine="420" w:firstLineChars="175"/>
        <w:jc w:val="both"/>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出现前款规定情形，不影响采购公平、公正性的，集中采购机构可以待上述情形消除后继续组织电子交易活动，也可以决定某些环节以纸质形式进行；影响或可能影响采购公平、公正性的，应当重新采购。</w:t>
      </w:r>
    </w:p>
    <w:p w14:paraId="3F7DD683">
      <w:pPr>
        <w:spacing w:before="118" w:line="360" w:lineRule="auto"/>
        <w:ind w:left="0" w:leftChars="0" w:right="64" w:firstLine="420" w:firstLineChars="175"/>
        <w:jc w:val="both"/>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617E011B">
      <w:pPr>
        <w:spacing w:before="117" w:line="360" w:lineRule="auto"/>
        <w:ind w:left="0" w:leftChars="0" w:firstLine="420" w:firstLineChars="175"/>
        <w:jc w:val="both"/>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4.供应商须在集中采购代理机构宣布评审结束、产生中标候选人前时刻关注，配合专家组工作，如有询标（澄清、质疑），在约定时间内（具体时间以询标函上规定的时间为准备）通过CA进行回复。未按要求回复的，视为放弃澄清。</w:t>
      </w:r>
    </w:p>
    <w:p w14:paraId="11C725CB">
      <w:pPr>
        <w:rPr>
          <w:rFonts w:ascii="宋体" w:hAnsi="宋体" w:eastAsia="宋体" w:cs="宋体"/>
          <w:spacing w:val="7"/>
          <w:sz w:val="24"/>
          <w:szCs w:val="24"/>
        </w:rPr>
      </w:pPr>
      <w:r>
        <w:rPr>
          <w:rFonts w:ascii="宋体" w:hAnsi="宋体" w:eastAsia="宋体" w:cs="宋体"/>
          <w:spacing w:val="7"/>
          <w:sz w:val="24"/>
          <w:szCs w:val="24"/>
        </w:rPr>
        <w:br w:type="page"/>
      </w:r>
    </w:p>
    <w:p w14:paraId="2C2E0071">
      <w:pPr>
        <w:spacing w:line="219" w:lineRule="auto"/>
        <w:ind w:left="20"/>
        <w:jc w:val="center"/>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前附表</w:t>
      </w:r>
    </w:p>
    <w:p w14:paraId="15EA9E63">
      <w:pPr>
        <w:spacing w:line="169" w:lineRule="exact"/>
      </w:pPr>
    </w:p>
    <w:tbl>
      <w:tblPr>
        <w:tblStyle w:val="11"/>
        <w:tblW w:w="9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8450"/>
      </w:tblGrid>
      <w:tr w14:paraId="37CAF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729" w:type="dxa"/>
            <w:shd w:val="clear" w:color="auto" w:fill="EEECE1"/>
            <w:vAlign w:val="top"/>
          </w:tcPr>
          <w:p w14:paraId="01D1D04E">
            <w:pPr>
              <w:pStyle w:val="12"/>
              <w:spacing w:before="182" w:line="221" w:lineRule="auto"/>
              <w:ind w:left="129"/>
            </w:pPr>
            <w:r>
              <w:rPr>
                <w:spacing w:val="-5"/>
                <w14:textOutline w14:w="4358" w14:cap="sq" w14:cmpd="sng">
                  <w14:solidFill>
                    <w14:srgbClr w14:val="000000"/>
                  </w14:solidFill>
                  <w14:prstDash w14:val="solid"/>
                  <w14:bevel/>
                </w14:textOutline>
              </w:rPr>
              <w:t>序号</w:t>
            </w:r>
          </w:p>
        </w:tc>
        <w:tc>
          <w:tcPr>
            <w:tcW w:w="8450" w:type="dxa"/>
            <w:shd w:val="clear" w:color="auto" w:fill="EEECE1"/>
            <w:vAlign w:val="top"/>
          </w:tcPr>
          <w:p w14:paraId="43B4A4DA">
            <w:pPr>
              <w:pStyle w:val="12"/>
              <w:spacing w:before="183" w:line="219" w:lineRule="auto"/>
              <w:ind w:left="0" w:leftChars="0" w:firstLine="0" w:firstLineChars="0"/>
              <w:jc w:val="center"/>
            </w:pPr>
            <w:r>
              <w:rPr>
                <w:spacing w:val="-7"/>
                <w14:textOutline w14:w="4358" w14:cap="sq" w14:cmpd="sng">
                  <w14:solidFill>
                    <w14:srgbClr w14:val="000000"/>
                  </w14:solidFill>
                  <w14:prstDash w14:val="solid"/>
                  <w14:bevel/>
                </w14:textOutline>
              </w:rPr>
              <w:t>内容、要求</w:t>
            </w:r>
          </w:p>
        </w:tc>
      </w:tr>
      <w:tr w14:paraId="1769E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29" w:type="dxa"/>
            <w:vAlign w:val="center"/>
          </w:tcPr>
          <w:p w14:paraId="26A2C199">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pPr>
            <w:r>
              <w:t>1</w:t>
            </w:r>
          </w:p>
        </w:tc>
        <w:tc>
          <w:tcPr>
            <w:tcW w:w="8450" w:type="dxa"/>
            <w:vAlign w:val="center"/>
          </w:tcPr>
          <w:p w14:paraId="367E58CE">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rPr>
                <w:rFonts w:hint="eastAsia" w:eastAsia="宋体"/>
                <w:lang w:eastAsia="zh-CN"/>
              </w:rPr>
            </w:pPr>
            <w:r>
              <w:rPr>
                <w:spacing w:val="-1"/>
              </w:rPr>
              <w:t>项目名称：</w:t>
            </w:r>
            <w:r>
              <w:rPr>
                <w:rFonts w:hint="eastAsia"/>
                <w:spacing w:val="-1"/>
                <w:lang w:eastAsia="zh-CN"/>
              </w:rPr>
              <w:t>国家税务总局海盐县税务局2025-2026年食堂食材采购与配送服务项目</w:t>
            </w:r>
          </w:p>
        </w:tc>
      </w:tr>
      <w:tr w14:paraId="0BC53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729" w:type="dxa"/>
            <w:vAlign w:val="center"/>
          </w:tcPr>
          <w:p w14:paraId="353B8229">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pPr>
            <w:r>
              <w:t>2</w:t>
            </w:r>
          </w:p>
        </w:tc>
        <w:tc>
          <w:tcPr>
            <w:tcW w:w="8450" w:type="dxa"/>
            <w:vAlign w:val="center"/>
          </w:tcPr>
          <w:p w14:paraId="585113AB">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pPr>
            <w:r>
              <w:t>采购内容：</w:t>
            </w:r>
            <w:r>
              <w:rPr>
                <w:rFonts w:hint="eastAsia"/>
                <w:lang w:eastAsia="zh-CN"/>
              </w:rPr>
              <w:t>国家税务总局海盐县税务局2025-2026年食堂食材采购与配送服务项目</w:t>
            </w:r>
            <w:r>
              <w:t>，详见采</w:t>
            </w:r>
            <w:r>
              <w:rPr>
                <w:spacing w:val="-1"/>
              </w:rPr>
              <w:t>购文件第</w:t>
            </w:r>
            <w:r>
              <w:rPr>
                <w:rFonts w:hint="eastAsia"/>
                <w:spacing w:val="-1"/>
                <w:lang w:val="en-US" w:eastAsia="zh-CN"/>
              </w:rPr>
              <w:t>二</w:t>
            </w:r>
            <w:r>
              <w:rPr>
                <w:spacing w:val="-1"/>
              </w:rPr>
              <w:t>章采购需求</w:t>
            </w:r>
          </w:p>
        </w:tc>
      </w:tr>
      <w:tr w14:paraId="16067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29" w:type="dxa"/>
            <w:vAlign w:val="center"/>
          </w:tcPr>
          <w:p w14:paraId="6A90D2C6">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pPr>
            <w:r>
              <w:t>3</w:t>
            </w:r>
          </w:p>
        </w:tc>
        <w:tc>
          <w:tcPr>
            <w:tcW w:w="8450" w:type="dxa"/>
            <w:vAlign w:val="center"/>
          </w:tcPr>
          <w:p w14:paraId="74D7E0D2">
            <w:pPr>
              <w:spacing w:before="118" w:line="307" w:lineRule="auto"/>
              <w:ind w:right="-334" w:rightChars="0"/>
              <w:jc w:val="both"/>
              <w:rPr>
                <w:highlight w:val="none"/>
              </w:rPr>
            </w:pPr>
            <w:r>
              <w:rPr>
                <w:rFonts w:ascii="宋体" w:hAnsi="宋体" w:eastAsia="宋体" w:cs="宋体"/>
                <w:snapToGrid w:val="0"/>
                <w:color w:val="000000"/>
                <w:kern w:val="0"/>
                <w:sz w:val="24"/>
                <w:szCs w:val="24"/>
                <w:highlight w:val="none"/>
                <w:lang w:val="en-US" w:eastAsia="en-US" w:bidi="ar-SA"/>
              </w:rPr>
              <w:t>▲报价</w:t>
            </w:r>
            <w:r>
              <w:rPr>
                <w:rFonts w:hint="eastAsia" w:ascii="宋体" w:hAnsi="宋体" w:eastAsia="宋体" w:cs="宋体"/>
                <w:snapToGrid w:val="0"/>
                <w:color w:val="000000"/>
                <w:kern w:val="0"/>
                <w:sz w:val="24"/>
                <w:szCs w:val="24"/>
                <w:highlight w:val="none"/>
                <w:lang w:val="en-US" w:eastAsia="zh-CN" w:bidi="ar-SA"/>
              </w:rPr>
              <w:t>（系数K）最高限价为100%</w:t>
            </w:r>
            <w:r>
              <w:rPr>
                <w:rFonts w:ascii="宋体" w:hAnsi="宋体" w:eastAsia="宋体" w:cs="宋体"/>
                <w:snapToGrid w:val="0"/>
                <w:color w:val="000000"/>
                <w:kern w:val="0"/>
                <w:sz w:val="24"/>
                <w:szCs w:val="24"/>
                <w:highlight w:val="none"/>
                <w:lang w:val="en-US" w:eastAsia="en-US" w:bidi="ar-SA"/>
              </w:rPr>
              <w:t>。超最高限价的投标文件无效。</w:t>
            </w:r>
          </w:p>
        </w:tc>
      </w:tr>
      <w:tr w14:paraId="2803E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729" w:type="dxa"/>
            <w:vAlign w:val="center"/>
          </w:tcPr>
          <w:p w14:paraId="701434D0">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pPr>
            <w:r>
              <w:t>4</w:t>
            </w:r>
          </w:p>
        </w:tc>
        <w:tc>
          <w:tcPr>
            <w:tcW w:w="8450" w:type="dxa"/>
            <w:vAlign w:val="center"/>
          </w:tcPr>
          <w:p w14:paraId="53A6438F">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rPr>
                <w:highlight w:val="none"/>
              </w:rPr>
            </w:pPr>
            <w:r>
              <w:rPr>
                <w:spacing w:val="-2"/>
                <w:highlight w:val="none"/>
              </w:rPr>
              <w:t>投标报价及费用：</w:t>
            </w:r>
          </w:p>
          <w:p w14:paraId="50A2B2B3">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rPr>
                <w:highlight w:val="none"/>
              </w:rPr>
            </w:pPr>
            <w:r>
              <w:rPr>
                <w:spacing w:val="-2"/>
                <w:highlight w:val="none"/>
              </w:rPr>
              <w:t>1.本项目投标应以</w:t>
            </w:r>
            <w:r>
              <w:rPr>
                <w:rFonts w:hint="eastAsia"/>
                <w:spacing w:val="-2"/>
                <w:highlight w:val="none"/>
                <w:lang w:val="en-US" w:eastAsia="zh-CN"/>
              </w:rPr>
              <w:t>系数K</w:t>
            </w:r>
            <w:r>
              <w:rPr>
                <w:spacing w:val="-2"/>
                <w:highlight w:val="none"/>
              </w:rPr>
              <w:t>报价；</w:t>
            </w:r>
          </w:p>
          <w:p w14:paraId="4A94FEB7">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rPr>
                <w:highlight w:val="none"/>
              </w:rPr>
            </w:pPr>
            <w:r>
              <w:rPr>
                <w:highlight w:val="none"/>
              </w:rPr>
              <w:t>2.不论投标结果如何，投标人均应自行承</w:t>
            </w:r>
            <w:r>
              <w:rPr>
                <w:spacing w:val="-1"/>
                <w:highlight w:val="none"/>
              </w:rPr>
              <w:t>担所有与投标有关的全部费用。</w:t>
            </w:r>
          </w:p>
        </w:tc>
      </w:tr>
      <w:tr w14:paraId="130A5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29" w:type="dxa"/>
            <w:vAlign w:val="center"/>
          </w:tcPr>
          <w:p w14:paraId="064E6571">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pPr>
            <w:r>
              <w:t>5</w:t>
            </w:r>
          </w:p>
        </w:tc>
        <w:tc>
          <w:tcPr>
            <w:tcW w:w="8450" w:type="dxa"/>
            <w:vAlign w:val="center"/>
          </w:tcPr>
          <w:p w14:paraId="73941C5E">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pPr>
            <w:r>
              <w:rPr>
                <w:spacing w:val="-2"/>
              </w:rPr>
              <w:t>投标保证金：无。</w:t>
            </w:r>
          </w:p>
        </w:tc>
      </w:tr>
      <w:tr w14:paraId="54757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8" w:hRule="atLeast"/>
        </w:trPr>
        <w:tc>
          <w:tcPr>
            <w:tcW w:w="729" w:type="dxa"/>
            <w:vAlign w:val="center"/>
          </w:tcPr>
          <w:p w14:paraId="28560369">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pPr>
            <w:r>
              <w:t>6</w:t>
            </w:r>
          </w:p>
        </w:tc>
        <w:tc>
          <w:tcPr>
            <w:tcW w:w="8450" w:type="dxa"/>
            <w:vAlign w:val="center"/>
          </w:tcPr>
          <w:p w14:paraId="213800D1">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4" w:leftChars="20" w:right="0" w:hanging="2"/>
              <w:jc w:val="left"/>
              <w:textAlignment w:val="baseline"/>
            </w:pPr>
            <w:r>
              <w:rPr>
                <w:spacing w:val="-3"/>
              </w:rPr>
              <w:t>答疑与澄清：投标人应认真阅读本采购文件，发现其中有</w:t>
            </w:r>
            <w:r>
              <w:rPr>
                <w:spacing w:val="-4"/>
              </w:rPr>
              <w:t>误或有不合理要求的，</w:t>
            </w:r>
            <w:r>
              <w:t>投标人必须在知道或者应当知道之日起七个工</w:t>
            </w:r>
            <w:r>
              <w:rPr>
                <w:spacing w:val="-1"/>
              </w:rPr>
              <w:t>作日内以书面形式向</w:t>
            </w:r>
            <w:r>
              <w:rPr>
                <w:rFonts w:hint="eastAsia"/>
                <w:spacing w:val="-1"/>
                <w:lang w:eastAsia="zh-CN"/>
              </w:rPr>
              <w:t>采购人</w:t>
            </w:r>
            <w:r>
              <w:rPr>
                <w:spacing w:val="-1"/>
              </w:rPr>
              <w:t>一次</w:t>
            </w:r>
            <w:r>
              <w:t>性提出。采购代理机构对已发出的采购文件进</w:t>
            </w:r>
            <w:r>
              <w:rPr>
                <w:spacing w:val="-1"/>
              </w:rPr>
              <w:t>行必要澄清、答复、修改或补充</w:t>
            </w:r>
            <w:r>
              <w:rPr>
                <w:spacing w:val="-5"/>
              </w:rPr>
              <w:t>的，应当在采购文件要求提交投标文件截止时</w:t>
            </w:r>
            <w:r>
              <w:rPr>
                <w:spacing w:val="-6"/>
              </w:rPr>
              <w:t>间十五日前，</w:t>
            </w:r>
            <w:r>
              <w:rPr>
                <w:rFonts w:ascii="宋体" w:hAnsi="宋体" w:eastAsia="宋体" w:cs="宋体"/>
                <w:sz w:val="24"/>
                <w:szCs w:val="24"/>
              </w:rPr>
              <w:t>在浙江政府采购网</w:t>
            </w:r>
            <w:r>
              <w:rPr>
                <w:rFonts w:hint="eastAsia" w:ascii="宋体" w:hAnsi="宋体" w:eastAsia="宋体" w:cs="宋体"/>
                <w:sz w:val="24"/>
                <w:szCs w:val="24"/>
                <w:lang w:eastAsia="zh-CN"/>
              </w:rPr>
              <w:t>（</w:t>
            </w:r>
            <w:r>
              <w:rPr>
                <w:rFonts w:ascii="宋体" w:hAnsi="宋体" w:eastAsia="宋体" w:cs="宋体"/>
                <w:sz w:val="24"/>
                <w:szCs w:val="24"/>
              </w:rPr>
              <w:t>https</w:t>
            </w:r>
            <w:r>
              <w:rPr>
                <w:rFonts w:hint="eastAsia" w:ascii="宋体" w:hAnsi="宋体" w:eastAsia="宋体" w:cs="宋体"/>
                <w:sz w:val="24"/>
                <w:szCs w:val="24"/>
                <w:lang w:eastAsia="zh-CN"/>
              </w:rPr>
              <w:t>：</w:t>
            </w:r>
            <w:r>
              <w:rPr>
                <w:rFonts w:ascii="宋体" w:hAnsi="宋体" w:eastAsia="宋体" w:cs="宋体"/>
                <w:sz w:val="24"/>
                <w:szCs w:val="24"/>
              </w:rPr>
              <w:t>//zfcg.czt.zj.gov.cn/</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及中国政府采购网（http://www.ccgp.gov.cn/）</w:t>
            </w:r>
            <w:r>
              <w:rPr>
                <w:spacing w:val="-1"/>
              </w:rPr>
              <w:t>上发布更正公告</w:t>
            </w:r>
            <w:r>
              <w:rPr>
                <w:spacing w:val="-2"/>
              </w:rPr>
              <w:t>，请投标人在投标截止前及时关</w:t>
            </w:r>
            <w:r>
              <w:t>注。采购文件的澄清、答复、修改或补充，一经在上</w:t>
            </w:r>
            <w:r>
              <w:rPr>
                <w:spacing w:val="-1"/>
              </w:rPr>
              <w:t>述媒体发布，即视所有投标人都已经收到相关文件。</w:t>
            </w:r>
          </w:p>
        </w:tc>
      </w:tr>
      <w:tr w14:paraId="405DA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729" w:type="dxa"/>
            <w:vAlign w:val="center"/>
          </w:tcPr>
          <w:p w14:paraId="17F4F2BE">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pPr>
            <w:r>
              <w:t>7</w:t>
            </w:r>
          </w:p>
        </w:tc>
        <w:tc>
          <w:tcPr>
            <w:tcW w:w="8450" w:type="dxa"/>
            <w:vAlign w:val="center"/>
          </w:tcPr>
          <w:p w14:paraId="38DD6D18">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4" w:leftChars="20" w:right="0" w:hanging="2"/>
              <w:jc w:val="left"/>
              <w:textAlignment w:val="baseline"/>
            </w:pPr>
            <w:r>
              <w:t>采购公告发布后，在政采云平台已完成注册的供应商登</w:t>
            </w:r>
            <w:r>
              <w:rPr>
                <w:spacing w:val="-1"/>
              </w:rPr>
              <w:t>陆系统，申请获取采购</w:t>
            </w:r>
            <w:r>
              <w:rPr>
                <w:spacing w:val="-7"/>
              </w:rPr>
              <w:t>文件，待审核通过后，可下载采购文件。如果“已申请”标签页显示状态为“审</w:t>
            </w:r>
            <w:r>
              <w:rPr>
                <w:spacing w:val="-4"/>
              </w:rPr>
              <w:t>核通过”即为报名成功。</w:t>
            </w:r>
          </w:p>
          <w:p w14:paraId="6289774A">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pPr>
            <w:r>
              <w:rPr>
                <w:spacing w:val="-1"/>
                <w:position w:val="13"/>
              </w:rPr>
              <w:t>路径：用户中心——项目采购——获取采购文件管理。</w:t>
            </w:r>
          </w:p>
          <w:p w14:paraId="7397A691">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pPr>
            <w:r>
              <w:rPr>
                <w:spacing w:val="-3"/>
              </w:rPr>
              <w:t>在“已获取”的状态下，供应商可下载查看</w:t>
            </w:r>
            <w:r>
              <w:rPr>
                <w:spacing w:val="-4"/>
              </w:rPr>
              <w:t>采购文件。</w:t>
            </w:r>
          </w:p>
          <w:p w14:paraId="764F7206">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pPr>
            <w:r>
              <w:t>获取采购文件网址：浙江政府采购网（https</w:t>
            </w:r>
            <w:r>
              <w:rPr>
                <w:rFonts w:hint="eastAsia"/>
                <w:lang w:eastAsia="zh-CN"/>
              </w:rPr>
              <w:t>：</w:t>
            </w:r>
            <w:r>
              <w:t>//zfcg.</w:t>
            </w:r>
            <w:r>
              <w:rPr>
                <w:spacing w:val="-1"/>
              </w:rPr>
              <w:t>czt.zj.gov.cn/）</w:t>
            </w:r>
          </w:p>
        </w:tc>
      </w:tr>
      <w:tr w14:paraId="05FEE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0" w:hRule="atLeast"/>
        </w:trPr>
        <w:tc>
          <w:tcPr>
            <w:tcW w:w="729" w:type="dxa"/>
            <w:vAlign w:val="center"/>
          </w:tcPr>
          <w:p w14:paraId="1818CC69">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pPr>
            <w:r>
              <w:t>8</w:t>
            </w:r>
          </w:p>
        </w:tc>
        <w:tc>
          <w:tcPr>
            <w:tcW w:w="8450" w:type="dxa"/>
            <w:vAlign w:val="center"/>
          </w:tcPr>
          <w:p w14:paraId="1DB84D90">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pPr>
            <w:r>
              <w:rPr>
                <w:spacing w:val="-1"/>
              </w:rPr>
              <w:t>投标文件形式、制作及组成：</w:t>
            </w:r>
          </w:p>
          <w:p w14:paraId="3CA98E26">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pPr>
            <w:r>
              <w:rPr>
                <w:spacing w:val="-2"/>
              </w:rPr>
              <w:t>投标人应准备电子加密投标文件，按政采云平台供应商项目采购-电子招投标操</w:t>
            </w:r>
            <w:r>
              <w:rPr>
                <w:spacing w:val="-1"/>
              </w:rPr>
              <w:t>作指南（网址：</w:t>
            </w:r>
            <w:r>
              <w:rPr>
                <w:rFonts w:hint="eastAsia"/>
                <w:spacing w:val="-1"/>
              </w:rPr>
              <w:t>https</w:t>
            </w:r>
            <w:r>
              <w:rPr>
                <w:rFonts w:hint="eastAsia"/>
                <w:spacing w:val="-1"/>
                <w:lang w:eastAsia="zh-CN"/>
              </w:rPr>
              <w:t>：</w:t>
            </w:r>
            <w:r>
              <w:rPr>
                <w:rFonts w:hint="eastAsia"/>
                <w:spacing w:val="-1"/>
              </w:rPr>
              <w:t>//helpcenter.zcygov.cn/document/#/document/dashboard?siteCode=beijing</w:t>
            </w:r>
            <w:r>
              <w:rPr>
                <w:spacing w:val="-1"/>
                <w:position w:val="14"/>
              </w:rPr>
              <w:t>）及本采购文件要求递交。</w:t>
            </w:r>
          </w:p>
          <w:p w14:paraId="462394C1">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pPr>
            <w:r>
              <w:rPr>
                <w:spacing w:val="-1"/>
              </w:rPr>
              <w:t>投标文件均由资格文件、商务技术文件、报价文件组成。</w:t>
            </w:r>
          </w:p>
        </w:tc>
      </w:tr>
      <w:tr w14:paraId="3464B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729" w:type="dxa"/>
            <w:vAlign w:val="center"/>
          </w:tcPr>
          <w:p w14:paraId="2EB7D843">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pPr>
            <w:r>
              <w:t>9</w:t>
            </w:r>
          </w:p>
        </w:tc>
        <w:tc>
          <w:tcPr>
            <w:tcW w:w="8450" w:type="dxa"/>
            <w:vAlign w:val="center"/>
          </w:tcPr>
          <w:p w14:paraId="1CC0C42B">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pPr>
            <w:r>
              <w:rPr>
                <w:spacing w:val="-4"/>
              </w:rPr>
              <w:t>投标截止时间：</w:t>
            </w:r>
            <w:r>
              <w:rPr>
                <w:spacing w:val="-4"/>
                <w:u w:val="single" w:color="auto"/>
              </w:rPr>
              <w:t>202</w:t>
            </w:r>
            <w:r>
              <w:rPr>
                <w:rFonts w:hint="eastAsia"/>
                <w:spacing w:val="-4"/>
                <w:u w:val="single" w:color="auto"/>
                <w:lang w:val="en-US" w:eastAsia="zh-CN"/>
              </w:rPr>
              <w:t>5</w:t>
            </w:r>
            <w:r>
              <w:rPr>
                <w:spacing w:val="-4"/>
                <w:u w:val="single" w:color="auto"/>
              </w:rPr>
              <w:t>年</w:t>
            </w:r>
            <w:r>
              <w:rPr>
                <w:rFonts w:hint="eastAsia"/>
                <w:spacing w:val="-4"/>
                <w:u w:val="single" w:color="auto"/>
                <w:lang w:val="en-US" w:eastAsia="zh-CN"/>
              </w:rPr>
              <w:t>3</w:t>
            </w:r>
            <w:r>
              <w:rPr>
                <w:spacing w:val="-4"/>
                <w:u w:val="single" w:color="auto"/>
              </w:rPr>
              <w:t>月</w:t>
            </w:r>
            <w:r>
              <w:rPr>
                <w:rFonts w:hint="eastAsia"/>
                <w:spacing w:val="-4"/>
                <w:u w:val="single" w:color="auto"/>
                <w:lang w:val="en-US" w:eastAsia="zh-CN"/>
              </w:rPr>
              <w:t>19</w:t>
            </w:r>
            <w:r>
              <w:rPr>
                <w:spacing w:val="-4"/>
                <w:u w:val="single" w:color="auto"/>
              </w:rPr>
              <w:t>日09</w:t>
            </w:r>
            <w:r>
              <w:rPr>
                <w:rFonts w:hint="eastAsia"/>
                <w:spacing w:val="-4"/>
                <w:u w:val="single" w:color="auto"/>
                <w:lang w:eastAsia="zh-CN"/>
              </w:rPr>
              <w:t>：</w:t>
            </w:r>
            <w:r>
              <w:rPr>
                <w:spacing w:val="-4"/>
                <w:u w:val="single" w:color="auto"/>
              </w:rPr>
              <w:t>00时</w:t>
            </w:r>
          </w:p>
          <w:p w14:paraId="5274F19C">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pPr>
            <w:r>
              <w:t>投标地点：浙江政府采购网（http</w:t>
            </w:r>
            <w:r>
              <w:rPr>
                <w:rFonts w:hint="eastAsia"/>
                <w:lang w:eastAsia="zh-CN"/>
              </w:rPr>
              <w:t>：</w:t>
            </w:r>
            <w:r>
              <w:t>//zfcg.czt.zj.</w:t>
            </w:r>
            <w:r>
              <w:rPr>
                <w:spacing w:val="-1"/>
              </w:rPr>
              <w:t>gov.cn/）在线投标响应</w:t>
            </w:r>
          </w:p>
        </w:tc>
      </w:tr>
      <w:tr w14:paraId="614C4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729" w:type="dxa"/>
            <w:vAlign w:val="center"/>
          </w:tcPr>
          <w:p w14:paraId="4479FF24">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pPr>
            <w:r>
              <w:rPr>
                <w:spacing w:val="-14"/>
              </w:rPr>
              <w:t>10</w:t>
            </w:r>
          </w:p>
        </w:tc>
        <w:tc>
          <w:tcPr>
            <w:tcW w:w="8450" w:type="dxa"/>
            <w:vAlign w:val="center"/>
          </w:tcPr>
          <w:p w14:paraId="2195A70C">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firstLine="29"/>
              <w:jc w:val="left"/>
              <w:textAlignment w:val="baseline"/>
            </w:pPr>
            <w:r>
              <w:rPr>
                <w:spacing w:val="-1"/>
              </w:rPr>
              <w:t>电子加密投标文件的传输递交：投标人应当在投标截止时间前完成</w:t>
            </w:r>
            <w:r>
              <w:rPr>
                <w:spacing w:val="-2"/>
              </w:rPr>
              <w:t>电子投标文</w:t>
            </w:r>
            <w:r>
              <w:t>件的传输递交，投标截止时间前可以补充、修改或者撤</w:t>
            </w:r>
            <w:r>
              <w:rPr>
                <w:spacing w:val="-1"/>
              </w:rPr>
              <w:t>回电子投标文件。补充</w:t>
            </w:r>
            <w:r>
              <w:rPr>
                <w:spacing w:val="-3"/>
              </w:rPr>
              <w:t>或者修改电子投标文件的，应当先行撤回原文件，补充、修改后重新传输递交。</w:t>
            </w:r>
          </w:p>
        </w:tc>
      </w:tr>
      <w:tr w14:paraId="28D66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729" w:type="dxa"/>
            <w:vAlign w:val="center"/>
          </w:tcPr>
          <w:p w14:paraId="42D38E1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Arial" w:eastAsia="宋体"/>
                <w:sz w:val="21"/>
                <w:lang w:val="en-US" w:eastAsia="zh-CN"/>
              </w:rPr>
            </w:pPr>
            <w:r>
              <w:rPr>
                <w:rFonts w:hint="eastAsia" w:eastAsia="宋体"/>
                <w:sz w:val="21"/>
                <w:lang w:val="en-US" w:eastAsia="zh-CN"/>
              </w:rPr>
              <w:t>11</w:t>
            </w:r>
          </w:p>
        </w:tc>
        <w:tc>
          <w:tcPr>
            <w:tcW w:w="8450" w:type="dxa"/>
            <w:vAlign w:val="center"/>
          </w:tcPr>
          <w:p w14:paraId="6A69274B">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firstLine="1"/>
              <w:jc w:val="left"/>
              <w:textAlignment w:val="baseline"/>
            </w:pPr>
            <w:r>
              <w:t>投标截止时间前未完成传输的，视为撤回投标</w:t>
            </w:r>
            <w:r>
              <w:rPr>
                <w:spacing w:val="-1"/>
              </w:rPr>
              <w:t>文件。投标截止时间后送达的投</w:t>
            </w:r>
            <w:r>
              <w:rPr>
                <w:spacing w:val="-2"/>
              </w:rPr>
              <w:t>标文件，将被拒收。</w:t>
            </w:r>
          </w:p>
        </w:tc>
      </w:tr>
      <w:tr w14:paraId="6C50D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729" w:type="dxa"/>
            <w:vAlign w:val="center"/>
          </w:tcPr>
          <w:p w14:paraId="1E80C8CD">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pPr>
            <w:r>
              <w:rPr>
                <w:spacing w:val="-14"/>
              </w:rPr>
              <w:t>12</w:t>
            </w:r>
          </w:p>
        </w:tc>
        <w:tc>
          <w:tcPr>
            <w:tcW w:w="8450" w:type="dxa"/>
            <w:vAlign w:val="center"/>
          </w:tcPr>
          <w:p w14:paraId="35AB2FAC">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pPr>
            <w:r>
              <w:rPr>
                <w:spacing w:val="-5"/>
              </w:rPr>
              <w:t>开标时间：</w:t>
            </w:r>
            <w:r>
              <w:rPr>
                <w:spacing w:val="-5"/>
                <w:u w:val="single" w:color="auto"/>
              </w:rPr>
              <w:t>202</w:t>
            </w:r>
            <w:r>
              <w:rPr>
                <w:rFonts w:hint="eastAsia"/>
                <w:spacing w:val="-5"/>
                <w:u w:val="single" w:color="auto"/>
                <w:lang w:val="en-US" w:eastAsia="zh-CN"/>
              </w:rPr>
              <w:t>5</w:t>
            </w:r>
            <w:r>
              <w:rPr>
                <w:spacing w:val="-5"/>
                <w:u w:val="single" w:color="auto"/>
              </w:rPr>
              <w:t>年</w:t>
            </w:r>
            <w:r>
              <w:rPr>
                <w:rFonts w:hint="eastAsia"/>
                <w:spacing w:val="-5"/>
                <w:u w:val="single" w:color="auto"/>
                <w:lang w:val="en-US" w:eastAsia="zh-CN"/>
              </w:rPr>
              <w:t>3</w:t>
            </w:r>
            <w:r>
              <w:rPr>
                <w:spacing w:val="-5"/>
                <w:u w:val="single" w:color="auto"/>
              </w:rPr>
              <w:t>月</w:t>
            </w:r>
            <w:r>
              <w:rPr>
                <w:rFonts w:hint="eastAsia"/>
                <w:spacing w:val="-5"/>
                <w:u w:val="single" w:color="auto"/>
                <w:lang w:val="en-US" w:eastAsia="zh-CN"/>
              </w:rPr>
              <w:t>19</w:t>
            </w:r>
            <w:r>
              <w:rPr>
                <w:spacing w:val="-5"/>
                <w:u w:val="single" w:color="auto"/>
              </w:rPr>
              <w:t>日09</w:t>
            </w:r>
            <w:r>
              <w:rPr>
                <w:rFonts w:hint="eastAsia"/>
                <w:spacing w:val="-5"/>
                <w:u w:val="single" w:color="auto"/>
                <w:lang w:eastAsia="zh-CN"/>
              </w:rPr>
              <w:t>：</w:t>
            </w:r>
            <w:r>
              <w:rPr>
                <w:spacing w:val="-5"/>
                <w:u w:val="single" w:color="auto"/>
              </w:rPr>
              <w:t>00时</w:t>
            </w:r>
          </w:p>
          <w:p w14:paraId="337D2282">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pPr>
            <w:r>
              <w:rPr>
                <w:spacing w:val="-2"/>
              </w:rPr>
              <w:t>开标地点：登录政采云平台https</w:t>
            </w:r>
            <w:r>
              <w:rPr>
                <w:rFonts w:hint="eastAsia"/>
                <w:spacing w:val="-2"/>
                <w:lang w:eastAsia="zh-CN"/>
              </w:rPr>
              <w:t>：</w:t>
            </w:r>
            <w:r>
              <w:rPr>
                <w:spacing w:val="-2"/>
              </w:rPr>
              <w:t>//login.zcygov.cn/，进入本项目开标</w:t>
            </w:r>
            <w:r>
              <w:rPr>
                <w:spacing w:val="-3"/>
              </w:rPr>
              <w:t>大厅。</w:t>
            </w:r>
          </w:p>
          <w:p w14:paraId="7C76349D">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pPr>
            <w:r>
              <w:rPr>
                <w14:textOutline w14:w="4358" w14:cap="sq" w14:cmpd="sng">
                  <w14:solidFill>
                    <w14:srgbClr w14:val="000000"/>
                  </w14:solidFill>
                  <w14:prstDash w14:val="solid"/>
                  <w14:bevel/>
                </w14:textOutline>
              </w:rPr>
              <w:t>供应商无需到开标现场，但须准时在线参加，直至评审结束。</w:t>
            </w:r>
          </w:p>
        </w:tc>
      </w:tr>
      <w:tr w14:paraId="03263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729" w:type="dxa"/>
            <w:vAlign w:val="center"/>
          </w:tcPr>
          <w:p w14:paraId="7BA35231">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pPr>
            <w:r>
              <w:rPr>
                <w:spacing w:val="-14"/>
              </w:rPr>
              <w:t>13</w:t>
            </w:r>
          </w:p>
        </w:tc>
        <w:tc>
          <w:tcPr>
            <w:tcW w:w="8450" w:type="dxa"/>
            <w:vAlign w:val="center"/>
          </w:tcPr>
          <w:p w14:paraId="26EEEF4A">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pPr>
            <w:r>
              <w:rPr>
                <w:spacing w:val="-1"/>
              </w:rPr>
              <w:t>评标办法及评分标准：详见第四章。</w:t>
            </w:r>
          </w:p>
        </w:tc>
      </w:tr>
      <w:tr w14:paraId="40DAC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8" w:hRule="atLeast"/>
        </w:trPr>
        <w:tc>
          <w:tcPr>
            <w:tcW w:w="729" w:type="dxa"/>
            <w:vAlign w:val="center"/>
          </w:tcPr>
          <w:p w14:paraId="1E6A1AEE">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pPr>
            <w:r>
              <w:rPr>
                <w:spacing w:val="-14"/>
              </w:rPr>
              <w:t>14</w:t>
            </w:r>
          </w:p>
        </w:tc>
        <w:tc>
          <w:tcPr>
            <w:tcW w:w="8450" w:type="dxa"/>
            <w:vAlign w:val="center"/>
          </w:tcPr>
          <w:p w14:paraId="28DB2BFA">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pPr>
            <w:r>
              <w:rPr>
                <w:spacing w:val="-2"/>
              </w:rPr>
              <w:t>中标公告及中标通知书：中标、成交供应商确定之日起2个</w:t>
            </w:r>
            <w:r>
              <w:rPr>
                <w:spacing w:val="-3"/>
              </w:rPr>
              <w:t>工作日内，中标公告</w:t>
            </w:r>
            <w:r>
              <w:t>发布于浙江省政府采购网</w:t>
            </w:r>
            <w:r>
              <w:rPr>
                <w:rFonts w:hint="eastAsia"/>
                <w:lang w:eastAsia="zh-CN"/>
              </w:rPr>
              <w:t>（</w:t>
            </w:r>
            <w:r>
              <w:fldChar w:fldCharType="begin"/>
            </w:r>
            <w:r>
              <w:instrText xml:space="preserve"> HYPERLINK "http://zfcg.czt.zj.gov.cn/" </w:instrText>
            </w:r>
            <w:r>
              <w:fldChar w:fldCharType="separate"/>
            </w:r>
            <w:r>
              <w:t>http</w:t>
            </w:r>
            <w:r>
              <w:rPr>
                <w:rFonts w:hint="eastAsia"/>
                <w:lang w:eastAsia="zh-CN"/>
              </w:rPr>
              <w:t>：</w:t>
            </w:r>
            <w:r>
              <w:t>//zfcg.czt.zj.go</w:t>
            </w:r>
            <w:r>
              <w:rPr>
                <w:spacing w:val="-1"/>
              </w:rPr>
              <w:t>v.cn/</w:t>
            </w:r>
            <w:r>
              <w:rPr>
                <w:spacing w:val="-1"/>
              </w:rPr>
              <w:fldChar w:fldCharType="end"/>
            </w:r>
            <w:r>
              <w:rPr>
                <w:rFonts w:hint="eastAsia"/>
                <w:spacing w:val="-1"/>
                <w:lang w:eastAsia="zh-CN"/>
              </w:rPr>
              <w:t>）</w:t>
            </w:r>
            <w:r>
              <w:rPr>
                <w:spacing w:val="-1"/>
              </w:rPr>
              <w:t>等网站或媒体，公告</w:t>
            </w:r>
            <w:r>
              <w:rPr>
                <w:spacing w:val="-2"/>
              </w:rPr>
              <w:t>期限为1个工作日。各参加政府采购活动的供应商认为该中标结果和采购过程等使自己的权益受到损害的，可以自本公告期限届满之日（本公告发布之日后第2个工作日）起7个工作日内，以书面形式向采购人或受其委托的集中采购机构提</w:t>
            </w:r>
            <w:r>
              <w:t>出质疑。质疑供应商对采购人、集中采购机构的答复不</w:t>
            </w:r>
            <w:r>
              <w:rPr>
                <w:spacing w:val="-1"/>
              </w:rPr>
              <w:t>满意或者采购人、集中</w:t>
            </w:r>
            <w:r>
              <w:t>采购机构未在规定的时间内作出答复的，可以再答复期</w:t>
            </w:r>
            <w:r>
              <w:rPr>
                <w:spacing w:val="-1"/>
              </w:rPr>
              <w:t>满后十五个工作日内向</w:t>
            </w:r>
            <w:r>
              <w:t>同级政府采购监督管理部门投诉。质疑函范本、投诉书</w:t>
            </w:r>
            <w:r>
              <w:rPr>
                <w:spacing w:val="-1"/>
              </w:rPr>
              <w:t>范本请到浙江政府采购</w:t>
            </w:r>
          </w:p>
          <w:p w14:paraId="16302651">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pPr>
            <w:r>
              <w:rPr>
                <w:spacing w:val="-4"/>
              </w:rPr>
              <w:t>网下载专区下载。</w:t>
            </w:r>
          </w:p>
        </w:tc>
      </w:tr>
      <w:tr w14:paraId="15493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29" w:type="dxa"/>
            <w:vAlign w:val="center"/>
          </w:tcPr>
          <w:p w14:paraId="0AD4D6D6">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pPr>
            <w:r>
              <w:rPr>
                <w:spacing w:val="-14"/>
              </w:rPr>
              <w:t>15</w:t>
            </w:r>
          </w:p>
        </w:tc>
        <w:tc>
          <w:tcPr>
            <w:tcW w:w="8450" w:type="dxa"/>
            <w:vAlign w:val="center"/>
          </w:tcPr>
          <w:p w14:paraId="295F69A1">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rPr>
                <w:highlight w:val="none"/>
              </w:rPr>
            </w:pPr>
            <w:r>
              <w:rPr>
                <w:spacing w:val="-4"/>
                <w:highlight w:val="none"/>
              </w:rPr>
              <w:t>▲合同履约期限：自合同签订之日起</w:t>
            </w:r>
            <w:r>
              <w:rPr>
                <w:rFonts w:hint="eastAsia"/>
                <w:spacing w:val="-4"/>
                <w:highlight w:val="none"/>
                <w:lang w:val="en-US" w:eastAsia="zh-CN"/>
              </w:rPr>
              <w:t>一年</w:t>
            </w:r>
            <w:r>
              <w:rPr>
                <w:spacing w:val="-4"/>
                <w:highlight w:val="none"/>
              </w:rPr>
              <w:t>。</w:t>
            </w:r>
          </w:p>
        </w:tc>
      </w:tr>
      <w:tr w14:paraId="6F807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729" w:type="dxa"/>
            <w:vAlign w:val="center"/>
          </w:tcPr>
          <w:p w14:paraId="0190792B">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pPr>
            <w:r>
              <w:rPr>
                <w:spacing w:val="-14"/>
              </w:rPr>
              <w:t>16</w:t>
            </w:r>
          </w:p>
        </w:tc>
        <w:tc>
          <w:tcPr>
            <w:tcW w:w="8450" w:type="dxa"/>
            <w:vAlign w:val="center"/>
          </w:tcPr>
          <w:p w14:paraId="6D0B31F6">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pPr>
            <w:r>
              <w:rPr>
                <w:position w:val="11"/>
              </w:rPr>
              <w:t>合同公告：本项目政府采购合同将于签订之日起2个</w:t>
            </w:r>
            <w:r>
              <w:rPr>
                <w:spacing w:val="-1"/>
                <w:position w:val="11"/>
              </w:rPr>
              <w:t>工作日内发布于上述媒体，</w:t>
            </w:r>
          </w:p>
          <w:p w14:paraId="18851D41">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pPr>
            <w:r>
              <w:rPr>
                <w:spacing w:val="-1"/>
              </w:rPr>
              <w:t>但政府采购合同中涉及国家秘密、商业秘密的内容除外。</w:t>
            </w:r>
          </w:p>
        </w:tc>
      </w:tr>
      <w:tr w14:paraId="4B471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29" w:type="dxa"/>
            <w:vAlign w:val="center"/>
          </w:tcPr>
          <w:p w14:paraId="6076671C">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pPr>
            <w:r>
              <w:rPr>
                <w:spacing w:val="-14"/>
              </w:rPr>
              <w:t>17</w:t>
            </w:r>
          </w:p>
        </w:tc>
        <w:tc>
          <w:tcPr>
            <w:tcW w:w="8450" w:type="dxa"/>
            <w:vAlign w:val="center"/>
          </w:tcPr>
          <w:p w14:paraId="6D29C48C">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pPr>
            <w:r>
              <w:rPr>
                <w:spacing w:val="-1"/>
              </w:rPr>
              <w:t>履约保证金的收取及退还：本项目不收取履约保证金。</w:t>
            </w:r>
          </w:p>
        </w:tc>
      </w:tr>
      <w:tr w14:paraId="721C6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29" w:type="dxa"/>
            <w:vAlign w:val="center"/>
          </w:tcPr>
          <w:p w14:paraId="47F86BDC">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pPr>
            <w:r>
              <w:rPr>
                <w:spacing w:val="-14"/>
              </w:rPr>
              <w:t>18</w:t>
            </w:r>
          </w:p>
        </w:tc>
        <w:tc>
          <w:tcPr>
            <w:tcW w:w="8450" w:type="dxa"/>
            <w:vAlign w:val="center"/>
          </w:tcPr>
          <w:p w14:paraId="18C7AE47">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pPr>
            <w:r>
              <w:rPr>
                <w:spacing w:val="-1"/>
              </w:rPr>
              <w:t>采购资金来源：财政资金。</w:t>
            </w:r>
          </w:p>
        </w:tc>
      </w:tr>
      <w:tr w14:paraId="230A3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29" w:type="dxa"/>
            <w:vAlign w:val="center"/>
          </w:tcPr>
          <w:p w14:paraId="07068C03">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highlight w:val="none"/>
              </w:rPr>
            </w:pPr>
            <w:r>
              <w:rPr>
                <w:spacing w:val="-14"/>
                <w:highlight w:val="none"/>
              </w:rPr>
              <w:t>19</w:t>
            </w:r>
          </w:p>
        </w:tc>
        <w:tc>
          <w:tcPr>
            <w:tcW w:w="8450" w:type="dxa"/>
            <w:vAlign w:val="center"/>
          </w:tcPr>
          <w:p w14:paraId="439D91E5">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rPr>
                <w:rFonts w:hint="default" w:eastAsia="宋体"/>
                <w:highlight w:val="none"/>
                <w:lang w:val="en-US" w:eastAsia="zh-CN"/>
              </w:rPr>
            </w:pPr>
            <w:r>
              <w:rPr>
                <w:spacing w:val="-1"/>
                <w:highlight w:val="none"/>
              </w:rPr>
              <w:t>付款方式：</w:t>
            </w:r>
            <w:r>
              <w:rPr>
                <w:rFonts w:hint="eastAsia"/>
                <w:spacing w:val="-1"/>
                <w:highlight w:val="none"/>
                <w:lang w:val="en-US" w:eastAsia="zh-CN"/>
              </w:rPr>
              <w:t>详见招标需求</w:t>
            </w:r>
          </w:p>
        </w:tc>
      </w:tr>
      <w:tr w14:paraId="53F9B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729" w:type="dxa"/>
            <w:vAlign w:val="center"/>
          </w:tcPr>
          <w:p w14:paraId="628FD1E0">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pPr>
            <w:r>
              <w:rPr>
                <w:spacing w:val="-7"/>
              </w:rPr>
              <w:t>20</w:t>
            </w:r>
          </w:p>
        </w:tc>
        <w:tc>
          <w:tcPr>
            <w:tcW w:w="8450" w:type="dxa"/>
            <w:vAlign w:val="center"/>
          </w:tcPr>
          <w:p w14:paraId="71A21F35">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pPr>
            <w:r>
              <w:rPr>
                <w:spacing w:val="-4"/>
              </w:rPr>
              <w:t>投标文件有效期：</w:t>
            </w:r>
            <w:r>
              <w:rPr>
                <w:spacing w:val="-4"/>
                <w:u w:val="single" w:color="auto"/>
              </w:rPr>
              <w:t>90</w:t>
            </w:r>
            <w:r>
              <w:rPr>
                <w:spacing w:val="-4"/>
              </w:rPr>
              <w:t>日历天。</w:t>
            </w:r>
          </w:p>
        </w:tc>
      </w:tr>
      <w:tr w14:paraId="5ADF7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2" w:hRule="atLeast"/>
        </w:trPr>
        <w:tc>
          <w:tcPr>
            <w:tcW w:w="729" w:type="dxa"/>
            <w:vAlign w:val="center"/>
          </w:tcPr>
          <w:p w14:paraId="2C98CD3E">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pPr>
            <w:r>
              <w:rPr>
                <w:spacing w:val="-7"/>
              </w:rPr>
              <w:t>21</w:t>
            </w:r>
          </w:p>
        </w:tc>
        <w:tc>
          <w:tcPr>
            <w:tcW w:w="8450" w:type="dxa"/>
            <w:vAlign w:val="center"/>
          </w:tcPr>
          <w:p w14:paraId="10477403">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4" w:leftChars="20" w:right="0" w:hanging="2"/>
              <w:jc w:val="left"/>
              <w:textAlignment w:val="baseline"/>
            </w:pPr>
            <w:r>
              <w:t>承诺符合浙财采监【2013】24号《关于规范政府采购</w:t>
            </w:r>
            <w:r>
              <w:rPr>
                <w:spacing w:val="-1"/>
              </w:rPr>
              <w:t>供应商资格设定及资格审查的通知》第六条规定，且未被“信用中国”（www.creditchina.gov.cn）和中国政府采购网（www.ccgp.gov.cn）列</w:t>
            </w:r>
            <w:r>
              <w:rPr>
                <w:spacing w:val="-2"/>
              </w:rPr>
              <w:t>入失信被执行人、重大税收违法案件当</w:t>
            </w:r>
          </w:p>
          <w:p w14:paraId="015C0687">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pPr>
            <w:r>
              <w:rPr>
                <w:spacing w:val="-1"/>
              </w:rPr>
              <w:t>事人名单、政府采购严重违法失信行为记录名单。</w:t>
            </w:r>
          </w:p>
        </w:tc>
      </w:tr>
      <w:tr w14:paraId="208E0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6" w:hRule="atLeast"/>
        </w:trPr>
        <w:tc>
          <w:tcPr>
            <w:tcW w:w="729" w:type="dxa"/>
            <w:vAlign w:val="center"/>
          </w:tcPr>
          <w:p w14:paraId="1AEE30EE">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Arial" w:eastAsia="宋体"/>
                <w:sz w:val="21"/>
                <w:lang w:val="en-US" w:eastAsia="zh-CN"/>
              </w:rPr>
            </w:pPr>
            <w:r>
              <w:rPr>
                <w:spacing w:val="-7"/>
              </w:rPr>
              <w:t>22</w:t>
            </w:r>
          </w:p>
        </w:tc>
        <w:tc>
          <w:tcPr>
            <w:tcW w:w="8450" w:type="dxa"/>
            <w:vAlign w:val="center"/>
          </w:tcPr>
          <w:p w14:paraId="7A17A935">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rPr>
                <w:highlight w:val="none"/>
              </w:rPr>
            </w:pPr>
            <w:r>
              <w:rPr>
                <w:spacing w:val="-5"/>
                <w:highlight w:val="none"/>
              </w:rPr>
              <w:t>中小企业说明：</w:t>
            </w:r>
          </w:p>
          <w:p w14:paraId="2C5ADC8E">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rPr>
                <w:highlight w:val="none"/>
              </w:rPr>
            </w:pPr>
            <w:r>
              <w:rPr>
                <w:spacing w:val="-3"/>
                <w:highlight w:val="none"/>
              </w:rPr>
              <w:t>1.项目属性：</w:t>
            </w:r>
            <w:r>
              <w:rPr>
                <w:rFonts w:hint="eastAsia"/>
                <w:spacing w:val="-3"/>
                <w:highlight w:val="none"/>
                <w:lang w:val="en-US" w:eastAsia="zh-CN"/>
              </w:rPr>
              <w:t>货物</w:t>
            </w:r>
            <w:r>
              <w:rPr>
                <w:spacing w:val="-3"/>
                <w:highlight w:val="none"/>
              </w:rPr>
              <w:t>类。</w:t>
            </w:r>
          </w:p>
          <w:p w14:paraId="5F324677">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rPr>
                <w:spacing w:val="-1"/>
                <w:highlight w:val="none"/>
              </w:rPr>
            </w:pPr>
            <w:r>
              <w:rPr>
                <w:spacing w:val="-1"/>
                <w:highlight w:val="none"/>
              </w:rPr>
              <w:t>2.采购标的：</w:t>
            </w:r>
            <w:r>
              <w:rPr>
                <w:rFonts w:hint="eastAsia"/>
                <w:spacing w:val="-1"/>
                <w:highlight w:val="none"/>
                <w:lang w:eastAsia="zh-CN"/>
              </w:rPr>
              <w:t>采购清单中的所有产品（详见采购清单</w:t>
            </w:r>
            <w:r>
              <w:rPr>
                <w:rFonts w:hint="eastAsia" w:eastAsia="Arial"/>
                <w:spacing w:val="-1"/>
                <w:highlight w:val="none"/>
                <w:lang w:eastAsia="zh-CN"/>
              </w:rPr>
              <w:t>）</w:t>
            </w:r>
          </w:p>
          <w:p w14:paraId="45B9ED3B">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rPr>
                <w:rFonts w:ascii="宋体" w:hAnsi="宋体" w:eastAsia="宋体" w:cs="宋体"/>
                <w:snapToGrid w:val="0"/>
                <w:color w:val="000000"/>
                <w:spacing w:val="-1"/>
                <w:kern w:val="0"/>
                <w:sz w:val="24"/>
                <w:szCs w:val="24"/>
                <w:highlight w:val="none"/>
                <w:lang w:val="en-US" w:eastAsia="en-US" w:bidi="ar-SA"/>
              </w:rPr>
            </w:pPr>
            <w:r>
              <w:rPr>
                <w:rFonts w:ascii="宋体" w:hAnsi="宋体" w:eastAsia="宋体" w:cs="宋体"/>
                <w:snapToGrid w:val="0"/>
                <w:color w:val="000000"/>
                <w:spacing w:val="-1"/>
                <w:kern w:val="0"/>
                <w:sz w:val="24"/>
                <w:szCs w:val="24"/>
                <w:highlight w:val="none"/>
                <w:lang w:val="en-US" w:eastAsia="en-US" w:bidi="ar-SA"/>
              </w:rPr>
              <w:t>3.所属行业：</w:t>
            </w:r>
            <w:r>
              <w:rPr>
                <w:rFonts w:hint="eastAsia" w:ascii="宋体" w:hAnsi="宋体" w:eastAsia="宋体" w:cs="宋体"/>
                <w:snapToGrid w:val="0"/>
                <w:color w:val="000000"/>
                <w:spacing w:val="-1"/>
                <w:kern w:val="0"/>
                <w:sz w:val="24"/>
                <w:szCs w:val="24"/>
                <w:highlight w:val="none"/>
                <w:lang w:val="en-US" w:eastAsia="en-US" w:bidi="ar-SA"/>
              </w:rPr>
              <w:t>详见采购清单</w:t>
            </w:r>
          </w:p>
          <w:p w14:paraId="5E027CEF">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8" w:leftChars="20" w:right="0" w:hanging="6"/>
              <w:jc w:val="left"/>
              <w:textAlignment w:val="baseline"/>
              <w:rPr>
                <w:spacing w:val="-1"/>
                <w:highlight w:val="none"/>
              </w:rPr>
            </w:pPr>
            <w:r>
              <w:rPr>
                <w:rFonts w:ascii="宋体" w:hAnsi="宋体" w:eastAsia="宋体" w:cs="宋体"/>
                <w:snapToGrid w:val="0"/>
                <w:color w:val="000000"/>
                <w:spacing w:val="-1"/>
                <w:kern w:val="0"/>
                <w:sz w:val="24"/>
                <w:szCs w:val="24"/>
                <w:highlight w:val="none"/>
                <w:lang w:val="en-US" w:eastAsia="en-US" w:bidi="ar-SA"/>
              </w:rPr>
              <w:t>4.相关政策文件：《中小企业划型标准规定》（工信部联企业〔2011〕300号）、《政府采购促进中小企业发展管理办法（财库〔2020〕46号）》、《财政部关于进一步加大政府采购支持中小企业力度的通知（财库〔2022〕19号）》、《浙</w:t>
            </w:r>
            <w:r>
              <w:rPr>
                <w:highlight w:val="none"/>
              </w:rPr>
              <w:t>江省财政厅关于进一步加大政府采购支持中小企业</w:t>
            </w:r>
            <w:r>
              <w:rPr>
                <w:spacing w:val="-1"/>
                <w:highlight w:val="none"/>
              </w:rPr>
              <w:t>力度助力扎实稳住经济的通</w:t>
            </w:r>
            <w:r>
              <w:rPr>
                <w:spacing w:val="-2"/>
                <w:highlight w:val="none"/>
              </w:rPr>
              <w:t>知（浙财采监〔2022〕8号）》、《财政部司法部关于政府采购支持监狱企业发</w:t>
            </w:r>
            <w:r>
              <w:rPr>
                <w:highlight w:val="none"/>
              </w:rPr>
              <w:t>展有关问题的通知</w:t>
            </w:r>
            <w:r>
              <w:rPr>
                <w:rFonts w:hint="eastAsia"/>
                <w:highlight w:val="none"/>
                <w:lang w:eastAsia="zh-CN"/>
              </w:rPr>
              <w:t>（</w:t>
            </w:r>
            <w:r>
              <w:rPr>
                <w:highlight w:val="none"/>
              </w:rPr>
              <w:t>财库〔2014〕68号</w:t>
            </w:r>
            <w:r>
              <w:rPr>
                <w:rFonts w:hint="eastAsia"/>
                <w:highlight w:val="none"/>
                <w:lang w:eastAsia="zh-CN"/>
              </w:rPr>
              <w:t>）</w:t>
            </w:r>
            <w:r>
              <w:rPr>
                <w:highlight w:val="none"/>
              </w:rPr>
              <w:t>》、《财</w:t>
            </w:r>
            <w:r>
              <w:rPr>
                <w:spacing w:val="-1"/>
                <w:highlight w:val="none"/>
              </w:rPr>
              <w:t>政部民政部中国残疾人联合会</w:t>
            </w:r>
            <w:r>
              <w:rPr>
                <w:highlight w:val="none"/>
              </w:rPr>
              <w:t>关于促进残疾人就业政府采购政策的通知（</w:t>
            </w:r>
            <w:r>
              <w:rPr>
                <w:spacing w:val="-1"/>
                <w:highlight w:val="none"/>
              </w:rPr>
              <w:t>财库〔2017〕141号）》。</w:t>
            </w:r>
          </w:p>
          <w:p w14:paraId="0221B5AE">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rPr>
                <w:rFonts w:hint="default" w:eastAsia="宋体"/>
                <w:spacing w:val="-1"/>
                <w:highlight w:val="none"/>
                <w:lang w:val="en-US" w:eastAsia="zh-CN"/>
              </w:rPr>
            </w:pPr>
            <w:r>
              <w:rPr>
                <w:rFonts w:hint="eastAsia"/>
                <w:spacing w:val="-1"/>
                <w:highlight w:val="none"/>
              </w:rPr>
              <w:t>根据财库〔2020〕46号及财库〔2022〕19号的相关规定，在评审时对符合本办法规定的小微企业报价给予（</w:t>
            </w:r>
            <w:r>
              <w:rPr>
                <w:rFonts w:hint="eastAsia"/>
                <w:b/>
                <w:bCs/>
                <w:spacing w:val="-1"/>
                <w:highlight w:val="none"/>
              </w:rPr>
              <w:t>15%</w:t>
            </w:r>
            <w:r>
              <w:rPr>
                <w:rFonts w:hint="eastAsia"/>
                <w:spacing w:val="-1"/>
                <w:highlight w:val="none"/>
              </w:rPr>
              <w:t>）的扣除，取扣除后的价格作为最终投标报价（此最终投标报价仅作为价格分计算），应当出具本办法规定的《中小企业声明函》，否则不得享受相关中小企业扶持政策</w:t>
            </w:r>
            <w:r>
              <w:rPr>
                <w:rFonts w:hint="eastAsia"/>
                <w:spacing w:val="-1"/>
                <w:highlight w:val="none"/>
                <w:lang w:eastAsia="zh-CN"/>
              </w:rPr>
              <w:t>，</w:t>
            </w:r>
            <w:r>
              <w:rPr>
                <w:rFonts w:hint="eastAsia"/>
                <w:spacing w:val="-1"/>
                <w:highlight w:val="none"/>
                <w:lang w:val="en-US" w:eastAsia="zh-CN"/>
              </w:rPr>
              <w:t>残疾人福利单位、监狱企业视同小微企业。</w:t>
            </w:r>
          </w:p>
        </w:tc>
      </w:tr>
      <w:tr w14:paraId="318E2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5" w:hRule="atLeast"/>
        </w:trPr>
        <w:tc>
          <w:tcPr>
            <w:tcW w:w="729" w:type="dxa"/>
            <w:vAlign w:val="center"/>
          </w:tcPr>
          <w:p w14:paraId="33229933">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eastAsia="宋体"/>
                <w:lang w:eastAsia="zh-CN"/>
              </w:rPr>
            </w:pPr>
            <w:r>
              <w:rPr>
                <w:spacing w:val="-7"/>
              </w:rPr>
              <w:t>2</w:t>
            </w:r>
            <w:r>
              <w:rPr>
                <w:rFonts w:hint="eastAsia"/>
                <w:spacing w:val="-7"/>
                <w:lang w:val="en-US" w:eastAsia="zh-CN"/>
              </w:rPr>
              <w:t>4</w:t>
            </w:r>
          </w:p>
        </w:tc>
        <w:tc>
          <w:tcPr>
            <w:tcW w:w="8450" w:type="dxa"/>
            <w:vAlign w:val="center"/>
          </w:tcPr>
          <w:p w14:paraId="77C4EACB">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rPr>
                <w:rFonts w:hint="eastAsia"/>
                <w:spacing w:val="2"/>
                <w:highlight w:val="none"/>
              </w:rPr>
            </w:pPr>
            <w:r>
              <w:rPr>
                <w:rFonts w:hint="eastAsia"/>
                <w:spacing w:val="2"/>
                <w:highlight w:val="none"/>
              </w:rPr>
              <w:t>经采购人和代理人双方协商，本次采购代理服务费由成交供应商（中标单位）支付，收费基数为中标金额。采购代理服务费请供应商在报价中予以考虑，该费用须在领取中标通知书前付清。</w:t>
            </w:r>
          </w:p>
          <w:p w14:paraId="086A047A">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center"/>
              <w:textAlignment w:val="baseline"/>
              <w:rPr>
                <w:rFonts w:hint="eastAsia"/>
                <w:spacing w:val="2"/>
                <w:highlight w:val="none"/>
              </w:rPr>
            </w:pPr>
            <w:r>
              <w:rPr>
                <w:highlight w:val="none"/>
              </w:rPr>
              <w:drawing>
                <wp:inline distT="0" distB="0" distL="114300" distR="114300">
                  <wp:extent cx="5123815" cy="2507615"/>
                  <wp:effectExtent l="0" t="0" r="635" b="698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2"/>
                          <a:stretch>
                            <a:fillRect/>
                          </a:stretch>
                        </pic:blipFill>
                        <pic:spPr>
                          <a:xfrm>
                            <a:off x="0" y="0"/>
                            <a:ext cx="5123815" cy="2507615"/>
                          </a:xfrm>
                          <a:prstGeom prst="rect">
                            <a:avLst/>
                          </a:prstGeom>
                          <a:noFill/>
                          <a:ln>
                            <a:noFill/>
                          </a:ln>
                        </pic:spPr>
                      </pic:pic>
                    </a:graphicData>
                  </a:graphic>
                </wp:inline>
              </w:drawing>
            </w:r>
          </w:p>
          <w:p w14:paraId="2D889305">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rPr>
                <w:rFonts w:hint="eastAsia"/>
                <w:spacing w:val="2"/>
                <w:highlight w:val="none"/>
              </w:rPr>
            </w:pPr>
            <w:r>
              <w:rPr>
                <w:rFonts w:hint="eastAsia"/>
                <w:spacing w:val="2"/>
                <w:highlight w:val="none"/>
              </w:rPr>
              <w:t>收款人名称：浙江中允工程管理有限公司</w:t>
            </w:r>
          </w:p>
          <w:p w14:paraId="11EF556C">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rPr>
                <w:rFonts w:hint="eastAsia"/>
                <w:spacing w:val="2"/>
                <w:highlight w:val="none"/>
              </w:rPr>
            </w:pPr>
            <w:r>
              <w:rPr>
                <w:rFonts w:hint="eastAsia"/>
                <w:spacing w:val="2"/>
                <w:highlight w:val="none"/>
              </w:rPr>
              <w:t>开户银行：浙江海盐农村商业银行股份有限公司</w:t>
            </w:r>
          </w:p>
          <w:p w14:paraId="2DEBE894">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pPr>
            <w:r>
              <w:rPr>
                <w:rFonts w:hint="eastAsia"/>
                <w:spacing w:val="2"/>
                <w:highlight w:val="none"/>
              </w:rPr>
              <w:t>账号：201000259427818</w:t>
            </w:r>
          </w:p>
        </w:tc>
      </w:tr>
      <w:tr w14:paraId="73D67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29" w:type="dxa"/>
            <w:vAlign w:val="center"/>
          </w:tcPr>
          <w:p w14:paraId="0169ECBD">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eastAsia="宋体"/>
                <w:lang w:val="en-US" w:eastAsia="zh-CN"/>
              </w:rPr>
            </w:pPr>
            <w:r>
              <w:rPr>
                <w:spacing w:val="-7"/>
              </w:rPr>
              <w:t>2</w:t>
            </w:r>
            <w:r>
              <w:rPr>
                <w:rFonts w:hint="eastAsia"/>
                <w:spacing w:val="-7"/>
                <w:lang w:val="en-US" w:eastAsia="zh-CN"/>
              </w:rPr>
              <w:t>5</w:t>
            </w:r>
          </w:p>
        </w:tc>
        <w:tc>
          <w:tcPr>
            <w:tcW w:w="8450" w:type="dxa"/>
            <w:vAlign w:val="center"/>
          </w:tcPr>
          <w:p w14:paraId="0B9850BA">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2" w:leftChars="20" w:right="0"/>
              <w:jc w:val="left"/>
              <w:textAlignment w:val="baseline"/>
            </w:pPr>
            <w:r>
              <w:rPr>
                <w:spacing w:val="-1"/>
              </w:rPr>
              <w:t>解释：本采购文件的解释权属于招标采购单位。</w:t>
            </w:r>
          </w:p>
        </w:tc>
      </w:tr>
    </w:tbl>
    <w:p w14:paraId="4C76720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6" w:firstLineChars="200"/>
        <w:textAlignment w:val="baseline"/>
        <w:outlineLvl w:val="9"/>
        <w:rPr>
          <w:rFonts w:ascii="宋体" w:hAnsi="宋体" w:eastAsia="宋体" w:cs="宋体"/>
          <w:sz w:val="28"/>
          <w:szCs w:val="28"/>
        </w:rPr>
      </w:pPr>
      <w:r>
        <w:rPr>
          <w:rFonts w:ascii="宋体" w:hAnsi="宋体" w:eastAsia="宋体" w:cs="宋体"/>
          <w:spacing w:val="-11"/>
          <w:sz w:val="28"/>
          <w:szCs w:val="28"/>
          <w14:textOutline w14:w="5103" w14:cap="sq" w14:cmpd="sng">
            <w14:solidFill>
              <w14:srgbClr w14:val="000000"/>
            </w14:solidFill>
            <w14:prstDash w14:val="solid"/>
            <w14:bevel/>
          </w14:textOutline>
        </w:rPr>
        <w:t>一、总则</w:t>
      </w:r>
    </w:p>
    <w:p w14:paraId="481D713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outlineLvl w:val="9"/>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（一）适用范围</w:t>
      </w:r>
    </w:p>
    <w:p w14:paraId="61C828A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6" w:firstLineChars="200"/>
        <w:textAlignment w:val="baseline"/>
        <w:rPr>
          <w:rFonts w:ascii="宋体" w:hAnsi="宋体" w:eastAsia="宋体" w:cs="宋体"/>
          <w:spacing w:val="-1"/>
          <w:position w:val="11"/>
          <w:sz w:val="24"/>
          <w:szCs w:val="24"/>
        </w:rPr>
      </w:pPr>
      <w:r>
        <w:rPr>
          <w:rFonts w:ascii="宋体" w:hAnsi="宋体" w:eastAsia="宋体" w:cs="宋体"/>
          <w:spacing w:val="-1"/>
          <w:position w:val="11"/>
          <w:sz w:val="24"/>
          <w:szCs w:val="24"/>
        </w:rPr>
        <w:t>本采购文件适用于本项目的招标、投标、评标、定标、验收、合同履约、付款等行为（法律、法规另有规定的，从其规定）。</w:t>
      </w:r>
    </w:p>
    <w:p w14:paraId="07075E5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outlineLvl w:val="9"/>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（二）定义</w:t>
      </w:r>
    </w:p>
    <w:p w14:paraId="2444822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6" w:firstLineChars="200"/>
        <w:textAlignment w:val="baseline"/>
        <w:rPr>
          <w:rFonts w:ascii="宋体" w:hAnsi="宋体" w:eastAsia="宋体" w:cs="宋体"/>
          <w:spacing w:val="-1"/>
          <w:position w:val="11"/>
          <w:sz w:val="24"/>
          <w:szCs w:val="24"/>
        </w:rPr>
      </w:pPr>
      <w:r>
        <w:rPr>
          <w:rFonts w:ascii="宋体" w:hAnsi="宋体" w:eastAsia="宋体" w:cs="宋体"/>
          <w:spacing w:val="-1"/>
          <w:position w:val="11"/>
          <w:sz w:val="24"/>
          <w:szCs w:val="24"/>
        </w:rPr>
        <w:t>1.招标采购单位系指组织本次招标的代理机构和采购单位。</w:t>
      </w:r>
    </w:p>
    <w:p w14:paraId="32DC1B8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6" w:firstLineChars="200"/>
        <w:textAlignment w:val="baseline"/>
        <w:rPr>
          <w:rFonts w:ascii="宋体" w:hAnsi="宋体" w:eastAsia="宋体" w:cs="宋体"/>
          <w:spacing w:val="-1"/>
          <w:position w:val="11"/>
          <w:sz w:val="24"/>
          <w:szCs w:val="24"/>
        </w:rPr>
      </w:pPr>
      <w:r>
        <w:rPr>
          <w:rFonts w:ascii="宋体" w:hAnsi="宋体" w:eastAsia="宋体" w:cs="宋体"/>
          <w:spacing w:val="-1"/>
          <w:position w:val="11"/>
          <w:sz w:val="24"/>
          <w:szCs w:val="24"/>
        </w:rPr>
        <w:t>2.“投标人”系指向招标方提交投标文件的单位或个人。</w:t>
      </w:r>
    </w:p>
    <w:p w14:paraId="0732002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6" w:firstLineChars="200"/>
        <w:textAlignment w:val="baseline"/>
        <w:rPr>
          <w:rFonts w:ascii="宋体" w:hAnsi="宋体" w:eastAsia="宋体" w:cs="宋体"/>
          <w:spacing w:val="-1"/>
          <w:position w:val="11"/>
          <w:sz w:val="24"/>
          <w:szCs w:val="24"/>
        </w:rPr>
      </w:pPr>
      <w:r>
        <w:rPr>
          <w:rFonts w:ascii="宋体" w:hAnsi="宋体" w:eastAsia="宋体" w:cs="宋体"/>
          <w:spacing w:val="-1"/>
          <w:position w:val="11"/>
          <w:sz w:val="24"/>
          <w:szCs w:val="24"/>
        </w:rPr>
        <w:t>3.“产品”系指供方按采购文件规定，须向采购人提供的一切设备、保险、税金、备品备件、工具、手册及其它有关技术资料和材料。</w:t>
      </w:r>
    </w:p>
    <w:p w14:paraId="3DE21EC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6" w:firstLineChars="200"/>
        <w:textAlignment w:val="baseline"/>
        <w:rPr>
          <w:rFonts w:ascii="宋体" w:hAnsi="宋体" w:eastAsia="宋体" w:cs="宋体"/>
          <w:spacing w:val="-1"/>
          <w:position w:val="11"/>
          <w:sz w:val="24"/>
          <w:szCs w:val="24"/>
        </w:rPr>
      </w:pPr>
      <w:r>
        <w:rPr>
          <w:rFonts w:ascii="宋体" w:hAnsi="宋体" w:eastAsia="宋体" w:cs="宋体"/>
          <w:spacing w:val="-1"/>
          <w:position w:val="11"/>
          <w:sz w:val="24"/>
          <w:szCs w:val="24"/>
        </w:rPr>
        <w:t>4.“服务”系指采购文件规定投标人须承担的设计、安装、调试、技术协助、校准、培训、技术指导以及其他类似的义务。</w:t>
      </w:r>
    </w:p>
    <w:p w14:paraId="5856CF8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6" w:firstLineChars="200"/>
        <w:textAlignment w:val="baseline"/>
        <w:rPr>
          <w:rFonts w:ascii="宋体" w:hAnsi="宋体" w:eastAsia="宋体" w:cs="宋体"/>
          <w:spacing w:val="-1"/>
          <w:position w:val="11"/>
          <w:sz w:val="24"/>
          <w:szCs w:val="24"/>
        </w:rPr>
      </w:pPr>
      <w:r>
        <w:rPr>
          <w:rFonts w:ascii="宋体" w:hAnsi="宋体" w:eastAsia="宋体" w:cs="宋体"/>
          <w:spacing w:val="-1"/>
          <w:position w:val="11"/>
          <w:sz w:val="24"/>
          <w:szCs w:val="24"/>
        </w:rPr>
        <w:t>5.“项目”系指投标人按采购文件规定向采购人提供的产品和服务。</w:t>
      </w:r>
    </w:p>
    <w:p w14:paraId="79E60DB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6" w:firstLineChars="200"/>
        <w:textAlignment w:val="baseline"/>
        <w:rPr>
          <w:rFonts w:ascii="宋体" w:hAnsi="宋体" w:eastAsia="宋体" w:cs="宋体"/>
          <w:spacing w:val="-1"/>
          <w:position w:val="11"/>
          <w:sz w:val="24"/>
          <w:szCs w:val="24"/>
          <w:highlight w:val="none"/>
        </w:rPr>
      </w:pPr>
      <w:r>
        <w:rPr>
          <w:rFonts w:ascii="宋体" w:hAnsi="宋体" w:eastAsia="宋体" w:cs="宋体"/>
          <w:spacing w:val="-1"/>
          <w:position w:val="11"/>
          <w:sz w:val="24"/>
          <w:szCs w:val="24"/>
          <w:highlight w:val="none"/>
        </w:rPr>
        <w:t>6.“书面形式”包括信函、传真、电报等。</w:t>
      </w:r>
    </w:p>
    <w:p w14:paraId="7C985F4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6" w:firstLineChars="200"/>
        <w:textAlignment w:val="baseline"/>
        <w:rPr>
          <w:rFonts w:ascii="宋体" w:hAnsi="宋体" w:eastAsia="宋体" w:cs="宋体"/>
          <w:spacing w:val="-1"/>
          <w:position w:val="11"/>
          <w:sz w:val="24"/>
          <w:szCs w:val="24"/>
          <w:highlight w:val="none"/>
        </w:rPr>
      </w:pPr>
      <w:r>
        <w:rPr>
          <w:rFonts w:ascii="宋体" w:hAnsi="宋体" w:eastAsia="宋体" w:cs="宋体"/>
          <w:spacing w:val="-1"/>
          <w:position w:val="11"/>
          <w:sz w:val="24"/>
          <w:szCs w:val="24"/>
          <w:highlight w:val="none"/>
        </w:rPr>
        <w:t>7.“▲”系指实质性要求条款。</w:t>
      </w:r>
    </w:p>
    <w:p w14:paraId="2E054E8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outlineLvl w:val="9"/>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（三）招标方式</w:t>
      </w:r>
    </w:p>
    <w:p w14:paraId="14B95BF6">
      <w:pPr>
        <w:keepNext w:val="0"/>
        <w:keepLines w:val="0"/>
        <w:pageBreakBefore w:val="0"/>
        <w:widowControl/>
        <w:tabs>
          <w:tab w:val="left" w:pos="0"/>
        </w:tabs>
        <w:kinsoku w:val="0"/>
        <w:wordWrap/>
        <w:overflowPunct/>
        <w:topLinePunct w:val="0"/>
        <w:autoSpaceDE w:val="0"/>
        <w:autoSpaceDN w:val="0"/>
        <w:bidi w:val="0"/>
        <w:adjustRightInd w:val="0"/>
        <w:snapToGrid w:val="0"/>
        <w:spacing w:line="400" w:lineRule="exact"/>
        <w:ind w:left="0" w:leftChars="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本次招标采用公开招标方式进行。</w:t>
      </w:r>
    </w:p>
    <w:p w14:paraId="108CA6D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outlineLvl w:val="9"/>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（四）投标委托</w:t>
      </w:r>
    </w:p>
    <w:p w14:paraId="4925A7D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48" w:firstLineChars="200"/>
        <w:textAlignment w:val="baseline"/>
        <w:rPr>
          <w:rFonts w:ascii="宋体" w:hAnsi="宋体" w:eastAsia="宋体" w:cs="宋体"/>
          <w:sz w:val="24"/>
          <w:szCs w:val="24"/>
        </w:rPr>
      </w:pPr>
      <w:r>
        <w:rPr>
          <w:rFonts w:ascii="宋体" w:hAnsi="宋体" w:eastAsia="宋体" w:cs="宋体"/>
          <w:spacing w:val="-8"/>
          <w:sz w:val="24"/>
          <w:szCs w:val="24"/>
        </w:rPr>
        <w:t>供应商无需到开标现场，但须准时在线参加，直至评审结束。</w:t>
      </w:r>
    </w:p>
    <w:p w14:paraId="414F7AE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outlineLvl w:val="9"/>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（五）投标费用</w:t>
      </w:r>
    </w:p>
    <w:p w14:paraId="5CACE58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6" w:firstLineChars="200"/>
        <w:textAlignment w:val="baseline"/>
        <w:outlineLvl w:val="9"/>
        <w:rPr>
          <w:rFonts w:ascii="宋体" w:hAnsi="宋体" w:eastAsia="宋体" w:cs="宋体"/>
          <w:spacing w:val="-1"/>
          <w:position w:val="11"/>
          <w:sz w:val="24"/>
          <w:szCs w:val="24"/>
        </w:rPr>
      </w:pPr>
      <w:r>
        <w:rPr>
          <w:rFonts w:ascii="宋体" w:hAnsi="宋体" w:eastAsia="宋体" w:cs="宋体"/>
          <w:spacing w:val="-1"/>
          <w:position w:val="11"/>
          <w:sz w:val="24"/>
          <w:szCs w:val="24"/>
        </w:rPr>
        <w:t>不论投标结果如何，投标人均应自行承担所有与投标有关的全部费用（采购文件有相反规定除外）。</w:t>
      </w:r>
    </w:p>
    <w:p w14:paraId="2A223C9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outlineLvl w:val="9"/>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（六）联合体投标</w:t>
      </w:r>
    </w:p>
    <w:p w14:paraId="61E9B06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本项目不接受联合体投标。</w:t>
      </w:r>
    </w:p>
    <w:p w14:paraId="3B30C24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outlineLvl w:val="9"/>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（七）转包与分包</w:t>
      </w:r>
    </w:p>
    <w:p w14:paraId="07552AA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position w:val="11"/>
          <w:sz w:val="24"/>
          <w:szCs w:val="24"/>
        </w:rPr>
        <w:t>1.本项目不允许转包。</w:t>
      </w:r>
    </w:p>
    <w:p w14:paraId="61D3494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2.本项目不可以分包。</w:t>
      </w:r>
    </w:p>
    <w:p w14:paraId="2D7B28C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outlineLvl w:val="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（八）是否允许采购进口产品</w:t>
      </w:r>
    </w:p>
    <w:p w14:paraId="2B5D59C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本项目不允许采购进口产品。</w:t>
      </w:r>
    </w:p>
    <w:p w14:paraId="62396FA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outlineLvl w:val="9"/>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▲（九）特别说明：</w:t>
      </w:r>
    </w:p>
    <w:p w14:paraId="7CAABF8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B15F32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8B3A39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非单一产品采购项目，采购人应当根据采购项目技术构成、产品价格比重等合理确定核心产品，并在招标文件中载明。多家投标人提供的核心产品品牌相同的，按前两款规定处理。</w:t>
      </w:r>
    </w:p>
    <w:p w14:paraId="6F43740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2.投标人投标所使用的资格、信誉、荣誉、业绩与企业认证必须为本投标人所拥有。</w:t>
      </w:r>
    </w:p>
    <w:p w14:paraId="12CC1AB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3.投标人应仔细阅读招标文件的所有内容，按照招标文件的要求提交投标文件，并对所提供的全部资料的真实性承担法律责任。</w:t>
      </w:r>
    </w:p>
    <w:p w14:paraId="2C3B497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4.投标人在投标活动中提供任何虚假材料</w:t>
      </w:r>
      <w:r>
        <w:rPr>
          <w:rFonts w:hint="eastAsia" w:ascii="宋体" w:hAnsi="宋体" w:eastAsia="宋体" w:cs="宋体"/>
          <w:sz w:val="24"/>
          <w:szCs w:val="24"/>
          <w:lang w:eastAsia="zh-CN"/>
        </w:rPr>
        <w:t>，</w:t>
      </w:r>
      <w:r>
        <w:rPr>
          <w:rFonts w:ascii="宋体" w:hAnsi="宋体" w:eastAsia="宋体" w:cs="宋体"/>
          <w:sz w:val="24"/>
          <w:szCs w:val="24"/>
        </w:rPr>
        <w:t>其投标无效，并报监管部门查处；中标后发现的</w:t>
      </w:r>
      <w:r>
        <w:rPr>
          <w:rFonts w:hint="eastAsia" w:ascii="宋体" w:hAnsi="宋体" w:eastAsia="宋体" w:cs="宋体"/>
          <w:sz w:val="24"/>
          <w:szCs w:val="24"/>
          <w:lang w:eastAsia="zh-CN"/>
        </w:rPr>
        <w:t>，</w:t>
      </w:r>
      <w:r>
        <w:rPr>
          <w:rFonts w:ascii="宋体" w:hAnsi="宋体" w:eastAsia="宋体" w:cs="宋体"/>
          <w:sz w:val="24"/>
          <w:szCs w:val="24"/>
        </w:rPr>
        <w:t>中标人须依照《中华人民共和国消费者权益保护法》第49条之规定双倍赔偿采购人，且民事赔偿并不免除违法投标人的行政与刑事责任。</w:t>
      </w:r>
    </w:p>
    <w:p w14:paraId="060B684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outlineLvl w:val="9"/>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（十）质疑和投诉</w:t>
      </w:r>
    </w:p>
    <w:p w14:paraId="089C8A0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1.质疑和投诉应当满足《政府采购质疑和投诉办法》（中华人民共和国财政部令第94号）、浙江省财政厅关于印发《浙江省政府采购供应商质疑处理办法》的通知（浙财采监〔2012〕18号）要求。</w:t>
      </w:r>
    </w:p>
    <w:p w14:paraId="46987BC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供应商应当自知道或者应当知道其合法权益受到损害之日起七个工作日内提出质疑。对采购公告信息（供应商资格条件）提出质疑的，质疑期限自采购公告发布之日起计算。对采购文件提出质疑的，供应商可在获取采购文件之日或者采购文件公告期限届满之日（公告期限届满后获取采购文件的，以公告期限届满之日为准）起七个工作日内发起</w:t>
      </w:r>
      <w:r>
        <w:rPr>
          <w:rFonts w:hint="eastAsia" w:ascii="宋体" w:hAnsi="宋体" w:eastAsia="宋体" w:cs="宋体"/>
          <w:sz w:val="24"/>
          <w:szCs w:val="24"/>
          <w:lang w:eastAsia="zh-CN"/>
        </w:rPr>
        <w:t>，</w:t>
      </w:r>
      <w:r>
        <w:rPr>
          <w:rFonts w:ascii="宋体" w:hAnsi="宋体" w:eastAsia="宋体" w:cs="宋体"/>
          <w:sz w:val="24"/>
          <w:szCs w:val="24"/>
        </w:rPr>
        <w:t>且应当在投标（响应）截止时间之前提出；对采购过程提出质疑的，投标（响应）供应商可在投标（响应）截止时间后，采购结果公告发布时间起7个工作日内发起；对采购结果提出质疑的，投标（响应）供应商可在采购结果公告期限届满之日起七个工作日内发起。</w:t>
      </w:r>
    </w:p>
    <w:p w14:paraId="3A983FB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82A7B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3.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eastAsia="宋体" w:cs="宋体"/>
          <w:sz w:val="24"/>
          <w:szCs w:val="24"/>
          <w:lang w:eastAsia="zh-CN"/>
        </w:rPr>
        <w:t>：</w:t>
      </w:r>
      <w:r>
        <w:rPr>
          <w:rFonts w:ascii="宋体" w:hAnsi="宋体" w:eastAsia="宋体" w:cs="宋体"/>
          <w:sz w:val="24"/>
          <w:szCs w:val="24"/>
        </w:rPr>
        <w:t>鼓励供应商在线提起质疑，</w:t>
      </w:r>
    </w:p>
    <w:p w14:paraId="0060322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路径为：政采云-项目采购-询问质疑投诉-质疑列表。质疑供应商对在线质疑答复不满意的，可在线提起投诉，路径为：浙江政府服务网-政府采购投诉处理-在线办理。</w:t>
      </w:r>
    </w:p>
    <w:p w14:paraId="3D8947A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质疑、投诉采用书面形式，质疑书、投诉书均应明确阐述采购文件、招标过程或中标结果中使自己合法权益受到损害的实质性内容，提供相关事实、依据和证据及其来源或线索，便于有关单位调查、答复和处理。</w:t>
      </w:r>
    </w:p>
    <w:p w14:paraId="484A325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4.供应商须在法定质疑期内一次性提出针对同一采购程序环节的质疑。</w:t>
      </w:r>
    </w:p>
    <w:p w14:paraId="6AEF814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5.供应商认为集中采购机构在质疑答复程序中启用的调查和复评等程序，在该程序操作过程未明显违反法律禁止性规定时，不得提出疑义。</w:t>
      </w:r>
    </w:p>
    <w:p w14:paraId="46D9482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6.质疑函须采用财政部发布的政府采购供应商质疑函范本（参考样式可从浙江政府采购网下载专区下载），否则采购代理机构有权要求质疑供应商改正后重新提出。</w:t>
      </w:r>
    </w:p>
    <w:p w14:paraId="7606220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14:paraId="5663DB1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8.在线或者邮寄政府采购投诉材料当日下班时间点后收到的视为下一个工作日收到。</w:t>
      </w:r>
    </w:p>
    <w:p w14:paraId="4B34E8C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52" w:firstLineChars="200"/>
        <w:textAlignment w:val="baseline"/>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二、采购文件</w:t>
      </w:r>
    </w:p>
    <w:p w14:paraId="50A2458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outlineLvl w:val="9"/>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（一）采购文件的构成。本采购文件由以下部份</w:t>
      </w:r>
      <w:r>
        <w:rPr>
          <w:rFonts w:ascii="宋体" w:hAnsi="宋体" w:eastAsia="宋体" w:cs="宋体"/>
          <w:spacing w:val="-1"/>
          <w:sz w:val="24"/>
          <w:szCs w:val="24"/>
          <w14:textOutline w14:w="4358" w14:cap="sq" w14:cmpd="sng">
            <w14:solidFill>
              <w14:srgbClr w14:val="000000"/>
            </w14:solidFill>
            <w14:prstDash w14:val="solid"/>
            <w14:bevel/>
          </w14:textOutline>
        </w:rPr>
        <w:t>组成：</w:t>
      </w:r>
    </w:p>
    <w:p w14:paraId="1233557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1.招标公告</w:t>
      </w:r>
    </w:p>
    <w:p w14:paraId="47DA009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2.招标需求</w:t>
      </w:r>
    </w:p>
    <w:p w14:paraId="6856716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3.投标人须知</w:t>
      </w:r>
    </w:p>
    <w:p w14:paraId="4C2AFD4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4.评标办法及标准</w:t>
      </w:r>
    </w:p>
    <w:p w14:paraId="7F9A521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5.合同主要条款</w:t>
      </w:r>
    </w:p>
    <w:p w14:paraId="1687F09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6.投标文件格式</w:t>
      </w:r>
    </w:p>
    <w:p w14:paraId="7646A3E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7.本项目采购文件的澄清、答复、修改、补充的内容</w:t>
      </w:r>
    </w:p>
    <w:p w14:paraId="7C4E7A4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outlineLvl w:val="9"/>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（二）投标人的风险</w:t>
      </w:r>
    </w:p>
    <w:p w14:paraId="7807A29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投标人没有按照采购文件要求提供全部资料，或者投标人没有对采购文件在各方面作出实质性响应是投标人的风险，并可能导致其投标为无效标。</w:t>
      </w:r>
    </w:p>
    <w:p w14:paraId="6F7E111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outlineLvl w:val="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（三）采购文件的澄清与修改</w:t>
      </w:r>
    </w:p>
    <w:p w14:paraId="1959ED7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1.投标人应认真阅读本采购文件，发现其中有误或有不合理要求的，投标人必须在知道或者应当知道之日起七个工作日内以书面形式向</w:t>
      </w:r>
      <w:r>
        <w:rPr>
          <w:rFonts w:hint="eastAsia" w:ascii="宋体" w:hAnsi="宋体" w:eastAsia="宋体" w:cs="宋体"/>
          <w:sz w:val="24"/>
          <w:szCs w:val="24"/>
          <w:lang w:eastAsia="zh-CN"/>
        </w:rPr>
        <w:t>采购人</w:t>
      </w:r>
      <w:r>
        <w:rPr>
          <w:rFonts w:ascii="宋体" w:hAnsi="宋体" w:eastAsia="宋体" w:cs="宋体"/>
          <w:sz w:val="24"/>
          <w:szCs w:val="24"/>
        </w:rPr>
        <w:t>一次性提出。采购代理机构对已发出的采购文件进行必要澄清、答复、修改或补充的，应当在采购文件要求提交投标文件截止时间十五日前，在浙江政府采购网</w:t>
      </w:r>
      <w:r>
        <w:rPr>
          <w:rFonts w:hint="eastAsia" w:ascii="宋体" w:hAnsi="宋体" w:eastAsia="宋体" w:cs="宋体"/>
          <w:sz w:val="24"/>
          <w:szCs w:val="24"/>
          <w:lang w:eastAsia="zh-CN"/>
        </w:rPr>
        <w:t>（</w:t>
      </w:r>
      <w:r>
        <w:rPr>
          <w:rFonts w:ascii="宋体" w:hAnsi="宋体" w:eastAsia="宋体" w:cs="宋体"/>
          <w:sz w:val="24"/>
          <w:szCs w:val="24"/>
        </w:rPr>
        <w:t>https</w:t>
      </w:r>
      <w:r>
        <w:rPr>
          <w:rFonts w:hint="eastAsia" w:ascii="宋体" w:hAnsi="宋体" w:eastAsia="宋体" w:cs="宋体"/>
          <w:sz w:val="24"/>
          <w:szCs w:val="24"/>
          <w:lang w:eastAsia="zh-CN"/>
        </w:rPr>
        <w:t>：</w:t>
      </w:r>
      <w:r>
        <w:rPr>
          <w:rFonts w:ascii="宋体" w:hAnsi="宋体" w:eastAsia="宋体" w:cs="宋体"/>
          <w:sz w:val="24"/>
          <w:szCs w:val="24"/>
        </w:rPr>
        <w:t>//zfcg.czt.zj.gov.cn/</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及中国政府采购网（http://www.ccgp.gov.cn/）</w:t>
      </w:r>
      <w:r>
        <w:rPr>
          <w:rFonts w:ascii="宋体" w:hAnsi="宋体" w:eastAsia="宋体" w:cs="宋体"/>
          <w:sz w:val="24"/>
          <w:szCs w:val="24"/>
        </w:rPr>
        <w:t>上发布更正公告，请投标人在投标截止前及时关注。采购文件的澄清、答复、修改或补充，一经在上述媒体发布，即视所有投标人都已经收到相关文件。</w:t>
      </w:r>
    </w:p>
    <w:p w14:paraId="32B374C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2.采购代理机构以公告形式答复投标人要求澄清的问题，但不包含问题来源；除上述媒体发布的答复以外的其他澄清方式及澄清内容均无效。</w:t>
      </w:r>
    </w:p>
    <w:p w14:paraId="2B854A0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3.采购文件澄清、答复、修改、补充的内容为采购文件的组成部分。当采购文件与采购文件的答复、澄清、修改、补充通知就同一内容的表述不一致时，以最后发出的文件为准。</w:t>
      </w:r>
    </w:p>
    <w:p w14:paraId="08FD51D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4.采购文件的澄清、答复、修改或补充都应该通过本代理机构以法定形式发布，采购人非通过本机构，不得擅自澄清、答复、修改或补充采购文件。</w:t>
      </w:r>
    </w:p>
    <w:p w14:paraId="12EBD36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56" w:firstLineChars="200"/>
        <w:textAlignment w:val="baseline"/>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三、投标文件的编制</w:t>
      </w:r>
    </w:p>
    <w:p w14:paraId="07628A7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outlineLvl w:val="9"/>
        <w:rPr>
          <w:rFonts w:ascii="宋体" w:hAnsi="宋体" w:eastAsia="宋体" w:cs="宋体"/>
          <w:sz w:val="24"/>
          <w:szCs w:val="24"/>
          <w:highlight w:val="none"/>
        </w:rPr>
      </w:pPr>
      <w:r>
        <w:rPr>
          <w:rFonts w:hint="eastAsia" w:ascii="宋体" w:hAnsi="宋体" w:eastAsia="宋体" w:cs="宋体"/>
          <w:spacing w:val="-7"/>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spacing w:val="-7"/>
          <w:sz w:val="24"/>
          <w:szCs w:val="24"/>
          <w:highlight w:val="none"/>
          <w14:textOutline w14:w="4358" w14:cap="sq" w14:cmpd="sng">
            <w14:solidFill>
              <w14:srgbClr w14:val="000000"/>
            </w14:solidFill>
            <w14:prstDash w14:val="solid"/>
            <w14:bevel/>
          </w14:textOutline>
        </w:rPr>
        <w:t>一</w:t>
      </w:r>
      <w:r>
        <w:rPr>
          <w:rFonts w:hint="eastAsia" w:ascii="宋体" w:hAnsi="宋体" w:eastAsia="宋体" w:cs="宋体"/>
          <w:spacing w:val="-7"/>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spacing w:val="-7"/>
          <w:sz w:val="24"/>
          <w:szCs w:val="24"/>
          <w:highlight w:val="none"/>
          <w14:textOutline w14:w="4358" w14:cap="sq" w14:cmpd="sng">
            <w14:solidFill>
              <w14:srgbClr w14:val="000000"/>
            </w14:solidFill>
            <w14:prstDash w14:val="solid"/>
            <w14:bevel/>
          </w14:textOutline>
        </w:rPr>
        <w:t>总体要求</w:t>
      </w:r>
    </w:p>
    <w:p w14:paraId="4FA6599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1.投标人应仔细阅读采购文件的所有内容，按本文件的要求提供投标文件，</w:t>
      </w:r>
      <w:r>
        <w:rPr>
          <w:rFonts w:ascii="宋体" w:hAnsi="宋体" w:eastAsia="宋体" w:cs="宋体"/>
          <w:sz w:val="24"/>
          <w:szCs w:val="24"/>
          <w:highlight w:val="none"/>
        </w:rPr>
        <w:t>并保证</w:t>
      </w:r>
      <w:r>
        <w:rPr>
          <w:rFonts w:ascii="宋体" w:hAnsi="宋体" w:eastAsia="宋体" w:cs="宋体"/>
          <w:spacing w:val="1"/>
          <w:sz w:val="24"/>
          <w:szCs w:val="24"/>
          <w:highlight w:val="none"/>
        </w:rPr>
        <w:t>所提供的全部资料的真实性，以使其投标文件对采购文件作出实质性响应，否则，投标</w:t>
      </w:r>
      <w:r>
        <w:rPr>
          <w:rFonts w:ascii="宋体" w:hAnsi="宋体" w:eastAsia="宋体" w:cs="宋体"/>
          <w:spacing w:val="-1"/>
          <w:sz w:val="24"/>
          <w:szCs w:val="24"/>
          <w:highlight w:val="none"/>
        </w:rPr>
        <w:t>文件可能视为无效投标文件。</w:t>
      </w:r>
    </w:p>
    <w:p w14:paraId="3B39C19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2.投标文件及投标人与采购有关的来往通</w:t>
      </w:r>
      <w:r>
        <w:rPr>
          <w:rFonts w:ascii="宋体" w:hAnsi="宋体" w:eastAsia="宋体" w:cs="宋体"/>
          <w:spacing w:val="-1"/>
          <w:sz w:val="24"/>
          <w:szCs w:val="24"/>
          <w:highlight w:val="none"/>
        </w:rPr>
        <w:t>知、函件和文件均应使用中文。</w:t>
      </w:r>
    </w:p>
    <w:p w14:paraId="71EB9E4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3.投标文件的形式：投标文件为电子加密投标文件，按“政府采购项目电子交易管</w:t>
      </w:r>
      <w:r>
        <w:rPr>
          <w:rFonts w:ascii="宋体" w:hAnsi="宋体" w:eastAsia="宋体" w:cs="宋体"/>
          <w:spacing w:val="-2"/>
          <w:sz w:val="24"/>
          <w:szCs w:val="24"/>
          <w:highlight w:val="none"/>
        </w:rPr>
        <w:t>理操作指南-供应商”及本采购文件要求制作、加密并递交。</w:t>
      </w:r>
    </w:p>
    <w:p w14:paraId="1792F47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outlineLvl w:val="9"/>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（二）投标文件的组成</w:t>
      </w:r>
    </w:p>
    <w:p w14:paraId="646A816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textAlignment w:val="baseline"/>
        <w:rPr>
          <w:rFonts w:ascii="宋体" w:hAnsi="宋体" w:eastAsia="宋体" w:cs="宋体"/>
          <w:b/>
          <w:bCs/>
          <w:sz w:val="24"/>
          <w:szCs w:val="24"/>
          <w:highlight w:val="none"/>
        </w:rPr>
      </w:pPr>
      <w:r>
        <w:rPr>
          <w:rFonts w:ascii="宋体" w:hAnsi="宋体" w:eastAsia="宋体" w:cs="宋体"/>
          <w:b/>
          <w:bCs/>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14:paraId="56A452B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position w:val="11"/>
          <w:sz w:val="24"/>
          <w:szCs w:val="24"/>
          <w:highlight w:val="none"/>
          <w14:textOutline w14:w="4358" w14:cap="sq" w14:cmpd="sng">
            <w14:solidFill>
              <w14:srgbClr w14:val="000000"/>
            </w14:solidFill>
            <w14:prstDash w14:val="solid"/>
            <w14:bevel/>
          </w14:textOutline>
        </w:rPr>
        <w:t>投标文件由资格文件、商务技术文件、报价文件三部分组成。</w:t>
      </w:r>
    </w:p>
    <w:p w14:paraId="42EDC26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1.资格文件：</w:t>
      </w:r>
    </w:p>
    <w:p w14:paraId="64234DB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（1）资格声明、投标声明书、诚信承诺书、法定代表人资格证明书、法定代表人授权委托书（格式见第六章）；</w:t>
      </w:r>
    </w:p>
    <w:p w14:paraId="5D4CC96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（2）具有独立承担民事责任的能力证明：营业（经营）执照正本或副本复印件（盖单位公章）；</w:t>
      </w:r>
    </w:p>
    <w:p w14:paraId="3CCA4A6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（3）具有良好的商业信誉和健全的财务会计制度、有依法缴纳税收和社会保障资金的良好记录（提供承诺函或相关证明材料，格式自拟）；</w:t>
      </w:r>
    </w:p>
    <w:p w14:paraId="3F1E282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（4）具有履行合同所必需的设备和专业技术能力（提供承诺函或相关证明材料，格式自拟）；</w:t>
      </w:r>
    </w:p>
    <w:p w14:paraId="760F98F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（5）参加政府采购活动前三年，在经营活动中没有重大违法记录：无重大违法记录声明函（格式见第六章）；</w:t>
      </w:r>
    </w:p>
    <w:p w14:paraId="239738F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6）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提供承诺函或相关证明材料，格式自拟）；</w:t>
      </w:r>
    </w:p>
    <w:p w14:paraId="4818E74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（7）中小企业声明函、监狱和戒毒企业或残疾人福利性单位声明函（格式见第六章）。</w:t>
      </w:r>
    </w:p>
    <w:p w14:paraId="22425DA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）提供采购公告中符合投标人特定条件要求的有效的其他资质复印件并加盖公司公章及需要说明的资料。</w:t>
      </w:r>
    </w:p>
    <w:p w14:paraId="6B4DCC6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2.商务技术文件</w:t>
      </w:r>
    </w:p>
    <w:p w14:paraId="5BE916E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（1）投标人基本情况表（格式见第六章）；</w:t>
      </w:r>
    </w:p>
    <w:p w14:paraId="269DFF4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（2）</w:t>
      </w:r>
      <w:r>
        <w:rPr>
          <w:rFonts w:hint="eastAsia" w:ascii="宋体" w:hAnsi="宋体" w:eastAsia="宋体" w:cs="宋体"/>
          <w:sz w:val="24"/>
          <w:szCs w:val="24"/>
          <w:highlight w:val="none"/>
          <w:lang w:val="en-US" w:eastAsia="zh-CN"/>
        </w:rPr>
        <w:t>履约能力：相关证书、</w:t>
      </w:r>
      <w:r>
        <w:rPr>
          <w:rFonts w:ascii="宋体" w:hAnsi="宋体" w:eastAsia="宋体" w:cs="宋体"/>
          <w:sz w:val="24"/>
          <w:szCs w:val="24"/>
          <w:highlight w:val="none"/>
        </w:rPr>
        <w:t>业绩一览表（格式见第六章）；</w:t>
      </w:r>
    </w:p>
    <w:p w14:paraId="19CA634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（3）投标人截止投标响应时间前三年内的奖惩情况说明（格式自拟）；</w:t>
      </w:r>
    </w:p>
    <w:p w14:paraId="4D75AFD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（4）商务响应表（格式见第六章）；</w:t>
      </w:r>
    </w:p>
    <w:p w14:paraId="42A6FFE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（5）项目负责人情况表（格式见第六章）；</w:t>
      </w:r>
    </w:p>
    <w:p w14:paraId="346CF55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（6）投入本项目人员（格式见第六章）；</w:t>
      </w:r>
    </w:p>
    <w:p w14:paraId="4875405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ascii="宋体" w:hAnsi="宋体" w:eastAsia="宋体" w:cs="宋体"/>
          <w:sz w:val="24"/>
          <w:szCs w:val="24"/>
          <w:highlight w:val="none"/>
        </w:rPr>
        <w:t>）对本项目服务总体要求的理解（格式自拟）</w:t>
      </w:r>
    </w:p>
    <w:p w14:paraId="1F90D0E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ascii="宋体" w:hAnsi="宋体" w:eastAsia="宋体" w:cs="宋体"/>
          <w:sz w:val="24"/>
          <w:szCs w:val="24"/>
          <w:highlight w:val="none"/>
        </w:rPr>
        <w:t>）</w:t>
      </w:r>
      <w:r>
        <w:rPr>
          <w:rFonts w:hint="eastAsia" w:ascii="宋体" w:hAnsi="宋体" w:eastAsia="宋体" w:cs="宋体"/>
          <w:sz w:val="24"/>
          <w:szCs w:val="24"/>
          <w:highlight w:val="none"/>
        </w:rPr>
        <w:t>供应方案</w:t>
      </w:r>
      <w:r>
        <w:rPr>
          <w:rFonts w:ascii="宋体" w:hAnsi="宋体" w:eastAsia="宋体" w:cs="宋体"/>
          <w:sz w:val="24"/>
          <w:szCs w:val="24"/>
          <w:highlight w:val="none"/>
        </w:rPr>
        <w:t>（格式自拟）；</w:t>
      </w:r>
    </w:p>
    <w:p w14:paraId="15BF556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ascii="宋体" w:hAnsi="宋体" w:eastAsia="宋体" w:cs="宋体"/>
          <w:sz w:val="24"/>
          <w:szCs w:val="24"/>
          <w:highlight w:val="none"/>
        </w:rPr>
        <w:t>）</w:t>
      </w:r>
      <w:r>
        <w:rPr>
          <w:rFonts w:hint="eastAsia" w:ascii="宋体" w:hAnsi="宋体" w:eastAsia="宋体" w:cs="宋体"/>
          <w:sz w:val="24"/>
          <w:szCs w:val="24"/>
          <w:highlight w:val="none"/>
        </w:rPr>
        <w:t>质量安全把控方案</w:t>
      </w:r>
      <w:r>
        <w:rPr>
          <w:rFonts w:ascii="宋体" w:hAnsi="宋体" w:eastAsia="宋体" w:cs="宋体"/>
          <w:sz w:val="24"/>
          <w:szCs w:val="24"/>
          <w:highlight w:val="none"/>
        </w:rPr>
        <w:t>（格式自拟）；</w:t>
      </w:r>
    </w:p>
    <w:p w14:paraId="641A71C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ascii="宋体" w:hAnsi="宋体" w:eastAsia="宋体" w:cs="宋体"/>
          <w:sz w:val="24"/>
          <w:szCs w:val="24"/>
          <w:highlight w:val="none"/>
        </w:rPr>
        <w:t>）</w:t>
      </w:r>
      <w:r>
        <w:rPr>
          <w:rFonts w:hint="eastAsia" w:ascii="宋体" w:hAnsi="宋体" w:eastAsia="宋体" w:cs="宋体"/>
          <w:sz w:val="24"/>
          <w:szCs w:val="24"/>
          <w:highlight w:val="none"/>
        </w:rPr>
        <w:t>应急保障方案</w:t>
      </w:r>
      <w:r>
        <w:rPr>
          <w:rFonts w:ascii="宋体" w:hAnsi="宋体" w:eastAsia="宋体" w:cs="宋体"/>
          <w:sz w:val="24"/>
          <w:szCs w:val="24"/>
          <w:highlight w:val="none"/>
        </w:rPr>
        <w:t>（格式自拟）；</w:t>
      </w:r>
    </w:p>
    <w:p w14:paraId="230801F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ascii="宋体" w:hAnsi="宋体" w:eastAsia="宋体" w:cs="宋体"/>
          <w:sz w:val="24"/>
          <w:szCs w:val="24"/>
          <w:highlight w:val="none"/>
        </w:rPr>
        <w:t>）</w:t>
      </w:r>
      <w:r>
        <w:rPr>
          <w:rFonts w:hint="eastAsia" w:ascii="宋体" w:hAnsi="宋体" w:eastAsia="宋体" w:cs="宋体"/>
          <w:sz w:val="24"/>
          <w:szCs w:val="24"/>
          <w:highlight w:val="none"/>
        </w:rPr>
        <w:t>货物验收方案</w:t>
      </w:r>
      <w:r>
        <w:rPr>
          <w:rFonts w:ascii="宋体" w:hAnsi="宋体" w:eastAsia="宋体" w:cs="宋体"/>
          <w:sz w:val="24"/>
          <w:szCs w:val="24"/>
          <w:highlight w:val="none"/>
        </w:rPr>
        <w:t>（格式自拟）；</w:t>
      </w:r>
    </w:p>
    <w:p w14:paraId="591D44C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）投标人需要说明的其他内容（未尽事宜可按评分细则部分制作）。</w:t>
      </w:r>
    </w:p>
    <w:p w14:paraId="3666BF9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3.报价文件：</w:t>
      </w:r>
    </w:p>
    <w:p w14:paraId="0BCE641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（1）投标函（格式见第六章</w:t>
      </w:r>
      <w:r>
        <w:rPr>
          <w:rFonts w:ascii="宋体" w:hAnsi="宋体" w:eastAsia="宋体" w:cs="宋体"/>
          <w:spacing w:val="2"/>
          <w:sz w:val="24"/>
          <w:szCs w:val="24"/>
          <w:highlight w:val="none"/>
        </w:rPr>
        <w:t>）；</w:t>
      </w:r>
    </w:p>
    <w:p w14:paraId="3017098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（2）开标一览表（格式见第六章</w:t>
      </w:r>
      <w:r>
        <w:rPr>
          <w:rFonts w:ascii="宋体" w:hAnsi="宋体" w:eastAsia="宋体" w:cs="宋体"/>
          <w:spacing w:val="4"/>
          <w:sz w:val="24"/>
          <w:szCs w:val="24"/>
          <w:highlight w:val="none"/>
        </w:rPr>
        <w:t>）；</w:t>
      </w:r>
    </w:p>
    <w:p w14:paraId="0D35714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（注：法定代表人授权委托书、投标声明书、投标函、开标一览表必须</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有法定代表人</w:t>
      </w:r>
      <w:r>
        <w:rPr>
          <w:rFonts w:ascii="宋体" w:hAnsi="宋体" w:eastAsia="宋体" w:cs="宋体"/>
          <w:sz w:val="24"/>
          <w:szCs w:val="24"/>
          <w:highlight w:val="none"/>
          <w14:textOutline w14:w="4358" w14:cap="sq" w14:cmpd="sng">
            <w14:solidFill>
              <w14:srgbClr w14:val="000000"/>
            </w14:solidFill>
            <w14:prstDash w14:val="solid"/>
            <w14:bevel/>
          </w14:textOutline>
        </w:rPr>
        <w:t>或被授权人签字（或签章）并加盖单位公章。）</w:t>
      </w:r>
    </w:p>
    <w:p w14:paraId="0870FEF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4.投标文件内容填写说明</w:t>
      </w:r>
    </w:p>
    <w:p w14:paraId="38C3568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1）投标人应在认真阅读采购文件所有内容的基础上，按照采购文件的要求编制完整的投标文件。投标文件应按照采购文件中规定的统一格式填写：电子投标文件按政采云平台供应商项目采购-电子招投标操作指南（网址：https：//helpcenter.zcygov.cn/document/#/document/dashboard?siteCode=beijing）及本采购文件要求制作、加密。</w:t>
      </w:r>
    </w:p>
    <w:p w14:paraId="2BB8D89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（2）采购文件对投标文件格式有要求的应按格式逐项填写内容，不准有空项；无相应内容可填的项应填写“无”、“未测试”、“没有相应指标”等明确的回答文字。</w:t>
      </w:r>
    </w:p>
    <w:p w14:paraId="4D439DC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（3）投标人必须保证投标文件所提供的全部资料真实可靠，并接受采购人对其中任何资料进一步审查的要求。</w:t>
      </w:r>
    </w:p>
    <w:p w14:paraId="49C0F41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（4）《开标一览表》为在开标仪式上唱标的内容，要求按格式填写、统一规范，不得自行增减内容。</w:t>
      </w:r>
    </w:p>
    <w:p w14:paraId="2BC10AC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（5）投标文件须对采购文件中的内容做出实质性的和完整的响应，否则其投标将被拒绝。如果投标文件填报的内容资料不详，或没有提供采购文件中所要求的全部资料及数据，将会导致投标被拒绝。</w:t>
      </w:r>
    </w:p>
    <w:p w14:paraId="312B5CF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0A54AE9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（7）投标响应文件不得涂改和增删，如有错漏必须修改。</w:t>
      </w:r>
    </w:p>
    <w:p w14:paraId="6D1418F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（8）由于字迹模糊或表达不清引起的后果由供应商负责。</w:t>
      </w:r>
    </w:p>
    <w:p w14:paraId="5A04ABC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outlineLvl w:val="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（三）投标文件的语言及计量</w:t>
      </w:r>
    </w:p>
    <w:p w14:paraId="10553AB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▲1.投标文件以及投标方与招标方就有关投标事宜的所有来往函电，均应以中文汉语书写。除签名、盖章、专用名称等特殊情形外，以中文汉语以外的文字表述的投标文件视同未提供。</w:t>
      </w:r>
    </w:p>
    <w:p w14:paraId="466CAEA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▲2.投标计量单位，采购文件已有明确规定的，使用采购文件规定的计量单位；采购文件没有规定的，应采用中华人民共和国法定计量单位（货币单位：人民币元），否则视同未响应。</w:t>
      </w:r>
    </w:p>
    <w:p w14:paraId="2C0AC6D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outlineLvl w:val="9"/>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（四）投标报价</w:t>
      </w:r>
    </w:p>
    <w:p w14:paraId="0D0B82E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1.投标报价应按采购文件中相关附表格式填写。</w:t>
      </w:r>
    </w:p>
    <w:p w14:paraId="1EDA528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投标价格应是实际完成本项目服务工作期间所需的各项费用，包括但不限于：招标代理费和专家评审费。招标代理费在报价时不单列，但在报价时考虑。</w:t>
      </w:r>
    </w:p>
    <w:p w14:paraId="43D444C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▲2.投标文件只允许有一个报价，有选择的或有条件的报价将不予接受。</w:t>
      </w:r>
    </w:p>
    <w:p w14:paraId="1450BCF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outlineLvl w:val="9"/>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（五）投标文件的有效期</w:t>
      </w:r>
    </w:p>
    <w:p w14:paraId="5674EB5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▲1.自投标截止日起90日历天投标文件应保持有效。有效期不足的投标文件将被拒绝。</w:t>
      </w:r>
    </w:p>
    <w:p w14:paraId="5B7D52B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2.在特殊情况下，采购人可与投标人协商延长投标书的有效期，这种要求和答复均以书面形式进行。</w:t>
      </w:r>
    </w:p>
    <w:p w14:paraId="31A3B99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ascii="宋体" w:hAnsi="宋体" w:eastAsia="宋体" w:cs="宋体"/>
          <w:spacing w:val="-1"/>
          <w:sz w:val="24"/>
          <w:szCs w:val="24"/>
        </w:rPr>
      </w:pPr>
      <w:r>
        <w:rPr>
          <w:rFonts w:hint="eastAsia" w:ascii="宋体" w:hAnsi="宋体" w:eastAsia="宋体" w:cs="宋体"/>
          <w:bCs/>
          <w:snapToGrid/>
          <w:color w:val="auto"/>
          <w:kern w:val="2"/>
          <w:sz w:val="24"/>
          <w:szCs w:val="24"/>
          <w:lang w:val="en-US" w:eastAsia="zh-CN" w:bidi="ar-SA"/>
        </w:rPr>
        <w:t>3.中标人的投标文件自开标之日起至合同履行完毕止均应保持有效。</w:t>
      </w:r>
    </w:p>
    <w:p w14:paraId="0179B89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outlineLvl w:val="9"/>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（六）投标保证金：免</w:t>
      </w:r>
    </w:p>
    <w:p w14:paraId="4920048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outlineLvl w:val="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（七）投标文件的签署及规定</w:t>
      </w:r>
    </w:p>
    <w:p w14:paraId="38BDFF2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电子投标文件按政采云平台供应商项目采购-电子招投标操作指南（网址：</w:t>
      </w:r>
      <w:r>
        <w:rPr>
          <w:rFonts w:hint="eastAsia" w:ascii="宋体" w:hAnsi="宋体" w:eastAsia="宋体" w:cs="宋体"/>
          <w:bCs/>
          <w:snapToGrid/>
          <w:color w:val="auto"/>
          <w:kern w:val="2"/>
          <w:sz w:val="24"/>
          <w:szCs w:val="24"/>
          <w:lang w:val="en-US" w:eastAsia="zh-CN" w:bidi="ar-SA"/>
        </w:rPr>
        <w:fldChar w:fldCharType="begin"/>
      </w:r>
      <w:r>
        <w:rPr>
          <w:rFonts w:hint="eastAsia" w:ascii="宋体" w:hAnsi="宋体" w:eastAsia="宋体" w:cs="宋体"/>
          <w:bCs/>
          <w:snapToGrid/>
          <w:color w:val="auto"/>
          <w:kern w:val="2"/>
          <w:sz w:val="24"/>
          <w:szCs w:val="24"/>
          <w:lang w:val="en-US" w:eastAsia="zh-CN" w:bidi="ar-SA"/>
        </w:rPr>
        <w:instrText xml:space="preserve"> HYPERLINK "https://help.zcy.gov.cn/web/site_2/2018/12-28/2573.html）及本招标文件规定的格式和顺序编制电子投标文件并进行关联定位。" </w:instrText>
      </w:r>
      <w:r>
        <w:rPr>
          <w:rFonts w:hint="eastAsia" w:ascii="宋体" w:hAnsi="宋体" w:eastAsia="宋体" w:cs="宋体"/>
          <w:bCs/>
          <w:snapToGrid/>
          <w:color w:val="auto"/>
          <w:kern w:val="2"/>
          <w:sz w:val="24"/>
          <w:szCs w:val="24"/>
          <w:lang w:val="en-US" w:eastAsia="zh-CN" w:bidi="ar-SA"/>
        </w:rPr>
        <w:fldChar w:fldCharType="separate"/>
      </w:r>
      <w:r>
        <w:rPr>
          <w:rFonts w:hint="eastAsia" w:ascii="宋体" w:hAnsi="宋体" w:eastAsia="宋体" w:cs="宋体"/>
          <w:bCs/>
          <w:snapToGrid/>
          <w:color w:val="auto"/>
          <w:kern w:val="2"/>
          <w:sz w:val="24"/>
          <w:szCs w:val="24"/>
          <w:lang w:val="en-US" w:eastAsia="zh-CN" w:bidi="ar-SA"/>
        </w:rPr>
        <w:t>https：//</w:t>
      </w:r>
      <w:r>
        <w:rPr>
          <w:rFonts w:hint="eastAsia" w:ascii="宋体" w:hAnsi="宋体" w:eastAsia="宋体" w:cs="宋体"/>
          <w:bCs/>
          <w:snapToGrid/>
          <w:color w:val="auto"/>
          <w:kern w:val="2"/>
          <w:sz w:val="24"/>
          <w:szCs w:val="24"/>
          <w:lang w:val="en-US" w:eastAsia="zh-CN" w:bidi="ar-SA"/>
        </w:rPr>
        <w:fldChar w:fldCharType="end"/>
      </w:r>
      <w:r>
        <w:rPr>
          <w:rFonts w:hint="eastAsia" w:ascii="宋体" w:hAnsi="宋体" w:eastAsia="宋体" w:cs="宋体"/>
          <w:bCs/>
          <w:snapToGrid/>
          <w:color w:val="auto"/>
          <w:kern w:val="2"/>
          <w:sz w:val="24"/>
          <w:szCs w:val="24"/>
          <w:lang w:val="en-US" w:eastAsia="zh-CN" w:bidi="ar-SA"/>
        </w:rPr>
        <w:t>service.zcygov.cn/#/knowledges/CW1EtGwBFdiHxlNd6I3m/6IMVAG0BFdiHxlNdQ8Na?keyword）及本采购文件规定的格式和顺序编制电子投标文件并进行关联定位。</w:t>
      </w:r>
    </w:p>
    <w:p w14:paraId="35C7629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outlineLvl w:val="9"/>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（八）投标文件的递交</w:t>
      </w:r>
    </w:p>
    <w:p w14:paraId="628F74D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1.递交投标文件截止期</w:t>
      </w:r>
    </w:p>
    <w:p w14:paraId="5A77058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072BBD7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2.投标文件的修改和撤销</w:t>
      </w:r>
    </w:p>
    <w:p w14:paraId="3000137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（1）投标人在递交投标文件后，可以修改或撤回其投标文件：递交投标文件截止时间之前补充或者修改电子投标文件的，应当先行撤回原文件，补充、修改后重新传输递交。</w:t>
      </w:r>
    </w:p>
    <w:p w14:paraId="24C31CC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（2）投标人修改后的投标文件应按原来的规定编制、密封、标记和递交。</w:t>
      </w:r>
    </w:p>
    <w:p w14:paraId="64CAC37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（3）在递交投标文件截止期之后，投标人不得对其投标文件做任何修改。</w:t>
      </w:r>
    </w:p>
    <w:p w14:paraId="1D79A5E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（4）递交投标文件截止期后，投标人不得撤回其投标文件。</w:t>
      </w:r>
    </w:p>
    <w:p w14:paraId="689D1CA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（5）实质上没有响应本文件要求的投标文件将被拒绝。投标人不得通过修正或撤销不合要求的偏离或保留从而使其投标文件成为实质上响应的文件。</w:t>
      </w:r>
    </w:p>
    <w:p w14:paraId="7A61CCC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outlineLvl w:val="9"/>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（九）投标无效的情形</w:t>
      </w:r>
    </w:p>
    <w:p w14:paraId="3448BCF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根据《政府采购货物和服务招标投标管理办法》有下列情形之一的，视为投标人串通投标，其投标无效：</w:t>
      </w:r>
    </w:p>
    <w:p w14:paraId="6F1BC09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（一）不同投标人的投标文件由同一单位或者个人编制；</w:t>
      </w:r>
    </w:p>
    <w:p w14:paraId="7E32ADE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（二）不同投标人委托同一单位或者个人办理投标事宜；</w:t>
      </w:r>
    </w:p>
    <w:p w14:paraId="2A8434B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（三）不同投标人的投标文件载明的项目管理成员或者联系人员为同一人；</w:t>
      </w:r>
    </w:p>
    <w:p w14:paraId="17C1286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（四）不同投标人的投标文件异常一致或者投标报价呈规律性差异；</w:t>
      </w:r>
    </w:p>
    <w:p w14:paraId="67CE066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（五）不同投标人的投标文件相互混装；</w:t>
      </w:r>
    </w:p>
    <w:p w14:paraId="498CF65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（六）不同投标人的投标保证金从同一单位或者个人的账户转出。</w:t>
      </w:r>
    </w:p>
    <w:p w14:paraId="3C8470A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实质上没有响应采购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7ACB57B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1.电子加密投标文件解密失败的；</w:t>
      </w:r>
    </w:p>
    <w:p w14:paraId="0B9F0E0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2.电子加密投标文件未按要求提供电子签章</w:t>
      </w:r>
      <w:r>
        <w:rPr>
          <w:rFonts w:ascii="宋体" w:hAnsi="宋体" w:eastAsia="宋体" w:cs="宋体"/>
          <w:spacing w:val="-1"/>
          <w:sz w:val="24"/>
          <w:szCs w:val="24"/>
          <w14:textOutline w14:w="4358" w14:cap="sq" w14:cmpd="sng">
            <w14:solidFill>
              <w14:srgbClr w14:val="000000"/>
            </w14:solidFill>
            <w14:prstDash w14:val="solid"/>
            <w14:bevel/>
          </w14:textOutline>
        </w:rPr>
        <w:t>的；</w:t>
      </w:r>
    </w:p>
    <w:p w14:paraId="2A2CA30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3.在资格符合性进行审查时，如发现下列情形之一的，投标文件将被视为无效：</w:t>
      </w:r>
    </w:p>
    <w:p w14:paraId="3C44DC1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（1）在资格文件中出现报价的；</w:t>
      </w:r>
    </w:p>
    <w:p w14:paraId="76A91EF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（2）缺少资格文件编制所列内容之一；</w:t>
      </w:r>
    </w:p>
    <w:p w14:paraId="637E229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（3）供应商提供的有关资料被确认是不真实的；</w:t>
      </w:r>
    </w:p>
    <w:p w14:paraId="435E2C8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（4）资格文件未按采购文件规定进行签字或盖章的；</w:t>
      </w:r>
    </w:p>
    <w:p w14:paraId="1348CAF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5）按照“信用中国”网站（www.creditchina.gov.cn）、中国政府采购网（www.ccgp.gov.cn）两个网站信用信息记录查询，供应商有列入失信被执行人、重大税收违法案件当事人名单、政府采购严重违法失信行为记录名单情况的；</w:t>
      </w:r>
    </w:p>
    <w:p w14:paraId="314A28E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（6）没有通过资格审查的。</w:t>
      </w:r>
    </w:p>
    <w:p w14:paraId="160BE9E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2"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
          <w:bCs w:val="0"/>
          <w:snapToGrid/>
          <w:color w:val="auto"/>
          <w:kern w:val="2"/>
          <w:sz w:val="24"/>
          <w:szCs w:val="24"/>
          <w:lang w:val="en-US" w:eastAsia="zh-CN" w:bidi="ar-SA"/>
        </w:rPr>
        <w:t>4.在商务资信技术符合性审查时，如发现下列情形之一的，投标文件将被视为无效：</w:t>
      </w:r>
    </w:p>
    <w:p w14:paraId="55AF025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（1）在商务技术文件中出现报价的；</w:t>
      </w:r>
    </w:p>
    <w:p w14:paraId="07A9A16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（2）未提供法定代表人授权委托书、投标函或者填写项目不齐全的；</w:t>
      </w:r>
    </w:p>
    <w:p w14:paraId="7B2F4BD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（3）响应文件格式不规范、项目不齐全或者内容虚假的；</w:t>
      </w:r>
    </w:p>
    <w:p w14:paraId="603990C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（4）响应文件的实质性内容未使用中文表述、意思表述不明确、前后矛盾或者使用计量单位不符合征集文件要求的（经评审委员会认定并允许其当场更正的笔误除外）；</w:t>
      </w:r>
    </w:p>
    <w:p w14:paraId="1BFF459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（5）响应有效期、服务承诺等商务条款不能满足采购文件要求的；</w:t>
      </w:r>
    </w:p>
    <w:p w14:paraId="12B2A08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（6）未实质性响应采购文件要求或者响应文件有采购人不能接受的附加条件的；</w:t>
      </w:r>
    </w:p>
    <w:p w14:paraId="33AD821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（7）不符合本采购文件中的实质性要求条款；</w:t>
      </w:r>
    </w:p>
    <w:p w14:paraId="33ECAE6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（8）未提供或未如实提供投标货物的技术参数，或者投标文件标明的响应或偏离与事实不符或虚假投标的；</w:t>
      </w:r>
    </w:p>
    <w:p w14:paraId="186DD38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（9）明显不符合招标文件要求的规格型号、质量标准，或者与招标文件中标“▲”的技术指标、主要功能项目发生实质性偏离的；</w:t>
      </w:r>
    </w:p>
    <w:p w14:paraId="3EEAF36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（10）投标技术方案不明确，存在一个或一个以上备选（替代）投标方案的；</w:t>
      </w:r>
    </w:p>
    <w:p w14:paraId="5351721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（11）与其他参加本次投标供应商的投标文件（技术文件）的文字表述内容相同连续20行以上或者差错相同2处以上的。</w:t>
      </w:r>
    </w:p>
    <w:p w14:paraId="59357D8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5.在报价评审时，如发现下列情形之一的，投标文件将被视为无效：</w:t>
      </w:r>
    </w:p>
    <w:p w14:paraId="122B87B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（1）报价文件未按采购文件要求进行签字或盖章的；</w:t>
      </w:r>
    </w:p>
    <w:p w14:paraId="238976C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（2）未采用人民币报价或者未按照采购文件标明的币种报价的；</w:t>
      </w:r>
    </w:p>
    <w:p w14:paraId="57ACBC0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（3）投标文件出现不是唯一的、有选择性投标报价的；</w:t>
      </w:r>
    </w:p>
    <w:p w14:paraId="33B12A9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（4）未按要求提供《报价一览表》；</w:t>
      </w:r>
    </w:p>
    <w:p w14:paraId="41ABAE3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（5）供应商报价超过最高限价的；</w:t>
      </w:r>
    </w:p>
    <w:p w14:paraId="23476EF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6）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6B2D1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ascii="宋体" w:hAnsi="宋体" w:eastAsia="宋体" w:cs="宋体"/>
          <w:sz w:val="24"/>
          <w:szCs w:val="24"/>
        </w:rPr>
      </w:pPr>
      <w:r>
        <w:rPr>
          <w:rFonts w:ascii="宋体" w:hAnsi="宋体" w:eastAsia="宋体" w:cs="宋体"/>
          <w:spacing w:val="-7"/>
          <w:position w:val="11"/>
          <w:sz w:val="24"/>
          <w:szCs w:val="24"/>
          <w14:textOutline w14:w="4358" w14:cap="sq" w14:cmpd="sng">
            <w14:solidFill>
              <w14:srgbClr w14:val="000000"/>
            </w14:solidFill>
            <w14:prstDash w14:val="solid"/>
            <w14:bevel/>
          </w14:textOutline>
        </w:rPr>
        <w:t>6.供应商的投标文件有串通投标情形之一的；</w:t>
      </w:r>
    </w:p>
    <w:p w14:paraId="378A1C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7.被拒绝的投标文件为无效；</w:t>
      </w:r>
    </w:p>
    <w:p w14:paraId="60F2CC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8.存在带“▲”条款的负偏离的；</w:t>
      </w:r>
    </w:p>
    <w:p w14:paraId="18B38B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ascii="宋体" w:hAnsi="宋体" w:eastAsia="宋体" w:cs="宋体"/>
          <w:sz w:val="24"/>
          <w:szCs w:val="24"/>
        </w:rPr>
      </w:pPr>
      <w:r>
        <w:rPr>
          <w:rFonts w:ascii="宋体" w:hAnsi="宋体" w:eastAsia="宋体" w:cs="宋体"/>
          <w:spacing w:val="-7"/>
          <w:position w:val="11"/>
          <w:sz w:val="24"/>
          <w:szCs w:val="24"/>
          <w14:textOutline w14:w="4358" w14:cap="sq" w14:cmpd="sng">
            <w14:solidFill>
              <w14:srgbClr w14:val="000000"/>
            </w14:solidFill>
            <w14:prstDash w14:val="solid"/>
            <w14:bevel/>
          </w14:textOutline>
        </w:rPr>
        <w:t>9.本采购文件其他部分已规定为无效标的情形；</w:t>
      </w:r>
    </w:p>
    <w:p w14:paraId="159AF3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8" w:firstLineChars="200"/>
        <w:textAlignment w:val="baseline"/>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10.评标专家认定的其他必须按无效标处理的。</w:t>
      </w:r>
    </w:p>
    <w:p w14:paraId="6ED294E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pacing w:val="-3"/>
          <w:sz w:val="24"/>
          <w:szCs w:val="24"/>
          <w14:textOutline w14:w="4358" w14:cap="sq" w14:cmpd="sng">
            <w14:solidFill>
              <w14:srgbClr w14:val="000000"/>
            </w14:solidFill>
            <w14:prstDash w14:val="solid"/>
            <w14:bevel/>
          </w14:textOutline>
        </w:rPr>
      </w:pPr>
      <w:r>
        <w:rPr>
          <w:rFonts w:ascii="宋体" w:hAnsi="宋体" w:eastAsia="宋体" w:cs="宋体"/>
          <w:spacing w:val="-3"/>
          <w:sz w:val="24"/>
          <w:szCs w:val="24"/>
          <w14:textOutline w14:w="4358" w14:cap="sq" w14:cmpd="sng">
            <w14:solidFill>
              <w14:srgbClr w14:val="000000"/>
            </w14:solidFill>
            <w14:prstDash w14:val="solid"/>
            <w14:bevel/>
          </w14:textOutline>
        </w:rPr>
        <w:t>（十）出现以下情形，导致电子交易平台无法正常运行，或者无法保证电子交易的公平、公正和安全时，中止电子交易活动：</w:t>
      </w:r>
    </w:p>
    <w:p w14:paraId="5BBDED4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1.电子交易平台发生故障而无法登录访问的；</w:t>
      </w:r>
    </w:p>
    <w:p w14:paraId="4F30E5B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2.电子交易平台应用或数据库出现错误，不能进行正常操作的；</w:t>
      </w:r>
    </w:p>
    <w:p w14:paraId="39394CF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3.电子交易平台发现严重安全漏洞，有潜在泄密危险的；</w:t>
      </w:r>
    </w:p>
    <w:p w14:paraId="4491305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4.病毒发作导致不能进行正常操作的；</w:t>
      </w:r>
    </w:p>
    <w:p w14:paraId="3F9A856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5.其他无法保证电子交易的公平、公正和安全的情况。</w:t>
      </w:r>
    </w:p>
    <w:p w14:paraId="4EAFF57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出现前款规定情形，不影响采购公平、公正性的，采购代理机构可以待上述情形消除后继续组织电子交易活动，也可以决定某些环节以纸质形式进行；影响或可能影响采购公平、公正性的，重新采购。</w:t>
      </w:r>
    </w:p>
    <w:p w14:paraId="787FC30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4" w:firstLineChars="200"/>
        <w:textAlignment w:val="baseline"/>
        <w:outlineLvl w:val="9"/>
        <w:rPr>
          <w:rFonts w:ascii="宋体" w:hAnsi="宋体" w:eastAsia="宋体" w:cs="宋体"/>
          <w:sz w:val="28"/>
          <w:szCs w:val="28"/>
        </w:rPr>
      </w:pPr>
      <w:r>
        <w:rPr>
          <w:rFonts w:ascii="宋体" w:hAnsi="宋体" w:eastAsia="宋体" w:cs="宋体"/>
          <w:spacing w:val="-9"/>
          <w:sz w:val="28"/>
          <w:szCs w:val="28"/>
          <w14:textOutline w14:w="5103" w14:cap="sq" w14:cmpd="sng">
            <w14:solidFill>
              <w14:srgbClr w14:val="000000"/>
            </w14:solidFill>
            <w14:prstDash w14:val="solid"/>
            <w14:bevel/>
          </w14:textOutline>
        </w:rPr>
        <w:t>四、开标</w:t>
      </w:r>
    </w:p>
    <w:p w14:paraId="71A8782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（一）开标准备</w:t>
      </w:r>
    </w:p>
    <w:p w14:paraId="54F9B36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jc w:val="both"/>
        <w:textAlignment w:val="baseline"/>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采购组织机构原则上采用电子评标，按照采购文件规定</w:t>
      </w:r>
      <w:r>
        <w:rPr>
          <w:rFonts w:ascii="宋体" w:hAnsi="宋体" w:eastAsia="宋体" w:cs="宋体"/>
          <w:sz w:val="24"/>
          <w:szCs w:val="24"/>
          <w14:textOutline w14:w="4358" w14:cap="sq" w14:cmpd="sng">
            <w14:solidFill>
              <w14:srgbClr w14:val="000000"/>
            </w14:solidFill>
            <w14:prstDash w14:val="solid"/>
            <w14:bevel/>
          </w14:textOutline>
        </w:rPr>
        <w:t>的时间通过“政府采购云平台”组织开标、开启投标文件，所有供应商可以派授权代表参加</w:t>
      </w:r>
      <w:r>
        <w:rPr>
          <w:rFonts w:ascii="宋体" w:hAnsi="宋体" w:eastAsia="宋体" w:cs="宋体"/>
          <w:spacing w:val="-1"/>
          <w:sz w:val="24"/>
          <w:szCs w:val="24"/>
          <w14:textOutline w14:w="4358" w14:cap="sq" w14:cmpd="sng">
            <w14:solidFill>
              <w14:srgbClr w14:val="000000"/>
            </w14:solidFill>
            <w14:prstDash w14:val="solid"/>
            <w14:bevel/>
          </w14:textOutline>
        </w:rPr>
        <w:t>或准时在线参加。供应</w:t>
      </w:r>
      <w:r>
        <w:rPr>
          <w:rFonts w:ascii="宋体" w:hAnsi="宋体" w:eastAsia="宋体" w:cs="宋体"/>
          <w:spacing w:val="1"/>
          <w:sz w:val="24"/>
          <w:szCs w:val="24"/>
          <w14:textOutline w14:w="4358" w14:cap="sq" w14:cmpd="sng">
            <w14:solidFill>
              <w14:srgbClr w14:val="000000"/>
            </w14:solidFill>
            <w14:prstDash w14:val="solid"/>
            <w14:bevel/>
          </w14:textOutline>
        </w:rPr>
        <w:t>商如不参加开标会议的，视同认可开标结果，事后</w:t>
      </w:r>
      <w:r>
        <w:rPr>
          <w:rFonts w:ascii="宋体" w:hAnsi="宋体" w:eastAsia="宋体" w:cs="宋体"/>
          <w:sz w:val="24"/>
          <w:szCs w:val="24"/>
          <w14:textOutline w14:w="4358" w14:cap="sq" w14:cmpd="sng">
            <w14:solidFill>
              <w14:srgbClr w14:val="000000"/>
            </w14:solidFill>
            <w14:prstDash w14:val="solid"/>
            <w14:bevel/>
          </w14:textOutline>
        </w:rPr>
        <w:t>不得对采购相关人员、招标过程和招</w:t>
      </w:r>
      <w:r>
        <w:rPr>
          <w:rFonts w:ascii="宋体" w:hAnsi="宋体" w:eastAsia="宋体" w:cs="宋体"/>
          <w:spacing w:val="1"/>
          <w:sz w:val="24"/>
          <w:szCs w:val="24"/>
          <w14:textOutline w14:w="4358" w14:cap="sq" w14:cmpd="sng">
            <w14:solidFill>
              <w14:srgbClr w14:val="000000"/>
            </w14:solidFill>
            <w14:prstDash w14:val="solid"/>
            <w14:bevel/>
          </w14:textOutline>
        </w:rPr>
        <w:t>标结果提出异议，同时供应商因未在线参加开标而</w:t>
      </w:r>
      <w:r>
        <w:rPr>
          <w:rFonts w:ascii="宋体" w:hAnsi="宋体" w:eastAsia="宋体" w:cs="宋体"/>
          <w:sz w:val="24"/>
          <w:szCs w:val="24"/>
          <w14:textOutline w14:w="4358" w14:cap="sq" w14:cmpd="sng">
            <w14:solidFill>
              <w14:srgbClr w14:val="000000"/>
            </w14:solidFill>
            <w14:prstDash w14:val="solid"/>
            <w14:bevel/>
          </w14:textOutline>
        </w:rPr>
        <w:t>导致投标文件无法按时解密等一切后</w:t>
      </w:r>
      <w:r>
        <w:rPr>
          <w:rFonts w:ascii="宋体" w:hAnsi="宋体" w:eastAsia="宋体" w:cs="宋体"/>
          <w:spacing w:val="-1"/>
          <w:sz w:val="24"/>
          <w:szCs w:val="24"/>
          <w14:textOutline w14:w="4358" w14:cap="sq" w14:cmpd="sng">
            <w14:solidFill>
              <w14:srgbClr w14:val="000000"/>
            </w14:solidFill>
            <w14:prstDash w14:val="solid"/>
            <w14:bevel/>
          </w14:textOutline>
        </w:rPr>
        <w:t>果由供应商自己承担。</w:t>
      </w:r>
    </w:p>
    <w:p w14:paraId="7C261A4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hint="eastAsia" w:ascii="宋体" w:hAnsi="宋体" w:eastAsia="宋体" w:cs="宋体"/>
          <w:spacing w:val="-3"/>
          <w:sz w:val="24"/>
          <w:szCs w:val="24"/>
          <w:lang w:eastAsia="zh-CN"/>
          <w14:textOutline w14:w="4358" w14:cap="sq" w14:cmpd="sng">
            <w14:solidFill>
              <w14:srgbClr w14:val="000000"/>
            </w14:solidFill>
            <w14:prstDash w14:val="solid"/>
            <w14:bevel/>
          </w14:textOutline>
        </w:rPr>
        <w:t>（</w:t>
      </w:r>
      <w:r>
        <w:rPr>
          <w:rFonts w:ascii="宋体" w:hAnsi="宋体" w:eastAsia="宋体" w:cs="宋体"/>
          <w:spacing w:val="-3"/>
          <w:sz w:val="24"/>
          <w:szCs w:val="24"/>
          <w14:textOutline w14:w="4358" w14:cap="sq" w14:cmpd="sng">
            <w14:solidFill>
              <w14:srgbClr w14:val="000000"/>
            </w14:solidFill>
            <w14:prstDash w14:val="solid"/>
            <w14:bevel/>
          </w14:textOutline>
        </w:rPr>
        <w:t>二</w:t>
      </w:r>
      <w:r>
        <w:rPr>
          <w:rFonts w:hint="eastAsia" w:ascii="宋体" w:hAnsi="宋体" w:eastAsia="宋体" w:cs="宋体"/>
          <w:spacing w:val="-3"/>
          <w:sz w:val="24"/>
          <w:szCs w:val="24"/>
          <w:lang w:eastAsia="zh-CN"/>
          <w14:textOutline w14:w="4358" w14:cap="sq" w14:cmpd="sng">
            <w14:solidFill>
              <w14:srgbClr w14:val="000000"/>
            </w14:solidFill>
            <w14:prstDash w14:val="solid"/>
            <w14:bevel/>
          </w14:textOutline>
        </w:rPr>
        <w:t>）</w:t>
      </w:r>
      <w:r>
        <w:rPr>
          <w:rFonts w:ascii="宋体" w:hAnsi="宋体" w:eastAsia="宋体" w:cs="宋体"/>
          <w:spacing w:val="-3"/>
          <w:sz w:val="24"/>
          <w:szCs w:val="24"/>
          <w14:textOutline w14:w="4358" w14:cap="sq" w14:cmpd="sng">
            <w14:solidFill>
              <w14:srgbClr w14:val="000000"/>
            </w14:solidFill>
            <w14:prstDash w14:val="solid"/>
            <w14:bevel/>
          </w14:textOutline>
        </w:rPr>
        <w:t>采购人或者集中采购机构职责</w:t>
      </w:r>
    </w:p>
    <w:p w14:paraId="6071070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采购人或者集中采购机构负责组织评标工作，并履行下列职责：</w:t>
      </w:r>
    </w:p>
    <w:p w14:paraId="3636809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1.核对评审专家身份和采购人代表授权函，对评审专家在政府采购活动中的职责履行情况予以记录，并及时将有关违法违规行为向财政部门报告；</w:t>
      </w:r>
    </w:p>
    <w:p w14:paraId="187615B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2.宣布评标纪律；</w:t>
      </w:r>
    </w:p>
    <w:p w14:paraId="687F7BE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3.公布投标人名单，告知评审专家应当回避的情形；</w:t>
      </w:r>
    </w:p>
    <w:p w14:paraId="455F8D1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4.组织评标委员会推选评标组长，采购人代表不得担任组长；</w:t>
      </w:r>
    </w:p>
    <w:p w14:paraId="681C4FD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5.在评标期间采取必要的通讯管理措施，保证评标活动不受外界干扰；</w:t>
      </w:r>
    </w:p>
    <w:p w14:paraId="590A63A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6.根据评标委员会的要求介绍政府采购相关政策法规、采购文件；</w:t>
      </w:r>
    </w:p>
    <w:p w14:paraId="6FDDB2C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7.维护评标秩序，监督评标委员会依照采购文件规定的评标程序、方法和标准进行独立评审，及时制止和纠正采购人代表、评审专家的倾向性言论或者违法违规行为；</w:t>
      </w:r>
    </w:p>
    <w:p w14:paraId="0B4B26B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8.核对评标结果，有《政府采购货物与服务招标投标管理办法（第87号令）》第六十四条规定情形的，要求评标委员会复核或者书面说明理由，评标委员会拒绝的，应予记录并向本级财政部门报告；</w:t>
      </w:r>
    </w:p>
    <w:p w14:paraId="231FB20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9.评审工作完成后，按照规定向评审专家支付劳务报酬和异地评审差旅费，不得向评审专家以外的其他人员支付评审劳务报酬；</w:t>
      </w:r>
    </w:p>
    <w:p w14:paraId="64AC22B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10.处理与评标有关的其他事项。</w:t>
      </w:r>
    </w:p>
    <w:p w14:paraId="7A6E3F3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（三）开标程序</w:t>
      </w:r>
    </w:p>
    <w:p w14:paraId="5D7EE7C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本项目原则上采用政采云电子招投标开标及评审程序，但有下情形之一的，按以下情况处理：</w:t>
      </w:r>
    </w:p>
    <w:p w14:paraId="23BA3F1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1.开标会由采购代理机构主持，主持人宣布开标会议开始；</w:t>
      </w:r>
    </w:p>
    <w:p w14:paraId="705B502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2.主持人介绍参加开标会的人员名单；</w:t>
      </w:r>
    </w:p>
    <w:p w14:paraId="68BDDA6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3.主持人宣布评标期间的有关事项；告知应当回避的情形，提请有关人员回避；</w:t>
      </w:r>
    </w:p>
    <w:p w14:paraId="54C8EE4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4.电子投标文件开标：</w:t>
      </w:r>
    </w:p>
    <w:p w14:paraId="5AEC9AE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（1）投标截止时间后，投标人登录政采云平台，用“项目采购-开标评标”功能对电子投标文件进行在线解密。在线解密电子投标文件时间为开标时间起半个小时内。</w:t>
      </w:r>
    </w:p>
    <w:p w14:paraId="4857818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（2）由采购人代表对资格审查文件进行评审，评标委员会对技术商务文件进行评审。</w:t>
      </w:r>
    </w:p>
    <w:p w14:paraId="5F1758F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（3）在系统上公开资格审查和技术商务评审结果；</w:t>
      </w:r>
    </w:p>
    <w:p w14:paraId="0BC0BED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（4）在系统上公开报价开标情况；</w:t>
      </w:r>
    </w:p>
    <w:p w14:paraId="7B51141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（5）评标委员会对报价情况进行评审；</w:t>
      </w:r>
    </w:p>
    <w:p w14:paraId="5DADA65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（6）在系统上公布评审结果。</w:t>
      </w:r>
    </w:p>
    <w:p w14:paraId="6AAF592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特别说明：政采云公司如对电子化开标及评审程序有调整的，按调整后的程序操作。</w:t>
      </w:r>
    </w:p>
    <w:p w14:paraId="5B08BBC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44" w:firstLineChars="200"/>
        <w:textAlignment w:val="baseline"/>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五、评标</w:t>
      </w:r>
    </w:p>
    <w:p w14:paraId="15357DE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（一）组建评标委员会</w:t>
      </w:r>
    </w:p>
    <w:p w14:paraId="0051245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本项目评标委员会由采购人代表和有关技术、经济等方面的专家组成，成员人数为5人。其中，采购人代表一人，专家组成员四人。</w:t>
      </w:r>
    </w:p>
    <w:p w14:paraId="243D757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评标委员会负责具体评标事务，并独立履行下列职责：</w:t>
      </w:r>
    </w:p>
    <w:p w14:paraId="71B313D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1.审查、评价投标文件是否符合采购文件的商务、技术等实质性要求；</w:t>
      </w:r>
    </w:p>
    <w:p w14:paraId="761869A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2.要求投标人对投标文件有关事项作出澄清或者说明；</w:t>
      </w:r>
    </w:p>
    <w:p w14:paraId="5DF38E3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3.对投标文件进行比较和评价；</w:t>
      </w:r>
    </w:p>
    <w:p w14:paraId="3105C60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4.确定中标候选人名单，以及根据采购人委托直接确定中标人；</w:t>
      </w:r>
    </w:p>
    <w:p w14:paraId="5B2F075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5.向采购人、集中采购机构或者有关部门报告评标中发现的违法行为。</w:t>
      </w:r>
    </w:p>
    <w:p w14:paraId="2EED552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u w:val="single" w:color="000000"/>
          <w14:textOutline w14:w="4358" w14:cap="sq" w14:cmpd="sng">
            <w14:solidFill>
              <w14:srgbClr w14:val="000000"/>
            </w14:solidFill>
            <w14:prstDash w14:val="solid"/>
            <w14:bevel/>
          </w14:textOutline>
        </w:rPr>
        <w:t>除采购人代表、评标现场组织人员外，采购人的其他工作人员以及与评标工作无关的人员不得进入评标现场。</w:t>
      </w:r>
    </w:p>
    <w:p w14:paraId="0E94D8C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（二）评标的方式</w:t>
      </w:r>
    </w:p>
    <w:p w14:paraId="6E3AC0C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本项目采用不公开方式评标，评标的依据为采购文件和投标文件。</w:t>
      </w:r>
    </w:p>
    <w:p w14:paraId="2D071AD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（三）评标程序</w:t>
      </w:r>
    </w:p>
    <w:p w14:paraId="6C2C9CF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采购人可以在评标前说明项目背景和采购需求，说明内容不得含有歧视性、倾向性意见，不得超出采购文件所述范围。说明应当提交书面材料，并随采购文件一并存档。</w:t>
      </w:r>
    </w:p>
    <w:p w14:paraId="1FE24E0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1.形式审查</w:t>
      </w:r>
    </w:p>
    <w:p w14:paraId="0A1D3B2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采购人代表和代理机构工作人员协助评标委员会对投标人的资格和投标文件的完整性、合法性等进行审查。</w:t>
      </w:r>
    </w:p>
    <w:p w14:paraId="4BB0079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hint="eastAsia" w:ascii="宋体" w:hAnsi="宋体" w:eastAsia="宋体" w:cs="宋体"/>
          <w:spacing w:val="-2"/>
          <w:sz w:val="24"/>
          <w:szCs w:val="24"/>
          <w:lang w:val="en-US" w:eastAsia="zh-CN"/>
          <w14:textOutline w14:w="4358" w14:cap="sq" w14:cmpd="sng">
            <w14:solidFill>
              <w14:srgbClr w14:val="000000"/>
            </w14:solidFill>
            <w14:prstDash w14:val="solid"/>
            <w14:bevel/>
          </w14:textOutline>
        </w:rPr>
        <w:t>2</w:t>
      </w:r>
      <w:r>
        <w:rPr>
          <w:rFonts w:ascii="宋体" w:hAnsi="宋体" w:eastAsia="宋体" w:cs="宋体"/>
          <w:spacing w:val="-2"/>
          <w:sz w:val="24"/>
          <w:szCs w:val="24"/>
          <w14:textOutline w14:w="4358" w14:cap="sq" w14:cmpd="sng">
            <w14:solidFill>
              <w14:srgbClr w14:val="000000"/>
            </w14:solidFill>
            <w14:prstDash w14:val="solid"/>
            <w14:bevel/>
          </w14:textOutline>
        </w:rPr>
        <w:t>.实质审查与比较</w:t>
      </w:r>
    </w:p>
    <w:p w14:paraId="1FEBFCE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（1）评标委员会审查投标文件的实质性内容是否符合采购文件的实质性要求。</w:t>
      </w:r>
    </w:p>
    <w:p w14:paraId="03822B1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2）评标委员会将根据投标人的投标文件进行审查、核对，如有疑问，将对投标人进行询标，投标人要向评标委员会澄清有关问题，并最终以书面形式进行答复。投标人代表未到场、未在线或者拒绝澄清或者澄清的内容改变了投标文件的实质性内容的，评标委员会有权对该投标文件作出不利于投标人的评判。</w:t>
      </w:r>
    </w:p>
    <w:p w14:paraId="1C7AC6E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（3）各投标人的技术得分为所有评委的有效评分的算术平均数，由指定专人进行计算复核。</w:t>
      </w:r>
    </w:p>
    <w:p w14:paraId="0B1C98E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（4）浙江中允工程管理有限公司工作人员协助评标委员会根据本项目的评分标准计算各投标人的商务报价得分。</w:t>
      </w:r>
    </w:p>
    <w:p w14:paraId="1C3525F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（5）评标委员会完成评标后，评委对各部分得分汇总，计算出本项目最终得分、性价比、评标价等。评标委员会按评标原则推荐中标候选人同时起草评标报告。</w:t>
      </w:r>
    </w:p>
    <w:p w14:paraId="4D70692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（四）澄清问题的形式</w:t>
      </w:r>
    </w:p>
    <w:p w14:paraId="37B44EC3">
      <w:pPr>
        <w:keepNext w:val="0"/>
        <w:keepLines w:val="0"/>
        <w:pageBreakBefore w:val="0"/>
        <w:widowControl/>
        <w:tabs>
          <w:tab w:val="left" w:pos="210"/>
        </w:tabs>
        <w:kinsoku w:val="0"/>
        <w:wordWrap/>
        <w:overflowPunct/>
        <w:topLinePunct w:val="0"/>
        <w:autoSpaceDE w:val="0"/>
        <w:autoSpaceDN w:val="0"/>
        <w:bidi w:val="0"/>
        <w:adjustRightInd w:val="0"/>
        <w:snapToGrid w:val="0"/>
        <w:spacing w:line="240" w:lineRule="auto"/>
        <w:ind w:left="0" w:leftChars="0" w:right="0" w:firstLine="484" w:firstLineChars="200"/>
        <w:textAlignment w:val="baseline"/>
        <w:rPr>
          <w:rFonts w:ascii="宋体" w:hAnsi="宋体" w:eastAsia="宋体" w:cs="宋体"/>
          <w:spacing w:val="1"/>
          <w:position w:val="12"/>
          <w:sz w:val="24"/>
          <w:szCs w:val="24"/>
        </w:rPr>
      </w:pPr>
      <w:r>
        <w:rPr>
          <w:rFonts w:ascii="宋体" w:hAnsi="宋体" w:eastAsia="宋体" w:cs="宋体"/>
          <w:spacing w:val="1"/>
          <w:position w:val="12"/>
          <w:sz w:val="24"/>
          <w:szCs w:val="24"/>
        </w:rPr>
        <w:t>对投标文件中含义不明确、同类问题表述不一致或者有明显文字和计算错误的内容，评标委员会可要求供应商作出必要的澄清、说明或者纠正。</w:t>
      </w:r>
    </w:p>
    <w:p w14:paraId="2000CEE8">
      <w:pPr>
        <w:keepNext w:val="0"/>
        <w:keepLines w:val="0"/>
        <w:pageBreakBefore w:val="0"/>
        <w:widowControl/>
        <w:tabs>
          <w:tab w:val="left" w:pos="210"/>
        </w:tabs>
        <w:kinsoku w:val="0"/>
        <w:wordWrap/>
        <w:overflowPunct/>
        <w:topLinePunct w:val="0"/>
        <w:autoSpaceDE w:val="0"/>
        <w:autoSpaceDN w:val="0"/>
        <w:bidi w:val="0"/>
        <w:adjustRightInd w:val="0"/>
        <w:snapToGrid w:val="0"/>
        <w:spacing w:line="240" w:lineRule="auto"/>
        <w:ind w:left="0" w:leftChars="0" w:right="0" w:firstLine="484" w:firstLineChars="200"/>
        <w:textAlignment w:val="baseline"/>
        <w:rPr>
          <w:rFonts w:ascii="宋体" w:hAnsi="宋体" w:eastAsia="宋体" w:cs="宋体"/>
          <w:spacing w:val="1"/>
          <w:position w:val="12"/>
          <w:sz w:val="24"/>
          <w:szCs w:val="24"/>
        </w:rPr>
      </w:pPr>
      <w:r>
        <w:rPr>
          <w:rFonts w:ascii="宋体" w:hAnsi="宋体" w:eastAsia="宋体" w:cs="宋体"/>
          <w:spacing w:val="1"/>
          <w:position w:val="12"/>
          <w:sz w:val="24"/>
          <w:szCs w:val="24"/>
        </w:rPr>
        <w:t>1.评标委员会可以在“政采云”平台在线询标或其他有效形式要求供应商对同一份投标文件含义不明确或同类问题表述不一致的内容（采购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081E7DF8">
      <w:pPr>
        <w:keepNext w:val="0"/>
        <w:keepLines w:val="0"/>
        <w:pageBreakBefore w:val="0"/>
        <w:widowControl/>
        <w:tabs>
          <w:tab w:val="left" w:pos="210"/>
        </w:tabs>
        <w:kinsoku w:val="0"/>
        <w:wordWrap/>
        <w:overflowPunct/>
        <w:topLinePunct w:val="0"/>
        <w:autoSpaceDE w:val="0"/>
        <w:autoSpaceDN w:val="0"/>
        <w:bidi w:val="0"/>
        <w:adjustRightInd w:val="0"/>
        <w:snapToGrid w:val="0"/>
        <w:spacing w:line="240" w:lineRule="auto"/>
        <w:ind w:left="0" w:leftChars="0" w:right="0" w:firstLine="484" w:firstLineChars="200"/>
        <w:textAlignment w:val="baseline"/>
        <w:rPr>
          <w:rFonts w:ascii="宋体" w:hAnsi="宋体" w:eastAsia="宋体" w:cs="宋体"/>
          <w:spacing w:val="1"/>
          <w:position w:val="12"/>
          <w:sz w:val="24"/>
          <w:szCs w:val="24"/>
        </w:rPr>
      </w:pPr>
      <w:r>
        <w:rPr>
          <w:rFonts w:ascii="宋体" w:hAnsi="宋体" w:eastAsia="宋体" w:cs="宋体"/>
          <w:spacing w:val="1"/>
          <w:position w:val="12"/>
          <w:sz w:val="24"/>
          <w:szCs w:val="24"/>
        </w:rPr>
        <w:t>2.如果供应商代表拒绝或未按评标委员会要求在“政采云”平台作出在线回复且无其他有效回复方式的，评标委员会可以对其作出无效标处理。</w:t>
      </w:r>
    </w:p>
    <w:p w14:paraId="7F739CB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（五）错误修正</w:t>
      </w:r>
    </w:p>
    <w:p w14:paraId="1D3BF6E5">
      <w:pPr>
        <w:keepNext w:val="0"/>
        <w:keepLines w:val="0"/>
        <w:pageBreakBefore w:val="0"/>
        <w:widowControl/>
        <w:tabs>
          <w:tab w:val="left" w:pos="210"/>
        </w:tabs>
        <w:kinsoku w:val="0"/>
        <w:wordWrap/>
        <w:overflowPunct/>
        <w:topLinePunct w:val="0"/>
        <w:autoSpaceDE w:val="0"/>
        <w:autoSpaceDN w:val="0"/>
        <w:bidi w:val="0"/>
        <w:adjustRightInd w:val="0"/>
        <w:snapToGrid w:val="0"/>
        <w:spacing w:line="240" w:lineRule="auto"/>
        <w:ind w:left="0" w:leftChars="0" w:right="0" w:firstLine="484" w:firstLineChars="200"/>
        <w:textAlignment w:val="baseline"/>
        <w:rPr>
          <w:rFonts w:ascii="宋体" w:hAnsi="宋体" w:eastAsia="宋体" w:cs="宋体"/>
          <w:spacing w:val="1"/>
          <w:position w:val="12"/>
          <w:sz w:val="24"/>
          <w:szCs w:val="24"/>
        </w:rPr>
      </w:pPr>
      <w:r>
        <w:rPr>
          <w:rFonts w:ascii="宋体" w:hAnsi="宋体" w:eastAsia="宋体" w:cs="宋体"/>
          <w:spacing w:val="1"/>
          <w:position w:val="12"/>
          <w:sz w:val="24"/>
          <w:szCs w:val="24"/>
        </w:rPr>
        <w:t>1、电子投标流程中，客户端填写的内容与以</w:t>
      </w:r>
      <w:r>
        <w:rPr>
          <w:rFonts w:hint="eastAsia" w:ascii="宋体" w:hAnsi="宋体" w:eastAsia="宋体" w:cs="宋体"/>
          <w:spacing w:val="1"/>
          <w:position w:val="12"/>
          <w:sz w:val="24"/>
          <w:szCs w:val="24"/>
          <w:lang w:val="en-US" w:eastAsia="zh-CN"/>
        </w:rPr>
        <w:t>PDF</w:t>
      </w:r>
      <w:r>
        <w:rPr>
          <w:rFonts w:ascii="宋体" w:hAnsi="宋体" w:eastAsia="宋体" w:cs="宋体"/>
          <w:spacing w:val="1"/>
          <w:position w:val="12"/>
          <w:sz w:val="24"/>
          <w:szCs w:val="24"/>
        </w:rPr>
        <w:t>格式上传文件中的内容不一致的，应以</w:t>
      </w:r>
      <w:r>
        <w:rPr>
          <w:rFonts w:hint="eastAsia" w:ascii="宋体" w:hAnsi="宋体" w:eastAsia="宋体" w:cs="宋体"/>
          <w:spacing w:val="1"/>
          <w:position w:val="12"/>
          <w:sz w:val="24"/>
          <w:szCs w:val="24"/>
          <w:lang w:val="en-US" w:eastAsia="zh-CN"/>
        </w:rPr>
        <w:t>PDF</w:t>
      </w:r>
      <w:r>
        <w:rPr>
          <w:rFonts w:ascii="宋体" w:hAnsi="宋体" w:eastAsia="宋体" w:cs="宋体"/>
          <w:spacing w:val="1"/>
          <w:position w:val="12"/>
          <w:sz w:val="24"/>
          <w:szCs w:val="24"/>
        </w:rPr>
        <w:t>格式上传文件中的为准。</w:t>
      </w:r>
    </w:p>
    <w:p w14:paraId="1EE07206">
      <w:pPr>
        <w:keepNext w:val="0"/>
        <w:keepLines w:val="0"/>
        <w:pageBreakBefore w:val="0"/>
        <w:widowControl/>
        <w:tabs>
          <w:tab w:val="left" w:pos="210"/>
        </w:tabs>
        <w:kinsoku w:val="0"/>
        <w:wordWrap/>
        <w:overflowPunct/>
        <w:topLinePunct w:val="0"/>
        <w:autoSpaceDE w:val="0"/>
        <w:autoSpaceDN w:val="0"/>
        <w:bidi w:val="0"/>
        <w:adjustRightInd w:val="0"/>
        <w:snapToGrid w:val="0"/>
        <w:spacing w:line="240" w:lineRule="auto"/>
        <w:ind w:left="0" w:leftChars="0" w:right="0" w:firstLine="484" w:firstLineChars="200"/>
        <w:textAlignment w:val="baseline"/>
        <w:rPr>
          <w:rFonts w:ascii="宋体" w:hAnsi="宋体" w:eastAsia="宋体" w:cs="宋体"/>
          <w:spacing w:val="1"/>
          <w:position w:val="12"/>
          <w:sz w:val="24"/>
          <w:szCs w:val="24"/>
        </w:rPr>
      </w:pPr>
      <w:r>
        <w:rPr>
          <w:rFonts w:ascii="宋体" w:hAnsi="宋体" w:eastAsia="宋体" w:cs="宋体"/>
          <w:spacing w:val="1"/>
          <w:position w:val="12"/>
          <w:sz w:val="24"/>
          <w:szCs w:val="24"/>
        </w:rPr>
        <w:t>2、投标文件报价出现前后不一致的，除采购文件另有规定外按照下列规定修正：</w:t>
      </w:r>
    </w:p>
    <w:p w14:paraId="5604E0A1">
      <w:pPr>
        <w:keepNext w:val="0"/>
        <w:keepLines w:val="0"/>
        <w:pageBreakBefore w:val="0"/>
        <w:widowControl/>
        <w:tabs>
          <w:tab w:val="left" w:pos="210"/>
        </w:tabs>
        <w:kinsoku w:val="0"/>
        <w:wordWrap/>
        <w:overflowPunct/>
        <w:topLinePunct w:val="0"/>
        <w:autoSpaceDE w:val="0"/>
        <w:autoSpaceDN w:val="0"/>
        <w:bidi w:val="0"/>
        <w:adjustRightInd w:val="0"/>
        <w:snapToGrid w:val="0"/>
        <w:spacing w:line="240" w:lineRule="auto"/>
        <w:ind w:left="0" w:leftChars="0" w:right="0" w:firstLine="484" w:firstLineChars="200"/>
        <w:textAlignment w:val="baseline"/>
        <w:rPr>
          <w:rFonts w:ascii="宋体" w:hAnsi="宋体" w:eastAsia="宋体" w:cs="宋体"/>
          <w:spacing w:val="1"/>
          <w:position w:val="12"/>
          <w:sz w:val="24"/>
          <w:szCs w:val="24"/>
        </w:rPr>
      </w:pPr>
      <w:r>
        <w:rPr>
          <w:rFonts w:ascii="宋体" w:hAnsi="宋体" w:eastAsia="宋体" w:cs="宋体"/>
          <w:spacing w:val="1"/>
          <w:position w:val="12"/>
          <w:sz w:val="24"/>
          <w:szCs w:val="24"/>
        </w:rPr>
        <w:t>（1）投标文件中开标一览表（报价表）内容与投标文件中相应内容不一致的，以开标一览表（报价表）为准；</w:t>
      </w:r>
    </w:p>
    <w:p w14:paraId="2C9D8E40">
      <w:pPr>
        <w:keepNext w:val="0"/>
        <w:keepLines w:val="0"/>
        <w:pageBreakBefore w:val="0"/>
        <w:widowControl/>
        <w:tabs>
          <w:tab w:val="left" w:pos="210"/>
        </w:tabs>
        <w:kinsoku w:val="0"/>
        <w:wordWrap/>
        <w:overflowPunct/>
        <w:topLinePunct w:val="0"/>
        <w:autoSpaceDE w:val="0"/>
        <w:autoSpaceDN w:val="0"/>
        <w:bidi w:val="0"/>
        <w:adjustRightInd w:val="0"/>
        <w:snapToGrid w:val="0"/>
        <w:spacing w:line="240" w:lineRule="auto"/>
        <w:ind w:left="0" w:leftChars="0" w:right="0" w:firstLine="484" w:firstLineChars="200"/>
        <w:textAlignment w:val="baseline"/>
        <w:rPr>
          <w:rFonts w:ascii="宋体" w:hAnsi="宋体" w:eastAsia="宋体" w:cs="宋体"/>
          <w:spacing w:val="1"/>
          <w:position w:val="12"/>
          <w:sz w:val="24"/>
          <w:szCs w:val="24"/>
        </w:rPr>
      </w:pPr>
      <w:r>
        <w:rPr>
          <w:rFonts w:ascii="宋体" w:hAnsi="宋体" w:eastAsia="宋体" w:cs="宋体"/>
          <w:spacing w:val="1"/>
          <w:position w:val="12"/>
          <w:sz w:val="24"/>
          <w:szCs w:val="24"/>
        </w:rPr>
        <w:t>（2）大写金额和小写金额不一致的，以大写金额为准；</w:t>
      </w:r>
    </w:p>
    <w:p w14:paraId="413263E5">
      <w:pPr>
        <w:keepNext w:val="0"/>
        <w:keepLines w:val="0"/>
        <w:pageBreakBefore w:val="0"/>
        <w:widowControl/>
        <w:tabs>
          <w:tab w:val="left" w:pos="210"/>
        </w:tabs>
        <w:kinsoku w:val="0"/>
        <w:wordWrap/>
        <w:overflowPunct/>
        <w:topLinePunct w:val="0"/>
        <w:autoSpaceDE w:val="0"/>
        <w:autoSpaceDN w:val="0"/>
        <w:bidi w:val="0"/>
        <w:adjustRightInd w:val="0"/>
        <w:snapToGrid w:val="0"/>
        <w:spacing w:line="240" w:lineRule="auto"/>
        <w:ind w:left="0" w:leftChars="0" w:right="0" w:firstLine="484" w:firstLineChars="200"/>
        <w:textAlignment w:val="baseline"/>
        <w:rPr>
          <w:rFonts w:ascii="宋体" w:hAnsi="宋体" w:eastAsia="宋体" w:cs="宋体"/>
          <w:spacing w:val="1"/>
          <w:position w:val="12"/>
          <w:sz w:val="24"/>
          <w:szCs w:val="24"/>
        </w:rPr>
      </w:pPr>
      <w:r>
        <w:rPr>
          <w:rFonts w:ascii="宋体" w:hAnsi="宋体" w:eastAsia="宋体" w:cs="宋体"/>
          <w:spacing w:val="1"/>
          <w:position w:val="12"/>
          <w:sz w:val="24"/>
          <w:szCs w:val="24"/>
        </w:rPr>
        <w:t>（3）单价金额小数点或者百分比有明显错位的，以开标一览表的总价为准，并修改单价；</w:t>
      </w:r>
    </w:p>
    <w:p w14:paraId="708B0BBB">
      <w:pPr>
        <w:keepNext w:val="0"/>
        <w:keepLines w:val="0"/>
        <w:pageBreakBefore w:val="0"/>
        <w:widowControl/>
        <w:tabs>
          <w:tab w:val="left" w:pos="210"/>
        </w:tabs>
        <w:kinsoku w:val="0"/>
        <w:wordWrap/>
        <w:overflowPunct/>
        <w:topLinePunct w:val="0"/>
        <w:autoSpaceDE w:val="0"/>
        <w:autoSpaceDN w:val="0"/>
        <w:bidi w:val="0"/>
        <w:adjustRightInd w:val="0"/>
        <w:snapToGrid w:val="0"/>
        <w:spacing w:line="240" w:lineRule="auto"/>
        <w:ind w:left="0" w:leftChars="0" w:right="0" w:firstLine="484" w:firstLineChars="200"/>
        <w:textAlignment w:val="baseline"/>
        <w:rPr>
          <w:rFonts w:ascii="宋体" w:hAnsi="宋体" w:eastAsia="宋体" w:cs="宋体"/>
          <w:spacing w:val="1"/>
          <w:position w:val="12"/>
          <w:sz w:val="24"/>
          <w:szCs w:val="24"/>
        </w:rPr>
      </w:pPr>
      <w:r>
        <w:rPr>
          <w:rFonts w:ascii="宋体" w:hAnsi="宋体" w:eastAsia="宋体" w:cs="宋体"/>
          <w:spacing w:val="1"/>
          <w:position w:val="12"/>
          <w:sz w:val="24"/>
          <w:szCs w:val="24"/>
        </w:rPr>
        <w:t>（4）总价金额与按单价汇总金额不一致的，以单价金额计算结果为准；</w:t>
      </w:r>
    </w:p>
    <w:p w14:paraId="54F3868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jc w:val="both"/>
        <w:textAlignment w:val="baseline"/>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同时出现两种以上不一致的，按照前款规定的顺序修正。修正后</w:t>
      </w:r>
      <w:r>
        <w:rPr>
          <w:rFonts w:ascii="宋体" w:hAnsi="宋体" w:eastAsia="宋体" w:cs="宋体"/>
          <w:sz w:val="24"/>
          <w:szCs w:val="24"/>
          <w14:textOutline w14:w="4358" w14:cap="sq" w14:cmpd="sng">
            <w14:solidFill>
              <w14:srgbClr w14:val="000000"/>
            </w14:solidFill>
            <w14:prstDash w14:val="solid"/>
            <w14:bevel/>
          </w14:textOutline>
        </w:rPr>
        <w:t>的报价按照《政府</w:t>
      </w:r>
      <w:r>
        <w:rPr>
          <w:rFonts w:ascii="宋体" w:hAnsi="宋体" w:eastAsia="宋体" w:cs="宋体"/>
          <w:spacing w:val="1"/>
          <w:sz w:val="24"/>
          <w:szCs w:val="24"/>
          <w14:textOutline w14:w="4358" w14:cap="sq" w14:cmpd="sng">
            <w14:solidFill>
              <w14:srgbClr w14:val="000000"/>
            </w14:solidFill>
            <w14:prstDash w14:val="solid"/>
            <w14:bevel/>
          </w14:textOutline>
        </w:rPr>
        <w:t>采购货物与服务招标投标管理办法（第87号令）》第五十一条第二款的规定经投标人确</w:t>
      </w:r>
      <w:r>
        <w:rPr>
          <w:rFonts w:ascii="宋体" w:hAnsi="宋体" w:eastAsia="宋体" w:cs="宋体"/>
          <w:sz w:val="24"/>
          <w:szCs w:val="24"/>
          <w14:textOutline w14:w="4358" w14:cap="sq" w14:cmpd="sng">
            <w14:solidFill>
              <w14:srgbClr w14:val="000000"/>
            </w14:solidFill>
            <w14:prstDash w14:val="solid"/>
            <w14:bevel/>
          </w14:textOutline>
        </w:rPr>
        <w:t>认后产生约束力，投标人不确认的，其投标无效。</w:t>
      </w:r>
    </w:p>
    <w:p w14:paraId="04A92C6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（六）评标原则和评标办法</w:t>
      </w:r>
    </w:p>
    <w:p w14:paraId="077BC257">
      <w:pPr>
        <w:keepNext w:val="0"/>
        <w:keepLines w:val="0"/>
        <w:pageBreakBefore w:val="0"/>
        <w:widowControl/>
        <w:tabs>
          <w:tab w:val="left" w:pos="210"/>
        </w:tabs>
        <w:kinsoku w:val="0"/>
        <w:wordWrap/>
        <w:overflowPunct/>
        <w:topLinePunct w:val="0"/>
        <w:autoSpaceDE w:val="0"/>
        <w:autoSpaceDN w:val="0"/>
        <w:bidi w:val="0"/>
        <w:adjustRightInd w:val="0"/>
        <w:snapToGrid w:val="0"/>
        <w:spacing w:line="240" w:lineRule="auto"/>
        <w:ind w:left="0" w:leftChars="0" w:right="0" w:firstLine="484" w:firstLineChars="200"/>
        <w:textAlignment w:val="baseline"/>
        <w:rPr>
          <w:rFonts w:ascii="宋体" w:hAnsi="宋体" w:eastAsia="宋体" w:cs="宋体"/>
          <w:spacing w:val="1"/>
          <w:position w:val="12"/>
          <w:sz w:val="24"/>
          <w:szCs w:val="24"/>
        </w:rPr>
      </w:pPr>
      <w:r>
        <w:rPr>
          <w:rFonts w:ascii="宋体" w:hAnsi="宋体" w:eastAsia="宋体" w:cs="宋体"/>
          <w:spacing w:val="1"/>
          <w:position w:val="12"/>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1DE406E">
      <w:pPr>
        <w:keepNext w:val="0"/>
        <w:keepLines w:val="0"/>
        <w:pageBreakBefore w:val="0"/>
        <w:widowControl/>
        <w:tabs>
          <w:tab w:val="left" w:pos="210"/>
        </w:tabs>
        <w:kinsoku w:val="0"/>
        <w:wordWrap/>
        <w:overflowPunct/>
        <w:topLinePunct w:val="0"/>
        <w:autoSpaceDE w:val="0"/>
        <w:autoSpaceDN w:val="0"/>
        <w:bidi w:val="0"/>
        <w:adjustRightInd w:val="0"/>
        <w:snapToGrid w:val="0"/>
        <w:spacing w:line="240" w:lineRule="auto"/>
        <w:ind w:left="0" w:leftChars="0" w:right="0" w:firstLine="484" w:firstLineChars="200"/>
        <w:textAlignment w:val="baseline"/>
        <w:rPr>
          <w:rFonts w:ascii="宋体" w:hAnsi="宋体" w:eastAsia="宋体" w:cs="宋体"/>
          <w:spacing w:val="1"/>
          <w:position w:val="12"/>
          <w:sz w:val="24"/>
          <w:szCs w:val="24"/>
        </w:rPr>
      </w:pPr>
      <w:r>
        <w:rPr>
          <w:rFonts w:ascii="宋体" w:hAnsi="宋体" w:eastAsia="宋体" w:cs="宋体"/>
          <w:spacing w:val="1"/>
          <w:position w:val="12"/>
          <w:sz w:val="24"/>
          <w:szCs w:val="24"/>
        </w:rPr>
        <w:t>2.评标办法。本项目评标办法是综合评分法，具体评标内容及评分标准等详见《第四章：评标办法及评分标准》。</w:t>
      </w:r>
    </w:p>
    <w:p w14:paraId="1993AC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（七）评标过程的监控</w:t>
      </w:r>
    </w:p>
    <w:p w14:paraId="3D5F18EE">
      <w:pPr>
        <w:keepNext w:val="0"/>
        <w:keepLines w:val="0"/>
        <w:pageBreakBefore w:val="0"/>
        <w:widowControl/>
        <w:tabs>
          <w:tab w:val="left" w:pos="210"/>
        </w:tabs>
        <w:kinsoku w:val="0"/>
        <w:wordWrap/>
        <w:overflowPunct/>
        <w:topLinePunct w:val="0"/>
        <w:autoSpaceDE w:val="0"/>
        <w:autoSpaceDN w:val="0"/>
        <w:bidi w:val="0"/>
        <w:adjustRightInd w:val="0"/>
        <w:snapToGrid w:val="0"/>
        <w:spacing w:line="240" w:lineRule="auto"/>
        <w:ind w:left="0" w:leftChars="0" w:right="0" w:firstLine="484" w:firstLineChars="200"/>
        <w:textAlignment w:val="baseline"/>
        <w:rPr>
          <w:rFonts w:ascii="宋体" w:hAnsi="宋体" w:eastAsia="宋体" w:cs="宋体"/>
          <w:spacing w:val="1"/>
          <w:position w:val="12"/>
          <w:sz w:val="24"/>
          <w:szCs w:val="24"/>
        </w:rPr>
      </w:pPr>
      <w:r>
        <w:rPr>
          <w:rFonts w:ascii="宋体" w:hAnsi="宋体" w:eastAsia="宋体" w:cs="宋体"/>
          <w:spacing w:val="1"/>
          <w:position w:val="12"/>
          <w:sz w:val="24"/>
          <w:szCs w:val="24"/>
        </w:rPr>
        <w:t>本项目评标过程实行全程录音、录像监控，且有海盐县政府采购监督员进行现场监督，投标人在评标过程中所进行的试图影响评标结果的不公正活动，可能导致其投标被拒绝。</w:t>
      </w:r>
    </w:p>
    <w:p w14:paraId="74D74F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8" w:firstLineChars="200"/>
        <w:textAlignment w:val="baseline"/>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六、定标</w:t>
      </w:r>
    </w:p>
    <w:p w14:paraId="36D35CA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textAlignment w:val="baseline"/>
        <w:rPr>
          <w:rFonts w:ascii="宋体" w:hAnsi="宋体" w:eastAsia="宋体" w:cs="宋体"/>
          <w:sz w:val="24"/>
          <w:szCs w:val="24"/>
        </w:rPr>
      </w:pPr>
      <w:r>
        <w:rPr>
          <w:rFonts w:ascii="宋体" w:hAnsi="宋体" w:eastAsia="宋体" w:cs="宋体"/>
          <w:sz w:val="24"/>
          <w:szCs w:val="24"/>
        </w:rPr>
        <w:t>1.采购代理机构在评标结束后2个工作日内将评标报告交采购人确认，同时在发布招标公告的网站上对评标结果进行公示。</w:t>
      </w:r>
    </w:p>
    <w:p w14:paraId="6E4A103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textAlignment w:val="baseline"/>
        <w:rPr>
          <w:rFonts w:ascii="宋体" w:hAnsi="宋体" w:eastAsia="宋体" w:cs="宋体"/>
          <w:sz w:val="24"/>
          <w:szCs w:val="24"/>
        </w:rPr>
      </w:pPr>
      <w:r>
        <w:rPr>
          <w:rFonts w:ascii="宋体" w:hAnsi="宋体" w:eastAsia="宋体" w:cs="宋体"/>
          <w:sz w:val="24"/>
          <w:szCs w:val="24"/>
        </w:rPr>
        <w:t>2.投标人对评标结果无异议的，采购人应当自收到评标报告之日起5个工作日内</w:t>
      </w:r>
      <w:r>
        <w:rPr>
          <w:rFonts w:hint="eastAsia" w:ascii="宋体" w:hAnsi="宋体" w:eastAsia="宋体" w:cs="宋体"/>
          <w:sz w:val="24"/>
          <w:szCs w:val="24"/>
          <w:lang w:eastAsia="zh-CN"/>
        </w:rPr>
        <w:t>，</w:t>
      </w:r>
      <w:r>
        <w:rPr>
          <w:rFonts w:ascii="宋体" w:hAnsi="宋体" w:eastAsia="宋体" w:cs="宋体"/>
          <w:sz w:val="24"/>
          <w:szCs w:val="24"/>
        </w:rPr>
        <w:t>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如有投标人对评标结果提出质疑的，采购人可在质疑处理完毕后确定中标人。</w:t>
      </w:r>
    </w:p>
    <w:p w14:paraId="439EBC3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textAlignment w:val="baseline"/>
        <w:rPr>
          <w:rFonts w:ascii="宋体" w:hAnsi="宋体" w:eastAsia="宋体" w:cs="宋体"/>
          <w:sz w:val="24"/>
          <w:szCs w:val="24"/>
        </w:rPr>
      </w:pPr>
      <w:r>
        <w:rPr>
          <w:rFonts w:ascii="宋体" w:hAnsi="宋体" w:eastAsia="宋体" w:cs="宋体"/>
          <w:sz w:val="24"/>
          <w:szCs w:val="24"/>
        </w:rPr>
        <w:t>3.采购人依法确定中标人后2个工作日内，采购代理机构以书面形式发出《中标通知书》</w:t>
      </w:r>
      <w:r>
        <w:rPr>
          <w:rFonts w:hint="eastAsia" w:ascii="宋体" w:hAnsi="宋体" w:eastAsia="宋体" w:cs="宋体"/>
          <w:sz w:val="24"/>
          <w:szCs w:val="24"/>
          <w:lang w:eastAsia="zh-CN"/>
        </w:rPr>
        <w:t>，</w:t>
      </w:r>
      <w:r>
        <w:rPr>
          <w:rFonts w:ascii="宋体" w:hAnsi="宋体" w:eastAsia="宋体" w:cs="宋体"/>
          <w:sz w:val="24"/>
          <w:szCs w:val="24"/>
        </w:rPr>
        <w:t>并同时在相关网站上发布中标公告。</w:t>
      </w:r>
    </w:p>
    <w:p w14:paraId="3B3208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6" w:firstLineChars="200"/>
        <w:textAlignment w:val="baseline"/>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七、合同授予</w:t>
      </w:r>
    </w:p>
    <w:p w14:paraId="5CA58C9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textAlignment w:val="baseline"/>
        <w:rPr>
          <w:rFonts w:ascii="宋体" w:hAnsi="宋体" w:eastAsia="宋体" w:cs="宋体"/>
          <w:sz w:val="24"/>
          <w:szCs w:val="24"/>
        </w:rPr>
      </w:pPr>
      <w:r>
        <w:rPr>
          <w:rFonts w:ascii="宋体" w:hAnsi="宋体" w:eastAsia="宋体" w:cs="宋体"/>
          <w:sz w:val="24"/>
          <w:szCs w:val="24"/>
        </w:rPr>
        <w:t>1.采购人与中标人应当在《中标通知书》发出之日起30日内签订政府采购合同。同时，集中采购机构对合同内容进行审查，如发现与采购结果和投标承诺内容不一致的，将予以纠正。</w:t>
      </w:r>
    </w:p>
    <w:p w14:paraId="655B6D4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textAlignment w:val="baseline"/>
      </w:pPr>
      <w:r>
        <w:rPr>
          <w:rFonts w:ascii="宋体" w:hAnsi="宋体" w:eastAsia="宋体" w:cs="宋体"/>
          <w:sz w:val="24"/>
          <w:szCs w:val="24"/>
        </w:rPr>
        <w:t>2.中标人拖延、拒签合同的</w:t>
      </w:r>
      <w:r>
        <w:rPr>
          <w:rFonts w:hint="eastAsia" w:ascii="宋体" w:hAnsi="宋体" w:eastAsia="宋体" w:cs="宋体"/>
          <w:sz w:val="24"/>
          <w:szCs w:val="24"/>
          <w:lang w:eastAsia="zh-CN"/>
        </w:rPr>
        <w:t>，</w:t>
      </w:r>
      <w:r>
        <w:rPr>
          <w:rFonts w:ascii="宋体" w:hAnsi="宋体" w:eastAsia="宋体" w:cs="宋体"/>
          <w:sz w:val="24"/>
          <w:szCs w:val="24"/>
        </w:rPr>
        <w:t>将被列入不良行为记录或黑名单，由此产生的一切不利后果由中标人自行承担。</w:t>
      </w:r>
    </w:p>
    <w:p w14:paraId="15FD9258">
      <w:pPr>
        <w:rPr>
          <w:rFonts w:ascii="宋体" w:hAnsi="宋体" w:eastAsia="宋体" w:cs="宋体"/>
          <w:spacing w:val="9"/>
          <w:sz w:val="31"/>
          <w:szCs w:val="31"/>
          <w14:textOutline w14:w="5793" w14:cap="sq" w14:cmpd="sng">
            <w14:solidFill>
              <w14:srgbClr w14:val="000000"/>
            </w14:solidFill>
            <w14:prstDash w14:val="solid"/>
            <w14:bevel/>
          </w14:textOutline>
        </w:rPr>
      </w:pPr>
      <w:r>
        <w:rPr>
          <w:rFonts w:ascii="宋体" w:hAnsi="宋体" w:eastAsia="宋体" w:cs="宋体"/>
          <w:spacing w:val="9"/>
          <w:sz w:val="31"/>
          <w:szCs w:val="31"/>
          <w14:textOutline w14:w="5793" w14:cap="sq" w14:cmpd="sng">
            <w14:solidFill>
              <w14:srgbClr w14:val="000000"/>
            </w14:solidFill>
            <w14:prstDash w14:val="solid"/>
            <w14:bevel/>
          </w14:textOutline>
        </w:rPr>
        <w:br w:type="page"/>
      </w:r>
    </w:p>
    <w:p w14:paraId="7DD249DE">
      <w:pPr>
        <w:spacing w:before="101" w:line="224" w:lineRule="auto"/>
        <w:ind w:left="2628"/>
        <w:outlineLvl w:val="0"/>
        <w:rPr>
          <w:rFonts w:ascii="宋体" w:hAnsi="宋体" w:eastAsia="宋体" w:cs="宋体"/>
          <w:sz w:val="31"/>
          <w:szCs w:val="31"/>
        </w:rPr>
      </w:pPr>
      <w:bookmarkStart w:id="4" w:name="_Toc30557"/>
      <w:r>
        <w:rPr>
          <w:rFonts w:ascii="宋体" w:hAnsi="宋体" w:eastAsia="宋体" w:cs="宋体"/>
          <w:spacing w:val="9"/>
          <w:sz w:val="31"/>
          <w:szCs w:val="31"/>
          <w14:textOutline w14:w="5793" w14:cap="sq" w14:cmpd="sng">
            <w14:solidFill>
              <w14:srgbClr w14:val="000000"/>
            </w14:solidFill>
            <w14:prstDash w14:val="solid"/>
            <w14:bevel/>
          </w14:textOutline>
        </w:rPr>
        <w:t>第四章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评标办法及评分标准</w:t>
      </w:r>
      <w:bookmarkEnd w:id="4"/>
    </w:p>
    <w:p w14:paraId="6A692381">
      <w:pPr>
        <w:spacing w:line="360" w:lineRule="auto"/>
        <w:ind w:left="4" w:leftChars="0" w:firstLine="415" w:firstLineChars="173"/>
        <w:rPr>
          <w:rFonts w:ascii="宋体" w:hAnsi="宋体" w:eastAsia="宋体" w:cs="宋体"/>
          <w:sz w:val="24"/>
          <w:szCs w:val="24"/>
        </w:rPr>
      </w:pPr>
    </w:p>
    <w:p w14:paraId="136861EE">
      <w:pPr>
        <w:spacing w:line="360" w:lineRule="auto"/>
        <w:ind w:left="4" w:leftChars="0" w:firstLine="415" w:firstLineChars="173"/>
        <w:rPr>
          <w:rFonts w:ascii="宋体" w:hAnsi="宋体" w:eastAsia="宋体" w:cs="宋体"/>
          <w:sz w:val="24"/>
          <w:szCs w:val="24"/>
        </w:rPr>
      </w:pPr>
      <w:r>
        <w:rPr>
          <w:rFonts w:ascii="宋体" w:hAnsi="宋体" w:eastAsia="宋体" w:cs="宋体"/>
          <w:sz w:val="24"/>
          <w:szCs w:val="24"/>
        </w:rPr>
        <w:t>为公正、公平、科学地选择中标人，根据《中华人民共和国政府采购法》等有关法律法规的规定，并结合本项目的实际，制定本办法。</w:t>
      </w:r>
    </w:p>
    <w:p w14:paraId="5CEEB09F">
      <w:pPr>
        <w:spacing w:line="360" w:lineRule="auto"/>
        <w:ind w:left="4" w:leftChars="0" w:firstLine="415" w:firstLineChars="173"/>
        <w:rPr>
          <w:rFonts w:ascii="宋体" w:hAnsi="宋体" w:eastAsia="宋体" w:cs="宋体"/>
          <w:sz w:val="24"/>
          <w:szCs w:val="24"/>
        </w:rPr>
      </w:pPr>
      <w:r>
        <w:rPr>
          <w:rFonts w:ascii="宋体" w:hAnsi="宋体" w:eastAsia="宋体" w:cs="宋体"/>
          <w:sz w:val="24"/>
          <w:szCs w:val="24"/>
        </w:rPr>
        <w:t>本办法适用于本项目的评标。</w:t>
      </w:r>
    </w:p>
    <w:p w14:paraId="39533C5B">
      <w:pPr>
        <w:spacing w:before="318" w:line="221" w:lineRule="auto"/>
        <w:ind w:left="689"/>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一、总则</w:t>
      </w:r>
    </w:p>
    <w:p w14:paraId="1F9CC1E8">
      <w:pPr>
        <w:spacing w:line="360" w:lineRule="auto"/>
        <w:ind w:left="4" w:leftChars="0" w:firstLine="415" w:firstLineChars="173"/>
        <w:rPr>
          <w:rFonts w:ascii="宋体" w:hAnsi="宋体" w:eastAsia="宋体" w:cs="宋体"/>
          <w:sz w:val="24"/>
          <w:szCs w:val="24"/>
        </w:rPr>
      </w:pPr>
      <w:r>
        <w:rPr>
          <w:rFonts w:ascii="宋体" w:hAnsi="宋体" w:eastAsia="宋体" w:cs="宋体"/>
          <w:sz w:val="24"/>
          <w:szCs w:val="24"/>
        </w:rPr>
        <w:t>本次评标采用综合评分法。总分为100分，其中商务技术得分为</w:t>
      </w:r>
      <w:r>
        <w:rPr>
          <w:rFonts w:hint="eastAsia" w:ascii="宋体" w:hAnsi="宋体" w:eastAsia="宋体" w:cs="宋体"/>
          <w:sz w:val="24"/>
          <w:szCs w:val="24"/>
          <w:lang w:val="en-US" w:eastAsia="zh-CN"/>
        </w:rPr>
        <w:t>7</w:t>
      </w:r>
      <w:r>
        <w:rPr>
          <w:rFonts w:ascii="宋体" w:hAnsi="宋体" w:eastAsia="宋体" w:cs="宋体"/>
          <w:sz w:val="24"/>
          <w:szCs w:val="24"/>
        </w:rPr>
        <w:t>0分，报价得分为</w:t>
      </w:r>
      <w:r>
        <w:rPr>
          <w:rFonts w:hint="eastAsia" w:ascii="宋体" w:hAnsi="宋体" w:eastAsia="宋体" w:cs="宋体"/>
          <w:sz w:val="24"/>
          <w:szCs w:val="24"/>
          <w:lang w:val="en-US" w:eastAsia="zh-CN"/>
        </w:rPr>
        <w:t>3</w:t>
      </w:r>
      <w:r>
        <w:rPr>
          <w:rFonts w:ascii="宋体" w:hAnsi="宋体" w:eastAsia="宋体" w:cs="宋体"/>
          <w:sz w:val="24"/>
          <w:szCs w:val="24"/>
        </w:rPr>
        <w:t>0分。合格投标人的评标综合得分为各项目汇总得分，中标候选资格按评标得分由高到低顺序排列，得分相同的，按投标报价由低到高顺序排列；得分且投标报价相同的，按商务技术得分中的“</w:t>
      </w:r>
      <w:r>
        <w:rPr>
          <w:rFonts w:hint="eastAsia" w:ascii="宋体" w:hAnsi="宋体" w:eastAsia="宋体" w:cs="宋体"/>
          <w:sz w:val="24"/>
          <w:szCs w:val="24"/>
        </w:rPr>
        <w:t>供应方案</w:t>
      </w:r>
      <w:r>
        <w:rPr>
          <w:rFonts w:ascii="宋体" w:hAnsi="宋体" w:eastAsia="宋体" w:cs="宋体"/>
          <w:sz w:val="24"/>
          <w:szCs w:val="24"/>
        </w:rPr>
        <w:t>”得分由高到低顺序排列，仍不能分出前后的，由评委抽签确定。评分过程中采用四舍五入法，并保留小数2位。</w:t>
      </w:r>
    </w:p>
    <w:p w14:paraId="0DF587BB">
      <w:pPr>
        <w:spacing w:line="360" w:lineRule="auto"/>
        <w:ind w:left="4" w:leftChars="0" w:firstLine="415" w:firstLineChars="173"/>
        <w:rPr>
          <w:rFonts w:ascii="宋体" w:hAnsi="宋体" w:eastAsia="宋体" w:cs="宋体"/>
          <w:sz w:val="24"/>
          <w:szCs w:val="24"/>
        </w:rPr>
      </w:pPr>
      <w:r>
        <w:rPr>
          <w:rFonts w:ascii="宋体" w:hAnsi="宋体" w:eastAsia="宋体" w:cs="宋体"/>
          <w:sz w:val="24"/>
          <w:szCs w:val="24"/>
        </w:rPr>
        <w:t>本项目推荐中标候选人1名。</w:t>
      </w:r>
    </w:p>
    <w:p w14:paraId="6942DB2F">
      <w:pPr>
        <w:spacing w:before="117" w:line="218" w:lineRule="auto"/>
        <w:ind w:left="0" w:leftChars="0" w:firstLine="420" w:firstLineChars="175"/>
        <w:rPr>
          <w:rFonts w:ascii="宋体" w:hAnsi="宋体" w:eastAsia="宋体" w:cs="宋体"/>
          <w:sz w:val="24"/>
          <w:szCs w:val="24"/>
        </w:rPr>
      </w:pPr>
      <w:r>
        <w:rPr>
          <w:rFonts w:ascii="宋体" w:hAnsi="宋体" w:eastAsia="宋体" w:cs="宋体"/>
          <w:sz w:val="24"/>
          <w:szCs w:val="24"/>
          <w:u w:val="single" w:color="000000"/>
          <w14:textOutline w14:w="4358" w14:cap="sq" w14:cmpd="sng">
            <w14:solidFill>
              <w14:srgbClr w14:val="000000"/>
            </w14:solidFill>
            <w14:prstDash w14:val="solid"/>
            <w14:bevel/>
          </w14:textOutline>
        </w:rPr>
        <w:t>投标人评标总得分=商务技术得分+报价得分</w:t>
      </w:r>
    </w:p>
    <w:p w14:paraId="1D3BAE49">
      <w:pPr>
        <w:spacing w:before="322" w:line="220" w:lineRule="auto"/>
        <w:ind w:left="689"/>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二、评标内容及标准</w:t>
      </w:r>
    </w:p>
    <w:p w14:paraId="5910AFBD">
      <w:pPr>
        <w:spacing w:before="100" w:line="218" w:lineRule="auto"/>
        <w:ind w:left="58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（一）报价得分（</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3</w:t>
      </w:r>
      <w:r>
        <w:rPr>
          <w:rFonts w:ascii="宋体" w:hAnsi="宋体" w:eastAsia="宋体" w:cs="宋体"/>
          <w:spacing w:val="-3"/>
          <w:sz w:val="24"/>
          <w:szCs w:val="24"/>
          <w14:textOutline w14:w="4358" w14:cap="sq" w14:cmpd="sng">
            <w14:solidFill>
              <w14:srgbClr w14:val="000000"/>
            </w14:solidFill>
            <w14:prstDash w14:val="solid"/>
            <w14:bevel/>
          </w14:textOutline>
        </w:rPr>
        <w:t>0分）</w:t>
      </w:r>
    </w:p>
    <w:p w14:paraId="4E535EF3">
      <w:pPr>
        <w:spacing w:line="360" w:lineRule="auto"/>
        <w:ind w:left="4" w:leftChars="0" w:firstLine="415" w:firstLineChars="173"/>
        <w:rPr>
          <w:rFonts w:ascii="宋体" w:hAnsi="宋体" w:eastAsia="宋体" w:cs="宋体"/>
          <w:sz w:val="24"/>
          <w:szCs w:val="24"/>
          <w:highlight w:val="none"/>
        </w:rPr>
      </w:pPr>
      <w:r>
        <w:rPr>
          <w:rFonts w:ascii="宋体" w:hAnsi="宋体" w:eastAsia="宋体" w:cs="宋体"/>
          <w:sz w:val="24"/>
          <w:szCs w:val="24"/>
          <w:highlight w:val="none"/>
        </w:rPr>
        <w:t>1.报价分采用低价优先法计算，即满足采购文件要求且投标价格最低的投标报价为评标基准价，其他投标人的价格分按照下列公式计算：</w:t>
      </w:r>
    </w:p>
    <w:p w14:paraId="1F60E3B2">
      <w:pPr>
        <w:spacing w:line="360" w:lineRule="auto"/>
        <w:ind w:left="4" w:leftChars="0" w:firstLine="415" w:firstLineChars="173"/>
        <w:rPr>
          <w:rFonts w:ascii="宋体" w:hAnsi="宋体" w:eastAsia="宋体" w:cs="宋体"/>
          <w:b w:val="0"/>
          <w:bCs w:val="0"/>
          <w:sz w:val="24"/>
          <w:szCs w:val="24"/>
          <w:highlight w:val="none"/>
        </w:rPr>
      </w:pPr>
      <w:r>
        <w:rPr>
          <w:rFonts w:ascii="宋体" w:hAnsi="宋体" w:eastAsia="宋体" w:cs="宋体"/>
          <w:b w:val="0"/>
          <w:bCs w:val="0"/>
          <w:sz w:val="24"/>
          <w:szCs w:val="24"/>
          <w:highlight w:val="none"/>
        </w:rPr>
        <w:t>报价得分=（评标基准价/投标报价）×</w:t>
      </w:r>
      <w:r>
        <w:rPr>
          <w:rFonts w:hint="eastAsia" w:ascii="宋体" w:hAnsi="宋体" w:eastAsia="宋体" w:cs="宋体"/>
          <w:b w:val="0"/>
          <w:bCs w:val="0"/>
          <w:sz w:val="24"/>
          <w:szCs w:val="24"/>
          <w:highlight w:val="none"/>
          <w:lang w:val="en-US" w:eastAsia="zh-CN"/>
        </w:rPr>
        <w:t>30</w:t>
      </w:r>
      <w:r>
        <w:rPr>
          <w:rFonts w:ascii="宋体" w:hAnsi="宋体" w:eastAsia="宋体" w:cs="宋体"/>
          <w:b w:val="0"/>
          <w:bCs w:val="0"/>
          <w:sz w:val="24"/>
          <w:szCs w:val="24"/>
          <w:highlight w:val="none"/>
        </w:rPr>
        <w:t>%×100</w:t>
      </w:r>
    </w:p>
    <w:p w14:paraId="476D2543">
      <w:pPr>
        <w:spacing w:line="360" w:lineRule="auto"/>
        <w:ind w:left="4" w:leftChars="0" w:firstLine="417" w:firstLineChars="173"/>
        <w:rPr>
          <w:rFonts w:ascii="宋体" w:hAnsi="宋体" w:eastAsia="宋体" w:cs="宋体"/>
          <w:sz w:val="24"/>
          <w:szCs w:val="24"/>
          <w:highlight w:val="none"/>
        </w:rPr>
      </w:pPr>
      <w:r>
        <w:rPr>
          <w:rFonts w:hint="eastAsia" w:ascii="宋体" w:hAnsi="宋体" w:eastAsia="宋体" w:cs="宋体"/>
          <w:b/>
          <w:bCs/>
          <w:sz w:val="24"/>
          <w:szCs w:val="24"/>
          <w:highlight w:val="none"/>
          <w:lang w:val="en-US" w:eastAsia="zh-CN"/>
        </w:rPr>
        <w:t>注：报价（系数K）最高限价为100%，投标报价超出最高限价（系数）的投标，均按无效投标处理。</w:t>
      </w:r>
    </w:p>
    <w:p w14:paraId="39D29191">
      <w:pPr>
        <w:spacing w:line="360" w:lineRule="auto"/>
        <w:ind w:left="4" w:leftChars="0" w:firstLine="415" w:firstLineChars="173"/>
        <w:rPr>
          <w:rFonts w:ascii="宋体" w:hAnsi="宋体" w:eastAsia="宋体" w:cs="宋体"/>
          <w:sz w:val="24"/>
          <w:szCs w:val="24"/>
        </w:rPr>
      </w:pPr>
      <w:r>
        <w:rPr>
          <w:rFonts w:ascii="宋体" w:hAnsi="宋体" w:eastAsia="宋体" w:cs="宋体"/>
          <w:sz w:val="24"/>
          <w:szCs w:val="24"/>
        </w:rPr>
        <w:t>2.供应商的报价超过采购人设定的最高限价，将作为无效响应处理。</w:t>
      </w:r>
    </w:p>
    <w:p w14:paraId="108D3F96">
      <w:pPr>
        <w:rPr>
          <w:rFonts w:ascii="宋体" w:hAnsi="宋体" w:eastAsia="宋体" w:cs="宋体"/>
          <w:spacing w:val="-1"/>
          <w:sz w:val="24"/>
          <w:szCs w:val="24"/>
          <w14:textOutline w14:w="4358" w14:cap="sq" w14:cmpd="sng">
            <w14:solidFill>
              <w14:srgbClr w14:val="000000"/>
            </w14:solidFill>
            <w14:prstDash w14:val="solid"/>
            <w14:bevel/>
          </w14:textOutline>
        </w:rPr>
      </w:pPr>
      <w:r>
        <w:rPr>
          <w:rFonts w:ascii="宋体" w:hAnsi="宋体" w:eastAsia="宋体" w:cs="宋体"/>
          <w:spacing w:val="-1"/>
          <w:sz w:val="24"/>
          <w:szCs w:val="24"/>
          <w14:textOutline w14:w="4358" w14:cap="sq" w14:cmpd="sng">
            <w14:solidFill>
              <w14:srgbClr w14:val="000000"/>
            </w14:solidFill>
            <w14:prstDash w14:val="solid"/>
            <w14:bevel/>
          </w14:textOutline>
        </w:rPr>
        <w:br w:type="page"/>
      </w:r>
    </w:p>
    <w:p w14:paraId="4B1FC02A">
      <w:pPr>
        <w:spacing w:before="237" w:line="219" w:lineRule="auto"/>
        <w:ind w:left="37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（二）商务技术得分（</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7</w:t>
      </w:r>
      <w:r>
        <w:rPr>
          <w:rFonts w:ascii="宋体" w:hAnsi="宋体" w:eastAsia="宋体" w:cs="宋体"/>
          <w:spacing w:val="-1"/>
          <w:sz w:val="24"/>
          <w:szCs w:val="24"/>
          <w14:textOutline w14:w="4358" w14:cap="sq" w14:cmpd="sng">
            <w14:solidFill>
              <w14:srgbClr w14:val="000000"/>
            </w14:solidFill>
            <w14:prstDash w14:val="solid"/>
            <w14:bevel/>
          </w14:textOutline>
        </w:rPr>
        <w:t>0分）</w:t>
      </w:r>
    </w:p>
    <w:tbl>
      <w:tblPr>
        <w:tblStyle w:val="11"/>
        <w:tblW w:w="9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726"/>
        <w:gridCol w:w="6283"/>
        <w:gridCol w:w="899"/>
      </w:tblGrid>
      <w:tr w14:paraId="673D6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02" w:type="dxa"/>
            <w:shd w:val="clear" w:color="auto" w:fill="EEECE1"/>
            <w:vAlign w:val="top"/>
          </w:tcPr>
          <w:p w14:paraId="4F36ABFC">
            <w:pPr>
              <w:pStyle w:val="12"/>
              <w:spacing w:before="202" w:line="221" w:lineRule="auto"/>
              <w:ind w:left="116"/>
            </w:pPr>
            <w:r>
              <w:rPr>
                <w:spacing w:val="-5"/>
                <w14:textOutline w14:w="4358" w14:cap="sq" w14:cmpd="sng">
                  <w14:solidFill>
                    <w14:srgbClr w14:val="000000"/>
                  </w14:solidFill>
                  <w14:prstDash w14:val="solid"/>
                  <w14:bevel/>
                </w14:textOutline>
              </w:rPr>
              <w:t>序号</w:t>
            </w:r>
          </w:p>
        </w:tc>
        <w:tc>
          <w:tcPr>
            <w:tcW w:w="1726" w:type="dxa"/>
            <w:shd w:val="clear" w:color="auto" w:fill="EEECE1"/>
            <w:vAlign w:val="top"/>
          </w:tcPr>
          <w:p w14:paraId="3188274C">
            <w:pPr>
              <w:pStyle w:val="12"/>
              <w:spacing w:before="202" w:line="220" w:lineRule="auto"/>
              <w:ind w:left="630"/>
            </w:pPr>
            <w:r>
              <w:rPr>
                <w:spacing w:val="-7"/>
                <w14:textOutline w14:w="4358" w14:cap="sq" w14:cmpd="sng">
                  <w14:solidFill>
                    <w14:srgbClr w14:val="000000"/>
                  </w14:solidFill>
                  <w14:prstDash w14:val="solid"/>
                  <w14:bevel/>
                </w14:textOutline>
              </w:rPr>
              <w:t>项目</w:t>
            </w:r>
          </w:p>
        </w:tc>
        <w:tc>
          <w:tcPr>
            <w:tcW w:w="6283" w:type="dxa"/>
            <w:shd w:val="clear" w:color="auto" w:fill="EEECE1"/>
            <w:vAlign w:val="top"/>
          </w:tcPr>
          <w:p w14:paraId="3F73AF30">
            <w:pPr>
              <w:pStyle w:val="12"/>
              <w:spacing w:before="202" w:line="219" w:lineRule="auto"/>
              <w:ind w:left="2667"/>
            </w:pPr>
            <w:r>
              <w:rPr>
                <w:spacing w:val="-2"/>
                <w14:textOutline w14:w="4358" w14:cap="sq" w14:cmpd="sng">
                  <w14:solidFill>
                    <w14:srgbClr w14:val="000000"/>
                  </w14:solidFill>
                  <w14:prstDash w14:val="solid"/>
                  <w14:bevel/>
                </w14:textOutline>
              </w:rPr>
              <w:t>细则内容</w:t>
            </w:r>
          </w:p>
        </w:tc>
        <w:tc>
          <w:tcPr>
            <w:tcW w:w="899" w:type="dxa"/>
            <w:shd w:val="clear" w:color="auto" w:fill="EEECE1"/>
            <w:vAlign w:val="top"/>
          </w:tcPr>
          <w:p w14:paraId="537068FF">
            <w:pPr>
              <w:pStyle w:val="12"/>
              <w:spacing w:before="202" w:line="219" w:lineRule="auto"/>
              <w:ind w:left="216"/>
            </w:pPr>
            <w:r>
              <w:rPr>
                <w:spacing w:val="-7"/>
                <w14:textOutline w14:w="4358" w14:cap="sq" w14:cmpd="sng">
                  <w14:solidFill>
                    <w14:srgbClr w14:val="000000"/>
                  </w14:solidFill>
                  <w14:prstDash w14:val="solid"/>
                  <w14:bevel/>
                </w14:textOutline>
              </w:rPr>
              <w:t>分值</w:t>
            </w:r>
          </w:p>
        </w:tc>
      </w:tr>
      <w:tr w14:paraId="15BF0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702" w:type="dxa"/>
            <w:vMerge w:val="restart"/>
            <w:vAlign w:val="center"/>
          </w:tcPr>
          <w:p w14:paraId="5EF8B23A">
            <w:pPr>
              <w:bidi w:val="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726" w:type="dxa"/>
            <w:vMerge w:val="restart"/>
            <w:vAlign w:val="center"/>
          </w:tcPr>
          <w:p w14:paraId="44C619DF">
            <w:pPr>
              <w:bidi w:val="0"/>
              <w:jc w:val="center"/>
              <w:rPr>
                <w:rFonts w:hint="eastAsia" w:ascii="宋体" w:hAnsi="宋体" w:eastAsia="宋体" w:cs="宋体"/>
              </w:rPr>
            </w:pPr>
            <w:r>
              <w:rPr>
                <w:rFonts w:hint="eastAsia" w:ascii="宋体" w:hAnsi="宋体" w:eastAsia="宋体" w:cs="宋体"/>
              </w:rPr>
              <w:t>履约能力</w:t>
            </w:r>
          </w:p>
        </w:tc>
        <w:tc>
          <w:tcPr>
            <w:tcW w:w="6283" w:type="dxa"/>
            <w:vAlign w:val="center"/>
          </w:tcPr>
          <w:p w14:paraId="79C25A8D">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具有</w:t>
            </w:r>
            <w:r>
              <w:rPr>
                <w:rFonts w:hint="eastAsia" w:ascii="宋体" w:hAnsi="宋体" w:eastAsia="宋体" w:cs="宋体"/>
                <w:lang w:val="en" w:eastAsia="zh-CN"/>
              </w:rPr>
              <w:t>ISO9001质量管理体系认证证书，得</w:t>
            </w:r>
            <w:r>
              <w:rPr>
                <w:rFonts w:hint="eastAsia" w:ascii="宋体" w:hAnsi="宋体" w:eastAsia="宋体" w:cs="宋体"/>
                <w:lang w:eastAsia="zh-CN"/>
              </w:rPr>
              <w:t>1分。</w:t>
            </w:r>
          </w:p>
          <w:p w14:paraId="739EBF13">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具有</w:t>
            </w:r>
            <w:r>
              <w:rPr>
                <w:rFonts w:hint="eastAsia" w:ascii="宋体" w:hAnsi="宋体" w:eastAsia="宋体" w:cs="宋体"/>
                <w:lang w:val="en" w:eastAsia="zh-CN"/>
              </w:rPr>
              <w:t>ISO22000食品安全管理体系认证证书，得</w:t>
            </w:r>
            <w:r>
              <w:rPr>
                <w:rFonts w:hint="eastAsia" w:ascii="宋体" w:hAnsi="宋体" w:eastAsia="宋体" w:cs="宋体"/>
                <w:lang w:eastAsia="zh-CN"/>
              </w:rPr>
              <w:t>1分。</w:t>
            </w:r>
          </w:p>
          <w:p w14:paraId="4F8C305E">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具有</w:t>
            </w:r>
            <w:r>
              <w:rPr>
                <w:rFonts w:hint="eastAsia" w:ascii="宋体" w:hAnsi="宋体" w:eastAsia="宋体" w:cs="宋体"/>
                <w:lang w:val="en" w:eastAsia="zh-CN"/>
              </w:rPr>
              <w:t>ISO45001职业健康安全管理体系认证证书，得</w:t>
            </w:r>
            <w:r>
              <w:rPr>
                <w:rFonts w:hint="eastAsia" w:ascii="宋体" w:hAnsi="宋体" w:eastAsia="宋体" w:cs="宋体"/>
                <w:lang w:eastAsia="zh-CN"/>
              </w:rPr>
              <w:t>1分。</w:t>
            </w:r>
          </w:p>
        </w:tc>
        <w:tc>
          <w:tcPr>
            <w:tcW w:w="899" w:type="dxa"/>
            <w:vAlign w:val="center"/>
          </w:tcPr>
          <w:p w14:paraId="58CDB1FF">
            <w:pPr>
              <w:bidi w:val="0"/>
              <w:jc w:val="center"/>
              <w:rPr>
                <w:rFonts w:hint="eastAsia" w:ascii="宋体" w:hAnsi="宋体" w:eastAsia="宋体" w:cs="宋体"/>
                <w:lang w:val="en-US" w:eastAsia="zh-CN"/>
              </w:rPr>
            </w:pPr>
            <w:r>
              <w:rPr>
                <w:rFonts w:hint="eastAsia" w:ascii="宋体" w:hAnsi="宋体" w:eastAsia="宋体" w:cs="宋体"/>
                <w:lang w:val="en-US" w:eastAsia="zh-CN"/>
              </w:rPr>
              <w:t>3</w:t>
            </w:r>
          </w:p>
        </w:tc>
      </w:tr>
      <w:tr w14:paraId="25DA3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702" w:type="dxa"/>
            <w:vMerge w:val="continue"/>
            <w:vAlign w:val="center"/>
          </w:tcPr>
          <w:p w14:paraId="548CA409">
            <w:pPr>
              <w:bidi w:val="0"/>
              <w:jc w:val="center"/>
              <w:rPr>
                <w:rFonts w:hint="eastAsia" w:ascii="宋体" w:hAnsi="宋体" w:eastAsia="宋体" w:cs="宋体"/>
                <w:lang w:val="en-US" w:eastAsia="zh-CN"/>
              </w:rPr>
            </w:pPr>
          </w:p>
        </w:tc>
        <w:tc>
          <w:tcPr>
            <w:tcW w:w="1726" w:type="dxa"/>
            <w:vMerge w:val="continue"/>
            <w:vAlign w:val="center"/>
          </w:tcPr>
          <w:p w14:paraId="229E3D39">
            <w:pPr>
              <w:bidi w:val="0"/>
              <w:jc w:val="center"/>
              <w:rPr>
                <w:rFonts w:hint="eastAsia" w:ascii="宋体" w:hAnsi="宋体" w:eastAsia="宋体" w:cs="宋体"/>
                <w:highlight w:val="none"/>
              </w:rPr>
            </w:pPr>
          </w:p>
        </w:tc>
        <w:tc>
          <w:tcPr>
            <w:tcW w:w="6283" w:type="dxa"/>
            <w:vAlign w:val="center"/>
          </w:tcPr>
          <w:p w14:paraId="2E25D7B6">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highlight w:val="none"/>
              </w:rPr>
            </w:pPr>
            <w:r>
              <w:rPr>
                <w:rFonts w:hint="eastAsia" w:ascii="宋体" w:hAnsi="宋体" w:eastAsia="宋体" w:cs="宋体"/>
                <w:highlight w:val="none"/>
              </w:rPr>
              <w:t>有效案例为202</w:t>
            </w:r>
            <w:r>
              <w:rPr>
                <w:rFonts w:hint="eastAsia" w:ascii="宋体" w:hAnsi="宋体" w:eastAsia="宋体" w:cs="宋体"/>
                <w:highlight w:val="none"/>
                <w:lang w:val="en-US" w:eastAsia="zh-CN"/>
              </w:rPr>
              <w:t>2</w:t>
            </w:r>
            <w:r>
              <w:rPr>
                <w:rFonts w:hint="eastAsia" w:ascii="宋体" w:hAnsi="宋体" w:eastAsia="宋体" w:cs="宋体"/>
                <w:highlight w:val="none"/>
              </w:rPr>
              <w:t>年</w:t>
            </w:r>
            <w:r>
              <w:rPr>
                <w:rFonts w:hint="eastAsia" w:ascii="宋体" w:hAnsi="宋体" w:eastAsia="宋体" w:cs="宋体"/>
                <w:highlight w:val="none"/>
                <w:lang w:val="en-US" w:eastAsia="zh-CN"/>
              </w:rPr>
              <w:t>1</w:t>
            </w:r>
            <w:r>
              <w:rPr>
                <w:rFonts w:hint="eastAsia" w:ascii="宋体" w:hAnsi="宋体" w:eastAsia="宋体" w:cs="宋体"/>
                <w:highlight w:val="none"/>
              </w:rPr>
              <w:t>月1日以来（以合同签订日期为准），投标人独立承担的食材供应项目案例（必须包含本项目采购</w:t>
            </w:r>
            <w:r>
              <w:rPr>
                <w:rFonts w:hint="eastAsia" w:ascii="宋体" w:hAnsi="宋体" w:eastAsia="宋体" w:cs="宋体"/>
                <w:highlight w:val="none"/>
                <w:lang w:val="en-US" w:eastAsia="zh-CN"/>
              </w:rPr>
              <w:t>需求</w:t>
            </w:r>
            <w:r>
              <w:rPr>
                <w:rFonts w:hint="eastAsia" w:ascii="宋体" w:hAnsi="宋体" w:eastAsia="宋体" w:cs="宋体"/>
                <w:highlight w:val="none"/>
              </w:rPr>
              <w:t>中</w:t>
            </w:r>
            <w:r>
              <w:rPr>
                <w:rFonts w:hint="eastAsia" w:ascii="宋体" w:hAnsi="宋体" w:eastAsia="宋体" w:cs="宋体"/>
                <w:highlight w:val="none"/>
                <w:lang w:val="en-US" w:eastAsia="zh-CN"/>
              </w:rPr>
              <w:t>18类食材中至少10类食材</w:t>
            </w:r>
            <w:r>
              <w:rPr>
                <w:rFonts w:hint="eastAsia" w:ascii="宋体" w:hAnsi="宋体" w:eastAsia="宋体" w:cs="宋体"/>
                <w:highlight w:val="none"/>
              </w:rPr>
              <w:t>），每提供一个得0.5分，最多得3分。</w:t>
            </w:r>
          </w:p>
        </w:tc>
        <w:tc>
          <w:tcPr>
            <w:tcW w:w="899" w:type="dxa"/>
            <w:vAlign w:val="center"/>
          </w:tcPr>
          <w:p w14:paraId="6748F218">
            <w:pPr>
              <w:bidi w:val="0"/>
              <w:jc w:val="center"/>
              <w:rPr>
                <w:rFonts w:hint="eastAsia" w:ascii="宋体" w:hAnsi="宋体" w:eastAsia="宋体" w:cs="宋体"/>
                <w:lang w:val="en-US" w:eastAsia="zh-CN"/>
              </w:rPr>
            </w:pPr>
            <w:r>
              <w:rPr>
                <w:rFonts w:hint="eastAsia" w:ascii="宋体" w:hAnsi="宋体" w:eastAsia="宋体" w:cs="宋体"/>
                <w:lang w:val="en-US" w:eastAsia="zh-CN"/>
              </w:rPr>
              <w:t>3</w:t>
            </w:r>
          </w:p>
        </w:tc>
      </w:tr>
      <w:tr w14:paraId="55087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3" w:hRule="atLeast"/>
        </w:trPr>
        <w:tc>
          <w:tcPr>
            <w:tcW w:w="702" w:type="dxa"/>
            <w:vAlign w:val="center"/>
          </w:tcPr>
          <w:p w14:paraId="361D1649">
            <w:pPr>
              <w:bidi w:val="0"/>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726" w:type="dxa"/>
            <w:vAlign w:val="center"/>
          </w:tcPr>
          <w:p w14:paraId="1F4F629E">
            <w:pPr>
              <w:bidi w:val="0"/>
              <w:jc w:val="center"/>
              <w:rPr>
                <w:rFonts w:hint="eastAsia" w:ascii="宋体" w:hAnsi="宋体" w:eastAsia="宋体" w:cs="宋体"/>
              </w:rPr>
            </w:pPr>
            <w:r>
              <w:rPr>
                <w:rFonts w:hint="eastAsia" w:ascii="宋体" w:hAnsi="宋体" w:eastAsia="宋体" w:cs="宋体"/>
              </w:rPr>
              <w:t>技术和服务客观指标</w:t>
            </w:r>
          </w:p>
        </w:tc>
        <w:tc>
          <w:tcPr>
            <w:tcW w:w="6283" w:type="dxa"/>
            <w:vAlign w:val="center"/>
          </w:tcPr>
          <w:p w14:paraId="2B70C4F4">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val="en-US" w:eastAsia="zh-CN"/>
              </w:rPr>
              <w:t>第二章采购需求</w:t>
            </w:r>
            <w:r>
              <w:rPr>
                <w:rFonts w:hint="eastAsia" w:ascii="宋体" w:hAnsi="宋体" w:eastAsia="宋体" w:cs="宋体"/>
                <w:lang w:eastAsia="zh-CN"/>
              </w:rPr>
              <w:t>技术与服务指标要求中：</w:t>
            </w:r>
          </w:p>
          <w:p w14:paraId="209BC0C0">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val="en" w:eastAsia="zh-CN"/>
              </w:rPr>
              <w:t>▲</w:t>
            </w:r>
            <w:r>
              <w:rPr>
                <w:rFonts w:hint="eastAsia" w:ascii="宋体" w:hAnsi="宋体" w:eastAsia="宋体" w:cs="宋体"/>
                <w:lang w:eastAsia="zh-CN"/>
              </w:rPr>
              <w:t>代表最关键指标项，不满足该指标项将导致响应被拒绝；</w:t>
            </w:r>
          </w:p>
          <w:p w14:paraId="759DEFD9">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#代表重要指标项，满足或优于该指标项得1分，共计21项，共计21分；</w:t>
            </w:r>
          </w:p>
          <w:p w14:paraId="757D4E03">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△表示一般指标项，满足或优于该指标项得0.5分，共计24项，共计12分。</w:t>
            </w:r>
          </w:p>
          <w:p w14:paraId="37C9E7E0">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rPr>
            </w:pPr>
            <w:r>
              <w:rPr>
                <w:rFonts w:hint="eastAsia" w:ascii="宋体" w:hAnsi="宋体" w:eastAsia="宋体" w:cs="宋体"/>
                <w:lang w:eastAsia="zh-CN"/>
              </w:rPr>
              <w:t>对于同一指标项中的多条（行）描述，有一条（行）描述不满足，该项不得分。</w:t>
            </w:r>
          </w:p>
        </w:tc>
        <w:tc>
          <w:tcPr>
            <w:tcW w:w="899" w:type="dxa"/>
            <w:vAlign w:val="center"/>
          </w:tcPr>
          <w:p w14:paraId="497699F5">
            <w:pPr>
              <w:bidi w:val="0"/>
              <w:jc w:val="center"/>
              <w:rPr>
                <w:rFonts w:hint="eastAsia" w:ascii="宋体" w:hAnsi="宋体" w:eastAsia="宋体" w:cs="宋体"/>
                <w:lang w:val="en-US" w:eastAsia="zh-CN"/>
              </w:rPr>
            </w:pPr>
            <w:r>
              <w:rPr>
                <w:rFonts w:hint="eastAsia" w:ascii="宋体" w:hAnsi="宋体" w:eastAsia="宋体" w:cs="宋体"/>
                <w:lang w:val="en-US" w:eastAsia="zh-CN"/>
              </w:rPr>
              <w:t>33</w:t>
            </w:r>
          </w:p>
        </w:tc>
      </w:tr>
      <w:tr w14:paraId="1BD52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9" w:hRule="atLeast"/>
        </w:trPr>
        <w:tc>
          <w:tcPr>
            <w:tcW w:w="702" w:type="dxa"/>
            <w:tcBorders>
              <w:bottom w:val="single" w:color="auto" w:sz="4" w:space="0"/>
            </w:tcBorders>
            <w:vAlign w:val="center"/>
          </w:tcPr>
          <w:p w14:paraId="6EAB87FF">
            <w:pPr>
              <w:bidi w:val="0"/>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726" w:type="dxa"/>
            <w:tcBorders>
              <w:bottom w:val="single" w:color="auto" w:sz="4" w:space="0"/>
            </w:tcBorders>
            <w:vAlign w:val="center"/>
          </w:tcPr>
          <w:p w14:paraId="0B33FE43">
            <w:pPr>
              <w:bidi w:val="0"/>
              <w:jc w:val="center"/>
              <w:rPr>
                <w:rFonts w:hint="eastAsia" w:ascii="宋体" w:hAnsi="宋体" w:eastAsia="宋体" w:cs="宋体"/>
                <w:lang w:val="en-US" w:eastAsia="zh-CN"/>
              </w:rPr>
            </w:pPr>
            <w:r>
              <w:rPr>
                <w:rFonts w:hint="eastAsia" w:ascii="宋体" w:hAnsi="宋体" w:eastAsia="宋体" w:cs="宋体"/>
                <w:lang w:val="en-US" w:eastAsia="zh-CN"/>
              </w:rPr>
              <w:t>团队成员</w:t>
            </w:r>
          </w:p>
        </w:tc>
        <w:tc>
          <w:tcPr>
            <w:tcW w:w="6283" w:type="dxa"/>
            <w:tcBorders>
              <w:bottom w:val="single" w:color="auto" w:sz="4" w:space="0"/>
            </w:tcBorders>
            <w:vAlign w:val="center"/>
          </w:tcPr>
          <w:p w14:paraId="45D81DC6">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1.投入本项目的经理（1人）：具有5年及以上食材供应项目管理工作经验，且提供与本项目相关工作经历证明，得1分；</w:t>
            </w:r>
          </w:p>
          <w:p w14:paraId="67120405">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2.投入本项目的供应业务员（2人）：具有3年及以上食材供应项目工作经验，得1分；</w:t>
            </w:r>
          </w:p>
          <w:p w14:paraId="7EC70C8E">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3.投入本项目的食品安全管理员（1人）：具有3年及以上食品安全管理工作经验，得1分；</w:t>
            </w:r>
          </w:p>
          <w:p w14:paraId="1F5671F4">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4.投入本项目的采购员（2人）：具有3年及以上食材采购工作经验，得1分；</w:t>
            </w:r>
          </w:p>
          <w:p w14:paraId="0C790CDE">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5.投入本项目的会计（1人）：具有初级及以上会计职称，5年及以上会计工作经验，得1分；</w:t>
            </w:r>
          </w:p>
          <w:p w14:paraId="3D3C0EA9">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rPr>
            </w:pPr>
            <w:r>
              <w:rPr>
                <w:rFonts w:hint="eastAsia" w:ascii="宋体" w:hAnsi="宋体" w:eastAsia="宋体" w:cs="宋体"/>
                <w:lang w:eastAsia="zh-CN"/>
              </w:rPr>
              <w:t>6.投入本项目的配送司机（2人）：具有3年及以上相关工作经验的，得1分。</w:t>
            </w:r>
          </w:p>
        </w:tc>
        <w:tc>
          <w:tcPr>
            <w:tcW w:w="899" w:type="dxa"/>
            <w:vAlign w:val="center"/>
          </w:tcPr>
          <w:p w14:paraId="05162A31">
            <w:pPr>
              <w:bidi w:val="0"/>
              <w:jc w:val="center"/>
              <w:rPr>
                <w:rFonts w:hint="eastAsia" w:ascii="宋体" w:hAnsi="宋体" w:eastAsia="宋体" w:cs="宋体"/>
                <w:lang w:val="en-US" w:eastAsia="zh-CN"/>
              </w:rPr>
            </w:pPr>
            <w:r>
              <w:rPr>
                <w:rFonts w:hint="eastAsia" w:ascii="宋体" w:hAnsi="宋体" w:eastAsia="宋体" w:cs="宋体"/>
                <w:lang w:val="en-US" w:eastAsia="zh-CN"/>
              </w:rPr>
              <w:t>6</w:t>
            </w:r>
          </w:p>
        </w:tc>
      </w:tr>
      <w:tr w14:paraId="78991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5" w:hRule="atLeast"/>
        </w:trPr>
        <w:tc>
          <w:tcPr>
            <w:tcW w:w="702" w:type="dxa"/>
            <w:vMerge w:val="restart"/>
            <w:tcBorders>
              <w:top w:val="single" w:color="auto" w:sz="4" w:space="0"/>
              <w:left w:val="single" w:color="auto" w:sz="4" w:space="0"/>
              <w:bottom w:val="single" w:color="auto" w:sz="4" w:space="0"/>
              <w:right w:val="single" w:color="auto" w:sz="4" w:space="0"/>
            </w:tcBorders>
            <w:vAlign w:val="center"/>
          </w:tcPr>
          <w:p w14:paraId="70998E5C">
            <w:pPr>
              <w:bidi w:val="0"/>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1726" w:type="dxa"/>
            <w:vMerge w:val="restart"/>
            <w:tcBorders>
              <w:top w:val="single" w:color="auto" w:sz="4" w:space="0"/>
              <w:left w:val="single" w:color="auto" w:sz="4" w:space="0"/>
              <w:bottom w:val="single" w:color="auto" w:sz="4" w:space="0"/>
              <w:right w:val="single" w:color="auto" w:sz="4" w:space="0"/>
            </w:tcBorders>
            <w:vAlign w:val="center"/>
          </w:tcPr>
          <w:p w14:paraId="2BAD6EB2">
            <w:pPr>
              <w:bidi w:val="0"/>
              <w:jc w:val="center"/>
              <w:rPr>
                <w:rFonts w:hint="eastAsia" w:ascii="宋体" w:hAnsi="宋体" w:eastAsia="宋体" w:cs="宋体"/>
              </w:rPr>
            </w:pPr>
            <w:r>
              <w:rPr>
                <w:rFonts w:hint="eastAsia" w:ascii="宋体" w:hAnsi="宋体" w:eastAsia="宋体" w:cs="宋体"/>
              </w:rPr>
              <w:t>项目需求理解</w:t>
            </w:r>
          </w:p>
        </w:tc>
        <w:tc>
          <w:tcPr>
            <w:tcW w:w="6283" w:type="dxa"/>
            <w:tcBorders>
              <w:top w:val="single" w:color="auto" w:sz="4" w:space="0"/>
              <w:left w:val="single" w:color="auto" w:sz="4" w:space="0"/>
              <w:bottom w:val="single" w:color="auto" w:sz="4" w:space="0"/>
              <w:right w:val="single" w:color="auto" w:sz="4" w:space="0"/>
            </w:tcBorders>
            <w:vAlign w:val="center"/>
          </w:tcPr>
          <w:p w14:paraId="31DDAC7D">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根据投标人对本包整体技术业务需求等内容的理解分析是否全面、准确、详细等进行打分。</w:t>
            </w:r>
          </w:p>
          <w:p w14:paraId="157BAEA8">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对项目需求理解全面、准确、阐述的内容针对性强、详细、透彻且有独到的思考和分析，得5分；</w:t>
            </w:r>
            <w:r>
              <w:rPr>
                <w:rFonts w:hint="eastAsia" w:ascii="宋体" w:hAnsi="宋体" w:eastAsia="宋体" w:cs="宋体"/>
                <w:lang w:eastAsia="zh-CN"/>
              </w:rPr>
              <w:br w:type="textWrapping"/>
            </w:r>
            <w:r>
              <w:rPr>
                <w:rFonts w:hint="eastAsia" w:ascii="宋体" w:hAnsi="宋体" w:eastAsia="宋体" w:cs="宋体"/>
                <w:lang w:eastAsia="zh-CN"/>
              </w:rPr>
              <w:t>对项目需求理解到位，阐述的内容有一定的分析但不够详尽，得3分；</w:t>
            </w:r>
            <w:r>
              <w:rPr>
                <w:rFonts w:hint="eastAsia" w:ascii="宋体" w:hAnsi="宋体" w:eastAsia="宋体" w:cs="宋体"/>
                <w:lang w:eastAsia="zh-CN"/>
              </w:rPr>
              <w:br w:type="textWrapping"/>
            </w:r>
            <w:r>
              <w:rPr>
                <w:rFonts w:hint="eastAsia" w:ascii="宋体" w:hAnsi="宋体" w:eastAsia="宋体" w:cs="宋体"/>
                <w:lang w:eastAsia="zh-CN"/>
              </w:rPr>
              <w:t>对项目需求基本理解，阐述的内容简单重复（响应）采购需求，得1分；</w:t>
            </w:r>
          </w:p>
          <w:p w14:paraId="1AC00091">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rPr>
            </w:pPr>
            <w:r>
              <w:rPr>
                <w:rFonts w:hint="eastAsia" w:ascii="宋体" w:hAnsi="宋体" w:eastAsia="宋体" w:cs="宋体"/>
                <w:lang w:eastAsia="zh-CN"/>
              </w:rPr>
              <w:t>对项目需求不理解或理解错误，以及未提供需求理解的，得0分。</w:t>
            </w:r>
          </w:p>
        </w:tc>
        <w:tc>
          <w:tcPr>
            <w:tcW w:w="899" w:type="dxa"/>
            <w:tcBorders>
              <w:left w:val="single" w:color="auto" w:sz="4" w:space="0"/>
            </w:tcBorders>
            <w:vAlign w:val="center"/>
          </w:tcPr>
          <w:p w14:paraId="38FA159F">
            <w:pPr>
              <w:bidi w:val="0"/>
              <w:jc w:val="center"/>
              <w:rPr>
                <w:rFonts w:hint="eastAsia" w:ascii="宋体" w:hAnsi="宋体" w:eastAsia="宋体" w:cs="宋体"/>
                <w:lang w:val="en-US" w:eastAsia="zh-CN"/>
              </w:rPr>
            </w:pPr>
            <w:r>
              <w:rPr>
                <w:rFonts w:hint="eastAsia" w:ascii="宋体" w:hAnsi="宋体" w:eastAsia="宋体" w:cs="宋体"/>
                <w:lang w:val="en-US" w:eastAsia="zh-CN"/>
              </w:rPr>
              <w:t>5</w:t>
            </w:r>
          </w:p>
        </w:tc>
      </w:tr>
      <w:tr w14:paraId="7495E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5" w:hRule="atLeast"/>
        </w:trPr>
        <w:tc>
          <w:tcPr>
            <w:tcW w:w="702" w:type="dxa"/>
            <w:vMerge w:val="restart"/>
            <w:tcBorders>
              <w:top w:val="single" w:color="auto" w:sz="4" w:space="0"/>
              <w:left w:val="single" w:color="auto" w:sz="4" w:space="0"/>
              <w:bottom w:val="single" w:color="auto" w:sz="4" w:space="0"/>
              <w:right w:val="single" w:color="auto" w:sz="4" w:space="0"/>
            </w:tcBorders>
            <w:vAlign w:val="center"/>
          </w:tcPr>
          <w:p w14:paraId="1A584A80">
            <w:pPr>
              <w:bidi w:val="0"/>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1726" w:type="dxa"/>
            <w:vMerge w:val="restart"/>
            <w:tcBorders>
              <w:top w:val="single" w:color="auto" w:sz="4" w:space="0"/>
              <w:left w:val="single" w:color="auto" w:sz="4" w:space="0"/>
              <w:bottom w:val="single" w:color="auto" w:sz="4" w:space="0"/>
              <w:right w:val="single" w:color="auto" w:sz="4" w:space="0"/>
            </w:tcBorders>
            <w:vAlign w:val="center"/>
          </w:tcPr>
          <w:p w14:paraId="6BE24D8F">
            <w:pPr>
              <w:bidi w:val="0"/>
              <w:jc w:val="center"/>
              <w:rPr>
                <w:rFonts w:hint="eastAsia" w:ascii="宋体" w:hAnsi="宋体" w:eastAsia="宋体" w:cs="宋体"/>
              </w:rPr>
            </w:pPr>
            <w:r>
              <w:rPr>
                <w:rFonts w:hint="eastAsia" w:ascii="宋体" w:hAnsi="宋体" w:eastAsia="宋体" w:cs="宋体"/>
              </w:rPr>
              <w:t>供应方案</w:t>
            </w:r>
          </w:p>
        </w:tc>
        <w:tc>
          <w:tcPr>
            <w:tcW w:w="6283" w:type="dxa"/>
            <w:tcBorders>
              <w:top w:val="single" w:color="auto" w:sz="4" w:space="0"/>
              <w:left w:val="single" w:color="auto" w:sz="4" w:space="0"/>
              <w:bottom w:val="single" w:color="auto" w:sz="4" w:space="0"/>
              <w:right w:val="single" w:color="auto" w:sz="4" w:space="0"/>
            </w:tcBorders>
            <w:vAlign w:val="center"/>
          </w:tcPr>
          <w:p w14:paraId="7976339F">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根据方案中关于服务团队管理、内部采购管理、储存分拣管理、科学合理运输等内容的响应情况是否完整、详细、具有可操作性等进行打分。</w:t>
            </w:r>
          </w:p>
          <w:p w14:paraId="744DE7ED">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方案内容完整、详细、可操作性强，阐述的内容针对性强、具体、透彻，能结合项目特点制定方案，得5分；</w:t>
            </w:r>
          </w:p>
          <w:p w14:paraId="6DB0E049">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方案内容完整，有具体措施描述，但操作性和针对性不够强，得3分；</w:t>
            </w:r>
          </w:p>
          <w:p w14:paraId="2579A6FB">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方案内容仅简单重复（响应）采购需求，得1分；</w:t>
            </w:r>
          </w:p>
          <w:p w14:paraId="3F232EEE">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rPr>
            </w:pPr>
            <w:r>
              <w:rPr>
                <w:rFonts w:hint="eastAsia" w:ascii="宋体" w:hAnsi="宋体" w:eastAsia="宋体" w:cs="宋体"/>
                <w:lang w:eastAsia="zh-CN"/>
              </w:rPr>
              <w:t>方案内容不完整、不能满足采购需求、不可行的，以及未提供方案的，得0分。</w:t>
            </w:r>
          </w:p>
        </w:tc>
        <w:tc>
          <w:tcPr>
            <w:tcW w:w="899" w:type="dxa"/>
            <w:tcBorders>
              <w:left w:val="single" w:color="auto" w:sz="4" w:space="0"/>
              <w:bottom w:val="single" w:color="auto" w:sz="4" w:space="0"/>
            </w:tcBorders>
            <w:vAlign w:val="center"/>
          </w:tcPr>
          <w:p w14:paraId="7BFAD215">
            <w:pPr>
              <w:bidi w:val="0"/>
              <w:jc w:val="center"/>
              <w:rPr>
                <w:rFonts w:hint="eastAsia" w:ascii="宋体" w:hAnsi="宋体" w:eastAsia="宋体" w:cs="宋体"/>
                <w:lang w:val="en-US" w:eastAsia="zh-CN"/>
              </w:rPr>
            </w:pPr>
            <w:r>
              <w:rPr>
                <w:rFonts w:hint="eastAsia" w:ascii="宋体" w:hAnsi="宋体" w:eastAsia="宋体" w:cs="宋体"/>
                <w:lang w:val="en-US" w:eastAsia="zh-CN"/>
              </w:rPr>
              <w:t>5</w:t>
            </w:r>
          </w:p>
        </w:tc>
      </w:tr>
      <w:tr w14:paraId="264D8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8" w:hRule="atLeast"/>
        </w:trPr>
        <w:tc>
          <w:tcPr>
            <w:tcW w:w="702" w:type="dxa"/>
            <w:vMerge w:val="restart"/>
            <w:tcBorders>
              <w:top w:val="single" w:color="auto" w:sz="4" w:space="0"/>
              <w:left w:val="single" w:color="auto" w:sz="4" w:space="0"/>
              <w:bottom w:val="single" w:color="auto" w:sz="4" w:space="0"/>
              <w:right w:val="single" w:color="auto" w:sz="4" w:space="0"/>
            </w:tcBorders>
            <w:vAlign w:val="center"/>
          </w:tcPr>
          <w:p w14:paraId="0FCBBDAE">
            <w:pPr>
              <w:bidi w:val="0"/>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1726" w:type="dxa"/>
            <w:vMerge w:val="restart"/>
            <w:tcBorders>
              <w:top w:val="single" w:color="auto" w:sz="4" w:space="0"/>
              <w:left w:val="single" w:color="auto" w:sz="4" w:space="0"/>
              <w:bottom w:val="single" w:color="auto" w:sz="4" w:space="0"/>
              <w:right w:val="single" w:color="auto" w:sz="4" w:space="0"/>
            </w:tcBorders>
            <w:vAlign w:val="center"/>
          </w:tcPr>
          <w:p w14:paraId="35B22C40">
            <w:pPr>
              <w:bidi w:val="0"/>
              <w:jc w:val="center"/>
              <w:rPr>
                <w:rFonts w:hint="eastAsia" w:ascii="宋体" w:hAnsi="宋体" w:eastAsia="宋体" w:cs="宋体"/>
              </w:rPr>
            </w:pPr>
            <w:r>
              <w:rPr>
                <w:rFonts w:hint="eastAsia" w:ascii="宋体" w:hAnsi="宋体" w:eastAsia="宋体" w:cs="宋体"/>
              </w:rPr>
              <w:t>质量安全把控方案</w:t>
            </w:r>
          </w:p>
        </w:tc>
        <w:tc>
          <w:tcPr>
            <w:tcW w:w="6283" w:type="dxa"/>
            <w:tcBorders>
              <w:top w:val="single" w:color="auto" w:sz="4" w:space="0"/>
              <w:left w:val="single" w:color="auto" w:sz="4" w:space="0"/>
              <w:bottom w:val="single" w:color="auto" w:sz="4" w:space="0"/>
              <w:right w:val="single" w:color="auto" w:sz="4" w:space="0"/>
            </w:tcBorders>
            <w:vAlign w:val="center"/>
          </w:tcPr>
          <w:p w14:paraId="5DB6CAE9">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根据方案中关于供应货物质量把控、检验检疫关键环节把控、不符合质量标准货品处置等内容的响应情况是否完整、详细、具有可操作性等进行打分。</w:t>
            </w:r>
          </w:p>
          <w:p w14:paraId="43395521">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方案内容完整、详细、可操作性强，阐述的内容针对性强、具体、透彻，能结合项目特点制定方案，得5分；</w:t>
            </w:r>
          </w:p>
          <w:p w14:paraId="485B786C">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方案内容完整，有具体措施描述，但操作性和针对性不够强，得3分；</w:t>
            </w:r>
          </w:p>
          <w:p w14:paraId="61D4B8B1">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方案内容仅简单重复（响应）采购需求，得1分；</w:t>
            </w:r>
          </w:p>
          <w:p w14:paraId="1D2396E3">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rPr>
            </w:pPr>
            <w:r>
              <w:rPr>
                <w:rFonts w:hint="eastAsia" w:ascii="宋体" w:hAnsi="宋体" w:eastAsia="宋体" w:cs="宋体"/>
                <w:lang w:eastAsia="zh-CN"/>
              </w:rPr>
              <w:t>方案内容不完整、不能满足采购需求、不可行的，以及未提供方案的，得0分。</w:t>
            </w:r>
          </w:p>
        </w:tc>
        <w:tc>
          <w:tcPr>
            <w:tcW w:w="899" w:type="dxa"/>
            <w:tcBorders>
              <w:top w:val="single" w:color="auto" w:sz="4" w:space="0"/>
              <w:left w:val="single" w:color="auto" w:sz="4" w:space="0"/>
              <w:bottom w:val="single" w:color="auto" w:sz="4" w:space="0"/>
              <w:right w:val="single" w:color="auto" w:sz="4" w:space="0"/>
            </w:tcBorders>
            <w:vAlign w:val="center"/>
          </w:tcPr>
          <w:p w14:paraId="2FDCD12D">
            <w:pPr>
              <w:bidi w:val="0"/>
              <w:jc w:val="center"/>
              <w:rPr>
                <w:rFonts w:hint="eastAsia" w:ascii="宋体" w:hAnsi="宋体" w:eastAsia="宋体" w:cs="宋体"/>
                <w:lang w:val="en-US" w:eastAsia="zh-CN"/>
              </w:rPr>
            </w:pPr>
            <w:r>
              <w:rPr>
                <w:rFonts w:hint="eastAsia" w:ascii="宋体" w:hAnsi="宋体" w:eastAsia="宋体" w:cs="宋体"/>
                <w:lang w:val="en-US" w:eastAsia="zh-CN"/>
              </w:rPr>
              <w:t>5</w:t>
            </w:r>
          </w:p>
        </w:tc>
      </w:tr>
      <w:tr w14:paraId="42953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0" w:hRule="atLeast"/>
        </w:trPr>
        <w:tc>
          <w:tcPr>
            <w:tcW w:w="702" w:type="dxa"/>
            <w:tcBorders>
              <w:top w:val="single" w:color="auto" w:sz="4" w:space="0"/>
              <w:left w:val="single" w:color="auto" w:sz="4" w:space="0"/>
              <w:bottom w:val="single" w:color="auto" w:sz="4" w:space="0"/>
              <w:right w:val="single" w:color="auto" w:sz="4" w:space="0"/>
            </w:tcBorders>
            <w:vAlign w:val="center"/>
          </w:tcPr>
          <w:p w14:paraId="1B51E679">
            <w:pPr>
              <w:bidi w:val="0"/>
              <w:jc w:val="center"/>
              <w:rPr>
                <w:rFonts w:hint="eastAsia" w:ascii="宋体" w:hAnsi="宋体" w:eastAsia="宋体" w:cs="宋体"/>
                <w:lang w:val="en-US" w:eastAsia="zh-CN"/>
              </w:rPr>
            </w:pPr>
            <w:r>
              <w:rPr>
                <w:rFonts w:hint="eastAsia" w:ascii="宋体" w:hAnsi="宋体" w:eastAsia="宋体" w:cs="宋体"/>
                <w:lang w:val="en-US" w:eastAsia="zh-CN"/>
              </w:rPr>
              <w:t>7</w:t>
            </w:r>
          </w:p>
        </w:tc>
        <w:tc>
          <w:tcPr>
            <w:tcW w:w="1726" w:type="dxa"/>
            <w:tcBorders>
              <w:top w:val="single" w:color="auto" w:sz="4" w:space="0"/>
              <w:left w:val="single" w:color="auto" w:sz="4" w:space="0"/>
              <w:bottom w:val="single" w:color="auto" w:sz="4" w:space="0"/>
              <w:right w:val="single" w:color="auto" w:sz="4" w:space="0"/>
            </w:tcBorders>
            <w:vAlign w:val="center"/>
          </w:tcPr>
          <w:p w14:paraId="29E46D25">
            <w:pPr>
              <w:bidi w:val="0"/>
              <w:jc w:val="center"/>
              <w:rPr>
                <w:rFonts w:hint="eastAsia" w:ascii="宋体" w:hAnsi="宋体" w:eastAsia="宋体" w:cs="宋体"/>
              </w:rPr>
            </w:pPr>
            <w:r>
              <w:rPr>
                <w:rFonts w:hint="eastAsia" w:ascii="宋体" w:hAnsi="宋体" w:eastAsia="宋体" w:cs="宋体"/>
              </w:rPr>
              <w:t>应急保障方案</w:t>
            </w:r>
          </w:p>
        </w:tc>
        <w:tc>
          <w:tcPr>
            <w:tcW w:w="6283" w:type="dxa"/>
            <w:tcBorders>
              <w:top w:val="single" w:color="auto" w:sz="4" w:space="0"/>
              <w:left w:val="single" w:color="auto" w:sz="4" w:space="0"/>
              <w:bottom w:val="single" w:color="auto" w:sz="4" w:space="0"/>
              <w:right w:val="single" w:color="auto" w:sz="4" w:space="0"/>
            </w:tcBorders>
            <w:vAlign w:val="center"/>
          </w:tcPr>
          <w:p w14:paraId="4505A272">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根据方案中关于在突发紧急情况下拟采取的应急保障措施等内容的响应情况是否完整、详细、具有可操作性等进行打分。</w:t>
            </w:r>
          </w:p>
          <w:p w14:paraId="47A01AC8">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方案内容完整、详细、可操作性强，阐述的内容针对性强、具体、透彻，能结合项目特点制定方案，得5分；</w:t>
            </w:r>
          </w:p>
          <w:p w14:paraId="33EFF5AF">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方案内容完整，有具体措施描述，但操作性和针对性不够强，得3分；</w:t>
            </w:r>
          </w:p>
          <w:p w14:paraId="21384118">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方案内容仅简单重复（响应）采购需求，得1分；</w:t>
            </w:r>
          </w:p>
          <w:p w14:paraId="07805FAD">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rPr>
            </w:pPr>
            <w:r>
              <w:rPr>
                <w:rFonts w:hint="eastAsia" w:ascii="宋体" w:hAnsi="宋体" w:eastAsia="宋体" w:cs="宋体"/>
                <w:lang w:eastAsia="zh-CN"/>
              </w:rPr>
              <w:t>方案内容不完整、不能满足采购需求、不可行的，以及未提供方案的，得0分。</w:t>
            </w:r>
          </w:p>
        </w:tc>
        <w:tc>
          <w:tcPr>
            <w:tcW w:w="899" w:type="dxa"/>
            <w:tcBorders>
              <w:top w:val="single" w:color="auto" w:sz="4" w:space="0"/>
              <w:left w:val="single" w:color="auto" w:sz="4" w:space="0"/>
              <w:bottom w:val="single" w:color="auto" w:sz="4" w:space="0"/>
              <w:right w:val="single" w:color="auto" w:sz="4" w:space="0"/>
            </w:tcBorders>
            <w:vAlign w:val="center"/>
          </w:tcPr>
          <w:p w14:paraId="0ED27352">
            <w:pPr>
              <w:bidi w:val="0"/>
              <w:jc w:val="center"/>
              <w:rPr>
                <w:rFonts w:hint="eastAsia" w:ascii="宋体" w:hAnsi="宋体" w:eastAsia="宋体" w:cs="宋体"/>
                <w:lang w:val="en-US" w:eastAsia="zh-CN"/>
              </w:rPr>
            </w:pPr>
            <w:r>
              <w:rPr>
                <w:rFonts w:hint="eastAsia" w:ascii="宋体" w:hAnsi="宋体" w:eastAsia="宋体" w:cs="宋体"/>
                <w:lang w:val="en-US" w:eastAsia="zh-CN"/>
              </w:rPr>
              <w:t>5</w:t>
            </w:r>
          </w:p>
        </w:tc>
      </w:tr>
      <w:tr w14:paraId="751CB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0" w:hRule="atLeast"/>
        </w:trPr>
        <w:tc>
          <w:tcPr>
            <w:tcW w:w="702" w:type="dxa"/>
            <w:tcBorders>
              <w:top w:val="single" w:color="auto" w:sz="4" w:space="0"/>
              <w:left w:val="single" w:color="auto" w:sz="4" w:space="0"/>
              <w:bottom w:val="single" w:color="auto" w:sz="4" w:space="0"/>
              <w:right w:val="single" w:color="auto" w:sz="4" w:space="0"/>
            </w:tcBorders>
            <w:vAlign w:val="center"/>
          </w:tcPr>
          <w:p w14:paraId="4A20E9ED">
            <w:pPr>
              <w:bidi w:val="0"/>
              <w:jc w:val="center"/>
              <w:rPr>
                <w:rFonts w:hint="eastAsia" w:ascii="宋体" w:hAnsi="宋体" w:eastAsia="宋体" w:cs="宋体"/>
                <w:lang w:val="en-US" w:eastAsia="zh-CN"/>
              </w:rPr>
            </w:pPr>
            <w:r>
              <w:rPr>
                <w:rFonts w:hint="eastAsia" w:ascii="宋体" w:hAnsi="宋体" w:eastAsia="宋体" w:cs="宋体"/>
                <w:lang w:val="en-US" w:eastAsia="zh-CN"/>
              </w:rPr>
              <w:t>8</w:t>
            </w:r>
            <w:bookmarkStart w:id="7" w:name="_GoBack"/>
            <w:bookmarkEnd w:id="7"/>
          </w:p>
        </w:tc>
        <w:tc>
          <w:tcPr>
            <w:tcW w:w="1726" w:type="dxa"/>
            <w:tcBorders>
              <w:top w:val="single" w:color="auto" w:sz="4" w:space="0"/>
              <w:left w:val="single" w:color="auto" w:sz="4" w:space="0"/>
              <w:bottom w:val="single" w:color="auto" w:sz="4" w:space="0"/>
              <w:right w:val="single" w:color="auto" w:sz="4" w:space="0"/>
            </w:tcBorders>
            <w:vAlign w:val="center"/>
          </w:tcPr>
          <w:p w14:paraId="63397FB2">
            <w:pPr>
              <w:bidi w:val="0"/>
              <w:jc w:val="center"/>
              <w:rPr>
                <w:rFonts w:hint="eastAsia" w:ascii="宋体" w:hAnsi="宋体" w:eastAsia="宋体" w:cs="宋体"/>
              </w:rPr>
            </w:pPr>
            <w:r>
              <w:rPr>
                <w:rFonts w:hint="eastAsia" w:ascii="宋体" w:hAnsi="宋体" w:eastAsia="宋体" w:cs="宋体"/>
              </w:rPr>
              <w:t>货物验收方案</w:t>
            </w:r>
          </w:p>
        </w:tc>
        <w:tc>
          <w:tcPr>
            <w:tcW w:w="6283" w:type="dxa"/>
            <w:tcBorders>
              <w:top w:val="single" w:color="auto" w:sz="4" w:space="0"/>
              <w:left w:val="single" w:color="auto" w:sz="4" w:space="0"/>
              <w:bottom w:val="single" w:color="auto" w:sz="4" w:space="0"/>
              <w:right w:val="single" w:color="auto" w:sz="4" w:space="0"/>
            </w:tcBorders>
            <w:vAlign w:val="center"/>
          </w:tcPr>
          <w:p w14:paraId="5ADBFDEA">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根据方案中的验收流程、验收依据及标准等内容的响应情况是否完整、详细、具有可操作性等进行打分。</w:t>
            </w:r>
          </w:p>
          <w:p w14:paraId="55806829">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方案内容完整、详细、可操作性强，阐述的内容针对性强、具体、透彻，能结合项目特点制定验收方案，得5分；</w:t>
            </w:r>
          </w:p>
          <w:p w14:paraId="5B60D34A">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方案内容完整，有具体措施描述，但操作性和针对性不够强，得3分；</w:t>
            </w:r>
          </w:p>
          <w:p w14:paraId="2D6AAB32">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方案内容仅简单重复（响应）采购需求的，得1分；</w:t>
            </w:r>
          </w:p>
          <w:p w14:paraId="433E4C16">
            <w:pPr>
              <w:keepNext w:val="0"/>
              <w:keepLines w:val="0"/>
              <w:pageBreakBefore w:val="0"/>
              <w:widowControl/>
              <w:kinsoku w:val="0"/>
              <w:wordWrap/>
              <w:overflowPunct/>
              <w:topLinePunct w:val="0"/>
              <w:autoSpaceDE w:val="0"/>
              <w:autoSpaceDN w:val="0"/>
              <w:bidi w:val="0"/>
              <w:adjustRightInd w:val="0"/>
              <w:snapToGrid w:val="0"/>
              <w:ind w:left="42" w:leftChars="20"/>
              <w:jc w:val="both"/>
              <w:textAlignment w:val="baseline"/>
              <w:rPr>
                <w:rFonts w:hint="eastAsia" w:ascii="宋体" w:hAnsi="宋体" w:eastAsia="宋体" w:cs="宋体"/>
                <w:lang w:eastAsia="zh-CN"/>
              </w:rPr>
            </w:pPr>
            <w:r>
              <w:rPr>
                <w:rFonts w:hint="eastAsia" w:ascii="宋体" w:hAnsi="宋体" w:eastAsia="宋体" w:cs="宋体"/>
                <w:lang w:eastAsia="zh-CN"/>
              </w:rPr>
              <w:t>方案内容不完整、不能满足采购需求、不可行的，以及未提供方案的，得0分。</w:t>
            </w:r>
          </w:p>
        </w:tc>
        <w:tc>
          <w:tcPr>
            <w:tcW w:w="899" w:type="dxa"/>
            <w:tcBorders>
              <w:top w:val="single" w:color="auto" w:sz="4" w:space="0"/>
              <w:left w:val="single" w:color="auto" w:sz="4" w:space="0"/>
              <w:bottom w:val="single" w:color="auto" w:sz="4" w:space="0"/>
              <w:right w:val="single" w:color="auto" w:sz="4" w:space="0"/>
            </w:tcBorders>
            <w:vAlign w:val="center"/>
          </w:tcPr>
          <w:p w14:paraId="6190E8E9">
            <w:pPr>
              <w:bidi w:val="0"/>
              <w:jc w:val="center"/>
              <w:rPr>
                <w:rFonts w:hint="eastAsia" w:ascii="宋体" w:hAnsi="宋体" w:eastAsia="宋体" w:cs="宋体"/>
                <w:lang w:val="en-US" w:eastAsia="zh-CN"/>
              </w:rPr>
            </w:pPr>
            <w:r>
              <w:rPr>
                <w:rFonts w:hint="eastAsia" w:ascii="宋体" w:hAnsi="宋体" w:eastAsia="宋体" w:cs="宋体"/>
                <w:lang w:val="en-US" w:eastAsia="zh-CN"/>
              </w:rPr>
              <w:t>5</w:t>
            </w:r>
          </w:p>
        </w:tc>
      </w:tr>
    </w:tbl>
    <w:p w14:paraId="4549E5EC">
      <w:pPr>
        <w:rPr>
          <w:rFonts w:ascii="宋体" w:hAnsi="宋体" w:eastAsia="宋体" w:cs="宋体"/>
          <w:spacing w:val="9"/>
          <w:sz w:val="31"/>
          <w:szCs w:val="31"/>
          <w14:textOutline w14:w="5793" w14:cap="sq" w14:cmpd="sng">
            <w14:solidFill>
              <w14:srgbClr w14:val="000000"/>
            </w14:solidFill>
            <w14:prstDash w14:val="solid"/>
            <w14:bevel/>
          </w14:textOutline>
        </w:rPr>
      </w:pPr>
      <w:r>
        <w:rPr>
          <w:rFonts w:ascii="宋体" w:hAnsi="宋体" w:eastAsia="宋体" w:cs="宋体"/>
          <w:spacing w:val="9"/>
          <w:sz w:val="31"/>
          <w:szCs w:val="31"/>
          <w14:textOutline w14:w="5793" w14:cap="sq" w14:cmpd="sng">
            <w14:solidFill>
              <w14:srgbClr w14:val="000000"/>
            </w14:solidFill>
            <w14:prstDash w14:val="solid"/>
            <w14:bevel/>
          </w14:textOutline>
        </w:rPr>
        <w:br w:type="page"/>
      </w:r>
    </w:p>
    <w:p w14:paraId="2F0FE42D">
      <w:pPr>
        <w:spacing w:before="63" w:line="224" w:lineRule="auto"/>
        <w:ind w:left="0" w:leftChars="0" w:firstLine="0" w:firstLineChars="0"/>
        <w:jc w:val="center"/>
        <w:outlineLvl w:val="0"/>
        <w:rPr>
          <w:rFonts w:ascii="宋体" w:hAnsi="宋体" w:eastAsia="宋体" w:cs="宋体"/>
          <w:sz w:val="31"/>
          <w:szCs w:val="31"/>
        </w:rPr>
      </w:pPr>
      <w:bookmarkStart w:id="5" w:name="_Toc30624"/>
      <w:r>
        <w:rPr>
          <w:rFonts w:ascii="宋体" w:hAnsi="宋体" w:eastAsia="宋体" w:cs="宋体"/>
          <w:spacing w:val="9"/>
          <w:sz w:val="31"/>
          <w:szCs w:val="31"/>
          <w14:textOutline w14:w="5793" w14:cap="sq" w14:cmpd="sng">
            <w14:solidFill>
              <w14:srgbClr w14:val="000000"/>
            </w14:solidFill>
            <w14:prstDash w14:val="solid"/>
            <w14:bevel/>
          </w14:textOutline>
        </w:rPr>
        <w:t>第五章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海盐县政府采购合同（指引）</w:t>
      </w:r>
      <w:bookmarkEnd w:id="5"/>
    </w:p>
    <w:p w14:paraId="185FC0BA">
      <w:pPr>
        <w:spacing w:before="79" w:line="184" w:lineRule="auto"/>
        <w:jc w:val="center"/>
      </w:pPr>
      <w:r>
        <w:rPr>
          <w:rFonts w:ascii="宋体" w:hAnsi="宋体" w:eastAsia="宋体" w:cs="宋体"/>
          <w:spacing w:val="-2"/>
          <w:sz w:val="28"/>
          <w:szCs w:val="28"/>
        </w:rPr>
        <w:t>（</w:t>
      </w:r>
      <w:r>
        <w:rPr>
          <w:rFonts w:ascii="宋体" w:hAnsi="宋体" w:eastAsia="宋体" w:cs="宋体"/>
          <w:sz w:val="24"/>
          <w:szCs w:val="24"/>
          <w14:textOutline w14:w="4358" w14:cap="sq" w14:cmpd="sng">
            <w14:solidFill>
              <w14:srgbClr w14:val="000000"/>
            </w14:solidFill>
            <w14:prstDash w14:val="solid"/>
            <w14:bevel/>
          </w14:textOutline>
        </w:rPr>
        <w:t>本合同作为示范文本，具体以成交供应商与采购人所签定正式合同为准。</w:t>
      </w:r>
      <w:r>
        <w:rPr>
          <w:rFonts w:ascii="宋体" w:hAnsi="宋体" w:eastAsia="宋体" w:cs="宋体"/>
          <w:spacing w:val="-2"/>
          <w:sz w:val="28"/>
          <w:szCs w:val="28"/>
        </w:rPr>
        <w:t>）</w:t>
      </w:r>
    </w:p>
    <w:p w14:paraId="115933BD">
      <w:pPr>
        <w:spacing w:before="78" w:line="401" w:lineRule="exact"/>
        <w:ind w:left="1"/>
        <w:rPr>
          <w:rFonts w:ascii="宋体" w:hAnsi="宋体" w:eastAsia="宋体" w:cs="宋体"/>
          <w:sz w:val="24"/>
          <w:szCs w:val="24"/>
        </w:rPr>
      </w:pPr>
      <w:r>
        <w:rPr>
          <w:rFonts w:ascii="宋体" w:hAnsi="宋体" w:eastAsia="宋体" w:cs="宋体"/>
          <w:spacing w:val="-3"/>
          <w:position w:val="11"/>
          <w:sz w:val="24"/>
          <w:szCs w:val="24"/>
        </w:rPr>
        <w:t>合同编号：</w:t>
      </w:r>
    </w:p>
    <w:p w14:paraId="1BA14210">
      <w:pPr>
        <w:spacing w:line="219" w:lineRule="auto"/>
        <w:ind w:left="4"/>
        <w:rPr>
          <w:rFonts w:ascii="宋体" w:hAnsi="宋体" w:eastAsia="宋体" w:cs="宋体"/>
          <w:sz w:val="24"/>
          <w:szCs w:val="24"/>
        </w:rPr>
      </w:pPr>
      <w:r>
        <w:rPr>
          <w:rFonts w:ascii="宋体" w:hAnsi="宋体" w:eastAsia="宋体" w:cs="宋体"/>
          <w:spacing w:val="-3"/>
          <w:sz w:val="24"/>
          <w:szCs w:val="24"/>
        </w:rPr>
        <w:t>项目编号：</w:t>
      </w:r>
    </w:p>
    <w:p w14:paraId="59401093">
      <w:pPr>
        <w:spacing w:before="116" w:line="219" w:lineRule="auto"/>
        <w:ind w:left="2"/>
        <w:rPr>
          <w:rFonts w:ascii="宋体" w:hAnsi="宋体" w:eastAsia="宋体" w:cs="宋体"/>
          <w:sz w:val="24"/>
          <w:szCs w:val="24"/>
        </w:rPr>
      </w:pPr>
      <w:r>
        <w:rPr>
          <w:rFonts w:ascii="宋体" w:hAnsi="宋体" w:eastAsia="宋体" w:cs="宋体"/>
          <w:spacing w:val="-4"/>
          <w:sz w:val="24"/>
          <w:szCs w:val="24"/>
        </w:rPr>
        <w:t>预算金额：</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万元</w:t>
      </w:r>
    </w:p>
    <w:p w14:paraId="0FAEE2CE">
      <w:pPr>
        <w:spacing w:before="113" w:line="219" w:lineRule="auto"/>
        <w:rPr>
          <w:rFonts w:hint="eastAsia" w:ascii="宋体" w:hAnsi="宋体" w:eastAsia="宋体" w:cs="宋体"/>
          <w:sz w:val="24"/>
          <w:szCs w:val="24"/>
          <w:lang w:eastAsia="zh-CN"/>
        </w:rPr>
      </w:pPr>
      <w:r>
        <w:rPr>
          <w:rFonts w:ascii="宋体" w:hAnsi="宋体" w:eastAsia="宋体" w:cs="宋体"/>
          <w:spacing w:val="-1"/>
          <w:sz w:val="24"/>
          <w:szCs w:val="24"/>
        </w:rPr>
        <w:t>采购人（以下称甲方</w:t>
      </w:r>
      <w:r>
        <w:rPr>
          <w:rFonts w:ascii="宋体" w:hAnsi="宋体" w:eastAsia="宋体" w:cs="宋体"/>
          <w:spacing w:val="4"/>
          <w:sz w:val="24"/>
          <w:szCs w:val="24"/>
        </w:rPr>
        <w:t>）：</w:t>
      </w:r>
      <w:r>
        <w:rPr>
          <w:rFonts w:hint="eastAsia" w:ascii="宋体" w:hAnsi="宋体" w:eastAsia="宋体" w:cs="宋体"/>
          <w:spacing w:val="-1"/>
          <w:sz w:val="24"/>
          <w:szCs w:val="24"/>
          <w:u w:val="single" w:color="auto"/>
          <w:lang w:eastAsia="zh-CN"/>
        </w:rPr>
        <w:t>国家税务总局海盐县税务局</w:t>
      </w:r>
    </w:p>
    <w:p w14:paraId="5EE95651">
      <w:pPr>
        <w:spacing w:before="116" w:line="401" w:lineRule="exact"/>
        <w:rPr>
          <w:rFonts w:ascii="宋体" w:hAnsi="宋体" w:eastAsia="宋体" w:cs="宋体"/>
          <w:sz w:val="24"/>
          <w:szCs w:val="24"/>
        </w:rPr>
      </w:pPr>
      <w:r>
        <w:rPr>
          <w:rFonts w:ascii="宋体" w:hAnsi="宋体" w:eastAsia="宋体" w:cs="宋体"/>
          <w:spacing w:val="-2"/>
          <w:position w:val="11"/>
          <w:sz w:val="24"/>
          <w:szCs w:val="24"/>
        </w:rPr>
        <w:t>供应商（以下称乙方</w:t>
      </w:r>
      <w:r>
        <w:rPr>
          <w:rFonts w:ascii="宋体" w:hAnsi="宋体" w:eastAsia="宋体" w:cs="宋体"/>
          <w:spacing w:val="3"/>
          <w:position w:val="11"/>
          <w:sz w:val="24"/>
          <w:szCs w:val="24"/>
        </w:rPr>
        <w:t>）：</w:t>
      </w:r>
    </w:p>
    <w:p w14:paraId="39EA9BDA">
      <w:pPr>
        <w:spacing w:before="1" w:line="218" w:lineRule="auto"/>
        <w:rPr>
          <w:rFonts w:ascii="宋体" w:hAnsi="宋体" w:eastAsia="宋体" w:cs="宋体"/>
          <w:sz w:val="24"/>
          <w:szCs w:val="24"/>
        </w:rPr>
      </w:pPr>
      <w:r>
        <w:rPr>
          <w:rFonts w:ascii="宋体" w:hAnsi="宋体" w:eastAsia="宋体" w:cs="宋体"/>
          <w:spacing w:val="-2"/>
          <w:sz w:val="24"/>
          <w:szCs w:val="24"/>
        </w:rPr>
        <w:t>采购方式：</w:t>
      </w:r>
    </w:p>
    <w:p w14:paraId="3777988B">
      <w:pPr>
        <w:spacing w:before="116" w:line="401" w:lineRule="exact"/>
        <w:ind w:left="0" w:leftChars="0" w:firstLine="417" w:firstLineChars="177"/>
        <w:rPr>
          <w:rFonts w:ascii="宋体" w:hAnsi="宋体" w:eastAsia="宋体" w:cs="宋体"/>
          <w:spacing w:val="-2"/>
          <w:position w:val="11"/>
          <w:sz w:val="24"/>
          <w:szCs w:val="24"/>
        </w:rPr>
      </w:pPr>
      <w:r>
        <w:rPr>
          <w:rFonts w:ascii="宋体" w:hAnsi="宋体" w:eastAsia="宋体" w:cs="宋体"/>
          <w:spacing w:val="-2"/>
          <w:position w:val="11"/>
          <w:sz w:val="24"/>
          <w:szCs w:val="24"/>
        </w:rPr>
        <w:t>根据《中华人民共和国政府采购法》、《中华人民共和国民法典》等法律法规的规定，甲乙双方按照</w:t>
      </w:r>
      <w:r>
        <w:rPr>
          <w:rFonts w:hint="eastAsia" w:ascii="宋体" w:hAnsi="宋体" w:eastAsia="宋体" w:cs="宋体"/>
          <w:spacing w:val="-2"/>
          <w:position w:val="11"/>
          <w:sz w:val="24"/>
          <w:szCs w:val="24"/>
          <w:u w:val="single"/>
          <w:lang w:eastAsia="zh-CN"/>
        </w:rPr>
        <w:t>国家税务总局海盐县税务局2025-2026年食堂食材采购与配送服务项目</w:t>
      </w:r>
      <w:r>
        <w:rPr>
          <w:rFonts w:ascii="宋体" w:hAnsi="宋体" w:eastAsia="宋体" w:cs="宋体"/>
          <w:spacing w:val="-2"/>
          <w:position w:val="11"/>
          <w:sz w:val="24"/>
          <w:szCs w:val="24"/>
        </w:rPr>
        <w:t>采购结果签订本合同。</w:t>
      </w:r>
    </w:p>
    <w:p w14:paraId="606D2AA4">
      <w:pPr>
        <w:spacing w:before="117" w:line="219" w:lineRule="auto"/>
        <w:ind w:left="48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第一条</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合同组成</w:t>
      </w:r>
    </w:p>
    <w:p w14:paraId="244791C1">
      <w:pPr>
        <w:spacing w:before="116" w:line="240" w:lineRule="auto"/>
        <w:ind w:left="0" w:leftChars="0" w:firstLine="417" w:firstLineChars="177"/>
        <w:rPr>
          <w:rFonts w:ascii="宋体" w:hAnsi="宋体" w:eastAsia="宋体" w:cs="宋体"/>
          <w:spacing w:val="-2"/>
          <w:position w:val="11"/>
          <w:sz w:val="24"/>
          <w:szCs w:val="24"/>
        </w:rPr>
      </w:pPr>
      <w:r>
        <w:rPr>
          <w:rFonts w:ascii="宋体" w:hAnsi="宋体" w:eastAsia="宋体" w:cs="宋体"/>
          <w:spacing w:val="-2"/>
          <w:position w:val="11"/>
          <w:sz w:val="24"/>
          <w:szCs w:val="24"/>
        </w:rPr>
        <w:t>本次政府采购活动的相关文件为本合同的组成部分，这些文件包括但不限于：</w:t>
      </w:r>
    </w:p>
    <w:p w14:paraId="2E8C1B4A">
      <w:pPr>
        <w:spacing w:before="116" w:line="240" w:lineRule="auto"/>
        <w:ind w:left="0" w:leftChars="0" w:firstLine="417" w:firstLineChars="177"/>
        <w:rPr>
          <w:rFonts w:ascii="宋体" w:hAnsi="宋体" w:eastAsia="宋体" w:cs="宋体"/>
          <w:spacing w:val="-2"/>
          <w:position w:val="11"/>
          <w:sz w:val="24"/>
          <w:szCs w:val="24"/>
        </w:rPr>
      </w:pPr>
      <w:r>
        <w:rPr>
          <w:rFonts w:ascii="宋体" w:hAnsi="宋体" w:eastAsia="宋体" w:cs="宋体"/>
          <w:spacing w:val="-2"/>
          <w:position w:val="11"/>
          <w:sz w:val="24"/>
          <w:szCs w:val="24"/>
        </w:rPr>
        <w:t>（1）本合同文本；</w:t>
      </w:r>
    </w:p>
    <w:p w14:paraId="0814E230">
      <w:pPr>
        <w:spacing w:before="116" w:line="240" w:lineRule="auto"/>
        <w:ind w:left="0" w:leftChars="0" w:firstLine="417" w:firstLineChars="177"/>
        <w:rPr>
          <w:rFonts w:ascii="宋体" w:hAnsi="宋体" w:eastAsia="宋体" w:cs="宋体"/>
          <w:spacing w:val="-2"/>
          <w:position w:val="11"/>
          <w:sz w:val="24"/>
          <w:szCs w:val="24"/>
        </w:rPr>
      </w:pPr>
      <w:r>
        <w:rPr>
          <w:rFonts w:ascii="宋体" w:hAnsi="宋体" w:eastAsia="宋体" w:cs="宋体"/>
          <w:spacing w:val="-2"/>
          <w:position w:val="11"/>
          <w:sz w:val="24"/>
          <w:szCs w:val="24"/>
        </w:rPr>
        <w:t>（2）采购文件与采购响应文件；</w:t>
      </w:r>
    </w:p>
    <w:p w14:paraId="5CEAE8EE">
      <w:pPr>
        <w:spacing w:before="116" w:line="240" w:lineRule="auto"/>
        <w:ind w:left="0" w:leftChars="0" w:firstLine="417" w:firstLineChars="177"/>
        <w:rPr>
          <w:rFonts w:ascii="宋体" w:hAnsi="宋体" w:eastAsia="宋体" w:cs="宋体"/>
          <w:spacing w:val="-2"/>
          <w:position w:val="11"/>
          <w:sz w:val="24"/>
          <w:szCs w:val="24"/>
        </w:rPr>
      </w:pPr>
      <w:r>
        <w:rPr>
          <w:rFonts w:ascii="宋体" w:hAnsi="宋体" w:eastAsia="宋体" w:cs="宋体"/>
          <w:spacing w:val="-2"/>
          <w:position w:val="11"/>
          <w:sz w:val="24"/>
          <w:szCs w:val="24"/>
        </w:rPr>
        <w:t>（3）中标或成交通知书；</w:t>
      </w:r>
    </w:p>
    <w:p w14:paraId="084E79D1">
      <w:pPr>
        <w:spacing w:before="117" w:line="219" w:lineRule="auto"/>
        <w:ind w:left="48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第二条</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合同标的与相关属性</w:t>
      </w:r>
    </w:p>
    <w:p w14:paraId="310976DE">
      <w:pPr>
        <w:spacing w:before="116" w:line="401" w:lineRule="exact"/>
        <w:ind w:left="0" w:leftChars="0" w:firstLine="417" w:firstLineChars="177"/>
        <w:rPr>
          <w:rFonts w:ascii="宋体" w:hAnsi="宋体" w:eastAsia="宋体" w:cs="宋体"/>
          <w:spacing w:val="-2"/>
          <w:position w:val="11"/>
          <w:sz w:val="24"/>
          <w:szCs w:val="24"/>
        </w:rPr>
      </w:pPr>
      <w:r>
        <w:rPr>
          <w:rFonts w:ascii="宋体" w:hAnsi="宋体" w:eastAsia="宋体" w:cs="宋体"/>
          <w:spacing w:val="-2"/>
          <w:position w:val="11"/>
          <w:sz w:val="24"/>
          <w:szCs w:val="24"/>
        </w:rPr>
        <w:t>1、本次采购的是</w:t>
      </w:r>
      <w:r>
        <w:rPr>
          <w:rFonts w:hint="eastAsia" w:ascii="宋体" w:hAnsi="宋体" w:eastAsia="宋体" w:cs="宋体"/>
          <w:spacing w:val="-2"/>
          <w:position w:val="11"/>
          <w:sz w:val="24"/>
          <w:szCs w:val="24"/>
          <w:u w:val="single"/>
          <w:lang w:eastAsia="zh-CN"/>
        </w:rPr>
        <w:t>国家税务总局海盐县税务局2025-2026年食堂食材采购与配送服务项目</w:t>
      </w:r>
      <w:r>
        <w:rPr>
          <w:rFonts w:ascii="宋体" w:hAnsi="宋体" w:eastAsia="宋体" w:cs="宋体"/>
          <w:spacing w:val="-2"/>
          <w:position w:val="11"/>
          <w:sz w:val="24"/>
          <w:szCs w:val="24"/>
        </w:rPr>
        <w:t>。</w:t>
      </w:r>
    </w:p>
    <w:p w14:paraId="4F4AE529">
      <w:pPr>
        <w:spacing w:before="116" w:line="401" w:lineRule="exact"/>
        <w:ind w:left="0" w:leftChars="0" w:firstLine="417" w:firstLineChars="177"/>
        <w:rPr>
          <w:rFonts w:ascii="宋体" w:hAnsi="宋体" w:eastAsia="宋体" w:cs="宋体"/>
          <w:spacing w:val="-2"/>
          <w:position w:val="11"/>
          <w:sz w:val="24"/>
          <w:szCs w:val="24"/>
        </w:rPr>
      </w:pPr>
      <w:r>
        <w:rPr>
          <w:rFonts w:ascii="宋体" w:hAnsi="宋体" w:eastAsia="宋体" w:cs="宋体"/>
          <w:spacing w:val="-2"/>
          <w:position w:val="11"/>
          <w:sz w:val="24"/>
          <w:szCs w:val="24"/>
        </w:rPr>
        <w:t>2、乙方是否属于中小微企业：□是□否</w:t>
      </w:r>
    </w:p>
    <w:p w14:paraId="698C5F85">
      <w:pPr>
        <w:spacing w:before="116" w:line="218" w:lineRule="auto"/>
        <w:ind w:left="48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第三条</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合同价款</w:t>
      </w:r>
    </w:p>
    <w:p w14:paraId="28F286D6">
      <w:pPr>
        <w:spacing w:before="117" w:line="360" w:lineRule="auto"/>
        <w:ind w:left="17" w:leftChars="8" w:firstLine="402" w:firstLineChars="169"/>
        <w:rPr>
          <w:rFonts w:ascii="宋体" w:hAnsi="宋体" w:eastAsia="宋体" w:cs="宋体"/>
          <w:sz w:val="24"/>
          <w:szCs w:val="24"/>
          <w:highlight w:val="none"/>
          <w:u w:val="single"/>
        </w:rPr>
      </w:pPr>
      <w:r>
        <w:rPr>
          <w:rFonts w:ascii="宋体" w:hAnsi="宋体" w:eastAsia="宋体" w:cs="宋体"/>
          <w:spacing w:val="-1"/>
          <w:sz w:val="24"/>
          <w:szCs w:val="24"/>
          <w:highlight w:val="none"/>
        </w:rPr>
        <w:t>1、本合同</w:t>
      </w:r>
      <w:r>
        <w:rPr>
          <w:rFonts w:hint="eastAsia" w:ascii="宋体" w:hAnsi="宋体" w:eastAsia="宋体" w:cs="宋体"/>
          <w:spacing w:val="-1"/>
          <w:sz w:val="24"/>
          <w:szCs w:val="24"/>
          <w:highlight w:val="none"/>
          <w:lang w:val="en-US" w:eastAsia="zh-CN"/>
        </w:rPr>
        <w:t>折扣系数为</w:t>
      </w:r>
      <w:r>
        <w:rPr>
          <w:rFonts w:hint="eastAsia" w:ascii="宋体" w:hAnsi="宋体" w:eastAsia="宋体" w:cs="宋体"/>
          <w:b w:val="0"/>
          <w:bCs w:val="0"/>
          <w:sz w:val="24"/>
          <w:szCs w:val="24"/>
          <w:highlight w:val="none"/>
          <w:u w:val="single"/>
          <w:lang w:val="en-US" w:eastAsia="zh-CN"/>
        </w:rPr>
        <w:t>肉类</w:t>
      </w:r>
      <w:r>
        <w:rPr>
          <w:rFonts w:hint="eastAsia" w:ascii="宋体" w:hAnsi="宋体" w:eastAsia="宋体" w:cs="宋体"/>
          <w:spacing w:val="-1"/>
          <w:sz w:val="24"/>
          <w:szCs w:val="24"/>
          <w:highlight w:val="none"/>
          <w:u w:val="single"/>
          <w:lang w:val="en-US" w:eastAsia="zh-CN"/>
        </w:rPr>
        <w:t>K=       （大写：K=         ）、</w:t>
      </w:r>
      <w:r>
        <w:rPr>
          <w:rFonts w:hint="eastAsia" w:ascii="宋体" w:hAnsi="宋体" w:eastAsia="宋体" w:cs="宋体"/>
          <w:b w:val="0"/>
          <w:bCs w:val="0"/>
          <w:sz w:val="24"/>
          <w:szCs w:val="24"/>
          <w:highlight w:val="none"/>
          <w:u w:val="single"/>
          <w:lang w:val="en-US" w:eastAsia="zh-CN"/>
        </w:rPr>
        <w:t>蔬菜类</w:t>
      </w:r>
      <w:r>
        <w:rPr>
          <w:rFonts w:hint="eastAsia" w:ascii="宋体" w:hAnsi="宋体" w:eastAsia="宋体" w:cs="宋体"/>
          <w:spacing w:val="-1"/>
          <w:sz w:val="24"/>
          <w:szCs w:val="24"/>
          <w:highlight w:val="none"/>
          <w:u w:val="single"/>
          <w:lang w:val="en-US" w:eastAsia="zh-CN"/>
        </w:rPr>
        <w:t>K=       （大写：K=         ）、</w:t>
      </w:r>
      <w:r>
        <w:rPr>
          <w:rFonts w:hint="eastAsia" w:ascii="宋体" w:hAnsi="宋体" w:eastAsia="宋体" w:cs="宋体"/>
          <w:b w:val="0"/>
          <w:bCs w:val="0"/>
          <w:sz w:val="24"/>
          <w:szCs w:val="24"/>
          <w:highlight w:val="none"/>
          <w:u w:val="single"/>
          <w:lang w:val="en-US" w:eastAsia="zh-CN"/>
        </w:rPr>
        <w:t>粮食类</w:t>
      </w:r>
      <w:r>
        <w:rPr>
          <w:rFonts w:hint="eastAsia" w:ascii="宋体" w:hAnsi="宋体" w:eastAsia="宋体" w:cs="宋体"/>
          <w:spacing w:val="-1"/>
          <w:sz w:val="24"/>
          <w:szCs w:val="24"/>
          <w:highlight w:val="none"/>
          <w:u w:val="single"/>
          <w:lang w:val="en-US" w:eastAsia="zh-CN"/>
        </w:rPr>
        <w:t>K=       （大写：K=         ）、</w:t>
      </w:r>
      <w:r>
        <w:rPr>
          <w:rFonts w:hint="eastAsia" w:ascii="宋体" w:hAnsi="宋体" w:eastAsia="宋体" w:cs="宋体"/>
          <w:b w:val="0"/>
          <w:bCs w:val="0"/>
          <w:sz w:val="24"/>
          <w:szCs w:val="24"/>
          <w:highlight w:val="none"/>
          <w:u w:val="single"/>
          <w:lang w:val="en-US" w:eastAsia="zh-CN"/>
        </w:rPr>
        <w:t>其他类</w:t>
      </w:r>
      <w:r>
        <w:rPr>
          <w:rFonts w:hint="eastAsia" w:ascii="宋体" w:hAnsi="宋体" w:eastAsia="宋体" w:cs="宋体"/>
          <w:spacing w:val="-1"/>
          <w:sz w:val="24"/>
          <w:szCs w:val="24"/>
          <w:highlight w:val="none"/>
          <w:u w:val="single"/>
          <w:lang w:val="en-US" w:eastAsia="zh-CN"/>
        </w:rPr>
        <w:t>K=       （大写：K=         ）</w:t>
      </w:r>
      <w:r>
        <w:rPr>
          <w:rFonts w:ascii="宋体" w:hAnsi="宋体" w:eastAsia="宋体" w:cs="宋体"/>
          <w:spacing w:val="-1"/>
          <w:sz w:val="24"/>
          <w:szCs w:val="24"/>
          <w:highlight w:val="none"/>
          <w:u w:val="single"/>
        </w:rPr>
        <w:t>。</w:t>
      </w:r>
    </w:p>
    <w:p w14:paraId="78F2070A">
      <w:pPr>
        <w:spacing w:before="117" w:line="240" w:lineRule="auto"/>
        <w:ind w:left="17" w:leftChars="8" w:firstLine="402" w:firstLineChars="169"/>
        <w:rPr>
          <w:rFonts w:ascii="宋体" w:hAnsi="宋体" w:eastAsia="宋体" w:cs="宋体"/>
          <w:spacing w:val="-1"/>
          <w:sz w:val="24"/>
          <w:szCs w:val="24"/>
        </w:rPr>
      </w:pPr>
      <w:r>
        <w:rPr>
          <w:rFonts w:ascii="宋体" w:hAnsi="宋体" w:eastAsia="宋体" w:cs="宋体"/>
          <w:spacing w:val="-1"/>
          <w:sz w:val="24"/>
          <w:szCs w:val="24"/>
        </w:rPr>
        <w:t>2、本合同总价款是履行合同的最终价格，包括建设本项目所涉及的材料、设备使用、人工、车辆使用、来往路费开销、企业管理费、利润、风险、税金、专家评审费、会务费、招标代理费等一切费用。</w:t>
      </w:r>
    </w:p>
    <w:p w14:paraId="09BDE98C">
      <w:pPr>
        <w:spacing w:before="117" w:line="240" w:lineRule="auto"/>
        <w:ind w:left="17" w:leftChars="8" w:firstLine="402" w:firstLineChars="169"/>
        <w:rPr>
          <w:rFonts w:hint="default" w:ascii="宋体" w:hAnsi="宋体" w:eastAsia="宋体" w:cs="宋体"/>
          <w:spacing w:val="-1"/>
          <w:sz w:val="24"/>
          <w:szCs w:val="24"/>
          <w:highlight w:val="none"/>
          <w:lang w:val="en-US" w:eastAsia="zh-CN"/>
        </w:rPr>
      </w:pPr>
      <w:r>
        <w:rPr>
          <w:rFonts w:ascii="宋体" w:hAnsi="宋体" w:eastAsia="宋体" w:cs="宋体"/>
          <w:spacing w:val="-1"/>
          <w:sz w:val="24"/>
          <w:szCs w:val="24"/>
          <w:highlight w:val="none"/>
        </w:rPr>
        <w:t>3、</w:t>
      </w:r>
      <w:r>
        <w:rPr>
          <w:rFonts w:hint="eastAsia" w:ascii="宋体" w:hAnsi="宋体" w:eastAsia="宋体" w:cs="宋体"/>
          <w:spacing w:val="-1"/>
          <w:sz w:val="24"/>
          <w:szCs w:val="24"/>
          <w:highlight w:val="none"/>
          <w:lang w:val="en-US" w:eastAsia="zh-CN"/>
        </w:rPr>
        <w:t>结算方式：结算价格=折扣率K（对应类别食材的中标折扣率）×基准价×实际供货数量</w:t>
      </w:r>
    </w:p>
    <w:p w14:paraId="37BC9DB6">
      <w:pPr>
        <w:spacing w:before="117" w:line="240" w:lineRule="auto"/>
        <w:ind w:left="17" w:leftChars="8" w:firstLine="402" w:firstLineChars="169"/>
        <w:rPr>
          <w:rFonts w:ascii="宋体" w:hAnsi="宋体" w:eastAsia="宋体" w:cs="宋体"/>
          <w:spacing w:val="-1"/>
          <w:sz w:val="24"/>
          <w:szCs w:val="24"/>
          <w:highlight w:val="none"/>
        </w:rPr>
      </w:pP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本合同付款方式为：</w:t>
      </w:r>
      <w:r>
        <w:rPr>
          <w:rFonts w:hint="eastAsia" w:ascii="宋体" w:hAnsi="宋体" w:eastAsia="宋体" w:cs="宋体"/>
          <w:spacing w:val="-1"/>
          <w:sz w:val="24"/>
          <w:szCs w:val="24"/>
          <w:highlight w:val="none"/>
        </w:rPr>
        <w:t>每月5日前供应商按照原始验收单据主动与</w:t>
      </w:r>
      <w:r>
        <w:rPr>
          <w:rFonts w:hint="eastAsia" w:ascii="宋体" w:hAnsi="宋体" w:eastAsia="宋体" w:cs="宋体"/>
          <w:spacing w:val="-1"/>
          <w:sz w:val="24"/>
          <w:szCs w:val="24"/>
          <w:highlight w:val="none"/>
          <w:lang w:eastAsia="zh-CN"/>
        </w:rPr>
        <w:t>采购人</w:t>
      </w:r>
      <w:r>
        <w:rPr>
          <w:rFonts w:hint="eastAsia" w:ascii="宋体" w:hAnsi="宋体" w:eastAsia="宋体" w:cs="宋体"/>
          <w:spacing w:val="-1"/>
          <w:sz w:val="24"/>
          <w:szCs w:val="24"/>
          <w:highlight w:val="none"/>
        </w:rPr>
        <w:t>核对上一个月的货款。双方核对账目无误后，供应商于每月10日前向</w:t>
      </w:r>
      <w:r>
        <w:rPr>
          <w:rFonts w:hint="eastAsia" w:ascii="宋体" w:hAnsi="宋体" w:eastAsia="宋体" w:cs="宋体"/>
          <w:spacing w:val="-1"/>
          <w:sz w:val="24"/>
          <w:szCs w:val="24"/>
          <w:highlight w:val="none"/>
          <w:lang w:eastAsia="zh-CN"/>
        </w:rPr>
        <w:t>采购人</w:t>
      </w:r>
      <w:r>
        <w:rPr>
          <w:rFonts w:hint="eastAsia" w:ascii="宋体" w:hAnsi="宋体" w:eastAsia="宋体" w:cs="宋体"/>
          <w:spacing w:val="-1"/>
          <w:sz w:val="24"/>
          <w:szCs w:val="24"/>
          <w:highlight w:val="none"/>
        </w:rPr>
        <w:t>提供付款材料。每次办理付款时，供应商应提供发票、付款申请、付款明细、合同关键页复印件、中标或成交通知书复印件、货物验收单据和合同约定的其他资料。</w:t>
      </w:r>
      <w:r>
        <w:rPr>
          <w:rFonts w:hint="eastAsia" w:ascii="宋体" w:hAnsi="宋体" w:eastAsia="宋体" w:cs="宋体"/>
          <w:spacing w:val="-1"/>
          <w:sz w:val="24"/>
          <w:szCs w:val="24"/>
          <w:highlight w:val="none"/>
          <w:lang w:eastAsia="zh-CN"/>
        </w:rPr>
        <w:t>采购人</w:t>
      </w:r>
      <w:r>
        <w:rPr>
          <w:rFonts w:hint="eastAsia" w:ascii="宋体" w:hAnsi="宋体" w:eastAsia="宋体" w:cs="宋体"/>
          <w:spacing w:val="-1"/>
          <w:sz w:val="24"/>
          <w:szCs w:val="24"/>
          <w:highlight w:val="none"/>
        </w:rPr>
        <w:t>在收到发票等合同约定资料后，进行核实。满足合同约定支付条件的，</w:t>
      </w:r>
      <w:r>
        <w:rPr>
          <w:rFonts w:hint="eastAsia" w:ascii="宋体" w:hAnsi="宋体" w:eastAsia="宋体" w:cs="宋体"/>
          <w:spacing w:val="-1"/>
          <w:sz w:val="24"/>
          <w:szCs w:val="24"/>
          <w:highlight w:val="none"/>
          <w:lang w:eastAsia="zh-CN"/>
        </w:rPr>
        <w:t>采购人</w:t>
      </w:r>
      <w:r>
        <w:rPr>
          <w:rFonts w:hint="eastAsia" w:ascii="宋体" w:hAnsi="宋体" w:eastAsia="宋体" w:cs="宋体"/>
          <w:spacing w:val="-1"/>
          <w:sz w:val="24"/>
          <w:szCs w:val="24"/>
          <w:highlight w:val="none"/>
        </w:rPr>
        <w:t>原则上应当自收到发票后10个工作日内将资金支付到合同约定的供应商账户，双方另有争议除外。对账、开票、付款日遇节假日可顺延。</w:t>
      </w:r>
    </w:p>
    <w:p w14:paraId="29BC622D">
      <w:pPr>
        <w:spacing w:before="116" w:line="219" w:lineRule="auto"/>
        <w:ind w:left="48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第四条</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履约保证金</w:t>
      </w:r>
    </w:p>
    <w:p w14:paraId="049E8DCC">
      <w:pPr>
        <w:spacing w:before="113" w:line="219" w:lineRule="auto"/>
        <w:ind w:left="481"/>
        <w:rPr>
          <w:rFonts w:ascii="宋体" w:hAnsi="宋体" w:eastAsia="宋体" w:cs="宋体"/>
          <w:sz w:val="24"/>
          <w:szCs w:val="24"/>
        </w:rPr>
      </w:pPr>
      <w:r>
        <w:rPr>
          <w:rFonts w:ascii="宋体" w:hAnsi="宋体" w:eastAsia="宋体" w:cs="宋体"/>
          <w:spacing w:val="-1"/>
          <w:sz w:val="24"/>
          <w:szCs w:val="24"/>
        </w:rPr>
        <w:t>本项目不设置履约保证金。</w:t>
      </w:r>
    </w:p>
    <w:p w14:paraId="0FC6D7FD">
      <w:pPr>
        <w:spacing w:before="117" w:line="219" w:lineRule="auto"/>
        <w:ind w:left="48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第五条</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合同的变更和终止</w:t>
      </w:r>
    </w:p>
    <w:p w14:paraId="1CD0EF0A">
      <w:pPr>
        <w:spacing w:before="116" w:line="308" w:lineRule="auto"/>
        <w:ind w:left="17" w:leftChars="8" w:right="2" w:firstLine="385" w:firstLineChars="169"/>
        <w:rPr>
          <w:rFonts w:ascii="宋体" w:hAnsi="宋体" w:eastAsia="宋体" w:cs="宋体"/>
          <w:spacing w:val="-6"/>
          <w:sz w:val="24"/>
          <w:szCs w:val="24"/>
        </w:rPr>
      </w:pPr>
      <w:r>
        <w:rPr>
          <w:rFonts w:ascii="宋体" w:hAnsi="宋体" w:eastAsia="宋体" w:cs="宋体"/>
          <w:spacing w:val="-6"/>
          <w:sz w:val="24"/>
          <w:szCs w:val="24"/>
        </w:rPr>
        <w:t>除《政府采购法》第49条、第50条第二款规定的情形外，本合同一经签订，甲乙双方不得擅自终止合同或对合同实质性条款进行变更。确有特殊情况的，须经同级财政部门备案同意。</w:t>
      </w:r>
    </w:p>
    <w:p w14:paraId="36048C90">
      <w:pPr>
        <w:spacing w:before="116" w:line="219" w:lineRule="auto"/>
        <w:ind w:left="48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第六条</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合同的转让与分包</w:t>
      </w:r>
    </w:p>
    <w:p w14:paraId="6ACE3304">
      <w:pPr>
        <w:spacing w:before="113" w:line="219" w:lineRule="auto"/>
        <w:ind w:left="0" w:leftChars="0" w:firstLine="418" w:firstLineChars="173"/>
        <w:rPr>
          <w:rFonts w:ascii="宋体" w:hAnsi="宋体" w:eastAsia="宋体" w:cs="宋体"/>
          <w:sz w:val="24"/>
          <w:szCs w:val="24"/>
        </w:rPr>
      </w:pPr>
      <w:r>
        <w:rPr>
          <w:rFonts w:ascii="宋体" w:hAnsi="宋体" w:eastAsia="宋体" w:cs="宋体"/>
          <w:spacing w:val="1"/>
          <w:sz w:val="24"/>
          <w:szCs w:val="24"/>
        </w:rPr>
        <w:t>乙方不得擅自部分或全部转让其应履行的合同义务。乙方分包的，应</w:t>
      </w:r>
      <w:r>
        <w:rPr>
          <w:rFonts w:ascii="宋体" w:hAnsi="宋体" w:eastAsia="宋体" w:cs="宋体"/>
          <w:sz w:val="24"/>
          <w:szCs w:val="24"/>
        </w:rPr>
        <w:t>经过甲方书面</w:t>
      </w:r>
      <w:r>
        <w:rPr>
          <w:rFonts w:ascii="宋体" w:hAnsi="宋体" w:eastAsia="宋体" w:cs="宋体"/>
          <w:spacing w:val="-11"/>
          <w:sz w:val="24"/>
          <w:szCs w:val="24"/>
        </w:rPr>
        <w:t>同意。</w:t>
      </w:r>
    </w:p>
    <w:p w14:paraId="5150F0EF">
      <w:pPr>
        <w:spacing w:before="113" w:line="219" w:lineRule="auto"/>
        <w:ind w:left="48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第七条</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争议的解决</w:t>
      </w:r>
    </w:p>
    <w:p w14:paraId="66424410">
      <w:pPr>
        <w:spacing w:before="114" w:line="263" w:lineRule="auto"/>
        <w:ind w:left="7" w:leftChars="0" w:firstLine="413" w:firstLineChars="175"/>
        <w:rPr>
          <w:rFonts w:ascii="宋体" w:hAnsi="宋体" w:eastAsia="宋体" w:cs="宋体"/>
          <w:sz w:val="24"/>
          <w:szCs w:val="24"/>
        </w:rPr>
      </w:pPr>
      <w:r>
        <w:rPr>
          <w:rFonts w:ascii="宋体" w:hAnsi="宋体" w:eastAsia="宋体" w:cs="宋体"/>
          <w:spacing w:val="-2"/>
          <w:sz w:val="24"/>
          <w:szCs w:val="24"/>
        </w:rPr>
        <w:t>1、因履行本合同引起的或与本合同有关的争议，甲、乙双方</w:t>
      </w:r>
      <w:r>
        <w:rPr>
          <w:rFonts w:ascii="宋体" w:hAnsi="宋体" w:eastAsia="宋体" w:cs="宋体"/>
          <w:spacing w:val="-3"/>
          <w:sz w:val="24"/>
          <w:szCs w:val="24"/>
        </w:rPr>
        <w:t>应首先通过友好协商解</w:t>
      </w:r>
      <w:r>
        <w:rPr>
          <w:rFonts w:ascii="宋体" w:hAnsi="宋体" w:eastAsia="宋体" w:cs="宋体"/>
          <w:spacing w:val="-1"/>
          <w:sz w:val="24"/>
          <w:szCs w:val="24"/>
        </w:rPr>
        <w:t>决，如果协商不能解决争议，则采取以下方式解决争议：</w:t>
      </w:r>
    </w:p>
    <w:p w14:paraId="70DEDF0C">
      <w:pPr>
        <w:spacing w:before="116" w:line="401" w:lineRule="exact"/>
        <w:ind w:left="7" w:leftChars="0" w:firstLine="416" w:firstLineChars="175"/>
        <w:rPr>
          <w:rFonts w:ascii="宋体" w:hAnsi="宋体" w:eastAsia="宋体" w:cs="宋体"/>
          <w:sz w:val="24"/>
          <w:szCs w:val="24"/>
        </w:rPr>
      </w:pPr>
      <w:r>
        <w:rPr>
          <w:rFonts w:ascii="宋体" w:hAnsi="宋体" w:eastAsia="宋体" w:cs="宋体"/>
          <w:spacing w:val="-1"/>
          <w:position w:val="11"/>
          <w:sz w:val="24"/>
          <w:szCs w:val="24"/>
        </w:rPr>
        <w:t>（1）向甲方所在地有管辖权的人民法院提起诉讼；</w:t>
      </w:r>
    </w:p>
    <w:p w14:paraId="68CB5C52">
      <w:pPr>
        <w:spacing w:line="219" w:lineRule="auto"/>
        <w:ind w:left="7" w:leftChars="0" w:firstLine="413" w:firstLineChars="175"/>
        <w:rPr>
          <w:rFonts w:ascii="宋体" w:hAnsi="宋体" w:eastAsia="宋体" w:cs="宋体"/>
          <w:sz w:val="24"/>
          <w:szCs w:val="24"/>
        </w:rPr>
      </w:pPr>
      <w:r>
        <w:rPr>
          <w:rFonts w:ascii="宋体" w:hAnsi="宋体" w:eastAsia="宋体" w:cs="宋体"/>
          <w:spacing w:val="-2"/>
          <w:sz w:val="24"/>
          <w:szCs w:val="24"/>
        </w:rPr>
        <w:t>（2）向仲裁委员申请仲裁。</w:t>
      </w:r>
    </w:p>
    <w:p w14:paraId="0FD21621">
      <w:pPr>
        <w:spacing w:before="113" w:line="219" w:lineRule="auto"/>
        <w:ind w:left="48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第八条</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合同备案及其他</w:t>
      </w:r>
    </w:p>
    <w:p w14:paraId="4D540BBD">
      <w:pPr>
        <w:spacing w:before="116" w:line="308" w:lineRule="auto"/>
        <w:ind w:left="0" w:leftChars="0" w:firstLine="418" w:firstLineChars="176"/>
        <w:jc w:val="left"/>
        <w:rPr>
          <w:rFonts w:ascii="宋体" w:hAnsi="宋体" w:eastAsia="宋体" w:cs="宋体"/>
          <w:sz w:val="24"/>
          <w:szCs w:val="24"/>
        </w:rPr>
      </w:pPr>
      <w:r>
        <w:rPr>
          <w:rFonts w:ascii="宋体" w:hAnsi="宋体" w:eastAsia="宋体" w:cs="宋体"/>
          <w:spacing w:val="-1"/>
          <w:sz w:val="24"/>
          <w:szCs w:val="24"/>
        </w:rPr>
        <w:t>本合同一式</w:t>
      </w:r>
      <w:r>
        <w:rPr>
          <w:rFonts w:ascii="宋体" w:hAnsi="宋体" w:eastAsia="宋体" w:cs="宋体"/>
          <w:spacing w:val="-1"/>
          <w:sz w:val="24"/>
          <w:szCs w:val="24"/>
          <w:u w:val="single" w:color="auto"/>
        </w:rPr>
        <w:t xml:space="preserve"> 陆 </w:t>
      </w:r>
      <w:r>
        <w:rPr>
          <w:rFonts w:ascii="宋体" w:hAnsi="宋体" w:eastAsia="宋体" w:cs="宋体"/>
          <w:spacing w:val="-1"/>
          <w:sz w:val="24"/>
          <w:szCs w:val="24"/>
        </w:rPr>
        <w:t>份，甲乙双方各执</w:t>
      </w:r>
      <w:r>
        <w:rPr>
          <w:rFonts w:ascii="宋体" w:hAnsi="宋体" w:eastAsia="宋体" w:cs="宋体"/>
          <w:spacing w:val="-1"/>
          <w:sz w:val="24"/>
          <w:szCs w:val="24"/>
          <w:u w:val="single" w:color="auto"/>
        </w:rPr>
        <w:t xml:space="preserve"> 贰 </w:t>
      </w:r>
      <w:r>
        <w:rPr>
          <w:rFonts w:ascii="宋体" w:hAnsi="宋体" w:eastAsia="宋体" w:cs="宋体"/>
          <w:spacing w:val="-1"/>
          <w:sz w:val="24"/>
          <w:szCs w:val="24"/>
        </w:rPr>
        <w:t>份，1</w:t>
      </w:r>
      <w:r>
        <w:rPr>
          <w:rFonts w:ascii="宋体" w:hAnsi="宋体" w:eastAsia="宋体" w:cs="宋体"/>
          <w:spacing w:val="-33"/>
          <w:sz w:val="24"/>
          <w:szCs w:val="24"/>
        </w:rPr>
        <w:t xml:space="preserve"> </w:t>
      </w:r>
      <w:r>
        <w:rPr>
          <w:rFonts w:ascii="宋体" w:hAnsi="宋体" w:eastAsia="宋体" w:cs="宋体"/>
          <w:spacing w:val="-1"/>
          <w:sz w:val="24"/>
          <w:szCs w:val="24"/>
        </w:rPr>
        <w:t>份报送政府采购监督管理部门备案，1份送县浙江中允工程管理有限公司备案。</w:t>
      </w:r>
    </w:p>
    <w:p w14:paraId="530191A3">
      <w:pPr>
        <w:spacing w:before="114" w:line="219" w:lineRule="auto"/>
        <w:ind w:left="48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第九条</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技术要求及资料</w:t>
      </w:r>
    </w:p>
    <w:p w14:paraId="57DEB13A">
      <w:pPr>
        <w:spacing w:before="114" w:line="263" w:lineRule="auto"/>
        <w:ind w:left="7" w:leftChars="0" w:firstLine="413" w:firstLineChars="175"/>
        <w:rPr>
          <w:rFonts w:ascii="宋体" w:hAnsi="宋体" w:eastAsia="宋体" w:cs="宋体"/>
          <w:spacing w:val="-2"/>
          <w:sz w:val="24"/>
          <w:szCs w:val="24"/>
        </w:rPr>
      </w:pPr>
      <w:r>
        <w:rPr>
          <w:rFonts w:ascii="宋体" w:hAnsi="宋体" w:eastAsia="宋体" w:cs="宋体"/>
          <w:spacing w:val="-2"/>
          <w:sz w:val="24"/>
          <w:szCs w:val="24"/>
        </w:rPr>
        <w:t>9.1乙方应按招标文件规定的时间内向甲方提供服务及有关设备等有关技术资料。</w:t>
      </w:r>
    </w:p>
    <w:p w14:paraId="5AD7DFEC">
      <w:pPr>
        <w:spacing w:before="114" w:line="263" w:lineRule="auto"/>
        <w:ind w:left="7" w:leftChars="0" w:firstLine="413" w:firstLineChars="175"/>
        <w:rPr>
          <w:rFonts w:ascii="宋体" w:hAnsi="宋体" w:eastAsia="宋体" w:cs="宋体"/>
          <w:spacing w:val="-2"/>
          <w:sz w:val="24"/>
          <w:szCs w:val="24"/>
        </w:rPr>
      </w:pPr>
      <w:r>
        <w:rPr>
          <w:rFonts w:ascii="宋体" w:hAnsi="宋体" w:eastAsia="宋体" w:cs="宋体"/>
          <w:spacing w:val="-2"/>
          <w:sz w:val="24"/>
          <w:szCs w:val="24"/>
        </w:rPr>
        <w:t>9.2乙方应按招标文件规定的时间向甲方提供使用货物的有关技术资料。</w:t>
      </w:r>
    </w:p>
    <w:p w14:paraId="6191093B">
      <w:pPr>
        <w:spacing w:before="114" w:line="263" w:lineRule="auto"/>
        <w:ind w:left="7" w:leftChars="0" w:firstLine="413" w:firstLineChars="175"/>
        <w:rPr>
          <w:rFonts w:ascii="宋体" w:hAnsi="宋体" w:eastAsia="宋体" w:cs="宋体"/>
          <w:spacing w:val="-2"/>
          <w:sz w:val="24"/>
          <w:szCs w:val="24"/>
        </w:rPr>
      </w:pPr>
      <w:r>
        <w:rPr>
          <w:rFonts w:ascii="宋体" w:hAnsi="宋体" w:eastAsia="宋体" w:cs="宋体"/>
          <w:spacing w:val="-2"/>
          <w:sz w:val="24"/>
          <w:szCs w:val="24"/>
        </w:rPr>
        <w:t>9.3没有甲方事先书面同意，乙方不得将由甲方提供的有关合同或任何合同条文、规格、计划、样品或资料提供给与履行本合同无关的任何其他人。即使向履行本合同有关的人员提供，也应注意保密并限于履行合同的必需范围。</w:t>
      </w:r>
    </w:p>
    <w:p w14:paraId="66A60AC3">
      <w:pPr>
        <w:ind w:firstLine="472" w:firstLineChars="200"/>
        <w:outlineLvl w:val="9"/>
        <w:rPr>
          <w:rFonts w:hint="default" w:ascii="宋体" w:hAnsi="宋体" w:eastAsia="宋体" w:cs="宋体"/>
          <w:b w:val="0"/>
          <w:bCs w:val="0"/>
          <w:snapToGrid w:val="0"/>
          <w:color w:val="000000"/>
          <w:spacing w:val="-2"/>
          <w:kern w:val="0"/>
          <w:sz w:val="24"/>
          <w:szCs w:val="24"/>
          <w:lang w:val="en-US" w:eastAsia="zh-CN" w:bidi="ar-SA"/>
        </w:rPr>
      </w:pPr>
      <w:r>
        <w:rPr>
          <w:rFonts w:hint="eastAsia" w:ascii="宋体" w:hAnsi="宋体" w:eastAsia="宋体" w:cs="宋体"/>
          <w:b w:val="0"/>
          <w:bCs w:val="0"/>
          <w:snapToGrid w:val="0"/>
          <w:color w:val="000000"/>
          <w:spacing w:val="-2"/>
          <w:kern w:val="0"/>
          <w:sz w:val="24"/>
          <w:szCs w:val="24"/>
          <w:lang w:val="en-US" w:eastAsia="zh-CN" w:bidi="ar-SA"/>
        </w:rPr>
        <w:t>9.4验收时间：每日到货验收</w:t>
      </w:r>
    </w:p>
    <w:p w14:paraId="0045C0B2">
      <w:pPr>
        <w:spacing w:before="117" w:line="219" w:lineRule="auto"/>
        <w:ind w:left="48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第十条</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产权</w:t>
      </w:r>
    </w:p>
    <w:p w14:paraId="6F9A8575">
      <w:pPr>
        <w:spacing w:before="113" w:line="219" w:lineRule="auto"/>
        <w:ind w:right="4"/>
        <w:jc w:val="center"/>
        <w:rPr>
          <w:rFonts w:ascii="宋体" w:hAnsi="宋体" w:eastAsia="宋体" w:cs="宋体"/>
          <w:sz w:val="24"/>
          <w:szCs w:val="24"/>
        </w:rPr>
      </w:pPr>
      <w:r>
        <w:rPr>
          <w:rFonts w:ascii="宋体" w:hAnsi="宋体" w:eastAsia="宋体" w:cs="宋体"/>
          <w:spacing w:val="-2"/>
          <w:sz w:val="24"/>
          <w:szCs w:val="24"/>
        </w:rPr>
        <w:t>10.1</w:t>
      </w:r>
      <w:r>
        <w:rPr>
          <w:rFonts w:ascii="宋体" w:hAnsi="宋体" w:eastAsia="宋体" w:cs="宋体"/>
          <w:spacing w:val="-13"/>
          <w:sz w:val="24"/>
          <w:szCs w:val="24"/>
        </w:rPr>
        <w:t xml:space="preserve"> </w:t>
      </w:r>
      <w:r>
        <w:rPr>
          <w:rFonts w:ascii="宋体" w:hAnsi="宋体" w:eastAsia="宋体" w:cs="宋体"/>
          <w:spacing w:val="-2"/>
          <w:sz w:val="24"/>
          <w:szCs w:val="24"/>
        </w:rPr>
        <w:t>乙方应保证所提供的货物或其任何一部分均不会侵犯任何第三方的知识产权。</w:t>
      </w:r>
    </w:p>
    <w:p w14:paraId="6236112F">
      <w:pPr>
        <w:spacing w:before="195" w:line="219" w:lineRule="auto"/>
        <w:ind w:left="48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第十一条</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项目要求</w:t>
      </w:r>
    </w:p>
    <w:p w14:paraId="2AB42106">
      <w:pPr>
        <w:spacing w:before="130" w:line="219" w:lineRule="auto"/>
        <w:ind w:left="497"/>
        <w:rPr>
          <w:rFonts w:ascii="宋体" w:hAnsi="宋体" w:eastAsia="宋体" w:cs="宋体"/>
          <w:sz w:val="24"/>
          <w:szCs w:val="24"/>
        </w:rPr>
      </w:pPr>
      <w:r>
        <w:rPr>
          <w:rFonts w:ascii="宋体" w:hAnsi="宋体" w:eastAsia="宋体" w:cs="宋体"/>
          <w:spacing w:val="-4"/>
          <w:sz w:val="24"/>
          <w:szCs w:val="24"/>
        </w:rPr>
        <w:t>11.1详见采购需求。</w:t>
      </w:r>
    </w:p>
    <w:p w14:paraId="4040B758">
      <w:pPr>
        <w:spacing w:before="117" w:line="219" w:lineRule="auto"/>
        <w:ind w:left="497"/>
        <w:rPr>
          <w:rFonts w:ascii="宋体" w:hAnsi="宋体" w:eastAsia="宋体" w:cs="宋体"/>
          <w:sz w:val="24"/>
          <w:szCs w:val="24"/>
          <w:highlight w:val="none"/>
          <w:u w:val="none"/>
        </w:rPr>
      </w:pPr>
      <w:r>
        <w:rPr>
          <w:rFonts w:ascii="宋体" w:hAnsi="宋体" w:eastAsia="宋体" w:cs="宋体"/>
          <w:spacing w:val="-5"/>
          <w:sz w:val="24"/>
          <w:szCs w:val="24"/>
          <w:highlight w:val="none"/>
        </w:rPr>
        <w:t>11.2服务期限：</w:t>
      </w:r>
      <w:r>
        <w:rPr>
          <w:rFonts w:ascii="宋体" w:hAnsi="宋体" w:eastAsia="宋体" w:cs="宋体"/>
          <w:spacing w:val="-5"/>
          <w:sz w:val="24"/>
          <w:szCs w:val="24"/>
          <w:highlight w:val="none"/>
          <w:u w:val="none"/>
          <w14:textOutline w14:w="4358" w14:cap="sq" w14:cmpd="sng">
            <w14:solidFill>
              <w14:srgbClr w14:val="000000"/>
            </w14:solidFill>
            <w14:prstDash w14:val="solid"/>
            <w14:bevel/>
          </w14:textOutline>
        </w:rPr>
        <w:t>自合同签订之日起</w:t>
      </w:r>
      <w:r>
        <w:rPr>
          <w:rFonts w:hint="eastAsia" w:ascii="宋体" w:hAnsi="宋体" w:eastAsia="宋体" w:cs="宋体"/>
          <w:spacing w:val="-5"/>
          <w:sz w:val="24"/>
          <w:szCs w:val="24"/>
          <w:highlight w:val="none"/>
          <w:u w:val="none"/>
          <w:lang w:val="en-US" w:eastAsia="zh-CN"/>
          <w14:textOutline w14:w="4358" w14:cap="sq" w14:cmpd="sng">
            <w14:solidFill>
              <w14:srgbClr w14:val="000000"/>
            </w14:solidFill>
            <w14:prstDash w14:val="solid"/>
            <w14:bevel/>
          </w14:textOutline>
        </w:rPr>
        <w:t>一年</w:t>
      </w:r>
    </w:p>
    <w:p w14:paraId="38807E4C">
      <w:pPr>
        <w:spacing w:before="178" w:line="219" w:lineRule="auto"/>
        <w:ind w:left="497"/>
        <w:rPr>
          <w:rFonts w:ascii="宋体" w:hAnsi="宋体" w:eastAsia="宋体" w:cs="宋体"/>
          <w:sz w:val="24"/>
          <w:szCs w:val="24"/>
          <w:highlight w:val="none"/>
        </w:rPr>
      </w:pPr>
      <w:r>
        <w:rPr>
          <w:rFonts w:ascii="宋体" w:hAnsi="宋体" w:eastAsia="宋体" w:cs="宋体"/>
          <w:spacing w:val="-3"/>
          <w:sz w:val="24"/>
          <w:szCs w:val="24"/>
          <w:highlight w:val="none"/>
        </w:rPr>
        <w:t>11.3地点：采购单位指定地点。</w:t>
      </w:r>
    </w:p>
    <w:p w14:paraId="56FC0B55">
      <w:pPr>
        <w:spacing w:before="196" w:line="219" w:lineRule="auto"/>
        <w:ind w:left="48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第十二条</w:t>
      </w:r>
      <w:r>
        <w:rPr>
          <w:rFonts w:ascii="宋体" w:hAnsi="宋体" w:eastAsia="宋体" w:cs="宋体"/>
          <w:spacing w:val="29"/>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、转包或分包</w:t>
      </w:r>
    </w:p>
    <w:p w14:paraId="5EC3B492">
      <w:pPr>
        <w:spacing w:before="114" w:line="263" w:lineRule="auto"/>
        <w:ind w:left="7" w:leftChars="0" w:firstLine="413" w:firstLineChars="175"/>
        <w:rPr>
          <w:rFonts w:ascii="宋体" w:hAnsi="宋体" w:eastAsia="宋体" w:cs="宋体"/>
          <w:spacing w:val="-2"/>
          <w:sz w:val="24"/>
          <w:szCs w:val="24"/>
        </w:rPr>
      </w:pPr>
      <w:r>
        <w:rPr>
          <w:rFonts w:ascii="宋体" w:hAnsi="宋体" w:eastAsia="宋体" w:cs="宋体"/>
          <w:spacing w:val="-2"/>
          <w:sz w:val="24"/>
          <w:szCs w:val="24"/>
        </w:rPr>
        <w:t>12.1 本合同范围的服务项目，应由乙方直接供应服务，不得转让他人供应。</w:t>
      </w:r>
    </w:p>
    <w:p w14:paraId="03A5A898">
      <w:pPr>
        <w:spacing w:before="114" w:line="263" w:lineRule="auto"/>
        <w:ind w:left="7" w:leftChars="0" w:firstLine="413" w:firstLineChars="175"/>
        <w:rPr>
          <w:rFonts w:ascii="宋体" w:hAnsi="宋体" w:eastAsia="宋体" w:cs="宋体"/>
          <w:spacing w:val="-2"/>
          <w:sz w:val="24"/>
          <w:szCs w:val="24"/>
        </w:rPr>
      </w:pPr>
      <w:r>
        <w:rPr>
          <w:rFonts w:ascii="宋体" w:hAnsi="宋体" w:eastAsia="宋体" w:cs="宋体"/>
          <w:spacing w:val="-2"/>
          <w:sz w:val="24"/>
          <w:szCs w:val="24"/>
        </w:rPr>
        <w:t>12.2 除非得到需方的书面同意，供方不得部分分包给他人供应。需方有绝对权力阻止分包。</w:t>
      </w:r>
    </w:p>
    <w:p w14:paraId="4649130D">
      <w:pPr>
        <w:spacing w:before="114" w:line="263" w:lineRule="auto"/>
        <w:ind w:left="7" w:leftChars="0" w:firstLine="413" w:firstLineChars="175"/>
        <w:rPr>
          <w:rFonts w:ascii="宋体" w:hAnsi="宋体" w:eastAsia="宋体" w:cs="宋体"/>
          <w:spacing w:val="-2"/>
          <w:sz w:val="24"/>
          <w:szCs w:val="24"/>
        </w:rPr>
      </w:pPr>
      <w:r>
        <w:rPr>
          <w:rFonts w:ascii="宋体" w:hAnsi="宋体" w:eastAsia="宋体" w:cs="宋体"/>
          <w:spacing w:val="-2"/>
          <w:sz w:val="24"/>
          <w:szCs w:val="24"/>
        </w:rPr>
        <w:t>12.3 如有转让和未经需方同意的分包行为，需方有权给予终止合同。</w:t>
      </w:r>
    </w:p>
    <w:p w14:paraId="09101190">
      <w:pPr>
        <w:spacing w:before="196" w:line="219" w:lineRule="auto"/>
        <w:ind w:left="48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第十三条、项目成果</w:t>
      </w:r>
    </w:p>
    <w:p w14:paraId="704692D8">
      <w:pPr>
        <w:spacing w:before="114" w:line="263" w:lineRule="auto"/>
        <w:ind w:left="7" w:leftChars="0" w:firstLine="413" w:firstLineChars="175"/>
        <w:rPr>
          <w:rFonts w:ascii="宋体" w:hAnsi="宋体" w:eastAsia="宋体" w:cs="宋体"/>
          <w:spacing w:val="-2"/>
          <w:sz w:val="24"/>
          <w:szCs w:val="24"/>
        </w:rPr>
      </w:pPr>
      <w:r>
        <w:rPr>
          <w:rFonts w:ascii="宋体" w:hAnsi="宋体" w:eastAsia="宋体" w:cs="宋体"/>
          <w:spacing w:val="-2"/>
          <w:sz w:val="24"/>
          <w:szCs w:val="24"/>
        </w:rPr>
        <w:t>13.1 供应商未征得采购人同意，不得随意转发，解释权归采购人所有。</w:t>
      </w:r>
    </w:p>
    <w:p w14:paraId="7751C433">
      <w:pPr>
        <w:spacing w:before="117" w:line="219" w:lineRule="auto"/>
        <w:ind w:left="48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第十四条、违约责任</w:t>
      </w:r>
    </w:p>
    <w:p w14:paraId="1AAA9B39">
      <w:pPr>
        <w:spacing w:before="114" w:line="263" w:lineRule="auto"/>
        <w:ind w:left="7" w:leftChars="0" w:firstLine="413" w:firstLineChars="175"/>
        <w:rPr>
          <w:rFonts w:ascii="宋体" w:hAnsi="宋体" w:eastAsia="宋体" w:cs="宋体"/>
          <w:spacing w:val="-2"/>
          <w:sz w:val="24"/>
          <w:szCs w:val="24"/>
        </w:rPr>
      </w:pPr>
      <w:r>
        <w:rPr>
          <w:rFonts w:ascii="宋体" w:hAnsi="宋体" w:eastAsia="宋体" w:cs="宋体"/>
          <w:spacing w:val="-2"/>
          <w:sz w:val="24"/>
          <w:szCs w:val="24"/>
        </w:rPr>
        <w:t>14.1甲方无正当理由拒收服务成果的，甲方向乙方偿付合同金额总值的百分之五违约金。</w:t>
      </w:r>
    </w:p>
    <w:p w14:paraId="1412D3E1">
      <w:pPr>
        <w:spacing w:before="114" w:line="263" w:lineRule="auto"/>
        <w:ind w:left="7" w:leftChars="0" w:firstLine="413" w:firstLineChars="175"/>
        <w:rPr>
          <w:rFonts w:ascii="宋体" w:hAnsi="宋体" w:eastAsia="宋体" w:cs="宋体"/>
          <w:spacing w:val="-2"/>
          <w:sz w:val="24"/>
          <w:szCs w:val="24"/>
        </w:rPr>
      </w:pPr>
      <w:r>
        <w:rPr>
          <w:rFonts w:ascii="宋体" w:hAnsi="宋体" w:eastAsia="宋体" w:cs="宋体"/>
          <w:spacing w:val="-2"/>
          <w:sz w:val="24"/>
          <w:szCs w:val="24"/>
        </w:rPr>
        <w:t>14.2甲方无故逾期验收和办理货款支付手续的</w:t>
      </w:r>
      <w:r>
        <w:rPr>
          <w:rFonts w:hint="eastAsia" w:ascii="宋体" w:hAnsi="宋体" w:eastAsia="宋体" w:cs="宋体"/>
          <w:spacing w:val="-2"/>
          <w:sz w:val="24"/>
          <w:szCs w:val="24"/>
          <w:lang w:eastAsia="zh-CN"/>
        </w:rPr>
        <w:t>，</w:t>
      </w:r>
      <w:r>
        <w:rPr>
          <w:rFonts w:ascii="宋体" w:hAnsi="宋体" w:eastAsia="宋体" w:cs="宋体"/>
          <w:spacing w:val="-2"/>
          <w:sz w:val="24"/>
          <w:szCs w:val="24"/>
        </w:rPr>
        <w:t>甲方应按逾期付款总额每日万分之五向乙方支付违约金。</w:t>
      </w:r>
    </w:p>
    <w:p w14:paraId="7C6917E5">
      <w:pPr>
        <w:spacing w:before="114" w:line="263" w:lineRule="auto"/>
        <w:ind w:left="7" w:leftChars="0" w:firstLine="413" w:firstLineChars="175"/>
        <w:rPr>
          <w:rFonts w:ascii="宋体" w:hAnsi="宋体" w:eastAsia="宋体" w:cs="宋体"/>
          <w:spacing w:val="-2"/>
          <w:sz w:val="24"/>
          <w:szCs w:val="24"/>
        </w:rPr>
      </w:pPr>
      <w:r>
        <w:rPr>
          <w:rFonts w:ascii="宋体" w:hAnsi="宋体" w:eastAsia="宋体" w:cs="宋体"/>
          <w:spacing w:val="-2"/>
          <w:sz w:val="24"/>
          <w:szCs w:val="24"/>
        </w:rPr>
        <w:t>14.3乙方逾期服务的，乙方应按逾期合同金额总额每日千分之六向甲方支付违约金，由甲方从待付合同价款中扣除。逾期超过约定日期10个工作日不能提交成果报告的，甲方可解除本合同。乙方因逾期提交成果报告或因其他违约行为导致甲方解除合同的，乙方应向甲方支付合同总值5%的违约金，如造成甲方损失超过违约金的，超出部分由乙方继续承担赔偿责任。</w:t>
      </w:r>
    </w:p>
    <w:p w14:paraId="336DB0FB">
      <w:pPr>
        <w:spacing w:before="260" w:line="219" w:lineRule="auto"/>
        <w:ind w:left="479"/>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第十五条、不可抗力事件处理</w:t>
      </w:r>
    </w:p>
    <w:p w14:paraId="0ECF99D4">
      <w:pPr>
        <w:spacing w:before="114" w:line="263" w:lineRule="auto"/>
        <w:ind w:left="7" w:leftChars="0" w:firstLine="413" w:firstLineChars="175"/>
        <w:rPr>
          <w:rFonts w:ascii="宋体" w:hAnsi="宋体" w:eastAsia="宋体" w:cs="宋体"/>
          <w:spacing w:val="-2"/>
          <w:sz w:val="24"/>
          <w:szCs w:val="24"/>
        </w:rPr>
      </w:pPr>
      <w:r>
        <w:rPr>
          <w:rFonts w:ascii="宋体" w:hAnsi="宋体" w:eastAsia="宋体" w:cs="宋体"/>
          <w:spacing w:val="-2"/>
          <w:sz w:val="24"/>
          <w:szCs w:val="24"/>
        </w:rPr>
        <w:t>15.1 在合同有效期内，任何一方因不可抗力事件导致不能履行合同，则合同履行期可延长，其延长期与不可抗力影响期相同。</w:t>
      </w:r>
    </w:p>
    <w:p w14:paraId="178951AC">
      <w:pPr>
        <w:spacing w:before="114" w:line="263" w:lineRule="auto"/>
        <w:ind w:left="7" w:leftChars="0" w:firstLine="413" w:firstLineChars="175"/>
        <w:rPr>
          <w:rFonts w:ascii="宋体" w:hAnsi="宋体" w:eastAsia="宋体" w:cs="宋体"/>
          <w:spacing w:val="-2"/>
          <w:sz w:val="24"/>
          <w:szCs w:val="24"/>
        </w:rPr>
      </w:pPr>
      <w:r>
        <w:rPr>
          <w:rFonts w:ascii="宋体" w:hAnsi="宋体" w:eastAsia="宋体" w:cs="宋体"/>
          <w:spacing w:val="-2"/>
          <w:sz w:val="24"/>
          <w:szCs w:val="24"/>
        </w:rPr>
        <w:t>15.2 不可抗力事件发生后，应立即通知对方，并寄送有关权威机构出具的证明。</w:t>
      </w:r>
    </w:p>
    <w:p w14:paraId="5CC52BDB">
      <w:pPr>
        <w:spacing w:before="114" w:line="263" w:lineRule="auto"/>
        <w:ind w:left="7" w:leftChars="0" w:firstLine="413" w:firstLineChars="175"/>
        <w:rPr>
          <w:rFonts w:ascii="宋体" w:hAnsi="宋体" w:eastAsia="宋体" w:cs="宋体"/>
          <w:spacing w:val="-2"/>
          <w:sz w:val="24"/>
          <w:szCs w:val="24"/>
        </w:rPr>
      </w:pPr>
      <w:r>
        <w:rPr>
          <w:rFonts w:ascii="宋体" w:hAnsi="宋体" w:eastAsia="宋体" w:cs="宋体"/>
          <w:spacing w:val="-2"/>
          <w:sz w:val="24"/>
          <w:szCs w:val="24"/>
        </w:rPr>
        <w:t>15.3 不可抗力事件延续120天以上，双方应通过友好协商，确定是否继续履行合同。</w:t>
      </w:r>
    </w:p>
    <w:p w14:paraId="6BF4A113">
      <w:pPr>
        <w:spacing w:before="116" w:line="219" w:lineRule="auto"/>
        <w:ind w:left="479"/>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第十六条、合同生效及其它</w:t>
      </w:r>
    </w:p>
    <w:p w14:paraId="1F201550">
      <w:pPr>
        <w:spacing w:before="114" w:line="263" w:lineRule="auto"/>
        <w:ind w:left="7" w:leftChars="0" w:firstLine="413" w:firstLineChars="175"/>
        <w:rPr>
          <w:rFonts w:ascii="宋体" w:hAnsi="宋体" w:eastAsia="宋体" w:cs="宋体"/>
          <w:spacing w:val="-2"/>
          <w:sz w:val="24"/>
          <w:szCs w:val="24"/>
        </w:rPr>
      </w:pPr>
      <w:r>
        <w:rPr>
          <w:rFonts w:ascii="宋体" w:hAnsi="宋体" w:eastAsia="宋体" w:cs="宋体"/>
          <w:spacing w:val="-2"/>
          <w:sz w:val="24"/>
          <w:szCs w:val="24"/>
        </w:rPr>
        <w:t>16.1 合同经双方法定代表人或授权委托代理人签字并加盖单位公章后生效。</w:t>
      </w:r>
    </w:p>
    <w:p w14:paraId="57ADCA11">
      <w:pPr>
        <w:spacing w:before="114" w:line="263" w:lineRule="auto"/>
        <w:ind w:left="7" w:leftChars="0" w:firstLine="413" w:firstLineChars="175"/>
        <w:rPr>
          <w:rFonts w:ascii="宋体" w:hAnsi="宋体" w:eastAsia="宋体" w:cs="宋体"/>
          <w:spacing w:val="-2"/>
          <w:sz w:val="24"/>
          <w:szCs w:val="24"/>
        </w:rPr>
      </w:pPr>
      <w:r>
        <w:rPr>
          <w:rFonts w:ascii="宋体" w:hAnsi="宋体" w:eastAsia="宋体" w:cs="宋体"/>
          <w:spacing w:val="-2"/>
          <w:sz w:val="24"/>
          <w:szCs w:val="24"/>
        </w:rPr>
        <w:t>16.2 合同执行中涉及采购资金和采购内容修改或补充的，须经海盐县财政部门审批，并签书面补充协议报海盐县政府采购监督管理部门备案，方可作为主合同不可分割的一部分。</w:t>
      </w:r>
    </w:p>
    <w:p w14:paraId="7E48D484">
      <w:pPr>
        <w:spacing w:before="114" w:line="263" w:lineRule="auto"/>
        <w:ind w:left="7" w:leftChars="0" w:firstLine="413" w:firstLineChars="175"/>
        <w:rPr>
          <w:rFonts w:ascii="宋体" w:hAnsi="宋体" w:eastAsia="宋体" w:cs="宋体"/>
          <w:spacing w:val="-2"/>
          <w:sz w:val="24"/>
          <w:szCs w:val="24"/>
        </w:rPr>
      </w:pPr>
      <w:r>
        <w:rPr>
          <w:rFonts w:ascii="宋体" w:hAnsi="宋体" w:eastAsia="宋体" w:cs="宋体"/>
          <w:spacing w:val="-2"/>
          <w:sz w:val="24"/>
          <w:szCs w:val="24"/>
        </w:rPr>
        <w:t>16.3 本合同未尽事宜，遵照《</w:t>
      </w:r>
      <w:r>
        <w:rPr>
          <w:rFonts w:hint="eastAsia" w:ascii="宋体" w:hAnsi="宋体" w:eastAsia="宋体" w:cs="宋体"/>
          <w:spacing w:val="-2"/>
          <w:sz w:val="24"/>
          <w:szCs w:val="24"/>
          <w:lang w:val="en-US" w:eastAsia="zh-CN"/>
        </w:rPr>
        <w:t>民法典</w:t>
      </w:r>
      <w:r>
        <w:rPr>
          <w:rFonts w:ascii="宋体" w:hAnsi="宋体" w:eastAsia="宋体" w:cs="宋体"/>
          <w:spacing w:val="-2"/>
          <w:sz w:val="24"/>
          <w:szCs w:val="24"/>
        </w:rPr>
        <w:t>》有关条文执行。</w:t>
      </w:r>
    </w:p>
    <w:p w14:paraId="7226F87B">
      <w:pPr>
        <w:spacing w:before="114" w:line="263" w:lineRule="auto"/>
        <w:ind w:left="7" w:leftChars="0" w:firstLine="413" w:firstLineChars="175"/>
        <w:rPr>
          <w:rFonts w:ascii="宋体" w:hAnsi="宋体" w:eastAsia="宋体" w:cs="宋体"/>
          <w:spacing w:val="-2"/>
          <w:sz w:val="24"/>
          <w:szCs w:val="24"/>
        </w:rPr>
      </w:pPr>
      <w:r>
        <w:rPr>
          <w:rFonts w:ascii="宋体" w:hAnsi="宋体" w:eastAsia="宋体" w:cs="宋体"/>
          <w:spacing w:val="-2"/>
          <w:sz w:val="24"/>
          <w:szCs w:val="24"/>
        </w:rPr>
        <w:t>16.4 本合同正本一式陆份，具有同等法律效力，甲乙双方各执贰份，一份交县财政局备案，一份交浙江中允工程管理有限公司存档。</w:t>
      </w:r>
    </w:p>
    <w:p w14:paraId="72096C18">
      <w:pPr>
        <w:spacing w:before="114" w:line="263" w:lineRule="auto"/>
        <w:ind w:left="7" w:leftChars="0" w:firstLine="413" w:firstLineChars="175"/>
      </w:pPr>
      <w:r>
        <w:rPr>
          <w:rFonts w:ascii="宋体" w:hAnsi="宋体" w:eastAsia="宋体" w:cs="宋体"/>
          <w:spacing w:val="-2"/>
          <w:sz w:val="24"/>
          <w:szCs w:val="24"/>
        </w:rPr>
        <w:t>16.5 本合同内如有未明确事宜，参照本项目招标文件执行，招标文件内未明确的，由双方友好协商决定。</w:t>
      </w:r>
    </w:p>
    <w:p w14:paraId="35C72B05">
      <w:pPr>
        <w:spacing w:before="48" w:line="358" w:lineRule="auto"/>
        <w:ind w:left="0" w:leftChars="0" w:firstLine="0" w:firstLineChars="0"/>
        <w:rPr>
          <w:rFonts w:ascii="宋体" w:hAnsi="宋体" w:eastAsia="宋体" w:cs="宋体"/>
          <w:spacing w:val="-4"/>
          <w:sz w:val="24"/>
          <w:szCs w:val="24"/>
        </w:rPr>
        <w:sectPr>
          <w:footerReference r:id="rId6" w:type="default"/>
          <w:pgSz w:w="11906" w:h="16839"/>
          <w:pgMar w:top="1440" w:right="1080" w:bottom="1440" w:left="1080" w:header="0" w:footer="819" w:gutter="0"/>
          <w:pgBorders>
            <w:top w:val="none" w:sz="0" w:space="0"/>
            <w:left w:val="none" w:sz="0" w:space="0"/>
            <w:bottom w:val="none" w:sz="0" w:space="0"/>
            <w:right w:val="none" w:sz="0" w:space="0"/>
          </w:pgBorders>
          <w:pgNumType w:fmt="decimal" w:start="1"/>
          <w:cols w:space="720" w:num="1"/>
        </w:sectPr>
      </w:pPr>
    </w:p>
    <w:p w14:paraId="68D83593">
      <w:pPr>
        <w:spacing w:before="48" w:line="358" w:lineRule="auto"/>
        <w:ind w:left="0" w:leftChars="0" w:firstLine="0" w:firstLineChars="0"/>
        <w:rPr>
          <w:rFonts w:hint="eastAsia" w:ascii="宋体" w:hAnsi="宋体" w:eastAsia="宋体" w:cs="宋体"/>
          <w:sz w:val="24"/>
          <w:szCs w:val="24"/>
          <w:lang w:eastAsia="zh-CN"/>
        </w:rPr>
      </w:pPr>
      <w:r>
        <w:rPr>
          <w:rFonts w:ascii="宋体" w:hAnsi="宋体" w:eastAsia="宋体" w:cs="宋体"/>
          <w:spacing w:val="-4"/>
          <w:sz w:val="24"/>
          <w:szCs w:val="24"/>
        </w:rPr>
        <w:t>甲方（盖章</w:t>
      </w:r>
      <w:r>
        <w:rPr>
          <w:rFonts w:ascii="宋体" w:hAnsi="宋体" w:eastAsia="宋体" w:cs="宋体"/>
          <w:spacing w:val="7"/>
          <w:sz w:val="24"/>
          <w:szCs w:val="24"/>
        </w:rPr>
        <w:t>）：</w:t>
      </w:r>
      <w:r>
        <w:rPr>
          <w:rFonts w:hint="eastAsia" w:ascii="宋体" w:hAnsi="宋体" w:eastAsia="宋体" w:cs="宋体"/>
          <w:spacing w:val="-4"/>
          <w:sz w:val="24"/>
          <w:szCs w:val="24"/>
          <w:u w:val="single" w:color="auto"/>
          <w:lang w:eastAsia="zh-CN"/>
        </w:rPr>
        <w:t>国家税务总局海盐县税务局</w:t>
      </w:r>
    </w:p>
    <w:p w14:paraId="6093042C">
      <w:pPr>
        <w:spacing w:before="1" w:line="228" w:lineRule="auto"/>
        <w:ind w:left="0" w:leftChars="0" w:firstLine="0" w:firstLineChars="0"/>
        <w:rPr>
          <w:rFonts w:ascii="宋体" w:hAnsi="宋体" w:eastAsia="宋体" w:cs="宋体"/>
          <w:sz w:val="24"/>
          <w:szCs w:val="24"/>
        </w:rPr>
      </w:pPr>
      <w:r>
        <w:rPr>
          <w:rFonts w:ascii="宋体" w:hAnsi="宋体" w:eastAsia="宋体" w:cs="宋体"/>
          <w:spacing w:val="-3"/>
          <w:sz w:val="24"/>
          <w:szCs w:val="24"/>
        </w:rPr>
        <w:t xml:space="preserve">地址： </w:t>
      </w:r>
      <w:r>
        <w:rPr>
          <w:rFonts w:ascii="宋体" w:hAnsi="宋体" w:eastAsia="宋体" w:cs="宋体"/>
          <w:sz w:val="24"/>
          <w:szCs w:val="24"/>
          <w:u w:val="single" w:color="auto"/>
        </w:rPr>
        <w:t xml:space="preserve">                     </w:t>
      </w:r>
    </w:p>
    <w:p w14:paraId="155559CE">
      <w:pPr>
        <w:spacing w:before="171" w:line="358" w:lineRule="auto"/>
        <w:ind w:left="0" w:leftChars="0" w:firstLine="0" w:firstLineChars="0"/>
        <w:rPr>
          <w:rFonts w:ascii="宋体" w:hAnsi="宋体" w:eastAsia="宋体" w:cs="宋体"/>
          <w:sz w:val="24"/>
          <w:szCs w:val="24"/>
        </w:rPr>
      </w:pPr>
      <w:r>
        <w:rPr>
          <w:rFonts w:ascii="宋体" w:hAnsi="宋体" w:eastAsia="宋体" w:cs="宋体"/>
          <w:spacing w:val="-7"/>
          <w:sz w:val="24"/>
          <w:szCs w:val="24"/>
        </w:rPr>
        <w:t>法定代表人</w:t>
      </w:r>
      <w:r>
        <w:rPr>
          <w:rFonts w:ascii="宋体" w:hAnsi="宋体" w:eastAsia="宋体" w:cs="宋体"/>
          <w:spacing w:val="30"/>
          <w:sz w:val="24"/>
          <w:szCs w:val="24"/>
        </w:rPr>
        <w:t xml:space="preserve"> </w:t>
      </w:r>
      <w:r>
        <w:rPr>
          <w:rFonts w:ascii="宋体" w:hAnsi="宋体" w:eastAsia="宋体" w:cs="宋体"/>
          <w:spacing w:val="-7"/>
          <w:sz w:val="24"/>
          <w:szCs w:val="24"/>
        </w:rPr>
        <w:t>：</w:t>
      </w:r>
      <w:r>
        <w:rPr>
          <w:rFonts w:ascii="宋体" w:hAnsi="宋体" w:eastAsia="宋体" w:cs="宋体"/>
          <w:sz w:val="24"/>
          <w:szCs w:val="24"/>
          <w:u w:val="single" w:color="auto"/>
        </w:rPr>
        <w:t xml:space="preserve">               </w:t>
      </w:r>
    </w:p>
    <w:p w14:paraId="2845736A">
      <w:pPr>
        <w:spacing w:line="219" w:lineRule="auto"/>
        <w:ind w:left="0" w:leftChars="0" w:firstLine="0" w:firstLineChars="0"/>
        <w:rPr>
          <w:rFonts w:ascii="宋体" w:hAnsi="宋体" w:eastAsia="宋体" w:cs="宋体"/>
          <w:sz w:val="24"/>
          <w:szCs w:val="24"/>
        </w:rPr>
      </w:pPr>
      <w:r>
        <w:rPr>
          <w:rFonts w:ascii="宋体" w:hAnsi="宋体" w:eastAsia="宋体" w:cs="宋体"/>
          <w:spacing w:val="-2"/>
          <w:sz w:val="24"/>
          <w:szCs w:val="24"/>
        </w:rPr>
        <w:t>或授权代表人：</w:t>
      </w:r>
      <w:r>
        <w:rPr>
          <w:rFonts w:ascii="宋体" w:hAnsi="宋体" w:eastAsia="宋体" w:cs="宋体"/>
          <w:sz w:val="24"/>
          <w:szCs w:val="24"/>
          <w:u w:val="single" w:color="auto"/>
        </w:rPr>
        <w:t xml:space="preserve">               </w:t>
      </w:r>
    </w:p>
    <w:p w14:paraId="29ACD9B4">
      <w:pPr>
        <w:spacing w:before="184" w:line="184" w:lineRule="auto"/>
        <w:ind w:left="0" w:leftChars="0" w:firstLine="0" w:firstLineChars="0"/>
        <w:rPr>
          <w:sz w:val="2"/>
        </w:rPr>
      </w:pPr>
      <w:r>
        <w:rPr>
          <w:rFonts w:ascii="宋体" w:hAnsi="宋体" w:eastAsia="宋体" w:cs="宋体"/>
          <w:spacing w:val="-2"/>
          <w:sz w:val="24"/>
          <w:szCs w:val="24"/>
        </w:rPr>
        <w:t>签订地点：海盐县</w:t>
      </w:r>
    </w:p>
    <w:p w14:paraId="10FA4BF3">
      <w:pPr>
        <w:spacing w:before="46" w:line="466" w:lineRule="exact"/>
        <w:ind w:left="23"/>
        <w:rPr>
          <w:rFonts w:ascii="宋体" w:hAnsi="宋体" w:eastAsia="宋体" w:cs="宋体"/>
          <w:sz w:val="24"/>
          <w:szCs w:val="24"/>
        </w:rPr>
      </w:pPr>
      <w:r>
        <w:rPr>
          <w:rFonts w:ascii="宋体" w:hAnsi="宋体" w:eastAsia="宋体" w:cs="宋体"/>
          <w:spacing w:val="-7"/>
          <w:position w:val="17"/>
          <w:sz w:val="24"/>
          <w:szCs w:val="24"/>
        </w:rPr>
        <w:t>乙方（盖章</w:t>
      </w:r>
      <w:r>
        <w:rPr>
          <w:rFonts w:ascii="宋体" w:hAnsi="宋体" w:eastAsia="宋体" w:cs="宋体"/>
          <w:position w:val="17"/>
          <w:sz w:val="24"/>
          <w:szCs w:val="24"/>
        </w:rPr>
        <w:t>）：</w:t>
      </w:r>
    </w:p>
    <w:p w14:paraId="2052186C">
      <w:pPr>
        <w:spacing w:before="1" w:line="228" w:lineRule="auto"/>
        <w:rPr>
          <w:rFonts w:ascii="宋体" w:hAnsi="宋体" w:eastAsia="宋体" w:cs="宋体"/>
          <w:sz w:val="24"/>
          <w:szCs w:val="24"/>
        </w:rPr>
      </w:pPr>
      <w:r>
        <w:rPr>
          <w:rFonts w:ascii="宋体" w:hAnsi="宋体" w:eastAsia="宋体" w:cs="宋体"/>
          <w:spacing w:val="-4"/>
          <w:sz w:val="24"/>
          <w:szCs w:val="24"/>
        </w:rPr>
        <w:t>地址：</w:t>
      </w:r>
    </w:p>
    <w:p w14:paraId="7BB845A6">
      <w:pPr>
        <w:spacing w:before="171" w:line="219" w:lineRule="auto"/>
        <w:rPr>
          <w:rFonts w:ascii="宋体" w:hAnsi="宋体" w:eastAsia="宋体" w:cs="宋体"/>
          <w:sz w:val="24"/>
          <w:szCs w:val="24"/>
        </w:rPr>
      </w:pPr>
      <w:r>
        <w:rPr>
          <w:rFonts w:ascii="宋体" w:hAnsi="宋体" w:eastAsia="宋体" w:cs="宋体"/>
          <w:spacing w:val="-2"/>
          <w:sz w:val="24"/>
          <w:szCs w:val="24"/>
        </w:rPr>
        <w:t>法定代表人：</w:t>
      </w:r>
    </w:p>
    <w:p w14:paraId="7665BCB2">
      <w:pPr>
        <w:spacing w:before="181" w:line="219" w:lineRule="auto"/>
        <w:ind w:left="2"/>
        <w:rPr>
          <w:rFonts w:ascii="宋体" w:hAnsi="宋体" w:eastAsia="宋体" w:cs="宋体"/>
          <w:sz w:val="24"/>
          <w:szCs w:val="24"/>
        </w:rPr>
      </w:pPr>
      <w:r>
        <w:rPr>
          <w:rFonts w:ascii="宋体" w:hAnsi="宋体" w:eastAsia="宋体" w:cs="宋体"/>
          <w:spacing w:val="-2"/>
          <w:sz w:val="24"/>
          <w:szCs w:val="24"/>
        </w:rPr>
        <w:t>或授权代表人：</w:t>
      </w:r>
    </w:p>
    <w:p w14:paraId="795097EB">
      <w:pPr>
        <w:spacing w:before="183" w:line="184" w:lineRule="auto"/>
        <w:rPr>
          <w:rFonts w:ascii="宋体" w:hAnsi="宋体" w:eastAsia="宋体" w:cs="宋体"/>
          <w:spacing w:val="-2"/>
          <w:sz w:val="24"/>
          <w:szCs w:val="24"/>
        </w:rPr>
      </w:pPr>
      <w:r>
        <w:rPr>
          <w:rFonts w:ascii="宋体" w:hAnsi="宋体" w:eastAsia="宋体" w:cs="宋体"/>
          <w:spacing w:val="-2"/>
          <w:sz w:val="24"/>
          <w:szCs w:val="24"/>
        </w:rPr>
        <w:t>签订日期：</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月</w:t>
      </w:r>
      <w:r>
        <w:rPr>
          <w:rFonts w:ascii="宋体" w:hAnsi="宋体" w:eastAsia="宋体" w:cs="宋体"/>
          <w:spacing w:val="-2"/>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2"/>
          <w:sz w:val="24"/>
          <w:szCs w:val="24"/>
        </w:rPr>
        <w:t>日</w:t>
      </w:r>
    </w:p>
    <w:p w14:paraId="7F8D9045">
      <w:pPr>
        <w:rPr>
          <w:rFonts w:ascii="宋体" w:hAnsi="宋体" w:eastAsia="宋体" w:cs="宋体"/>
          <w:spacing w:val="8"/>
          <w:sz w:val="31"/>
          <w:szCs w:val="31"/>
          <w14:textOutline w14:w="5793" w14:cap="sq" w14:cmpd="sng">
            <w14:solidFill>
              <w14:srgbClr w14:val="000000"/>
            </w14:solidFill>
            <w14:prstDash w14:val="solid"/>
            <w14:bevel/>
          </w14:textOutline>
        </w:rPr>
        <w:sectPr>
          <w:type w:val="continuous"/>
          <w:pgSz w:w="11906" w:h="16839"/>
          <w:pgMar w:top="1440" w:right="1080" w:bottom="1440" w:left="1080" w:header="0" w:footer="819" w:gutter="0"/>
          <w:pgBorders>
            <w:top w:val="none" w:sz="0" w:space="0"/>
            <w:left w:val="none" w:sz="0" w:space="0"/>
            <w:bottom w:val="none" w:sz="0" w:space="0"/>
            <w:right w:val="none" w:sz="0" w:space="0"/>
          </w:pgBorders>
          <w:pgNumType w:fmt="decimal"/>
          <w:cols w:equalWidth="0" w:num="2">
            <w:col w:w="4660" w:space="425"/>
            <w:col w:w="4660"/>
          </w:cols>
        </w:sectPr>
      </w:pPr>
      <w:bookmarkStart w:id="6" w:name="_Toc16338"/>
    </w:p>
    <w:p w14:paraId="657CF6A4">
      <w:pPr>
        <w:rPr>
          <w:rFonts w:ascii="宋体" w:hAnsi="宋体" w:eastAsia="宋体" w:cs="宋体"/>
          <w:spacing w:val="8"/>
          <w:sz w:val="31"/>
          <w:szCs w:val="31"/>
          <w14:textOutline w14:w="5793" w14:cap="sq" w14:cmpd="sng">
            <w14:solidFill>
              <w14:srgbClr w14:val="000000"/>
            </w14:solidFill>
            <w14:prstDash w14:val="solid"/>
            <w14:bevel/>
          </w14:textOutline>
        </w:rPr>
      </w:pPr>
      <w:r>
        <w:rPr>
          <w:rFonts w:ascii="宋体" w:hAnsi="宋体" w:eastAsia="宋体" w:cs="宋体"/>
          <w:spacing w:val="8"/>
          <w:sz w:val="31"/>
          <w:szCs w:val="31"/>
          <w14:textOutline w14:w="5793" w14:cap="sq" w14:cmpd="sng">
            <w14:solidFill>
              <w14:srgbClr w14:val="000000"/>
            </w14:solidFill>
            <w14:prstDash w14:val="solid"/>
            <w14:bevel/>
          </w14:textOutline>
        </w:rPr>
        <w:br w:type="page"/>
      </w:r>
    </w:p>
    <w:p w14:paraId="388105BA">
      <w:pPr>
        <w:spacing w:before="101" w:line="224" w:lineRule="auto"/>
        <w:ind w:left="0" w:leftChars="0" w:firstLine="0" w:firstLineChars="0"/>
        <w:jc w:val="center"/>
        <w:outlineLvl w:val="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第六章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投标文件格式</w:t>
      </w:r>
      <w:bookmarkEnd w:id="6"/>
    </w:p>
    <w:p w14:paraId="75DEA094">
      <w:pPr>
        <w:pStyle w:val="3"/>
        <w:spacing w:line="273" w:lineRule="auto"/>
        <w:outlineLvl w:val="9"/>
      </w:pPr>
    </w:p>
    <w:p w14:paraId="0F7BB7FB">
      <w:pPr>
        <w:spacing w:before="78" w:line="219" w:lineRule="auto"/>
        <w:ind w:left="6309"/>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正本/或副本</w:t>
      </w:r>
    </w:p>
    <w:p w14:paraId="610EDC04">
      <w:pPr>
        <w:spacing w:before="158" w:line="225" w:lineRule="auto"/>
        <w:ind w:left="3873"/>
        <w:rPr>
          <w:rFonts w:ascii="宋体" w:hAnsi="宋体" w:eastAsia="宋体" w:cs="宋体"/>
          <w:sz w:val="31"/>
          <w:szCs w:val="31"/>
        </w:rPr>
      </w:pPr>
      <w:r>
        <w:rPr>
          <w:rFonts w:ascii="宋体" w:hAnsi="宋体" w:eastAsia="宋体" w:cs="宋体"/>
          <w:spacing w:val="4"/>
          <w:sz w:val="31"/>
          <w:szCs w:val="31"/>
          <w14:textOutline w14:w="5793" w14:cap="sq" w14:cmpd="sng">
            <w14:solidFill>
              <w14:srgbClr w14:val="000000"/>
            </w14:solidFill>
            <w14:prstDash w14:val="solid"/>
            <w14:bevel/>
          </w14:textOutline>
        </w:rPr>
        <w:t>资格文件</w:t>
      </w:r>
    </w:p>
    <w:p w14:paraId="2E689709">
      <w:pPr>
        <w:spacing w:before="187" w:line="220" w:lineRule="auto"/>
        <w:ind w:left="788"/>
        <w:rPr>
          <w:rFonts w:ascii="宋体" w:hAnsi="宋体" w:eastAsia="宋体" w:cs="宋体"/>
          <w:sz w:val="24"/>
          <w:szCs w:val="24"/>
        </w:rPr>
      </w:pPr>
      <w:r>
        <w:rPr>
          <w:rFonts w:ascii="宋体" w:hAnsi="宋体" w:eastAsia="宋体" w:cs="宋体"/>
          <w:spacing w:val="-3"/>
          <w:sz w:val="24"/>
          <w:szCs w:val="24"/>
        </w:rPr>
        <w:t>项目名称：</w:t>
      </w:r>
    </w:p>
    <w:p w14:paraId="5DBFC9FD">
      <w:pPr>
        <w:spacing w:before="154" w:line="219" w:lineRule="auto"/>
        <w:ind w:left="788"/>
        <w:rPr>
          <w:rFonts w:ascii="宋体" w:hAnsi="宋体" w:eastAsia="宋体" w:cs="宋体"/>
          <w:sz w:val="24"/>
          <w:szCs w:val="24"/>
        </w:rPr>
      </w:pPr>
      <w:r>
        <w:rPr>
          <w:rFonts w:ascii="宋体" w:hAnsi="宋体" w:eastAsia="宋体" w:cs="宋体"/>
          <w:spacing w:val="-3"/>
          <w:sz w:val="24"/>
          <w:szCs w:val="24"/>
        </w:rPr>
        <w:t>项目编号：</w:t>
      </w:r>
    </w:p>
    <w:p w14:paraId="0F1C9E7A">
      <w:pPr>
        <w:spacing w:before="154" w:line="220" w:lineRule="auto"/>
        <w:ind w:left="784"/>
        <w:rPr>
          <w:rFonts w:ascii="宋体" w:hAnsi="宋体" w:eastAsia="宋体" w:cs="宋体"/>
          <w:sz w:val="24"/>
          <w:szCs w:val="24"/>
        </w:rPr>
      </w:pPr>
      <w:r>
        <w:rPr>
          <w:rFonts w:ascii="宋体" w:hAnsi="宋体" w:eastAsia="宋体" w:cs="宋体"/>
          <w:spacing w:val="-2"/>
          <w:sz w:val="24"/>
          <w:szCs w:val="24"/>
        </w:rPr>
        <w:t>所投标项：</w:t>
      </w:r>
    </w:p>
    <w:p w14:paraId="2E944D14">
      <w:pPr>
        <w:spacing w:before="155" w:line="439" w:lineRule="exact"/>
        <w:ind w:left="787"/>
        <w:rPr>
          <w:rFonts w:ascii="宋体" w:hAnsi="宋体" w:eastAsia="宋体" w:cs="宋体"/>
          <w:sz w:val="24"/>
          <w:szCs w:val="24"/>
        </w:rPr>
      </w:pPr>
      <w:r>
        <w:rPr>
          <w:rFonts w:ascii="宋体" w:hAnsi="宋体" w:eastAsia="宋体" w:cs="宋体"/>
          <w:spacing w:val="-3"/>
          <w:position w:val="14"/>
          <w:sz w:val="24"/>
          <w:szCs w:val="24"/>
        </w:rPr>
        <w:t>投标人名称：</w:t>
      </w:r>
    </w:p>
    <w:p w14:paraId="03DB65F2">
      <w:pPr>
        <w:spacing w:before="1" w:line="220" w:lineRule="auto"/>
        <w:ind w:left="787"/>
        <w:rPr>
          <w:rFonts w:ascii="宋体" w:hAnsi="宋体" w:eastAsia="宋体" w:cs="宋体"/>
          <w:sz w:val="24"/>
          <w:szCs w:val="24"/>
        </w:rPr>
      </w:pPr>
      <w:r>
        <w:rPr>
          <w:rFonts w:ascii="宋体" w:hAnsi="宋体" w:eastAsia="宋体" w:cs="宋体"/>
          <w:spacing w:val="-3"/>
          <w:sz w:val="24"/>
          <w:szCs w:val="24"/>
        </w:rPr>
        <w:t>投标人地址：</w:t>
      </w:r>
    </w:p>
    <w:p w14:paraId="2656816D">
      <w:pPr>
        <w:pStyle w:val="3"/>
        <w:spacing w:line="256" w:lineRule="auto"/>
      </w:pPr>
    </w:p>
    <w:p w14:paraId="11F80BBD">
      <w:pPr>
        <w:pStyle w:val="3"/>
        <w:spacing w:line="257" w:lineRule="auto"/>
      </w:pPr>
    </w:p>
    <w:p w14:paraId="139BBDD0">
      <w:pPr>
        <w:spacing w:before="79" w:line="219" w:lineRule="auto"/>
        <w:ind w:left="6096"/>
        <w:rPr>
          <w:rFonts w:ascii="宋体" w:hAnsi="宋体" w:eastAsia="宋体" w:cs="宋体"/>
          <w:spacing w:val="-9"/>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6905F261">
      <w:pPr>
        <w:rPr>
          <w:rFonts w:ascii="宋体" w:hAnsi="宋体" w:eastAsia="宋体" w:cs="宋体"/>
          <w:spacing w:val="-9"/>
          <w:sz w:val="24"/>
          <w:szCs w:val="24"/>
        </w:rPr>
      </w:pPr>
      <w:r>
        <w:rPr>
          <w:rFonts w:ascii="宋体" w:hAnsi="宋体" w:eastAsia="宋体" w:cs="宋体"/>
          <w:spacing w:val="-9"/>
          <w:sz w:val="24"/>
          <w:szCs w:val="24"/>
        </w:rPr>
        <w:br w:type="page"/>
      </w:r>
    </w:p>
    <w:p w14:paraId="64CDAFE3">
      <w:pPr>
        <w:spacing w:before="78" w:line="219" w:lineRule="auto"/>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资格文件目录</w:t>
      </w:r>
    </w:p>
    <w:p w14:paraId="54C583D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（1）资格声明、投标声明书、诚信承诺书、法定代表人资格证明书、法定代表人授权委托书（格式见第六章）；</w:t>
      </w:r>
    </w:p>
    <w:p w14:paraId="5755907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（2）具有独立承担民事责任的能力证明：营业（经营）执照正本或副本复印件（盖单位公章）；</w:t>
      </w:r>
    </w:p>
    <w:p w14:paraId="631776A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（3）具有良好的商业信誉和健全的财务会计制度、有依法缴纳税收和社会保障资金的良好记录（提供承诺函或相关证明材料，格式自拟）；</w:t>
      </w:r>
    </w:p>
    <w:p w14:paraId="182AAD4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（4）具有履行合同所必需的设备和专业技术能力（提供承诺函或相关证明材料，格式自拟）；</w:t>
      </w:r>
    </w:p>
    <w:p w14:paraId="65694FE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（5）参加政府采购活动前三年，在经营活动中没有重大违法记录：无重大违法记录声明函（格式见第六章）；</w:t>
      </w:r>
    </w:p>
    <w:p w14:paraId="7FB1410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6）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提供承诺函或相关证明材料，格式自拟）；</w:t>
      </w:r>
    </w:p>
    <w:p w14:paraId="72326E4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（7）中小企业声明函、监狱和戒毒企业或残疾人福利性单位声明函（格式见第六章）。</w:t>
      </w:r>
    </w:p>
    <w:p w14:paraId="31F4B99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）提供采购公告中符合投标人特定条件要求的有效的其他资质复印件并加盖公司公章及需要说明的资料。</w:t>
      </w:r>
    </w:p>
    <w:p w14:paraId="166168D2">
      <w:pPr>
        <w:outlineLvl w:val="9"/>
        <w:rPr>
          <w:rFonts w:hint="eastAsia"/>
          <w:highlight w:val="none"/>
          <w:lang w:val="en-US" w:eastAsia="zh-CN"/>
        </w:rPr>
      </w:pPr>
    </w:p>
    <w:p w14:paraId="3600608C">
      <w:pPr>
        <w:outlineLvl w:val="9"/>
        <w:rPr>
          <w:rFonts w:hint="default"/>
          <w:b/>
          <w:bCs/>
          <w:lang w:val="en-US" w:eastAsia="zh-CN"/>
        </w:rPr>
      </w:pPr>
      <w:r>
        <w:rPr>
          <w:rFonts w:hint="eastAsia"/>
          <w:b/>
          <w:bCs/>
          <w:lang w:val="en-US" w:eastAsia="zh-CN"/>
        </w:rPr>
        <w:t>注：未提供的格式请自拟</w:t>
      </w:r>
    </w:p>
    <w:p w14:paraId="167EE729">
      <w:pPr>
        <w:outlineLvl w:val="9"/>
        <w:rPr>
          <w:rFonts w:hint="default"/>
          <w:lang w:val="en-US" w:eastAsia="zh-CN"/>
        </w:rPr>
      </w:pPr>
    </w:p>
    <w:p w14:paraId="46A77B91">
      <w:r>
        <w:br w:type="page"/>
      </w:r>
    </w:p>
    <w:p w14:paraId="09AE8149">
      <w:pPr>
        <w:spacing w:before="78" w:line="219" w:lineRule="auto"/>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1.资格声明格式：</w:t>
      </w:r>
    </w:p>
    <w:p w14:paraId="24515717">
      <w:pPr>
        <w:spacing w:before="191" w:line="225" w:lineRule="auto"/>
        <w:ind w:left="0" w:leftChars="0" w:firstLine="0" w:firstLineChars="0"/>
        <w:jc w:val="center"/>
        <w:rPr>
          <w:rFonts w:ascii="宋体" w:hAnsi="宋体" w:eastAsia="宋体" w:cs="宋体"/>
          <w:sz w:val="31"/>
          <w:szCs w:val="31"/>
        </w:rPr>
      </w:pPr>
      <w:r>
        <w:rPr>
          <w:rFonts w:ascii="宋体" w:hAnsi="宋体" w:eastAsia="宋体" w:cs="宋体"/>
          <w:spacing w:val="4"/>
          <w:sz w:val="31"/>
          <w:szCs w:val="31"/>
          <w14:textOutline w14:w="5793" w14:cap="sq" w14:cmpd="sng">
            <w14:solidFill>
              <w14:srgbClr w14:val="000000"/>
            </w14:solidFill>
            <w14:prstDash w14:val="solid"/>
            <w14:bevel/>
          </w14:textOutline>
        </w:rPr>
        <w:t>资格声明</w:t>
      </w:r>
    </w:p>
    <w:p w14:paraId="200BDB65">
      <w:pPr>
        <w:pStyle w:val="3"/>
        <w:spacing w:line="241" w:lineRule="auto"/>
      </w:pPr>
    </w:p>
    <w:p w14:paraId="3F0FDC5F">
      <w:pPr>
        <w:pStyle w:val="3"/>
        <w:spacing w:line="241" w:lineRule="auto"/>
      </w:pPr>
    </w:p>
    <w:p w14:paraId="1DF9466C">
      <w:pPr>
        <w:pStyle w:val="3"/>
        <w:spacing w:line="242" w:lineRule="auto"/>
      </w:pPr>
    </w:p>
    <w:p w14:paraId="33834F9C">
      <w:pPr>
        <w:spacing w:before="78" w:line="478" w:lineRule="auto"/>
        <w:ind w:left="63"/>
        <w:rPr>
          <w:rFonts w:ascii="宋体" w:hAnsi="宋体" w:eastAsia="宋体" w:cs="宋体"/>
          <w:sz w:val="24"/>
          <w:szCs w:val="24"/>
        </w:rPr>
      </w:pPr>
      <w:r>
        <w:rPr>
          <w:rFonts w:ascii="宋体" w:hAnsi="宋体" w:eastAsia="宋体" w:cs="宋体"/>
          <w:spacing w:val="-1"/>
          <w:sz w:val="24"/>
          <w:szCs w:val="24"/>
        </w:rPr>
        <w:t>致</w:t>
      </w:r>
      <w:r>
        <w:rPr>
          <w:rFonts w:ascii="宋体" w:hAnsi="宋体" w:eastAsia="宋体" w:cs="宋体"/>
          <w:spacing w:val="-1"/>
          <w:sz w:val="24"/>
          <w:szCs w:val="24"/>
          <w:u w:val="single" w:color="auto"/>
        </w:rPr>
        <w:t xml:space="preserve">        （招标采购单位名称</w:t>
      </w:r>
      <w:r>
        <w:rPr>
          <w:rFonts w:ascii="宋体" w:hAnsi="宋体" w:eastAsia="宋体" w:cs="宋体"/>
          <w:spacing w:val="3"/>
          <w:sz w:val="24"/>
          <w:szCs w:val="24"/>
          <w:u w:val="single" w:color="auto"/>
        </w:rPr>
        <w:t>）</w:t>
      </w:r>
      <w:r>
        <w:rPr>
          <w:rFonts w:ascii="宋体" w:hAnsi="宋体" w:eastAsia="宋体" w:cs="宋体"/>
          <w:spacing w:val="8"/>
          <w:sz w:val="24"/>
          <w:szCs w:val="24"/>
          <w:u w:val="single" w:color="auto"/>
        </w:rPr>
        <w:t xml:space="preserve">              </w:t>
      </w:r>
      <w:r>
        <w:rPr>
          <w:rFonts w:ascii="宋体" w:hAnsi="宋体" w:eastAsia="宋体" w:cs="宋体"/>
          <w:spacing w:val="3"/>
          <w:sz w:val="24"/>
          <w:szCs w:val="24"/>
        </w:rPr>
        <w:t>：</w:t>
      </w:r>
    </w:p>
    <w:p w14:paraId="0130BF74">
      <w:pPr>
        <w:spacing w:before="181" w:line="359" w:lineRule="auto"/>
        <w:ind w:left="10" w:firstLine="480"/>
        <w:jc w:val="both"/>
        <w:rPr>
          <w:rFonts w:ascii="宋体" w:hAnsi="宋体" w:eastAsia="宋体" w:cs="宋体"/>
          <w:spacing w:val="1"/>
          <w:sz w:val="24"/>
          <w:szCs w:val="24"/>
        </w:rPr>
      </w:pPr>
      <w:r>
        <w:rPr>
          <w:rFonts w:ascii="宋体" w:hAnsi="宋体" w:eastAsia="宋体" w:cs="宋体"/>
          <w:spacing w:val="1"/>
          <w:sz w:val="24"/>
          <w:szCs w:val="24"/>
        </w:rPr>
        <w:t>1、我方承诺符合参与政府采购活动的资格条件。</w:t>
      </w:r>
    </w:p>
    <w:p w14:paraId="280B03D1">
      <w:pPr>
        <w:spacing w:before="181" w:line="359" w:lineRule="auto"/>
        <w:ind w:left="10" w:firstLine="480"/>
        <w:jc w:val="both"/>
        <w:rPr>
          <w:rFonts w:ascii="宋体" w:hAnsi="宋体" w:eastAsia="宋体" w:cs="宋体"/>
          <w:spacing w:val="1"/>
          <w:sz w:val="24"/>
          <w:szCs w:val="24"/>
        </w:rPr>
      </w:pPr>
      <w:r>
        <w:rPr>
          <w:rFonts w:ascii="宋体" w:hAnsi="宋体" w:eastAsia="宋体" w:cs="宋体"/>
          <w:spacing w:val="1"/>
          <w:sz w:val="24"/>
          <w:szCs w:val="24"/>
        </w:rPr>
        <w:t>2、我方对提交的资格条件资料的真实性负责，如有任何不实，愿按采购文件和相关法律法规的有关规定接受处理。</w:t>
      </w:r>
    </w:p>
    <w:p w14:paraId="6D522F3C">
      <w:pPr>
        <w:spacing w:before="181" w:line="359" w:lineRule="auto"/>
        <w:ind w:left="10" w:firstLine="480"/>
        <w:jc w:val="both"/>
        <w:rPr>
          <w:rFonts w:ascii="宋体" w:hAnsi="宋体" w:eastAsia="宋体" w:cs="宋体"/>
          <w:spacing w:val="1"/>
          <w:sz w:val="24"/>
          <w:szCs w:val="24"/>
        </w:rPr>
      </w:pPr>
      <w:r>
        <w:rPr>
          <w:rFonts w:ascii="宋体" w:hAnsi="宋体" w:eastAsia="宋体" w:cs="宋体"/>
          <w:spacing w:val="1"/>
          <w:sz w:val="24"/>
          <w:szCs w:val="24"/>
        </w:rPr>
        <w:t>3、我方提交的资格条件资料是响应文件的组成部分，愿承担采购文件规定的全部责任和义务。</w:t>
      </w:r>
    </w:p>
    <w:p w14:paraId="0D81622F">
      <w:pPr>
        <w:spacing w:before="79" w:line="219" w:lineRule="auto"/>
        <w:ind w:left="3335"/>
        <w:rPr>
          <w:rFonts w:ascii="宋体" w:hAnsi="宋体" w:eastAsia="宋体" w:cs="宋体"/>
          <w:sz w:val="24"/>
          <w:szCs w:val="24"/>
        </w:rPr>
      </w:pPr>
      <w:r>
        <w:rPr>
          <w:rFonts w:ascii="宋体" w:hAnsi="宋体" w:eastAsia="宋体" w:cs="宋体"/>
          <w:spacing w:val="-2"/>
          <w:sz w:val="24"/>
          <w:szCs w:val="24"/>
        </w:rPr>
        <w:t>供应商（盖章</w:t>
      </w:r>
      <w:r>
        <w:rPr>
          <w:rFonts w:ascii="宋体" w:hAnsi="宋体" w:eastAsia="宋体" w:cs="宋体"/>
          <w:sz w:val="24"/>
          <w:szCs w:val="24"/>
        </w:rPr>
        <w:t>）：</w:t>
      </w:r>
    </w:p>
    <w:p w14:paraId="1FA643A9">
      <w:pPr>
        <w:pStyle w:val="3"/>
        <w:spacing w:line="259" w:lineRule="auto"/>
      </w:pPr>
    </w:p>
    <w:p w14:paraId="7655D2A2">
      <w:pPr>
        <w:spacing w:before="78" w:line="219" w:lineRule="auto"/>
        <w:ind w:left="3424"/>
        <w:rPr>
          <w:rFonts w:hint="eastAsia" w:ascii="宋体" w:hAnsi="宋体" w:eastAsia="宋体" w:cs="宋体"/>
          <w:sz w:val="24"/>
          <w:szCs w:val="24"/>
          <w:lang w:eastAsia="zh-CN"/>
        </w:rPr>
      </w:pPr>
      <w:r>
        <w:rPr>
          <w:rFonts w:ascii="宋体" w:hAnsi="宋体" w:eastAsia="宋体" w:cs="宋体"/>
          <w:spacing w:val="-2"/>
          <w:sz w:val="24"/>
          <w:szCs w:val="24"/>
        </w:rPr>
        <w:t>法定代表人或授权代表人签字（或盖章）</w:t>
      </w:r>
      <w:r>
        <w:rPr>
          <w:rFonts w:hint="eastAsia" w:ascii="宋体" w:hAnsi="宋体" w:eastAsia="宋体" w:cs="宋体"/>
          <w:spacing w:val="-2"/>
          <w:sz w:val="24"/>
          <w:szCs w:val="24"/>
          <w:lang w:eastAsia="zh-CN"/>
        </w:rPr>
        <w:t>：</w:t>
      </w:r>
    </w:p>
    <w:p w14:paraId="4D344537">
      <w:pPr>
        <w:pStyle w:val="3"/>
        <w:spacing w:line="258" w:lineRule="auto"/>
      </w:pPr>
    </w:p>
    <w:p w14:paraId="7B817965">
      <w:pPr>
        <w:tabs>
          <w:tab w:val="left" w:pos="6959"/>
        </w:tabs>
        <w:spacing w:before="78" w:line="219" w:lineRule="auto"/>
        <w:ind w:left="467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26"/>
          <w:sz w:val="24"/>
          <w:szCs w:val="24"/>
        </w:rPr>
        <w:t>年</w:t>
      </w:r>
      <w:r>
        <w:rPr>
          <w:rFonts w:ascii="宋体" w:hAnsi="宋体" w:eastAsia="宋体" w:cs="宋体"/>
          <w:spacing w:val="3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6"/>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6"/>
          <w:sz w:val="24"/>
          <w:szCs w:val="24"/>
        </w:rPr>
        <w:t>日</w:t>
      </w:r>
    </w:p>
    <w:p w14:paraId="6901EC2C">
      <w:pPr>
        <w:rPr>
          <w:rFonts w:ascii="宋体" w:hAnsi="宋体" w:eastAsia="宋体" w:cs="宋体"/>
          <w:spacing w:val="-1"/>
          <w:sz w:val="24"/>
          <w:szCs w:val="24"/>
          <w14:textOutline w14:w="4358" w14:cap="sq" w14:cmpd="sng">
            <w14:solidFill>
              <w14:srgbClr w14:val="000000"/>
            </w14:solidFill>
            <w14:prstDash w14:val="solid"/>
            <w14:bevel/>
          </w14:textOutline>
        </w:rPr>
      </w:pPr>
      <w:r>
        <w:rPr>
          <w:rFonts w:ascii="宋体" w:hAnsi="宋体" w:eastAsia="宋体" w:cs="宋体"/>
          <w:spacing w:val="-1"/>
          <w:sz w:val="24"/>
          <w:szCs w:val="24"/>
          <w14:textOutline w14:w="4358" w14:cap="sq" w14:cmpd="sng">
            <w14:solidFill>
              <w14:srgbClr w14:val="000000"/>
            </w14:solidFill>
            <w14:prstDash w14:val="solid"/>
            <w14:bevel/>
          </w14:textOutline>
        </w:rPr>
        <w:br w:type="page"/>
      </w:r>
    </w:p>
    <w:p w14:paraId="6324A738">
      <w:pPr>
        <w:spacing w:before="78" w:line="219" w:lineRule="auto"/>
        <w:ind w:left="1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2.投标声明书格式：</w:t>
      </w:r>
    </w:p>
    <w:p w14:paraId="6175ED7A">
      <w:pPr>
        <w:spacing w:before="307" w:line="219" w:lineRule="auto"/>
        <w:ind w:left="4184"/>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投标声明书</w:t>
      </w:r>
    </w:p>
    <w:p w14:paraId="1BF27CF1">
      <w:pPr>
        <w:spacing w:before="206" w:line="219" w:lineRule="auto"/>
        <w:ind w:left="488"/>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u w:val="single" w:color="auto"/>
        </w:rPr>
        <w:t>（</w:t>
      </w:r>
      <w:r>
        <w:rPr>
          <w:rFonts w:ascii="宋体" w:hAnsi="宋体" w:eastAsia="宋体" w:cs="宋体"/>
          <w:spacing w:val="2"/>
          <w:sz w:val="24"/>
          <w:szCs w:val="24"/>
          <w:u w:val="single" w:color="auto"/>
        </w:rPr>
        <w:t>招标采购单位名称）</w:t>
      </w:r>
    </w:p>
    <w:p w14:paraId="08C3C165">
      <w:pPr>
        <w:tabs>
          <w:tab w:val="left" w:pos="4797"/>
        </w:tabs>
        <w:spacing w:before="184" w:line="358" w:lineRule="auto"/>
        <w:ind w:left="71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
          <w:sz w:val="24"/>
          <w:szCs w:val="24"/>
        </w:rPr>
        <w:t>（供应商名称）系中华人民共和国合法企</w:t>
      </w:r>
      <w:r>
        <w:rPr>
          <w:rFonts w:ascii="宋体" w:hAnsi="宋体" w:eastAsia="宋体" w:cs="宋体"/>
          <w:sz w:val="24"/>
          <w:szCs w:val="24"/>
        </w:rPr>
        <w:t>业，经营地址</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306E5D73">
      <w:pPr>
        <w:spacing w:before="181" w:line="359" w:lineRule="auto"/>
        <w:ind w:left="10" w:firstLine="480"/>
        <w:jc w:val="both"/>
        <w:rPr>
          <w:rFonts w:ascii="宋体" w:hAnsi="宋体" w:eastAsia="宋体" w:cs="宋体"/>
          <w:sz w:val="24"/>
          <w:szCs w:val="24"/>
        </w:rPr>
      </w:pPr>
      <w:r>
        <w:rPr>
          <w:rFonts w:ascii="宋体" w:hAnsi="宋体" w:eastAsia="宋体" w:cs="宋体"/>
          <w:spacing w:val="-3"/>
          <w:sz w:val="24"/>
          <w:szCs w:val="24"/>
        </w:rPr>
        <w:t>我</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（姓名）</w:t>
      </w:r>
      <w:r>
        <w:rPr>
          <w:rFonts w:ascii="宋体" w:hAnsi="宋体" w:eastAsia="宋体" w:cs="宋体"/>
          <w:spacing w:val="-4"/>
          <w:sz w:val="24"/>
          <w:szCs w:val="24"/>
        </w:rPr>
        <w:t>系</w:t>
      </w:r>
      <w:r>
        <w:rPr>
          <w:rFonts w:ascii="宋体" w:hAnsi="宋体" w:eastAsia="宋体" w:cs="宋体"/>
          <w:sz w:val="24"/>
          <w:szCs w:val="24"/>
          <w:u w:val="single" w:color="auto"/>
        </w:rPr>
        <w:t xml:space="preserve">                 </w:t>
      </w:r>
      <w:r>
        <w:rPr>
          <w:rFonts w:ascii="宋体" w:hAnsi="宋体" w:eastAsia="宋体" w:cs="宋体"/>
          <w:spacing w:val="-4"/>
          <w:sz w:val="24"/>
          <w:szCs w:val="24"/>
        </w:rPr>
        <w:t>（供应商名称）的法定代表人，</w:t>
      </w:r>
      <w:r>
        <w:rPr>
          <w:rFonts w:ascii="宋体" w:hAnsi="宋体" w:eastAsia="宋体" w:cs="宋体"/>
          <w:spacing w:val="1"/>
          <w:sz w:val="24"/>
          <w:szCs w:val="24"/>
        </w:rPr>
        <w:t>我方愿意参加贵方组织的</w:t>
      </w:r>
      <w:r>
        <w:rPr>
          <w:rFonts w:ascii="宋体" w:hAnsi="宋体" w:eastAsia="宋体" w:cs="宋体"/>
          <w:spacing w:val="1"/>
          <w:sz w:val="24"/>
          <w:szCs w:val="24"/>
          <w:u w:val="single" w:color="auto"/>
        </w:rPr>
        <w:t xml:space="preserve">                 （项目名称、编号）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z w:val="24"/>
          <w:szCs w:val="24"/>
        </w:rPr>
        <w:t>项</w:t>
      </w:r>
      <w:r>
        <w:rPr>
          <w:rFonts w:ascii="宋体" w:hAnsi="宋体" w:eastAsia="宋体" w:cs="宋体"/>
          <w:spacing w:val="1"/>
          <w:sz w:val="24"/>
          <w:szCs w:val="24"/>
        </w:rPr>
        <w:t>目的投标，为便于贵方公正、择优地确定成交供应商及其投标产品和服务，我方就本次</w:t>
      </w:r>
      <w:r>
        <w:rPr>
          <w:rFonts w:ascii="宋体" w:hAnsi="宋体" w:eastAsia="宋体" w:cs="宋体"/>
          <w:spacing w:val="-1"/>
          <w:sz w:val="24"/>
          <w:szCs w:val="24"/>
        </w:rPr>
        <w:t>投标有关事项郑重声明如下：</w:t>
      </w:r>
    </w:p>
    <w:p w14:paraId="4F9F518B">
      <w:pPr>
        <w:spacing w:before="181" w:line="359" w:lineRule="auto"/>
        <w:ind w:left="10" w:firstLine="480"/>
        <w:jc w:val="both"/>
        <w:rPr>
          <w:rFonts w:ascii="宋体" w:hAnsi="宋体" w:eastAsia="宋体" w:cs="宋体"/>
          <w:spacing w:val="1"/>
          <w:sz w:val="24"/>
          <w:szCs w:val="24"/>
        </w:rPr>
      </w:pPr>
      <w:r>
        <w:rPr>
          <w:rFonts w:ascii="宋体" w:hAnsi="宋体" w:eastAsia="宋体" w:cs="宋体"/>
          <w:spacing w:val="1"/>
          <w:sz w:val="24"/>
          <w:szCs w:val="24"/>
        </w:rPr>
        <w:t>1、我方已详细审查全部采购文件，同意采购文件的各项要求。</w:t>
      </w:r>
    </w:p>
    <w:p w14:paraId="5EC68113">
      <w:pPr>
        <w:spacing w:before="181" w:line="359" w:lineRule="auto"/>
        <w:ind w:left="10" w:firstLine="480"/>
        <w:jc w:val="both"/>
        <w:rPr>
          <w:rFonts w:ascii="宋体" w:hAnsi="宋体" w:eastAsia="宋体" w:cs="宋体"/>
          <w:spacing w:val="1"/>
          <w:sz w:val="24"/>
          <w:szCs w:val="24"/>
        </w:rPr>
      </w:pPr>
      <w:r>
        <w:rPr>
          <w:rFonts w:ascii="宋体" w:hAnsi="宋体" w:eastAsia="宋体" w:cs="宋体"/>
          <w:spacing w:val="1"/>
          <w:sz w:val="24"/>
          <w:szCs w:val="24"/>
        </w:rPr>
        <w:t>2、我方向贵方提交的所有投标响应文件、资料都是准确的和真实的。</w:t>
      </w:r>
    </w:p>
    <w:p w14:paraId="2B98227F">
      <w:pPr>
        <w:spacing w:before="181" w:line="359" w:lineRule="auto"/>
        <w:ind w:left="10" w:firstLine="480"/>
        <w:jc w:val="both"/>
        <w:rPr>
          <w:rFonts w:ascii="宋体" w:hAnsi="宋体" w:eastAsia="宋体" w:cs="宋体"/>
          <w:spacing w:val="1"/>
          <w:sz w:val="24"/>
          <w:szCs w:val="24"/>
        </w:rPr>
      </w:pPr>
      <w:r>
        <w:rPr>
          <w:rFonts w:ascii="宋体" w:hAnsi="宋体" w:eastAsia="宋体" w:cs="宋体"/>
          <w:spacing w:val="1"/>
          <w:sz w:val="24"/>
          <w:szCs w:val="24"/>
        </w:rPr>
        <w:t>3、若中标，我方将按采购文件规定履行合同责任和义务。</w:t>
      </w:r>
    </w:p>
    <w:p w14:paraId="579E47DA">
      <w:pPr>
        <w:spacing w:before="181" w:line="359" w:lineRule="auto"/>
        <w:ind w:left="10" w:firstLine="480"/>
        <w:jc w:val="both"/>
        <w:rPr>
          <w:rFonts w:ascii="宋体" w:hAnsi="宋体" w:eastAsia="宋体" w:cs="宋体"/>
          <w:spacing w:val="1"/>
          <w:sz w:val="24"/>
          <w:szCs w:val="24"/>
        </w:rPr>
      </w:pPr>
      <w:r>
        <w:rPr>
          <w:rFonts w:ascii="宋体" w:hAnsi="宋体" w:eastAsia="宋体" w:cs="宋体"/>
          <w:spacing w:val="1"/>
          <w:sz w:val="24"/>
          <w:szCs w:val="24"/>
        </w:rPr>
        <w:t>4、我方不是采购人的附属机构；在获知本项目采购信息后，与采购人聘请的为此项目提供咨询服务的公司及其附属机构没有任何联系。</w:t>
      </w:r>
    </w:p>
    <w:p w14:paraId="4498FD09">
      <w:pPr>
        <w:spacing w:before="181" w:line="359" w:lineRule="auto"/>
        <w:ind w:left="10" w:firstLine="480"/>
        <w:jc w:val="both"/>
        <w:rPr>
          <w:rFonts w:ascii="宋体" w:hAnsi="宋体" w:eastAsia="宋体" w:cs="宋体"/>
          <w:spacing w:val="1"/>
          <w:sz w:val="24"/>
          <w:szCs w:val="24"/>
        </w:rPr>
      </w:pPr>
      <w:r>
        <w:rPr>
          <w:rFonts w:ascii="宋体" w:hAnsi="宋体" w:eastAsia="宋体" w:cs="宋体"/>
          <w:spacing w:val="1"/>
          <w:sz w:val="24"/>
          <w:szCs w:val="24"/>
        </w:rPr>
        <w:t>5、投标响应文件自开标日起有效期为 90 日历天。</w:t>
      </w:r>
    </w:p>
    <w:p w14:paraId="77A1A76C">
      <w:pPr>
        <w:spacing w:before="181" w:line="359" w:lineRule="auto"/>
        <w:ind w:left="10" w:firstLine="480"/>
        <w:jc w:val="both"/>
        <w:rPr>
          <w:rFonts w:ascii="宋体" w:hAnsi="宋体" w:eastAsia="宋体" w:cs="宋体"/>
          <w:spacing w:val="1"/>
          <w:sz w:val="24"/>
          <w:szCs w:val="24"/>
        </w:rPr>
      </w:pPr>
      <w:r>
        <w:rPr>
          <w:rFonts w:ascii="宋体" w:hAnsi="宋体" w:eastAsia="宋体" w:cs="宋体"/>
          <w:spacing w:val="1"/>
          <w:sz w:val="24"/>
          <w:szCs w:val="24"/>
        </w:rPr>
        <w:t>6、我方承诺已经具备参与政府采购活动的资格条件并且没有税收缴纳、社会保障等方面的失信记录。</w:t>
      </w:r>
    </w:p>
    <w:p w14:paraId="1E4296AF">
      <w:pPr>
        <w:spacing w:before="181" w:line="359" w:lineRule="auto"/>
        <w:ind w:left="10" w:firstLine="480"/>
        <w:jc w:val="both"/>
        <w:rPr>
          <w:rFonts w:ascii="宋体" w:hAnsi="宋体" w:eastAsia="宋体" w:cs="宋体"/>
          <w:spacing w:val="1"/>
          <w:sz w:val="24"/>
          <w:szCs w:val="24"/>
        </w:rPr>
      </w:pPr>
      <w:r>
        <w:rPr>
          <w:rFonts w:ascii="宋体" w:hAnsi="宋体" w:eastAsia="宋体" w:cs="宋体"/>
          <w:spacing w:val="1"/>
          <w:sz w:val="24"/>
          <w:szCs w:val="24"/>
        </w:rPr>
        <w:t>7、我方通过“信用中国 ”网站（www.creditchina.gov.cn）、中国政府采购网（ww w.ccgp.gov.cn）查询，未被列入失信被执行人、重大税收违法案件当事人名单、政府采购严重违法失信行为记录名单。</w:t>
      </w:r>
    </w:p>
    <w:p w14:paraId="2AE2271A">
      <w:pPr>
        <w:spacing w:before="181" w:line="359" w:lineRule="auto"/>
        <w:ind w:left="10" w:firstLine="480"/>
        <w:jc w:val="both"/>
        <w:rPr>
          <w:rFonts w:ascii="宋体" w:hAnsi="宋体" w:eastAsia="宋体" w:cs="宋体"/>
          <w:spacing w:val="1"/>
          <w:sz w:val="24"/>
          <w:szCs w:val="24"/>
        </w:rPr>
      </w:pPr>
      <w:r>
        <w:rPr>
          <w:rFonts w:ascii="宋体" w:hAnsi="宋体" w:eastAsia="宋体" w:cs="宋体"/>
          <w:spacing w:val="1"/>
          <w:sz w:val="24"/>
          <w:szCs w:val="24"/>
        </w:rPr>
        <w:t>以上事项如有虚假或隐瞒，我方愿意承担一切后果，并不再寻求任何旨在减轻或免除法律责任的辩解。</w:t>
      </w:r>
    </w:p>
    <w:p w14:paraId="2A283EDF">
      <w:pPr>
        <w:spacing w:before="36" w:line="622" w:lineRule="exact"/>
        <w:ind w:left="4539"/>
        <w:rPr>
          <w:rFonts w:ascii="宋体" w:hAnsi="宋体" w:eastAsia="宋体" w:cs="宋体"/>
          <w:sz w:val="24"/>
          <w:szCs w:val="24"/>
        </w:rPr>
      </w:pPr>
      <w:r>
        <w:rPr>
          <w:rFonts w:ascii="宋体" w:hAnsi="宋体" w:eastAsia="宋体" w:cs="宋体"/>
          <w:spacing w:val="-2"/>
          <w:position w:val="29"/>
          <w:sz w:val="24"/>
          <w:szCs w:val="24"/>
        </w:rPr>
        <w:t>供应商（盖章</w:t>
      </w:r>
      <w:r>
        <w:rPr>
          <w:rFonts w:ascii="宋体" w:hAnsi="宋体" w:eastAsia="宋体" w:cs="宋体"/>
          <w:position w:val="29"/>
          <w:sz w:val="24"/>
          <w:szCs w:val="24"/>
        </w:rPr>
        <w:t>）：</w:t>
      </w:r>
    </w:p>
    <w:p w14:paraId="2EE16D4B">
      <w:pPr>
        <w:spacing w:before="1" w:line="218" w:lineRule="auto"/>
        <w:ind w:left="2049"/>
        <w:rPr>
          <w:rFonts w:ascii="宋体" w:hAnsi="宋体" w:eastAsia="宋体" w:cs="宋体"/>
          <w:sz w:val="24"/>
          <w:szCs w:val="24"/>
        </w:rPr>
      </w:pPr>
      <w:r>
        <w:rPr>
          <w:rFonts w:ascii="宋体" w:hAnsi="宋体" w:eastAsia="宋体" w:cs="宋体"/>
          <w:spacing w:val="-1"/>
          <w:sz w:val="24"/>
          <w:szCs w:val="24"/>
        </w:rPr>
        <w:t>法定代表人或授权代表人签字（或盖章</w:t>
      </w:r>
      <w:r>
        <w:rPr>
          <w:rFonts w:ascii="宋体" w:hAnsi="宋体" w:eastAsia="宋体" w:cs="宋体"/>
          <w:spacing w:val="2"/>
          <w:sz w:val="24"/>
          <w:szCs w:val="24"/>
        </w:rPr>
        <w:t>）：</w:t>
      </w:r>
    </w:p>
    <w:p w14:paraId="0C2709E3">
      <w:pPr>
        <w:pStyle w:val="3"/>
        <w:spacing w:line="418" w:lineRule="auto"/>
      </w:pPr>
    </w:p>
    <w:p w14:paraId="76EE4A75">
      <w:pPr>
        <w:spacing w:before="78" w:line="219" w:lineRule="auto"/>
        <w:ind w:right="10"/>
        <w:jc w:val="right"/>
        <w:rPr>
          <w:rFonts w:ascii="宋体" w:hAnsi="宋体" w:eastAsia="宋体" w:cs="宋体"/>
          <w:spacing w:val="-11"/>
          <w:sz w:val="24"/>
          <w:szCs w:val="24"/>
        </w:rPr>
      </w:pPr>
      <w:r>
        <w:rPr>
          <w:rFonts w:ascii="宋体" w:hAnsi="宋体" w:eastAsia="宋体" w:cs="宋体"/>
          <w:spacing w:val="-11"/>
          <w:sz w:val="24"/>
          <w:szCs w:val="24"/>
        </w:rPr>
        <w:t xml:space="preserve">日期：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1"/>
          <w:sz w:val="24"/>
          <w:szCs w:val="24"/>
        </w:rPr>
        <w:t>年</w:t>
      </w:r>
      <w:r>
        <w:rPr>
          <w:rFonts w:ascii="宋体" w:hAnsi="宋体" w:eastAsia="宋体" w:cs="宋体"/>
          <w:spacing w:val="39"/>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1"/>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1"/>
          <w:sz w:val="24"/>
          <w:szCs w:val="24"/>
        </w:rPr>
        <w:t>日</w:t>
      </w:r>
    </w:p>
    <w:p w14:paraId="661240A5">
      <w:pPr>
        <w:rPr>
          <w:rFonts w:ascii="宋体" w:hAnsi="宋体" w:eastAsia="宋体" w:cs="宋体"/>
          <w:spacing w:val="-11"/>
          <w:sz w:val="24"/>
          <w:szCs w:val="24"/>
        </w:rPr>
      </w:pPr>
      <w:r>
        <w:rPr>
          <w:rFonts w:ascii="宋体" w:hAnsi="宋体" w:eastAsia="宋体" w:cs="宋体"/>
          <w:spacing w:val="-11"/>
          <w:sz w:val="24"/>
          <w:szCs w:val="24"/>
        </w:rPr>
        <w:br w:type="page"/>
      </w:r>
    </w:p>
    <w:p w14:paraId="701EF3C6">
      <w:pPr>
        <w:spacing w:before="206" w:line="219" w:lineRule="auto"/>
        <w:ind w:left="5"/>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3.诚信承诺书格式：</w:t>
      </w:r>
    </w:p>
    <w:p w14:paraId="6E1787AC">
      <w:pPr>
        <w:spacing w:before="309" w:line="219" w:lineRule="auto"/>
        <w:ind w:left="4172"/>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诚信承诺书</w:t>
      </w:r>
    </w:p>
    <w:p w14:paraId="3BAAB76A">
      <w:pPr>
        <w:pStyle w:val="3"/>
        <w:spacing w:line="261" w:lineRule="auto"/>
      </w:pPr>
    </w:p>
    <w:p w14:paraId="1ACDD2B6">
      <w:pPr>
        <w:pStyle w:val="3"/>
        <w:spacing w:line="262" w:lineRule="auto"/>
      </w:pPr>
    </w:p>
    <w:p w14:paraId="2CBDA53C">
      <w:pPr>
        <w:pStyle w:val="3"/>
        <w:spacing w:line="262" w:lineRule="auto"/>
      </w:pPr>
    </w:p>
    <w:p w14:paraId="0C067F66">
      <w:pPr>
        <w:tabs>
          <w:tab w:val="left" w:pos="849"/>
        </w:tabs>
        <w:spacing w:before="78" w:line="219" w:lineRule="auto"/>
        <w:ind w:left="473"/>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6"/>
          <w:sz w:val="24"/>
          <w:szCs w:val="24"/>
          <w:u w:val="single" w:color="auto"/>
        </w:rPr>
        <w:t>（招标采购单位名称</w:t>
      </w:r>
      <w:r>
        <w:rPr>
          <w:rFonts w:ascii="宋体" w:hAnsi="宋体" w:eastAsia="宋体" w:cs="宋体"/>
          <w:spacing w:val="3"/>
          <w:sz w:val="24"/>
          <w:szCs w:val="24"/>
          <w:u w:val="single" w:color="auto"/>
        </w:rPr>
        <w:t>）</w:t>
      </w:r>
      <w:r>
        <w:rPr>
          <w:rFonts w:ascii="宋体" w:hAnsi="宋体" w:eastAsia="宋体" w:cs="宋体"/>
          <w:spacing w:val="121"/>
          <w:sz w:val="24"/>
          <w:szCs w:val="24"/>
          <w:u w:val="single" w:color="auto"/>
        </w:rPr>
        <w:t xml:space="preserve"> </w:t>
      </w:r>
      <w:r>
        <w:rPr>
          <w:rFonts w:ascii="宋体" w:hAnsi="宋体" w:eastAsia="宋体" w:cs="宋体"/>
          <w:spacing w:val="3"/>
          <w:sz w:val="24"/>
          <w:szCs w:val="24"/>
        </w:rPr>
        <w:t>：</w:t>
      </w:r>
    </w:p>
    <w:p w14:paraId="700DED13">
      <w:pPr>
        <w:spacing w:before="184" w:line="358" w:lineRule="auto"/>
        <w:ind w:left="485"/>
        <w:rPr>
          <w:rFonts w:ascii="宋体" w:hAnsi="宋体" w:eastAsia="宋体" w:cs="宋体"/>
          <w:sz w:val="24"/>
          <w:szCs w:val="24"/>
        </w:rPr>
      </w:pPr>
      <w:r>
        <w:rPr>
          <w:rFonts w:ascii="宋体" w:hAnsi="宋体" w:eastAsia="宋体" w:cs="宋体"/>
          <w:spacing w:val="1"/>
          <w:sz w:val="24"/>
          <w:szCs w:val="24"/>
        </w:rPr>
        <w:t>我方在参加贵单位的</w:t>
      </w:r>
      <w:r>
        <w:rPr>
          <w:rFonts w:ascii="宋体" w:hAnsi="宋体" w:eastAsia="宋体" w:cs="宋体"/>
          <w:spacing w:val="1"/>
          <w:sz w:val="24"/>
          <w:szCs w:val="24"/>
          <w:u w:val="single" w:color="auto"/>
        </w:rPr>
        <w:t xml:space="preserve">            （项目名称）      </w:t>
      </w:r>
      <w:r>
        <w:rPr>
          <w:rFonts w:ascii="宋体" w:hAnsi="宋体" w:eastAsia="宋体" w:cs="宋体"/>
          <w:spacing w:val="-111"/>
          <w:sz w:val="24"/>
          <w:szCs w:val="24"/>
        </w:rPr>
        <w:t xml:space="preserve"> </w:t>
      </w:r>
      <w:r>
        <w:rPr>
          <w:rFonts w:ascii="宋体" w:hAnsi="宋体" w:eastAsia="宋体" w:cs="宋体"/>
          <w:spacing w:val="1"/>
          <w:sz w:val="24"/>
          <w:szCs w:val="24"/>
        </w:rPr>
        <w:t>政府采购项</w:t>
      </w:r>
      <w:r>
        <w:rPr>
          <w:rFonts w:ascii="宋体" w:hAnsi="宋体" w:eastAsia="宋体" w:cs="宋体"/>
          <w:sz w:val="24"/>
          <w:szCs w:val="24"/>
        </w:rPr>
        <w:t>目的招投标活动</w:t>
      </w:r>
    </w:p>
    <w:p w14:paraId="20635621">
      <w:pPr>
        <w:spacing w:line="219" w:lineRule="auto"/>
        <w:ind w:left="23"/>
        <w:rPr>
          <w:rFonts w:ascii="宋体" w:hAnsi="宋体" w:eastAsia="宋体" w:cs="宋体"/>
          <w:sz w:val="24"/>
          <w:szCs w:val="24"/>
        </w:rPr>
      </w:pPr>
      <w:r>
        <w:rPr>
          <w:rFonts w:ascii="宋体" w:hAnsi="宋体" w:eastAsia="宋体" w:cs="宋体"/>
          <w:spacing w:val="-4"/>
          <w:sz w:val="24"/>
          <w:szCs w:val="24"/>
        </w:rPr>
        <w:t>中，郑重承诺如下：</w:t>
      </w:r>
    </w:p>
    <w:p w14:paraId="3ED2B28A">
      <w:pPr>
        <w:shd w:val="clear"/>
        <w:spacing w:before="315" w:line="240" w:lineRule="auto"/>
        <w:ind w:left="0" w:leftChars="0" w:firstLine="416" w:firstLineChars="175"/>
        <w:rPr>
          <w:rFonts w:ascii="宋体" w:hAnsi="宋体" w:eastAsia="宋体" w:cs="宋体"/>
          <w:spacing w:val="-1"/>
          <w:sz w:val="24"/>
          <w:szCs w:val="24"/>
        </w:rPr>
      </w:pPr>
      <w:r>
        <w:rPr>
          <w:rFonts w:ascii="宋体" w:hAnsi="宋体" w:eastAsia="宋体" w:cs="宋体"/>
          <w:spacing w:val="-1"/>
          <w:sz w:val="24"/>
          <w:szCs w:val="24"/>
        </w:rPr>
        <w:t>1、我方申报的所有资料都是真实、准确、完整的；</w:t>
      </w:r>
    </w:p>
    <w:p w14:paraId="5D900CBD">
      <w:pPr>
        <w:shd w:val="clear"/>
        <w:spacing w:before="315" w:line="240" w:lineRule="auto"/>
        <w:ind w:left="0" w:leftChars="0" w:firstLine="416" w:firstLineChars="175"/>
        <w:rPr>
          <w:rFonts w:ascii="宋体" w:hAnsi="宋体" w:eastAsia="宋体" w:cs="宋体"/>
          <w:spacing w:val="-1"/>
          <w:sz w:val="24"/>
          <w:szCs w:val="24"/>
        </w:rPr>
      </w:pPr>
      <w:r>
        <w:rPr>
          <w:rFonts w:ascii="宋体" w:hAnsi="宋体" w:eastAsia="宋体" w:cs="宋体"/>
          <w:spacing w:val="-1"/>
          <w:sz w:val="24"/>
          <w:szCs w:val="24"/>
        </w:rPr>
        <w:t>2、我方无资质挂靠情形，保证不参与串标、围标及抬标；</w:t>
      </w:r>
    </w:p>
    <w:p w14:paraId="74D0B6A5">
      <w:pPr>
        <w:shd w:val="clear"/>
        <w:spacing w:before="315" w:line="240" w:lineRule="auto"/>
        <w:ind w:left="0" w:leftChars="0" w:firstLine="416" w:firstLineChars="175"/>
        <w:rPr>
          <w:rFonts w:ascii="宋体" w:hAnsi="宋体" w:eastAsia="宋体" w:cs="宋体"/>
          <w:spacing w:val="-1"/>
          <w:sz w:val="24"/>
          <w:szCs w:val="24"/>
        </w:rPr>
      </w:pPr>
      <w:r>
        <w:rPr>
          <w:rFonts w:ascii="宋体" w:hAnsi="宋体" w:eastAsia="宋体" w:cs="宋体"/>
          <w:spacing w:val="-1"/>
          <w:sz w:val="24"/>
          <w:szCs w:val="24"/>
        </w:rPr>
        <w:t>3、我方没有被各级行政主管部门做出停止市场行为的处罚；</w:t>
      </w:r>
    </w:p>
    <w:p w14:paraId="0BD7C912">
      <w:pPr>
        <w:shd w:val="clear"/>
        <w:spacing w:before="315" w:line="240" w:lineRule="auto"/>
        <w:ind w:left="0" w:leftChars="0" w:firstLine="416" w:firstLineChars="175"/>
        <w:rPr>
          <w:rFonts w:ascii="宋体" w:hAnsi="宋体" w:eastAsia="宋体" w:cs="宋体"/>
          <w:spacing w:val="-1"/>
          <w:sz w:val="24"/>
          <w:szCs w:val="24"/>
        </w:rPr>
      </w:pPr>
      <w:r>
        <w:rPr>
          <w:rFonts w:ascii="宋体" w:hAnsi="宋体" w:eastAsia="宋体" w:cs="宋体"/>
          <w:spacing w:val="-1"/>
          <w:sz w:val="24"/>
          <w:szCs w:val="24"/>
        </w:rPr>
        <w:t>4、若我方中标，将严格按照规定及时与采购人签订合同；</w:t>
      </w:r>
    </w:p>
    <w:p w14:paraId="2883AA77">
      <w:pPr>
        <w:shd w:val="clear"/>
        <w:spacing w:before="315" w:line="240" w:lineRule="auto"/>
        <w:ind w:left="0" w:leftChars="0" w:firstLine="416" w:firstLineChars="175"/>
        <w:rPr>
          <w:rFonts w:ascii="宋体" w:hAnsi="宋体" w:eastAsia="宋体" w:cs="宋体"/>
          <w:spacing w:val="-1"/>
          <w:sz w:val="24"/>
          <w:szCs w:val="24"/>
        </w:rPr>
      </w:pPr>
      <w:r>
        <w:rPr>
          <w:rFonts w:ascii="宋体" w:hAnsi="宋体" w:eastAsia="宋体" w:cs="宋体"/>
          <w:spacing w:val="-1"/>
          <w:sz w:val="24"/>
          <w:szCs w:val="24"/>
        </w:rPr>
        <w:t>5、若我方中标，将严格按照采购文件及投标文件所承诺的报价、质量、工期、投标方案、项目负责人等内容组织实施；</w:t>
      </w:r>
    </w:p>
    <w:p w14:paraId="1D0F0E9B">
      <w:pPr>
        <w:shd w:val="clear"/>
        <w:spacing w:before="315" w:line="240" w:lineRule="auto"/>
        <w:ind w:left="0" w:leftChars="0" w:firstLine="416" w:firstLineChars="175"/>
        <w:rPr>
          <w:rFonts w:ascii="宋体" w:hAnsi="宋体" w:eastAsia="宋体" w:cs="宋体"/>
          <w:spacing w:val="-1"/>
          <w:sz w:val="24"/>
          <w:szCs w:val="24"/>
        </w:rPr>
      </w:pPr>
      <w:r>
        <w:rPr>
          <w:rFonts w:ascii="宋体" w:hAnsi="宋体" w:eastAsia="宋体" w:cs="宋体"/>
          <w:spacing w:val="-1"/>
          <w:sz w:val="24"/>
          <w:szCs w:val="24"/>
        </w:rPr>
        <w:t>我方若违反上述承诺，隐瞒、提供虚假资料或不按采购文件要求组织实施或参与串标围标等行为，被贵方发现或被他人举报查实，无条件接受贵方、行政主管部门作出的取消投标资格、中标资格、解除合同、拒绝后续政府采购投标、不良行为记录等的处罚。对造成的损失，任何法律和经济责任完全由我方负责。</w:t>
      </w:r>
    </w:p>
    <w:p w14:paraId="16774229">
      <w:pPr>
        <w:spacing w:before="180" w:line="219" w:lineRule="auto"/>
        <w:ind w:left="483"/>
        <w:rPr>
          <w:rFonts w:ascii="宋体" w:hAnsi="宋体" w:eastAsia="宋体" w:cs="宋体"/>
          <w:sz w:val="24"/>
          <w:szCs w:val="24"/>
        </w:rPr>
      </w:pPr>
      <w:r>
        <w:rPr>
          <w:rFonts w:ascii="宋体" w:hAnsi="宋体" w:eastAsia="宋体" w:cs="宋体"/>
          <w:spacing w:val="-2"/>
          <w:sz w:val="24"/>
          <w:szCs w:val="24"/>
        </w:rPr>
        <w:t>特此承诺。</w:t>
      </w:r>
    </w:p>
    <w:p w14:paraId="7E148C7A">
      <w:pPr>
        <w:pStyle w:val="3"/>
        <w:spacing w:line="283" w:lineRule="auto"/>
      </w:pPr>
    </w:p>
    <w:p w14:paraId="6364BDF9">
      <w:pPr>
        <w:pStyle w:val="3"/>
        <w:spacing w:line="283" w:lineRule="auto"/>
      </w:pPr>
    </w:p>
    <w:p w14:paraId="77B25387">
      <w:pPr>
        <w:spacing w:before="79" w:line="360" w:lineRule="auto"/>
        <w:ind w:left="483"/>
        <w:rPr>
          <w:rFonts w:ascii="宋体" w:hAnsi="宋体" w:eastAsia="宋体" w:cs="宋体"/>
          <w:sz w:val="24"/>
          <w:szCs w:val="24"/>
        </w:rPr>
      </w:pPr>
      <w:r>
        <w:rPr>
          <w:rFonts w:ascii="宋体" w:hAnsi="宋体" w:eastAsia="宋体" w:cs="宋体"/>
          <w:spacing w:val="2"/>
          <w:sz w:val="24"/>
          <w:szCs w:val="24"/>
        </w:rPr>
        <w:t>承诺单位</w:t>
      </w:r>
      <w:r>
        <w:rPr>
          <w:rFonts w:ascii="宋体" w:hAnsi="宋体" w:eastAsia="宋体" w:cs="宋体"/>
          <w:spacing w:val="-15"/>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加盖公章）</w:t>
      </w:r>
    </w:p>
    <w:p w14:paraId="07418676">
      <w:pPr>
        <w:spacing w:before="1" w:line="218" w:lineRule="auto"/>
        <w:ind w:left="484"/>
        <w:rPr>
          <w:rFonts w:ascii="宋体" w:hAnsi="宋体" w:eastAsia="宋体" w:cs="宋体"/>
          <w:sz w:val="24"/>
          <w:szCs w:val="24"/>
        </w:rPr>
      </w:pPr>
      <w:r>
        <w:rPr>
          <w:rFonts w:ascii="宋体" w:hAnsi="宋体" w:eastAsia="宋体" w:cs="宋体"/>
          <w:spacing w:val="-1"/>
          <w:sz w:val="24"/>
          <w:szCs w:val="24"/>
        </w:rPr>
        <w:t>法定代表人或被授权人签字（或盖章</w:t>
      </w:r>
      <w:r>
        <w:rPr>
          <w:rFonts w:ascii="宋体" w:hAnsi="宋体" w:eastAsia="宋体" w:cs="宋体"/>
          <w:spacing w:val="2"/>
          <w:sz w:val="24"/>
          <w:szCs w:val="24"/>
        </w:rPr>
        <w:t>）：</w:t>
      </w:r>
    </w:p>
    <w:p w14:paraId="471B21A7">
      <w:pPr>
        <w:spacing w:before="182" w:line="468" w:lineRule="exact"/>
        <w:ind w:left="483"/>
        <w:rPr>
          <w:rFonts w:ascii="宋体" w:hAnsi="宋体" w:eastAsia="宋体" w:cs="宋体"/>
          <w:sz w:val="24"/>
          <w:szCs w:val="24"/>
        </w:rPr>
      </w:pPr>
      <w:r>
        <w:rPr>
          <w:rFonts w:ascii="宋体" w:hAnsi="宋体" w:eastAsia="宋体" w:cs="宋体"/>
          <w:spacing w:val="-7"/>
          <w:position w:val="16"/>
          <w:sz w:val="24"/>
          <w:szCs w:val="24"/>
        </w:rPr>
        <w:t>地</w:t>
      </w:r>
      <w:r>
        <w:rPr>
          <w:rFonts w:ascii="宋体" w:hAnsi="宋体" w:eastAsia="宋体" w:cs="宋体"/>
          <w:spacing w:val="2"/>
          <w:position w:val="16"/>
          <w:sz w:val="24"/>
          <w:szCs w:val="24"/>
        </w:rPr>
        <w:t xml:space="preserve">    </w:t>
      </w:r>
      <w:r>
        <w:rPr>
          <w:rFonts w:ascii="宋体" w:hAnsi="宋体" w:eastAsia="宋体" w:cs="宋体"/>
          <w:spacing w:val="-7"/>
          <w:position w:val="16"/>
          <w:sz w:val="24"/>
          <w:szCs w:val="24"/>
        </w:rPr>
        <w:t>址：</w:t>
      </w:r>
    </w:p>
    <w:p w14:paraId="79AB543B">
      <w:pPr>
        <w:spacing w:line="219" w:lineRule="auto"/>
        <w:ind w:left="501"/>
        <w:rPr>
          <w:rFonts w:ascii="宋体" w:hAnsi="宋体" w:eastAsia="宋体" w:cs="宋体"/>
          <w:sz w:val="24"/>
          <w:szCs w:val="24"/>
        </w:rPr>
      </w:pPr>
      <w:r>
        <w:rPr>
          <w:rFonts w:ascii="宋体" w:hAnsi="宋体" w:eastAsia="宋体" w:cs="宋体"/>
          <w:spacing w:val="-6"/>
          <w:sz w:val="24"/>
          <w:szCs w:val="24"/>
        </w:rPr>
        <w:t>邮政编码：</w:t>
      </w:r>
    </w:p>
    <w:p w14:paraId="2B7DE8C5">
      <w:pPr>
        <w:spacing w:before="181" w:line="221" w:lineRule="auto"/>
        <w:ind w:left="511"/>
        <w:rPr>
          <w:rFonts w:ascii="宋体" w:hAnsi="宋体" w:eastAsia="宋体" w:cs="宋体"/>
          <w:sz w:val="24"/>
          <w:szCs w:val="24"/>
        </w:rPr>
      </w:pPr>
      <w:r>
        <w:rPr>
          <w:rFonts w:ascii="宋体" w:hAnsi="宋体" w:eastAsia="宋体" w:cs="宋体"/>
          <w:spacing w:val="-16"/>
          <w:sz w:val="24"/>
          <w:szCs w:val="24"/>
        </w:rPr>
        <w:t>电</w:t>
      </w:r>
      <w:r>
        <w:rPr>
          <w:rFonts w:ascii="宋体" w:hAnsi="宋体" w:eastAsia="宋体" w:cs="宋体"/>
          <w:spacing w:val="2"/>
          <w:sz w:val="24"/>
          <w:szCs w:val="24"/>
        </w:rPr>
        <w:t xml:space="preserve">    </w:t>
      </w:r>
      <w:r>
        <w:rPr>
          <w:rFonts w:ascii="宋体" w:hAnsi="宋体" w:eastAsia="宋体" w:cs="宋体"/>
          <w:spacing w:val="-16"/>
          <w:sz w:val="24"/>
          <w:szCs w:val="24"/>
        </w:rPr>
        <w:t>话：</w:t>
      </w:r>
    </w:p>
    <w:p w14:paraId="0B76CB15">
      <w:pPr>
        <w:spacing w:before="181" w:line="219" w:lineRule="auto"/>
        <w:ind w:left="524"/>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3"/>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pacing w:val="4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5"/>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5"/>
          <w:sz w:val="24"/>
          <w:szCs w:val="24"/>
        </w:rPr>
        <w:t>日</w:t>
      </w:r>
    </w:p>
    <w:p w14:paraId="75897CD1">
      <w:pPr>
        <w:rPr>
          <w:rFonts w:ascii="宋体" w:hAnsi="宋体" w:eastAsia="宋体" w:cs="宋体"/>
          <w:sz w:val="24"/>
          <w:szCs w:val="24"/>
          <w14:textOutline w14:w="4358" w14:cap="sq" w14:cmpd="sng">
            <w14:solidFill>
              <w14:srgbClr w14:val="000000"/>
            </w14:solidFill>
            <w14:prstDash w14:val="solid"/>
            <w14:bevel/>
          </w14:textOutline>
        </w:rPr>
      </w:pPr>
      <w:r>
        <w:rPr>
          <w:rFonts w:ascii="宋体" w:hAnsi="宋体" w:eastAsia="宋体" w:cs="宋体"/>
          <w:sz w:val="24"/>
          <w:szCs w:val="24"/>
          <w14:textOutline w14:w="4358" w14:cap="sq" w14:cmpd="sng">
            <w14:solidFill>
              <w14:srgbClr w14:val="000000"/>
            </w14:solidFill>
            <w14:prstDash w14:val="solid"/>
            <w14:bevel/>
          </w14:textOutline>
        </w:rPr>
        <w:br w:type="page"/>
      </w:r>
    </w:p>
    <w:p w14:paraId="26FB3159">
      <w:pPr>
        <w:spacing w:before="48" w:line="219" w:lineRule="auto"/>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4.无重大违法记录声明函</w:t>
      </w:r>
    </w:p>
    <w:p w14:paraId="1FC2522D">
      <w:pPr>
        <w:pStyle w:val="3"/>
        <w:spacing w:line="265" w:lineRule="auto"/>
      </w:pPr>
    </w:p>
    <w:p w14:paraId="2D689A41">
      <w:pPr>
        <w:pStyle w:val="3"/>
        <w:spacing w:line="265" w:lineRule="auto"/>
      </w:pPr>
    </w:p>
    <w:p w14:paraId="740DB1E8">
      <w:pPr>
        <w:pStyle w:val="3"/>
        <w:spacing w:line="266" w:lineRule="auto"/>
      </w:pPr>
    </w:p>
    <w:p w14:paraId="09434BCE">
      <w:pPr>
        <w:spacing w:before="100" w:line="225" w:lineRule="auto"/>
        <w:ind w:left="2992"/>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无重大违法记录声明函</w:t>
      </w:r>
    </w:p>
    <w:p w14:paraId="2E8516DE">
      <w:pPr>
        <w:pStyle w:val="3"/>
        <w:spacing w:line="252" w:lineRule="auto"/>
      </w:pPr>
    </w:p>
    <w:p w14:paraId="45AFB28E">
      <w:pPr>
        <w:pStyle w:val="3"/>
        <w:spacing w:line="252" w:lineRule="auto"/>
      </w:pPr>
    </w:p>
    <w:p w14:paraId="131898EF">
      <w:pPr>
        <w:pStyle w:val="3"/>
        <w:spacing w:line="252" w:lineRule="auto"/>
      </w:pPr>
    </w:p>
    <w:p w14:paraId="07B07A28">
      <w:pPr>
        <w:pStyle w:val="3"/>
        <w:spacing w:line="253" w:lineRule="auto"/>
      </w:pPr>
    </w:p>
    <w:p w14:paraId="38B325BA">
      <w:pPr>
        <w:spacing w:before="78" w:line="219" w:lineRule="auto"/>
        <w:ind w:left="483"/>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u w:val="single" w:color="auto"/>
        </w:rPr>
        <w:t>（</w:t>
      </w:r>
      <w:r>
        <w:rPr>
          <w:rFonts w:ascii="宋体" w:hAnsi="宋体" w:eastAsia="宋体" w:cs="宋体"/>
          <w:spacing w:val="2"/>
          <w:sz w:val="24"/>
          <w:szCs w:val="24"/>
          <w:u w:val="single" w:color="auto"/>
        </w:rPr>
        <w:t>招标采购单位名称）</w:t>
      </w:r>
    </w:p>
    <w:p w14:paraId="6B644CBA">
      <w:pPr>
        <w:spacing w:before="315" w:line="240" w:lineRule="auto"/>
        <w:ind w:left="0" w:leftChars="0" w:firstLine="420" w:firstLineChars="175"/>
        <w:rPr>
          <w:rFonts w:ascii="宋体" w:hAnsi="宋体" w:eastAsia="宋体" w:cs="宋体"/>
          <w:sz w:val="24"/>
          <w:szCs w:val="24"/>
        </w:rPr>
      </w:pPr>
      <w:r>
        <w:rPr>
          <w:rFonts w:ascii="宋体" w:hAnsi="宋体" w:eastAsia="宋体" w:cs="宋体"/>
          <w:sz w:val="24"/>
          <w:szCs w:val="24"/>
        </w:rPr>
        <w:t>针对</w:t>
      </w:r>
      <w:r>
        <w:rPr>
          <w:rFonts w:ascii="宋体" w:hAnsi="宋体" w:eastAsia="宋体" w:cs="宋体"/>
          <w:sz w:val="24"/>
          <w:szCs w:val="24"/>
          <w:u w:val="single" w:color="auto"/>
        </w:rPr>
        <w:t xml:space="preserve">           （项目名称）</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投标，本公司作出如下承诺：</w:t>
      </w:r>
    </w:p>
    <w:p w14:paraId="72B468E1">
      <w:pPr>
        <w:shd w:val="clear"/>
        <w:spacing w:before="315" w:line="240" w:lineRule="auto"/>
        <w:ind w:left="0" w:leftChars="0" w:firstLine="416" w:firstLineChars="175"/>
        <w:rPr>
          <w:rFonts w:ascii="宋体" w:hAnsi="宋体" w:eastAsia="宋体" w:cs="宋体"/>
          <w:spacing w:val="-1"/>
          <w:sz w:val="24"/>
          <w:szCs w:val="24"/>
        </w:rPr>
      </w:pPr>
      <w:r>
        <w:rPr>
          <w:rFonts w:ascii="宋体" w:hAnsi="宋体" w:eastAsia="宋体" w:cs="宋体"/>
          <w:spacing w:val="-1"/>
          <w:sz w:val="24"/>
          <w:szCs w:val="24"/>
        </w:rPr>
        <w:t>本公司参加政府采购活动前三年内，没有因违法经营受到刑事处罚或者停产停业、吊销许可证或者执照、较大数额罚款等行政处罚。</w:t>
      </w:r>
    </w:p>
    <w:p w14:paraId="7E3FDFC1">
      <w:pPr>
        <w:spacing w:before="315" w:line="219" w:lineRule="auto"/>
        <w:ind w:left="960"/>
        <w:rPr>
          <w:rFonts w:ascii="宋体" w:hAnsi="宋体" w:eastAsia="宋体" w:cs="宋体"/>
          <w:spacing w:val="-1"/>
          <w:sz w:val="24"/>
          <w:szCs w:val="24"/>
        </w:rPr>
      </w:pPr>
    </w:p>
    <w:p w14:paraId="77097011">
      <w:pPr>
        <w:pStyle w:val="3"/>
        <w:spacing w:line="252" w:lineRule="auto"/>
      </w:pPr>
    </w:p>
    <w:p w14:paraId="5807F2AD">
      <w:pPr>
        <w:pStyle w:val="3"/>
        <w:spacing w:line="252" w:lineRule="auto"/>
      </w:pPr>
    </w:p>
    <w:p w14:paraId="0FD31B97">
      <w:pPr>
        <w:pStyle w:val="3"/>
        <w:spacing w:line="252" w:lineRule="auto"/>
      </w:pPr>
    </w:p>
    <w:p w14:paraId="34C3971E">
      <w:pPr>
        <w:pStyle w:val="3"/>
        <w:spacing w:line="252" w:lineRule="auto"/>
      </w:pPr>
    </w:p>
    <w:p w14:paraId="76F7DB73">
      <w:pPr>
        <w:pStyle w:val="3"/>
        <w:spacing w:line="252" w:lineRule="auto"/>
      </w:pPr>
    </w:p>
    <w:p w14:paraId="5E5FEDA3">
      <w:pPr>
        <w:pStyle w:val="3"/>
        <w:spacing w:line="252" w:lineRule="auto"/>
      </w:pPr>
    </w:p>
    <w:p w14:paraId="4BD4668F">
      <w:pPr>
        <w:pStyle w:val="3"/>
        <w:spacing w:line="252" w:lineRule="auto"/>
      </w:pPr>
    </w:p>
    <w:p w14:paraId="42FB884F">
      <w:pPr>
        <w:spacing w:before="79" w:line="219" w:lineRule="auto"/>
        <w:ind w:left="4505"/>
        <w:rPr>
          <w:rFonts w:ascii="宋体" w:hAnsi="宋体" w:eastAsia="宋体" w:cs="宋体"/>
          <w:sz w:val="24"/>
          <w:szCs w:val="24"/>
        </w:rPr>
      </w:pPr>
      <w:r>
        <w:rPr>
          <w:rFonts w:ascii="宋体" w:hAnsi="宋体" w:eastAsia="宋体" w:cs="宋体"/>
          <w:spacing w:val="-2"/>
          <w:sz w:val="24"/>
          <w:szCs w:val="24"/>
        </w:rPr>
        <w:t>供应商（盖章</w:t>
      </w:r>
      <w:r>
        <w:rPr>
          <w:rFonts w:ascii="宋体" w:hAnsi="宋体" w:eastAsia="宋体" w:cs="宋体"/>
          <w:sz w:val="24"/>
          <w:szCs w:val="24"/>
        </w:rPr>
        <w:t>）：</w:t>
      </w:r>
      <w:r>
        <w:rPr>
          <w:rFonts w:ascii="宋体" w:hAnsi="宋体" w:eastAsia="宋体" w:cs="宋体"/>
          <w:sz w:val="24"/>
          <w:szCs w:val="24"/>
          <w:u w:val="single" w:color="auto"/>
        </w:rPr>
        <w:t xml:space="preserve">                       </w:t>
      </w:r>
    </w:p>
    <w:p w14:paraId="69494277">
      <w:pPr>
        <w:spacing w:before="195" w:line="219" w:lineRule="auto"/>
        <w:ind w:left="2281"/>
        <w:rPr>
          <w:rFonts w:ascii="宋体" w:hAnsi="宋体" w:eastAsia="宋体" w:cs="宋体"/>
          <w:sz w:val="24"/>
          <w:szCs w:val="24"/>
        </w:rPr>
      </w:pPr>
      <w:r>
        <w:rPr>
          <w:rFonts w:ascii="宋体" w:hAnsi="宋体" w:eastAsia="宋体" w:cs="宋体"/>
          <w:spacing w:val="-4"/>
          <w:sz w:val="24"/>
          <w:szCs w:val="24"/>
        </w:rPr>
        <w:t>法定代表人或授权代表人签字（或盖章）</w:t>
      </w:r>
      <w:r>
        <w:rPr>
          <w:rFonts w:hint="eastAsia" w:ascii="宋体" w:hAnsi="宋体" w:eastAsia="宋体" w:cs="宋体"/>
          <w:spacing w:val="-4"/>
          <w:sz w:val="24"/>
          <w:szCs w:val="24"/>
          <w:lang w:eastAsia="zh-CN"/>
        </w:rPr>
        <w:t>：</w:t>
      </w:r>
      <w:r>
        <w:rPr>
          <w:rFonts w:ascii="宋体" w:hAnsi="宋体" w:eastAsia="宋体" w:cs="宋体"/>
          <w:spacing w:val="-4"/>
          <w:sz w:val="24"/>
          <w:szCs w:val="24"/>
        </w:rPr>
        <w:t xml:space="preserve"> </w:t>
      </w:r>
      <w:r>
        <w:rPr>
          <w:rFonts w:ascii="宋体" w:hAnsi="宋体" w:eastAsia="宋体" w:cs="宋体"/>
          <w:sz w:val="24"/>
          <w:szCs w:val="24"/>
          <w:u w:val="single" w:color="auto"/>
        </w:rPr>
        <w:t xml:space="preserve">                    </w:t>
      </w:r>
    </w:p>
    <w:p w14:paraId="58C919F3">
      <w:pPr>
        <w:tabs>
          <w:tab w:val="left" w:pos="7015"/>
        </w:tabs>
        <w:spacing w:before="196" w:line="219" w:lineRule="auto"/>
        <w:ind w:left="5935"/>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26"/>
          <w:sz w:val="24"/>
          <w:szCs w:val="24"/>
        </w:rPr>
        <w:t>年</w:t>
      </w:r>
      <w:r>
        <w:rPr>
          <w:rFonts w:ascii="宋体" w:hAnsi="宋体" w:eastAsia="宋体" w:cs="宋体"/>
          <w:spacing w:val="2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6"/>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6"/>
          <w:sz w:val="24"/>
          <w:szCs w:val="24"/>
        </w:rPr>
        <w:t>日</w:t>
      </w:r>
    </w:p>
    <w:p w14:paraId="310E09BE">
      <w:pPr>
        <w:rPr>
          <w:rFonts w:ascii="宋体" w:hAnsi="宋体" w:eastAsia="宋体" w:cs="宋体"/>
          <w:spacing w:val="-1"/>
          <w:sz w:val="24"/>
          <w:szCs w:val="24"/>
          <w14:textOutline w14:w="4358" w14:cap="sq" w14:cmpd="sng">
            <w14:solidFill>
              <w14:srgbClr w14:val="000000"/>
            </w14:solidFill>
            <w14:prstDash w14:val="solid"/>
            <w14:bevel/>
          </w14:textOutline>
        </w:rPr>
      </w:pPr>
      <w:r>
        <w:rPr>
          <w:rFonts w:ascii="宋体" w:hAnsi="宋体" w:eastAsia="宋体" w:cs="宋体"/>
          <w:spacing w:val="-1"/>
          <w:sz w:val="24"/>
          <w:szCs w:val="24"/>
          <w14:textOutline w14:w="4358" w14:cap="sq" w14:cmpd="sng">
            <w14:solidFill>
              <w14:srgbClr w14:val="000000"/>
            </w14:solidFill>
            <w14:prstDash w14:val="solid"/>
            <w14:bevel/>
          </w14:textOutline>
        </w:rPr>
        <w:br w:type="page"/>
      </w:r>
    </w:p>
    <w:p w14:paraId="5618EED0">
      <w:pPr>
        <w:spacing w:before="47" w:line="219" w:lineRule="auto"/>
        <w:ind w:left="4"/>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5.法定代表人资格证明书格式</w:t>
      </w:r>
    </w:p>
    <w:p w14:paraId="5A45FAE1">
      <w:pPr>
        <w:pStyle w:val="3"/>
        <w:spacing w:line="265" w:lineRule="auto"/>
      </w:pPr>
    </w:p>
    <w:p w14:paraId="669E9931">
      <w:pPr>
        <w:pStyle w:val="3"/>
        <w:spacing w:line="266" w:lineRule="auto"/>
      </w:pPr>
    </w:p>
    <w:p w14:paraId="38EC7930">
      <w:pPr>
        <w:pStyle w:val="3"/>
        <w:spacing w:line="266" w:lineRule="auto"/>
      </w:pPr>
    </w:p>
    <w:p w14:paraId="388906E6">
      <w:pPr>
        <w:spacing w:before="101" w:line="224" w:lineRule="auto"/>
        <w:ind w:left="2989"/>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法定代表人资格证明书</w:t>
      </w:r>
    </w:p>
    <w:p w14:paraId="16551DCB">
      <w:pPr>
        <w:pStyle w:val="3"/>
        <w:spacing w:line="257" w:lineRule="auto"/>
      </w:pPr>
    </w:p>
    <w:p w14:paraId="7AA21879">
      <w:pPr>
        <w:pStyle w:val="3"/>
        <w:spacing w:line="257" w:lineRule="auto"/>
      </w:pPr>
    </w:p>
    <w:p w14:paraId="044C04EE">
      <w:pPr>
        <w:pStyle w:val="3"/>
        <w:spacing w:line="258" w:lineRule="auto"/>
      </w:pPr>
    </w:p>
    <w:p w14:paraId="0BD4A4F6">
      <w:pPr>
        <w:spacing w:before="81" w:line="507" w:lineRule="exact"/>
        <w:ind w:left="523"/>
        <w:rPr>
          <w:rFonts w:ascii="宋体" w:hAnsi="宋体" w:eastAsia="宋体" w:cs="宋体"/>
          <w:sz w:val="25"/>
          <w:szCs w:val="25"/>
        </w:rPr>
      </w:pPr>
      <w:r>
        <w:rPr>
          <w:rFonts w:ascii="宋体" w:hAnsi="宋体" w:eastAsia="宋体" w:cs="宋体"/>
          <w:spacing w:val="5"/>
          <w:position w:val="18"/>
          <w:sz w:val="25"/>
          <w:szCs w:val="25"/>
        </w:rPr>
        <w:t>投标人名称：</w:t>
      </w:r>
    </w:p>
    <w:p w14:paraId="752C8E31">
      <w:pPr>
        <w:spacing w:line="235" w:lineRule="auto"/>
        <w:ind w:left="520"/>
        <w:rPr>
          <w:rFonts w:ascii="宋体" w:hAnsi="宋体" w:eastAsia="宋体" w:cs="宋体"/>
          <w:sz w:val="25"/>
          <w:szCs w:val="25"/>
        </w:rPr>
      </w:pPr>
      <w:r>
        <w:rPr>
          <w:rFonts w:ascii="宋体" w:hAnsi="宋体" w:eastAsia="宋体" w:cs="宋体"/>
          <w:spacing w:val="2"/>
          <w:sz w:val="25"/>
          <w:szCs w:val="25"/>
        </w:rPr>
        <w:t>地址：</w:t>
      </w:r>
    </w:p>
    <w:p w14:paraId="4CBEEF0E">
      <w:pPr>
        <w:spacing w:before="187" w:line="374" w:lineRule="auto"/>
        <w:ind w:left="522"/>
        <w:rPr>
          <w:rFonts w:ascii="宋体" w:hAnsi="宋体" w:eastAsia="宋体" w:cs="宋体"/>
          <w:sz w:val="25"/>
          <w:szCs w:val="25"/>
        </w:rPr>
      </w:pPr>
      <w:r>
        <w:rPr>
          <w:rFonts w:ascii="宋体" w:hAnsi="宋体" w:eastAsia="宋体" w:cs="宋体"/>
          <w:spacing w:val="3"/>
          <w:sz w:val="25"/>
          <w:szCs w:val="25"/>
        </w:rPr>
        <w:t>成立时间：</w:t>
      </w:r>
      <w:r>
        <w:rPr>
          <w:rFonts w:ascii="宋体" w:hAnsi="宋体" w:eastAsia="宋体" w:cs="宋体"/>
          <w:spacing w:val="5"/>
          <w:sz w:val="25"/>
          <w:szCs w:val="25"/>
          <w:u w:val="single" w:color="auto"/>
        </w:rPr>
        <w:t xml:space="preserve">          </w:t>
      </w:r>
      <w:r>
        <w:rPr>
          <w:rFonts w:ascii="宋体" w:hAnsi="宋体" w:eastAsia="宋体" w:cs="宋体"/>
          <w:spacing w:val="-112"/>
          <w:sz w:val="25"/>
          <w:szCs w:val="25"/>
        </w:rPr>
        <w:t xml:space="preserve"> </w:t>
      </w:r>
      <w:r>
        <w:rPr>
          <w:rFonts w:ascii="宋体" w:hAnsi="宋体" w:eastAsia="宋体" w:cs="宋体"/>
          <w:spacing w:val="3"/>
          <w:sz w:val="25"/>
          <w:szCs w:val="25"/>
        </w:rPr>
        <w:t>年</w:t>
      </w:r>
      <w:r>
        <w:rPr>
          <w:rFonts w:ascii="宋体" w:hAnsi="宋体" w:eastAsia="宋体" w:cs="宋体"/>
          <w:spacing w:val="-125"/>
          <w:sz w:val="25"/>
          <w:szCs w:val="25"/>
        </w:rPr>
        <w:t xml:space="preserve"> </w:t>
      </w:r>
      <w:r>
        <w:rPr>
          <w:rFonts w:ascii="宋体" w:hAnsi="宋体" w:eastAsia="宋体" w:cs="宋体"/>
          <w:spacing w:val="5"/>
          <w:sz w:val="25"/>
          <w:szCs w:val="25"/>
          <w:u w:val="single" w:color="auto"/>
        </w:rPr>
        <w:t xml:space="preserve">     </w:t>
      </w:r>
      <w:r>
        <w:rPr>
          <w:rFonts w:ascii="宋体" w:hAnsi="宋体" w:eastAsia="宋体" w:cs="宋体"/>
          <w:spacing w:val="-108"/>
          <w:sz w:val="25"/>
          <w:szCs w:val="25"/>
        </w:rPr>
        <w:t xml:space="preserve"> </w:t>
      </w:r>
      <w:r>
        <w:rPr>
          <w:rFonts w:ascii="宋体" w:hAnsi="宋体" w:eastAsia="宋体" w:cs="宋体"/>
          <w:spacing w:val="3"/>
          <w:sz w:val="25"/>
          <w:szCs w:val="25"/>
        </w:rPr>
        <w:t>月</w:t>
      </w:r>
      <w:r>
        <w:rPr>
          <w:rFonts w:ascii="宋体" w:hAnsi="宋体" w:eastAsia="宋体" w:cs="宋体"/>
          <w:spacing w:val="-122"/>
          <w:sz w:val="25"/>
          <w:szCs w:val="25"/>
        </w:rPr>
        <w:t xml:space="preserve"> </w:t>
      </w:r>
      <w:r>
        <w:rPr>
          <w:rFonts w:ascii="宋体" w:hAnsi="宋体" w:eastAsia="宋体" w:cs="宋体"/>
          <w:spacing w:val="5"/>
          <w:sz w:val="25"/>
          <w:szCs w:val="25"/>
          <w:u w:val="single" w:color="auto"/>
        </w:rPr>
        <w:t xml:space="preserve">      </w:t>
      </w:r>
      <w:r>
        <w:rPr>
          <w:rFonts w:ascii="宋体" w:hAnsi="宋体" w:eastAsia="宋体" w:cs="宋体"/>
          <w:spacing w:val="-71"/>
          <w:sz w:val="25"/>
          <w:szCs w:val="25"/>
        </w:rPr>
        <w:t xml:space="preserve"> </w:t>
      </w:r>
      <w:r>
        <w:rPr>
          <w:rFonts w:ascii="宋体" w:hAnsi="宋体" w:eastAsia="宋体" w:cs="宋体"/>
          <w:spacing w:val="3"/>
          <w:sz w:val="25"/>
          <w:szCs w:val="25"/>
        </w:rPr>
        <w:t>日</w:t>
      </w:r>
    </w:p>
    <w:p w14:paraId="37596DBD">
      <w:pPr>
        <w:spacing w:line="226" w:lineRule="auto"/>
        <w:ind w:left="522"/>
        <w:rPr>
          <w:rFonts w:ascii="宋体" w:hAnsi="宋体" w:eastAsia="宋体" w:cs="宋体"/>
          <w:sz w:val="25"/>
          <w:szCs w:val="25"/>
        </w:rPr>
      </w:pPr>
      <w:r>
        <w:rPr>
          <w:rFonts w:ascii="宋体" w:hAnsi="宋体" w:eastAsia="宋体" w:cs="宋体"/>
          <w:spacing w:val="5"/>
          <w:sz w:val="25"/>
          <w:szCs w:val="25"/>
        </w:rPr>
        <w:t>经营期限：</w:t>
      </w:r>
    </w:p>
    <w:p w14:paraId="37B3D84D">
      <w:pPr>
        <w:spacing w:before="197" w:line="226" w:lineRule="auto"/>
        <w:ind w:left="520"/>
        <w:rPr>
          <w:rFonts w:ascii="宋体" w:hAnsi="宋体" w:eastAsia="宋体" w:cs="宋体"/>
          <w:sz w:val="25"/>
          <w:szCs w:val="25"/>
        </w:rPr>
      </w:pPr>
      <w:r>
        <w:rPr>
          <w:rFonts w:ascii="宋体" w:hAnsi="宋体" w:eastAsia="宋体" w:cs="宋体"/>
          <w:spacing w:val="5"/>
          <w:sz w:val="25"/>
          <w:szCs w:val="25"/>
        </w:rPr>
        <w:t>姓名：</w:t>
      </w:r>
      <w:r>
        <w:rPr>
          <w:rFonts w:ascii="宋体" w:hAnsi="宋体" w:eastAsia="宋体" w:cs="宋体"/>
          <w:spacing w:val="5"/>
          <w:sz w:val="25"/>
          <w:szCs w:val="25"/>
          <w:u w:val="single" w:color="auto"/>
        </w:rPr>
        <w:t xml:space="preserve">            </w:t>
      </w:r>
      <w:r>
        <w:rPr>
          <w:rFonts w:ascii="宋体" w:hAnsi="宋体" w:eastAsia="宋体" w:cs="宋体"/>
          <w:spacing w:val="19"/>
          <w:sz w:val="25"/>
          <w:szCs w:val="25"/>
        </w:rPr>
        <w:t xml:space="preserve"> </w:t>
      </w:r>
      <w:r>
        <w:rPr>
          <w:rFonts w:ascii="宋体" w:hAnsi="宋体" w:eastAsia="宋体" w:cs="宋体"/>
          <w:spacing w:val="5"/>
          <w:sz w:val="25"/>
          <w:szCs w:val="25"/>
        </w:rPr>
        <w:t>性别：</w:t>
      </w:r>
      <w:r>
        <w:rPr>
          <w:rFonts w:ascii="宋体" w:hAnsi="宋体" w:eastAsia="宋体" w:cs="宋体"/>
          <w:spacing w:val="5"/>
          <w:sz w:val="25"/>
          <w:szCs w:val="25"/>
          <w:u w:val="single" w:color="auto"/>
        </w:rPr>
        <w:t xml:space="preserve">     </w:t>
      </w:r>
      <w:r>
        <w:rPr>
          <w:rFonts w:ascii="宋体" w:hAnsi="宋体" w:eastAsia="宋体" w:cs="宋体"/>
          <w:spacing w:val="16"/>
          <w:sz w:val="25"/>
          <w:szCs w:val="25"/>
        </w:rPr>
        <w:t xml:space="preserve"> </w:t>
      </w:r>
      <w:r>
        <w:rPr>
          <w:rFonts w:ascii="宋体" w:hAnsi="宋体" w:eastAsia="宋体" w:cs="宋体"/>
          <w:spacing w:val="5"/>
          <w:sz w:val="25"/>
          <w:szCs w:val="25"/>
        </w:rPr>
        <w:t>年龄：</w:t>
      </w:r>
      <w:r>
        <w:rPr>
          <w:rFonts w:ascii="宋体" w:hAnsi="宋体" w:eastAsia="宋体" w:cs="宋体"/>
          <w:spacing w:val="5"/>
          <w:sz w:val="25"/>
          <w:szCs w:val="25"/>
          <w:u w:val="single" w:color="auto"/>
        </w:rPr>
        <w:t xml:space="preserve">      </w:t>
      </w:r>
      <w:r>
        <w:rPr>
          <w:rFonts w:ascii="宋体" w:hAnsi="宋体" w:eastAsia="宋体" w:cs="宋体"/>
          <w:spacing w:val="16"/>
          <w:sz w:val="25"/>
          <w:szCs w:val="25"/>
        </w:rPr>
        <w:t xml:space="preserve"> </w:t>
      </w:r>
      <w:r>
        <w:rPr>
          <w:rFonts w:ascii="宋体" w:hAnsi="宋体" w:eastAsia="宋体" w:cs="宋体"/>
          <w:spacing w:val="5"/>
          <w:sz w:val="25"/>
          <w:szCs w:val="25"/>
        </w:rPr>
        <w:t>职务：</w:t>
      </w:r>
    </w:p>
    <w:p w14:paraId="78F6EC79">
      <w:pPr>
        <w:spacing w:before="201" w:line="374" w:lineRule="auto"/>
        <w:ind w:left="525"/>
        <w:rPr>
          <w:rFonts w:ascii="宋体" w:hAnsi="宋体" w:eastAsia="宋体" w:cs="宋体"/>
          <w:sz w:val="25"/>
          <w:szCs w:val="25"/>
        </w:rPr>
      </w:pPr>
      <w:r>
        <w:rPr>
          <w:rFonts w:ascii="宋体" w:hAnsi="宋体" w:eastAsia="宋体" w:cs="宋体"/>
          <w:spacing w:val="5"/>
          <w:sz w:val="25"/>
          <w:szCs w:val="25"/>
        </w:rPr>
        <w:t>系</w:t>
      </w:r>
      <w:r>
        <w:rPr>
          <w:rFonts w:ascii="宋体" w:hAnsi="宋体" w:eastAsia="宋体" w:cs="宋体"/>
          <w:spacing w:val="5"/>
          <w:sz w:val="25"/>
          <w:szCs w:val="25"/>
          <w:u w:val="single" w:color="auto"/>
        </w:rPr>
        <w:t xml:space="preserve">       （投标人名称）                   </w:t>
      </w:r>
      <w:r>
        <w:rPr>
          <w:rFonts w:ascii="宋体" w:hAnsi="宋体" w:eastAsia="宋体" w:cs="宋体"/>
          <w:spacing w:val="-77"/>
          <w:sz w:val="25"/>
          <w:szCs w:val="25"/>
        </w:rPr>
        <w:t xml:space="preserve"> </w:t>
      </w:r>
      <w:r>
        <w:rPr>
          <w:rFonts w:ascii="宋体" w:hAnsi="宋体" w:eastAsia="宋体" w:cs="宋体"/>
          <w:spacing w:val="5"/>
          <w:sz w:val="25"/>
          <w:szCs w:val="25"/>
        </w:rPr>
        <w:t>的法定代表人。</w:t>
      </w:r>
    </w:p>
    <w:p w14:paraId="632DBB32">
      <w:pPr>
        <w:spacing w:before="1" w:line="225" w:lineRule="auto"/>
        <w:ind w:left="520"/>
        <w:rPr>
          <w:rFonts w:ascii="宋体" w:hAnsi="宋体" w:eastAsia="宋体" w:cs="宋体"/>
          <w:sz w:val="25"/>
          <w:szCs w:val="25"/>
        </w:rPr>
      </w:pPr>
      <w:r>
        <w:rPr>
          <w:rFonts w:ascii="宋体" w:hAnsi="宋体" w:eastAsia="宋体" w:cs="宋体"/>
          <w:spacing w:val="5"/>
          <w:sz w:val="25"/>
          <w:szCs w:val="25"/>
        </w:rPr>
        <w:t>特此证明。</w:t>
      </w:r>
    </w:p>
    <w:p w14:paraId="7B4C4AB1">
      <w:pPr>
        <w:pStyle w:val="3"/>
        <w:spacing w:line="314" w:lineRule="auto"/>
      </w:pPr>
    </w:p>
    <w:p w14:paraId="496CA9B7">
      <w:pPr>
        <w:spacing w:before="79" w:line="219" w:lineRule="auto"/>
        <w:ind w:left="480"/>
        <w:rPr>
          <w:rFonts w:ascii="宋体" w:hAnsi="宋体" w:eastAsia="宋体" w:cs="宋体"/>
          <w:sz w:val="24"/>
          <w:szCs w:val="24"/>
        </w:rPr>
      </w:pPr>
      <w:r>
        <w:rPr>
          <w:rFonts w:ascii="宋体" w:hAnsi="宋体" w:eastAsia="宋体" w:cs="宋体"/>
          <w:spacing w:val="-1"/>
          <w:sz w:val="24"/>
          <w:szCs w:val="24"/>
        </w:rPr>
        <w:t>法定代表人身份证复印件（正反面</w:t>
      </w:r>
      <w:r>
        <w:rPr>
          <w:rFonts w:ascii="宋体" w:hAnsi="宋体" w:eastAsia="宋体" w:cs="宋体"/>
          <w:spacing w:val="1"/>
          <w:sz w:val="24"/>
          <w:szCs w:val="24"/>
        </w:rPr>
        <w:t>）：</w:t>
      </w:r>
    </w:p>
    <w:p w14:paraId="7DC16597">
      <w:pPr>
        <w:spacing w:before="152"/>
      </w:pPr>
    </w:p>
    <w:tbl>
      <w:tblPr>
        <w:tblStyle w:val="11"/>
        <w:tblW w:w="8674" w:type="dxa"/>
        <w:tblInd w:w="4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67"/>
        <w:gridCol w:w="4307"/>
      </w:tblGrid>
      <w:tr w14:paraId="2A734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trPr>
        <w:tc>
          <w:tcPr>
            <w:tcW w:w="4367" w:type="dxa"/>
            <w:vAlign w:val="top"/>
          </w:tcPr>
          <w:p w14:paraId="6654B6E2">
            <w:pPr>
              <w:rPr>
                <w:rFonts w:ascii="Arial"/>
                <w:sz w:val="21"/>
              </w:rPr>
            </w:pPr>
          </w:p>
        </w:tc>
        <w:tc>
          <w:tcPr>
            <w:tcW w:w="4307" w:type="dxa"/>
            <w:vAlign w:val="top"/>
          </w:tcPr>
          <w:p w14:paraId="4C14A6B9">
            <w:pPr>
              <w:rPr>
                <w:rFonts w:ascii="Arial"/>
                <w:sz w:val="21"/>
              </w:rPr>
            </w:pPr>
          </w:p>
        </w:tc>
      </w:tr>
    </w:tbl>
    <w:p w14:paraId="301F3750">
      <w:pPr>
        <w:pStyle w:val="3"/>
        <w:spacing w:line="461" w:lineRule="auto"/>
      </w:pPr>
    </w:p>
    <w:p w14:paraId="641D06E8">
      <w:pPr>
        <w:spacing w:before="82" w:line="225" w:lineRule="auto"/>
        <w:rPr>
          <w:rFonts w:ascii="宋体" w:hAnsi="宋体" w:eastAsia="宋体" w:cs="宋体"/>
          <w:sz w:val="25"/>
          <w:szCs w:val="25"/>
        </w:rPr>
      </w:pPr>
      <w:r>
        <w:rPr>
          <w:rFonts w:ascii="宋体" w:hAnsi="宋体" w:eastAsia="宋体" w:cs="宋体"/>
          <w:spacing w:val="8"/>
          <w:sz w:val="25"/>
          <w:szCs w:val="25"/>
        </w:rPr>
        <w:t>供应商（盖章</w:t>
      </w:r>
      <w:r>
        <w:rPr>
          <w:rFonts w:ascii="宋体" w:hAnsi="宋体" w:eastAsia="宋体" w:cs="宋体"/>
          <w:sz w:val="25"/>
          <w:szCs w:val="25"/>
        </w:rPr>
        <w:t>）：</w:t>
      </w:r>
    </w:p>
    <w:p w14:paraId="26906D14">
      <w:pPr>
        <w:spacing w:before="201" w:line="226" w:lineRule="auto"/>
        <w:ind w:left="44"/>
        <w:rPr>
          <w:rFonts w:ascii="宋体" w:hAnsi="宋体" w:eastAsia="宋体" w:cs="宋体"/>
          <w:sz w:val="25"/>
          <w:szCs w:val="25"/>
        </w:rPr>
      </w:pPr>
      <w:r>
        <w:rPr>
          <w:rFonts w:ascii="宋体" w:hAnsi="宋体" w:eastAsia="宋体" w:cs="宋体"/>
          <w:spacing w:val="-9"/>
          <w:sz w:val="25"/>
          <w:szCs w:val="25"/>
        </w:rPr>
        <w:t>日</w:t>
      </w:r>
      <w:r>
        <w:rPr>
          <w:rFonts w:ascii="宋体" w:hAnsi="宋体" w:eastAsia="宋体" w:cs="宋体"/>
          <w:spacing w:val="7"/>
          <w:sz w:val="25"/>
          <w:szCs w:val="25"/>
        </w:rPr>
        <w:t xml:space="preserve">       </w:t>
      </w:r>
      <w:r>
        <w:rPr>
          <w:rFonts w:ascii="宋体" w:hAnsi="宋体" w:eastAsia="宋体" w:cs="宋体"/>
          <w:spacing w:val="-9"/>
          <w:sz w:val="25"/>
          <w:szCs w:val="25"/>
        </w:rPr>
        <w:t>期：</w:t>
      </w:r>
      <w:r>
        <w:rPr>
          <w:rFonts w:ascii="宋体" w:hAnsi="宋体" w:eastAsia="宋体" w:cs="宋体"/>
          <w:spacing w:val="5"/>
          <w:sz w:val="25"/>
          <w:szCs w:val="25"/>
          <w:u w:val="single" w:color="auto"/>
        </w:rPr>
        <w:t xml:space="preserve">         </w:t>
      </w:r>
      <w:r>
        <w:rPr>
          <w:rFonts w:ascii="宋体" w:hAnsi="宋体" w:eastAsia="宋体" w:cs="宋体"/>
          <w:spacing w:val="-110"/>
          <w:sz w:val="25"/>
          <w:szCs w:val="25"/>
        </w:rPr>
        <w:t xml:space="preserve"> </w:t>
      </w:r>
      <w:r>
        <w:rPr>
          <w:rFonts w:ascii="宋体" w:hAnsi="宋体" w:eastAsia="宋体" w:cs="宋体"/>
          <w:spacing w:val="-9"/>
          <w:sz w:val="25"/>
          <w:szCs w:val="25"/>
        </w:rPr>
        <w:t>年</w:t>
      </w:r>
      <w:r>
        <w:rPr>
          <w:rFonts w:ascii="宋体" w:hAnsi="宋体" w:eastAsia="宋体" w:cs="宋体"/>
          <w:spacing w:val="4"/>
          <w:sz w:val="25"/>
          <w:szCs w:val="25"/>
          <w:u w:val="single" w:color="auto"/>
        </w:rPr>
        <w:t xml:space="preserve">        </w:t>
      </w:r>
      <w:r>
        <w:rPr>
          <w:rFonts w:ascii="宋体" w:hAnsi="宋体" w:eastAsia="宋体" w:cs="宋体"/>
          <w:spacing w:val="-102"/>
          <w:sz w:val="25"/>
          <w:szCs w:val="25"/>
        </w:rPr>
        <w:t xml:space="preserve"> </w:t>
      </w:r>
      <w:r>
        <w:rPr>
          <w:rFonts w:ascii="宋体" w:hAnsi="宋体" w:eastAsia="宋体" w:cs="宋体"/>
          <w:spacing w:val="-9"/>
          <w:sz w:val="25"/>
          <w:szCs w:val="25"/>
        </w:rPr>
        <w:t>月</w:t>
      </w:r>
    </w:p>
    <w:p w14:paraId="39BA1BFC">
      <w:pPr>
        <w:rPr>
          <w:rFonts w:ascii="宋体" w:hAnsi="宋体" w:eastAsia="宋体" w:cs="宋体"/>
          <w:spacing w:val="-1"/>
          <w:sz w:val="24"/>
          <w:szCs w:val="24"/>
          <w14:textOutline w14:w="4358" w14:cap="sq" w14:cmpd="sng">
            <w14:solidFill>
              <w14:srgbClr w14:val="000000"/>
            </w14:solidFill>
            <w14:prstDash w14:val="solid"/>
            <w14:bevel/>
          </w14:textOutline>
        </w:rPr>
      </w:pPr>
      <w:r>
        <w:rPr>
          <w:rFonts w:ascii="宋体" w:hAnsi="宋体" w:eastAsia="宋体" w:cs="宋体"/>
          <w:spacing w:val="-1"/>
          <w:sz w:val="24"/>
          <w:szCs w:val="24"/>
          <w14:textOutline w14:w="4358" w14:cap="sq" w14:cmpd="sng">
            <w14:solidFill>
              <w14:srgbClr w14:val="000000"/>
            </w14:solidFill>
            <w14:prstDash w14:val="solid"/>
            <w14:bevel/>
          </w14:textOutline>
        </w:rPr>
        <w:br w:type="page"/>
      </w:r>
    </w:p>
    <w:p w14:paraId="4F9DE7AB">
      <w:pPr>
        <w:spacing w:before="47" w:line="219" w:lineRule="auto"/>
        <w:ind w:left="4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6.法定代表人授权委托书格式：</w:t>
      </w:r>
    </w:p>
    <w:p w14:paraId="3FB3CD3E">
      <w:pPr>
        <w:spacing w:before="315" w:line="224" w:lineRule="auto"/>
        <w:ind w:left="0" w:leftChars="0" w:firstLine="0" w:firstLineChars="0"/>
        <w:jc w:val="center"/>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法定代表人授权委托书</w:t>
      </w:r>
    </w:p>
    <w:p w14:paraId="5CE8F22A">
      <w:pPr>
        <w:pStyle w:val="3"/>
        <w:spacing w:line="273" w:lineRule="auto"/>
      </w:pPr>
    </w:p>
    <w:p w14:paraId="7703B7E2">
      <w:pPr>
        <w:spacing w:before="78" w:line="219" w:lineRule="auto"/>
        <w:ind w:left="47"/>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8"/>
          <w:sz w:val="24"/>
          <w:szCs w:val="24"/>
        </w:rPr>
        <w:t>：</w:t>
      </w:r>
      <w:r>
        <w:rPr>
          <w:rFonts w:ascii="宋体" w:hAnsi="宋体" w:eastAsia="宋体" w:cs="宋体"/>
          <w:sz w:val="24"/>
          <w:szCs w:val="24"/>
          <w:u w:val="single" w:color="auto"/>
        </w:rPr>
        <w:t xml:space="preserve">        </w:t>
      </w:r>
      <w:r>
        <w:rPr>
          <w:rFonts w:ascii="宋体" w:hAnsi="宋体" w:eastAsia="宋体" w:cs="宋体"/>
          <w:spacing w:val="-8"/>
          <w:sz w:val="24"/>
          <w:szCs w:val="24"/>
          <w:u w:val="single" w:color="auto"/>
        </w:rPr>
        <w:t>（</w:t>
      </w:r>
      <w:r>
        <w:rPr>
          <w:rFonts w:ascii="宋体" w:hAnsi="宋体" w:eastAsia="宋体" w:cs="宋体"/>
          <w:spacing w:val="2"/>
          <w:sz w:val="24"/>
          <w:szCs w:val="24"/>
          <w:u w:val="single" w:color="auto"/>
        </w:rPr>
        <w:t>招标采购单位名称</w:t>
      </w:r>
      <w:r>
        <w:rPr>
          <w:rFonts w:ascii="宋体" w:hAnsi="宋体" w:eastAsia="宋体" w:cs="宋体"/>
          <w:spacing w:val="-8"/>
          <w:sz w:val="24"/>
          <w:szCs w:val="24"/>
          <w:u w:val="single" w:color="auto"/>
        </w:rPr>
        <w:t>）</w:t>
      </w:r>
      <w:r>
        <w:rPr>
          <w:rFonts w:ascii="宋体" w:hAnsi="宋体" w:eastAsia="宋体" w:cs="宋体"/>
          <w:spacing w:val="6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8"/>
          <w:sz w:val="24"/>
          <w:szCs w:val="24"/>
        </w:rPr>
        <w:t>：</w:t>
      </w:r>
    </w:p>
    <w:p w14:paraId="5573FB26">
      <w:pPr>
        <w:spacing w:before="182" w:line="359" w:lineRule="auto"/>
        <w:ind w:left="47" w:firstLine="481"/>
        <w:rPr>
          <w:rFonts w:ascii="宋体" w:hAnsi="宋体" w:eastAsia="宋体" w:cs="宋体"/>
          <w:sz w:val="24"/>
          <w:szCs w:val="24"/>
        </w:rPr>
      </w:pPr>
      <w:r>
        <w:rPr>
          <w:rFonts w:ascii="宋体" w:hAnsi="宋体" w:eastAsia="宋体" w:cs="宋体"/>
          <w:spacing w:val="-2"/>
          <w:sz w:val="24"/>
          <w:szCs w:val="24"/>
        </w:rPr>
        <w:t>我</w:t>
      </w:r>
      <w:r>
        <w:rPr>
          <w:rFonts w:ascii="宋体" w:hAnsi="宋体" w:eastAsia="宋体" w:cs="宋体"/>
          <w:spacing w:val="-2"/>
          <w:sz w:val="24"/>
          <w:szCs w:val="24"/>
          <w:u w:val="single" w:color="auto"/>
        </w:rPr>
        <w:t xml:space="preserve">          （姓名）</w:t>
      </w:r>
      <w:r>
        <w:rPr>
          <w:rFonts w:ascii="宋体" w:hAnsi="宋体" w:eastAsia="宋体" w:cs="宋体"/>
          <w:spacing w:val="-2"/>
          <w:sz w:val="24"/>
          <w:szCs w:val="24"/>
        </w:rPr>
        <w:t>系</w:t>
      </w:r>
      <w:r>
        <w:rPr>
          <w:rFonts w:ascii="宋体" w:hAnsi="宋体" w:eastAsia="宋体" w:cs="宋体"/>
          <w:spacing w:val="-2"/>
          <w:sz w:val="24"/>
          <w:szCs w:val="24"/>
          <w:u w:val="single" w:color="auto"/>
        </w:rPr>
        <w:t xml:space="preserve">           （投标人名称）</w:t>
      </w:r>
      <w:r>
        <w:rPr>
          <w:rFonts w:ascii="宋体" w:hAnsi="宋体" w:eastAsia="宋体" w:cs="宋体"/>
          <w:spacing w:val="36"/>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2"/>
          <w:sz w:val="24"/>
          <w:szCs w:val="24"/>
        </w:rPr>
        <w:t>的法定代表人，现授权委</w:t>
      </w:r>
      <w:r>
        <w:rPr>
          <w:rFonts w:ascii="宋体" w:hAnsi="宋体" w:eastAsia="宋体" w:cs="宋体"/>
          <w:spacing w:val="1"/>
          <w:sz w:val="24"/>
          <w:szCs w:val="24"/>
        </w:rPr>
        <w:t xml:space="preserve">托本单位在职职工 </w:t>
      </w:r>
      <w:r>
        <w:rPr>
          <w:rFonts w:ascii="宋体" w:hAnsi="宋体" w:eastAsia="宋体" w:cs="宋体"/>
          <w:spacing w:val="1"/>
          <w:sz w:val="24"/>
          <w:szCs w:val="24"/>
          <w:u w:val="single" w:color="auto"/>
        </w:rPr>
        <w:t xml:space="preserve">       （姓名）</w:t>
      </w:r>
      <w:r>
        <w:rPr>
          <w:rFonts w:ascii="宋体" w:hAnsi="宋体" w:eastAsia="宋体" w:cs="宋体"/>
          <w:spacing w:val="1"/>
          <w:sz w:val="24"/>
          <w:szCs w:val="24"/>
        </w:rPr>
        <w:t>以我方的名义参加</w:t>
      </w:r>
      <w:r>
        <w:rPr>
          <w:rFonts w:ascii="宋体" w:hAnsi="宋体" w:eastAsia="宋体" w:cs="宋体"/>
          <w:spacing w:val="1"/>
          <w:sz w:val="24"/>
          <w:szCs w:val="24"/>
          <w:u w:val="single" w:color="auto"/>
        </w:rPr>
        <w:t xml:space="preserve">      （项目名</w:t>
      </w:r>
      <w:r>
        <w:rPr>
          <w:rFonts w:ascii="宋体" w:hAnsi="宋体" w:eastAsia="宋体" w:cs="宋体"/>
          <w:sz w:val="24"/>
          <w:szCs w:val="24"/>
          <w:u w:val="single" w:color="auto"/>
        </w:rPr>
        <w:t xml:space="preserve">称）        </w:t>
      </w:r>
      <w:r>
        <w:rPr>
          <w:rFonts w:ascii="宋体" w:hAnsi="宋体" w:eastAsia="宋体" w:cs="宋体"/>
          <w:spacing w:val="-106"/>
          <w:sz w:val="24"/>
          <w:szCs w:val="24"/>
        </w:rPr>
        <w:t xml:space="preserve"> </w:t>
      </w:r>
      <w:r>
        <w:rPr>
          <w:rFonts w:ascii="宋体" w:hAnsi="宋体" w:eastAsia="宋体" w:cs="宋体"/>
          <w:sz w:val="24"/>
          <w:szCs w:val="24"/>
        </w:rPr>
        <w:t>项</w:t>
      </w:r>
      <w:r>
        <w:rPr>
          <w:rFonts w:ascii="宋体" w:hAnsi="宋体" w:eastAsia="宋体" w:cs="宋体"/>
          <w:spacing w:val="1"/>
          <w:sz w:val="24"/>
          <w:szCs w:val="24"/>
        </w:rPr>
        <w:t>目的投标活动，并代表我方全权办理针对上述项目的投标、开标、评标、签约等具体事</w:t>
      </w:r>
    </w:p>
    <w:p w14:paraId="5DD90C66">
      <w:pPr>
        <w:spacing w:line="219" w:lineRule="auto"/>
        <w:ind w:left="49"/>
        <w:rPr>
          <w:rFonts w:ascii="宋体" w:hAnsi="宋体" w:eastAsia="宋体" w:cs="宋体"/>
          <w:sz w:val="24"/>
          <w:szCs w:val="24"/>
        </w:rPr>
      </w:pPr>
      <w:r>
        <w:rPr>
          <w:rFonts w:ascii="宋体" w:hAnsi="宋体" w:eastAsia="宋体" w:cs="宋体"/>
          <w:spacing w:val="-2"/>
          <w:sz w:val="24"/>
          <w:szCs w:val="24"/>
        </w:rPr>
        <w:t>务和签署相关文件。</w:t>
      </w:r>
    </w:p>
    <w:p w14:paraId="0396D827">
      <w:pPr>
        <w:spacing w:before="184" w:line="219" w:lineRule="auto"/>
        <w:ind w:left="529"/>
        <w:rPr>
          <w:rFonts w:ascii="宋体" w:hAnsi="宋体" w:eastAsia="宋体" w:cs="宋体"/>
          <w:spacing w:val="-1"/>
          <w:sz w:val="24"/>
          <w:szCs w:val="24"/>
        </w:rPr>
      </w:pPr>
      <w:r>
        <w:rPr>
          <w:rFonts w:ascii="宋体" w:hAnsi="宋体" w:eastAsia="宋体" w:cs="宋体"/>
          <w:spacing w:val="-1"/>
          <w:sz w:val="24"/>
          <w:szCs w:val="24"/>
        </w:rPr>
        <w:t>我方对被授权人的签名事项负全部责任。</w:t>
      </w:r>
    </w:p>
    <w:p w14:paraId="29CCA668">
      <w:pPr>
        <w:spacing w:before="184" w:line="240" w:lineRule="auto"/>
        <w:ind w:left="9" w:leftChars="0" w:firstLine="409" w:firstLineChars="168"/>
        <w:rPr>
          <w:rFonts w:ascii="宋体" w:hAnsi="宋体" w:eastAsia="宋体" w:cs="宋体"/>
          <w:sz w:val="24"/>
          <w:szCs w:val="24"/>
        </w:rPr>
      </w:pPr>
      <w:r>
        <w:rPr>
          <w:rFonts w:ascii="宋体" w:hAnsi="宋体" w:eastAsia="宋体" w:cs="宋体"/>
          <w:spacing w:val="2"/>
          <w:sz w:val="24"/>
          <w:szCs w:val="24"/>
          <w:u w:val="single" w:color="auto"/>
        </w:rPr>
        <w:t>在撤销授权的书面通知以前，本授权书一直</w:t>
      </w:r>
      <w:r>
        <w:rPr>
          <w:rFonts w:ascii="宋体" w:hAnsi="宋体" w:eastAsia="宋体" w:cs="宋体"/>
          <w:spacing w:val="1"/>
          <w:sz w:val="24"/>
          <w:szCs w:val="24"/>
          <w:u w:val="single" w:color="auto"/>
        </w:rPr>
        <w:t>有效。</w:t>
      </w:r>
      <w:r>
        <w:rPr>
          <w:rFonts w:ascii="宋体" w:hAnsi="宋体" w:eastAsia="宋体" w:cs="宋体"/>
          <w:spacing w:val="1"/>
          <w:sz w:val="24"/>
          <w:szCs w:val="24"/>
        </w:rPr>
        <w:t>被授权人在授权书有效期内签署</w:t>
      </w:r>
      <w:r>
        <w:rPr>
          <w:rFonts w:ascii="宋体" w:hAnsi="宋体" w:eastAsia="宋体" w:cs="宋体"/>
          <w:spacing w:val="-2"/>
          <w:sz w:val="24"/>
          <w:szCs w:val="24"/>
        </w:rPr>
        <w:t>的所有文件不因授权的撤销而失效。</w:t>
      </w:r>
    </w:p>
    <w:p w14:paraId="39C05C9E">
      <w:pPr>
        <w:spacing w:before="180" w:line="219" w:lineRule="auto"/>
        <w:ind w:left="527"/>
        <w:rPr>
          <w:rFonts w:ascii="宋体" w:hAnsi="宋体" w:eastAsia="宋体" w:cs="宋体"/>
          <w:sz w:val="24"/>
          <w:szCs w:val="24"/>
        </w:rPr>
      </w:pPr>
      <w:r>
        <w:rPr>
          <w:rFonts w:ascii="宋体" w:hAnsi="宋体" w:eastAsia="宋体" w:cs="宋体"/>
          <w:spacing w:val="-1"/>
          <w:sz w:val="24"/>
          <w:szCs w:val="24"/>
        </w:rPr>
        <w:t>被授权人无转委托权，特此委托。</w:t>
      </w:r>
    </w:p>
    <w:p w14:paraId="6B71B9F4">
      <w:pPr>
        <w:spacing w:before="183" w:line="219" w:lineRule="auto"/>
        <w:ind w:left="47"/>
        <w:rPr>
          <w:rFonts w:ascii="宋体" w:hAnsi="宋体" w:eastAsia="宋体" w:cs="宋体"/>
          <w:sz w:val="24"/>
          <w:szCs w:val="24"/>
        </w:rPr>
      </w:pPr>
      <w:r>
        <w:rPr>
          <w:rFonts w:ascii="宋体" w:hAnsi="宋体" w:eastAsia="宋体" w:cs="宋体"/>
          <w:spacing w:val="-2"/>
          <w:sz w:val="24"/>
          <w:szCs w:val="24"/>
        </w:rPr>
        <w:t>被授权人签字（或盖章</w:t>
      </w:r>
      <w:r>
        <w:rPr>
          <w:rFonts w:ascii="宋体" w:hAnsi="宋体" w:eastAsia="宋体" w:cs="宋体"/>
          <w:spacing w:val="-5"/>
          <w:sz w:val="24"/>
          <w:szCs w:val="24"/>
        </w:rPr>
        <w:t>）：</w:t>
      </w:r>
      <w:r>
        <w:rPr>
          <w:rFonts w:ascii="宋体" w:hAnsi="宋体" w:eastAsia="宋体" w:cs="宋体"/>
          <w:sz w:val="24"/>
          <w:szCs w:val="24"/>
          <w:u w:val="single" w:color="auto"/>
        </w:rPr>
        <w:t xml:space="preserve">               </w:t>
      </w:r>
      <w:r>
        <w:rPr>
          <w:rFonts w:ascii="宋体" w:hAnsi="宋体" w:eastAsia="宋体" w:cs="宋体"/>
          <w:spacing w:val="13"/>
          <w:sz w:val="24"/>
          <w:szCs w:val="24"/>
        </w:rPr>
        <w:t xml:space="preserve"> </w:t>
      </w:r>
      <w:r>
        <w:rPr>
          <w:rFonts w:ascii="宋体" w:hAnsi="宋体" w:eastAsia="宋体" w:cs="宋体"/>
          <w:spacing w:val="-2"/>
          <w:sz w:val="24"/>
          <w:szCs w:val="24"/>
        </w:rPr>
        <w:t>法定代表人签字（或盖章</w:t>
      </w:r>
      <w:r>
        <w:rPr>
          <w:rFonts w:ascii="宋体" w:hAnsi="宋体" w:eastAsia="宋体" w:cs="宋体"/>
          <w:spacing w:val="-5"/>
          <w:sz w:val="24"/>
          <w:szCs w:val="24"/>
        </w:rPr>
        <w:t>）：</w:t>
      </w:r>
    </w:p>
    <w:p w14:paraId="68A70DDD">
      <w:pPr>
        <w:spacing w:before="184" w:line="219" w:lineRule="auto"/>
        <w:ind w:left="2088"/>
        <w:rPr>
          <w:rFonts w:ascii="宋体" w:hAnsi="宋体" w:eastAsia="宋体" w:cs="宋体"/>
          <w:sz w:val="24"/>
          <w:szCs w:val="24"/>
        </w:rPr>
      </w:pPr>
      <w:r>
        <w:rPr>
          <w:rFonts w:ascii="宋体" w:hAnsi="宋体" w:eastAsia="宋体" w:cs="宋体"/>
          <w:spacing w:val="-9"/>
          <w:sz w:val="24"/>
          <w:szCs w:val="24"/>
        </w:rPr>
        <w:t>职务：</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9"/>
          <w:sz w:val="24"/>
          <w:szCs w:val="24"/>
        </w:rPr>
        <w:t>职务：</w:t>
      </w:r>
    </w:p>
    <w:p w14:paraId="0003DDAE">
      <w:pPr>
        <w:spacing w:before="181" w:line="219" w:lineRule="auto"/>
        <w:ind w:left="47"/>
        <w:rPr>
          <w:rFonts w:ascii="宋体" w:hAnsi="宋体" w:eastAsia="宋体" w:cs="宋体"/>
          <w:sz w:val="24"/>
          <w:szCs w:val="24"/>
        </w:rPr>
      </w:pPr>
      <w:r>
        <w:rPr>
          <w:rFonts w:ascii="宋体" w:hAnsi="宋体" w:eastAsia="宋体" w:cs="宋体"/>
          <w:spacing w:val="-1"/>
          <w:sz w:val="24"/>
          <w:szCs w:val="24"/>
        </w:rPr>
        <w:t>被授权人身份证号码：</w:t>
      </w:r>
    </w:p>
    <w:p w14:paraId="1F578DB7">
      <w:pPr>
        <w:spacing w:before="180" w:line="360" w:lineRule="auto"/>
        <w:ind w:left="5871"/>
        <w:rPr>
          <w:rFonts w:ascii="宋体" w:hAnsi="宋体" w:eastAsia="宋体" w:cs="宋体"/>
          <w:sz w:val="24"/>
          <w:szCs w:val="24"/>
        </w:rPr>
      </w:pPr>
      <w:r>
        <w:rPr>
          <w:rFonts w:ascii="宋体" w:hAnsi="宋体" w:eastAsia="宋体" w:cs="宋体"/>
          <w:spacing w:val="-2"/>
          <w:sz w:val="24"/>
          <w:szCs w:val="24"/>
        </w:rPr>
        <w:t>供应商公章：</w:t>
      </w:r>
      <w:r>
        <w:rPr>
          <w:rFonts w:ascii="宋体" w:hAnsi="宋体" w:eastAsia="宋体" w:cs="宋体"/>
          <w:sz w:val="24"/>
          <w:szCs w:val="24"/>
          <w:u w:val="single" w:color="auto"/>
        </w:rPr>
        <w:t xml:space="preserve">                </w:t>
      </w:r>
    </w:p>
    <w:p w14:paraId="6E0C45AE">
      <w:pPr>
        <w:spacing w:before="1" w:line="219"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2"/>
          <w:sz w:val="24"/>
          <w:szCs w:val="24"/>
        </w:rPr>
        <w:t>年</w:t>
      </w:r>
      <w:r>
        <w:rPr>
          <w:rFonts w:ascii="宋体" w:hAnsi="宋体" w:eastAsia="宋体" w:cs="宋体"/>
          <w:spacing w:val="39"/>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22"/>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2"/>
          <w:sz w:val="24"/>
          <w:szCs w:val="24"/>
        </w:rPr>
        <w:t>日</w:t>
      </w:r>
    </w:p>
    <w:p w14:paraId="315A6A95">
      <w:pPr>
        <w:spacing w:before="303" w:line="219" w:lineRule="auto"/>
        <w:ind w:left="48"/>
        <w:rPr>
          <w:rFonts w:ascii="宋体" w:hAnsi="宋体" w:eastAsia="宋体" w:cs="宋体"/>
          <w:sz w:val="24"/>
          <w:szCs w:val="24"/>
        </w:rPr>
      </w:pPr>
      <w:r>
        <w:rPr>
          <w:rFonts w:ascii="宋体" w:hAnsi="宋体" w:eastAsia="宋体" w:cs="宋体"/>
          <w:spacing w:val="-1"/>
          <w:sz w:val="24"/>
          <w:szCs w:val="24"/>
        </w:rPr>
        <w:t>法定代表人身份证复印件（正反面</w:t>
      </w:r>
      <w:r>
        <w:rPr>
          <w:rFonts w:ascii="宋体" w:hAnsi="宋体" w:eastAsia="宋体" w:cs="宋体"/>
          <w:spacing w:val="2"/>
          <w:sz w:val="24"/>
          <w:szCs w:val="24"/>
        </w:rPr>
        <w:t xml:space="preserve">）：    </w:t>
      </w:r>
      <w:r>
        <w:rPr>
          <w:rFonts w:ascii="宋体" w:hAnsi="宋体" w:eastAsia="宋体" w:cs="宋体"/>
          <w:spacing w:val="-1"/>
          <w:sz w:val="24"/>
          <w:szCs w:val="24"/>
        </w:rPr>
        <w:t>授权代表身份证复印件（正反面</w:t>
      </w:r>
      <w:r>
        <w:rPr>
          <w:rFonts w:ascii="宋体" w:hAnsi="宋体" w:eastAsia="宋体" w:cs="宋体"/>
          <w:spacing w:val="2"/>
          <w:sz w:val="24"/>
          <w:szCs w:val="24"/>
        </w:rPr>
        <w:t>）：</w:t>
      </w:r>
    </w:p>
    <w:p w14:paraId="29A86667">
      <w:pPr>
        <w:spacing w:before="170" w:line="4936" w:lineRule="exact"/>
        <w:ind w:firstLine="4601"/>
      </w:pPr>
      <w:r>
        <w:drawing>
          <wp:anchor distT="0" distB="0" distL="0" distR="0" simplePos="0" relativeHeight="251659264" behindDoc="0" locked="0" layoutInCell="0" allowOverlap="1">
            <wp:simplePos x="0" y="0"/>
            <wp:positionH relativeFrom="page">
              <wp:posOffset>828040</wp:posOffset>
            </wp:positionH>
            <wp:positionV relativeFrom="page">
              <wp:posOffset>6174105</wp:posOffset>
            </wp:positionV>
            <wp:extent cx="2806065" cy="314134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3"/>
                    <a:stretch>
                      <a:fillRect/>
                    </a:stretch>
                  </pic:blipFill>
                  <pic:spPr>
                    <a:xfrm>
                      <a:off x="0" y="0"/>
                      <a:ext cx="2806382" cy="3141345"/>
                    </a:xfrm>
                    <a:prstGeom prst="rect">
                      <a:avLst/>
                    </a:prstGeom>
                  </pic:spPr>
                </pic:pic>
              </a:graphicData>
            </a:graphic>
          </wp:anchor>
        </w:drawing>
      </w:r>
      <w:r>
        <w:rPr>
          <w:position w:val="-98"/>
        </w:rPr>
        <w:drawing>
          <wp:inline distT="0" distB="0" distL="0" distR="0">
            <wp:extent cx="2847975" cy="3133725"/>
            <wp:effectExtent l="0" t="0" r="9525" b="952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4"/>
                    <a:stretch>
                      <a:fillRect/>
                    </a:stretch>
                  </pic:blipFill>
                  <pic:spPr>
                    <a:xfrm>
                      <a:off x="0" y="0"/>
                      <a:ext cx="2847975" cy="3134359"/>
                    </a:xfrm>
                    <a:prstGeom prst="rect">
                      <a:avLst/>
                    </a:prstGeom>
                  </pic:spPr>
                </pic:pic>
              </a:graphicData>
            </a:graphic>
          </wp:inline>
        </w:drawing>
      </w:r>
    </w:p>
    <w:p w14:paraId="5FCA72AA">
      <w:pPr>
        <w:rPr>
          <w:rFonts w:ascii="宋体" w:hAnsi="宋体" w:eastAsia="宋体" w:cs="宋体"/>
          <w:position w:val="26"/>
          <w:sz w:val="24"/>
          <w:szCs w:val="24"/>
          <w14:textOutline w14:w="4358" w14:cap="sq" w14:cmpd="sng">
            <w14:solidFill>
              <w14:srgbClr w14:val="000000"/>
            </w14:solidFill>
            <w14:prstDash w14:val="solid"/>
            <w14:bevel/>
          </w14:textOutline>
        </w:rPr>
      </w:pPr>
      <w:r>
        <w:rPr>
          <w:rFonts w:ascii="宋体" w:hAnsi="宋体" w:eastAsia="宋体" w:cs="宋体"/>
          <w:position w:val="26"/>
          <w:sz w:val="24"/>
          <w:szCs w:val="24"/>
          <w14:textOutline w14:w="4358" w14:cap="sq" w14:cmpd="sng">
            <w14:solidFill>
              <w14:srgbClr w14:val="000000"/>
            </w14:solidFill>
            <w14:prstDash w14:val="solid"/>
            <w14:bevel/>
          </w14:textOutline>
        </w:rPr>
        <w:br w:type="page"/>
      </w:r>
    </w:p>
    <w:p w14:paraId="46D14D49">
      <w:pPr>
        <w:spacing w:before="47" w:line="588" w:lineRule="exact"/>
        <w:ind w:left="6"/>
        <w:rPr>
          <w:rFonts w:ascii="宋体" w:hAnsi="宋体" w:eastAsia="宋体" w:cs="宋体"/>
          <w:sz w:val="24"/>
          <w:szCs w:val="24"/>
        </w:rPr>
      </w:pPr>
      <w:r>
        <w:rPr>
          <w:rFonts w:ascii="宋体" w:hAnsi="宋体" w:eastAsia="宋体" w:cs="宋体"/>
          <w:position w:val="26"/>
          <w:sz w:val="24"/>
          <w:szCs w:val="24"/>
          <w14:textOutline w14:w="4358" w14:cap="sq" w14:cmpd="sng">
            <w14:solidFill>
              <w14:srgbClr w14:val="000000"/>
            </w14:solidFill>
            <w14:prstDash w14:val="solid"/>
            <w14:bevel/>
          </w14:textOutline>
        </w:rPr>
        <w:t>7.中小企业声明函、监狱和戒毒企业或残疾人福利性单位声明函格式：</w:t>
      </w:r>
    </w:p>
    <w:p w14:paraId="7EDAF725">
      <w:pPr>
        <w:spacing w:line="219" w:lineRule="auto"/>
        <w:ind w:left="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7.1中小企业声明函格式：</w:t>
      </w:r>
    </w:p>
    <w:p w14:paraId="261ECFAF">
      <w:pPr>
        <w:pStyle w:val="3"/>
        <w:spacing w:line="445" w:lineRule="auto"/>
        <w:rPr>
          <w:highlight w:val="none"/>
        </w:rPr>
      </w:pPr>
    </w:p>
    <w:p w14:paraId="56272972">
      <w:pPr>
        <w:tabs>
          <w:tab w:val="left" w:pos="9175"/>
        </w:tabs>
        <w:spacing w:before="78" w:line="290" w:lineRule="auto"/>
        <w:ind w:right="61" w:firstLine="481"/>
        <w:jc w:val="center"/>
        <w:rPr>
          <w:rFonts w:ascii="宋体" w:hAnsi="宋体" w:eastAsia="宋体" w:cs="宋体"/>
          <w:spacing w:val="-2"/>
          <w:sz w:val="28"/>
          <w:szCs w:val="28"/>
          <w:highlight w:val="none"/>
          <w14:textOutline w14:w="5103" w14:cap="sq" w14:cmpd="sng">
            <w14:solidFill>
              <w14:srgbClr w14:val="000000"/>
            </w14:solidFill>
            <w14:prstDash w14:val="solid"/>
            <w14:bevel/>
          </w14:textOutline>
        </w:rPr>
      </w:pPr>
      <w:r>
        <w:rPr>
          <w:rFonts w:ascii="宋体" w:hAnsi="宋体" w:eastAsia="宋体" w:cs="宋体"/>
          <w:spacing w:val="-2"/>
          <w:sz w:val="28"/>
          <w:szCs w:val="28"/>
          <w:highlight w:val="none"/>
          <w14:textOutline w14:w="5103" w14:cap="sq" w14:cmpd="sng">
            <w14:solidFill>
              <w14:srgbClr w14:val="000000"/>
            </w14:solidFill>
            <w14:prstDash w14:val="solid"/>
            <w14:bevel/>
          </w14:textOutline>
        </w:rPr>
        <w:t>中小企业声明函</w:t>
      </w:r>
    </w:p>
    <w:p w14:paraId="196ED471">
      <w:pPr>
        <w:tabs>
          <w:tab w:val="left" w:pos="9175"/>
        </w:tabs>
        <w:spacing w:before="78" w:line="290" w:lineRule="auto"/>
        <w:ind w:right="61" w:firstLine="481"/>
        <w:jc w:val="both"/>
        <w:rPr>
          <w:rFonts w:ascii="宋体" w:hAnsi="宋体" w:eastAsia="宋体" w:cs="宋体"/>
          <w:sz w:val="24"/>
          <w:szCs w:val="24"/>
          <w:highlight w:val="none"/>
        </w:rPr>
      </w:pPr>
      <w:r>
        <w:rPr>
          <w:rFonts w:ascii="宋体" w:hAnsi="宋体" w:eastAsia="宋体" w:cs="宋体"/>
          <w:spacing w:val="1"/>
          <w:sz w:val="24"/>
          <w:szCs w:val="24"/>
          <w:highlight w:val="none"/>
        </w:rPr>
        <w:t>本公司（联合体）郑重声明，根据《政府采购促进中小企业发展管理办法》（财库</w:t>
      </w:r>
      <w:r>
        <w:rPr>
          <w:rFonts w:ascii="宋体" w:hAnsi="宋体" w:eastAsia="宋体" w:cs="宋体"/>
          <w:spacing w:val="-2"/>
          <w:sz w:val="24"/>
          <w:szCs w:val="24"/>
          <w:highlight w:val="none"/>
        </w:rPr>
        <w:t>﹝2020﹞46号）的规定，本公司（联合体）参加</w:t>
      </w:r>
      <w:r>
        <w:rPr>
          <w:rFonts w:ascii="宋体" w:hAnsi="宋体" w:eastAsia="宋体" w:cs="宋体"/>
          <w:spacing w:val="-2"/>
          <w:sz w:val="24"/>
          <w:szCs w:val="24"/>
          <w:highlight w:val="none"/>
          <w:u w:val="single" w:color="auto"/>
        </w:rPr>
        <w:t xml:space="preserve">  （单位名称）</w:t>
      </w:r>
      <w:r>
        <w:rPr>
          <w:rFonts w:ascii="宋体" w:hAnsi="宋体" w:eastAsia="宋体" w:cs="宋体"/>
          <w:spacing w:val="1"/>
          <w:sz w:val="24"/>
          <w:szCs w:val="24"/>
          <w:highlight w:val="none"/>
        </w:rPr>
        <w:t>的</w:t>
      </w:r>
      <w:r>
        <w:rPr>
          <w:rFonts w:hint="eastAsia" w:ascii="宋体" w:hAnsi="宋体" w:eastAsia="宋体" w:cs="宋体"/>
          <w:spacing w:val="1"/>
          <w:sz w:val="24"/>
          <w:szCs w:val="24"/>
          <w:highlight w:val="none"/>
          <w:u w:val="single" w:color="auto"/>
          <w:lang w:val="en-US" w:eastAsia="zh-CN"/>
        </w:rPr>
        <w:t xml:space="preserve">   </w:t>
      </w:r>
      <w:r>
        <w:rPr>
          <w:rFonts w:ascii="宋体" w:hAnsi="宋体" w:eastAsia="宋体" w:cs="宋体"/>
          <w:spacing w:val="1"/>
          <w:sz w:val="24"/>
          <w:szCs w:val="24"/>
          <w:highlight w:val="none"/>
          <w:u w:val="single" w:color="auto"/>
        </w:rPr>
        <w:t>（项目名称）</w:t>
      </w:r>
      <w:r>
        <w:rPr>
          <w:rFonts w:ascii="宋体" w:hAnsi="宋体" w:eastAsia="宋体" w:cs="宋体"/>
          <w:spacing w:val="1"/>
          <w:sz w:val="24"/>
          <w:szCs w:val="24"/>
          <w:highlight w:val="none"/>
        </w:rPr>
        <w:t>采购活动，</w:t>
      </w:r>
      <w:r>
        <w:rPr>
          <w:rFonts w:hint="eastAsia" w:ascii="宋体" w:hAnsi="宋体" w:eastAsia="宋体" w:cs="宋体"/>
          <w:b/>
          <w:bCs/>
          <w:spacing w:val="1"/>
          <w:sz w:val="24"/>
          <w:szCs w:val="24"/>
          <w:highlight w:val="none"/>
        </w:rPr>
        <w:t>提供的货物全部由符合政策要求的中小企业制造</w:t>
      </w:r>
      <w:r>
        <w:rPr>
          <w:rFonts w:ascii="宋体" w:hAnsi="宋体" w:eastAsia="宋体" w:cs="宋体"/>
          <w:spacing w:val="-5"/>
          <w:sz w:val="24"/>
          <w:szCs w:val="24"/>
          <w:highlight w:val="none"/>
        </w:rPr>
        <w:t>。相关企业（含</w:t>
      </w:r>
      <w:r>
        <w:rPr>
          <w:rFonts w:ascii="宋体" w:hAnsi="宋体" w:eastAsia="宋体" w:cs="宋体"/>
          <w:sz w:val="24"/>
          <w:szCs w:val="24"/>
          <w:highlight w:val="none"/>
        </w:rPr>
        <w:t>联合体中的中小企业、签订分包意向协议的中小企</w:t>
      </w:r>
      <w:r>
        <w:rPr>
          <w:rFonts w:ascii="宋体" w:hAnsi="宋体" w:eastAsia="宋体" w:cs="宋体"/>
          <w:spacing w:val="-1"/>
          <w:sz w:val="24"/>
          <w:szCs w:val="24"/>
          <w:highlight w:val="none"/>
        </w:rPr>
        <w:t>业）的具体情况如下：</w:t>
      </w:r>
    </w:p>
    <w:p w14:paraId="196A1035">
      <w:pPr>
        <w:numPr>
          <w:ilvl w:val="0"/>
          <w:numId w:val="3"/>
        </w:numPr>
        <w:spacing w:before="113" w:line="308" w:lineRule="auto"/>
        <w:ind w:left="8" w:firstLine="490"/>
        <w:jc w:val="both"/>
        <w:rPr>
          <w:rFonts w:ascii="宋体" w:hAnsi="宋体" w:eastAsia="宋体" w:cs="宋体"/>
          <w:sz w:val="24"/>
          <w:szCs w:val="24"/>
          <w:highlight w:val="none"/>
        </w:rPr>
      </w:pPr>
      <w:r>
        <w:rPr>
          <w:rFonts w:hint="eastAsia" w:ascii="宋体" w:hAnsi="宋体" w:eastAsia="宋体" w:cs="宋体"/>
          <w:sz w:val="24"/>
          <w:szCs w:val="24"/>
          <w:highlight w:val="none"/>
          <w:u w:val="single" w:color="auto"/>
          <w:lang w:val="en-US" w:eastAsia="zh-CN"/>
        </w:rPr>
        <w:t xml:space="preserve">           </w:t>
      </w:r>
      <w:r>
        <w:rPr>
          <w:rFonts w:ascii="宋体" w:hAnsi="宋体" w:eastAsia="宋体" w:cs="宋体"/>
          <w:sz w:val="24"/>
          <w:szCs w:val="24"/>
          <w:highlight w:val="none"/>
          <w:u w:val="single" w:color="auto"/>
        </w:rPr>
        <w:t>（标的名称</w:t>
      </w:r>
      <w:r>
        <w:rPr>
          <w:rFonts w:ascii="宋体" w:hAnsi="宋体" w:eastAsia="宋体" w:cs="宋体"/>
          <w:spacing w:val="8"/>
          <w:sz w:val="24"/>
          <w:szCs w:val="24"/>
          <w:highlight w:val="none"/>
          <w:u w:val="single" w:color="auto"/>
        </w:rPr>
        <w:t>）</w:t>
      </w:r>
      <w:r>
        <w:rPr>
          <w:rFonts w:ascii="宋体" w:hAnsi="宋体" w:eastAsia="宋体" w:cs="宋体"/>
          <w:spacing w:val="8"/>
          <w:sz w:val="24"/>
          <w:szCs w:val="24"/>
          <w:highlight w:val="none"/>
        </w:rPr>
        <w:t>，</w:t>
      </w:r>
      <w:r>
        <w:rPr>
          <w:rFonts w:ascii="宋体" w:hAnsi="宋体" w:eastAsia="宋体" w:cs="宋体"/>
          <w:sz w:val="24"/>
          <w:szCs w:val="24"/>
          <w:highlight w:val="none"/>
        </w:rPr>
        <w:t>属于</w:t>
      </w:r>
      <w:r>
        <w:rPr>
          <w:rFonts w:ascii="宋体" w:hAnsi="宋体" w:eastAsia="宋体" w:cs="宋体"/>
          <w:sz w:val="24"/>
          <w:szCs w:val="24"/>
          <w:highlight w:val="none"/>
          <w:u w:val="single" w:color="auto"/>
        </w:rPr>
        <w:t xml:space="preserve"> </w:t>
      </w:r>
      <w:r>
        <w:rPr>
          <w:rFonts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u w:val="single" w:color="auto"/>
          <w:lang w:val="en-US" w:eastAsia="zh-CN"/>
        </w:rPr>
        <w:t xml:space="preserve">     （</w:t>
      </w:r>
      <w:r>
        <w:rPr>
          <w:rFonts w:ascii="宋体" w:hAnsi="宋体" w:eastAsia="宋体" w:cs="宋体"/>
          <w:spacing w:val="-1"/>
          <w:sz w:val="24"/>
          <w:szCs w:val="24"/>
          <w:highlight w:val="none"/>
          <w:u w:val="single" w:color="auto"/>
        </w:rPr>
        <w:t>采购文件</w:t>
      </w:r>
      <w:r>
        <w:rPr>
          <w:rFonts w:ascii="宋体" w:hAnsi="宋体" w:eastAsia="宋体" w:cs="宋体"/>
          <w:spacing w:val="-5"/>
          <w:sz w:val="24"/>
          <w:szCs w:val="24"/>
          <w:highlight w:val="none"/>
          <w:u w:val="single" w:color="auto"/>
        </w:rPr>
        <w:t>中明确的所属行业</w:t>
      </w:r>
      <w:r>
        <w:rPr>
          <w:rFonts w:ascii="宋体" w:hAnsi="宋体" w:eastAsia="宋体" w:cs="宋体"/>
          <w:spacing w:val="-37"/>
          <w:sz w:val="24"/>
          <w:szCs w:val="24"/>
          <w:highlight w:val="none"/>
          <w:u w:val="single" w:color="auto"/>
        </w:rPr>
        <w:t>）</w:t>
      </w:r>
      <w:r>
        <w:rPr>
          <w:rFonts w:ascii="宋体" w:hAnsi="宋体" w:eastAsia="宋体" w:cs="宋体"/>
          <w:spacing w:val="-37"/>
          <w:sz w:val="24"/>
          <w:szCs w:val="24"/>
          <w:highlight w:val="none"/>
        </w:rPr>
        <w:t>；</w:t>
      </w:r>
      <w:r>
        <w:rPr>
          <w:rFonts w:ascii="宋体" w:hAnsi="宋体" w:eastAsia="宋体" w:cs="宋体"/>
          <w:sz w:val="24"/>
          <w:szCs w:val="24"/>
          <w:highlight w:val="none"/>
        </w:rPr>
        <w:t>制造商</w:t>
      </w:r>
      <w:r>
        <w:rPr>
          <w:rFonts w:ascii="宋体" w:hAnsi="宋体" w:eastAsia="宋体" w:cs="宋体"/>
          <w:spacing w:val="-5"/>
          <w:sz w:val="24"/>
          <w:szCs w:val="24"/>
          <w:highlight w:val="none"/>
        </w:rPr>
        <w:t>为</w:t>
      </w:r>
      <w:r>
        <w:rPr>
          <w:rFonts w:ascii="宋体" w:hAnsi="宋体" w:eastAsia="宋体" w:cs="宋体"/>
          <w:spacing w:val="11"/>
          <w:sz w:val="24"/>
          <w:szCs w:val="24"/>
          <w:highlight w:val="none"/>
          <w:u w:val="single" w:color="auto"/>
        </w:rPr>
        <w:t xml:space="preserve">       </w:t>
      </w:r>
      <w:r>
        <w:rPr>
          <w:rFonts w:ascii="宋体" w:hAnsi="宋体" w:eastAsia="宋体" w:cs="宋体"/>
          <w:spacing w:val="-5"/>
          <w:sz w:val="24"/>
          <w:szCs w:val="24"/>
          <w:highlight w:val="none"/>
          <w:u w:val="single" w:color="auto"/>
        </w:rPr>
        <w:t>（企</w:t>
      </w:r>
      <w:r>
        <w:rPr>
          <w:rFonts w:ascii="宋体" w:hAnsi="宋体" w:eastAsia="宋体" w:cs="宋体"/>
          <w:spacing w:val="-6"/>
          <w:sz w:val="24"/>
          <w:szCs w:val="24"/>
          <w:highlight w:val="none"/>
          <w:u w:val="single" w:color="auto"/>
        </w:rPr>
        <w:t>业名称</w:t>
      </w:r>
      <w:r>
        <w:rPr>
          <w:rFonts w:ascii="宋体" w:hAnsi="宋体" w:eastAsia="宋体" w:cs="宋体"/>
          <w:spacing w:val="-37"/>
          <w:sz w:val="24"/>
          <w:szCs w:val="24"/>
          <w:highlight w:val="none"/>
          <w:u w:val="single" w:color="auto"/>
        </w:rPr>
        <w:t>）</w:t>
      </w:r>
      <w:r>
        <w:rPr>
          <w:rFonts w:ascii="宋体" w:hAnsi="宋体" w:eastAsia="宋体" w:cs="宋体"/>
          <w:spacing w:val="-37"/>
          <w:sz w:val="24"/>
          <w:szCs w:val="24"/>
          <w:highlight w:val="none"/>
        </w:rPr>
        <w:t>，</w:t>
      </w:r>
      <w:r>
        <w:rPr>
          <w:rFonts w:ascii="宋体" w:hAnsi="宋体" w:eastAsia="宋体" w:cs="宋体"/>
          <w:spacing w:val="-6"/>
          <w:sz w:val="24"/>
          <w:szCs w:val="24"/>
          <w:highlight w:val="none"/>
        </w:rPr>
        <w:t>从业人员</w:t>
      </w:r>
      <w:r>
        <w:rPr>
          <w:rFonts w:ascii="宋体" w:hAnsi="宋体" w:eastAsia="宋体" w:cs="宋体"/>
          <w:spacing w:val="-6"/>
          <w:sz w:val="24"/>
          <w:szCs w:val="24"/>
          <w:highlight w:val="none"/>
          <w:u w:val="single" w:color="auto"/>
        </w:rPr>
        <w:t xml:space="preserve">        </w:t>
      </w:r>
      <w:r>
        <w:rPr>
          <w:rFonts w:ascii="宋体" w:hAnsi="宋体" w:eastAsia="宋体" w:cs="宋体"/>
          <w:spacing w:val="-104"/>
          <w:sz w:val="24"/>
          <w:szCs w:val="24"/>
          <w:highlight w:val="none"/>
        </w:rPr>
        <w:t xml:space="preserve"> </w:t>
      </w:r>
      <w:r>
        <w:rPr>
          <w:rFonts w:ascii="宋体" w:hAnsi="宋体" w:eastAsia="宋体" w:cs="宋体"/>
          <w:spacing w:val="-6"/>
          <w:sz w:val="24"/>
          <w:szCs w:val="24"/>
          <w:highlight w:val="none"/>
        </w:rPr>
        <w:t>人，</w:t>
      </w:r>
      <w:r>
        <w:rPr>
          <w:rFonts w:ascii="宋体" w:hAnsi="宋体" w:eastAsia="宋体" w:cs="宋体"/>
          <w:sz w:val="24"/>
          <w:szCs w:val="24"/>
          <w:highlight w:val="none"/>
        </w:rPr>
        <w:t>营业收入为</w:t>
      </w:r>
      <w:r>
        <w:rPr>
          <w:rFonts w:ascii="宋体" w:hAnsi="宋体" w:eastAsia="宋体" w:cs="宋体"/>
          <w:spacing w:val="-107"/>
          <w:sz w:val="24"/>
          <w:szCs w:val="24"/>
          <w:highlight w:val="none"/>
        </w:rPr>
        <w:t xml:space="preserve"> </w:t>
      </w:r>
      <w:r>
        <w:rPr>
          <w:rFonts w:ascii="宋体" w:hAnsi="宋体" w:eastAsia="宋体" w:cs="宋体"/>
          <w:sz w:val="24"/>
          <w:szCs w:val="24"/>
          <w:highlight w:val="none"/>
          <w:u w:val="single" w:color="auto"/>
        </w:rPr>
        <w:t xml:space="preserve">        </w:t>
      </w:r>
      <w:r>
        <w:rPr>
          <w:rFonts w:ascii="宋体" w:hAnsi="宋体" w:eastAsia="宋体" w:cs="宋体"/>
          <w:spacing w:val="-98"/>
          <w:sz w:val="24"/>
          <w:szCs w:val="24"/>
          <w:highlight w:val="none"/>
        </w:rPr>
        <w:t xml:space="preserve"> </w:t>
      </w:r>
      <w:r>
        <w:rPr>
          <w:rFonts w:ascii="宋体" w:hAnsi="宋体" w:eastAsia="宋体" w:cs="宋体"/>
          <w:sz w:val="24"/>
          <w:szCs w:val="24"/>
          <w:highlight w:val="none"/>
        </w:rPr>
        <w:t>万元，资产总额为</w:t>
      </w:r>
      <w:r>
        <w:rPr>
          <w:rFonts w:ascii="宋体" w:hAnsi="宋体" w:eastAsia="宋体" w:cs="宋体"/>
          <w:spacing w:val="-118"/>
          <w:sz w:val="24"/>
          <w:szCs w:val="24"/>
          <w:highlight w:val="none"/>
        </w:rPr>
        <w:t xml:space="preserve"> </w:t>
      </w:r>
      <w:r>
        <w:rPr>
          <w:rFonts w:ascii="宋体" w:hAnsi="宋体" w:eastAsia="宋体" w:cs="宋体"/>
          <w:sz w:val="24"/>
          <w:szCs w:val="24"/>
          <w:highlight w:val="none"/>
          <w:u w:val="single" w:color="auto"/>
        </w:rPr>
        <w:t xml:space="preserve">        </w:t>
      </w:r>
      <w:r>
        <w:rPr>
          <w:rFonts w:ascii="宋体" w:hAnsi="宋体" w:eastAsia="宋体" w:cs="宋体"/>
          <w:sz w:val="24"/>
          <w:szCs w:val="24"/>
          <w:highlight w:val="none"/>
        </w:rPr>
        <w:t>万元，属于</w:t>
      </w:r>
      <w:r>
        <w:rPr>
          <w:rFonts w:ascii="宋体" w:hAnsi="宋体" w:eastAsia="宋体" w:cs="宋体"/>
          <w:sz w:val="24"/>
          <w:szCs w:val="24"/>
          <w:highlight w:val="none"/>
          <w:u w:val="single" w:color="auto"/>
        </w:rPr>
        <w:t xml:space="preserve">          （中型企业、小</w:t>
      </w:r>
      <w:r>
        <w:rPr>
          <w:rFonts w:ascii="宋体" w:hAnsi="宋体" w:eastAsia="宋体" w:cs="宋体"/>
          <w:spacing w:val="-3"/>
          <w:sz w:val="24"/>
          <w:szCs w:val="24"/>
          <w:highlight w:val="none"/>
          <w:u w:val="single" w:color="auto"/>
        </w:rPr>
        <w:t>型企业、微型企业</w:t>
      </w:r>
      <w:r>
        <w:rPr>
          <w:rFonts w:ascii="宋体" w:hAnsi="宋体" w:eastAsia="宋体" w:cs="宋体"/>
          <w:spacing w:val="3"/>
          <w:sz w:val="24"/>
          <w:szCs w:val="24"/>
          <w:highlight w:val="none"/>
          <w:u w:val="single" w:color="auto"/>
        </w:rPr>
        <w:t>）</w:t>
      </w:r>
      <w:r>
        <w:rPr>
          <w:rFonts w:ascii="宋体" w:hAnsi="宋体" w:eastAsia="宋体" w:cs="宋体"/>
          <w:spacing w:val="3"/>
          <w:sz w:val="24"/>
          <w:szCs w:val="24"/>
          <w:highlight w:val="none"/>
        </w:rPr>
        <w:t>；</w:t>
      </w:r>
    </w:p>
    <w:p w14:paraId="1DF4E899">
      <w:pPr>
        <w:spacing w:before="116" w:line="307" w:lineRule="auto"/>
        <w:ind w:left="1" w:right="5" w:firstLine="481"/>
        <w:jc w:val="both"/>
        <w:rPr>
          <w:rFonts w:ascii="宋体" w:hAnsi="宋体" w:eastAsia="宋体" w:cs="宋体"/>
          <w:sz w:val="24"/>
          <w:szCs w:val="24"/>
          <w:highlight w:val="none"/>
        </w:rPr>
      </w:pPr>
      <w:r>
        <w:rPr>
          <w:rFonts w:ascii="宋体" w:hAnsi="宋体" w:eastAsia="宋体" w:cs="宋体"/>
          <w:spacing w:val="-3"/>
          <w:sz w:val="24"/>
          <w:szCs w:val="24"/>
          <w:highlight w:val="none"/>
        </w:rPr>
        <w:t>2.</w:t>
      </w:r>
      <w:r>
        <w:rPr>
          <w:rFonts w:ascii="宋体" w:hAnsi="宋体" w:eastAsia="宋体" w:cs="宋体"/>
          <w:spacing w:val="-3"/>
          <w:sz w:val="24"/>
          <w:szCs w:val="24"/>
          <w:highlight w:val="none"/>
          <w:u w:val="single" w:color="auto"/>
        </w:rPr>
        <w:t xml:space="preserve">          （标的名称</w:t>
      </w:r>
      <w:r>
        <w:rPr>
          <w:rFonts w:ascii="宋体" w:hAnsi="宋体" w:eastAsia="宋体" w:cs="宋体"/>
          <w:spacing w:val="2"/>
          <w:sz w:val="24"/>
          <w:szCs w:val="24"/>
          <w:highlight w:val="none"/>
          <w:u w:val="single" w:color="auto"/>
        </w:rPr>
        <w:t>）</w:t>
      </w:r>
      <w:r>
        <w:rPr>
          <w:rFonts w:ascii="宋体" w:hAnsi="宋体" w:eastAsia="宋体" w:cs="宋体"/>
          <w:spacing w:val="2"/>
          <w:sz w:val="24"/>
          <w:szCs w:val="24"/>
          <w:highlight w:val="none"/>
        </w:rPr>
        <w:t>，</w:t>
      </w:r>
      <w:r>
        <w:rPr>
          <w:rFonts w:ascii="宋体" w:hAnsi="宋体" w:eastAsia="宋体" w:cs="宋体"/>
          <w:spacing w:val="-3"/>
          <w:sz w:val="24"/>
          <w:szCs w:val="24"/>
          <w:highlight w:val="none"/>
        </w:rPr>
        <w:t>属于</w:t>
      </w:r>
      <w:r>
        <w:rPr>
          <w:rFonts w:ascii="宋体" w:hAnsi="宋体" w:eastAsia="宋体" w:cs="宋体"/>
          <w:spacing w:val="-3"/>
          <w:sz w:val="24"/>
          <w:szCs w:val="24"/>
          <w:highlight w:val="none"/>
          <w:u w:val="single" w:color="auto"/>
        </w:rPr>
        <w:t xml:space="preserve">          （采购文件中明确的所属行业）</w:t>
      </w:r>
      <w:r>
        <w:rPr>
          <w:rFonts w:ascii="宋体" w:hAnsi="宋体" w:eastAsia="宋体" w:cs="宋体"/>
          <w:spacing w:val="-3"/>
          <w:sz w:val="24"/>
          <w:szCs w:val="24"/>
          <w:highlight w:val="none"/>
        </w:rPr>
        <w:t>行业；</w:t>
      </w:r>
      <w:r>
        <w:rPr>
          <w:rFonts w:ascii="宋体" w:hAnsi="宋体" w:eastAsia="宋体" w:cs="宋体"/>
          <w:sz w:val="24"/>
          <w:szCs w:val="24"/>
          <w:highlight w:val="none"/>
        </w:rPr>
        <w:t>制造商为</w:t>
      </w:r>
      <w:r>
        <w:rPr>
          <w:rFonts w:ascii="宋体" w:hAnsi="宋体" w:eastAsia="宋体" w:cs="宋体"/>
          <w:sz w:val="24"/>
          <w:szCs w:val="24"/>
          <w:highlight w:val="none"/>
          <w:u w:val="single" w:color="auto"/>
        </w:rPr>
        <w:t xml:space="preserve">              （企业名称</w:t>
      </w:r>
      <w:r>
        <w:rPr>
          <w:rFonts w:ascii="宋体" w:hAnsi="宋体" w:eastAsia="宋体" w:cs="宋体"/>
          <w:spacing w:val="11"/>
          <w:sz w:val="24"/>
          <w:szCs w:val="24"/>
          <w:highlight w:val="none"/>
          <w:u w:val="single" w:color="auto"/>
        </w:rPr>
        <w:t>）</w:t>
      </w:r>
      <w:r>
        <w:rPr>
          <w:rFonts w:ascii="宋体" w:hAnsi="宋体" w:eastAsia="宋体" w:cs="宋体"/>
          <w:spacing w:val="11"/>
          <w:sz w:val="24"/>
          <w:szCs w:val="24"/>
          <w:highlight w:val="none"/>
        </w:rPr>
        <w:t>，</w:t>
      </w:r>
      <w:r>
        <w:rPr>
          <w:rFonts w:ascii="宋体" w:hAnsi="宋体" w:eastAsia="宋体" w:cs="宋体"/>
          <w:sz w:val="24"/>
          <w:szCs w:val="24"/>
          <w:highlight w:val="none"/>
        </w:rPr>
        <w:t>从业人员</w:t>
      </w:r>
      <w:r>
        <w:rPr>
          <w:rFonts w:ascii="宋体" w:hAnsi="宋体" w:eastAsia="宋体" w:cs="宋体"/>
          <w:spacing w:val="-117"/>
          <w:sz w:val="24"/>
          <w:szCs w:val="24"/>
          <w:highlight w:val="none"/>
        </w:rPr>
        <w:t xml:space="preserve"> </w:t>
      </w:r>
      <w:r>
        <w:rPr>
          <w:rFonts w:ascii="宋体" w:hAnsi="宋体" w:eastAsia="宋体" w:cs="宋体"/>
          <w:sz w:val="24"/>
          <w:szCs w:val="24"/>
          <w:highlight w:val="none"/>
          <w:u w:val="single" w:color="auto"/>
        </w:rPr>
        <w:t xml:space="preserve">        </w:t>
      </w:r>
      <w:r>
        <w:rPr>
          <w:rFonts w:ascii="宋体" w:hAnsi="宋体" w:eastAsia="宋体" w:cs="宋体"/>
          <w:spacing w:val="-104"/>
          <w:sz w:val="24"/>
          <w:szCs w:val="24"/>
          <w:highlight w:val="none"/>
        </w:rPr>
        <w:t xml:space="preserve"> </w:t>
      </w:r>
      <w:r>
        <w:rPr>
          <w:rFonts w:ascii="宋体" w:hAnsi="宋体" w:eastAsia="宋体" w:cs="宋体"/>
          <w:sz w:val="24"/>
          <w:szCs w:val="24"/>
          <w:highlight w:val="none"/>
        </w:rPr>
        <w:t>人，营业收入为</w:t>
      </w:r>
      <w:r>
        <w:rPr>
          <w:rFonts w:ascii="宋体" w:hAnsi="宋体" w:eastAsia="宋体" w:cs="宋体"/>
          <w:spacing w:val="-116"/>
          <w:sz w:val="24"/>
          <w:szCs w:val="24"/>
          <w:highlight w:val="none"/>
        </w:rPr>
        <w:t xml:space="preserve"> </w:t>
      </w:r>
      <w:r>
        <w:rPr>
          <w:rFonts w:ascii="宋体" w:hAnsi="宋体" w:eastAsia="宋体" w:cs="宋体"/>
          <w:sz w:val="24"/>
          <w:szCs w:val="24"/>
          <w:highlight w:val="none"/>
          <w:u w:val="single" w:color="auto"/>
        </w:rPr>
        <w:t xml:space="preserve">       </w:t>
      </w:r>
      <w:r>
        <w:rPr>
          <w:rFonts w:ascii="宋体" w:hAnsi="宋体" w:eastAsia="宋体" w:cs="宋体"/>
          <w:spacing w:val="-99"/>
          <w:sz w:val="24"/>
          <w:szCs w:val="24"/>
          <w:highlight w:val="none"/>
        </w:rPr>
        <w:t xml:space="preserve"> </w:t>
      </w:r>
      <w:r>
        <w:rPr>
          <w:rFonts w:ascii="宋体" w:hAnsi="宋体" w:eastAsia="宋体" w:cs="宋体"/>
          <w:sz w:val="24"/>
          <w:szCs w:val="24"/>
          <w:highlight w:val="none"/>
        </w:rPr>
        <w:t>万</w:t>
      </w:r>
      <w:r>
        <w:rPr>
          <w:rFonts w:ascii="宋体" w:hAnsi="宋体" w:eastAsia="宋体" w:cs="宋体"/>
          <w:spacing w:val="-2"/>
          <w:sz w:val="24"/>
          <w:szCs w:val="24"/>
          <w:highlight w:val="none"/>
        </w:rPr>
        <w:t>元，资产总额为</w:t>
      </w:r>
      <w:r>
        <w:rPr>
          <w:rFonts w:ascii="宋体" w:hAnsi="宋体" w:eastAsia="宋体" w:cs="宋体"/>
          <w:spacing w:val="-2"/>
          <w:sz w:val="24"/>
          <w:szCs w:val="24"/>
          <w:highlight w:val="none"/>
          <w:u w:val="single" w:color="auto"/>
        </w:rPr>
        <w:t xml:space="preserve">      </w:t>
      </w:r>
      <w:r>
        <w:rPr>
          <w:rFonts w:ascii="宋体" w:hAnsi="宋体" w:eastAsia="宋体" w:cs="宋体"/>
          <w:spacing w:val="-103"/>
          <w:sz w:val="24"/>
          <w:szCs w:val="24"/>
          <w:highlight w:val="none"/>
        </w:rPr>
        <w:t xml:space="preserve"> </w:t>
      </w:r>
      <w:r>
        <w:rPr>
          <w:rFonts w:ascii="宋体" w:hAnsi="宋体" w:eastAsia="宋体" w:cs="宋体"/>
          <w:spacing w:val="-2"/>
          <w:sz w:val="24"/>
          <w:szCs w:val="24"/>
          <w:highlight w:val="none"/>
        </w:rPr>
        <w:t>万元</w:t>
      </w:r>
      <w:r>
        <w:rPr>
          <w:rFonts w:ascii="宋体" w:hAnsi="宋体" w:eastAsia="宋体" w:cs="宋体"/>
          <w:spacing w:val="-31"/>
          <w:position w:val="11"/>
          <w:sz w:val="12"/>
          <w:szCs w:val="12"/>
          <w:highlight w:val="none"/>
        </w:rPr>
        <w:t xml:space="preserve"> </w:t>
      </w:r>
      <w:r>
        <w:rPr>
          <w:rFonts w:ascii="宋体" w:hAnsi="宋体" w:eastAsia="宋体" w:cs="宋体"/>
          <w:spacing w:val="-2"/>
          <w:sz w:val="24"/>
          <w:szCs w:val="24"/>
          <w:highlight w:val="none"/>
        </w:rPr>
        <w:t>，属于</w:t>
      </w:r>
      <w:r>
        <w:rPr>
          <w:rFonts w:ascii="宋体" w:hAnsi="宋体" w:eastAsia="宋体" w:cs="宋体"/>
          <w:spacing w:val="-2"/>
          <w:sz w:val="24"/>
          <w:szCs w:val="24"/>
          <w:highlight w:val="none"/>
          <w:u w:val="single" w:color="auto"/>
        </w:rPr>
        <w:t xml:space="preserve">          （中型企业、小型企业、微型企业</w:t>
      </w:r>
      <w:r>
        <w:rPr>
          <w:rFonts w:ascii="宋体" w:hAnsi="宋体" w:eastAsia="宋体" w:cs="宋体"/>
          <w:spacing w:val="8"/>
          <w:sz w:val="24"/>
          <w:szCs w:val="24"/>
          <w:highlight w:val="none"/>
          <w:u w:val="single" w:color="auto"/>
        </w:rPr>
        <w:t>）</w:t>
      </w:r>
      <w:r>
        <w:rPr>
          <w:rFonts w:ascii="宋体" w:hAnsi="宋体" w:eastAsia="宋体" w:cs="宋体"/>
          <w:spacing w:val="8"/>
          <w:sz w:val="24"/>
          <w:szCs w:val="24"/>
          <w:highlight w:val="none"/>
        </w:rPr>
        <w:t>；</w:t>
      </w:r>
    </w:p>
    <w:p w14:paraId="25BF59F8">
      <w:pPr>
        <w:pStyle w:val="3"/>
        <w:spacing w:line="359" w:lineRule="auto"/>
        <w:rPr>
          <w:highlight w:val="none"/>
        </w:rPr>
      </w:pPr>
    </w:p>
    <w:p w14:paraId="426AEF2D">
      <w:pPr>
        <w:spacing w:before="78" w:line="378" w:lineRule="exact"/>
        <w:ind w:left="496"/>
        <w:rPr>
          <w:rFonts w:ascii="宋体" w:hAnsi="宋体" w:eastAsia="宋体" w:cs="宋体"/>
          <w:sz w:val="24"/>
          <w:szCs w:val="24"/>
          <w:highlight w:val="none"/>
        </w:rPr>
      </w:pPr>
      <w:r>
        <w:rPr>
          <w:rFonts w:ascii="宋体" w:hAnsi="宋体" w:eastAsia="宋体" w:cs="宋体"/>
          <w:spacing w:val="-13"/>
          <w:position w:val="3"/>
          <w:sz w:val="24"/>
          <w:szCs w:val="24"/>
          <w:highlight w:val="none"/>
        </w:rPr>
        <w:t>……</w:t>
      </w:r>
    </w:p>
    <w:p w14:paraId="5B270D6A">
      <w:pPr>
        <w:spacing w:before="304" w:line="359" w:lineRule="auto"/>
        <w:ind w:left="6" w:firstLine="357"/>
        <w:jc w:val="both"/>
        <w:rPr>
          <w:rFonts w:ascii="宋体" w:hAnsi="宋体" w:eastAsia="宋体" w:cs="宋体"/>
          <w:spacing w:val="-2"/>
          <w:sz w:val="24"/>
          <w:szCs w:val="24"/>
        </w:rPr>
      </w:pPr>
      <w:r>
        <w:rPr>
          <w:rFonts w:ascii="宋体" w:hAnsi="宋体" w:eastAsia="宋体" w:cs="宋体"/>
          <w:spacing w:val="-2"/>
          <w:sz w:val="24"/>
          <w:szCs w:val="24"/>
        </w:rPr>
        <w:t>以上企业，不属于大企业的分支机构，不存在控股股东为大企业的情形，也不存在与大企业的负责人为同一人的情形。</w:t>
      </w:r>
    </w:p>
    <w:p w14:paraId="31F9E244">
      <w:pPr>
        <w:spacing w:before="304" w:line="359" w:lineRule="auto"/>
        <w:ind w:left="6" w:firstLine="357"/>
        <w:jc w:val="both"/>
        <w:rPr>
          <w:rFonts w:ascii="宋体" w:hAnsi="宋体" w:eastAsia="宋体" w:cs="宋体"/>
          <w:spacing w:val="-2"/>
          <w:sz w:val="24"/>
          <w:szCs w:val="24"/>
        </w:rPr>
      </w:pPr>
      <w:r>
        <w:rPr>
          <w:rFonts w:ascii="宋体" w:hAnsi="宋体" w:eastAsia="宋体" w:cs="宋体"/>
          <w:spacing w:val="-2"/>
          <w:sz w:val="24"/>
          <w:szCs w:val="24"/>
        </w:rPr>
        <w:t>本企业对上述声明内容的真实性负责。如有虚假，将依法承担相应责任。</w:t>
      </w:r>
    </w:p>
    <w:p w14:paraId="4FA09114">
      <w:pPr>
        <w:spacing w:before="304" w:line="359" w:lineRule="auto"/>
        <w:ind w:left="6" w:firstLine="357"/>
        <w:jc w:val="both"/>
        <w:rPr>
          <w:rFonts w:ascii="宋体" w:hAnsi="宋体" w:eastAsia="宋体" w:cs="宋体"/>
          <w:spacing w:val="-2"/>
          <w:sz w:val="24"/>
          <w:szCs w:val="24"/>
        </w:rPr>
      </w:pPr>
    </w:p>
    <w:p w14:paraId="34B852E5">
      <w:pPr>
        <w:spacing w:before="79" w:line="400" w:lineRule="exact"/>
        <w:ind w:left="5164"/>
        <w:rPr>
          <w:rFonts w:ascii="宋体" w:hAnsi="宋体" w:eastAsia="宋体" w:cs="宋体"/>
          <w:sz w:val="24"/>
          <w:szCs w:val="24"/>
          <w:highlight w:val="none"/>
        </w:rPr>
      </w:pPr>
      <w:r>
        <w:rPr>
          <w:rFonts w:ascii="宋体" w:hAnsi="宋体" w:eastAsia="宋体" w:cs="宋体"/>
          <w:spacing w:val="-2"/>
          <w:position w:val="11"/>
          <w:sz w:val="24"/>
          <w:szCs w:val="24"/>
          <w:highlight w:val="none"/>
        </w:rPr>
        <w:t>企业名称（盖章</w:t>
      </w:r>
      <w:r>
        <w:rPr>
          <w:rFonts w:ascii="宋体" w:hAnsi="宋体" w:eastAsia="宋体" w:cs="宋体"/>
          <w:position w:val="11"/>
          <w:sz w:val="24"/>
          <w:szCs w:val="24"/>
          <w:highlight w:val="none"/>
        </w:rPr>
        <w:t>）：</w:t>
      </w:r>
    </w:p>
    <w:p w14:paraId="5521D4DA">
      <w:pPr>
        <w:spacing w:line="220" w:lineRule="auto"/>
        <w:ind w:left="5202"/>
        <w:rPr>
          <w:highlight w:val="none"/>
        </w:rPr>
      </w:pPr>
      <w:r>
        <w:rPr>
          <w:rFonts w:ascii="宋体" w:hAnsi="宋体" w:eastAsia="宋体" w:cs="宋体"/>
          <w:spacing w:val="-21"/>
          <w:sz w:val="24"/>
          <w:szCs w:val="24"/>
          <w:highlight w:val="none"/>
        </w:rPr>
        <w:t>日</w:t>
      </w:r>
      <w:r>
        <w:rPr>
          <w:rFonts w:ascii="宋体" w:hAnsi="宋体" w:eastAsia="宋体" w:cs="宋体"/>
          <w:spacing w:val="12"/>
          <w:sz w:val="24"/>
          <w:szCs w:val="24"/>
          <w:highlight w:val="none"/>
        </w:rPr>
        <w:t xml:space="preserve"> </w:t>
      </w:r>
      <w:r>
        <w:rPr>
          <w:rFonts w:ascii="宋体" w:hAnsi="宋体" w:eastAsia="宋体" w:cs="宋体"/>
          <w:spacing w:val="-21"/>
          <w:sz w:val="24"/>
          <w:szCs w:val="24"/>
          <w:highlight w:val="none"/>
        </w:rPr>
        <w:t>期：</w:t>
      </w:r>
    </w:p>
    <w:p w14:paraId="77E970A9">
      <w:pPr>
        <w:pStyle w:val="3"/>
        <w:spacing w:line="289" w:lineRule="auto"/>
        <w:rPr>
          <w:highlight w:val="none"/>
        </w:rPr>
      </w:pPr>
    </w:p>
    <w:p w14:paraId="326A1665">
      <w:pPr>
        <w:pStyle w:val="3"/>
        <w:spacing w:line="289" w:lineRule="auto"/>
      </w:pPr>
    </w:p>
    <w:p w14:paraId="16F65BEC">
      <w:pPr>
        <w:pStyle w:val="3"/>
        <w:spacing w:line="289" w:lineRule="auto"/>
      </w:pPr>
    </w:p>
    <w:p w14:paraId="1C22D7EB">
      <w:pPr>
        <w:spacing w:before="59" w:line="221" w:lineRule="auto"/>
        <w:ind w:left="1"/>
        <w:rPr>
          <w:rFonts w:ascii="宋体" w:hAnsi="宋体" w:eastAsia="宋体" w:cs="宋体"/>
          <w:sz w:val="18"/>
          <w:szCs w:val="18"/>
        </w:rPr>
      </w:pPr>
      <w:r>
        <w:rPr>
          <w:rFonts w:ascii="宋体" w:hAnsi="宋体" w:eastAsia="宋体" w:cs="宋体"/>
          <w:position w:val="9"/>
          <w:sz w:val="8"/>
          <w:szCs w:val="8"/>
        </w:rPr>
        <w:t>1</w:t>
      </w:r>
      <w:r>
        <w:rPr>
          <w:rFonts w:ascii="宋体" w:hAnsi="宋体" w:eastAsia="宋体" w:cs="宋体"/>
          <w:spacing w:val="-8"/>
          <w:position w:val="9"/>
          <w:sz w:val="8"/>
          <w:szCs w:val="8"/>
        </w:rPr>
        <w:t xml:space="preserve"> </w:t>
      </w:r>
      <w:r>
        <w:rPr>
          <w:rFonts w:ascii="宋体" w:hAnsi="宋体" w:eastAsia="宋体" w:cs="宋体"/>
          <w:sz w:val="18"/>
          <w:szCs w:val="18"/>
        </w:rPr>
        <w:t>从业人员、营业收入、资产总额填报上一年度数据，无上</w:t>
      </w:r>
      <w:r>
        <w:rPr>
          <w:rFonts w:ascii="宋体" w:hAnsi="宋体" w:eastAsia="宋体" w:cs="宋体"/>
          <w:spacing w:val="-1"/>
          <w:sz w:val="18"/>
          <w:szCs w:val="18"/>
        </w:rPr>
        <w:t>一年度数据的新成立企业可不填报。</w:t>
      </w:r>
    </w:p>
    <w:p w14:paraId="3689B24E">
      <w:pPr>
        <w:rPr>
          <w:rFonts w:ascii="宋体" w:hAnsi="宋体" w:eastAsia="宋体" w:cs="宋体"/>
          <w:spacing w:val="-5"/>
          <w:sz w:val="24"/>
          <w:szCs w:val="24"/>
          <w14:textOutline w14:w="4358" w14:cap="sq" w14:cmpd="sng">
            <w14:solidFill>
              <w14:srgbClr w14:val="000000"/>
            </w14:solidFill>
            <w14:prstDash w14:val="solid"/>
            <w14:bevel/>
          </w14:textOutline>
        </w:rPr>
      </w:pPr>
      <w:r>
        <w:rPr>
          <w:rFonts w:ascii="宋体" w:hAnsi="宋体" w:eastAsia="宋体" w:cs="宋体"/>
          <w:spacing w:val="-5"/>
          <w:sz w:val="24"/>
          <w:szCs w:val="24"/>
          <w14:textOutline w14:w="4358" w14:cap="sq" w14:cmpd="sng">
            <w14:solidFill>
              <w14:srgbClr w14:val="000000"/>
            </w14:solidFill>
            <w14:prstDash w14:val="solid"/>
            <w14:bevel/>
          </w14:textOutline>
        </w:rPr>
        <w:br w:type="page"/>
      </w:r>
    </w:p>
    <w:p w14:paraId="26D17C66">
      <w:pPr>
        <w:spacing w:before="47" w:line="224" w:lineRule="auto"/>
        <w:ind w:left="240"/>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注：</w:t>
      </w:r>
    </w:p>
    <w:p w14:paraId="27069DF6">
      <w:pPr>
        <w:spacing w:before="297" w:line="359" w:lineRule="auto"/>
        <w:ind w:left="23" w:firstLine="475"/>
        <w:jc w:val="both"/>
        <w:rPr>
          <w:rFonts w:ascii="宋体" w:hAnsi="宋体" w:eastAsia="宋体" w:cs="宋体"/>
          <w:sz w:val="24"/>
          <w:szCs w:val="24"/>
        </w:rPr>
      </w:pPr>
      <w:r>
        <w:rPr>
          <w:rFonts w:ascii="宋体" w:hAnsi="宋体" w:eastAsia="宋体" w:cs="宋体"/>
          <w:spacing w:val="-2"/>
          <w:sz w:val="24"/>
          <w:szCs w:val="24"/>
        </w:rPr>
        <w:t>1、本办法所称中小企业，是指在中华人民共和国境内依</w:t>
      </w:r>
      <w:r>
        <w:rPr>
          <w:rFonts w:ascii="宋体" w:hAnsi="宋体" w:eastAsia="宋体" w:cs="宋体"/>
          <w:spacing w:val="-3"/>
          <w:sz w:val="24"/>
          <w:szCs w:val="24"/>
        </w:rPr>
        <w:t>法设立，依据国务院批准的</w:t>
      </w:r>
      <w:r>
        <w:rPr>
          <w:rFonts w:ascii="宋体" w:hAnsi="宋体" w:eastAsia="宋体" w:cs="宋体"/>
          <w:sz w:val="24"/>
          <w:szCs w:val="24"/>
        </w:rPr>
        <w:t xml:space="preserve"> </w:t>
      </w:r>
      <w:r>
        <w:rPr>
          <w:rFonts w:ascii="宋体" w:hAnsi="宋体" w:eastAsia="宋体" w:cs="宋体"/>
          <w:spacing w:val="1"/>
          <w:sz w:val="24"/>
          <w:szCs w:val="24"/>
        </w:rPr>
        <w:t>中小企业划分标准确定的中型企业、小型企业和微型企业，但与大企业</w:t>
      </w:r>
      <w:r>
        <w:rPr>
          <w:rFonts w:ascii="宋体" w:hAnsi="宋体" w:eastAsia="宋体" w:cs="宋体"/>
          <w:sz w:val="24"/>
          <w:szCs w:val="24"/>
        </w:rPr>
        <w:t>的负责人为同一</w:t>
      </w:r>
      <w:r>
        <w:rPr>
          <w:rFonts w:ascii="宋体" w:hAnsi="宋体" w:eastAsia="宋体" w:cs="宋体"/>
          <w:spacing w:val="-1"/>
          <w:sz w:val="24"/>
          <w:szCs w:val="24"/>
        </w:rPr>
        <w:t>人，或者与大企业存在直接控股、管理关系的除外。</w:t>
      </w:r>
      <w:r>
        <w:rPr>
          <w:rFonts w:ascii="宋体" w:hAnsi="宋体" w:eastAsia="宋体" w:cs="宋体"/>
          <w:sz w:val="24"/>
          <w:szCs w:val="24"/>
        </w:rPr>
        <w:t>符合中小企业划分标准的个体工商户，在政</w:t>
      </w:r>
      <w:r>
        <w:rPr>
          <w:rFonts w:ascii="宋体" w:hAnsi="宋体" w:eastAsia="宋体" w:cs="宋体"/>
          <w:spacing w:val="-1"/>
          <w:sz w:val="24"/>
          <w:szCs w:val="24"/>
        </w:rPr>
        <w:t>府采购活动中视同中小企业。</w:t>
      </w:r>
    </w:p>
    <w:p w14:paraId="784D39D4">
      <w:pPr>
        <w:spacing w:before="304" w:line="359" w:lineRule="auto"/>
        <w:ind w:left="6" w:firstLine="357"/>
        <w:jc w:val="both"/>
        <w:rPr>
          <w:rFonts w:ascii="宋体" w:hAnsi="宋体" w:eastAsia="宋体" w:cs="宋体"/>
          <w:sz w:val="24"/>
          <w:szCs w:val="24"/>
        </w:rPr>
      </w:pPr>
      <w:r>
        <w:rPr>
          <w:rFonts w:ascii="宋体" w:hAnsi="宋体" w:eastAsia="宋体" w:cs="宋体"/>
          <w:spacing w:val="-2"/>
          <w:sz w:val="24"/>
          <w:szCs w:val="24"/>
        </w:rPr>
        <w:t>2、中小企业划型标准请按照《中小企业划型标准规定》（工信部联企业〔2011〕300</w:t>
      </w:r>
      <w:r>
        <w:rPr>
          <w:rFonts w:ascii="宋体" w:hAnsi="宋体" w:eastAsia="宋体" w:cs="宋体"/>
          <w:sz w:val="24"/>
          <w:szCs w:val="24"/>
        </w:rPr>
        <w:t>号）之规定</w:t>
      </w:r>
      <w:r>
        <w:rPr>
          <w:rFonts w:ascii="宋体" w:hAnsi="宋体" w:eastAsia="宋体" w:cs="宋体"/>
          <w:spacing w:val="-29"/>
          <w:sz w:val="24"/>
          <w:szCs w:val="24"/>
        </w:rPr>
        <w:t>：（</w:t>
      </w:r>
      <w:r>
        <w:rPr>
          <w:rFonts w:ascii="宋体" w:hAnsi="宋体" w:eastAsia="宋体" w:cs="宋体"/>
          <w:sz w:val="24"/>
          <w:szCs w:val="24"/>
        </w:rPr>
        <w:t>十五）租赁和商务服务业。从业人员300人以</w:t>
      </w:r>
      <w:r>
        <w:rPr>
          <w:rFonts w:ascii="宋体" w:hAnsi="宋体" w:eastAsia="宋体" w:cs="宋体"/>
          <w:spacing w:val="-1"/>
          <w:sz w:val="24"/>
          <w:szCs w:val="24"/>
        </w:rPr>
        <w:t>下或资产总额120000万元以</w:t>
      </w:r>
      <w:r>
        <w:rPr>
          <w:rFonts w:ascii="宋体" w:hAnsi="宋体" w:eastAsia="宋体" w:cs="宋体"/>
          <w:spacing w:val="-2"/>
          <w:sz w:val="24"/>
          <w:szCs w:val="24"/>
        </w:rPr>
        <w:t>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BB8EED0">
      <w:pPr>
        <w:spacing w:before="299" w:line="360" w:lineRule="auto"/>
        <w:ind w:firstLine="364"/>
        <w:jc w:val="both"/>
        <w:rPr>
          <w:rFonts w:ascii="宋体" w:hAnsi="宋体" w:eastAsia="宋体" w:cs="宋体"/>
          <w:sz w:val="24"/>
          <w:szCs w:val="24"/>
        </w:rPr>
      </w:pPr>
      <w:r>
        <w:rPr>
          <w:rFonts w:ascii="宋体" w:hAnsi="宋体" w:eastAsia="宋体" w:cs="宋体"/>
          <w:spacing w:val="-1"/>
          <w:sz w:val="24"/>
          <w:szCs w:val="24"/>
        </w:rPr>
        <w:t>3、根据财库〔2020〕46号、财库〔20</w:t>
      </w:r>
      <w:r>
        <w:rPr>
          <w:rFonts w:ascii="宋体" w:hAnsi="宋体" w:eastAsia="宋体" w:cs="宋体"/>
          <w:spacing w:val="-2"/>
          <w:sz w:val="24"/>
          <w:szCs w:val="24"/>
        </w:rPr>
        <w:t>22〕19号、浙财采监〔2022〕8号文件的相关规</w:t>
      </w:r>
      <w:r>
        <w:rPr>
          <w:rFonts w:ascii="宋体" w:hAnsi="宋体" w:eastAsia="宋体" w:cs="宋体"/>
          <w:sz w:val="24"/>
          <w:szCs w:val="24"/>
        </w:rPr>
        <w:t xml:space="preserve"> </w:t>
      </w:r>
      <w:r>
        <w:rPr>
          <w:rFonts w:ascii="宋体" w:hAnsi="宋体" w:eastAsia="宋体" w:cs="宋体"/>
          <w:spacing w:val="1"/>
          <w:sz w:val="24"/>
          <w:szCs w:val="24"/>
        </w:rPr>
        <w:t>定：中标、成交供应商享受本办法规定的中小企业扶持政策的，采购人、采购代理机构</w:t>
      </w:r>
      <w:r>
        <w:rPr>
          <w:rFonts w:ascii="宋体" w:hAnsi="宋体" w:eastAsia="宋体" w:cs="宋体"/>
          <w:spacing w:val="16"/>
          <w:sz w:val="24"/>
          <w:szCs w:val="24"/>
        </w:rPr>
        <w:t xml:space="preserve"> </w:t>
      </w:r>
      <w:r>
        <w:rPr>
          <w:rFonts w:ascii="宋体" w:hAnsi="宋体" w:eastAsia="宋体" w:cs="宋体"/>
          <w:spacing w:val="1"/>
          <w:sz w:val="24"/>
          <w:szCs w:val="24"/>
        </w:rPr>
        <w:t>应当随中标、成交结果公开中标、成交供应商的《中小企业声明函》。供应商按照本办</w:t>
      </w:r>
      <w:r>
        <w:rPr>
          <w:rFonts w:ascii="宋体" w:hAnsi="宋体" w:eastAsia="宋体" w:cs="宋体"/>
          <w:spacing w:val="16"/>
          <w:sz w:val="24"/>
          <w:szCs w:val="24"/>
        </w:rPr>
        <w:t xml:space="preserve"> </w:t>
      </w:r>
      <w:r>
        <w:rPr>
          <w:rFonts w:ascii="宋体" w:hAnsi="宋体" w:eastAsia="宋体" w:cs="宋体"/>
          <w:spacing w:val="1"/>
          <w:sz w:val="24"/>
          <w:szCs w:val="24"/>
        </w:rPr>
        <w:t>法规定提供声明函内容不实的，属于提供虚假材料谋取中标、成交，依照《中华人民共</w:t>
      </w:r>
      <w:r>
        <w:rPr>
          <w:rFonts w:ascii="宋体" w:hAnsi="宋体" w:eastAsia="宋体" w:cs="宋体"/>
          <w:spacing w:val="-1"/>
          <w:sz w:val="24"/>
          <w:szCs w:val="24"/>
        </w:rPr>
        <w:t>和国政府采购法》等国家有关规定追究相应责任。</w:t>
      </w:r>
    </w:p>
    <w:p w14:paraId="6B175272">
      <w:pPr>
        <w:pStyle w:val="3"/>
        <w:spacing w:line="269" w:lineRule="auto"/>
      </w:pPr>
    </w:p>
    <w:p w14:paraId="2424FA5B">
      <w:pPr>
        <w:spacing w:before="79" w:line="219" w:lineRule="auto"/>
        <w:ind w:left="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7.2残疾人福利性单位声明函</w:t>
      </w:r>
    </w:p>
    <w:p w14:paraId="668FD58C">
      <w:pPr>
        <w:spacing w:before="306" w:line="220" w:lineRule="auto"/>
        <w:ind w:left="0" w:leftChars="0" w:firstLine="0" w:firstLineChars="0"/>
        <w:jc w:val="center"/>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残疾人福利性单位声明函</w:t>
      </w:r>
    </w:p>
    <w:p w14:paraId="17F12F62">
      <w:pPr>
        <w:pStyle w:val="3"/>
        <w:spacing w:line="274" w:lineRule="auto"/>
      </w:pPr>
    </w:p>
    <w:p w14:paraId="780ED0A4">
      <w:pPr>
        <w:pStyle w:val="3"/>
        <w:spacing w:line="274" w:lineRule="auto"/>
      </w:pPr>
    </w:p>
    <w:p w14:paraId="5D7277DE">
      <w:pPr>
        <w:pStyle w:val="3"/>
        <w:spacing w:line="275" w:lineRule="auto"/>
      </w:pPr>
    </w:p>
    <w:p w14:paraId="3634E9C9">
      <w:pPr>
        <w:spacing w:before="79" w:line="359" w:lineRule="auto"/>
        <w:ind w:firstLine="601"/>
        <w:jc w:val="both"/>
        <w:rPr>
          <w:rFonts w:ascii="宋体" w:hAnsi="宋体" w:eastAsia="宋体" w:cs="宋体"/>
          <w:sz w:val="24"/>
          <w:szCs w:val="24"/>
        </w:rPr>
      </w:pPr>
      <w:r>
        <w:rPr>
          <w:rFonts w:ascii="宋体" w:hAnsi="宋体" w:eastAsia="宋体" w:cs="宋体"/>
          <w:spacing w:val="-4"/>
          <w:sz w:val="24"/>
          <w:szCs w:val="24"/>
        </w:rPr>
        <w:t>本单位郑重声明，根据《财政部</w:t>
      </w:r>
      <w:r>
        <w:rPr>
          <w:rFonts w:ascii="宋体" w:hAnsi="宋体" w:eastAsia="宋体" w:cs="宋体"/>
          <w:spacing w:val="41"/>
          <w:sz w:val="24"/>
          <w:szCs w:val="24"/>
        </w:rPr>
        <w:t xml:space="preserve"> </w:t>
      </w:r>
      <w:r>
        <w:rPr>
          <w:rFonts w:ascii="宋体" w:hAnsi="宋体" w:eastAsia="宋体" w:cs="宋体"/>
          <w:spacing w:val="-4"/>
          <w:sz w:val="24"/>
          <w:szCs w:val="24"/>
        </w:rPr>
        <w:t>民政部</w:t>
      </w:r>
      <w:r>
        <w:rPr>
          <w:rFonts w:ascii="宋体" w:hAnsi="宋体" w:eastAsia="宋体" w:cs="宋体"/>
          <w:spacing w:val="32"/>
          <w:sz w:val="24"/>
          <w:szCs w:val="24"/>
        </w:rPr>
        <w:t xml:space="preserve"> </w:t>
      </w:r>
      <w:r>
        <w:rPr>
          <w:rFonts w:ascii="宋体" w:hAnsi="宋体" w:eastAsia="宋体" w:cs="宋体"/>
          <w:spacing w:val="-4"/>
          <w:sz w:val="24"/>
          <w:szCs w:val="24"/>
        </w:rPr>
        <w:t>中国残疾人联合会关于促进残疾人就业政</w:t>
      </w:r>
      <w:r>
        <w:rPr>
          <w:rFonts w:ascii="宋体" w:hAnsi="宋体" w:eastAsia="宋体" w:cs="宋体"/>
          <w:sz w:val="24"/>
          <w:szCs w:val="24"/>
        </w:rPr>
        <w:t>府采购政策的通知》（财库〔2017〕141号）的规定，本单位为</w:t>
      </w:r>
      <w:r>
        <w:rPr>
          <w:rFonts w:ascii="宋体" w:hAnsi="宋体" w:eastAsia="宋体" w:cs="宋体"/>
          <w:spacing w:val="-1"/>
          <w:sz w:val="24"/>
          <w:szCs w:val="24"/>
        </w:rPr>
        <w:t>符合条件的残疾人福利</w:t>
      </w:r>
      <w:r>
        <w:rPr>
          <w:rFonts w:ascii="宋体" w:hAnsi="宋体" w:eastAsia="宋体" w:cs="宋体"/>
          <w:spacing w:val="-7"/>
          <w:sz w:val="24"/>
          <w:szCs w:val="24"/>
        </w:rPr>
        <w:t>性单位，且本单位参加</w:t>
      </w:r>
      <w:r>
        <w:rPr>
          <w:rFonts w:ascii="宋体" w:hAnsi="宋体" w:eastAsia="宋体" w:cs="宋体"/>
          <w:spacing w:val="5"/>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7"/>
          <w:sz w:val="24"/>
          <w:szCs w:val="24"/>
        </w:rPr>
        <w:t>单位的</w:t>
      </w:r>
    </w:p>
    <w:p w14:paraId="3AA1C42C">
      <w:pPr>
        <w:spacing w:before="79" w:line="359" w:lineRule="auto"/>
        <w:ind w:firstLine="601"/>
        <w:jc w:val="both"/>
        <w:rPr>
          <w:rFonts w:ascii="宋体" w:hAnsi="宋体" w:eastAsia="宋体" w:cs="宋体"/>
          <w:spacing w:val="-4"/>
          <w:sz w:val="24"/>
          <w:szCs w:val="24"/>
        </w:rPr>
      </w:pPr>
      <w:r>
        <w:rPr>
          <w:rFonts w:ascii="宋体" w:hAnsi="宋体" w:eastAsia="宋体" w:cs="宋体"/>
          <w:spacing w:val="-4"/>
          <w:sz w:val="24"/>
          <w:szCs w:val="24"/>
        </w:rPr>
        <w:t>项目采购活动提供本单位制造的货物（由本单位承担工程/提供服务），或者提供其他残疾人福利性单位制造的货物（不包括使用非残疾人福利性单位注册商标的货物）。</w:t>
      </w:r>
    </w:p>
    <w:p w14:paraId="21D595F8">
      <w:pPr>
        <w:spacing w:before="183" w:line="219" w:lineRule="auto"/>
        <w:ind w:left="48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本单位对上述声明的真实性负责。如有虚假，将依法承担相应责任。</w:t>
      </w:r>
    </w:p>
    <w:p w14:paraId="44767C8E">
      <w:pPr>
        <w:spacing w:before="181" w:line="468" w:lineRule="exact"/>
        <w:ind w:left="5042"/>
        <w:rPr>
          <w:rFonts w:ascii="宋体" w:hAnsi="宋体" w:eastAsia="宋体" w:cs="宋体"/>
          <w:sz w:val="24"/>
          <w:szCs w:val="24"/>
        </w:rPr>
      </w:pPr>
      <w:r>
        <w:rPr>
          <w:rFonts w:ascii="宋体" w:hAnsi="宋体" w:eastAsia="宋体" w:cs="宋体"/>
          <w:spacing w:val="-2"/>
          <w:position w:val="17"/>
          <w:sz w:val="24"/>
          <w:szCs w:val="24"/>
        </w:rPr>
        <w:t>单位名称（盖章</w:t>
      </w:r>
      <w:r>
        <w:rPr>
          <w:rFonts w:ascii="宋体" w:hAnsi="宋体" w:eastAsia="宋体" w:cs="宋体"/>
          <w:position w:val="17"/>
          <w:sz w:val="24"/>
          <w:szCs w:val="24"/>
        </w:rPr>
        <w:t>）：</w:t>
      </w:r>
    </w:p>
    <w:p w14:paraId="2885AC5B">
      <w:pPr>
        <w:spacing w:before="1" w:line="220" w:lineRule="auto"/>
        <w:ind w:left="5082"/>
        <w:rPr>
          <w:rFonts w:ascii="宋体" w:hAnsi="宋体" w:eastAsia="宋体" w:cs="宋体"/>
          <w:spacing w:val="-21"/>
          <w:sz w:val="24"/>
          <w:szCs w:val="24"/>
        </w:rPr>
      </w:pPr>
      <w:r>
        <w:rPr>
          <w:rFonts w:ascii="宋体" w:hAnsi="宋体" w:eastAsia="宋体" w:cs="宋体"/>
          <w:spacing w:val="-21"/>
          <w:sz w:val="24"/>
          <w:szCs w:val="24"/>
        </w:rPr>
        <w:t>日</w:t>
      </w:r>
      <w:r>
        <w:rPr>
          <w:rFonts w:ascii="宋体" w:hAnsi="宋体" w:eastAsia="宋体" w:cs="宋体"/>
          <w:spacing w:val="6"/>
          <w:sz w:val="24"/>
          <w:szCs w:val="24"/>
        </w:rPr>
        <w:t xml:space="preserve">  </w:t>
      </w:r>
      <w:r>
        <w:rPr>
          <w:rFonts w:ascii="宋体" w:hAnsi="宋体" w:eastAsia="宋体" w:cs="宋体"/>
          <w:spacing w:val="-21"/>
          <w:sz w:val="24"/>
          <w:szCs w:val="24"/>
        </w:rPr>
        <w:t>期：</w:t>
      </w:r>
    </w:p>
    <w:p w14:paraId="7155444D">
      <w:pPr>
        <w:rPr>
          <w:rFonts w:ascii="宋体" w:hAnsi="宋体" w:eastAsia="宋体" w:cs="宋体"/>
          <w:spacing w:val="-21"/>
          <w:sz w:val="24"/>
          <w:szCs w:val="24"/>
        </w:rPr>
      </w:pPr>
      <w:r>
        <w:rPr>
          <w:rFonts w:ascii="宋体" w:hAnsi="宋体" w:eastAsia="宋体" w:cs="宋体"/>
          <w:spacing w:val="-21"/>
          <w:sz w:val="24"/>
          <w:szCs w:val="24"/>
        </w:rPr>
        <w:br w:type="page"/>
      </w:r>
    </w:p>
    <w:p w14:paraId="16C85CBE">
      <w:pPr>
        <w:outlineLvl w:val="9"/>
      </w:pPr>
    </w:p>
    <w:p w14:paraId="39DD0812">
      <w:pPr>
        <w:spacing w:before="78" w:line="219" w:lineRule="auto"/>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二、商务技术文件格式：</w:t>
      </w:r>
    </w:p>
    <w:p w14:paraId="331C6BBB">
      <w:pPr>
        <w:pStyle w:val="3"/>
      </w:pPr>
    </w:p>
    <w:p w14:paraId="7F0FA7D4">
      <w:pPr>
        <w:pStyle w:val="3"/>
      </w:pPr>
    </w:p>
    <w:p w14:paraId="2BDD04BD">
      <w:pPr>
        <w:pStyle w:val="3"/>
      </w:pPr>
    </w:p>
    <w:p w14:paraId="70BC1195">
      <w:pPr>
        <w:pStyle w:val="3"/>
      </w:pPr>
    </w:p>
    <w:p w14:paraId="5092B1D3">
      <w:pPr>
        <w:pStyle w:val="3"/>
        <w:spacing w:line="241" w:lineRule="auto"/>
      </w:pPr>
    </w:p>
    <w:p w14:paraId="2E2B14BA">
      <w:pPr>
        <w:spacing w:before="78" w:line="219" w:lineRule="auto"/>
        <w:ind w:left="21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商务技术文件封面格式：</w:t>
      </w:r>
    </w:p>
    <w:p w14:paraId="425A840B">
      <w:pPr>
        <w:pStyle w:val="3"/>
        <w:spacing w:line="317" w:lineRule="auto"/>
      </w:pPr>
    </w:p>
    <w:p w14:paraId="228D0640">
      <w:pPr>
        <w:pStyle w:val="3"/>
        <w:spacing w:line="317" w:lineRule="auto"/>
      </w:pPr>
    </w:p>
    <w:p w14:paraId="0FD19203">
      <w:pPr>
        <w:pStyle w:val="3"/>
        <w:spacing w:line="317" w:lineRule="auto"/>
      </w:pPr>
    </w:p>
    <w:p w14:paraId="2D01E2F9">
      <w:pPr>
        <w:spacing w:before="100" w:line="225" w:lineRule="auto"/>
        <w:ind w:left="3953"/>
        <w:outlineLvl w:val="9"/>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商务技术文件</w:t>
      </w:r>
    </w:p>
    <w:p w14:paraId="0E0F987B">
      <w:pPr>
        <w:spacing w:before="284" w:line="220" w:lineRule="auto"/>
        <w:ind w:left="1199"/>
        <w:rPr>
          <w:rFonts w:ascii="宋体" w:hAnsi="宋体" w:eastAsia="宋体" w:cs="宋体"/>
          <w:sz w:val="24"/>
          <w:szCs w:val="24"/>
        </w:rPr>
      </w:pPr>
      <w:r>
        <w:rPr>
          <w:rFonts w:ascii="宋体" w:hAnsi="宋体" w:eastAsia="宋体" w:cs="宋体"/>
          <w:spacing w:val="-3"/>
          <w:sz w:val="24"/>
          <w:szCs w:val="24"/>
        </w:rPr>
        <w:t>项目名称：</w:t>
      </w:r>
    </w:p>
    <w:p w14:paraId="42DE6246">
      <w:pPr>
        <w:spacing w:before="180" w:line="219" w:lineRule="auto"/>
        <w:ind w:left="1199"/>
        <w:rPr>
          <w:rFonts w:ascii="宋体" w:hAnsi="宋体" w:eastAsia="宋体" w:cs="宋体"/>
          <w:sz w:val="24"/>
          <w:szCs w:val="24"/>
        </w:rPr>
      </w:pPr>
      <w:r>
        <w:rPr>
          <w:rFonts w:ascii="宋体" w:hAnsi="宋体" w:eastAsia="宋体" w:cs="宋体"/>
          <w:spacing w:val="-3"/>
          <w:sz w:val="24"/>
          <w:szCs w:val="24"/>
        </w:rPr>
        <w:t>项目编号：</w:t>
      </w:r>
    </w:p>
    <w:p w14:paraId="6FF32DC6">
      <w:pPr>
        <w:spacing w:before="182" w:line="466" w:lineRule="exact"/>
        <w:ind w:left="1199"/>
        <w:rPr>
          <w:rFonts w:ascii="宋体" w:hAnsi="宋体" w:eastAsia="宋体" w:cs="宋体"/>
          <w:sz w:val="24"/>
          <w:szCs w:val="24"/>
        </w:rPr>
      </w:pPr>
      <w:r>
        <w:rPr>
          <w:rFonts w:ascii="宋体" w:hAnsi="宋体" w:eastAsia="宋体" w:cs="宋体"/>
          <w:spacing w:val="-3"/>
          <w:position w:val="17"/>
          <w:sz w:val="24"/>
          <w:szCs w:val="24"/>
        </w:rPr>
        <w:t>投标人名称：</w:t>
      </w:r>
    </w:p>
    <w:p w14:paraId="070F9D6D">
      <w:pPr>
        <w:spacing w:line="220" w:lineRule="auto"/>
        <w:ind w:left="1199"/>
        <w:rPr>
          <w:rFonts w:ascii="宋体" w:hAnsi="宋体" w:eastAsia="宋体" w:cs="宋体"/>
          <w:sz w:val="24"/>
          <w:szCs w:val="24"/>
        </w:rPr>
      </w:pPr>
      <w:r>
        <w:rPr>
          <w:rFonts w:ascii="宋体" w:hAnsi="宋体" w:eastAsia="宋体" w:cs="宋体"/>
          <w:spacing w:val="-3"/>
          <w:sz w:val="24"/>
          <w:szCs w:val="24"/>
        </w:rPr>
        <w:t>投标人地址：</w:t>
      </w:r>
    </w:p>
    <w:p w14:paraId="18705D0C">
      <w:pPr>
        <w:pStyle w:val="3"/>
        <w:spacing w:line="284" w:lineRule="auto"/>
      </w:pPr>
    </w:p>
    <w:p w14:paraId="44B60909">
      <w:pPr>
        <w:pStyle w:val="3"/>
        <w:spacing w:line="284" w:lineRule="auto"/>
      </w:pPr>
    </w:p>
    <w:p w14:paraId="111A973E">
      <w:pPr>
        <w:spacing w:before="79" w:line="219" w:lineRule="auto"/>
        <w:ind w:left="650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43D2D8A2">
      <w:pPr>
        <w:rPr>
          <w:rFonts w:ascii="宋体" w:hAnsi="宋体" w:eastAsia="宋体" w:cs="宋体"/>
          <w:spacing w:val="-1"/>
          <w:sz w:val="24"/>
          <w:szCs w:val="24"/>
          <w14:textOutline w14:w="4358" w14:cap="sq" w14:cmpd="sng">
            <w14:solidFill>
              <w14:srgbClr w14:val="000000"/>
            </w14:solidFill>
            <w14:prstDash w14:val="solid"/>
            <w14:bevel/>
          </w14:textOutline>
        </w:rPr>
      </w:pPr>
      <w:r>
        <w:rPr>
          <w:rFonts w:ascii="宋体" w:hAnsi="宋体" w:eastAsia="宋体" w:cs="宋体"/>
          <w:spacing w:val="-1"/>
          <w:sz w:val="24"/>
          <w:szCs w:val="24"/>
          <w14:textOutline w14:w="4358" w14:cap="sq" w14:cmpd="sng">
            <w14:solidFill>
              <w14:srgbClr w14:val="000000"/>
            </w14:solidFill>
            <w14:prstDash w14:val="solid"/>
            <w14:bevel/>
          </w14:textOutline>
        </w:rPr>
        <w:br w:type="page"/>
      </w:r>
    </w:p>
    <w:p w14:paraId="5F592A6F">
      <w:pPr>
        <w:spacing w:before="48" w:line="219" w:lineRule="auto"/>
        <w:ind w:left="2"/>
        <w:outlineLvl w:val="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2.商务技术文件目录</w:t>
      </w:r>
    </w:p>
    <w:p w14:paraId="2D9A937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p>
    <w:p w14:paraId="7F3395D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（1）投标人基本情况表（格式见第六章）；</w:t>
      </w:r>
    </w:p>
    <w:p w14:paraId="06A422F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（2）</w:t>
      </w:r>
      <w:r>
        <w:rPr>
          <w:rFonts w:hint="eastAsia" w:ascii="宋体" w:hAnsi="宋体" w:eastAsia="宋体" w:cs="宋体"/>
          <w:sz w:val="24"/>
          <w:szCs w:val="24"/>
          <w:highlight w:val="none"/>
          <w:lang w:val="en-US" w:eastAsia="zh-CN"/>
        </w:rPr>
        <w:t>履约能力：相关证书、</w:t>
      </w:r>
      <w:r>
        <w:rPr>
          <w:rFonts w:ascii="宋体" w:hAnsi="宋体" w:eastAsia="宋体" w:cs="宋体"/>
          <w:sz w:val="24"/>
          <w:szCs w:val="24"/>
          <w:highlight w:val="none"/>
        </w:rPr>
        <w:t>业绩一览表（格式见第六章）；</w:t>
      </w:r>
    </w:p>
    <w:p w14:paraId="4C38769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（3）投标人截止投标响应时间前三年内的奖惩情况说明（格式自拟）；</w:t>
      </w:r>
    </w:p>
    <w:p w14:paraId="2B2DC5A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（4）商务响应表（格式见第六章）；</w:t>
      </w:r>
    </w:p>
    <w:p w14:paraId="5DE97C9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（5）项目负责人情况表（格式见第六章）；</w:t>
      </w:r>
    </w:p>
    <w:p w14:paraId="3AF3782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（6）投入本项目人员（格式见第六章）；</w:t>
      </w:r>
    </w:p>
    <w:p w14:paraId="4F23D81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ascii="宋体" w:hAnsi="宋体" w:eastAsia="宋体" w:cs="宋体"/>
          <w:sz w:val="24"/>
          <w:szCs w:val="24"/>
          <w:highlight w:val="none"/>
        </w:rPr>
        <w:t>）对本项目服务总体要求的理解（格式自拟）</w:t>
      </w:r>
    </w:p>
    <w:p w14:paraId="153D704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ascii="宋体" w:hAnsi="宋体" w:eastAsia="宋体" w:cs="宋体"/>
          <w:sz w:val="24"/>
          <w:szCs w:val="24"/>
          <w:highlight w:val="none"/>
        </w:rPr>
        <w:t>）</w:t>
      </w:r>
      <w:r>
        <w:rPr>
          <w:rFonts w:hint="eastAsia" w:ascii="宋体" w:hAnsi="宋体" w:eastAsia="宋体" w:cs="宋体"/>
          <w:sz w:val="24"/>
          <w:szCs w:val="24"/>
          <w:highlight w:val="none"/>
        </w:rPr>
        <w:t>供应方案</w:t>
      </w:r>
      <w:r>
        <w:rPr>
          <w:rFonts w:ascii="宋体" w:hAnsi="宋体" w:eastAsia="宋体" w:cs="宋体"/>
          <w:sz w:val="24"/>
          <w:szCs w:val="24"/>
          <w:highlight w:val="none"/>
        </w:rPr>
        <w:t>（格式自拟）；</w:t>
      </w:r>
    </w:p>
    <w:p w14:paraId="144591B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ascii="宋体" w:hAnsi="宋体" w:eastAsia="宋体" w:cs="宋体"/>
          <w:sz w:val="24"/>
          <w:szCs w:val="24"/>
          <w:highlight w:val="none"/>
        </w:rPr>
        <w:t>）</w:t>
      </w:r>
      <w:r>
        <w:rPr>
          <w:rFonts w:hint="eastAsia" w:ascii="宋体" w:hAnsi="宋体" w:eastAsia="宋体" w:cs="宋体"/>
          <w:sz w:val="24"/>
          <w:szCs w:val="24"/>
          <w:highlight w:val="none"/>
        </w:rPr>
        <w:t>质量安全把控方案</w:t>
      </w:r>
      <w:r>
        <w:rPr>
          <w:rFonts w:ascii="宋体" w:hAnsi="宋体" w:eastAsia="宋体" w:cs="宋体"/>
          <w:sz w:val="24"/>
          <w:szCs w:val="24"/>
          <w:highlight w:val="none"/>
        </w:rPr>
        <w:t>（格式自拟）；</w:t>
      </w:r>
    </w:p>
    <w:p w14:paraId="3B5D90D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ascii="宋体" w:hAnsi="宋体" w:eastAsia="宋体" w:cs="宋体"/>
          <w:sz w:val="24"/>
          <w:szCs w:val="24"/>
          <w:highlight w:val="none"/>
        </w:rPr>
        <w:t>）</w:t>
      </w:r>
      <w:r>
        <w:rPr>
          <w:rFonts w:hint="eastAsia" w:ascii="宋体" w:hAnsi="宋体" w:eastAsia="宋体" w:cs="宋体"/>
          <w:sz w:val="24"/>
          <w:szCs w:val="24"/>
          <w:highlight w:val="none"/>
        </w:rPr>
        <w:t>应急保障方案</w:t>
      </w:r>
      <w:r>
        <w:rPr>
          <w:rFonts w:ascii="宋体" w:hAnsi="宋体" w:eastAsia="宋体" w:cs="宋体"/>
          <w:sz w:val="24"/>
          <w:szCs w:val="24"/>
          <w:highlight w:val="none"/>
        </w:rPr>
        <w:t>（格式自拟）；</w:t>
      </w:r>
    </w:p>
    <w:p w14:paraId="09AD112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ascii="宋体" w:hAnsi="宋体" w:eastAsia="宋体" w:cs="宋体"/>
          <w:sz w:val="24"/>
          <w:szCs w:val="24"/>
          <w:highlight w:val="none"/>
        </w:rPr>
        <w:t>）</w:t>
      </w:r>
      <w:r>
        <w:rPr>
          <w:rFonts w:hint="eastAsia" w:ascii="宋体" w:hAnsi="宋体" w:eastAsia="宋体" w:cs="宋体"/>
          <w:sz w:val="24"/>
          <w:szCs w:val="24"/>
          <w:highlight w:val="none"/>
        </w:rPr>
        <w:t>货物验收方案</w:t>
      </w:r>
      <w:r>
        <w:rPr>
          <w:rFonts w:ascii="宋体" w:hAnsi="宋体" w:eastAsia="宋体" w:cs="宋体"/>
          <w:sz w:val="24"/>
          <w:szCs w:val="24"/>
          <w:highlight w:val="none"/>
        </w:rPr>
        <w:t>（格式自拟）；</w:t>
      </w:r>
    </w:p>
    <w:p w14:paraId="27850EA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）投标人需要说明的其他内容（未尽事宜可按评分细则部分制作）。</w:t>
      </w:r>
    </w:p>
    <w:p w14:paraId="653A37D3">
      <w:pPr>
        <w:outlineLvl w:val="9"/>
        <w:rPr>
          <w:rFonts w:hint="eastAsia" w:ascii="Arial" w:eastAsia="Arial"/>
          <w:b/>
          <w:bCs/>
          <w:lang w:val="en-US" w:eastAsia="zh-CN"/>
        </w:rPr>
      </w:pPr>
    </w:p>
    <w:p w14:paraId="317DB6D0">
      <w:pPr>
        <w:outlineLvl w:val="9"/>
        <w:rPr>
          <w:rFonts w:hint="default"/>
          <w:b/>
          <w:bCs/>
          <w:lang w:val="en-US" w:eastAsia="zh-CN"/>
        </w:rPr>
      </w:pPr>
      <w:r>
        <w:rPr>
          <w:rFonts w:hint="eastAsia" w:ascii="Arial" w:eastAsia="Arial"/>
          <w:b/>
          <w:bCs/>
          <w:lang w:val="en-US" w:eastAsia="zh-CN"/>
        </w:rPr>
        <w:t>注：未提供的格式请自拟</w:t>
      </w:r>
    </w:p>
    <w:p w14:paraId="5861A081">
      <w:pPr>
        <w:outlineLvl w:val="9"/>
      </w:pPr>
    </w:p>
    <w:p w14:paraId="6D793F51">
      <w:pPr>
        <w:rPr>
          <w:rFonts w:ascii="宋体" w:hAnsi="宋体" w:eastAsia="宋体" w:cs="宋体"/>
          <w:spacing w:val="-2"/>
          <w:sz w:val="24"/>
          <w:szCs w:val="24"/>
          <w14:textOutline w14:w="4358" w14:cap="sq" w14:cmpd="sng">
            <w14:solidFill>
              <w14:srgbClr w14:val="000000"/>
            </w14:solidFill>
            <w14:prstDash w14:val="solid"/>
            <w14:bevel/>
          </w14:textOutline>
        </w:rPr>
      </w:pPr>
      <w:r>
        <w:rPr>
          <w:rFonts w:ascii="宋体" w:hAnsi="宋体" w:eastAsia="宋体" w:cs="宋体"/>
          <w:spacing w:val="-2"/>
          <w:sz w:val="24"/>
          <w:szCs w:val="24"/>
          <w14:textOutline w14:w="4358" w14:cap="sq" w14:cmpd="sng">
            <w14:solidFill>
              <w14:srgbClr w14:val="000000"/>
            </w14:solidFill>
            <w14:prstDash w14:val="solid"/>
            <w14:bevel/>
          </w14:textOutline>
        </w:rPr>
        <w:br w:type="page"/>
      </w:r>
    </w:p>
    <w:p w14:paraId="21BCDB4C">
      <w:pPr>
        <w:spacing w:before="47" w:line="219" w:lineRule="auto"/>
        <w:ind w:left="139"/>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1.投标人基本情况表格式</w:t>
      </w:r>
    </w:p>
    <w:p w14:paraId="280E86A0">
      <w:pPr>
        <w:spacing w:before="309" w:line="219" w:lineRule="auto"/>
        <w:ind w:left="387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投标人基本情况表</w:t>
      </w:r>
    </w:p>
    <w:p w14:paraId="41B29D81">
      <w:pPr>
        <w:spacing w:line="171" w:lineRule="exact"/>
      </w:pPr>
    </w:p>
    <w:tbl>
      <w:tblPr>
        <w:tblStyle w:val="11"/>
        <w:tblW w:w="92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6"/>
        <w:gridCol w:w="1433"/>
        <w:gridCol w:w="1422"/>
        <w:gridCol w:w="1430"/>
        <w:gridCol w:w="2074"/>
        <w:gridCol w:w="1378"/>
      </w:tblGrid>
      <w:tr w14:paraId="54E85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546" w:type="dxa"/>
            <w:vAlign w:val="top"/>
          </w:tcPr>
          <w:p w14:paraId="46DEF5B4">
            <w:pPr>
              <w:pStyle w:val="12"/>
              <w:spacing w:before="191" w:line="220" w:lineRule="auto"/>
              <w:ind w:left="182"/>
            </w:pPr>
            <w:r>
              <w:rPr>
                <w:spacing w:val="-3"/>
              </w:rPr>
              <w:t>投标人名称</w:t>
            </w:r>
          </w:p>
        </w:tc>
        <w:tc>
          <w:tcPr>
            <w:tcW w:w="7737" w:type="dxa"/>
            <w:gridSpan w:val="5"/>
            <w:vAlign w:val="top"/>
          </w:tcPr>
          <w:p w14:paraId="7A003D99">
            <w:pPr>
              <w:rPr>
                <w:rFonts w:ascii="Arial"/>
                <w:sz w:val="21"/>
              </w:rPr>
            </w:pPr>
          </w:p>
        </w:tc>
      </w:tr>
      <w:tr w14:paraId="5C107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46" w:type="dxa"/>
            <w:vAlign w:val="top"/>
          </w:tcPr>
          <w:p w14:paraId="6831A3FA">
            <w:pPr>
              <w:pStyle w:val="12"/>
              <w:spacing w:before="315" w:line="219" w:lineRule="auto"/>
              <w:ind w:left="180"/>
            </w:pPr>
            <w:r>
              <w:rPr>
                <w:spacing w:val="-3"/>
              </w:rPr>
              <w:t>法定代表人</w:t>
            </w:r>
          </w:p>
        </w:tc>
        <w:tc>
          <w:tcPr>
            <w:tcW w:w="1433" w:type="dxa"/>
            <w:vAlign w:val="top"/>
          </w:tcPr>
          <w:p w14:paraId="68564675">
            <w:pPr>
              <w:rPr>
                <w:rFonts w:ascii="Arial"/>
                <w:sz w:val="21"/>
              </w:rPr>
            </w:pPr>
          </w:p>
        </w:tc>
        <w:tc>
          <w:tcPr>
            <w:tcW w:w="1422" w:type="dxa"/>
            <w:vAlign w:val="top"/>
          </w:tcPr>
          <w:p w14:paraId="2335153C">
            <w:pPr>
              <w:pStyle w:val="12"/>
              <w:spacing w:before="315" w:line="219" w:lineRule="auto"/>
              <w:ind w:left="115"/>
            </w:pPr>
            <w:r>
              <w:rPr>
                <w:spacing w:val="-2"/>
              </w:rPr>
              <w:t>授权代表人</w:t>
            </w:r>
          </w:p>
        </w:tc>
        <w:tc>
          <w:tcPr>
            <w:tcW w:w="1430" w:type="dxa"/>
            <w:vAlign w:val="top"/>
          </w:tcPr>
          <w:p w14:paraId="064B6155">
            <w:pPr>
              <w:rPr>
                <w:rFonts w:ascii="Arial"/>
                <w:sz w:val="21"/>
              </w:rPr>
            </w:pPr>
          </w:p>
        </w:tc>
        <w:tc>
          <w:tcPr>
            <w:tcW w:w="2074" w:type="dxa"/>
            <w:vAlign w:val="top"/>
          </w:tcPr>
          <w:p w14:paraId="3EA78FF8">
            <w:pPr>
              <w:pStyle w:val="12"/>
              <w:spacing w:before="115" w:line="261" w:lineRule="auto"/>
              <w:ind w:left="9" w:leftChars="0" w:right="194" w:hanging="9" w:firstLineChars="0"/>
              <w:jc w:val="center"/>
            </w:pPr>
            <w:r>
              <w:rPr>
                <w:spacing w:val="-3"/>
              </w:rPr>
              <w:t>营业</w:t>
            </w:r>
            <w:r>
              <w:rPr>
                <w:rFonts w:hint="eastAsia"/>
                <w:spacing w:val="-3"/>
                <w:lang w:eastAsia="zh-CN"/>
              </w:rPr>
              <w:t>（</w:t>
            </w:r>
            <w:r>
              <w:rPr>
                <w:spacing w:val="-3"/>
              </w:rPr>
              <w:t>经营</w:t>
            </w:r>
            <w:r>
              <w:rPr>
                <w:rFonts w:hint="eastAsia"/>
                <w:spacing w:val="-3"/>
                <w:lang w:eastAsia="zh-CN"/>
              </w:rPr>
              <w:t>）</w:t>
            </w:r>
            <w:r>
              <w:rPr>
                <w:spacing w:val="-3"/>
              </w:rPr>
              <w:t>执照</w:t>
            </w:r>
            <w:r>
              <w:rPr>
                <w:spacing w:val="-8"/>
              </w:rPr>
              <w:t>号码</w:t>
            </w:r>
          </w:p>
        </w:tc>
        <w:tc>
          <w:tcPr>
            <w:tcW w:w="1378" w:type="dxa"/>
            <w:vAlign w:val="top"/>
          </w:tcPr>
          <w:p w14:paraId="05D5703F">
            <w:pPr>
              <w:rPr>
                <w:rFonts w:ascii="Arial"/>
                <w:sz w:val="21"/>
              </w:rPr>
            </w:pPr>
          </w:p>
        </w:tc>
      </w:tr>
      <w:tr w14:paraId="76BB1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6" w:type="dxa"/>
            <w:vAlign w:val="top"/>
          </w:tcPr>
          <w:p w14:paraId="57B69A21">
            <w:pPr>
              <w:pStyle w:val="12"/>
              <w:spacing w:before="187" w:line="219" w:lineRule="auto"/>
              <w:ind w:left="300"/>
            </w:pPr>
            <w:r>
              <w:rPr>
                <w:spacing w:val="-3"/>
              </w:rPr>
              <w:t>职工人数</w:t>
            </w:r>
          </w:p>
        </w:tc>
        <w:tc>
          <w:tcPr>
            <w:tcW w:w="1433" w:type="dxa"/>
            <w:vAlign w:val="top"/>
          </w:tcPr>
          <w:p w14:paraId="3A383ABB">
            <w:pPr>
              <w:rPr>
                <w:rFonts w:ascii="Arial"/>
                <w:sz w:val="21"/>
              </w:rPr>
            </w:pPr>
          </w:p>
        </w:tc>
        <w:tc>
          <w:tcPr>
            <w:tcW w:w="1422" w:type="dxa"/>
            <w:vAlign w:val="top"/>
          </w:tcPr>
          <w:p w14:paraId="1E976F7B">
            <w:pPr>
              <w:pStyle w:val="12"/>
              <w:spacing w:before="187" w:line="221" w:lineRule="auto"/>
              <w:ind w:left="236"/>
            </w:pPr>
            <w:r>
              <w:rPr>
                <w:spacing w:val="-3"/>
              </w:rPr>
              <w:t>注册时间</w:t>
            </w:r>
          </w:p>
        </w:tc>
        <w:tc>
          <w:tcPr>
            <w:tcW w:w="1430" w:type="dxa"/>
            <w:vAlign w:val="top"/>
          </w:tcPr>
          <w:p w14:paraId="242DE995">
            <w:pPr>
              <w:rPr>
                <w:rFonts w:ascii="Arial"/>
                <w:sz w:val="21"/>
              </w:rPr>
            </w:pPr>
          </w:p>
        </w:tc>
        <w:tc>
          <w:tcPr>
            <w:tcW w:w="2074" w:type="dxa"/>
            <w:vAlign w:val="top"/>
          </w:tcPr>
          <w:p w14:paraId="2C9D366D">
            <w:pPr>
              <w:pStyle w:val="12"/>
              <w:spacing w:before="187" w:line="221" w:lineRule="auto"/>
              <w:ind w:left="511"/>
            </w:pPr>
            <w:r>
              <w:rPr>
                <w:spacing w:val="-3"/>
              </w:rPr>
              <w:t>注册资金</w:t>
            </w:r>
          </w:p>
        </w:tc>
        <w:tc>
          <w:tcPr>
            <w:tcW w:w="1378" w:type="dxa"/>
            <w:vAlign w:val="top"/>
          </w:tcPr>
          <w:p w14:paraId="58FA5628">
            <w:pPr>
              <w:pStyle w:val="12"/>
              <w:spacing w:before="187" w:line="220" w:lineRule="auto"/>
              <w:ind w:left="461"/>
            </w:pPr>
            <w:r>
              <w:rPr>
                <w:spacing w:val="-8"/>
              </w:rPr>
              <w:t>万元</w:t>
            </w:r>
          </w:p>
        </w:tc>
      </w:tr>
      <w:tr w14:paraId="0663B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546" w:type="dxa"/>
            <w:vAlign w:val="top"/>
          </w:tcPr>
          <w:p w14:paraId="3129FD6B">
            <w:pPr>
              <w:pStyle w:val="12"/>
              <w:spacing w:before="187" w:line="229" w:lineRule="auto"/>
              <w:ind w:left="359"/>
            </w:pPr>
            <w:r>
              <w:rPr>
                <w:spacing w:val="-5"/>
              </w:rPr>
              <w:t>地</w:t>
            </w:r>
            <w:r>
              <w:rPr>
                <w:spacing w:val="3"/>
              </w:rPr>
              <w:t xml:space="preserve">   </w:t>
            </w:r>
            <w:r>
              <w:rPr>
                <w:spacing w:val="-5"/>
              </w:rPr>
              <w:t>址</w:t>
            </w:r>
          </w:p>
        </w:tc>
        <w:tc>
          <w:tcPr>
            <w:tcW w:w="7737" w:type="dxa"/>
            <w:gridSpan w:val="5"/>
            <w:vAlign w:val="top"/>
          </w:tcPr>
          <w:p w14:paraId="4079BE91">
            <w:pPr>
              <w:rPr>
                <w:rFonts w:ascii="Arial"/>
                <w:sz w:val="21"/>
              </w:rPr>
            </w:pPr>
          </w:p>
        </w:tc>
      </w:tr>
      <w:tr w14:paraId="25476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46" w:type="dxa"/>
            <w:vMerge w:val="restart"/>
            <w:tcBorders>
              <w:bottom w:val="nil"/>
            </w:tcBorders>
            <w:vAlign w:val="top"/>
          </w:tcPr>
          <w:p w14:paraId="3F2DBBCC">
            <w:pPr>
              <w:spacing w:line="283" w:lineRule="auto"/>
              <w:rPr>
                <w:rFonts w:ascii="Arial"/>
                <w:sz w:val="21"/>
              </w:rPr>
            </w:pPr>
          </w:p>
          <w:p w14:paraId="5326D206">
            <w:pPr>
              <w:spacing w:line="283" w:lineRule="auto"/>
              <w:rPr>
                <w:rFonts w:ascii="Arial"/>
                <w:sz w:val="21"/>
              </w:rPr>
            </w:pPr>
          </w:p>
          <w:p w14:paraId="2E1B8A64">
            <w:pPr>
              <w:spacing w:line="283" w:lineRule="auto"/>
              <w:rPr>
                <w:rFonts w:ascii="Arial"/>
                <w:sz w:val="21"/>
              </w:rPr>
            </w:pPr>
          </w:p>
          <w:p w14:paraId="48DCD4E9">
            <w:pPr>
              <w:spacing w:line="283" w:lineRule="auto"/>
              <w:rPr>
                <w:rFonts w:ascii="Arial"/>
                <w:sz w:val="21"/>
              </w:rPr>
            </w:pPr>
          </w:p>
          <w:p w14:paraId="7A414F51">
            <w:pPr>
              <w:spacing w:line="283" w:lineRule="auto"/>
              <w:rPr>
                <w:rFonts w:ascii="Arial"/>
                <w:sz w:val="21"/>
              </w:rPr>
            </w:pPr>
          </w:p>
          <w:p w14:paraId="1EFDB3F7">
            <w:pPr>
              <w:pStyle w:val="12"/>
              <w:spacing w:before="78" w:line="401" w:lineRule="exact"/>
              <w:ind w:left="299"/>
            </w:pPr>
            <w:r>
              <w:rPr>
                <w:spacing w:val="-3"/>
                <w:position w:val="11"/>
              </w:rPr>
              <w:t>所获资质</w:t>
            </w:r>
          </w:p>
          <w:p w14:paraId="3E3A33AE">
            <w:pPr>
              <w:pStyle w:val="12"/>
              <w:spacing w:before="1" w:line="220" w:lineRule="auto"/>
              <w:ind w:left="422"/>
            </w:pPr>
            <w:r>
              <w:rPr>
                <w:spacing w:val="-5"/>
              </w:rPr>
              <w:t>或认证</w:t>
            </w:r>
          </w:p>
        </w:tc>
        <w:tc>
          <w:tcPr>
            <w:tcW w:w="1433" w:type="dxa"/>
            <w:vAlign w:val="top"/>
          </w:tcPr>
          <w:p w14:paraId="47BCF19F">
            <w:pPr>
              <w:pStyle w:val="12"/>
              <w:spacing w:before="118" w:line="260" w:lineRule="auto"/>
              <w:ind w:left="123" w:right="116" w:hanging="2"/>
            </w:pPr>
            <w:r>
              <w:rPr>
                <w:spacing w:val="-2"/>
              </w:rPr>
              <w:t>证书或证件</w:t>
            </w:r>
            <w:r>
              <w:t xml:space="preserve"> </w:t>
            </w:r>
            <w:r>
              <w:rPr>
                <w:spacing w:val="-3"/>
              </w:rPr>
              <w:t>名称及等级</w:t>
            </w:r>
          </w:p>
        </w:tc>
        <w:tc>
          <w:tcPr>
            <w:tcW w:w="2852" w:type="dxa"/>
            <w:gridSpan w:val="2"/>
            <w:vAlign w:val="top"/>
          </w:tcPr>
          <w:p w14:paraId="76BD625E">
            <w:pPr>
              <w:pStyle w:val="12"/>
              <w:spacing w:before="316" w:line="219" w:lineRule="auto"/>
              <w:ind w:left="953"/>
            </w:pPr>
            <w:r>
              <w:rPr>
                <w:spacing w:val="-3"/>
              </w:rPr>
              <w:t>颁发部门</w:t>
            </w:r>
          </w:p>
        </w:tc>
        <w:tc>
          <w:tcPr>
            <w:tcW w:w="2074" w:type="dxa"/>
            <w:vAlign w:val="top"/>
          </w:tcPr>
          <w:p w14:paraId="4D963F46">
            <w:pPr>
              <w:pStyle w:val="12"/>
              <w:spacing w:before="316" w:line="220" w:lineRule="auto"/>
              <w:ind w:left="564"/>
            </w:pPr>
            <w:r>
              <w:rPr>
                <w:spacing w:val="-3"/>
              </w:rPr>
              <w:t>颁发时间</w:t>
            </w:r>
          </w:p>
        </w:tc>
        <w:tc>
          <w:tcPr>
            <w:tcW w:w="1378" w:type="dxa"/>
            <w:vAlign w:val="top"/>
          </w:tcPr>
          <w:p w14:paraId="53C01631">
            <w:pPr>
              <w:pStyle w:val="12"/>
              <w:spacing w:before="316" w:line="220" w:lineRule="auto"/>
              <w:ind w:left="336"/>
            </w:pPr>
            <w:r>
              <w:rPr>
                <w:spacing w:val="-4"/>
              </w:rPr>
              <w:t>有效期</w:t>
            </w:r>
          </w:p>
        </w:tc>
      </w:tr>
      <w:tr w14:paraId="0B688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6" w:type="dxa"/>
            <w:vMerge w:val="continue"/>
            <w:tcBorders>
              <w:top w:val="nil"/>
              <w:bottom w:val="nil"/>
            </w:tcBorders>
            <w:vAlign w:val="top"/>
          </w:tcPr>
          <w:p w14:paraId="2486E07A">
            <w:pPr>
              <w:rPr>
                <w:rFonts w:ascii="Arial"/>
                <w:sz w:val="21"/>
              </w:rPr>
            </w:pPr>
          </w:p>
        </w:tc>
        <w:tc>
          <w:tcPr>
            <w:tcW w:w="1433" w:type="dxa"/>
            <w:vAlign w:val="top"/>
          </w:tcPr>
          <w:p w14:paraId="0D825ED5">
            <w:pPr>
              <w:rPr>
                <w:rFonts w:ascii="Arial"/>
                <w:sz w:val="21"/>
              </w:rPr>
            </w:pPr>
          </w:p>
        </w:tc>
        <w:tc>
          <w:tcPr>
            <w:tcW w:w="2852" w:type="dxa"/>
            <w:gridSpan w:val="2"/>
            <w:vAlign w:val="top"/>
          </w:tcPr>
          <w:p w14:paraId="47E3033B">
            <w:pPr>
              <w:rPr>
                <w:rFonts w:ascii="Arial"/>
                <w:sz w:val="21"/>
              </w:rPr>
            </w:pPr>
          </w:p>
        </w:tc>
        <w:tc>
          <w:tcPr>
            <w:tcW w:w="2074" w:type="dxa"/>
            <w:vAlign w:val="top"/>
          </w:tcPr>
          <w:p w14:paraId="64A20501">
            <w:pPr>
              <w:rPr>
                <w:rFonts w:ascii="Arial"/>
                <w:sz w:val="21"/>
              </w:rPr>
            </w:pPr>
          </w:p>
        </w:tc>
        <w:tc>
          <w:tcPr>
            <w:tcW w:w="1378" w:type="dxa"/>
            <w:vAlign w:val="top"/>
          </w:tcPr>
          <w:p w14:paraId="178A3525">
            <w:pPr>
              <w:rPr>
                <w:rFonts w:ascii="Arial"/>
                <w:sz w:val="21"/>
              </w:rPr>
            </w:pPr>
          </w:p>
        </w:tc>
      </w:tr>
      <w:tr w14:paraId="72BEA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6" w:type="dxa"/>
            <w:vMerge w:val="continue"/>
            <w:tcBorders>
              <w:top w:val="nil"/>
              <w:bottom w:val="nil"/>
            </w:tcBorders>
            <w:vAlign w:val="top"/>
          </w:tcPr>
          <w:p w14:paraId="5DB13DB4">
            <w:pPr>
              <w:rPr>
                <w:rFonts w:ascii="Arial"/>
                <w:sz w:val="21"/>
              </w:rPr>
            </w:pPr>
          </w:p>
        </w:tc>
        <w:tc>
          <w:tcPr>
            <w:tcW w:w="1433" w:type="dxa"/>
            <w:vAlign w:val="top"/>
          </w:tcPr>
          <w:p w14:paraId="314E044C">
            <w:pPr>
              <w:rPr>
                <w:rFonts w:ascii="Arial"/>
                <w:sz w:val="21"/>
              </w:rPr>
            </w:pPr>
          </w:p>
        </w:tc>
        <w:tc>
          <w:tcPr>
            <w:tcW w:w="2852" w:type="dxa"/>
            <w:gridSpan w:val="2"/>
            <w:vAlign w:val="top"/>
          </w:tcPr>
          <w:p w14:paraId="04C5A90E">
            <w:pPr>
              <w:rPr>
                <w:rFonts w:ascii="Arial"/>
                <w:sz w:val="21"/>
              </w:rPr>
            </w:pPr>
          </w:p>
        </w:tc>
        <w:tc>
          <w:tcPr>
            <w:tcW w:w="2074" w:type="dxa"/>
            <w:vAlign w:val="top"/>
          </w:tcPr>
          <w:p w14:paraId="5072BB82">
            <w:pPr>
              <w:rPr>
                <w:rFonts w:ascii="Arial"/>
                <w:sz w:val="21"/>
              </w:rPr>
            </w:pPr>
          </w:p>
        </w:tc>
        <w:tc>
          <w:tcPr>
            <w:tcW w:w="1378" w:type="dxa"/>
            <w:vAlign w:val="top"/>
          </w:tcPr>
          <w:p w14:paraId="44A90800">
            <w:pPr>
              <w:rPr>
                <w:rFonts w:ascii="Arial"/>
                <w:sz w:val="21"/>
              </w:rPr>
            </w:pPr>
          </w:p>
        </w:tc>
      </w:tr>
      <w:tr w14:paraId="01CF4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6" w:type="dxa"/>
            <w:vMerge w:val="continue"/>
            <w:tcBorders>
              <w:top w:val="nil"/>
              <w:bottom w:val="nil"/>
            </w:tcBorders>
            <w:vAlign w:val="top"/>
          </w:tcPr>
          <w:p w14:paraId="4B055D4F">
            <w:pPr>
              <w:rPr>
                <w:rFonts w:ascii="Arial"/>
                <w:sz w:val="21"/>
              </w:rPr>
            </w:pPr>
          </w:p>
        </w:tc>
        <w:tc>
          <w:tcPr>
            <w:tcW w:w="1433" w:type="dxa"/>
            <w:vAlign w:val="top"/>
          </w:tcPr>
          <w:p w14:paraId="0DE15B20">
            <w:pPr>
              <w:rPr>
                <w:rFonts w:ascii="Arial"/>
                <w:sz w:val="21"/>
              </w:rPr>
            </w:pPr>
          </w:p>
        </w:tc>
        <w:tc>
          <w:tcPr>
            <w:tcW w:w="2852" w:type="dxa"/>
            <w:gridSpan w:val="2"/>
            <w:vAlign w:val="top"/>
          </w:tcPr>
          <w:p w14:paraId="22F74B41">
            <w:pPr>
              <w:rPr>
                <w:rFonts w:ascii="Arial"/>
                <w:sz w:val="21"/>
              </w:rPr>
            </w:pPr>
          </w:p>
        </w:tc>
        <w:tc>
          <w:tcPr>
            <w:tcW w:w="2074" w:type="dxa"/>
            <w:vAlign w:val="top"/>
          </w:tcPr>
          <w:p w14:paraId="7B963AC4">
            <w:pPr>
              <w:rPr>
                <w:rFonts w:ascii="Arial"/>
                <w:sz w:val="21"/>
              </w:rPr>
            </w:pPr>
          </w:p>
        </w:tc>
        <w:tc>
          <w:tcPr>
            <w:tcW w:w="1378" w:type="dxa"/>
            <w:vAlign w:val="top"/>
          </w:tcPr>
          <w:p w14:paraId="1F815F0E">
            <w:pPr>
              <w:rPr>
                <w:rFonts w:ascii="Arial"/>
                <w:sz w:val="21"/>
              </w:rPr>
            </w:pPr>
          </w:p>
        </w:tc>
      </w:tr>
      <w:tr w14:paraId="31758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6" w:type="dxa"/>
            <w:vMerge w:val="continue"/>
            <w:tcBorders>
              <w:top w:val="nil"/>
              <w:bottom w:val="nil"/>
            </w:tcBorders>
            <w:vAlign w:val="top"/>
          </w:tcPr>
          <w:p w14:paraId="3D07AFB5">
            <w:pPr>
              <w:rPr>
                <w:rFonts w:ascii="Arial"/>
                <w:sz w:val="21"/>
              </w:rPr>
            </w:pPr>
          </w:p>
        </w:tc>
        <w:tc>
          <w:tcPr>
            <w:tcW w:w="1433" w:type="dxa"/>
            <w:vAlign w:val="top"/>
          </w:tcPr>
          <w:p w14:paraId="14F7EC62">
            <w:pPr>
              <w:rPr>
                <w:rFonts w:ascii="Arial"/>
                <w:sz w:val="21"/>
              </w:rPr>
            </w:pPr>
          </w:p>
        </w:tc>
        <w:tc>
          <w:tcPr>
            <w:tcW w:w="2852" w:type="dxa"/>
            <w:gridSpan w:val="2"/>
            <w:vAlign w:val="top"/>
          </w:tcPr>
          <w:p w14:paraId="30EBF6CB">
            <w:pPr>
              <w:rPr>
                <w:rFonts w:ascii="Arial"/>
                <w:sz w:val="21"/>
              </w:rPr>
            </w:pPr>
          </w:p>
        </w:tc>
        <w:tc>
          <w:tcPr>
            <w:tcW w:w="2074" w:type="dxa"/>
            <w:vAlign w:val="top"/>
          </w:tcPr>
          <w:p w14:paraId="452BEC91">
            <w:pPr>
              <w:rPr>
                <w:rFonts w:ascii="Arial"/>
                <w:sz w:val="21"/>
              </w:rPr>
            </w:pPr>
          </w:p>
        </w:tc>
        <w:tc>
          <w:tcPr>
            <w:tcW w:w="1378" w:type="dxa"/>
            <w:vAlign w:val="top"/>
          </w:tcPr>
          <w:p w14:paraId="793CAC79">
            <w:pPr>
              <w:rPr>
                <w:rFonts w:ascii="Arial"/>
                <w:sz w:val="21"/>
              </w:rPr>
            </w:pPr>
          </w:p>
        </w:tc>
      </w:tr>
      <w:tr w14:paraId="10A8E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6" w:type="dxa"/>
            <w:vMerge w:val="continue"/>
            <w:tcBorders>
              <w:top w:val="nil"/>
            </w:tcBorders>
            <w:vAlign w:val="top"/>
          </w:tcPr>
          <w:p w14:paraId="29E66CEC">
            <w:pPr>
              <w:rPr>
                <w:rFonts w:ascii="Arial"/>
                <w:sz w:val="21"/>
              </w:rPr>
            </w:pPr>
          </w:p>
        </w:tc>
        <w:tc>
          <w:tcPr>
            <w:tcW w:w="1433" w:type="dxa"/>
            <w:vAlign w:val="top"/>
          </w:tcPr>
          <w:p w14:paraId="6B35E5A1">
            <w:pPr>
              <w:rPr>
                <w:rFonts w:ascii="Arial"/>
                <w:sz w:val="21"/>
              </w:rPr>
            </w:pPr>
          </w:p>
        </w:tc>
        <w:tc>
          <w:tcPr>
            <w:tcW w:w="2852" w:type="dxa"/>
            <w:gridSpan w:val="2"/>
            <w:vAlign w:val="top"/>
          </w:tcPr>
          <w:p w14:paraId="714F3DFB">
            <w:pPr>
              <w:rPr>
                <w:rFonts w:ascii="Arial"/>
                <w:sz w:val="21"/>
              </w:rPr>
            </w:pPr>
          </w:p>
        </w:tc>
        <w:tc>
          <w:tcPr>
            <w:tcW w:w="2074" w:type="dxa"/>
            <w:vAlign w:val="top"/>
          </w:tcPr>
          <w:p w14:paraId="6EA113EA">
            <w:pPr>
              <w:rPr>
                <w:rFonts w:ascii="Arial"/>
                <w:sz w:val="21"/>
              </w:rPr>
            </w:pPr>
          </w:p>
        </w:tc>
        <w:tc>
          <w:tcPr>
            <w:tcW w:w="1378" w:type="dxa"/>
            <w:vAlign w:val="top"/>
          </w:tcPr>
          <w:p w14:paraId="3D6BE52E">
            <w:pPr>
              <w:rPr>
                <w:rFonts w:ascii="Arial"/>
                <w:sz w:val="21"/>
              </w:rPr>
            </w:pPr>
          </w:p>
        </w:tc>
      </w:tr>
      <w:tr w14:paraId="243BA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6" w:type="dxa"/>
            <w:vMerge w:val="restart"/>
            <w:tcBorders>
              <w:bottom w:val="nil"/>
            </w:tcBorders>
            <w:vAlign w:val="top"/>
          </w:tcPr>
          <w:p w14:paraId="4EF360B8">
            <w:pPr>
              <w:spacing w:line="242" w:lineRule="auto"/>
              <w:rPr>
                <w:rFonts w:ascii="Arial"/>
                <w:sz w:val="21"/>
              </w:rPr>
            </w:pPr>
          </w:p>
          <w:p w14:paraId="320DFFB4">
            <w:pPr>
              <w:spacing w:line="242" w:lineRule="auto"/>
              <w:rPr>
                <w:rFonts w:ascii="Arial"/>
                <w:sz w:val="21"/>
              </w:rPr>
            </w:pPr>
          </w:p>
          <w:p w14:paraId="29DEE9FE">
            <w:pPr>
              <w:spacing w:line="242" w:lineRule="auto"/>
              <w:rPr>
                <w:rFonts w:ascii="Arial"/>
                <w:sz w:val="21"/>
              </w:rPr>
            </w:pPr>
          </w:p>
          <w:p w14:paraId="0545C06D">
            <w:pPr>
              <w:spacing w:line="242" w:lineRule="auto"/>
              <w:rPr>
                <w:rFonts w:ascii="Arial"/>
                <w:sz w:val="21"/>
              </w:rPr>
            </w:pPr>
          </w:p>
          <w:p w14:paraId="4F9536AF">
            <w:pPr>
              <w:spacing w:line="243" w:lineRule="auto"/>
              <w:rPr>
                <w:rFonts w:ascii="Arial"/>
                <w:sz w:val="21"/>
              </w:rPr>
            </w:pPr>
          </w:p>
          <w:p w14:paraId="751E1F76">
            <w:pPr>
              <w:pStyle w:val="12"/>
              <w:spacing w:before="78" w:line="219" w:lineRule="auto"/>
              <w:ind w:left="299"/>
            </w:pPr>
            <w:r>
              <w:rPr>
                <w:spacing w:val="-3"/>
              </w:rPr>
              <w:t>所获荣誉</w:t>
            </w:r>
          </w:p>
        </w:tc>
        <w:tc>
          <w:tcPr>
            <w:tcW w:w="1433" w:type="dxa"/>
            <w:vAlign w:val="top"/>
          </w:tcPr>
          <w:p w14:paraId="745BEEC0">
            <w:pPr>
              <w:pStyle w:val="12"/>
              <w:spacing w:before="188" w:line="219" w:lineRule="auto"/>
              <w:ind w:left="247"/>
            </w:pPr>
            <w:r>
              <w:rPr>
                <w:spacing w:val="-4"/>
              </w:rPr>
              <w:t>荣誉名称</w:t>
            </w:r>
          </w:p>
        </w:tc>
        <w:tc>
          <w:tcPr>
            <w:tcW w:w="2852" w:type="dxa"/>
            <w:gridSpan w:val="2"/>
            <w:vAlign w:val="top"/>
          </w:tcPr>
          <w:p w14:paraId="0BA4EEE6">
            <w:pPr>
              <w:pStyle w:val="12"/>
              <w:spacing w:before="189" w:line="219" w:lineRule="auto"/>
              <w:ind w:left="953"/>
            </w:pPr>
            <w:r>
              <w:rPr>
                <w:spacing w:val="-3"/>
              </w:rPr>
              <w:t>颁发部门</w:t>
            </w:r>
          </w:p>
        </w:tc>
        <w:tc>
          <w:tcPr>
            <w:tcW w:w="2074" w:type="dxa"/>
            <w:vAlign w:val="top"/>
          </w:tcPr>
          <w:p w14:paraId="02D126DF">
            <w:pPr>
              <w:pStyle w:val="12"/>
              <w:spacing w:before="188" w:line="220" w:lineRule="auto"/>
              <w:ind w:left="564"/>
            </w:pPr>
            <w:r>
              <w:rPr>
                <w:spacing w:val="-3"/>
              </w:rPr>
              <w:t>颁发时间</w:t>
            </w:r>
          </w:p>
        </w:tc>
        <w:tc>
          <w:tcPr>
            <w:tcW w:w="1378" w:type="dxa"/>
            <w:vAlign w:val="top"/>
          </w:tcPr>
          <w:p w14:paraId="290079E7">
            <w:pPr>
              <w:pStyle w:val="12"/>
              <w:spacing w:before="188" w:line="220" w:lineRule="auto"/>
              <w:ind w:left="336"/>
            </w:pPr>
            <w:r>
              <w:rPr>
                <w:spacing w:val="-4"/>
              </w:rPr>
              <w:t>有效期</w:t>
            </w:r>
          </w:p>
        </w:tc>
      </w:tr>
      <w:tr w14:paraId="53FDA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6" w:type="dxa"/>
            <w:vMerge w:val="continue"/>
            <w:tcBorders>
              <w:top w:val="nil"/>
              <w:bottom w:val="nil"/>
            </w:tcBorders>
            <w:vAlign w:val="top"/>
          </w:tcPr>
          <w:p w14:paraId="11B9AF6F">
            <w:pPr>
              <w:rPr>
                <w:rFonts w:ascii="Arial"/>
                <w:sz w:val="21"/>
              </w:rPr>
            </w:pPr>
          </w:p>
        </w:tc>
        <w:tc>
          <w:tcPr>
            <w:tcW w:w="1433" w:type="dxa"/>
            <w:vAlign w:val="top"/>
          </w:tcPr>
          <w:p w14:paraId="7554E269">
            <w:pPr>
              <w:rPr>
                <w:rFonts w:ascii="Arial"/>
                <w:sz w:val="21"/>
              </w:rPr>
            </w:pPr>
          </w:p>
        </w:tc>
        <w:tc>
          <w:tcPr>
            <w:tcW w:w="2852" w:type="dxa"/>
            <w:gridSpan w:val="2"/>
            <w:vAlign w:val="top"/>
          </w:tcPr>
          <w:p w14:paraId="76E11F35">
            <w:pPr>
              <w:rPr>
                <w:rFonts w:ascii="Arial"/>
                <w:sz w:val="21"/>
              </w:rPr>
            </w:pPr>
          </w:p>
        </w:tc>
        <w:tc>
          <w:tcPr>
            <w:tcW w:w="2074" w:type="dxa"/>
            <w:vAlign w:val="top"/>
          </w:tcPr>
          <w:p w14:paraId="2323B53E">
            <w:pPr>
              <w:rPr>
                <w:rFonts w:ascii="Arial"/>
                <w:sz w:val="21"/>
              </w:rPr>
            </w:pPr>
          </w:p>
        </w:tc>
        <w:tc>
          <w:tcPr>
            <w:tcW w:w="1378" w:type="dxa"/>
            <w:vAlign w:val="top"/>
          </w:tcPr>
          <w:p w14:paraId="0ABFF715">
            <w:pPr>
              <w:rPr>
                <w:rFonts w:ascii="Arial"/>
                <w:sz w:val="21"/>
              </w:rPr>
            </w:pPr>
          </w:p>
        </w:tc>
      </w:tr>
      <w:tr w14:paraId="2A735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6" w:type="dxa"/>
            <w:vMerge w:val="continue"/>
            <w:tcBorders>
              <w:top w:val="nil"/>
              <w:bottom w:val="nil"/>
            </w:tcBorders>
            <w:vAlign w:val="top"/>
          </w:tcPr>
          <w:p w14:paraId="3FE34589">
            <w:pPr>
              <w:rPr>
                <w:rFonts w:ascii="Arial"/>
                <w:sz w:val="21"/>
              </w:rPr>
            </w:pPr>
          </w:p>
        </w:tc>
        <w:tc>
          <w:tcPr>
            <w:tcW w:w="1433" w:type="dxa"/>
            <w:vAlign w:val="top"/>
          </w:tcPr>
          <w:p w14:paraId="589A25AA">
            <w:pPr>
              <w:rPr>
                <w:rFonts w:ascii="Arial"/>
                <w:sz w:val="21"/>
              </w:rPr>
            </w:pPr>
          </w:p>
        </w:tc>
        <w:tc>
          <w:tcPr>
            <w:tcW w:w="2852" w:type="dxa"/>
            <w:gridSpan w:val="2"/>
            <w:vAlign w:val="top"/>
          </w:tcPr>
          <w:p w14:paraId="1A5C2DC7">
            <w:pPr>
              <w:rPr>
                <w:rFonts w:ascii="Arial"/>
                <w:sz w:val="21"/>
              </w:rPr>
            </w:pPr>
          </w:p>
        </w:tc>
        <w:tc>
          <w:tcPr>
            <w:tcW w:w="2074" w:type="dxa"/>
            <w:vAlign w:val="top"/>
          </w:tcPr>
          <w:p w14:paraId="43C1D761">
            <w:pPr>
              <w:rPr>
                <w:rFonts w:ascii="Arial"/>
                <w:sz w:val="21"/>
              </w:rPr>
            </w:pPr>
          </w:p>
        </w:tc>
        <w:tc>
          <w:tcPr>
            <w:tcW w:w="1378" w:type="dxa"/>
            <w:vAlign w:val="top"/>
          </w:tcPr>
          <w:p w14:paraId="7E1EA2E0">
            <w:pPr>
              <w:rPr>
                <w:rFonts w:ascii="Arial"/>
                <w:sz w:val="21"/>
              </w:rPr>
            </w:pPr>
          </w:p>
        </w:tc>
      </w:tr>
      <w:tr w14:paraId="78477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6" w:type="dxa"/>
            <w:vMerge w:val="continue"/>
            <w:tcBorders>
              <w:top w:val="nil"/>
              <w:bottom w:val="nil"/>
            </w:tcBorders>
            <w:vAlign w:val="top"/>
          </w:tcPr>
          <w:p w14:paraId="4DCC8978">
            <w:pPr>
              <w:rPr>
                <w:rFonts w:ascii="Arial"/>
                <w:sz w:val="21"/>
              </w:rPr>
            </w:pPr>
          </w:p>
        </w:tc>
        <w:tc>
          <w:tcPr>
            <w:tcW w:w="1433" w:type="dxa"/>
            <w:vAlign w:val="top"/>
          </w:tcPr>
          <w:p w14:paraId="72CE5EC1">
            <w:pPr>
              <w:rPr>
                <w:rFonts w:ascii="Arial"/>
                <w:sz w:val="21"/>
              </w:rPr>
            </w:pPr>
          </w:p>
        </w:tc>
        <w:tc>
          <w:tcPr>
            <w:tcW w:w="2852" w:type="dxa"/>
            <w:gridSpan w:val="2"/>
            <w:vAlign w:val="top"/>
          </w:tcPr>
          <w:p w14:paraId="2C6A7FF3">
            <w:pPr>
              <w:rPr>
                <w:rFonts w:ascii="Arial"/>
                <w:sz w:val="21"/>
              </w:rPr>
            </w:pPr>
          </w:p>
        </w:tc>
        <w:tc>
          <w:tcPr>
            <w:tcW w:w="2074" w:type="dxa"/>
            <w:vAlign w:val="top"/>
          </w:tcPr>
          <w:p w14:paraId="4DAC2536">
            <w:pPr>
              <w:rPr>
                <w:rFonts w:ascii="Arial"/>
                <w:sz w:val="21"/>
              </w:rPr>
            </w:pPr>
          </w:p>
        </w:tc>
        <w:tc>
          <w:tcPr>
            <w:tcW w:w="1378" w:type="dxa"/>
            <w:vAlign w:val="top"/>
          </w:tcPr>
          <w:p w14:paraId="44DFCE1E">
            <w:pPr>
              <w:rPr>
                <w:rFonts w:ascii="Arial"/>
                <w:sz w:val="21"/>
              </w:rPr>
            </w:pPr>
          </w:p>
        </w:tc>
      </w:tr>
      <w:tr w14:paraId="3660C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6" w:type="dxa"/>
            <w:vMerge w:val="continue"/>
            <w:tcBorders>
              <w:top w:val="nil"/>
            </w:tcBorders>
            <w:vAlign w:val="top"/>
          </w:tcPr>
          <w:p w14:paraId="6EC6DADD">
            <w:pPr>
              <w:rPr>
                <w:rFonts w:ascii="Arial"/>
                <w:sz w:val="21"/>
              </w:rPr>
            </w:pPr>
          </w:p>
        </w:tc>
        <w:tc>
          <w:tcPr>
            <w:tcW w:w="1433" w:type="dxa"/>
            <w:vAlign w:val="top"/>
          </w:tcPr>
          <w:p w14:paraId="7F8D63D6">
            <w:pPr>
              <w:rPr>
                <w:rFonts w:ascii="Arial"/>
                <w:sz w:val="21"/>
              </w:rPr>
            </w:pPr>
          </w:p>
        </w:tc>
        <w:tc>
          <w:tcPr>
            <w:tcW w:w="2852" w:type="dxa"/>
            <w:gridSpan w:val="2"/>
            <w:vAlign w:val="top"/>
          </w:tcPr>
          <w:p w14:paraId="4E9C6A66">
            <w:pPr>
              <w:rPr>
                <w:rFonts w:ascii="Arial"/>
                <w:sz w:val="21"/>
              </w:rPr>
            </w:pPr>
          </w:p>
        </w:tc>
        <w:tc>
          <w:tcPr>
            <w:tcW w:w="2074" w:type="dxa"/>
            <w:vAlign w:val="top"/>
          </w:tcPr>
          <w:p w14:paraId="2105649D">
            <w:pPr>
              <w:rPr>
                <w:rFonts w:ascii="Arial"/>
                <w:sz w:val="21"/>
              </w:rPr>
            </w:pPr>
          </w:p>
        </w:tc>
        <w:tc>
          <w:tcPr>
            <w:tcW w:w="1378" w:type="dxa"/>
            <w:vAlign w:val="top"/>
          </w:tcPr>
          <w:p w14:paraId="39DCA8D8">
            <w:pPr>
              <w:rPr>
                <w:rFonts w:ascii="Arial"/>
                <w:sz w:val="21"/>
              </w:rPr>
            </w:pPr>
          </w:p>
        </w:tc>
      </w:tr>
      <w:tr w14:paraId="305E9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46" w:type="dxa"/>
            <w:vAlign w:val="top"/>
          </w:tcPr>
          <w:p w14:paraId="7B3C4936">
            <w:pPr>
              <w:pStyle w:val="12"/>
              <w:spacing w:before="277" w:line="220" w:lineRule="auto"/>
              <w:ind w:left="301"/>
            </w:pPr>
            <w:r>
              <w:rPr>
                <w:spacing w:val="-3"/>
              </w:rPr>
              <w:t>经营范围</w:t>
            </w:r>
          </w:p>
        </w:tc>
        <w:tc>
          <w:tcPr>
            <w:tcW w:w="7737" w:type="dxa"/>
            <w:gridSpan w:val="5"/>
            <w:vAlign w:val="top"/>
          </w:tcPr>
          <w:p w14:paraId="4E32DA2E">
            <w:pPr>
              <w:rPr>
                <w:rFonts w:ascii="Arial"/>
                <w:sz w:val="21"/>
              </w:rPr>
            </w:pPr>
          </w:p>
        </w:tc>
      </w:tr>
      <w:tr w14:paraId="0E7CE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1546" w:type="dxa"/>
            <w:vAlign w:val="top"/>
          </w:tcPr>
          <w:p w14:paraId="1F7ED443">
            <w:pPr>
              <w:spacing w:line="269" w:lineRule="auto"/>
              <w:rPr>
                <w:rFonts w:ascii="Arial"/>
                <w:sz w:val="21"/>
              </w:rPr>
            </w:pPr>
          </w:p>
          <w:p w14:paraId="378C3843">
            <w:pPr>
              <w:pStyle w:val="12"/>
              <w:spacing w:before="78" w:line="220" w:lineRule="auto"/>
              <w:ind w:left="540"/>
            </w:pPr>
            <w:r>
              <w:rPr>
                <w:spacing w:val="-6"/>
              </w:rPr>
              <w:t>其他</w:t>
            </w:r>
          </w:p>
        </w:tc>
        <w:tc>
          <w:tcPr>
            <w:tcW w:w="7737" w:type="dxa"/>
            <w:gridSpan w:val="5"/>
            <w:vAlign w:val="top"/>
          </w:tcPr>
          <w:p w14:paraId="636CE12B">
            <w:pPr>
              <w:rPr>
                <w:rFonts w:ascii="Arial"/>
                <w:sz w:val="21"/>
              </w:rPr>
            </w:pPr>
          </w:p>
        </w:tc>
      </w:tr>
    </w:tbl>
    <w:p w14:paraId="722483D1">
      <w:pPr>
        <w:spacing w:before="112" w:line="219" w:lineRule="auto"/>
        <w:ind w:left="121"/>
        <w:rPr>
          <w:rFonts w:ascii="宋体" w:hAnsi="宋体" w:eastAsia="宋体" w:cs="宋体"/>
          <w:sz w:val="24"/>
          <w:szCs w:val="24"/>
        </w:rPr>
      </w:pPr>
      <w:r>
        <w:rPr>
          <w:rFonts w:ascii="宋体" w:hAnsi="宋体" w:eastAsia="宋体" w:cs="宋体"/>
          <w:spacing w:val="-1"/>
          <w:sz w:val="24"/>
          <w:szCs w:val="24"/>
        </w:rPr>
        <w:t>注：1.表格内容不够，可另附页。</w:t>
      </w:r>
    </w:p>
    <w:p w14:paraId="1F53B3F6">
      <w:pPr>
        <w:spacing w:before="116" w:line="219" w:lineRule="auto"/>
        <w:ind w:left="604"/>
        <w:rPr>
          <w:rFonts w:ascii="宋体" w:hAnsi="宋体" w:eastAsia="宋体" w:cs="宋体"/>
          <w:sz w:val="24"/>
          <w:szCs w:val="24"/>
        </w:rPr>
      </w:pPr>
      <w:r>
        <w:rPr>
          <w:rFonts w:ascii="宋体" w:hAnsi="宋体" w:eastAsia="宋体" w:cs="宋体"/>
          <w:spacing w:val="-1"/>
          <w:sz w:val="24"/>
          <w:szCs w:val="24"/>
        </w:rPr>
        <w:t>2.所获认证证书、荣誉资料的复印件附后。</w:t>
      </w:r>
    </w:p>
    <w:p w14:paraId="45F2898A">
      <w:pPr>
        <w:pStyle w:val="3"/>
        <w:spacing w:line="276" w:lineRule="auto"/>
      </w:pPr>
    </w:p>
    <w:p w14:paraId="6DC9342C">
      <w:pPr>
        <w:spacing w:before="78" w:line="219" w:lineRule="auto"/>
        <w:ind w:left="121"/>
        <w:rPr>
          <w:rFonts w:ascii="宋体" w:hAnsi="宋体" w:eastAsia="宋体" w:cs="宋体"/>
          <w:sz w:val="24"/>
          <w:szCs w:val="24"/>
        </w:rPr>
      </w:pPr>
      <w:r>
        <w:rPr>
          <w:rFonts w:ascii="宋体" w:hAnsi="宋体" w:eastAsia="宋体" w:cs="宋体"/>
          <w:spacing w:val="-2"/>
          <w:sz w:val="24"/>
          <w:szCs w:val="24"/>
        </w:rPr>
        <w:t>供应商（盖章</w:t>
      </w:r>
      <w:r>
        <w:rPr>
          <w:rFonts w:ascii="宋体" w:hAnsi="宋体" w:eastAsia="宋体" w:cs="宋体"/>
          <w:sz w:val="24"/>
          <w:szCs w:val="24"/>
        </w:rPr>
        <w:t>）：</w:t>
      </w:r>
    </w:p>
    <w:p w14:paraId="22754866">
      <w:pPr>
        <w:spacing w:before="115" w:line="400" w:lineRule="exact"/>
        <w:ind w:left="122"/>
        <w:rPr>
          <w:rFonts w:ascii="宋体" w:hAnsi="宋体" w:eastAsia="宋体" w:cs="宋体"/>
          <w:sz w:val="24"/>
          <w:szCs w:val="24"/>
        </w:rPr>
      </w:pPr>
      <w:r>
        <w:rPr>
          <w:rFonts w:ascii="宋体" w:hAnsi="宋体" w:eastAsia="宋体" w:cs="宋体"/>
          <w:spacing w:val="-1"/>
          <w:position w:val="11"/>
          <w:sz w:val="24"/>
          <w:szCs w:val="24"/>
        </w:rPr>
        <w:t>法定代表人或授权代表人签字（或盖章</w:t>
      </w:r>
      <w:r>
        <w:rPr>
          <w:rFonts w:ascii="宋体" w:hAnsi="宋体" w:eastAsia="宋体" w:cs="宋体"/>
          <w:spacing w:val="2"/>
          <w:position w:val="11"/>
          <w:sz w:val="24"/>
          <w:szCs w:val="24"/>
        </w:rPr>
        <w:t>）：</w:t>
      </w:r>
    </w:p>
    <w:p w14:paraId="6A25C120">
      <w:pPr>
        <w:spacing w:before="1" w:line="219" w:lineRule="auto"/>
        <w:ind w:left="163"/>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3"/>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13"/>
          <w:sz w:val="24"/>
          <w:szCs w:val="24"/>
        </w:rPr>
        <w:t>日</w:t>
      </w:r>
    </w:p>
    <w:p w14:paraId="477D51A2">
      <w:pPr>
        <w:spacing w:line="219" w:lineRule="auto"/>
        <w:rPr>
          <w:rFonts w:ascii="宋体" w:hAnsi="宋体" w:eastAsia="宋体" w:cs="宋体"/>
          <w:sz w:val="24"/>
          <w:szCs w:val="24"/>
        </w:rPr>
        <w:sectPr>
          <w:type w:val="continuous"/>
          <w:pgSz w:w="11906" w:h="16839"/>
          <w:pgMar w:top="1440" w:right="1080" w:bottom="1440" w:left="1080" w:header="0" w:footer="819" w:gutter="0"/>
          <w:pgBorders>
            <w:top w:val="none" w:sz="0" w:space="0"/>
            <w:left w:val="none" w:sz="0" w:space="0"/>
            <w:bottom w:val="none" w:sz="0" w:space="0"/>
            <w:right w:val="none" w:sz="0" w:space="0"/>
          </w:pgBorders>
          <w:pgNumType w:fmt="decimal"/>
          <w:cols w:space="720" w:num="1"/>
        </w:sectPr>
      </w:pPr>
    </w:p>
    <w:p w14:paraId="0C53246A">
      <w:pPr>
        <w:spacing w:before="157" w:line="219" w:lineRule="auto"/>
        <w:ind w:left="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2.投标人的同类项目业绩证明材料：</w:t>
      </w:r>
    </w:p>
    <w:p w14:paraId="08CADE69">
      <w:pPr>
        <w:spacing w:before="260" w:line="219" w:lineRule="auto"/>
        <w:ind w:left="4169"/>
        <w:rPr>
          <w:rFonts w:ascii="宋体" w:hAnsi="宋体" w:eastAsia="宋体" w:cs="宋体"/>
          <w:sz w:val="24"/>
          <w:szCs w:val="24"/>
        </w:rPr>
      </w:pPr>
      <w:r>
        <w:rPr>
          <w:rFonts w:ascii="宋体" w:hAnsi="宋体" w:eastAsia="宋体" w:cs="宋体"/>
          <w:spacing w:val="-1"/>
          <w:sz w:val="24"/>
          <w:szCs w:val="24"/>
        </w:rPr>
        <w:t>投标人同类项目业绩情况一览表格式（提供同类项目合同）</w:t>
      </w:r>
    </w:p>
    <w:p w14:paraId="2E3388DA">
      <w:pPr>
        <w:spacing w:line="20" w:lineRule="auto"/>
        <w:rPr>
          <w:rFonts w:ascii="Arial"/>
          <w:sz w:val="2"/>
        </w:rPr>
      </w:pPr>
    </w:p>
    <w:tbl>
      <w:tblPr>
        <w:tblStyle w:val="11"/>
        <w:tblW w:w="14186" w:type="dxa"/>
        <w:tblInd w:w="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2710"/>
        <w:gridCol w:w="3805"/>
        <w:gridCol w:w="2129"/>
        <w:gridCol w:w="2688"/>
        <w:gridCol w:w="1890"/>
      </w:tblGrid>
      <w:tr w14:paraId="0F1DA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964" w:type="dxa"/>
            <w:vMerge w:val="restart"/>
            <w:tcBorders>
              <w:bottom w:val="nil"/>
            </w:tcBorders>
            <w:vAlign w:val="top"/>
          </w:tcPr>
          <w:p w14:paraId="58719FC4">
            <w:pPr>
              <w:spacing w:line="429" w:lineRule="auto"/>
              <w:rPr>
                <w:rFonts w:ascii="Arial"/>
                <w:sz w:val="21"/>
              </w:rPr>
            </w:pPr>
          </w:p>
          <w:p w14:paraId="4BA8D9DF">
            <w:pPr>
              <w:pStyle w:val="12"/>
              <w:spacing w:before="78" w:line="221" w:lineRule="auto"/>
              <w:ind w:left="247"/>
            </w:pPr>
            <w:r>
              <w:rPr>
                <w:spacing w:val="-5"/>
              </w:rPr>
              <w:t>序号</w:t>
            </w:r>
          </w:p>
        </w:tc>
        <w:tc>
          <w:tcPr>
            <w:tcW w:w="2710" w:type="dxa"/>
            <w:vMerge w:val="restart"/>
            <w:tcBorders>
              <w:bottom w:val="nil"/>
            </w:tcBorders>
            <w:vAlign w:val="top"/>
          </w:tcPr>
          <w:p w14:paraId="631E5975">
            <w:pPr>
              <w:spacing w:line="429" w:lineRule="auto"/>
              <w:rPr>
                <w:rFonts w:ascii="Arial"/>
                <w:sz w:val="21"/>
              </w:rPr>
            </w:pPr>
          </w:p>
          <w:p w14:paraId="69B0D85B">
            <w:pPr>
              <w:pStyle w:val="12"/>
              <w:spacing w:before="78" w:line="219" w:lineRule="auto"/>
              <w:ind w:left="639"/>
            </w:pPr>
            <w:r>
              <w:rPr>
                <w:spacing w:val="-2"/>
              </w:rPr>
              <w:t>采购单位名称</w:t>
            </w:r>
          </w:p>
        </w:tc>
        <w:tc>
          <w:tcPr>
            <w:tcW w:w="3805" w:type="dxa"/>
            <w:vMerge w:val="restart"/>
            <w:tcBorders>
              <w:bottom w:val="nil"/>
            </w:tcBorders>
            <w:vAlign w:val="top"/>
          </w:tcPr>
          <w:p w14:paraId="1AA1790E">
            <w:pPr>
              <w:spacing w:line="429" w:lineRule="auto"/>
              <w:rPr>
                <w:rFonts w:ascii="Arial"/>
                <w:sz w:val="21"/>
              </w:rPr>
            </w:pPr>
          </w:p>
          <w:p w14:paraId="3FA3948A">
            <w:pPr>
              <w:pStyle w:val="12"/>
              <w:spacing w:before="78" w:line="220" w:lineRule="auto"/>
              <w:ind w:left="1531"/>
            </w:pPr>
            <w:r>
              <w:rPr>
                <w:spacing w:val="-4"/>
              </w:rPr>
              <w:t>项目名称</w:t>
            </w:r>
          </w:p>
        </w:tc>
        <w:tc>
          <w:tcPr>
            <w:tcW w:w="2129" w:type="dxa"/>
            <w:vMerge w:val="restart"/>
            <w:tcBorders>
              <w:bottom w:val="nil"/>
            </w:tcBorders>
            <w:vAlign w:val="top"/>
          </w:tcPr>
          <w:p w14:paraId="6626D29B">
            <w:pPr>
              <w:spacing w:line="430" w:lineRule="auto"/>
              <w:rPr>
                <w:rFonts w:ascii="Arial"/>
                <w:sz w:val="21"/>
              </w:rPr>
            </w:pPr>
          </w:p>
          <w:p w14:paraId="01DD69FE">
            <w:pPr>
              <w:pStyle w:val="12"/>
              <w:spacing w:before="78" w:line="219" w:lineRule="auto"/>
              <w:ind w:left="116"/>
            </w:pPr>
            <w:r>
              <w:rPr>
                <w:spacing w:val="-2"/>
              </w:rPr>
              <w:t>合同金额（万元）</w:t>
            </w:r>
          </w:p>
        </w:tc>
        <w:tc>
          <w:tcPr>
            <w:tcW w:w="2688" w:type="dxa"/>
            <w:vAlign w:val="top"/>
          </w:tcPr>
          <w:p w14:paraId="5548365C">
            <w:pPr>
              <w:pStyle w:val="12"/>
              <w:spacing w:before="229" w:line="219" w:lineRule="auto"/>
              <w:ind w:left="0" w:leftChars="0" w:firstLine="0" w:firstLineChars="0"/>
              <w:jc w:val="center"/>
            </w:pPr>
            <w:r>
              <w:rPr>
                <w:spacing w:val="-8"/>
              </w:rPr>
              <w:t>附件页码</w:t>
            </w:r>
          </w:p>
        </w:tc>
        <w:tc>
          <w:tcPr>
            <w:tcW w:w="1890" w:type="dxa"/>
            <w:vMerge w:val="restart"/>
            <w:tcBorders>
              <w:bottom w:val="nil"/>
            </w:tcBorders>
            <w:vAlign w:val="top"/>
          </w:tcPr>
          <w:p w14:paraId="0F956576">
            <w:pPr>
              <w:pStyle w:val="12"/>
              <w:spacing w:before="308" w:line="401" w:lineRule="exact"/>
              <w:ind w:left="230"/>
            </w:pPr>
            <w:r>
              <w:rPr>
                <w:spacing w:val="-2"/>
                <w:position w:val="11"/>
              </w:rPr>
              <w:t>采购单位联系</w:t>
            </w:r>
          </w:p>
          <w:p w14:paraId="75DF47A9">
            <w:pPr>
              <w:pStyle w:val="12"/>
              <w:spacing w:line="221" w:lineRule="auto"/>
              <w:ind w:left="232"/>
            </w:pPr>
            <w:r>
              <w:rPr>
                <w:spacing w:val="-2"/>
              </w:rPr>
              <w:t>人及联系电话</w:t>
            </w:r>
          </w:p>
        </w:tc>
      </w:tr>
      <w:tr w14:paraId="7C162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964" w:type="dxa"/>
            <w:vMerge w:val="continue"/>
            <w:tcBorders>
              <w:top w:val="nil"/>
            </w:tcBorders>
            <w:vAlign w:val="top"/>
          </w:tcPr>
          <w:p w14:paraId="065A4F3B">
            <w:pPr>
              <w:rPr>
                <w:rFonts w:ascii="Arial"/>
                <w:sz w:val="21"/>
              </w:rPr>
            </w:pPr>
          </w:p>
        </w:tc>
        <w:tc>
          <w:tcPr>
            <w:tcW w:w="2710" w:type="dxa"/>
            <w:vMerge w:val="continue"/>
            <w:tcBorders>
              <w:top w:val="nil"/>
            </w:tcBorders>
            <w:vAlign w:val="top"/>
          </w:tcPr>
          <w:p w14:paraId="0B7AE8D3">
            <w:pPr>
              <w:rPr>
                <w:rFonts w:ascii="Arial"/>
                <w:sz w:val="21"/>
              </w:rPr>
            </w:pPr>
          </w:p>
        </w:tc>
        <w:tc>
          <w:tcPr>
            <w:tcW w:w="3805" w:type="dxa"/>
            <w:vMerge w:val="continue"/>
            <w:tcBorders>
              <w:top w:val="nil"/>
            </w:tcBorders>
            <w:vAlign w:val="top"/>
          </w:tcPr>
          <w:p w14:paraId="553759A4">
            <w:pPr>
              <w:rPr>
                <w:rFonts w:ascii="Arial"/>
                <w:sz w:val="21"/>
              </w:rPr>
            </w:pPr>
          </w:p>
        </w:tc>
        <w:tc>
          <w:tcPr>
            <w:tcW w:w="2129" w:type="dxa"/>
            <w:vMerge w:val="continue"/>
            <w:tcBorders>
              <w:top w:val="nil"/>
            </w:tcBorders>
            <w:vAlign w:val="top"/>
          </w:tcPr>
          <w:p w14:paraId="0C79887B">
            <w:pPr>
              <w:rPr>
                <w:rFonts w:ascii="Arial"/>
                <w:sz w:val="21"/>
              </w:rPr>
            </w:pPr>
          </w:p>
        </w:tc>
        <w:tc>
          <w:tcPr>
            <w:tcW w:w="2688" w:type="dxa"/>
            <w:vAlign w:val="top"/>
          </w:tcPr>
          <w:p w14:paraId="78FD2BA4">
            <w:pPr>
              <w:pStyle w:val="12"/>
              <w:spacing w:before="188" w:line="221" w:lineRule="auto"/>
              <w:ind w:left="0" w:leftChars="0" w:firstLine="0" w:firstLineChars="0"/>
              <w:jc w:val="center"/>
            </w:pPr>
            <w:r>
              <w:rPr>
                <w:spacing w:val="-6"/>
              </w:rPr>
              <w:t>合同</w:t>
            </w:r>
          </w:p>
        </w:tc>
        <w:tc>
          <w:tcPr>
            <w:tcW w:w="1890" w:type="dxa"/>
            <w:vMerge w:val="continue"/>
            <w:tcBorders>
              <w:top w:val="nil"/>
            </w:tcBorders>
            <w:vAlign w:val="top"/>
          </w:tcPr>
          <w:p w14:paraId="5F1108D5">
            <w:pPr>
              <w:rPr>
                <w:rFonts w:ascii="Arial"/>
                <w:sz w:val="21"/>
              </w:rPr>
            </w:pPr>
          </w:p>
        </w:tc>
      </w:tr>
      <w:tr w14:paraId="5A6D6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64" w:type="dxa"/>
            <w:vAlign w:val="top"/>
          </w:tcPr>
          <w:p w14:paraId="485FE473">
            <w:pPr>
              <w:rPr>
                <w:rFonts w:ascii="Arial"/>
                <w:sz w:val="21"/>
              </w:rPr>
            </w:pPr>
          </w:p>
        </w:tc>
        <w:tc>
          <w:tcPr>
            <w:tcW w:w="2710" w:type="dxa"/>
            <w:vAlign w:val="top"/>
          </w:tcPr>
          <w:p w14:paraId="66289524">
            <w:pPr>
              <w:rPr>
                <w:rFonts w:ascii="Arial"/>
                <w:sz w:val="21"/>
              </w:rPr>
            </w:pPr>
          </w:p>
        </w:tc>
        <w:tc>
          <w:tcPr>
            <w:tcW w:w="3805" w:type="dxa"/>
            <w:vAlign w:val="top"/>
          </w:tcPr>
          <w:p w14:paraId="56D2D506">
            <w:pPr>
              <w:rPr>
                <w:rFonts w:ascii="Arial"/>
                <w:sz w:val="21"/>
              </w:rPr>
            </w:pPr>
          </w:p>
        </w:tc>
        <w:tc>
          <w:tcPr>
            <w:tcW w:w="2129" w:type="dxa"/>
            <w:vAlign w:val="top"/>
          </w:tcPr>
          <w:p w14:paraId="7A6AF926">
            <w:pPr>
              <w:rPr>
                <w:rFonts w:ascii="Arial"/>
                <w:sz w:val="21"/>
              </w:rPr>
            </w:pPr>
          </w:p>
        </w:tc>
        <w:tc>
          <w:tcPr>
            <w:tcW w:w="2688" w:type="dxa"/>
            <w:vAlign w:val="top"/>
          </w:tcPr>
          <w:p w14:paraId="05E120CF">
            <w:pPr>
              <w:rPr>
                <w:rFonts w:ascii="Arial"/>
                <w:sz w:val="21"/>
              </w:rPr>
            </w:pPr>
          </w:p>
        </w:tc>
        <w:tc>
          <w:tcPr>
            <w:tcW w:w="1890" w:type="dxa"/>
            <w:vAlign w:val="top"/>
          </w:tcPr>
          <w:p w14:paraId="09968735">
            <w:pPr>
              <w:rPr>
                <w:rFonts w:ascii="Arial"/>
                <w:sz w:val="21"/>
              </w:rPr>
            </w:pPr>
          </w:p>
        </w:tc>
      </w:tr>
      <w:tr w14:paraId="7637C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64" w:type="dxa"/>
            <w:vAlign w:val="top"/>
          </w:tcPr>
          <w:p w14:paraId="1C2A794D">
            <w:pPr>
              <w:rPr>
                <w:rFonts w:ascii="Arial"/>
                <w:sz w:val="21"/>
              </w:rPr>
            </w:pPr>
          </w:p>
        </w:tc>
        <w:tc>
          <w:tcPr>
            <w:tcW w:w="2710" w:type="dxa"/>
            <w:vAlign w:val="top"/>
          </w:tcPr>
          <w:p w14:paraId="53332CAB">
            <w:pPr>
              <w:rPr>
                <w:rFonts w:ascii="Arial"/>
                <w:sz w:val="21"/>
              </w:rPr>
            </w:pPr>
          </w:p>
        </w:tc>
        <w:tc>
          <w:tcPr>
            <w:tcW w:w="3805" w:type="dxa"/>
            <w:vAlign w:val="top"/>
          </w:tcPr>
          <w:p w14:paraId="614A1F4D">
            <w:pPr>
              <w:rPr>
                <w:rFonts w:ascii="Arial"/>
                <w:sz w:val="21"/>
              </w:rPr>
            </w:pPr>
          </w:p>
        </w:tc>
        <w:tc>
          <w:tcPr>
            <w:tcW w:w="2129" w:type="dxa"/>
            <w:vAlign w:val="top"/>
          </w:tcPr>
          <w:p w14:paraId="1DB88939">
            <w:pPr>
              <w:rPr>
                <w:rFonts w:ascii="Arial"/>
                <w:sz w:val="21"/>
              </w:rPr>
            </w:pPr>
          </w:p>
        </w:tc>
        <w:tc>
          <w:tcPr>
            <w:tcW w:w="2688" w:type="dxa"/>
            <w:vAlign w:val="top"/>
          </w:tcPr>
          <w:p w14:paraId="43842788">
            <w:pPr>
              <w:rPr>
                <w:rFonts w:ascii="Arial"/>
                <w:sz w:val="21"/>
              </w:rPr>
            </w:pPr>
          </w:p>
        </w:tc>
        <w:tc>
          <w:tcPr>
            <w:tcW w:w="1890" w:type="dxa"/>
            <w:vAlign w:val="top"/>
          </w:tcPr>
          <w:p w14:paraId="51DE4D58">
            <w:pPr>
              <w:rPr>
                <w:rFonts w:ascii="Arial"/>
                <w:sz w:val="21"/>
              </w:rPr>
            </w:pPr>
          </w:p>
        </w:tc>
      </w:tr>
      <w:tr w14:paraId="34F50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64" w:type="dxa"/>
            <w:vAlign w:val="top"/>
          </w:tcPr>
          <w:p w14:paraId="1C5FDB9C">
            <w:pPr>
              <w:rPr>
                <w:rFonts w:ascii="Arial"/>
                <w:sz w:val="21"/>
              </w:rPr>
            </w:pPr>
          </w:p>
        </w:tc>
        <w:tc>
          <w:tcPr>
            <w:tcW w:w="2710" w:type="dxa"/>
            <w:vAlign w:val="top"/>
          </w:tcPr>
          <w:p w14:paraId="5919FCA0">
            <w:pPr>
              <w:rPr>
                <w:rFonts w:ascii="Arial"/>
                <w:sz w:val="21"/>
              </w:rPr>
            </w:pPr>
          </w:p>
        </w:tc>
        <w:tc>
          <w:tcPr>
            <w:tcW w:w="3805" w:type="dxa"/>
            <w:vAlign w:val="top"/>
          </w:tcPr>
          <w:p w14:paraId="6215DC5A">
            <w:pPr>
              <w:rPr>
                <w:rFonts w:ascii="Arial"/>
                <w:sz w:val="21"/>
              </w:rPr>
            </w:pPr>
          </w:p>
        </w:tc>
        <w:tc>
          <w:tcPr>
            <w:tcW w:w="2129" w:type="dxa"/>
            <w:vAlign w:val="top"/>
          </w:tcPr>
          <w:p w14:paraId="7F8BDFE0">
            <w:pPr>
              <w:rPr>
                <w:rFonts w:ascii="Arial"/>
                <w:sz w:val="21"/>
              </w:rPr>
            </w:pPr>
          </w:p>
        </w:tc>
        <w:tc>
          <w:tcPr>
            <w:tcW w:w="2688" w:type="dxa"/>
            <w:vAlign w:val="top"/>
          </w:tcPr>
          <w:p w14:paraId="1D796B74">
            <w:pPr>
              <w:rPr>
                <w:rFonts w:ascii="Arial"/>
                <w:sz w:val="21"/>
              </w:rPr>
            </w:pPr>
          </w:p>
        </w:tc>
        <w:tc>
          <w:tcPr>
            <w:tcW w:w="1890" w:type="dxa"/>
            <w:vAlign w:val="top"/>
          </w:tcPr>
          <w:p w14:paraId="6C17ADB2">
            <w:pPr>
              <w:rPr>
                <w:rFonts w:ascii="Arial"/>
                <w:sz w:val="21"/>
              </w:rPr>
            </w:pPr>
          </w:p>
        </w:tc>
      </w:tr>
      <w:tr w14:paraId="311E5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64" w:type="dxa"/>
            <w:vAlign w:val="top"/>
          </w:tcPr>
          <w:p w14:paraId="48CF4F7E">
            <w:pPr>
              <w:rPr>
                <w:rFonts w:ascii="Arial"/>
                <w:sz w:val="21"/>
              </w:rPr>
            </w:pPr>
          </w:p>
        </w:tc>
        <w:tc>
          <w:tcPr>
            <w:tcW w:w="2710" w:type="dxa"/>
            <w:vAlign w:val="top"/>
          </w:tcPr>
          <w:p w14:paraId="174E3502">
            <w:pPr>
              <w:rPr>
                <w:rFonts w:ascii="Arial"/>
                <w:sz w:val="21"/>
              </w:rPr>
            </w:pPr>
          </w:p>
        </w:tc>
        <w:tc>
          <w:tcPr>
            <w:tcW w:w="3805" w:type="dxa"/>
            <w:vAlign w:val="top"/>
          </w:tcPr>
          <w:p w14:paraId="6661D53C">
            <w:pPr>
              <w:rPr>
                <w:rFonts w:ascii="Arial"/>
                <w:sz w:val="21"/>
              </w:rPr>
            </w:pPr>
          </w:p>
        </w:tc>
        <w:tc>
          <w:tcPr>
            <w:tcW w:w="2129" w:type="dxa"/>
            <w:vAlign w:val="top"/>
          </w:tcPr>
          <w:p w14:paraId="709366AB">
            <w:pPr>
              <w:rPr>
                <w:rFonts w:ascii="Arial"/>
                <w:sz w:val="21"/>
              </w:rPr>
            </w:pPr>
          </w:p>
        </w:tc>
        <w:tc>
          <w:tcPr>
            <w:tcW w:w="2688" w:type="dxa"/>
            <w:vAlign w:val="top"/>
          </w:tcPr>
          <w:p w14:paraId="3FF98438">
            <w:pPr>
              <w:rPr>
                <w:rFonts w:ascii="Arial"/>
                <w:sz w:val="21"/>
              </w:rPr>
            </w:pPr>
          </w:p>
        </w:tc>
        <w:tc>
          <w:tcPr>
            <w:tcW w:w="1890" w:type="dxa"/>
            <w:vAlign w:val="top"/>
          </w:tcPr>
          <w:p w14:paraId="5FF63076">
            <w:pPr>
              <w:rPr>
                <w:rFonts w:ascii="Arial"/>
                <w:sz w:val="21"/>
              </w:rPr>
            </w:pPr>
          </w:p>
        </w:tc>
      </w:tr>
      <w:tr w14:paraId="653FA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964" w:type="dxa"/>
            <w:vAlign w:val="top"/>
          </w:tcPr>
          <w:p w14:paraId="14E63535">
            <w:pPr>
              <w:rPr>
                <w:rFonts w:ascii="Arial"/>
                <w:sz w:val="21"/>
              </w:rPr>
            </w:pPr>
          </w:p>
        </w:tc>
        <w:tc>
          <w:tcPr>
            <w:tcW w:w="2710" w:type="dxa"/>
            <w:vAlign w:val="top"/>
          </w:tcPr>
          <w:p w14:paraId="7FC9D7BE">
            <w:pPr>
              <w:rPr>
                <w:rFonts w:ascii="Arial"/>
                <w:sz w:val="21"/>
              </w:rPr>
            </w:pPr>
          </w:p>
        </w:tc>
        <w:tc>
          <w:tcPr>
            <w:tcW w:w="3805" w:type="dxa"/>
            <w:vAlign w:val="top"/>
          </w:tcPr>
          <w:p w14:paraId="4450A4E5">
            <w:pPr>
              <w:rPr>
                <w:rFonts w:ascii="Arial"/>
                <w:sz w:val="21"/>
              </w:rPr>
            </w:pPr>
          </w:p>
        </w:tc>
        <w:tc>
          <w:tcPr>
            <w:tcW w:w="2129" w:type="dxa"/>
            <w:vAlign w:val="top"/>
          </w:tcPr>
          <w:p w14:paraId="3BAF52B4">
            <w:pPr>
              <w:rPr>
                <w:rFonts w:ascii="Arial"/>
                <w:sz w:val="21"/>
              </w:rPr>
            </w:pPr>
          </w:p>
        </w:tc>
        <w:tc>
          <w:tcPr>
            <w:tcW w:w="2688" w:type="dxa"/>
            <w:vAlign w:val="top"/>
          </w:tcPr>
          <w:p w14:paraId="3190576D">
            <w:pPr>
              <w:rPr>
                <w:rFonts w:ascii="Arial"/>
                <w:sz w:val="21"/>
              </w:rPr>
            </w:pPr>
          </w:p>
        </w:tc>
        <w:tc>
          <w:tcPr>
            <w:tcW w:w="1890" w:type="dxa"/>
            <w:vAlign w:val="top"/>
          </w:tcPr>
          <w:p w14:paraId="50D4ED3C">
            <w:pPr>
              <w:rPr>
                <w:rFonts w:ascii="Arial"/>
                <w:sz w:val="21"/>
              </w:rPr>
            </w:pPr>
          </w:p>
        </w:tc>
      </w:tr>
      <w:tr w14:paraId="4B028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964" w:type="dxa"/>
            <w:vAlign w:val="top"/>
          </w:tcPr>
          <w:p w14:paraId="329CAD7B">
            <w:pPr>
              <w:rPr>
                <w:rFonts w:ascii="Arial"/>
                <w:sz w:val="21"/>
              </w:rPr>
            </w:pPr>
          </w:p>
        </w:tc>
        <w:tc>
          <w:tcPr>
            <w:tcW w:w="2710" w:type="dxa"/>
            <w:vAlign w:val="top"/>
          </w:tcPr>
          <w:p w14:paraId="1F3F245B">
            <w:pPr>
              <w:rPr>
                <w:rFonts w:ascii="Arial"/>
                <w:sz w:val="21"/>
              </w:rPr>
            </w:pPr>
          </w:p>
        </w:tc>
        <w:tc>
          <w:tcPr>
            <w:tcW w:w="3805" w:type="dxa"/>
            <w:vAlign w:val="top"/>
          </w:tcPr>
          <w:p w14:paraId="41606482">
            <w:pPr>
              <w:rPr>
                <w:rFonts w:ascii="Arial"/>
                <w:sz w:val="21"/>
              </w:rPr>
            </w:pPr>
          </w:p>
        </w:tc>
        <w:tc>
          <w:tcPr>
            <w:tcW w:w="2129" w:type="dxa"/>
            <w:vAlign w:val="top"/>
          </w:tcPr>
          <w:p w14:paraId="794BB29E">
            <w:pPr>
              <w:rPr>
                <w:rFonts w:ascii="Arial"/>
                <w:sz w:val="21"/>
              </w:rPr>
            </w:pPr>
          </w:p>
        </w:tc>
        <w:tc>
          <w:tcPr>
            <w:tcW w:w="2688" w:type="dxa"/>
            <w:vAlign w:val="top"/>
          </w:tcPr>
          <w:p w14:paraId="736B1866">
            <w:pPr>
              <w:rPr>
                <w:rFonts w:ascii="Arial"/>
                <w:sz w:val="21"/>
              </w:rPr>
            </w:pPr>
          </w:p>
        </w:tc>
        <w:tc>
          <w:tcPr>
            <w:tcW w:w="1890" w:type="dxa"/>
            <w:vAlign w:val="top"/>
          </w:tcPr>
          <w:p w14:paraId="2068C6FA">
            <w:pPr>
              <w:rPr>
                <w:rFonts w:ascii="Arial"/>
                <w:sz w:val="21"/>
              </w:rPr>
            </w:pPr>
          </w:p>
        </w:tc>
      </w:tr>
      <w:tr w14:paraId="22D5D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964" w:type="dxa"/>
            <w:vAlign w:val="top"/>
          </w:tcPr>
          <w:p w14:paraId="3D576AA5">
            <w:pPr>
              <w:rPr>
                <w:rFonts w:ascii="Arial"/>
                <w:sz w:val="21"/>
              </w:rPr>
            </w:pPr>
          </w:p>
        </w:tc>
        <w:tc>
          <w:tcPr>
            <w:tcW w:w="2710" w:type="dxa"/>
            <w:vAlign w:val="top"/>
          </w:tcPr>
          <w:p w14:paraId="0C453A60">
            <w:pPr>
              <w:rPr>
                <w:rFonts w:ascii="Arial"/>
                <w:sz w:val="21"/>
              </w:rPr>
            </w:pPr>
          </w:p>
        </w:tc>
        <w:tc>
          <w:tcPr>
            <w:tcW w:w="3805" w:type="dxa"/>
            <w:vAlign w:val="top"/>
          </w:tcPr>
          <w:p w14:paraId="41798631">
            <w:pPr>
              <w:rPr>
                <w:rFonts w:ascii="Arial"/>
                <w:sz w:val="21"/>
              </w:rPr>
            </w:pPr>
          </w:p>
        </w:tc>
        <w:tc>
          <w:tcPr>
            <w:tcW w:w="2129" w:type="dxa"/>
            <w:vAlign w:val="top"/>
          </w:tcPr>
          <w:p w14:paraId="1B94BFA4">
            <w:pPr>
              <w:rPr>
                <w:rFonts w:ascii="Arial"/>
                <w:sz w:val="21"/>
              </w:rPr>
            </w:pPr>
          </w:p>
        </w:tc>
        <w:tc>
          <w:tcPr>
            <w:tcW w:w="2688" w:type="dxa"/>
            <w:vAlign w:val="top"/>
          </w:tcPr>
          <w:p w14:paraId="08075103">
            <w:pPr>
              <w:rPr>
                <w:rFonts w:ascii="Arial"/>
                <w:sz w:val="21"/>
              </w:rPr>
            </w:pPr>
          </w:p>
        </w:tc>
        <w:tc>
          <w:tcPr>
            <w:tcW w:w="1890" w:type="dxa"/>
            <w:vAlign w:val="top"/>
          </w:tcPr>
          <w:p w14:paraId="6F0D4027">
            <w:pPr>
              <w:rPr>
                <w:rFonts w:ascii="Arial"/>
                <w:sz w:val="21"/>
              </w:rPr>
            </w:pPr>
          </w:p>
        </w:tc>
      </w:tr>
    </w:tbl>
    <w:p w14:paraId="3ED1087D">
      <w:pPr>
        <w:pStyle w:val="3"/>
        <w:spacing w:line="255" w:lineRule="auto"/>
      </w:pPr>
    </w:p>
    <w:p w14:paraId="75EA6ACC">
      <w:pPr>
        <w:spacing w:before="78" w:line="219" w:lineRule="auto"/>
        <w:rPr>
          <w:rFonts w:ascii="宋体" w:hAnsi="宋体" w:eastAsia="宋体" w:cs="宋体"/>
          <w:sz w:val="24"/>
          <w:szCs w:val="24"/>
        </w:rPr>
      </w:pPr>
      <w:r>
        <w:rPr>
          <w:rFonts w:ascii="宋体" w:hAnsi="宋体" w:eastAsia="宋体" w:cs="宋体"/>
          <w:spacing w:val="-2"/>
          <w:sz w:val="24"/>
          <w:szCs w:val="24"/>
        </w:rPr>
        <w:t>供应商（公章</w:t>
      </w:r>
      <w:r>
        <w:rPr>
          <w:rFonts w:ascii="宋体" w:hAnsi="宋体" w:eastAsia="宋体" w:cs="宋体"/>
          <w:sz w:val="24"/>
          <w:szCs w:val="24"/>
        </w:rPr>
        <w:t>）：</w:t>
      </w:r>
    </w:p>
    <w:p w14:paraId="1CCCF6FB">
      <w:pPr>
        <w:spacing w:before="195" w:line="480" w:lineRule="exact"/>
        <w:rPr>
          <w:rFonts w:ascii="宋体" w:hAnsi="宋体" w:eastAsia="宋体" w:cs="宋体"/>
          <w:sz w:val="24"/>
          <w:szCs w:val="24"/>
        </w:rPr>
      </w:pPr>
      <w:r>
        <w:rPr>
          <w:rFonts w:ascii="宋体" w:hAnsi="宋体" w:eastAsia="宋体" w:cs="宋体"/>
          <w:spacing w:val="-3"/>
          <w:position w:val="18"/>
          <w:sz w:val="24"/>
          <w:szCs w:val="24"/>
        </w:rPr>
        <w:t>法定代表人或被授权人签字（或盖章</w:t>
      </w:r>
      <w:r>
        <w:rPr>
          <w:rFonts w:ascii="宋体" w:hAnsi="宋体" w:eastAsia="宋体" w:cs="宋体"/>
          <w:spacing w:val="10"/>
          <w:position w:val="18"/>
          <w:sz w:val="24"/>
          <w:szCs w:val="24"/>
        </w:rPr>
        <w:t>）：</w:t>
      </w:r>
    </w:p>
    <w:p w14:paraId="4B9CBD62">
      <w:pPr>
        <w:spacing w:line="219" w:lineRule="auto"/>
        <w:ind w:left="4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39"/>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3"/>
          <w:sz w:val="24"/>
          <w:szCs w:val="24"/>
        </w:rPr>
        <w:t>月</w:t>
      </w:r>
      <w:r>
        <w:rPr>
          <w:rFonts w:ascii="宋体" w:hAnsi="宋体" w:eastAsia="宋体" w:cs="宋体"/>
          <w:spacing w:val="3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13"/>
          <w:sz w:val="24"/>
          <w:szCs w:val="24"/>
        </w:rPr>
        <w:t>日</w:t>
      </w:r>
    </w:p>
    <w:p w14:paraId="1E073533">
      <w:pPr>
        <w:spacing w:line="219" w:lineRule="auto"/>
        <w:rPr>
          <w:rFonts w:ascii="宋体" w:hAnsi="宋体" w:eastAsia="宋体" w:cs="宋体"/>
          <w:sz w:val="24"/>
          <w:szCs w:val="24"/>
        </w:rPr>
        <w:sectPr>
          <w:footerReference r:id="rId7" w:type="default"/>
          <w:pgSz w:w="16839" w:h="11906"/>
          <w:pgMar w:top="1012" w:right="1448" w:bottom="1147" w:left="1142" w:header="0" w:footer="960" w:gutter="0"/>
          <w:pgBorders>
            <w:top w:val="none" w:sz="0" w:space="0"/>
            <w:left w:val="none" w:sz="0" w:space="0"/>
            <w:bottom w:val="none" w:sz="0" w:space="0"/>
            <w:right w:val="none" w:sz="0" w:space="0"/>
          </w:pgBorders>
          <w:pgNumType w:fmt="decimal"/>
          <w:cols w:space="720" w:num="1"/>
        </w:sectPr>
      </w:pPr>
    </w:p>
    <w:p w14:paraId="3C20EF6A">
      <w:pPr>
        <w:spacing w:before="48" w:line="219" w:lineRule="auto"/>
        <w:ind w:left="218"/>
        <w:rPr>
          <w:rFonts w:ascii="宋体" w:hAnsi="宋体" w:eastAsia="宋体" w:cs="宋体"/>
          <w:sz w:val="24"/>
          <w:szCs w:val="24"/>
        </w:rPr>
      </w:pP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3</w:t>
      </w:r>
      <w:r>
        <w:rPr>
          <w:rFonts w:ascii="宋体" w:hAnsi="宋体" w:eastAsia="宋体" w:cs="宋体"/>
          <w:spacing w:val="-1"/>
          <w:sz w:val="24"/>
          <w:szCs w:val="24"/>
          <w14:textOutline w14:w="4358" w14:cap="sq" w14:cmpd="sng">
            <w14:solidFill>
              <w14:srgbClr w14:val="000000"/>
            </w14:solidFill>
            <w14:prstDash w14:val="solid"/>
            <w14:bevel/>
          </w14:textOutline>
        </w:rPr>
        <w:t>.商务响应表格式：</w:t>
      </w:r>
    </w:p>
    <w:p w14:paraId="4EC204AA">
      <w:pPr>
        <w:pStyle w:val="3"/>
        <w:spacing w:line="380" w:lineRule="auto"/>
      </w:pPr>
    </w:p>
    <w:p w14:paraId="07FD7401">
      <w:pPr>
        <w:spacing w:before="91" w:line="220" w:lineRule="auto"/>
        <w:ind w:left="0" w:leftChars="0" w:firstLine="0" w:firstLineChars="0"/>
        <w:jc w:val="center"/>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商务响应表</w:t>
      </w:r>
    </w:p>
    <w:p w14:paraId="51B5B541">
      <w:pPr>
        <w:spacing w:line="119" w:lineRule="exact"/>
      </w:pPr>
    </w:p>
    <w:tbl>
      <w:tblPr>
        <w:tblStyle w:val="11"/>
        <w:tblW w:w="90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2046"/>
        <w:gridCol w:w="2540"/>
        <w:gridCol w:w="2046"/>
        <w:gridCol w:w="1688"/>
      </w:tblGrid>
      <w:tr w14:paraId="3F4E3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75" w:type="dxa"/>
            <w:vAlign w:val="top"/>
          </w:tcPr>
          <w:p w14:paraId="60C9BC2C">
            <w:pPr>
              <w:pStyle w:val="12"/>
              <w:spacing w:before="280" w:line="221" w:lineRule="auto"/>
              <w:ind w:left="148"/>
            </w:pPr>
            <w:r>
              <w:rPr>
                <w:spacing w:val="-5"/>
                <w14:textOutline w14:w="4358" w14:cap="sq" w14:cmpd="sng">
                  <w14:solidFill>
                    <w14:srgbClr w14:val="000000"/>
                  </w14:solidFill>
                  <w14:prstDash w14:val="solid"/>
                  <w14:bevel/>
                </w14:textOutline>
              </w:rPr>
              <w:t>序号</w:t>
            </w:r>
          </w:p>
        </w:tc>
        <w:tc>
          <w:tcPr>
            <w:tcW w:w="2046" w:type="dxa"/>
            <w:vAlign w:val="top"/>
          </w:tcPr>
          <w:p w14:paraId="41C13444">
            <w:pPr>
              <w:pStyle w:val="12"/>
              <w:spacing w:before="280" w:line="219" w:lineRule="auto"/>
              <w:ind w:left="812"/>
            </w:pPr>
            <w:r>
              <w:rPr>
                <w:spacing w:val="-20"/>
                <w14:textOutline w14:w="4358" w14:cap="sq" w14:cmpd="sng">
                  <w14:solidFill>
                    <w14:srgbClr w14:val="000000"/>
                  </w14:solidFill>
                  <w14:prstDash w14:val="solid"/>
                  <w14:bevel/>
                </w14:textOutline>
              </w:rPr>
              <w:t>内容</w:t>
            </w:r>
          </w:p>
        </w:tc>
        <w:tc>
          <w:tcPr>
            <w:tcW w:w="2540" w:type="dxa"/>
            <w:vAlign w:val="top"/>
          </w:tcPr>
          <w:p w14:paraId="46EFC4C5">
            <w:pPr>
              <w:pStyle w:val="12"/>
              <w:spacing w:before="279" w:line="219" w:lineRule="auto"/>
              <w:ind w:left="430"/>
            </w:pPr>
            <w:r>
              <w:rPr>
                <w:spacing w:val="-1"/>
                <w14:textOutline w14:w="4358" w14:cap="sq" w14:cmpd="sng">
                  <w14:solidFill>
                    <w14:srgbClr w14:val="000000"/>
                  </w14:solidFill>
                  <w14:prstDash w14:val="solid"/>
                  <w14:bevel/>
                </w14:textOutline>
              </w:rPr>
              <w:t>采购文件的规定</w:t>
            </w:r>
          </w:p>
        </w:tc>
        <w:tc>
          <w:tcPr>
            <w:tcW w:w="2046" w:type="dxa"/>
            <w:vAlign w:val="top"/>
          </w:tcPr>
          <w:p w14:paraId="5186465A">
            <w:pPr>
              <w:pStyle w:val="12"/>
              <w:spacing w:before="280" w:line="219" w:lineRule="auto"/>
              <w:ind w:left="427"/>
            </w:pPr>
            <w:r>
              <w:rPr>
                <w:spacing w:val="-2"/>
                <w14:textOutline w14:w="4358" w14:cap="sq" w14:cmpd="sng">
                  <w14:solidFill>
                    <w14:srgbClr w14:val="000000"/>
                  </w14:solidFill>
                  <w14:prstDash w14:val="solid"/>
                  <w14:bevel/>
                </w14:textOutline>
              </w:rPr>
              <w:t>文件的响应</w:t>
            </w:r>
          </w:p>
        </w:tc>
        <w:tc>
          <w:tcPr>
            <w:tcW w:w="1688" w:type="dxa"/>
            <w:vAlign w:val="top"/>
          </w:tcPr>
          <w:p w14:paraId="0EE3C48E">
            <w:pPr>
              <w:pStyle w:val="12"/>
              <w:spacing w:before="280" w:line="219" w:lineRule="auto"/>
              <w:ind w:left="367"/>
            </w:pPr>
            <w:r>
              <w:rPr>
                <w:spacing w:val="-2"/>
                <w14:textOutline w14:w="4358" w14:cap="sq" w14:cmpd="sng">
                  <w14:solidFill>
                    <w14:srgbClr w14:val="000000"/>
                  </w14:solidFill>
                  <w14:prstDash w14:val="solid"/>
                  <w14:bevel/>
                </w14:textOutline>
              </w:rPr>
              <w:t>偏离说明</w:t>
            </w:r>
          </w:p>
        </w:tc>
      </w:tr>
      <w:tr w14:paraId="54775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775" w:type="dxa"/>
            <w:vAlign w:val="top"/>
          </w:tcPr>
          <w:p w14:paraId="3FB0EBA9">
            <w:pPr>
              <w:pStyle w:val="12"/>
              <w:spacing w:before="251" w:line="184" w:lineRule="auto"/>
              <w:ind w:left="347"/>
            </w:pPr>
            <w:r>
              <w:t>1</w:t>
            </w:r>
          </w:p>
        </w:tc>
        <w:tc>
          <w:tcPr>
            <w:tcW w:w="2046" w:type="dxa"/>
            <w:vAlign w:val="top"/>
          </w:tcPr>
          <w:p w14:paraId="18AD02F3">
            <w:pPr>
              <w:rPr>
                <w:rFonts w:ascii="Arial"/>
                <w:sz w:val="21"/>
              </w:rPr>
            </w:pPr>
          </w:p>
        </w:tc>
        <w:tc>
          <w:tcPr>
            <w:tcW w:w="2540" w:type="dxa"/>
            <w:vAlign w:val="top"/>
          </w:tcPr>
          <w:p w14:paraId="37DD5657">
            <w:pPr>
              <w:rPr>
                <w:rFonts w:ascii="Arial"/>
                <w:sz w:val="21"/>
              </w:rPr>
            </w:pPr>
          </w:p>
        </w:tc>
        <w:tc>
          <w:tcPr>
            <w:tcW w:w="2046" w:type="dxa"/>
            <w:vAlign w:val="top"/>
          </w:tcPr>
          <w:p w14:paraId="26143627">
            <w:pPr>
              <w:rPr>
                <w:rFonts w:ascii="Arial"/>
                <w:sz w:val="21"/>
              </w:rPr>
            </w:pPr>
          </w:p>
        </w:tc>
        <w:tc>
          <w:tcPr>
            <w:tcW w:w="1688" w:type="dxa"/>
            <w:vAlign w:val="top"/>
          </w:tcPr>
          <w:p w14:paraId="11248384">
            <w:pPr>
              <w:rPr>
                <w:rFonts w:ascii="Arial"/>
                <w:sz w:val="21"/>
              </w:rPr>
            </w:pPr>
          </w:p>
        </w:tc>
      </w:tr>
      <w:tr w14:paraId="3DBC0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775" w:type="dxa"/>
            <w:vAlign w:val="top"/>
          </w:tcPr>
          <w:p w14:paraId="06E3CCAD">
            <w:pPr>
              <w:pStyle w:val="12"/>
              <w:spacing w:before="255" w:line="183" w:lineRule="auto"/>
              <w:ind w:left="332"/>
            </w:pPr>
            <w:r>
              <w:t>2</w:t>
            </w:r>
          </w:p>
        </w:tc>
        <w:tc>
          <w:tcPr>
            <w:tcW w:w="2046" w:type="dxa"/>
            <w:vAlign w:val="top"/>
          </w:tcPr>
          <w:p w14:paraId="7777C527">
            <w:pPr>
              <w:rPr>
                <w:rFonts w:ascii="Arial"/>
                <w:sz w:val="21"/>
              </w:rPr>
            </w:pPr>
          </w:p>
        </w:tc>
        <w:tc>
          <w:tcPr>
            <w:tcW w:w="2540" w:type="dxa"/>
            <w:vAlign w:val="top"/>
          </w:tcPr>
          <w:p w14:paraId="6911274B">
            <w:pPr>
              <w:rPr>
                <w:rFonts w:ascii="Arial"/>
                <w:sz w:val="21"/>
              </w:rPr>
            </w:pPr>
          </w:p>
        </w:tc>
        <w:tc>
          <w:tcPr>
            <w:tcW w:w="2046" w:type="dxa"/>
            <w:vAlign w:val="top"/>
          </w:tcPr>
          <w:p w14:paraId="2227F0FB">
            <w:pPr>
              <w:rPr>
                <w:rFonts w:ascii="Arial"/>
                <w:sz w:val="21"/>
              </w:rPr>
            </w:pPr>
          </w:p>
        </w:tc>
        <w:tc>
          <w:tcPr>
            <w:tcW w:w="1688" w:type="dxa"/>
            <w:vAlign w:val="top"/>
          </w:tcPr>
          <w:p w14:paraId="63D3CE35">
            <w:pPr>
              <w:rPr>
                <w:rFonts w:ascii="Arial"/>
                <w:sz w:val="21"/>
              </w:rPr>
            </w:pPr>
          </w:p>
        </w:tc>
      </w:tr>
      <w:tr w14:paraId="43D42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775" w:type="dxa"/>
            <w:vAlign w:val="top"/>
          </w:tcPr>
          <w:p w14:paraId="0F30452B">
            <w:pPr>
              <w:pStyle w:val="12"/>
              <w:spacing w:before="255" w:line="183" w:lineRule="auto"/>
              <w:ind w:left="334"/>
            </w:pPr>
            <w:r>
              <w:t>3</w:t>
            </w:r>
          </w:p>
        </w:tc>
        <w:tc>
          <w:tcPr>
            <w:tcW w:w="2046" w:type="dxa"/>
            <w:vAlign w:val="top"/>
          </w:tcPr>
          <w:p w14:paraId="5945AF67">
            <w:pPr>
              <w:rPr>
                <w:rFonts w:ascii="Arial"/>
                <w:sz w:val="21"/>
              </w:rPr>
            </w:pPr>
          </w:p>
        </w:tc>
        <w:tc>
          <w:tcPr>
            <w:tcW w:w="2540" w:type="dxa"/>
            <w:vAlign w:val="top"/>
          </w:tcPr>
          <w:p w14:paraId="33064EA1">
            <w:pPr>
              <w:rPr>
                <w:rFonts w:ascii="Arial"/>
                <w:sz w:val="21"/>
              </w:rPr>
            </w:pPr>
          </w:p>
        </w:tc>
        <w:tc>
          <w:tcPr>
            <w:tcW w:w="2046" w:type="dxa"/>
            <w:vAlign w:val="top"/>
          </w:tcPr>
          <w:p w14:paraId="1331291C">
            <w:pPr>
              <w:rPr>
                <w:rFonts w:ascii="Arial"/>
                <w:sz w:val="21"/>
              </w:rPr>
            </w:pPr>
          </w:p>
        </w:tc>
        <w:tc>
          <w:tcPr>
            <w:tcW w:w="1688" w:type="dxa"/>
            <w:vAlign w:val="top"/>
          </w:tcPr>
          <w:p w14:paraId="61D6F3A0">
            <w:pPr>
              <w:rPr>
                <w:rFonts w:ascii="Arial"/>
                <w:sz w:val="21"/>
              </w:rPr>
            </w:pPr>
          </w:p>
        </w:tc>
      </w:tr>
      <w:tr w14:paraId="74E24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775" w:type="dxa"/>
            <w:vAlign w:val="top"/>
          </w:tcPr>
          <w:p w14:paraId="7DC89380">
            <w:pPr>
              <w:rPr>
                <w:rFonts w:ascii="Arial"/>
                <w:sz w:val="21"/>
              </w:rPr>
            </w:pPr>
          </w:p>
        </w:tc>
        <w:tc>
          <w:tcPr>
            <w:tcW w:w="2046" w:type="dxa"/>
            <w:vAlign w:val="top"/>
          </w:tcPr>
          <w:p w14:paraId="1D2CE730">
            <w:pPr>
              <w:rPr>
                <w:rFonts w:ascii="Arial"/>
                <w:sz w:val="21"/>
              </w:rPr>
            </w:pPr>
          </w:p>
        </w:tc>
        <w:tc>
          <w:tcPr>
            <w:tcW w:w="2540" w:type="dxa"/>
            <w:vAlign w:val="top"/>
          </w:tcPr>
          <w:p w14:paraId="7C214C9B">
            <w:pPr>
              <w:rPr>
                <w:rFonts w:ascii="Arial"/>
                <w:sz w:val="21"/>
              </w:rPr>
            </w:pPr>
          </w:p>
        </w:tc>
        <w:tc>
          <w:tcPr>
            <w:tcW w:w="2046" w:type="dxa"/>
            <w:vAlign w:val="top"/>
          </w:tcPr>
          <w:p w14:paraId="0D6B869F">
            <w:pPr>
              <w:rPr>
                <w:rFonts w:ascii="Arial"/>
                <w:sz w:val="21"/>
              </w:rPr>
            </w:pPr>
          </w:p>
        </w:tc>
        <w:tc>
          <w:tcPr>
            <w:tcW w:w="1688" w:type="dxa"/>
            <w:vAlign w:val="top"/>
          </w:tcPr>
          <w:p w14:paraId="50299A76">
            <w:pPr>
              <w:rPr>
                <w:rFonts w:ascii="Arial"/>
                <w:sz w:val="21"/>
              </w:rPr>
            </w:pPr>
          </w:p>
        </w:tc>
      </w:tr>
      <w:tr w14:paraId="5F3F4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775" w:type="dxa"/>
            <w:vAlign w:val="top"/>
          </w:tcPr>
          <w:p w14:paraId="07D5F4D8">
            <w:pPr>
              <w:pStyle w:val="12"/>
              <w:spacing w:before="222" w:line="378" w:lineRule="exact"/>
              <w:ind w:left="284"/>
            </w:pPr>
            <w:r>
              <w:rPr>
                <w:position w:val="3"/>
              </w:rPr>
              <w:t>…</w:t>
            </w:r>
          </w:p>
        </w:tc>
        <w:tc>
          <w:tcPr>
            <w:tcW w:w="2046" w:type="dxa"/>
            <w:vAlign w:val="top"/>
          </w:tcPr>
          <w:p w14:paraId="45B2C566">
            <w:pPr>
              <w:rPr>
                <w:rFonts w:ascii="Arial"/>
                <w:sz w:val="21"/>
              </w:rPr>
            </w:pPr>
          </w:p>
        </w:tc>
        <w:tc>
          <w:tcPr>
            <w:tcW w:w="2540" w:type="dxa"/>
            <w:vAlign w:val="top"/>
          </w:tcPr>
          <w:p w14:paraId="4927CCA1">
            <w:pPr>
              <w:pStyle w:val="12"/>
              <w:spacing w:before="222" w:line="378" w:lineRule="exact"/>
              <w:ind w:left="1169"/>
            </w:pPr>
            <w:r>
              <w:rPr>
                <w:position w:val="3"/>
              </w:rPr>
              <w:t>…</w:t>
            </w:r>
          </w:p>
        </w:tc>
        <w:tc>
          <w:tcPr>
            <w:tcW w:w="2046" w:type="dxa"/>
            <w:vAlign w:val="top"/>
          </w:tcPr>
          <w:p w14:paraId="55B00A68">
            <w:pPr>
              <w:pStyle w:val="12"/>
              <w:spacing w:before="222" w:line="378" w:lineRule="exact"/>
              <w:ind w:left="923"/>
            </w:pPr>
            <w:r>
              <w:rPr>
                <w:position w:val="3"/>
              </w:rPr>
              <w:t>…</w:t>
            </w:r>
          </w:p>
        </w:tc>
        <w:tc>
          <w:tcPr>
            <w:tcW w:w="1688" w:type="dxa"/>
            <w:vAlign w:val="top"/>
          </w:tcPr>
          <w:p w14:paraId="3BA9D7A4">
            <w:pPr>
              <w:pStyle w:val="12"/>
              <w:spacing w:before="222" w:line="378" w:lineRule="exact"/>
              <w:ind w:left="744"/>
            </w:pPr>
            <w:r>
              <w:rPr>
                <w:position w:val="3"/>
              </w:rPr>
              <w:t>…</w:t>
            </w:r>
          </w:p>
        </w:tc>
      </w:tr>
    </w:tbl>
    <w:p w14:paraId="0278C838">
      <w:pPr>
        <w:spacing w:before="114" w:line="219" w:lineRule="auto"/>
        <w:ind w:left="56"/>
        <w:rPr>
          <w:rFonts w:ascii="宋体" w:hAnsi="宋体" w:eastAsia="宋体" w:cs="宋体"/>
          <w:spacing w:val="-1"/>
          <w:sz w:val="24"/>
          <w:szCs w:val="24"/>
        </w:rPr>
      </w:pPr>
      <w:r>
        <w:rPr>
          <w:rFonts w:ascii="宋体" w:hAnsi="宋体" w:eastAsia="宋体" w:cs="宋体"/>
          <w:spacing w:val="-1"/>
          <w:sz w:val="24"/>
          <w:szCs w:val="24"/>
        </w:rPr>
        <w:t>注：供应商的响应文件（除技术规格部分）与采购文件之规定存在偏离的，应在此表中如实说明。未在上表中说明的，将被认为完全响应采购文件的规定。</w:t>
      </w:r>
    </w:p>
    <w:p w14:paraId="2D759FEC">
      <w:pPr>
        <w:spacing w:before="114" w:line="219" w:lineRule="auto"/>
        <w:ind w:left="56"/>
        <w:rPr>
          <w:rFonts w:ascii="宋体" w:hAnsi="宋体" w:eastAsia="宋体" w:cs="宋体"/>
          <w:spacing w:val="-1"/>
          <w:sz w:val="24"/>
          <w:szCs w:val="24"/>
        </w:rPr>
      </w:pPr>
    </w:p>
    <w:p w14:paraId="54C0D6E4">
      <w:pPr>
        <w:pStyle w:val="3"/>
        <w:spacing w:line="250" w:lineRule="auto"/>
      </w:pPr>
    </w:p>
    <w:p w14:paraId="758B0FBF">
      <w:pPr>
        <w:spacing w:before="79" w:line="219" w:lineRule="auto"/>
        <w:ind w:left="219"/>
        <w:rPr>
          <w:rFonts w:ascii="宋体" w:hAnsi="宋体" w:eastAsia="宋体" w:cs="宋体"/>
          <w:sz w:val="24"/>
          <w:szCs w:val="24"/>
        </w:rPr>
      </w:pPr>
      <w:r>
        <w:rPr>
          <w:rFonts w:ascii="宋体" w:hAnsi="宋体" w:eastAsia="宋体" w:cs="宋体"/>
          <w:spacing w:val="-2"/>
          <w:sz w:val="24"/>
          <w:szCs w:val="24"/>
        </w:rPr>
        <w:t>供应商（盖章</w:t>
      </w:r>
      <w:r>
        <w:rPr>
          <w:rFonts w:ascii="宋体" w:hAnsi="宋体" w:eastAsia="宋体" w:cs="宋体"/>
          <w:sz w:val="24"/>
          <w:szCs w:val="24"/>
        </w:rPr>
        <w:t>）：</w:t>
      </w:r>
    </w:p>
    <w:p w14:paraId="1078D97F">
      <w:pPr>
        <w:spacing w:before="116" w:line="401" w:lineRule="exact"/>
        <w:ind w:left="220"/>
        <w:rPr>
          <w:rFonts w:ascii="宋体" w:hAnsi="宋体" w:eastAsia="宋体" w:cs="宋体"/>
          <w:sz w:val="24"/>
          <w:szCs w:val="24"/>
        </w:rPr>
      </w:pPr>
      <w:r>
        <w:rPr>
          <w:rFonts w:ascii="宋体" w:hAnsi="宋体" w:eastAsia="宋体" w:cs="宋体"/>
          <w:spacing w:val="-1"/>
          <w:position w:val="11"/>
          <w:sz w:val="24"/>
          <w:szCs w:val="24"/>
        </w:rPr>
        <w:t>法定代表人或授权代表人签字（或盖章</w:t>
      </w:r>
      <w:r>
        <w:rPr>
          <w:rFonts w:ascii="宋体" w:hAnsi="宋体" w:eastAsia="宋体" w:cs="宋体"/>
          <w:spacing w:val="2"/>
          <w:position w:val="11"/>
          <w:sz w:val="24"/>
          <w:szCs w:val="24"/>
        </w:rPr>
        <w:t>）：</w:t>
      </w:r>
    </w:p>
    <w:p w14:paraId="19D76008">
      <w:pPr>
        <w:spacing w:line="219" w:lineRule="auto"/>
        <w:ind w:left="26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3"/>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13"/>
          <w:sz w:val="24"/>
          <w:szCs w:val="24"/>
        </w:rPr>
        <w:t>日</w:t>
      </w:r>
    </w:p>
    <w:p w14:paraId="0DF7A419">
      <w:r>
        <w:br w:type="page"/>
      </w:r>
    </w:p>
    <w:p w14:paraId="4D45EA49">
      <w:pPr>
        <w:pStyle w:val="3"/>
        <w:spacing w:line="246" w:lineRule="auto"/>
      </w:pPr>
    </w:p>
    <w:p w14:paraId="5CFD253C">
      <w:pPr>
        <w:spacing w:before="78" w:line="219" w:lineRule="auto"/>
        <w:ind w:left="74"/>
        <w:rPr>
          <w:rFonts w:ascii="宋体" w:hAnsi="宋体" w:eastAsia="宋体" w:cs="宋体"/>
          <w:sz w:val="24"/>
          <w:szCs w:val="24"/>
        </w:rPr>
      </w:pP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4</w:t>
      </w:r>
      <w:r>
        <w:rPr>
          <w:rFonts w:ascii="宋体" w:hAnsi="宋体" w:eastAsia="宋体" w:cs="宋体"/>
          <w:spacing w:val="-1"/>
          <w:sz w:val="24"/>
          <w:szCs w:val="24"/>
          <w14:textOutline w14:w="4358" w14:cap="sq" w14:cmpd="sng">
            <w14:solidFill>
              <w14:srgbClr w14:val="000000"/>
            </w14:solidFill>
            <w14:prstDash w14:val="solid"/>
            <w14:bevel/>
          </w14:textOutline>
        </w:rPr>
        <w:t>.拟投入本项目项目负责人情况表格式</w:t>
      </w:r>
    </w:p>
    <w:p w14:paraId="04FDEF1D">
      <w:pPr>
        <w:spacing w:before="319" w:line="219" w:lineRule="auto"/>
        <w:ind w:left="0" w:leftChars="0" w:firstLine="0" w:firstLineChars="0"/>
        <w:jc w:val="center"/>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拟投入本项目项目负责人情况表</w:t>
      </w:r>
    </w:p>
    <w:tbl>
      <w:tblPr>
        <w:tblStyle w:val="11"/>
        <w:tblpPr w:leftFromText="180" w:rightFromText="180" w:vertAnchor="text" w:horzAnchor="page" w:tblpXSpec="center" w:tblpY="106"/>
        <w:tblOverlap w:val="never"/>
        <w:tblW w:w="92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7"/>
        <w:gridCol w:w="1545"/>
        <w:gridCol w:w="1636"/>
        <w:gridCol w:w="1591"/>
        <w:gridCol w:w="1530"/>
        <w:gridCol w:w="1504"/>
      </w:tblGrid>
      <w:tr w14:paraId="189DE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1427" w:type="dxa"/>
            <w:vAlign w:val="top"/>
          </w:tcPr>
          <w:p w14:paraId="35DD7E27">
            <w:pPr>
              <w:pStyle w:val="12"/>
              <w:spacing w:before="307" w:line="219" w:lineRule="auto"/>
              <w:ind w:left="479"/>
            </w:pPr>
            <w:r>
              <w:rPr>
                <w:spacing w:val="-5"/>
              </w:rPr>
              <w:t>姓名</w:t>
            </w:r>
          </w:p>
        </w:tc>
        <w:tc>
          <w:tcPr>
            <w:tcW w:w="1545" w:type="dxa"/>
            <w:vAlign w:val="top"/>
          </w:tcPr>
          <w:p w14:paraId="51C028F8">
            <w:pPr>
              <w:rPr>
                <w:rFonts w:ascii="Arial"/>
                <w:sz w:val="21"/>
              </w:rPr>
            </w:pPr>
          </w:p>
        </w:tc>
        <w:tc>
          <w:tcPr>
            <w:tcW w:w="1636" w:type="dxa"/>
            <w:vAlign w:val="top"/>
          </w:tcPr>
          <w:p w14:paraId="1653BC31">
            <w:pPr>
              <w:pStyle w:val="12"/>
              <w:spacing w:before="307" w:line="220" w:lineRule="auto"/>
              <w:ind w:left="586"/>
            </w:pPr>
            <w:r>
              <w:rPr>
                <w:spacing w:val="-7"/>
              </w:rPr>
              <w:t>性别</w:t>
            </w:r>
          </w:p>
        </w:tc>
        <w:tc>
          <w:tcPr>
            <w:tcW w:w="1591" w:type="dxa"/>
            <w:vAlign w:val="top"/>
          </w:tcPr>
          <w:p w14:paraId="1B4B5EB0">
            <w:pPr>
              <w:rPr>
                <w:rFonts w:ascii="Arial"/>
                <w:sz w:val="21"/>
              </w:rPr>
            </w:pPr>
          </w:p>
        </w:tc>
        <w:tc>
          <w:tcPr>
            <w:tcW w:w="1530" w:type="dxa"/>
            <w:vAlign w:val="top"/>
          </w:tcPr>
          <w:p w14:paraId="538A1A9A">
            <w:pPr>
              <w:pStyle w:val="12"/>
              <w:spacing w:before="307" w:line="219" w:lineRule="auto"/>
              <w:ind w:left="533"/>
            </w:pPr>
            <w:r>
              <w:rPr>
                <w:spacing w:val="-6"/>
              </w:rPr>
              <w:t>年龄</w:t>
            </w:r>
          </w:p>
        </w:tc>
        <w:tc>
          <w:tcPr>
            <w:tcW w:w="1504" w:type="dxa"/>
            <w:vAlign w:val="top"/>
          </w:tcPr>
          <w:p w14:paraId="4B740B9E">
            <w:pPr>
              <w:rPr>
                <w:rFonts w:ascii="Arial"/>
                <w:sz w:val="21"/>
              </w:rPr>
            </w:pPr>
          </w:p>
        </w:tc>
      </w:tr>
      <w:tr w14:paraId="42093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jc w:val="center"/>
        </w:trPr>
        <w:tc>
          <w:tcPr>
            <w:tcW w:w="1427" w:type="dxa"/>
            <w:vAlign w:val="top"/>
          </w:tcPr>
          <w:p w14:paraId="06784A38">
            <w:pPr>
              <w:pStyle w:val="12"/>
              <w:spacing w:before="302" w:line="219" w:lineRule="auto"/>
              <w:ind w:left="480"/>
            </w:pPr>
            <w:r>
              <w:rPr>
                <w:spacing w:val="-6"/>
              </w:rPr>
              <w:t>职务</w:t>
            </w:r>
          </w:p>
        </w:tc>
        <w:tc>
          <w:tcPr>
            <w:tcW w:w="1545" w:type="dxa"/>
            <w:vAlign w:val="top"/>
          </w:tcPr>
          <w:p w14:paraId="23B301B1">
            <w:pPr>
              <w:rPr>
                <w:rFonts w:ascii="Arial"/>
                <w:sz w:val="21"/>
              </w:rPr>
            </w:pPr>
          </w:p>
        </w:tc>
        <w:tc>
          <w:tcPr>
            <w:tcW w:w="1636" w:type="dxa"/>
            <w:vAlign w:val="top"/>
          </w:tcPr>
          <w:p w14:paraId="3FB5FCEA">
            <w:pPr>
              <w:pStyle w:val="12"/>
              <w:spacing w:before="302" w:line="221" w:lineRule="auto"/>
              <w:ind w:left="584"/>
            </w:pPr>
            <w:r>
              <w:rPr>
                <w:spacing w:val="-6"/>
              </w:rPr>
              <w:t>职称</w:t>
            </w:r>
          </w:p>
        </w:tc>
        <w:tc>
          <w:tcPr>
            <w:tcW w:w="1591" w:type="dxa"/>
            <w:vAlign w:val="top"/>
          </w:tcPr>
          <w:p w14:paraId="7AF0B391">
            <w:pPr>
              <w:rPr>
                <w:rFonts w:ascii="Arial"/>
                <w:sz w:val="21"/>
              </w:rPr>
            </w:pPr>
          </w:p>
        </w:tc>
        <w:tc>
          <w:tcPr>
            <w:tcW w:w="1530" w:type="dxa"/>
            <w:vAlign w:val="top"/>
          </w:tcPr>
          <w:p w14:paraId="6905D06E">
            <w:pPr>
              <w:pStyle w:val="12"/>
              <w:spacing w:before="301" w:line="221" w:lineRule="auto"/>
              <w:ind w:left="536"/>
            </w:pPr>
            <w:r>
              <w:rPr>
                <w:spacing w:val="-8"/>
              </w:rPr>
              <w:t>学历</w:t>
            </w:r>
          </w:p>
        </w:tc>
        <w:tc>
          <w:tcPr>
            <w:tcW w:w="1504" w:type="dxa"/>
            <w:vAlign w:val="top"/>
          </w:tcPr>
          <w:p w14:paraId="78991916">
            <w:pPr>
              <w:rPr>
                <w:rFonts w:ascii="Arial"/>
                <w:sz w:val="21"/>
              </w:rPr>
            </w:pPr>
          </w:p>
        </w:tc>
      </w:tr>
      <w:tr w14:paraId="2A898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jc w:val="center"/>
        </w:trPr>
        <w:tc>
          <w:tcPr>
            <w:tcW w:w="2972" w:type="dxa"/>
            <w:gridSpan w:val="2"/>
            <w:vAlign w:val="top"/>
          </w:tcPr>
          <w:p w14:paraId="6773C366">
            <w:pPr>
              <w:pStyle w:val="12"/>
              <w:spacing w:before="304" w:line="219" w:lineRule="auto"/>
              <w:ind w:left="773"/>
            </w:pPr>
            <w:r>
              <w:rPr>
                <w:spacing w:val="-2"/>
              </w:rPr>
              <w:t>参加工作年限</w:t>
            </w:r>
          </w:p>
        </w:tc>
        <w:tc>
          <w:tcPr>
            <w:tcW w:w="1636" w:type="dxa"/>
            <w:vAlign w:val="top"/>
          </w:tcPr>
          <w:p w14:paraId="7BB3E2A0">
            <w:pPr>
              <w:rPr>
                <w:rFonts w:ascii="Arial"/>
                <w:sz w:val="21"/>
              </w:rPr>
            </w:pPr>
          </w:p>
        </w:tc>
        <w:tc>
          <w:tcPr>
            <w:tcW w:w="3121" w:type="dxa"/>
            <w:gridSpan w:val="2"/>
            <w:vAlign w:val="top"/>
          </w:tcPr>
          <w:p w14:paraId="1662E6F3">
            <w:pPr>
              <w:pStyle w:val="12"/>
              <w:spacing w:before="304" w:line="219" w:lineRule="auto"/>
              <w:ind w:left="851"/>
            </w:pPr>
            <w:r>
              <w:rPr>
                <w:spacing w:val="-3"/>
              </w:rPr>
              <w:t>从事专业年限</w:t>
            </w:r>
          </w:p>
        </w:tc>
        <w:tc>
          <w:tcPr>
            <w:tcW w:w="1504" w:type="dxa"/>
            <w:vAlign w:val="top"/>
          </w:tcPr>
          <w:p w14:paraId="07D22D3D">
            <w:pPr>
              <w:rPr>
                <w:rFonts w:ascii="Arial"/>
                <w:sz w:val="21"/>
              </w:rPr>
            </w:pPr>
          </w:p>
        </w:tc>
      </w:tr>
      <w:tr w14:paraId="61884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jc w:val="center"/>
        </w:trPr>
        <w:tc>
          <w:tcPr>
            <w:tcW w:w="9233" w:type="dxa"/>
            <w:gridSpan w:val="6"/>
            <w:vAlign w:val="top"/>
          </w:tcPr>
          <w:p w14:paraId="247E71CB">
            <w:pPr>
              <w:pStyle w:val="12"/>
              <w:spacing w:before="304" w:line="219" w:lineRule="auto"/>
              <w:ind w:left="3308"/>
            </w:pPr>
            <w:r>
              <w:rPr>
                <w:spacing w:val="-2"/>
              </w:rPr>
              <w:t>正在服务和已完成的项目</w:t>
            </w:r>
          </w:p>
        </w:tc>
      </w:tr>
      <w:tr w14:paraId="7C222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jc w:val="center"/>
        </w:trPr>
        <w:tc>
          <w:tcPr>
            <w:tcW w:w="1427" w:type="dxa"/>
            <w:vAlign w:val="top"/>
          </w:tcPr>
          <w:p w14:paraId="2C0C18A0">
            <w:pPr>
              <w:pStyle w:val="12"/>
              <w:spacing w:before="150" w:line="439" w:lineRule="exact"/>
              <w:ind w:left="358"/>
            </w:pPr>
            <w:r>
              <w:rPr>
                <w:spacing w:val="-3"/>
                <w:position w:val="15"/>
              </w:rPr>
              <w:t>采购人</w:t>
            </w:r>
          </w:p>
          <w:p w14:paraId="67728ABA">
            <w:pPr>
              <w:pStyle w:val="12"/>
              <w:spacing w:line="219" w:lineRule="auto"/>
              <w:ind w:left="482"/>
            </w:pPr>
            <w:r>
              <w:rPr>
                <w:spacing w:val="-7"/>
              </w:rPr>
              <w:t>名称</w:t>
            </w:r>
          </w:p>
        </w:tc>
        <w:tc>
          <w:tcPr>
            <w:tcW w:w="1545" w:type="dxa"/>
            <w:vAlign w:val="top"/>
          </w:tcPr>
          <w:p w14:paraId="15ADE897">
            <w:pPr>
              <w:spacing w:line="291" w:lineRule="auto"/>
              <w:rPr>
                <w:rFonts w:ascii="Arial"/>
                <w:sz w:val="21"/>
              </w:rPr>
            </w:pPr>
          </w:p>
          <w:p w14:paraId="0EE4EB80">
            <w:pPr>
              <w:pStyle w:val="12"/>
              <w:spacing w:before="78" w:line="220" w:lineRule="auto"/>
              <w:ind w:left="301"/>
            </w:pPr>
            <w:r>
              <w:rPr>
                <w:spacing w:val="-4"/>
              </w:rPr>
              <w:t>项目名称</w:t>
            </w:r>
          </w:p>
        </w:tc>
        <w:tc>
          <w:tcPr>
            <w:tcW w:w="1636" w:type="dxa"/>
            <w:vAlign w:val="top"/>
          </w:tcPr>
          <w:p w14:paraId="524A58F3">
            <w:pPr>
              <w:spacing w:line="291" w:lineRule="auto"/>
              <w:rPr>
                <w:rFonts w:ascii="Arial"/>
                <w:sz w:val="21"/>
              </w:rPr>
            </w:pPr>
          </w:p>
          <w:p w14:paraId="72F814F3">
            <w:pPr>
              <w:pStyle w:val="12"/>
              <w:spacing w:before="78" w:line="219" w:lineRule="auto"/>
              <w:ind w:left="361"/>
            </w:pPr>
            <w:r>
              <w:rPr>
                <w:spacing w:val="-7"/>
              </w:rPr>
              <w:t>区划规模</w:t>
            </w:r>
          </w:p>
        </w:tc>
        <w:tc>
          <w:tcPr>
            <w:tcW w:w="1591" w:type="dxa"/>
            <w:vAlign w:val="top"/>
          </w:tcPr>
          <w:p w14:paraId="1129E6ED">
            <w:pPr>
              <w:pStyle w:val="12"/>
              <w:spacing w:before="150" w:line="439" w:lineRule="exact"/>
              <w:ind w:left="204"/>
            </w:pPr>
            <w:r>
              <w:rPr>
                <w:spacing w:val="-3"/>
                <w:position w:val="15"/>
              </w:rPr>
              <w:t>开始及完成</w:t>
            </w:r>
          </w:p>
          <w:p w14:paraId="49810515">
            <w:pPr>
              <w:pStyle w:val="12"/>
              <w:spacing w:line="219" w:lineRule="auto"/>
              <w:ind w:left="604"/>
            </w:pPr>
            <w:r>
              <w:rPr>
                <w:spacing w:val="-26"/>
              </w:rPr>
              <w:t>日期</w:t>
            </w:r>
          </w:p>
        </w:tc>
        <w:tc>
          <w:tcPr>
            <w:tcW w:w="1530" w:type="dxa"/>
            <w:vAlign w:val="top"/>
          </w:tcPr>
          <w:p w14:paraId="7E9ACFEC">
            <w:pPr>
              <w:pStyle w:val="12"/>
              <w:spacing w:before="150" w:line="439" w:lineRule="exact"/>
              <w:ind w:left="171"/>
            </w:pPr>
            <w:r>
              <w:rPr>
                <w:spacing w:val="-2"/>
                <w:position w:val="14"/>
              </w:rPr>
              <w:t>在服务中或</w:t>
            </w:r>
          </w:p>
          <w:p w14:paraId="1C3F7897">
            <w:pPr>
              <w:pStyle w:val="12"/>
              <w:spacing w:line="219" w:lineRule="auto"/>
              <w:ind w:left="558"/>
            </w:pPr>
            <w:r>
              <w:rPr>
                <w:spacing w:val="-18"/>
              </w:rPr>
              <w:t>已完</w:t>
            </w:r>
          </w:p>
        </w:tc>
        <w:tc>
          <w:tcPr>
            <w:tcW w:w="1504" w:type="dxa"/>
            <w:vAlign w:val="top"/>
          </w:tcPr>
          <w:p w14:paraId="5851FD08">
            <w:pPr>
              <w:spacing w:line="291" w:lineRule="auto"/>
              <w:rPr>
                <w:rFonts w:ascii="Arial"/>
                <w:sz w:val="21"/>
              </w:rPr>
            </w:pPr>
          </w:p>
          <w:p w14:paraId="04B8AE39">
            <w:pPr>
              <w:pStyle w:val="12"/>
              <w:spacing w:before="78" w:line="219" w:lineRule="auto"/>
              <w:ind w:left="278"/>
            </w:pPr>
            <w:r>
              <w:rPr>
                <w:spacing w:val="-3"/>
              </w:rPr>
              <w:t>服务质量</w:t>
            </w:r>
          </w:p>
        </w:tc>
      </w:tr>
      <w:tr w14:paraId="6A111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27" w:type="dxa"/>
            <w:vAlign w:val="top"/>
          </w:tcPr>
          <w:p w14:paraId="46FF33F0">
            <w:pPr>
              <w:rPr>
                <w:rFonts w:ascii="Arial"/>
                <w:sz w:val="21"/>
              </w:rPr>
            </w:pPr>
          </w:p>
        </w:tc>
        <w:tc>
          <w:tcPr>
            <w:tcW w:w="1545" w:type="dxa"/>
            <w:vAlign w:val="top"/>
          </w:tcPr>
          <w:p w14:paraId="2BA80E87">
            <w:pPr>
              <w:rPr>
                <w:rFonts w:ascii="Arial"/>
                <w:sz w:val="21"/>
              </w:rPr>
            </w:pPr>
          </w:p>
        </w:tc>
        <w:tc>
          <w:tcPr>
            <w:tcW w:w="1636" w:type="dxa"/>
            <w:vAlign w:val="top"/>
          </w:tcPr>
          <w:p w14:paraId="477B61F1">
            <w:pPr>
              <w:rPr>
                <w:rFonts w:ascii="Arial"/>
                <w:sz w:val="21"/>
              </w:rPr>
            </w:pPr>
          </w:p>
        </w:tc>
        <w:tc>
          <w:tcPr>
            <w:tcW w:w="1591" w:type="dxa"/>
            <w:vAlign w:val="top"/>
          </w:tcPr>
          <w:p w14:paraId="58FB9371">
            <w:pPr>
              <w:rPr>
                <w:rFonts w:ascii="Arial"/>
                <w:sz w:val="21"/>
              </w:rPr>
            </w:pPr>
          </w:p>
        </w:tc>
        <w:tc>
          <w:tcPr>
            <w:tcW w:w="1530" w:type="dxa"/>
            <w:vAlign w:val="top"/>
          </w:tcPr>
          <w:p w14:paraId="42EEE7BC">
            <w:pPr>
              <w:rPr>
                <w:rFonts w:ascii="Arial"/>
                <w:sz w:val="21"/>
              </w:rPr>
            </w:pPr>
          </w:p>
        </w:tc>
        <w:tc>
          <w:tcPr>
            <w:tcW w:w="1504" w:type="dxa"/>
            <w:vAlign w:val="top"/>
          </w:tcPr>
          <w:p w14:paraId="11509D2F">
            <w:pPr>
              <w:rPr>
                <w:rFonts w:ascii="Arial"/>
                <w:sz w:val="21"/>
              </w:rPr>
            </w:pPr>
          </w:p>
        </w:tc>
      </w:tr>
      <w:tr w14:paraId="157ED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27" w:type="dxa"/>
            <w:vAlign w:val="top"/>
          </w:tcPr>
          <w:p w14:paraId="4C0D418D">
            <w:pPr>
              <w:rPr>
                <w:rFonts w:ascii="Arial"/>
                <w:sz w:val="21"/>
              </w:rPr>
            </w:pPr>
          </w:p>
        </w:tc>
        <w:tc>
          <w:tcPr>
            <w:tcW w:w="1545" w:type="dxa"/>
            <w:vAlign w:val="top"/>
          </w:tcPr>
          <w:p w14:paraId="6FA6FEDE">
            <w:pPr>
              <w:rPr>
                <w:rFonts w:ascii="Arial"/>
                <w:sz w:val="21"/>
              </w:rPr>
            </w:pPr>
          </w:p>
        </w:tc>
        <w:tc>
          <w:tcPr>
            <w:tcW w:w="1636" w:type="dxa"/>
            <w:vAlign w:val="top"/>
          </w:tcPr>
          <w:p w14:paraId="7B9FB5C8">
            <w:pPr>
              <w:rPr>
                <w:rFonts w:ascii="Arial"/>
                <w:sz w:val="21"/>
              </w:rPr>
            </w:pPr>
          </w:p>
        </w:tc>
        <w:tc>
          <w:tcPr>
            <w:tcW w:w="1591" w:type="dxa"/>
            <w:vAlign w:val="top"/>
          </w:tcPr>
          <w:p w14:paraId="3DF4C833">
            <w:pPr>
              <w:rPr>
                <w:rFonts w:ascii="Arial"/>
                <w:sz w:val="21"/>
              </w:rPr>
            </w:pPr>
          </w:p>
        </w:tc>
        <w:tc>
          <w:tcPr>
            <w:tcW w:w="1530" w:type="dxa"/>
            <w:vAlign w:val="top"/>
          </w:tcPr>
          <w:p w14:paraId="456E517B">
            <w:pPr>
              <w:rPr>
                <w:rFonts w:ascii="Arial"/>
                <w:sz w:val="21"/>
              </w:rPr>
            </w:pPr>
          </w:p>
        </w:tc>
        <w:tc>
          <w:tcPr>
            <w:tcW w:w="1504" w:type="dxa"/>
            <w:vAlign w:val="top"/>
          </w:tcPr>
          <w:p w14:paraId="2D6825E2">
            <w:pPr>
              <w:rPr>
                <w:rFonts w:ascii="Arial"/>
                <w:sz w:val="21"/>
              </w:rPr>
            </w:pPr>
          </w:p>
        </w:tc>
      </w:tr>
      <w:tr w14:paraId="14B2B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27" w:type="dxa"/>
            <w:vAlign w:val="top"/>
          </w:tcPr>
          <w:p w14:paraId="0942F695">
            <w:pPr>
              <w:rPr>
                <w:rFonts w:ascii="Arial"/>
                <w:sz w:val="21"/>
              </w:rPr>
            </w:pPr>
          </w:p>
        </w:tc>
        <w:tc>
          <w:tcPr>
            <w:tcW w:w="1545" w:type="dxa"/>
            <w:vAlign w:val="top"/>
          </w:tcPr>
          <w:p w14:paraId="77DF49FD">
            <w:pPr>
              <w:rPr>
                <w:rFonts w:ascii="Arial"/>
                <w:sz w:val="21"/>
              </w:rPr>
            </w:pPr>
          </w:p>
        </w:tc>
        <w:tc>
          <w:tcPr>
            <w:tcW w:w="1636" w:type="dxa"/>
            <w:vAlign w:val="top"/>
          </w:tcPr>
          <w:p w14:paraId="0FE10FF9">
            <w:pPr>
              <w:rPr>
                <w:rFonts w:ascii="Arial"/>
                <w:sz w:val="21"/>
              </w:rPr>
            </w:pPr>
          </w:p>
        </w:tc>
        <w:tc>
          <w:tcPr>
            <w:tcW w:w="1591" w:type="dxa"/>
            <w:vAlign w:val="top"/>
          </w:tcPr>
          <w:p w14:paraId="4300FB06">
            <w:pPr>
              <w:rPr>
                <w:rFonts w:ascii="Arial"/>
                <w:sz w:val="21"/>
              </w:rPr>
            </w:pPr>
          </w:p>
        </w:tc>
        <w:tc>
          <w:tcPr>
            <w:tcW w:w="1530" w:type="dxa"/>
            <w:vAlign w:val="top"/>
          </w:tcPr>
          <w:p w14:paraId="2BABFC1B">
            <w:pPr>
              <w:rPr>
                <w:rFonts w:ascii="Arial"/>
                <w:sz w:val="21"/>
              </w:rPr>
            </w:pPr>
          </w:p>
        </w:tc>
        <w:tc>
          <w:tcPr>
            <w:tcW w:w="1504" w:type="dxa"/>
            <w:vAlign w:val="top"/>
          </w:tcPr>
          <w:p w14:paraId="5D598D41">
            <w:pPr>
              <w:rPr>
                <w:rFonts w:ascii="Arial"/>
                <w:sz w:val="21"/>
              </w:rPr>
            </w:pPr>
          </w:p>
        </w:tc>
      </w:tr>
      <w:tr w14:paraId="4E347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27" w:type="dxa"/>
            <w:vAlign w:val="top"/>
          </w:tcPr>
          <w:p w14:paraId="4E575EFB">
            <w:pPr>
              <w:rPr>
                <w:rFonts w:ascii="Arial"/>
                <w:sz w:val="21"/>
              </w:rPr>
            </w:pPr>
          </w:p>
        </w:tc>
        <w:tc>
          <w:tcPr>
            <w:tcW w:w="1545" w:type="dxa"/>
            <w:vAlign w:val="top"/>
          </w:tcPr>
          <w:p w14:paraId="58781640">
            <w:pPr>
              <w:rPr>
                <w:rFonts w:ascii="Arial"/>
                <w:sz w:val="21"/>
              </w:rPr>
            </w:pPr>
          </w:p>
        </w:tc>
        <w:tc>
          <w:tcPr>
            <w:tcW w:w="1636" w:type="dxa"/>
            <w:vAlign w:val="top"/>
          </w:tcPr>
          <w:p w14:paraId="614364B4">
            <w:pPr>
              <w:rPr>
                <w:rFonts w:ascii="Arial"/>
                <w:sz w:val="21"/>
              </w:rPr>
            </w:pPr>
          </w:p>
        </w:tc>
        <w:tc>
          <w:tcPr>
            <w:tcW w:w="1591" w:type="dxa"/>
            <w:vAlign w:val="top"/>
          </w:tcPr>
          <w:p w14:paraId="0D3C2365">
            <w:pPr>
              <w:rPr>
                <w:rFonts w:ascii="Arial"/>
                <w:sz w:val="21"/>
              </w:rPr>
            </w:pPr>
          </w:p>
        </w:tc>
        <w:tc>
          <w:tcPr>
            <w:tcW w:w="1530" w:type="dxa"/>
            <w:vAlign w:val="top"/>
          </w:tcPr>
          <w:p w14:paraId="4E9B9E44">
            <w:pPr>
              <w:rPr>
                <w:rFonts w:ascii="Arial"/>
                <w:sz w:val="21"/>
              </w:rPr>
            </w:pPr>
          </w:p>
        </w:tc>
        <w:tc>
          <w:tcPr>
            <w:tcW w:w="1504" w:type="dxa"/>
            <w:vAlign w:val="top"/>
          </w:tcPr>
          <w:p w14:paraId="0FE658FC">
            <w:pPr>
              <w:rPr>
                <w:rFonts w:ascii="Arial"/>
                <w:sz w:val="21"/>
              </w:rPr>
            </w:pPr>
          </w:p>
        </w:tc>
      </w:tr>
      <w:tr w14:paraId="57439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27" w:type="dxa"/>
            <w:vAlign w:val="top"/>
          </w:tcPr>
          <w:p w14:paraId="41C2C29A">
            <w:pPr>
              <w:rPr>
                <w:rFonts w:ascii="Arial"/>
                <w:sz w:val="21"/>
              </w:rPr>
            </w:pPr>
          </w:p>
        </w:tc>
        <w:tc>
          <w:tcPr>
            <w:tcW w:w="1545" w:type="dxa"/>
            <w:vAlign w:val="top"/>
          </w:tcPr>
          <w:p w14:paraId="3311DD50">
            <w:pPr>
              <w:rPr>
                <w:rFonts w:ascii="Arial"/>
                <w:sz w:val="21"/>
              </w:rPr>
            </w:pPr>
          </w:p>
        </w:tc>
        <w:tc>
          <w:tcPr>
            <w:tcW w:w="1636" w:type="dxa"/>
            <w:vAlign w:val="top"/>
          </w:tcPr>
          <w:p w14:paraId="404FCB53">
            <w:pPr>
              <w:rPr>
                <w:rFonts w:ascii="Arial"/>
                <w:sz w:val="21"/>
              </w:rPr>
            </w:pPr>
          </w:p>
        </w:tc>
        <w:tc>
          <w:tcPr>
            <w:tcW w:w="1591" w:type="dxa"/>
            <w:vAlign w:val="top"/>
          </w:tcPr>
          <w:p w14:paraId="48A1B76A">
            <w:pPr>
              <w:rPr>
                <w:rFonts w:ascii="Arial"/>
                <w:sz w:val="21"/>
              </w:rPr>
            </w:pPr>
          </w:p>
        </w:tc>
        <w:tc>
          <w:tcPr>
            <w:tcW w:w="1530" w:type="dxa"/>
            <w:vAlign w:val="top"/>
          </w:tcPr>
          <w:p w14:paraId="3C67B873">
            <w:pPr>
              <w:rPr>
                <w:rFonts w:ascii="Arial"/>
                <w:sz w:val="21"/>
              </w:rPr>
            </w:pPr>
          </w:p>
        </w:tc>
        <w:tc>
          <w:tcPr>
            <w:tcW w:w="1504" w:type="dxa"/>
            <w:vAlign w:val="top"/>
          </w:tcPr>
          <w:p w14:paraId="2F28C834">
            <w:pPr>
              <w:rPr>
                <w:rFonts w:ascii="Arial"/>
                <w:sz w:val="21"/>
              </w:rPr>
            </w:pPr>
          </w:p>
        </w:tc>
      </w:tr>
      <w:tr w14:paraId="25DCE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27" w:type="dxa"/>
            <w:vAlign w:val="top"/>
          </w:tcPr>
          <w:p w14:paraId="087E5BE8">
            <w:pPr>
              <w:rPr>
                <w:rFonts w:ascii="Arial"/>
                <w:sz w:val="21"/>
              </w:rPr>
            </w:pPr>
          </w:p>
        </w:tc>
        <w:tc>
          <w:tcPr>
            <w:tcW w:w="1545" w:type="dxa"/>
            <w:vAlign w:val="top"/>
          </w:tcPr>
          <w:p w14:paraId="6B84ECDB">
            <w:pPr>
              <w:rPr>
                <w:rFonts w:ascii="Arial"/>
                <w:sz w:val="21"/>
              </w:rPr>
            </w:pPr>
          </w:p>
        </w:tc>
        <w:tc>
          <w:tcPr>
            <w:tcW w:w="1636" w:type="dxa"/>
            <w:vAlign w:val="top"/>
          </w:tcPr>
          <w:p w14:paraId="50C0D6A7">
            <w:pPr>
              <w:rPr>
                <w:rFonts w:ascii="Arial"/>
                <w:sz w:val="21"/>
              </w:rPr>
            </w:pPr>
          </w:p>
        </w:tc>
        <w:tc>
          <w:tcPr>
            <w:tcW w:w="1591" w:type="dxa"/>
            <w:vAlign w:val="top"/>
          </w:tcPr>
          <w:p w14:paraId="5F758057">
            <w:pPr>
              <w:rPr>
                <w:rFonts w:ascii="Arial"/>
                <w:sz w:val="21"/>
              </w:rPr>
            </w:pPr>
          </w:p>
        </w:tc>
        <w:tc>
          <w:tcPr>
            <w:tcW w:w="1530" w:type="dxa"/>
            <w:vAlign w:val="top"/>
          </w:tcPr>
          <w:p w14:paraId="011F9612">
            <w:pPr>
              <w:rPr>
                <w:rFonts w:ascii="Arial"/>
                <w:sz w:val="21"/>
              </w:rPr>
            </w:pPr>
          </w:p>
        </w:tc>
        <w:tc>
          <w:tcPr>
            <w:tcW w:w="1504" w:type="dxa"/>
            <w:vAlign w:val="top"/>
          </w:tcPr>
          <w:p w14:paraId="191E921C">
            <w:pPr>
              <w:rPr>
                <w:rFonts w:ascii="Arial"/>
                <w:sz w:val="21"/>
              </w:rPr>
            </w:pPr>
          </w:p>
        </w:tc>
      </w:tr>
      <w:tr w14:paraId="02395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427" w:type="dxa"/>
            <w:vAlign w:val="top"/>
          </w:tcPr>
          <w:p w14:paraId="45AAEEAD">
            <w:pPr>
              <w:rPr>
                <w:rFonts w:ascii="Arial"/>
                <w:sz w:val="21"/>
              </w:rPr>
            </w:pPr>
          </w:p>
        </w:tc>
        <w:tc>
          <w:tcPr>
            <w:tcW w:w="1545" w:type="dxa"/>
            <w:vAlign w:val="top"/>
          </w:tcPr>
          <w:p w14:paraId="425BB581">
            <w:pPr>
              <w:rPr>
                <w:rFonts w:ascii="Arial"/>
                <w:sz w:val="21"/>
              </w:rPr>
            </w:pPr>
          </w:p>
        </w:tc>
        <w:tc>
          <w:tcPr>
            <w:tcW w:w="1636" w:type="dxa"/>
            <w:vAlign w:val="top"/>
          </w:tcPr>
          <w:p w14:paraId="0B050D13">
            <w:pPr>
              <w:rPr>
                <w:rFonts w:ascii="Arial"/>
                <w:sz w:val="21"/>
              </w:rPr>
            </w:pPr>
          </w:p>
        </w:tc>
        <w:tc>
          <w:tcPr>
            <w:tcW w:w="1591" w:type="dxa"/>
            <w:vAlign w:val="top"/>
          </w:tcPr>
          <w:p w14:paraId="22155DEC">
            <w:pPr>
              <w:rPr>
                <w:rFonts w:ascii="Arial"/>
                <w:sz w:val="21"/>
              </w:rPr>
            </w:pPr>
          </w:p>
        </w:tc>
        <w:tc>
          <w:tcPr>
            <w:tcW w:w="1530" w:type="dxa"/>
            <w:vAlign w:val="top"/>
          </w:tcPr>
          <w:p w14:paraId="0DBB75E8">
            <w:pPr>
              <w:rPr>
                <w:rFonts w:ascii="Arial"/>
                <w:sz w:val="21"/>
              </w:rPr>
            </w:pPr>
          </w:p>
        </w:tc>
        <w:tc>
          <w:tcPr>
            <w:tcW w:w="1504" w:type="dxa"/>
            <w:vAlign w:val="top"/>
          </w:tcPr>
          <w:p w14:paraId="2A77DF88">
            <w:pPr>
              <w:rPr>
                <w:rFonts w:ascii="Arial"/>
                <w:sz w:val="21"/>
              </w:rPr>
            </w:pPr>
          </w:p>
        </w:tc>
      </w:tr>
    </w:tbl>
    <w:p w14:paraId="1542B3F2">
      <w:pPr>
        <w:spacing w:line="120" w:lineRule="exact"/>
      </w:pPr>
    </w:p>
    <w:p w14:paraId="02A9C98A">
      <w:pPr>
        <w:spacing w:before="114" w:line="219" w:lineRule="auto"/>
        <w:ind w:left="56"/>
        <w:rPr>
          <w:rFonts w:ascii="宋体" w:hAnsi="宋体" w:eastAsia="宋体" w:cs="宋体"/>
          <w:sz w:val="24"/>
          <w:szCs w:val="24"/>
        </w:rPr>
      </w:pPr>
      <w:r>
        <w:rPr>
          <w:rFonts w:ascii="宋体" w:hAnsi="宋体" w:eastAsia="宋体" w:cs="宋体"/>
          <w:spacing w:val="-1"/>
          <w:sz w:val="24"/>
          <w:szCs w:val="24"/>
        </w:rPr>
        <w:t>注：1.表格如不够，可按同样格式扩展。</w:t>
      </w:r>
    </w:p>
    <w:p w14:paraId="33EEEBDA">
      <w:pPr>
        <w:spacing w:before="115" w:line="219" w:lineRule="auto"/>
        <w:ind w:left="539"/>
        <w:rPr>
          <w:rFonts w:ascii="宋体" w:hAnsi="宋体" w:eastAsia="宋体" w:cs="宋体"/>
          <w:sz w:val="24"/>
          <w:szCs w:val="24"/>
        </w:rPr>
      </w:pPr>
      <w:r>
        <w:rPr>
          <w:rFonts w:ascii="宋体" w:hAnsi="宋体" w:eastAsia="宋体" w:cs="宋体"/>
          <w:spacing w:val="-1"/>
          <w:sz w:val="24"/>
          <w:szCs w:val="24"/>
        </w:rPr>
        <w:t>2.负责人有效身份证件复印件、学历证书复印件、资格证书复印件等。</w:t>
      </w:r>
    </w:p>
    <w:p w14:paraId="7C11DC47">
      <w:pPr>
        <w:pStyle w:val="3"/>
        <w:spacing w:line="433" w:lineRule="auto"/>
      </w:pPr>
    </w:p>
    <w:p w14:paraId="37A84EB1">
      <w:pPr>
        <w:spacing w:before="78" w:line="219" w:lineRule="auto"/>
        <w:ind w:left="56"/>
        <w:rPr>
          <w:rFonts w:ascii="宋体" w:hAnsi="宋体" w:eastAsia="宋体" w:cs="宋体"/>
          <w:sz w:val="24"/>
          <w:szCs w:val="24"/>
        </w:rPr>
      </w:pPr>
      <w:r>
        <w:rPr>
          <w:rFonts w:ascii="宋体" w:hAnsi="宋体" w:eastAsia="宋体" w:cs="宋体"/>
          <w:spacing w:val="-2"/>
          <w:sz w:val="24"/>
          <w:szCs w:val="24"/>
        </w:rPr>
        <w:t>供应商（盖章</w:t>
      </w:r>
      <w:r>
        <w:rPr>
          <w:rFonts w:ascii="宋体" w:hAnsi="宋体" w:eastAsia="宋体" w:cs="宋体"/>
          <w:sz w:val="24"/>
          <w:szCs w:val="24"/>
        </w:rPr>
        <w:t>）：</w:t>
      </w:r>
    </w:p>
    <w:p w14:paraId="1AFC4EAA">
      <w:pPr>
        <w:spacing w:before="117" w:line="400" w:lineRule="exact"/>
        <w:ind w:left="57"/>
        <w:rPr>
          <w:rFonts w:ascii="宋体" w:hAnsi="宋体" w:eastAsia="宋体" w:cs="宋体"/>
          <w:sz w:val="24"/>
          <w:szCs w:val="24"/>
        </w:rPr>
      </w:pPr>
      <w:r>
        <w:rPr>
          <w:rFonts w:ascii="宋体" w:hAnsi="宋体" w:eastAsia="宋体" w:cs="宋体"/>
          <w:spacing w:val="-1"/>
          <w:position w:val="11"/>
          <w:sz w:val="24"/>
          <w:szCs w:val="24"/>
        </w:rPr>
        <w:t>法定代表人或授权代表人签字（或盖章</w:t>
      </w:r>
      <w:r>
        <w:rPr>
          <w:rFonts w:ascii="宋体" w:hAnsi="宋体" w:eastAsia="宋体" w:cs="宋体"/>
          <w:spacing w:val="2"/>
          <w:position w:val="11"/>
          <w:sz w:val="24"/>
          <w:szCs w:val="24"/>
        </w:rPr>
        <w:t>）：</w:t>
      </w:r>
    </w:p>
    <w:p w14:paraId="15C99986">
      <w:pPr>
        <w:spacing w:before="1" w:line="219" w:lineRule="auto"/>
        <w:ind w:left="98"/>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3"/>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13"/>
          <w:sz w:val="24"/>
          <w:szCs w:val="24"/>
        </w:rPr>
        <w:t>日</w:t>
      </w:r>
    </w:p>
    <w:p w14:paraId="2EB2387D">
      <w:pPr>
        <w:spacing w:line="219" w:lineRule="auto"/>
        <w:rPr>
          <w:rFonts w:ascii="宋体" w:hAnsi="宋体" w:eastAsia="宋体" w:cs="宋体"/>
          <w:sz w:val="24"/>
          <w:szCs w:val="24"/>
        </w:rPr>
        <w:sectPr>
          <w:footerReference r:id="rId8" w:type="default"/>
          <w:pgSz w:w="11906" w:h="16839"/>
          <w:pgMar w:top="1440" w:right="1080" w:bottom="1440" w:left="1080" w:header="0" w:footer="960" w:gutter="0"/>
          <w:pgBorders>
            <w:top w:val="none" w:sz="0" w:space="0"/>
            <w:left w:val="none" w:sz="0" w:space="0"/>
            <w:bottom w:val="none" w:sz="0" w:space="0"/>
            <w:right w:val="none" w:sz="0" w:space="0"/>
          </w:pgBorders>
          <w:pgNumType w:fmt="decimal"/>
          <w:cols w:space="720" w:num="1"/>
        </w:sectPr>
      </w:pPr>
    </w:p>
    <w:p w14:paraId="2F7F1AE8">
      <w:pPr>
        <w:spacing w:before="131" w:line="219" w:lineRule="auto"/>
        <w:ind w:left="138"/>
        <w:rPr>
          <w:rFonts w:ascii="宋体" w:hAnsi="宋体" w:eastAsia="宋体" w:cs="宋体"/>
          <w:sz w:val="24"/>
          <w:szCs w:val="24"/>
        </w:rPr>
      </w:pPr>
      <w:r>
        <w:rPr>
          <w:rFonts w:hint="eastAsia" w:ascii="宋体" w:hAnsi="宋体" w:eastAsia="宋体" w:cs="宋体"/>
          <w:spacing w:val="-2"/>
          <w:sz w:val="24"/>
          <w:szCs w:val="24"/>
          <w:lang w:val="en-US" w:eastAsia="zh-CN"/>
          <w14:textOutline w14:w="4358" w14:cap="sq" w14:cmpd="sng">
            <w14:solidFill>
              <w14:srgbClr w14:val="000000"/>
            </w14:solidFill>
            <w14:prstDash w14:val="solid"/>
            <w14:bevel/>
          </w14:textOutline>
        </w:rPr>
        <w:t>5</w:t>
      </w:r>
      <w:r>
        <w:rPr>
          <w:rFonts w:ascii="宋体" w:hAnsi="宋体" w:eastAsia="宋体" w:cs="宋体"/>
          <w:spacing w:val="-2"/>
          <w:sz w:val="24"/>
          <w:szCs w:val="24"/>
          <w14:textOutline w14:w="4358" w14:cap="sq" w14:cmpd="sng">
            <w14:solidFill>
              <w14:srgbClr w14:val="000000"/>
            </w14:solidFill>
            <w14:prstDash w14:val="solid"/>
            <w14:bevel/>
          </w14:textOutline>
        </w:rPr>
        <w:t>.投入本项目人员一览表</w:t>
      </w:r>
    </w:p>
    <w:p w14:paraId="11040AEF">
      <w:pPr>
        <w:spacing w:before="300" w:line="224" w:lineRule="auto"/>
        <w:ind w:left="5947"/>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投入本项目人员一览表</w:t>
      </w:r>
    </w:p>
    <w:p w14:paraId="4A70270F">
      <w:pPr>
        <w:spacing w:line="94" w:lineRule="exact"/>
      </w:pPr>
    </w:p>
    <w:tbl>
      <w:tblPr>
        <w:tblStyle w:val="11"/>
        <w:tblW w:w="148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1190"/>
        <w:gridCol w:w="1989"/>
        <w:gridCol w:w="885"/>
        <w:gridCol w:w="1065"/>
        <w:gridCol w:w="2024"/>
        <w:gridCol w:w="1334"/>
        <w:gridCol w:w="1290"/>
        <w:gridCol w:w="2174"/>
        <w:gridCol w:w="2164"/>
      </w:tblGrid>
      <w:tr w14:paraId="6FD60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84" w:type="dxa"/>
            <w:shd w:val="clear" w:color="auto" w:fill="EEECE1"/>
            <w:vAlign w:val="top"/>
          </w:tcPr>
          <w:p w14:paraId="2D0ADAA8">
            <w:pPr>
              <w:pStyle w:val="12"/>
              <w:spacing w:before="199" w:line="221" w:lineRule="auto"/>
              <w:ind w:left="158"/>
            </w:pPr>
            <w:r>
              <w:rPr>
                <w:spacing w:val="-5"/>
                <w14:textOutline w14:w="4358" w14:cap="sq" w14:cmpd="sng">
                  <w14:solidFill>
                    <w14:srgbClr w14:val="000000"/>
                  </w14:solidFill>
                  <w14:prstDash w14:val="solid"/>
                  <w14:bevel/>
                </w14:textOutline>
              </w:rPr>
              <w:t>序号</w:t>
            </w:r>
          </w:p>
        </w:tc>
        <w:tc>
          <w:tcPr>
            <w:tcW w:w="1190" w:type="dxa"/>
            <w:shd w:val="clear" w:color="auto" w:fill="EEECE1"/>
            <w:vAlign w:val="top"/>
          </w:tcPr>
          <w:p w14:paraId="0FD8E4D5">
            <w:pPr>
              <w:pStyle w:val="12"/>
              <w:spacing w:before="200" w:line="219" w:lineRule="auto"/>
              <w:ind w:left="359"/>
            </w:pPr>
            <w:r>
              <w:rPr>
                <w:spacing w:val="-5"/>
                <w14:textOutline w14:w="4358" w14:cap="sq" w14:cmpd="sng">
                  <w14:solidFill>
                    <w14:srgbClr w14:val="000000"/>
                  </w14:solidFill>
                  <w14:prstDash w14:val="solid"/>
                  <w14:bevel/>
                </w14:textOutline>
              </w:rPr>
              <w:t>姓名</w:t>
            </w:r>
          </w:p>
        </w:tc>
        <w:tc>
          <w:tcPr>
            <w:tcW w:w="1989" w:type="dxa"/>
            <w:shd w:val="clear" w:color="auto" w:fill="EEECE1"/>
            <w:vAlign w:val="top"/>
          </w:tcPr>
          <w:p w14:paraId="21406B3F">
            <w:pPr>
              <w:pStyle w:val="12"/>
              <w:spacing w:before="199" w:line="219" w:lineRule="auto"/>
              <w:ind w:left="156"/>
            </w:pPr>
            <w:r>
              <w:rPr>
                <w:spacing w:val="-1"/>
                <w14:textOutline w14:w="4358" w14:cap="sq" w14:cmpd="sng">
                  <w14:solidFill>
                    <w14:srgbClr w14:val="000000"/>
                  </w14:solidFill>
                  <w14:prstDash w14:val="solid"/>
                  <w14:bevel/>
                </w14:textOutline>
              </w:rPr>
              <w:t>本项目拟任岗位</w:t>
            </w:r>
          </w:p>
        </w:tc>
        <w:tc>
          <w:tcPr>
            <w:tcW w:w="885" w:type="dxa"/>
            <w:shd w:val="clear" w:color="auto" w:fill="EEECE1"/>
            <w:vAlign w:val="top"/>
          </w:tcPr>
          <w:p w14:paraId="5314E142">
            <w:pPr>
              <w:pStyle w:val="12"/>
              <w:spacing w:before="200" w:line="219" w:lineRule="auto"/>
              <w:ind w:left="207"/>
            </w:pPr>
            <w:r>
              <w:rPr>
                <w:spacing w:val="-6"/>
                <w14:textOutline w14:w="4358" w14:cap="sq" w14:cmpd="sng">
                  <w14:solidFill>
                    <w14:srgbClr w14:val="000000"/>
                  </w14:solidFill>
                  <w14:prstDash w14:val="solid"/>
                  <w14:bevel/>
                </w14:textOutline>
              </w:rPr>
              <w:t>年龄</w:t>
            </w:r>
          </w:p>
        </w:tc>
        <w:tc>
          <w:tcPr>
            <w:tcW w:w="1065" w:type="dxa"/>
            <w:shd w:val="clear" w:color="auto" w:fill="EEECE1"/>
            <w:vAlign w:val="top"/>
          </w:tcPr>
          <w:p w14:paraId="5FBBA151">
            <w:pPr>
              <w:pStyle w:val="12"/>
              <w:spacing w:before="199" w:line="220" w:lineRule="auto"/>
              <w:ind w:left="298"/>
            </w:pPr>
            <w:r>
              <w:rPr>
                <w:spacing w:val="-7"/>
                <w14:textOutline w14:w="4358" w14:cap="sq" w14:cmpd="sng">
                  <w14:solidFill>
                    <w14:srgbClr w14:val="000000"/>
                  </w14:solidFill>
                  <w14:prstDash w14:val="solid"/>
                  <w14:bevel/>
                </w14:textOutline>
              </w:rPr>
              <w:t>性别</w:t>
            </w:r>
          </w:p>
        </w:tc>
        <w:tc>
          <w:tcPr>
            <w:tcW w:w="2024" w:type="dxa"/>
            <w:shd w:val="clear" w:color="auto" w:fill="EEECE1"/>
            <w:vAlign w:val="top"/>
          </w:tcPr>
          <w:p w14:paraId="2B594B09">
            <w:pPr>
              <w:pStyle w:val="12"/>
              <w:spacing w:before="200" w:line="219" w:lineRule="auto"/>
              <w:ind w:left="296"/>
            </w:pPr>
            <w:r>
              <w:rPr>
                <w:spacing w:val="-2"/>
                <w14:textOutline w14:w="4358" w14:cap="sq" w14:cmpd="sng">
                  <w14:solidFill>
                    <w14:srgbClr w14:val="000000"/>
                  </w14:solidFill>
                  <w14:prstDash w14:val="solid"/>
                  <w14:bevel/>
                </w14:textOutline>
              </w:rPr>
              <w:t>上岗资格证明</w:t>
            </w:r>
          </w:p>
        </w:tc>
        <w:tc>
          <w:tcPr>
            <w:tcW w:w="1334" w:type="dxa"/>
            <w:shd w:val="clear" w:color="auto" w:fill="EEECE1"/>
            <w:vAlign w:val="top"/>
          </w:tcPr>
          <w:p w14:paraId="0C2B669D">
            <w:pPr>
              <w:pStyle w:val="12"/>
              <w:spacing w:before="199" w:line="220" w:lineRule="auto"/>
              <w:ind w:left="433"/>
            </w:pPr>
            <w:r>
              <w:rPr>
                <w:spacing w:val="-6"/>
                <w14:textOutline w14:w="4358" w14:cap="sq" w14:cmpd="sng">
                  <w14:solidFill>
                    <w14:srgbClr w14:val="000000"/>
                  </w14:solidFill>
                  <w14:prstDash w14:val="solid"/>
                  <w14:bevel/>
                </w14:textOutline>
              </w:rPr>
              <w:t>专业</w:t>
            </w:r>
          </w:p>
        </w:tc>
        <w:tc>
          <w:tcPr>
            <w:tcW w:w="1290" w:type="dxa"/>
            <w:shd w:val="clear" w:color="auto" w:fill="EEECE1"/>
            <w:vAlign w:val="top"/>
          </w:tcPr>
          <w:p w14:paraId="03023029">
            <w:pPr>
              <w:pStyle w:val="12"/>
              <w:spacing w:before="200" w:line="219" w:lineRule="auto"/>
              <w:ind w:left="172"/>
            </w:pPr>
            <w:r>
              <w:rPr>
                <w:spacing w:val="-2"/>
                <w14:textOutline w14:w="4358" w14:cap="sq" w14:cmpd="sng">
                  <w14:solidFill>
                    <w14:srgbClr w14:val="000000"/>
                  </w14:solidFill>
                  <w14:prstDash w14:val="solid"/>
                  <w14:bevel/>
                </w14:textOutline>
              </w:rPr>
              <w:t>专业年限</w:t>
            </w:r>
          </w:p>
        </w:tc>
        <w:tc>
          <w:tcPr>
            <w:tcW w:w="2174" w:type="dxa"/>
            <w:shd w:val="clear" w:color="auto" w:fill="EEECE1"/>
            <w:vAlign w:val="top"/>
          </w:tcPr>
          <w:p w14:paraId="3FC2C87C">
            <w:pPr>
              <w:pStyle w:val="12"/>
              <w:spacing w:before="200" w:line="219" w:lineRule="auto"/>
              <w:ind w:left="495"/>
            </w:pPr>
            <w:r>
              <w:rPr>
                <w:spacing w:val="-2"/>
                <w14:textOutline w14:w="4358" w14:cap="sq" w14:cmpd="sng">
                  <w14:solidFill>
                    <w14:srgbClr w14:val="000000"/>
                  </w14:solidFill>
                  <w14:prstDash w14:val="solid"/>
                  <w14:bevel/>
                </w14:textOutline>
              </w:rPr>
              <w:t>职务和职称</w:t>
            </w:r>
          </w:p>
        </w:tc>
        <w:tc>
          <w:tcPr>
            <w:tcW w:w="2164" w:type="dxa"/>
            <w:shd w:val="clear" w:color="auto" w:fill="EEECE1"/>
            <w:vAlign w:val="top"/>
          </w:tcPr>
          <w:p w14:paraId="68E0FECC">
            <w:pPr>
              <w:pStyle w:val="12"/>
              <w:spacing w:before="199" w:line="220" w:lineRule="auto"/>
              <w:ind w:left="129"/>
            </w:pPr>
            <w:r>
              <w:rPr>
                <w:spacing w:val="-1"/>
                <w14:textOutline w14:w="4358" w14:cap="sq" w14:cmpd="sng">
                  <w14:solidFill>
                    <w14:srgbClr w14:val="000000"/>
                  </w14:solidFill>
                  <w14:prstDash w14:val="solid"/>
                  <w14:bevel/>
                </w14:textOutline>
              </w:rPr>
              <w:t>安排上岗起止时间</w:t>
            </w:r>
          </w:p>
        </w:tc>
      </w:tr>
      <w:tr w14:paraId="7B686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84" w:type="dxa"/>
            <w:vAlign w:val="top"/>
          </w:tcPr>
          <w:p w14:paraId="416A0BD6">
            <w:pPr>
              <w:rPr>
                <w:rFonts w:ascii="Arial"/>
                <w:sz w:val="21"/>
              </w:rPr>
            </w:pPr>
          </w:p>
        </w:tc>
        <w:tc>
          <w:tcPr>
            <w:tcW w:w="1190" w:type="dxa"/>
            <w:vAlign w:val="top"/>
          </w:tcPr>
          <w:p w14:paraId="670AE5FF">
            <w:pPr>
              <w:rPr>
                <w:rFonts w:ascii="Arial"/>
                <w:sz w:val="21"/>
              </w:rPr>
            </w:pPr>
          </w:p>
        </w:tc>
        <w:tc>
          <w:tcPr>
            <w:tcW w:w="1989" w:type="dxa"/>
            <w:vAlign w:val="top"/>
          </w:tcPr>
          <w:p w14:paraId="3C11328E">
            <w:pPr>
              <w:rPr>
                <w:rFonts w:ascii="Arial"/>
                <w:sz w:val="21"/>
              </w:rPr>
            </w:pPr>
          </w:p>
        </w:tc>
        <w:tc>
          <w:tcPr>
            <w:tcW w:w="885" w:type="dxa"/>
            <w:vAlign w:val="top"/>
          </w:tcPr>
          <w:p w14:paraId="0E3DDD12">
            <w:pPr>
              <w:rPr>
                <w:rFonts w:ascii="Arial"/>
                <w:sz w:val="21"/>
              </w:rPr>
            </w:pPr>
          </w:p>
        </w:tc>
        <w:tc>
          <w:tcPr>
            <w:tcW w:w="1065" w:type="dxa"/>
            <w:vAlign w:val="top"/>
          </w:tcPr>
          <w:p w14:paraId="1B0BE53E">
            <w:pPr>
              <w:rPr>
                <w:rFonts w:ascii="Arial"/>
                <w:sz w:val="21"/>
              </w:rPr>
            </w:pPr>
          </w:p>
        </w:tc>
        <w:tc>
          <w:tcPr>
            <w:tcW w:w="2024" w:type="dxa"/>
            <w:vAlign w:val="top"/>
          </w:tcPr>
          <w:p w14:paraId="733DEBEA">
            <w:pPr>
              <w:rPr>
                <w:rFonts w:ascii="Arial"/>
                <w:sz w:val="21"/>
              </w:rPr>
            </w:pPr>
          </w:p>
        </w:tc>
        <w:tc>
          <w:tcPr>
            <w:tcW w:w="1334" w:type="dxa"/>
            <w:vAlign w:val="top"/>
          </w:tcPr>
          <w:p w14:paraId="17F100E4">
            <w:pPr>
              <w:rPr>
                <w:rFonts w:ascii="Arial"/>
                <w:sz w:val="21"/>
              </w:rPr>
            </w:pPr>
          </w:p>
        </w:tc>
        <w:tc>
          <w:tcPr>
            <w:tcW w:w="1290" w:type="dxa"/>
            <w:vAlign w:val="top"/>
          </w:tcPr>
          <w:p w14:paraId="2BCA7455">
            <w:pPr>
              <w:rPr>
                <w:rFonts w:ascii="Arial"/>
                <w:sz w:val="21"/>
              </w:rPr>
            </w:pPr>
          </w:p>
        </w:tc>
        <w:tc>
          <w:tcPr>
            <w:tcW w:w="2174" w:type="dxa"/>
            <w:vAlign w:val="top"/>
          </w:tcPr>
          <w:p w14:paraId="0A6343FF">
            <w:pPr>
              <w:rPr>
                <w:rFonts w:ascii="Arial"/>
                <w:sz w:val="21"/>
              </w:rPr>
            </w:pPr>
          </w:p>
        </w:tc>
        <w:tc>
          <w:tcPr>
            <w:tcW w:w="2164" w:type="dxa"/>
            <w:vAlign w:val="top"/>
          </w:tcPr>
          <w:p w14:paraId="4786FA5A">
            <w:pPr>
              <w:rPr>
                <w:rFonts w:ascii="Arial"/>
                <w:sz w:val="21"/>
              </w:rPr>
            </w:pPr>
          </w:p>
        </w:tc>
      </w:tr>
      <w:tr w14:paraId="4BDAD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84" w:type="dxa"/>
            <w:vAlign w:val="top"/>
          </w:tcPr>
          <w:p w14:paraId="504724E9">
            <w:pPr>
              <w:rPr>
                <w:rFonts w:ascii="Arial"/>
                <w:sz w:val="21"/>
              </w:rPr>
            </w:pPr>
          </w:p>
        </w:tc>
        <w:tc>
          <w:tcPr>
            <w:tcW w:w="1190" w:type="dxa"/>
            <w:vAlign w:val="top"/>
          </w:tcPr>
          <w:p w14:paraId="1C38FC49">
            <w:pPr>
              <w:rPr>
                <w:rFonts w:ascii="Arial"/>
                <w:sz w:val="21"/>
              </w:rPr>
            </w:pPr>
          </w:p>
        </w:tc>
        <w:tc>
          <w:tcPr>
            <w:tcW w:w="1989" w:type="dxa"/>
            <w:vAlign w:val="top"/>
          </w:tcPr>
          <w:p w14:paraId="6797087A">
            <w:pPr>
              <w:rPr>
                <w:rFonts w:ascii="Arial"/>
                <w:sz w:val="21"/>
              </w:rPr>
            </w:pPr>
          </w:p>
        </w:tc>
        <w:tc>
          <w:tcPr>
            <w:tcW w:w="885" w:type="dxa"/>
            <w:vAlign w:val="top"/>
          </w:tcPr>
          <w:p w14:paraId="24FA4016">
            <w:pPr>
              <w:rPr>
                <w:rFonts w:ascii="Arial"/>
                <w:sz w:val="21"/>
              </w:rPr>
            </w:pPr>
          </w:p>
        </w:tc>
        <w:tc>
          <w:tcPr>
            <w:tcW w:w="1065" w:type="dxa"/>
            <w:vAlign w:val="top"/>
          </w:tcPr>
          <w:p w14:paraId="40FA6C80">
            <w:pPr>
              <w:rPr>
                <w:rFonts w:ascii="Arial"/>
                <w:sz w:val="21"/>
              </w:rPr>
            </w:pPr>
          </w:p>
        </w:tc>
        <w:tc>
          <w:tcPr>
            <w:tcW w:w="2024" w:type="dxa"/>
            <w:vAlign w:val="top"/>
          </w:tcPr>
          <w:p w14:paraId="4C567C05">
            <w:pPr>
              <w:rPr>
                <w:rFonts w:ascii="Arial"/>
                <w:sz w:val="21"/>
              </w:rPr>
            </w:pPr>
          </w:p>
        </w:tc>
        <w:tc>
          <w:tcPr>
            <w:tcW w:w="1334" w:type="dxa"/>
            <w:vAlign w:val="top"/>
          </w:tcPr>
          <w:p w14:paraId="55894B82">
            <w:pPr>
              <w:rPr>
                <w:rFonts w:ascii="Arial"/>
                <w:sz w:val="21"/>
              </w:rPr>
            </w:pPr>
          </w:p>
        </w:tc>
        <w:tc>
          <w:tcPr>
            <w:tcW w:w="1290" w:type="dxa"/>
            <w:vAlign w:val="top"/>
          </w:tcPr>
          <w:p w14:paraId="17DED3AD">
            <w:pPr>
              <w:rPr>
                <w:rFonts w:ascii="Arial"/>
                <w:sz w:val="21"/>
              </w:rPr>
            </w:pPr>
          </w:p>
        </w:tc>
        <w:tc>
          <w:tcPr>
            <w:tcW w:w="2174" w:type="dxa"/>
            <w:vAlign w:val="top"/>
          </w:tcPr>
          <w:p w14:paraId="1954FFD9">
            <w:pPr>
              <w:rPr>
                <w:rFonts w:ascii="Arial"/>
                <w:sz w:val="21"/>
              </w:rPr>
            </w:pPr>
          </w:p>
        </w:tc>
        <w:tc>
          <w:tcPr>
            <w:tcW w:w="2164" w:type="dxa"/>
            <w:vAlign w:val="top"/>
          </w:tcPr>
          <w:p w14:paraId="06438187">
            <w:pPr>
              <w:rPr>
                <w:rFonts w:ascii="Arial"/>
                <w:sz w:val="21"/>
              </w:rPr>
            </w:pPr>
          </w:p>
        </w:tc>
      </w:tr>
      <w:tr w14:paraId="7ECB8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84" w:type="dxa"/>
            <w:vAlign w:val="top"/>
          </w:tcPr>
          <w:p w14:paraId="0010C1B8">
            <w:pPr>
              <w:rPr>
                <w:rFonts w:ascii="Arial"/>
                <w:sz w:val="21"/>
              </w:rPr>
            </w:pPr>
          </w:p>
        </w:tc>
        <w:tc>
          <w:tcPr>
            <w:tcW w:w="1190" w:type="dxa"/>
            <w:vAlign w:val="top"/>
          </w:tcPr>
          <w:p w14:paraId="7A5AE201">
            <w:pPr>
              <w:rPr>
                <w:rFonts w:ascii="Arial"/>
                <w:sz w:val="21"/>
              </w:rPr>
            </w:pPr>
          </w:p>
        </w:tc>
        <w:tc>
          <w:tcPr>
            <w:tcW w:w="1989" w:type="dxa"/>
            <w:vAlign w:val="top"/>
          </w:tcPr>
          <w:p w14:paraId="760D5CD1">
            <w:pPr>
              <w:rPr>
                <w:rFonts w:ascii="Arial"/>
                <w:sz w:val="21"/>
              </w:rPr>
            </w:pPr>
          </w:p>
        </w:tc>
        <w:tc>
          <w:tcPr>
            <w:tcW w:w="885" w:type="dxa"/>
            <w:vAlign w:val="top"/>
          </w:tcPr>
          <w:p w14:paraId="70EBA872">
            <w:pPr>
              <w:rPr>
                <w:rFonts w:ascii="Arial"/>
                <w:sz w:val="21"/>
              </w:rPr>
            </w:pPr>
          </w:p>
        </w:tc>
        <w:tc>
          <w:tcPr>
            <w:tcW w:w="1065" w:type="dxa"/>
            <w:vAlign w:val="top"/>
          </w:tcPr>
          <w:p w14:paraId="6B4A4215">
            <w:pPr>
              <w:rPr>
                <w:rFonts w:ascii="Arial"/>
                <w:sz w:val="21"/>
              </w:rPr>
            </w:pPr>
          </w:p>
        </w:tc>
        <w:tc>
          <w:tcPr>
            <w:tcW w:w="2024" w:type="dxa"/>
            <w:vAlign w:val="top"/>
          </w:tcPr>
          <w:p w14:paraId="52B6B760">
            <w:pPr>
              <w:rPr>
                <w:rFonts w:ascii="Arial"/>
                <w:sz w:val="21"/>
              </w:rPr>
            </w:pPr>
          </w:p>
        </w:tc>
        <w:tc>
          <w:tcPr>
            <w:tcW w:w="1334" w:type="dxa"/>
            <w:vAlign w:val="top"/>
          </w:tcPr>
          <w:p w14:paraId="161F70F6">
            <w:pPr>
              <w:rPr>
                <w:rFonts w:ascii="Arial"/>
                <w:sz w:val="21"/>
              </w:rPr>
            </w:pPr>
          </w:p>
        </w:tc>
        <w:tc>
          <w:tcPr>
            <w:tcW w:w="1290" w:type="dxa"/>
            <w:vAlign w:val="top"/>
          </w:tcPr>
          <w:p w14:paraId="2099A477">
            <w:pPr>
              <w:rPr>
                <w:rFonts w:ascii="Arial"/>
                <w:sz w:val="21"/>
              </w:rPr>
            </w:pPr>
          </w:p>
        </w:tc>
        <w:tc>
          <w:tcPr>
            <w:tcW w:w="2174" w:type="dxa"/>
            <w:vAlign w:val="top"/>
          </w:tcPr>
          <w:p w14:paraId="0EAB4D80">
            <w:pPr>
              <w:rPr>
                <w:rFonts w:ascii="Arial"/>
                <w:sz w:val="21"/>
              </w:rPr>
            </w:pPr>
          </w:p>
        </w:tc>
        <w:tc>
          <w:tcPr>
            <w:tcW w:w="2164" w:type="dxa"/>
            <w:vAlign w:val="top"/>
          </w:tcPr>
          <w:p w14:paraId="640AECFA">
            <w:pPr>
              <w:rPr>
                <w:rFonts w:ascii="Arial"/>
                <w:sz w:val="21"/>
              </w:rPr>
            </w:pPr>
          </w:p>
        </w:tc>
      </w:tr>
      <w:tr w14:paraId="26BFC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84" w:type="dxa"/>
            <w:vAlign w:val="top"/>
          </w:tcPr>
          <w:p w14:paraId="67C58B34">
            <w:pPr>
              <w:rPr>
                <w:rFonts w:ascii="Arial"/>
                <w:sz w:val="21"/>
              </w:rPr>
            </w:pPr>
          </w:p>
        </w:tc>
        <w:tc>
          <w:tcPr>
            <w:tcW w:w="1190" w:type="dxa"/>
            <w:vAlign w:val="top"/>
          </w:tcPr>
          <w:p w14:paraId="32260A3F">
            <w:pPr>
              <w:rPr>
                <w:rFonts w:ascii="Arial"/>
                <w:sz w:val="21"/>
              </w:rPr>
            </w:pPr>
          </w:p>
        </w:tc>
        <w:tc>
          <w:tcPr>
            <w:tcW w:w="1989" w:type="dxa"/>
            <w:vAlign w:val="top"/>
          </w:tcPr>
          <w:p w14:paraId="2FA254BF">
            <w:pPr>
              <w:rPr>
                <w:rFonts w:ascii="Arial"/>
                <w:sz w:val="21"/>
              </w:rPr>
            </w:pPr>
          </w:p>
        </w:tc>
        <w:tc>
          <w:tcPr>
            <w:tcW w:w="885" w:type="dxa"/>
            <w:vAlign w:val="top"/>
          </w:tcPr>
          <w:p w14:paraId="39F35951">
            <w:pPr>
              <w:rPr>
                <w:rFonts w:ascii="Arial"/>
                <w:sz w:val="21"/>
              </w:rPr>
            </w:pPr>
          </w:p>
        </w:tc>
        <w:tc>
          <w:tcPr>
            <w:tcW w:w="1065" w:type="dxa"/>
            <w:vAlign w:val="top"/>
          </w:tcPr>
          <w:p w14:paraId="3D661D71">
            <w:pPr>
              <w:rPr>
                <w:rFonts w:ascii="Arial"/>
                <w:sz w:val="21"/>
              </w:rPr>
            </w:pPr>
          </w:p>
        </w:tc>
        <w:tc>
          <w:tcPr>
            <w:tcW w:w="2024" w:type="dxa"/>
            <w:vAlign w:val="top"/>
          </w:tcPr>
          <w:p w14:paraId="56DD071F">
            <w:pPr>
              <w:rPr>
                <w:rFonts w:ascii="Arial"/>
                <w:sz w:val="21"/>
              </w:rPr>
            </w:pPr>
          </w:p>
        </w:tc>
        <w:tc>
          <w:tcPr>
            <w:tcW w:w="1334" w:type="dxa"/>
            <w:vAlign w:val="top"/>
          </w:tcPr>
          <w:p w14:paraId="3A4667E8">
            <w:pPr>
              <w:rPr>
                <w:rFonts w:ascii="Arial"/>
                <w:sz w:val="21"/>
              </w:rPr>
            </w:pPr>
          </w:p>
        </w:tc>
        <w:tc>
          <w:tcPr>
            <w:tcW w:w="1290" w:type="dxa"/>
            <w:vAlign w:val="top"/>
          </w:tcPr>
          <w:p w14:paraId="73E0EC8D">
            <w:pPr>
              <w:rPr>
                <w:rFonts w:ascii="Arial"/>
                <w:sz w:val="21"/>
              </w:rPr>
            </w:pPr>
          </w:p>
        </w:tc>
        <w:tc>
          <w:tcPr>
            <w:tcW w:w="2174" w:type="dxa"/>
            <w:vAlign w:val="top"/>
          </w:tcPr>
          <w:p w14:paraId="0708E5AC">
            <w:pPr>
              <w:rPr>
                <w:rFonts w:ascii="Arial"/>
                <w:sz w:val="21"/>
              </w:rPr>
            </w:pPr>
          </w:p>
        </w:tc>
        <w:tc>
          <w:tcPr>
            <w:tcW w:w="2164" w:type="dxa"/>
            <w:vAlign w:val="top"/>
          </w:tcPr>
          <w:p w14:paraId="074C498F">
            <w:pPr>
              <w:rPr>
                <w:rFonts w:ascii="Arial"/>
                <w:sz w:val="21"/>
              </w:rPr>
            </w:pPr>
          </w:p>
        </w:tc>
      </w:tr>
      <w:tr w14:paraId="7AD3E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84" w:type="dxa"/>
            <w:vAlign w:val="top"/>
          </w:tcPr>
          <w:p w14:paraId="0A46EB90">
            <w:pPr>
              <w:rPr>
                <w:rFonts w:ascii="Arial"/>
                <w:sz w:val="21"/>
              </w:rPr>
            </w:pPr>
          </w:p>
        </w:tc>
        <w:tc>
          <w:tcPr>
            <w:tcW w:w="1190" w:type="dxa"/>
            <w:vAlign w:val="top"/>
          </w:tcPr>
          <w:p w14:paraId="60613126">
            <w:pPr>
              <w:rPr>
                <w:rFonts w:ascii="Arial"/>
                <w:sz w:val="21"/>
              </w:rPr>
            </w:pPr>
          </w:p>
        </w:tc>
        <w:tc>
          <w:tcPr>
            <w:tcW w:w="1989" w:type="dxa"/>
            <w:vAlign w:val="top"/>
          </w:tcPr>
          <w:p w14:paraId="6C9EF467">
            <w:pPr>
              <w:rPr>
                <w:rFonts w:ascii="Arial"/>
                <w:sz w:val="21"/>
              </w:rPr>
            </w:pPr>
          </w:p>
        </w:tc>
        <w:tc>
          <w:tcPr>
            <w:tcW w:w="885" w:type="dxa"/>
            <w:vAlign w:val="top"/>
          </w:tcPr>
          <w:p w14:paraId="357A719F">
            <w:pPr>
              <w:rPr>
                <w:rFonts w:ascii="Arial"/>
                <w:sz w:val="21"/>
              </w:rPr>
            </w:pPr>
          </w:p>
        </w:tc>
        <w:tc>
          <w:tcPr>
            <w:tcW w:w="1065" w:type="dxa"/>
            <w:vAlign w:val="top"/>
          </w:tcPr>
          <w:p w14:paraId="756FE02A">
            <w:pPr>
              <w:rPr>
                <w:rFonts w:ascii="Arial"/>
                <w:sz w:val="21"/>
              </w:rPr>
            </w:pPr>
          </w:p>
        </w:tc>
        <w:tc>
          <w:tcPr>
            <w:tcW w:w="2024" w:type="dxa"/>
            <w:vAlign w:val="top"/>
          </w:tcPr>
          <w:p w14:paraId="3A1AC141">
            <w:pPr>
              <w:rPr>
                <w:rFonts w:ascii="Arial"/>
                <w:sz w:val="21"/>
              </w:rPr>
            </w:pPr>
          </w:p>
        </w:tc>
        <w:tc>
          <w:tcPr>
            <w:tcW w:w="1334" w:type="dxa"/>
            <w:vAlign w:val="top"/>
          </w:tcPr>
          <w:p w14:paraId="72041C0C">
            <w:pPr>
              <w:rPr>
                <w:rFonts w:ascii="Arial"/>
                <w:sz w:val="21"/>
              </w:rPr>
            </w:pPr>
          </w:p>
        </w:tc>
        <w:tc>
          <w:tcPr>
            <w:tcW w:w="1290" w:type="dxa"/>
            <w:vAlign w:val="top"/>
          </w:tcPr>
          <w:p w14:paraId="6A721E2B">
            <w:pPr>
              <w:rPr>
                <w:rFonts w:ascii="Arial"/>
                <w:sz w:val="21"/>
              </w:rPr>
            </w:pPr>
          </w:p>
        </w:tc>
        <w:tc>
          <w:tcPr>
            <w:tcW w:w="2174" w:type="dxa"/>
            <w:vAlign w:val="top"/>
          </w:tcPr>
          <w:p w14:paraId="6A45D903">
            <w:pPr>
              <w:rPr>
                <w:rFonts w:ascii="Arial"/>
                <w:sz w:val="21"/>
              </w:rPr>
            </w:pPr>
          </w:p>
        </w:tc>
        <w:tc>
          <w:tcPr>
            <w:tcW w:w="2164" w:type="dxa"/>
            <w:vAlign w:val="top"/>
          </w:tcPr>
          <w:p w14:paraId="25EE26B1">
            <w:pPr>
              <w:rPr>
                <w:rFonts w:ascii="Arial"/>
                <w:sz w:val="21"/>
              </w:rPr>
            </w:pPr>
          </w:p>
        </w:tc>
      </w:tr>
      <w:tr w14:paraId="7B4FF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84" w:type="dxa"/>
            <w:vAlign w:val="top"/>
          </w:tcPr>
          <w:p w14:paraId="6E7CCEDC">
            <w:pPr>
              <w:rPr>
                <w:rFonts w:ascii="Arial"/>
                <w:sz w:val="21"/>
              </w:rPr>
            </w:pPr>
          </w:p>
        </w:tc>
        <w:tc>
          <w:tcPr>
            <w:tcW w:w="1190" w:type="dxa"/>
            <w:vAlign w:val="top"/>
          </w:tcPr>
          <w:p w14:paraId="57AF5198">
            <w:pPr>
              <w:rPr>
                <w:rFonts w:ascii="Arial"/>
                <w:sz w:val="21"/>
              </w:rPr>
            </w:pPr>
          </w:p>
        </w:tc>
        <w:tc>
          <w:tcPr>
            <w:tcW w:w="1989" w:type="dxa"/>
            <w:vAlign w:val="top"/>
          </w:tcPr>
          <w:p w14:paraId="133B878D">
            <w:pPr>
              <w:rPr>
                <w:rFonts w:ascii="Arial"/>
                <w:sz w:val="21"/>
              </w:rPr>
            </w:pPr>
          </w:p>
        </w:tc>
        <w:tc>
          <w:tcPr>
            <w:tcW w:w="885" w:type="dxa"/>
            <w:vAlign w:val="top"/>
          </w:tcPr>
          <w:p w14:paraId="2C2AEB2A">
            <w:pPr>
              <w:rPr>
                <w:rFonts w:ascii="Arial"/>
                <w:sz w:val="21"/>
              </w:rPr>
            </w:pPr>
          </w:p>
        </w:tc>
        <w:tc>
          <w:tcPr>
            <w:tcW w:w="1065" w:type="dxa"/>
            <w:vAlign w:val="top"/>
          </w:tcPr>
          <w:p w14:paraId="3F816134">
            <w:pPr>
              <w:rPr>
                <w:rFonts w:ascii="Arial"/>
                <w:sz w:val="21"/>
              </w:rPr>
            </w:pPr>
          </w:p>
        </w:tc>
        <w:tc>
          <w:tcPr>
            <w:tcW w:w="2024" w:type="dxa"/>
            <w:vAlign w:val="top"/>
          </w:tcPr>
          <w:p w14:paraId="6894BE02">
            <w:pPr>
              <w:rPr>
                <w:rFonts w:ascii="Arial"/>
                <w:sz w:val="21"/>
              </w:rPr>
            </w:pPr>
          </w:p>
        </w:tc>
        <w:tc>
          <w:tcPr>
            <w:tcW w:w="1334" w:type="dxa"/>
            <w:vAlign w:val="top"/>
          </w:tcPr>
          <w:p w14:paraId="6EEECCD3">
            <w:pPr>
              <w:rPr>
                <w:rFonts w:ascii="Arial"/>
                <w:sz w:val="21"/>
              </w:rPr>
            </w:pPr>
          </w:p>
        </w:tc>
        <w:tc>
          <w:tcPr>
            <w:tcW w:w="1290" w:type="dxa"/>
            <w:vAlign w:val="top"/>
          </w:tcPr>
          <w:p w14:paraId="580717CE">
            <w:pPr>
              <w:rPr>
                <w:rFonts w:ascii="Arial"/>
                <w:sz w:val="21"/>
              </w:rPr>
            </w:pPr>
          </w:p>
        </w:tc>
        <w:tc>
          <w:tcPr>
            <w:tcW w:w="2174" w:type="dxa"/>
            <w:vAlign w:val="top"/>
          </w:tcPr>
          <w:p w14:paraId="2F469663">
            <w:pPr>
              <w:rPr>
                <w:rFonts w:ascii="Arial"/>
                <w:sz w:val="21"/>
              </w:rPr>
            </w:pPr>
          </w:p>
        </w:tc>
        <w:tc>
          <w:tcPr>
            <w:tcW w:w="2164" w:type="dxa"/>
            <w:vAlign w:val="top"/>
          </w:tcPr>
          <w:p w14:paraId="588B06D7">
            <w:pPr>
              <w:rPr>
                <w:rFonts w:ascii="Arial"/>
                <w:sz w:val="21"/>
              </w:rPr>
            </w:pPr>
          </w:p>
        </w:tc>
      </w:tr>
      <w:tr w14:paraId="5826D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84" w:type="dxa"/>
            <w:vAlign w:val="top"/>
          </w:tcPr>
          <w:p w14:paraId="633B51CD">
            <w:pPr>
              <w:rPr>
                <w:rFonts w:ascii="Arial"/>
                <w:sz w:val="21"/>
              </w:rPr>
            </w:pPr>
          </w:p>
        </w:tc>
        <w:tc>
          <w:tcPr>
            <w:tcW w:w="1190" w:type="dxa"/>
            <w:vAlign w:val="top"/>
          </w:tcPr>
          <w:p w14:paraId="55C20628">
            <w:pPr>
              <w:rPr>
                <w:rFonts w:ascii="Arial"/>
                <w:sz w:val="21"/>
              </w:rPr>
            </w:pPr>
          </w:p>
        </w:tc>
        <w:tc>
          <w:tcPr>
            <w:tcW w:w="1989" w:type="dxa"/>
            <w:vAlign w:val="top"/>
          </w:tcPr>
          <w:p w14:paraId="79F5A3E1">
            <w:pPr>
              <w:rPr>
                <w:rFonts w:ascii="Arial"/>
                <w:sz w:val="21"/>
              </w:rPr>
            </w:pPr>
          </w:p>
        </w:tc>
        <w:tc>
          <w:tcPr>
            <w:tcW w:w="885" w:type="dxa"/>
            <w:vAlign w:val="top"/>
          </w:tcPr>
          <w:p w14:paraId="56C2A49A">
            <w:pPr>
              <w:rPr>
                <w:rFonts w:ascii="Arial"/>
                <w:sz w:val="21"/>
              </w:rPr>
            </w:pPr>
          </w:p>
        </w:tc>
        <w:tc>
          <w:tcPr>
            <w:tcW w:w="1065" w:type="dxa"/>
            <w:vAlign w:val="top"/>
          </w:tcPr>
          <w:p w14:paraId="1BAE4938">
            <w:pPr>
              <w:rPr>
                <w:rFonts w:ascii="Arial"/>
                <w:sz w:val="21"/>
              </w:rPr>
            </w:pPr>
          </w:p>
        </w:tc>
        <w:tc>
          <w:tcPr>
            <w:tcW w:w="2024" w:type="dxa"/>
            <w:vAlign w:val="top"/>
          </w:tcPr>
          <w:p w14:paraId="6F98D634">
            <w:pPr>
              <w:rPr>
                <w:rFonts w:ascii="Arial"/>
                <w:sz w:val="21"/>
              </w:rPr>
            </w:pPr>
          </w:p>
        </w:tc>
        <w:tc>
          <w:tcPr>
            <w:tcW w:w="1334" w:type="dxa"/>
            <w:vAlign w:val="top"/>
          </w:tcPr>
          <w:p w14:paraId="0CD5D3DF">
            <w:pPr>
              <w:rPr>
                <w:rFonts w:ascii="Arial"/>
                <w:sz w:val="21"/>
              </w:rPr>
            </w:pPr>
          </w:p>
        </w:tc>
        <w:tc>
          <w:tcPr>
            <w:tcW w:w="1290" w:type="dxa"/>
            <w:vAlign w:val="top"/>
          </w:tcPr>
          <w:p w14:paraId="12356F5F">
            <w:pPr>
              <w:rPr>
                <w:rFonts w:ascii="Arial"/>
                <w:sz w:val="21"/>
              </w:rPr>
            </w:pPr>
          </w:p>
        </w:tc>
        <w:tc>
          <w:tcPr>
            <w:tcW w:w="2174" w:type="dxa"/>
            <w:vAlign w:val="top"/>
          </w:tcPr>
          <w:p w14:paraId="151212FD">
            <w:pPr>
              <w:rPr>
                <w:rFonts w:ascii="Arial"/>
                <w:sz w:val="21"/>
              </w:rPr>
            </w:pPr>
          </w:p>
        </w:tc>
        <w:tc>
          <w:tcPr>
            <w:tcW w:w="2164" w:type="dxa"/>
            <w:vAlign w:val="top"/>
          </w:tcPr>
          <w:p w14:paraId="7EEAF89A">
            <w:pPr>
              <w:rPr>
                <w:rFonts w:ascii="Arial"/>
                <w:sz w:val="21"/>
              </w:rPr>
            </w:pPr>
          </w:p>
        </w:tc>
      </w:tr>
      <w:tr w14:paraId="0C40E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84" w:type="dxa"/>
            <w:vAlign w:val="top"/>
          </w:tcPr>
          <w:p w14:paraId="2A2B8662">
            <w:pPr>
              <w:rPr>
                <w:rFonts w:ascii="Arial"/>
                <w:sz w:val="21"/>
              </w:rPr>
            </w:pPr>
          </w:p>
        </w:tc>
        <w:tc>
          <w:tcPr>
            <w:tcW w:w="1190" w:type="dxa"/>
            <w:vAlign w:val="top"/>
          </w:tcPr>
          <w:p w14:paraId="7FEB79A9">
            <w:pPr>
              <w:rPr>
                <w:rFonts w:ascii="Arial"/>
                <w:sz w:val="21"/>
              </w:rPr>
            </w:pPr>
          </w:p>
        </w:tc>
        <w:tc>
          <w:tcPr>
            <w:tcW w:w="1989" w:type="dxa"/>
            <w:vAlign w:val="top"/>
          </w:tcPr>
          <w:p w14:paraId="4E4B13C6">
            <w:pPr>
              <w:rPr>
                <w:rFonts w:ascii="Arial"/>
                <w:sz w:val="21"/>
              </w:rPr>
            </w:pPr>
          </w:p>
        </w:tc>
        <w:tc>
          <w:tcPr>
            <w:tcW w:w="885" w:type="dxa"/>
            <w:vAlign w:val="top"/>
          </w:tcPr>
          <w:p w14:paraId="5CCC10FE">
            <w:pPr>
              <w:rPr>
                <w:rFonts w:ascii="Arial"/>
                <w:sz w:val="21"/>
              </w:rPr>
            </w:pPr>
          </w:p>
        </w:tc>
        <w:tc>
          <w:tcPr>
            <w:tcW w:w="1065" w:type="dxa"/>
            <w:vAlign w:val="top"/>
          </w:tcPr>
          <w:p w14:paraId="7C56776C">
            <w:pPr>
              <w:rPr>
                <w:rFonts w:ascii="Arial"/>
                <w:sz w:val="21"/>
              </w:rPr>
            </w:pPr>
          </w:p>
        </w:tc>
        <w:tc>
          <w:tcPr>
            <w:tcW w:w="2024" w:type="dxa"/>
            <w:vAlign w:val="top"/>
          </w:tcPr>
          <w:p w14:paraId="47349287">
            <w:pPr>
              <w:rPr>
                <w:rFonts w:ascii="Arial"/>
                <w:sz w:val="21"/>
              </w:rPr>
            </w:pPr>
          </w:p>
        </w:tc>
        <w:tc>
          <w:tcPr>
            <w:tcW w:w="1334" w:type="dxa"/>
            <w:vAlign w:val="top"/>
          </w:tcPr>
          <w:p w14:paraId="74345BB8">
            <w:pPr>
              <w:rPr>
                <w:rFonts w:ascii="Arial"/>
                <w:sz w:val="21"/>
              </w:rPr>
            </w:pPr>
          </w:p>
        </w:tc>
        <w:tc>
          <w:tcPr>
            <w:tcW w:w="1290" w:type="dxa"/>
            <w:vAlign w:val="top"/>
          </w:tcPr>
          <w:p w14:paraId="2421D0DB">
            <w:pPr>
              <w:rPr>
                <w:rFonts w:ascii="Arial"/>
                <w:sz w:val="21"/>
              </w:rPr>
            </w:pPr>
          </w:p>
        </w:tc>
        <w:tc>
          <w:tcPr>
            <w:tcW w:w="2174" w:type="dxa"/>
            <w:vAlign w:val="top"/>
          </w:tcPr>
          <w:p w14:paraId="163BA1C5">
            <w:pPr>
              <w:rPr>
                <w:rFonts w:ascii="Arial"/>
                <w:sz w:val="21"/>
              </w:rPr>
            </w:pPr>
          </w:p>
        </w:tc>
        <w:tc>
          <w:tcPr>
            <w:tcW w:w="2164" w:type="dxa"/>
            <w:vAlign w:val="top"/>
          </w:tcPr>
          <w:p w14:paraId="7CC04E5A">
            <w:pPr>
              <w:rPr>
                <w:rFonts w:ascii="Arial"/>
                <w:sz w:val="21"/>
              </w:rPr>
            </w:pPr>
          </w:p>
        </w:tc>
      </w:tr>
      <w:tr w14:paraId="3C4CF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84" w:type="dxa"/>
            <w:vAlign w:val="top"/>
          </w:tcPr>
          <w:p w14:paraId="26C874EF">
            <w:pPr>
              <w:rPr>
                <w:rFonts w:ascii="Arial"/>
                <w:sz w:val="21"/>
              </w:rPr>
            </w:pPr>
          </w:p>
        </w:tc>
        <w:tc>
          <w:tcPr>
            <w:tcW w:w="1190" w:type="dxa"/>
            <w:vAlign w:val="top"/>
          </w:tcPr>
          <w:p w14:paraId="7F2F01ED">
            <w:pPr>
              <w:rPr>
                <w:rFonts w:ascii="Arial"/>
                <w:sz w:val="21"/>
              </w:rPr>
            </w:pPr>
          </w:p>
        </w:tc>
        <w:tc>
          <w:tcPr>
            <w:tcW w:w="1989" w:type="dxa"/>
            <w:vAlign w:val="top"/>
          </w:tcPr>
          <w:p w14:paraId="3C68A54C">
            <w:pPr>
              <w:rPr>
                <w:rFonts w:ascii="Arial"/>
                <w:sz w:val="21"/>
              </w:rPr>
            </w:pPr>
          </w:p>
        </w:tc>
        <w:tc>
          <w:tcPr>
            <w:tcW w:w="885" w:type="dxa"/>
            <w:vAlign w:val="top"/>
          </w:tcPr>
          <w:p w14:paraId="2B00FB55">
            <w:pPr>
              <w:rPr>
                <w:rFonts w:ascii="Arial"/>
                <w:sz w:val="21"/>
              </w:rPr>
            </w:pPr>
          </w:p>
        </w:tc>
        <w:tc>
          <w:tcPr>
            <w:tcW w:w="1065" w:type="dxa"/>
            <w:vAlign w:val="top"/>
          </w:tcPr>
          <w:p w14:paraId="39F858F9">
            <w:pPr>
              <w:rPr>
                <w:rFonts w:ascii="Arial"/>
                <w:sz w:val="21"/>
              </w:rPr>
            </w:pPr>
          </w:p>
        </w:tc>
        <w:tc>
          <w:tcPr>
            <w:tcW w:w="2024" w:type="dxa"/>
            <w:vAlign w:val="top"/>
          </w:tcPr>
          <w:p w14:paraId="5FCE31D1">
            <w:pPr>
              <w:rPr>
                <w:rFonts w:ascii="Arial"/>
                <w:sz w:val="21"/>
              </w:rPr>
            </w:pPr>
          </w:p>
        </w:tc>
        <w:tc>
          <w:tcPr>
            <w:tcW w:w="1334" w:type="dxa"/>
            <w:vAlign w:val="top"/>
          </w:tcPr>
          <w:p w14:paraId="7C711387">
            <w:pPr>
              <w:rPr>
                <w:rFonts w:ascii="Arial"/>
                <w:sz w:val="21"/>
              </w:rPr>
            </w:pPr>
          </w:p>
        </w:tc>
        <w:tc>
          <w:tcPr>
            <w:tcW w:w="1290" w:type="dxa"/>
            <w:vAlign w:val="top"/>
          </w:tcPr>
          <w:p w14:paraId="08CEC6E8">
            <w:pPr>
              <w:rPr>
                <w:rFonts w:ascii="Arial"/>
                <w:sz w:val="21"/>
              </w:rPr>
            </w:pPr>
          </w:p>
        </w:tc>
        <w:tc>
          <w:tcPr>
            <w:tcW w:w="2174" w:type="dxa"/>
            <w:vAlign w:val="top"/>
          </w:tcPr>
          <w:p w14:paraId="409FECEE">
            <w:pPr>
              <w:rPr>
                <w:rFonts w:ascii="Arial"/>
                <w:sz w:val="21"/>
              </w:rPr>
            </w:pPr>
          </w:p>
        </w:tc>
        <w:tc>
          <w:tcPr>
            <w:tcW w:w="2164" w:type="dxa"/>
            <w:vAlign w:val="top"/>
          </w:tcPr>
          <w:p w14:paraId="2E062593">
            <w:pPr>
              <w:rPr>
                <w:rFonts w:ascii="Arial"/>
                <w:sz w:val="21"/>
              </w:rPr>
            </w:pPr>
          </w:p>
        </w:tc>
      </w:tr>
    </w:tbl>
    <w:p w14:paraId="1AE83C27">
      <w:pPr>
        <w:spacing w:before="115" w:line="224" w:lineRule="auto"/>
        <w:ind w:left="120"/>
        <w:rPr>
          <w:rFonts w:ascii="宋体" w:hAnsi="宋体" w:eastAsia="宋体" w:cs="宋体"/>
          <w:sz w:val="24"/>
          <w:szCs w:val="24"/>
        </w:rPr>
      </w:pPr>
      <w:r>
        <w:rPr>
          <w:rFonts w:ascii="宋体" w:hAnsi="宋体" w:eastAsia="宋体" w:cs="宋体"/>
          <w:spacing w:val="-5"/>
          <w:sz w:val="24"/>
          <w:szCs w:val="24"/>
        </w:rPr>
        <w:t>注：</w:t>
      </w:r>
    </w:p>
    <w:p w14:paraId="5F054107">
      <w:pPr>
        <w:spacing w:before="107" w:line="401" w:lineRule="exact"/>
        <w:ind w:left="138"/>
        <w:rPr>
          <w:rFonts w:ascii="宋体" w:hAnsi="宋体" w:eastAsia="宋体" w:cs="宋体"/>
          <w:sz w:val="24"/>
          <w:szCs w:val="24"/>
        </w:rPr>
      </w:pPr>
      <w:r>
        <w:rPr>
          <w:rFonts w:ascii="宋体" w:hAnsi="宋体" w:eastAsia="宋体" w:cs="宋体"/>
          <w:spacing w:val="-2"/>
          <w:position w:val="12"/>
          <w:sz w:val="24"/>
          <w:szCs w:val="24"/>
        </w:rPr>
        <w:t>1、表格如不够</w:t>
      </w:r>
      <w:r>
        <w:rPr>
          <w:rFonts w:hint="eastAsia" w:ascii="宋体" w:hAnsi="宋体" w:eastAsia="宋体" w:cs="宋体"/>
          <w:spacing w:val="-2"/>
          <w:position w:val="12"/>
          <w:sz w:val="24"/>
          <w:szCs w:val="24"/>
          <w:lang w:eastAsia="zh-CN"/>
        </w:rPr>
        <w:t>，</w:t>
      </w:r>
      <w:r>
        <w:rPr>
          <w:rFonts w:ascii="宋体" w:hAnsi="宋体" w:eastAsia="宋体" w:cs="宋体"/>
          <w:spacing w:val="-2"/>
          <w:position w:val="12"/>
          <w:sz w:val="24"/>
          <w:szCs w:val="24"/>
        </w:rPr>
        <w:t>可按同样格式扩展。</w:t>
      </w:r>
    </w:p>
    <w:p w14:paraId="2CC5944F">
      <w:pPr>
        <w:spacing w:line="218" w:lineRule="auto"/>
        <w:ind w:left="123"/>
        <w:rPr>
          <w:rFonts w:ascii="宋体" w:hAnsi="宋体" w:eastAsia="宋体" w:cs="宋体"/>
          <w:sz w:val="24"/>
          <w:szCs w:val="24"/>
        </w:rPr>
      </w:pPr>
      <w:r>
        <w:rPr>
          <w:rFonts w:ascii="宋体" w:hAnsi="宋体" w:eastAsia="宋体" w:cs="宋体"/>
          <w:spacing w:val="-1"/>
          <w:sz w:val="24"/>
          <w:szCs w:val="24"/>
        </w:rPr>
        <w:t>2、所获认证证书复印件附后。</w:t>
      </w:r>
    </w:p>
    <w:p w14:paraId="4EE6E210">
      <w:pPr>
        <w:pStyle w:val="3"/>
        <w:spacing w:line="433" w:lineRule="auto"/>
      </w:pPr>
    </w:p>
    <w:p w14:paraId="5931F28F">
      <w:pPr>
        <w:spacing w:before="79" w:line="219" w:lineRule="auto"/>
        <w:ind w:left="120"/>
        <w:rPr>
          <w:rFonts w:ascii="宋体" w:hAnsi="宋体" w:eastAsia="宋体" w:cs="宋体"/>
          <w:sz w:val="24"/>
          <w:szCs w:val="24"/>
        </w:rPr>
      </w:pPr>
      <w:r>
        <w:rPr>
          <w:rFonts w:ascii="宋体" w:hAnsi="宋体" w:eastAsia="宋体" w:cs="宋体"/>
          <w:spacing w:val="-2"/>
          <w:sz w:val="24"/>
          <w:szCs w:val="24"/>
        </w:rPr>
        <w:t>供应商（盖章</w:t>
      </w:r>
      <w:r>
        <w:rPr>
          <w:rFonts w:ascii="宋体" w:hAnsi="宋体" w:eastAsia="宋体" w:cs="宋体"/>
          <w:sz w:val="24"/>
          <w:szCs w:val="24"/>
        </w:rPr>
        <w:t>）：</w:t>
      </w:r>
    </w:p>
    <w:p w14:paraId="1A2CFD52">
      <w:pPr>
        <w:spacing w:before="117" w:line="401" w:lineRule="exact"/>
        <w:ind w:left="121"/>
        <w:rPr>
          <w:rFonts w:ascii="宋体" w:hAnsi="宋体" w:eastAsia="宋体" w:cs="宋体"/>
          <w:sz w:val="24"/>
          <w:szCs w:val="24"/>
        </w:rPr>
      </w:pPr>
      <w:r>
        <w:rPr>
          <w:rFonts w:ascii="宋体" w:hAnsi="宋体" w:eastAsia="宋体" w:cs="宋体"/>
          <w:spacing w:val="-2"/>
          <w:position w:val="11"/>
          <w:sz w:val="24"/>
          <w:szCs w:val="24"/>
        </w:rPr>
        <w:t>法定代表人或授权代表人签字（或盖章</w:t>
      </w:r>
      <w:r>
        <w:rPr>
          <w:rFonts w:ascii="宋体" w:hAnsi="宋体" w:eastAsia="宋体" w:cs="宋体"/>
          <w:spacing w:val="7"/>
          <w:position w:val="11"/>
          <w:sz w:val="24"/>
          <w:szCs w:val="24"/>
        </w:rPr>
        <w:t>）：</w:t>
      </w:r>
    </w:p>
    <w:p w14:paraId="2B71E496">
      <w:pPr>
        <w:spacing w:line="219" w:lineRule="auto"/>
        <w:ind w:left="16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3"/>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13"/>
          <w:sz w:val="24"/>
          <w:szCs w:val="24"/>
        </w:rPr>
        <w:t>日</w:t>
      </w:r>
    </w:p>
    <w:p w14:paraId="35EA663F">
      <w:pPr>
        <w:spacing w:line="219" w:lineRule="auto"/>
        <w:rPr>
          <w:rFonts w:ascii="宋体" w:hAnsi="宋体" w:eastAsia="宋体" w:cs="宋体"/>
          <w:sz w:val="24"/>
          <w:szCs w:val="24"/>
        </w:rPr>
        <w:sectPr>
          <w:footerReference r:id="rId9" w:type="default"/>
          <w:pgSz w:w="16839" w:h="11906"/>
          <w:pgMar w:top="1012" w:right="912" w:bottom="1147" w:left="1021" w:header="0" w:footer="960" w:gutter="0"/>
          <w:pgBorders>
            <w:top w:val="none" w:sz="0" w:space="0"/>
            <w:left w:val="none" w:sz="0" w:space="0"/>
            <w:bottom w:val="none" w:sz="0" w:space="0"/>
            <w:right w:val="none" w:sz="0" w:space="0"/>
          </w:pgBorders>
          <w:pgNumType w:fmt="decimal"/>
          <w:cols w:space="720" w:num="1"/>
        </w:sectPr>
      </w:pPr>
    </w:p>
    <w:p w14:paraId="75A056C7">
      <w:pPr>
        <w:spacing w:before="47" w:line="218" w:lineRule="auto"/>
        <w:outlineLvl w:val="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三、报价文件格式：</w:t>
      </w:r>
    </w:p>
    <w:p w14:paraId="116FADAF">
      <w:pPr>
        <w:pStyle w:val="3"/>
        <w:spacing w:line="292" w:lineRule="auto"/>
      </w:pPr>
    </w:p>
    <w:p w14:paraId="608D0FCC">
      <w:pPr>
        <w:pStyle w:val="3"/>
        <w:spacing w:line="293" w:lineRule="auto"/>
      </w:pPr>
    </w:p>
    <w:p w14:paraId="15318EF5">
      <w:pPr>
        <w:pStyle w:val="3"/>
        <w:spacing w:line="293" w:lineRule="auto"/>
      </w:pPr>
    </w:p>
    <w:p w14:paraId="22D19FE6">
      <w:pPr>
        <w:spacing w:before="78" w:line="218" w:lineRule="auto"/>
        <w:ind w:left="17"/>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报价文件封面格式：</w:t>
      </w:r>
    </w:p>
    <w:p w14:paraId="2229E97C">
      <w:pPr>
        <w:pStyle w:val="3"/>
        <w:spacing w:line="256" w:lineRule="auto"/>
      </w:pPr>
    </w:p>
    <w:p w14:paraId="62B2DE50">
      <w:pPr>
        <w:pStyle w:val="3"/>
        <w:spacing w:line="256" w:lineRule="auto"/>
      </w:pPr>
    </w:p>
    <w:p w14:paraId="44C7CE3C">
      <w:pPr>
        <w:pStyle w:val="3"/>
        <w:spacing w:line="256" w:lineRule="auto"/>
      </w:pPr>
    </w:p>
    <w:p w14:paraId="6F4236B0">
      <w:pPr>
        <w:pStyle w:val="3"/>
        <w:spacing w:line="257" w:lineRule="auto"/>
      </w:pPr>
    </w:p>
    <w:p w14:paraId="69DBC849">
      <w:pPr>
        <w:spacing w:before="101" w:line="223" w:lineRule="auto"/>
        <w:ind w:left="4272"/>
        <w:outlineLvl w:val="9"/>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报价文件</w:t>
      </w:r>
    </w:p>
    <w:p w14:paraId="3E667372">
      <w:pPr>
        <w:spacing w:before="283" w:line="220" w:lineRule="auto"/>
        <w:ind w:left="1203"/>
        <w:rPr>
          <w:rFonts w:ascii="宋体" w:hAnsi="宋体" w:eastAsia="宋体" w:cs="宋体"/>
          <w:sz w:val="24"/>
          <w:szCs w:val="24"/>
        </w:rPr>
      </w:pPr>
      <w:r>
        <w:rPr>
          <w:rFonts w:ascii="宋体" w:hAnsi="宋体" w:eastAsia="宋体" w:cs="宋体"/>
          <w:spacing w:val="-3"/>
          <w:sz w:val="24"/>
          <w:szCs w:val="24"/>
        </w:rPr>
        <w:t>项目名称：</w:t>
      </w:r>
    </w:p>
    <w:p w14:paraId="4D3FA4E1">
      <w:pPr>
        <w:spacing w:before="182" w:line="219" w:lineRule="auto"/>
        <w:ind w:left="1203"/>
        <w:rPr>
          <w:rFonts w:ascii="宋体" w:hAnsi="宋体" w:eastAsia="宋体" w:cs="宋体"/>
          <w:sz w:val="24"/>
          <w:szCs w:val="24"/>
        </w:rPr>
      </w:pPr>
      <w:r>
        <w:rPr>
          <w:rFonts w:ascii="宋体" w:hAnsi="宋体" w:eastAsia="宋体" w:cs="宋体"/>
          <w:spacing w:val="-3"/>
          <w:sz w:val="24"/>
          <w:szCs w:val="24"/>
        </w:rPr>
        <w:t>项目编号：</w:t>
      </w:r>
    </w:p>
    <w:p w14:paraId="1FEB87F9">
      <w:pPr>
        <w:spacing w:before="183" w:line="466" w:lineRule="exact"/>
        <w:ind w:left="1202"/>
        <w:rPr>
          <w:rFonts w:ascii="宋体" w:hAnsi="宋体" w:eastAsia="宋体" w:cs="宋体"/>
          <w:sz w:val="24"/>
          <w:szCs w:val="24"/>
        </w:rPr>
      </w:pPr>
      <w:r>
        <w:rPr>
          <w:rFonts w:ascii="宋体" w:hAnsi="宋体" w:eastAsia="宋体" w:cs="宋体"/>
          <w:spacing w:val="-3"/>
          <w:position w:val="17"/>
          <w:sz w:val="24"/>
          <w:szCs w:val="24"/>
        </w:rPr>
        <w:t>投标人名称：</w:t>
      </w:r>
    </w:p>
    <w:p w14:paraId="4B70598F">
      <w:pPr>
        <w:spacing w:line="220" w:lineRule="auto"/>
        <w:ind w:left="1202"/>
        <w:rPr>
          <w:rFonts w:ascii="宋体" w:hAnsi="宋体" w:eastAsia="宋体" w:cs="宋体"/>
          <w:sz w:val="24"/>
          <w:szCs w:val="24"/>
        </w:rPr>
      </w:pPr>
      <w:r>
        <w:rPr>
          <w:rFonts w:ascii="宋体" w:hAnsi="宋体" w:eastAsia="宋体" w:cs="宋体"/>
          <w:spacing w:val="-3"/>
          <w:sz w:val="24"/>
          <w:szCs w:val="24"/>
        </w:rPr>
        <w:t>投标人地址：</w:t>
      </w:r>
    </w:p>
    <w:p w14:paraId="4C79B185">
      <w:pPr>
        <w:pStyle w:val="3"/>
        <w:spacing w:line="283" w:lineRule="auto"/>
      </w:pPr>
    </w:p>
    <w:p w14:paraId="4E186495">
      <w:pPr>
        <w:pStyle w:val="3"/>
        <w:spacing w:line="283" w:lineRule="auto"/>
      </w:pPr>
    </w:p>
    <w:p w14:paraId="14A7D37D">
      <w:pPr>
        <w:spacing w:before="78" w:line="219" w:lineRule="auto"/>
        <w:ind w:left="651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1283A857">
      <w:pPr>
        <w:rPr>
          <w:rFonts w:ascii="宋体" w:hAnsi="宋体" w:eastAsia="宋体" w:cs="宋体"/>
          <w:spacing w:val="-1"/>
          <w:sz w:val="24"/>
          <w:szCs w:val="24"/>
          <w14:textOutline w14:w="4358" w14:cap="sq" w14:cmpd="sng">
            <w14:solidFill>
              <w14:srgbClr w14:val="000000"/>
            </w14:solidFill>
            <w14:prstDash w14:val="solid"/>
            <w14:bevel/>
          </w14:textOutline>
        </w:rPr>
      </w:pPr>
      <w:r>
        <w:rPr>
          <w:rFonts w:ascii="宋体" w:hAnsi="宋体" w:eastAsia="宋体" w:cs="宋体"/>
          <w:spacing w:val="-1"/>
          <w:sz w:val="24"/>
          <w:szCs w:val="24"/>
          <w14:textOutline w14:w="4358" w14:cap="sq" w14:cmpd="sng">
            <w14:solidFill>
              <w14:srgbClr w14:val="000000"/>
            </w14:solidFill>
            <w14:prstDash w14:val="solid"/>
            <w14:bevel/>
          </w14:textOutline>
        </w:rPr>
        <w:br w:type="page"/>
      </w:r>
    </w:p>
    <w:p w14:paraId="2091C5E7">
      <w:pPr>
        <w:spacing w:before="47" w:line="218" w:lineRule="auto"/>
        <w:ind w:left="2"/>
        <w:outlineLvl w:val="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2.报价文件目录</w:t>
      </w:r>
    </w:p>
    <w:p w14:paraId="6FCE5DF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（1）投标函（格式见第六章）；</w:t>
      </w:r>
    </w:p>
    <w:p w14:paraId="26CD19C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（2）开标一览表（格式见第六章）；</w:t>
      </w:r>
    </w:p>
    <w:p w14:paraId="2B850BEE">
      <w:pPr>
        <w:rPr>
          <w:rFonts w:ascii="宋体" w:hAnsi="宋体" w:eastAsia="宋体" w:cs="宋体"/>
          <w:spacing w:val="-3"/>
          <w:sz w:val="24"/>
          <w:szCs w:val="24"/>
          <w14:textOutline w14:w="4358" w14:cap="sq" w14:cmpd="sng">
            <w14:solidFill>
              <w14:srgbClr w14:val="000000"/>
            </w14:solidFill>
            <w14:prstDash w14:val="solid"/>
            <w14:bevel/>
          </w14:textOutline>
        </w:rPr>
      </w:pPr>
      <w:r>
        <w:rPr>
          <w:rFonts w:ascii="宋体" w:hAnsi="宋体" w:eastAsia="宋体" w:cs="宋体"/>
          <w:spacing w:val="-3"/>
          <w:sz w:val="24"/>
          <w:szCs w:val="24"/>
          <w14:textOutline w14:w="4358" w14:cap="sq" w14:cmpd="sng">
            <w14:solidFill>
              <w14:srgbClr w14:val="000000"/>
            </w14:solidFill>
            <w14:prstDash w14:val="solid"/>
            <w14:bevel/>
          </w14:textOutline>
        </w:rPr>
        <w:br w:type="page"/>
      </w:r>
    </w:p>
    <w:p w14:paraId="4030AD1D">
      <w:pPr>
        <w:spacing w:before="48" w:line="219" w:lineRule="auto"/>
        <w:ind w:left="19"/>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1.投标函格式：</w:t>
      </w:r>
    </w:p>
    <w:p w14:paraId="06C8E95A">
      <w:pPr>
        <w:pStyle w:val="3"/>
        <w:spacing w:line="251" w:lineRule="auto"/>
      </w:pPr>
    </w:p>
    <w:p w14:paraId="4B6025A9">
      <w:pPr>
        <w:spacing w:before="91" w:line="221" w:lineRule="auto"/>
        <w:ind w:left="4317"/>
        <w:rPr>
          <w:rFonts w:ascii="宋体" w:hAnsi="宋体" w:eastAsia="宋体" w:cs="宋体"/>
          <w:sz w:val="28"/>
          <w:szCs w:val="28"/>
        </w:rPr>
      </w:pPr>
      <w:r>
        <w:rPr>
          <w:rFonts w:ascii="宋体" w:hAnsi="宋体" w:eastAsia="宋体" w:cs="宋体"/>
          <w:spacing w:val="-9"/>
          <w:sz w:val="28"/>
          <w:szCs w:val="28"/>
          <w14:textOutline w14:w="5103" w14:cap="sq" w14:cmpd="sng">
            <w14:solidFill>
              <w14:srgbClr w14:val="000000"/>
            </w14:solidFill>
            <w14:prstDash w14:val="solid"/>
            <w14:bevel/>
          </w14:textOutline>
        </w:rPr>
        <w:t>投</w:t>
      </w:r>
      <w:r>
        <w:rPr>
          <w:rFonts w:ascii="宋体" w:hAnsi="宋体" w:eastAsia="宋体" w:cs="宋体"/>
          <w:spacing w:val="15"/>
          <w:sz w:val="28"/>
          <w:szCs w:val="28"/>
        </w:rPr>
        <w:t xml:space="preserve"> </w:t>
      </w:r>
      <w:r>
        <w:rPr>
          <w:rFonts w:ascii="宋体" w:hAnsi="宋体" w:eastAsia="宋体" w:cs="宋体"/>
          <w:spacing w:val="-9"/>
          <w:sz w:val="28"/>
          <w:szCs w:val="28"/>
          <w14:textOutline w14:w="5103" w14:cap="sq" w14:cmpd="sng">
            <w14:solidFill>
              <w14:srgbClr w14:val="000000"/>
            </w14:solidFill>
            <w14:prstDash w14:val="solid"/>
            <w14:bevel/>
          </w14:textOutline>
        </w:rPr>
        <w:t>标</w:t>
      </w:r>
      <w:r>
        <w:rPr>
          <w:rFonts w:ascii="宋体" w:hAnsi="宋体" w:eastAsia="宋体" w:cs="宋体"/>
          <w:spacing w:val="30"/>
          <w:sz w:val="28"/>
          <w:szCs w:val="28"/>
        </w:rPr>
        <w:t xml:space="preserve"> </w:t>
      </w:r>
      <w:r>
        <w:rPr>
          <w:rFonts w:ascii="宋体" w:hAnsi="宋体" w:eastAsia="宋体" w:cs="宋体"/>
          <w:spacing w:val="-9"/>
          <w:sz w:val="28"/>
          <w:szCs w:val="28"/>
          <w14:textOutline w14:w="5103" w14:cap="sq" w14:cmpd="sng">
            <w14:solidFill>
              <w14:srgbClr w14:val="000000"/>
            </w14:solidFill>
            <w14:prstDash w14:val="solid"/>
            <w14:bevel/>
          </w14:textOutline>
        </w:rPr>
        <w:t>函</w:t>
      </w:r>
    </w:p>
    <w:p w14:paraId="4E33A99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textAlignment w:val="baseline"/>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8"/>
          <w:sz w:val="24"/>
          <w:szCs w:val="24"/>
        </w:rPr>
        <w:t>：</w:t>
      </w:r>
      <w:r>
        <w:rPr>
          <w:rFonts w:ascii="宋体" w:hAnsi="宋体" w:eastAsia="宋体" w:cs="宋体"/>
          <w:sz w:val="24"/>
          <w:szCs w:val="24"/>
          <w:u w:val="single" w:color="auto"/>
        </w:rPr>
        <w:t xml:space="preserve">                 </w:t>
      </w:r>
      <w:r>
        <w:rPr>
          <w:rFonts w:ascii="宋体" w:hAnsi="宋体" w:eastAsia="宋体" w:cs="宋体"/>
          <w:spacing w:val="-8"/>
          <w:sz w:val="24"/>
          <w:szCs w:val="24"/>
        </w:rPr>
        <w:t>（</w:t>
      </w:r>
      <w:r>
        <w:rPr>
          <w:rFonts w:ascii="宋体" w:hAnsi="宋体" w:eastAsia="宋体" w:cs="宋体"/>
          <w:spacing w:val="2"/>
          <w:sz w:val="24"/>
          <w:szCs w:val="24"/>
        </w:rPr>
        <w:t>招标采购单位名称</w:t>
      </w:r>
      <w:r>
        <w:rPr>
          <w:rFonts w:ascii="宋体" w:hAnsi="宋体" w:eastAsia="宋体" w:cs="宋体"/>
          <w:spacing w:val="-8"/>
          <w:sz w:val="24"/>
          <w:szCs w:val="24"/>
        </w:rPr>
        <w:t>）：</w:t>
      </w:r>
    </w:p>
    <w:p w14:paraId="4034B32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ascii="宋体" w:hAnsi="宋体" w:eastAsia="宋体" w:cs="宋体"/>
          <w:spacing w:val="-6"/>
          <w:sz w:val="24"/>
          <w:szCs w:val="24"/>
        </w:rPr>
      </w:pPr>
      <w:r>
        <w:rPr>
          <w:rFonts w:ascii="宋体" w:hAnsi="宋体" w:eastAsia="宋体" w:cs="宋体"/>
          <w:spacing w:val="1"/>
          <w:sz w:val="24"/>
          <w:szCs w:val="24"/>
        </w:rPr>
        <w:t>根据贵方为</w:t>
      </w:r>
      <w:r>
        <w:rPr>
          <w:rFonts w:ascii="宋体" w:hAnsi="宋体" w:eastAsia="宋体" w:cs="宋体"/>
          <w:spacing w:val="-11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1"/>
          <w:sz w:val="24"/>
          <w:szCs w:val="24"/>
        </w:rPr>
        <w:t>项目的招标公告/投标</w:t>
      </w:r>
      <w:r>
        <w:rPr>
          <w:rFonts w:ascii="宋体" w:hAnsi="宋体" w:eastAsia="宋体" w:cs="宋体"/>
          <w:sz w:val="24"/>
          <w:szCs w:val="24"/>
        </w:rPr>
        <w:t>邀请书（项目编号</w:t>
      </w:r>
      <w:r>
        <w:rPr>
          <w:rFonts w:ascii="宋体" w:hAnsi="宋体" w:eastAsia="宋体" w:cs="宋体"/>
          <w:spacing w:val="-1"/>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81"/>
          <w:sz w:val="24"/>
          <w:szCs w:val="24"/>
        </w:rPr>
        <w:t xml:space="preserve"> </w:t>
      </w:r>
      <w:r>
        <w:rPr>
          <w:rFonts w:ascii="宋体" w:hAnsi="宋体" w:eastAsia="宋体" w:cs="宋体"/>
          <w:spacing w:val="-1"/>
          <w:sz w:val="24"/>
          <w:szCs w:val="24"/>
        </w:rPr>
        <w:t>），</w:t>
      </w:r>
      <w:r>
        <w:rPr>
          <w:rFonts w:ascii="宋体" w:hAnsi="宋体" w:eastAsia="宋体" w:cs="宋体"/>
          <w:sz w:val="24"/>
          <w:szCs w:val="24"/>
        </w:rPr>
        <w:t>签字代表</w:t>
      </w:r>
      <w:r>
        <w:rPr>
          <w:rFonts w:ascii="宋体" w:hAnsi="宋体" w:eastAsia="宋体" w:cs="宋体"/>
          <w:sz w:val="24"/>
          <w:szCs w:val="24"/>
          <w:u w:val="single" w:color="auto"/>
        </w:rPr>
        <w:t xml:space="preserve">                 </w:t>
      </w:r>
      <w:r>
        <w:rPr>
          <w:rFonts w:ascii="宋体" w:hAnsi="宋体" w:eastAsia="宋体" w:cs="宋体"/>
          <w:sz w:val="24"/>
          <w:szCs w:val="24"/>
        </w:rPr>
        <w:t>（全名）经正</w:t>
      </w:r>
      <w:r>
        <w:rPr>
          <w:rFonts w:ascii="宋体" w:hAnsi="宋体" w:eastAsia="宋体" w:cs="宋体"/>
          <w:spacing w:val="1"/>
          <w:sz w:val="24"/>
          <w:szCs w:val="24"/>
        </w:rPr>
        <w:t>式授权并代表投标人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（投标人名称）提交资</w:t>
      </w:r>
      <w:r>
        <w:rPr>
          <w:rFonts w:ascii="宋体" w:hAnsi="宋体" w:eastAsia="宋体" w:cs="宋体"/>
          <w:sz w:val="24"/>
          <w:szCs w:val="24"/>
        </w:rPr>
        <w:t>格文</w:t>
      </w:r>
      <w:r>
        <w:rPr>
          <w:rFonts w:ascii="宋体" w:hAnsi="宋体" w:eastAsia="宋体" w:cs="宋体"/>
          <w:spacing w:val="-6"/>
          <w:sz w:val="24"/>
          <w:szCs w:val="24"/>
        </w:rPr>
        <w:t>件、商务技术文件、报价文件正本各一份。</w:t>
      </w:r>
    </w:p>
    <w:p w14:paraId="7EB06031">
      <w:pPr>
        <w:tabs>
          <w:tab w:val="left" w:pos="9660"/>
        </w:tabs>
        <w:spacing w:before="118" w:line="307" w:lineRule="auto"/>
        <w:ind w:left="36" w:right="84" w:rightChars="40" w:firstLine="480"/>
        <w:jc w:val="both"/>
        <w:rPr>
          <w:rFonts w:ascii="宋体" w:hAnsi="宋体" w:eastAsia="宋体" w:cs="宋体"/>
          <w:spacing w:val="-6"/>
          <w:sz w:val="24"/>
          <w:szCs w:val="24"/>
        </w:rPr>
      </w:pPr>
      <w:r>
        <w:rPr>
          <w:rFonts w:ascii="宋体" w:hAnsi="宋体" w:eastAsia="宋体" w:cs="宋体"/>
          <w:spacing w:val="-6"/>
          <w:sz w:val="24"/>
          <w:szCs w:val="24"/>
        </w:rPr>
        <w:t>据此函，签字代表宣布同意如下：</w:t>
      </w:r>
    </w:p>
    <w:p w14:paraId="4AC8AF35">
      <w:pPr>
        <w:tabs>
          <w:tab w:val="left" w:pos="9660"/>
        </w:tabs>
        <w:spacing w:before="118" w:line="307" w:lineRule="auto"/>
        <w:ind w:left="36" w:leftChars="17" w:right="84" w:rightChars="40" w:firstLine="383" w:firstLineChars="168"/>
        <w:jc w:val="both"/>
        <w:rPr>
          <w:rFonts w:ascii="宋体" w:hAnsi="宋体" w:eastAsia="宋体" w:cs="宋体"/>
          <w:spacing w:val="-6"/>
          <w:sz w:val="24"/>
          <w:szCs w:val="24"/>
        </w:rPr>
      </w:pPr>
      <w:r>
        <w:rPr>
          <w:rFonts w:ascii="宋体" w:hAnsi="宋体" w:eastAsia="宋体" w:cs="宋体"/>
          <w:spacing w:val="-6"/>
          <w:sz w:val="24"/>
          <w:szCs w:val="24"/>
        </w:rPr>
        <w:t>1.投标人已详细审查全部“采购文件”，包括修改文件（如有的话）以及全部参考资料和有关附件，已经了解我方对于采购文件、采购过程、采购结果有依法进行询问、质疑、投诉的权利及相关渠道和要求。</w:t>
      </w:r>
    </w:p>
    <w:p w14:paraId="541AE953">
      <w:pPr>
        <w:tabs>
          <w:tab w:val="left" w:pos="9660"/>
        </w:tabs>
        <w:spacing w:before="118" w:line="307" w:lineRule="auto"/>
        <w:ind w:left="36" w:leftChars="17" w:right="84" w:rightChars="40" w:firstLine="383" w:firstLineChars="168"/>
        <w:jc w:val="both"/>
        <w:rPr>
          <w:rFonts w:ascii="宋体" w:hAnsi="宋体" w:eastAsia="宋体" w:cs="宋体"/>
          <w:spacing w:val="-6"/>
          <w:sz w:val="24"/>
          <w:szCs w:val="24"/>
        </w:rPr>
      </w:pPr>
      <w:r>
        <w:rPr>
          <w:rFonts w:ascii="宋体" w:hAnsi="宋体" w:eastAsia="宋体" w:cs="宋体"/>
          <w:spacing w:val="-6"/>
          <w:sz w:val="24"/>
          <w:szCs w:val="24"/>
        </w:rPr>
        <w:t>2.投标人在投标之前已经与贵方进行了充分的沟通，完全理解并接受采购文件的各项规定和要求，对采购文件的合理性、合法性不再有异议。</w:t>
      </w:r>
    </w:p>
    <w:p w14:paraId="4B6ACA5D">
      <w:pPr>
        <w:keepNext w:val="0"/>
        <w:keepLines w:val="0"/>
        <w:pageBreakBefore w:val="0"/>
        <w:widowControl/>
        <w:tabs>
          <w:tab w:val="left" w:pos="9660"/>
        </w:tabs>
        <w:kinsoku w:val="0"/>
        <w:wordWrap/>
        <w:overflowPunct/>
        <w:topLinePunct w:val="0"/>
        <w:autoSpaceDE w:val="0"/>
        <w:autoSpaceDN w:val="0"/>
        <w:bidi w:val="0"/>
        <w:adjustRightInd w:val="0"/>
        <w:snapToGrid w:val="0"/>
        <w:spacing w:line="360" w:lineRule="auto"/>
        <w:ind w:left="36" w:leftChars="17" w:right="84" w:rightChars="40" w:firstLine="396" w:firstLineChars="168"/>
        <w:textAlignment w:val="baseline"/>
        <w:rPr>
          <w:rFonts w:ascii="宋体" w:hAnsi="宋体" w:eastAsia="宋体" w:cs="宋体"/>
          <w:sz w:val="24"/>
          <w:szCs w:val="24"/>
        </w:rPr>
      </w:pPr>
      <w:r>
        <w:rPr>
          <w:rFonts w:ascii="宋体" w:hAnsi="宋体" w:eastAsia="宋体" w:cs="宋体"/>
          <w:spacing w:val="-2"/>
          <w:sz w:val="24"/>
          <w:szCs w:val="24"/>
        </w:rPr>
        <w:t xml:space="preserve">3.本投标有效期自开标日起 </w:t>
      </w:r>
      <w:r>
        <w:rPr>
          <w:rFonts w:ascii="宋体" w:hAnsi="宋体" w:eastAsia="宋体" w:cs="宋体"/>
          <w:spacing w:val="-2"/>
          <w:sz w:val="24"/>
          <w:szCs w:val="24"/>
          <w:u w:val="single" w:color="auto"/>
        </w:rPr>
        <w:t xml:space="preserve">     9</w:t>
      </w:r>
      <w:r>
        <w:rPr>
          <w:rFonts w:ascii="宋体" w:hAnsi="宋体" w:eastAsia="宋体" w:cs="宋体"/>
          <w:spacing w:val="-3"/>
          <w:sz w:val="24"/>
          <w:szCs w:val="24"/>
          <w:u w:val="single" w:color="auto"/>
        </w:rPr>
        <w:t xml:space="preserve">0    </w:t>
      </w:r>
      <w:r>
        <w:rPr>
          <w:rFonts w:ascii="宋体" w:hAnsi="宋体" w:eastAsia="宋体" w:cs="宋体"/>
          <w:spacing w:val="-69"/>
          <w:sz w:val="24"/>
          <w:szCs w:val="24"/>
        </w:rPr>
        <w:t xml:space="preserve"> </w:t>
      </w:r>
      <w:r>
        <w:rPr>
          <w:rFonts w:ascii="宋体" w:hAnsi="宋体" w:eastAsia="宋体" w:cs="宋体"/>
          <w:spacing w:val="-3"/>
          <w:sz w:val="24"/>
          <w:szCs w:val="24"/>
        </w:rPr>
        <w:t>日历天。</w:t>
      </w:r>
    </w:p>
    <w:p w14:paraId="5050E7B8">
      <w:pPr>
        <w:tabs>
          <w:tab w:val="left" w:pos="9660"/>
        </w:tabs>
        <w:spacing w:before="118" w:line="307" w:lineRule="auto"/>
        <w:ind w:left="36" w:leftChars="17" w:right="84" w:rightChars="40" w:firstLine="383" w:firstLineChars="168"/>
        <w:jc w:val="both"/>
        <w:rPr>
          <w:rFonts w:ascii="宋体" w:hAnsi="宋体" w:eastAsia="宋体" w:cs="宋体"/>
          <w:spacing w:val="-6"/>
          <w:sz w:val="24"/>
          <w:szCs w:val="24"/>
        </w:rPr>
      </w:pPr>
      <w:r>
        <w:rPr>
          <w:rFonts w:ascii="宋体" w:hAnsi="宋体" w:eastAsia="宋体" w:cs="宋体"/>
          <w:spacing w:val="-6"/>
          <w:sz w:val="24"/>
          <w:szCs w:val="24"/>
        </w:rPr>
        <w:t>4.如中标，本投标文件至本项目合同履行完毕止均保持有效，本投标人将按“采购文件”及政府采购法律、法规的规定履行合同责任和义务。</w:t>
      </w:r>
    </w:p>
    <w:p w14:paraId="543E3857">
      <w:pPr>
        <w:tabs>
          <w:tab w:val="left" w:pos="9660"/>
        </w:tabs>
        <w:spacing w:before="118" w:line="307" w:lineRule="auto"/>
        <w:ind w:left="36" w:leftChars="17" w:right="84" w:rightChars="40" w:firstLine="383" w:firstLineChars="168"/>
        <w:jc w:val="both"/>
        <w:rPr>
          <w:rFonts w:ascii="宋体" w:hAnsi="宋体" w:eastAsia="宋体" w:cs="宋体"/>
          <w:spacing w:val="-6"/>
          <w:sz w:val="24"/>
          <w:szCs w:val="24"/>
        </w:rPr>
      </w:pPr>
      <w:r>
        <w:rPr>
          <w:rFonts w:ascii="宋体" w:hAnsi="宋体" w:eastAsia="宋体" w:cs="宋体"/>
          <w:spacing w:val="-6"/>
          <w:sz w:val="24"/>
          <w:szCs w:val="24"/>
        </w:rPr>
        <w:t>5.投标人同意按照贵方要求提供与投标有关的一切数据或资料。</w:t>
      </w:r>
    </w:p>
    <w:p w14:paraId="1B927ABA">
      <w:pPr>
        <w:tabs>
          <w:tab w:val="left" w:pos="9660"/>
        </w:tabs>
        <w:spacing w:before="118" w:line="307" w:lineRule="auto"/>
        <w:ind w:left="36" w:leftChars="17" w:right="84" w:rightChars="40" w:firstLine="383" w:firstLineChars="168"/>
        <w:jc w:val="both"/>
        <w:rPr>
          <w:rFonts w:ascii="宋体" w:hAnsi="宋体" w:eastAsia="宋体" w:cs="宋体"/>
          <w:spacing w:val="-6"/>
          <w:sz w:val="24"/>
          <w:szCs w:val="24"/>
        </w:rPr>
      </w:pPr>
      <w:r>
        <w:rPr>
          <w:rFonts w:ascii="宋体" w:hAnsi="宋体" w:eastAsia="宋体" w:cs="宋体"/>
          <w:spacing w:val="-6"/>
          <w:sz w:val="24"/>
          <w:szCs w:val="24"/>
        </w:rPr>
        <w:t>6.与本投标有关的一切正式往来信函请寄：</w:t>
      </w:r>
    </w:p>
    <w:p w14:paraId="0A1355D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ascii="宋体" w:hAnsi="宋体" w:eastAsia="宋体" w:cs="宋体"/>
          <w:spacing w:val="38"/>
          <w:sz w:val="24"/>
          <w:szCs w:val="24"/>
        </w:rPr>
      </w:pPr>
      <w:r>
        <w:rPr>
          <w:rFonts w:ascii="宋体" w:hAnsi="宋体" w:eastAsia="宋体" w:cs="宋体"/>
          <w:spacing w:val="-8"/>
          <w:sz w:val="24"/>
          <w:szCs w:val="24"/>
        </w:rPr>
        <w:t>地址：</w:t>
      </w:r>
      <w:r>
        <w:rPr>
          <w:rFonts w:ascii="宋体" w:hAnsi="宋体" w:eastAsia="宋体" w:cs="宋体"/>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8"/>
          <w:sz w:val="24"/>
          <w:szCs w:val="24"/>
        </w:rPr>
        <w:t>邮编：</w:t>
      </w:r>
      <w:r>
        <w:rPr>
          <w:rFonts w:ascii="宋体" w:hAnsi="宋体" w:eastAsia="宋体" w:cs="宋体"/>
          <w:spacing w:val="-8"/>
          <w:sz w:val="24"/>
          <w:szCs w:val="24"/>
          <w:u w:val="single" w:color="auto"/>
        </w:rPr>
        <w:t xml:space="preserve">                    </w:t>
      </w:r>
      <w:r>
        <w:rPr>
          <w:rFonts w:ascii="宋体" w:hAnsi="宋体" w:eastAsia="宋体" w:cs="宋体"/>
          <w:spacing w:val="38"/>
          <w:sz w:val="24"/>
          <w:szCs w:val="24"/>
        </w:rPr>
        <w:t xml:space="preserve"> </w:t>
      </w:r>
    </w:p>
    <w:p w14:paraId="1763FAF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ascii="宋体" w:hAnsi="宋体" w:eastAsia="宋体" w:cs="宋体"/>
          <w:spacing w:val="-107"/>
          <w:sz w:val="24"/>
          <w:szCs w:val="24"/>
        </w:rPr>
      </w:pPr>
      <w:r>
        <w:rPr>
          <w:rFonts w:ascii="宋体" w:hAnsi="宋体" w:eastAsia="宋体" w:cs="宋体"/>
          <w:spacing w:val="-9"/>
          <w:sz w:val="24"/>
          <w:szCs w:val="24"/>
        </w:rPr>
        <w:t>电话：</w:t>
      </w:r>
      <w:r>
        <w:rPr>
          <w:rFonts w:ascii="宋体" w:hAnsi="宋体" w:eastAsia="宋体" w:cs="宋体"/>
          <w:sz w:val="24"/>
          <w:szCs w:val="24"/>
          <w:u w:val="single" w:color="auto"/>
        </w:rPr>
        <w:t xml:space="preserve">                 </w:t>
      </w:r>
      <w:r>
        <w:rPr>
          <w:rFonts w:ascii="宋体" w:hAnsi="宋体" w:eastAsia="宋体" w:cs="宋体"/>
          <w:spacing w:val="-2"/>
          <w:sz w:val="24"/>
          <w:szCs w:val="24"/>
        </w:rPr>
        <w:t>传真：</w:t>
      </w:r>
      <w:r>
        <w:rPr>
          <w:rFonts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p>
    <w:p w14:paraId="284B2A8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投标</w:t>
      </w:r>
      <w:r>
        <w:rPr>
          <w:rFonts w:ascii="宋体" w:hAnsi="宋体" w:eastAsia="宋体" w:cs="宋体"/>
          <w:spacing w:val="-3"/>
          <w:sz w:val="24"/>
          <w:szCs w:val="24"/>
        </w:rPr>
        <w:t>人代表姓名：</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职务：</w:t>
      </w:r>
      <w:r>
        <w:rPr>
          <w:rFonts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p>
    <w:p w14:paraId="4270ACF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textAlignment w:val="baseline"/>
        <w:rPr>
          <w:rFonts w:hint="eastAsia" w:ascii="宋体" w:hAnsi="宋体" w:eastAsia="宋体" w:cs="宋体"/>
          <w:sz w:val="24"/>
          <w:szCs w:val="24"/>
          <w:lang w:eastAsia="zh-CN"/>
        </w:rPr>
      </w:pPr>
      <w:r>
        <w:rPr>
          <w:rFonts w:ascii="宋体" w:hAnsi="宋体" w:eastAsia="宋体" w:cs="宋体"/>
          <w:spacing w:val="3"/>
          <w:sz w:val="24"/>
          <w:szCs w:val="24"/>
        </w:rPr>
        <w:t>投标人名称</w:t>
      </w:r>
      <w:r>
        <w:rPr>
          <w:rFonts w:hint="eastAsia" w:ascii="宋体" w:hAnsi="宋体" w:eastAsia="宋体" w:cs="宋体"/>
          <w:spacing w:val="3"/>
          <w:sz w:val="24"/>
          <w:szCs w:val="24"/>
          <w:lang w:eastAsia="zh-CN"/>
        </w:rPr>
        <w:t>（</w:t>
      </w:r>
      <w:r>
        <w:rPr>
          <w:rFonts w:ascii="宋体" w:hAnsi="宋体" w:eastAsia="宋体" w:cs="宋体"/>
          <w:spacing w:val="3"/>
          <w:sz w:val="24"/>
          <w:szCs w:val="24"/>
        </w:rPr>
        <w:t>公章</w:t>
      </w:r>
      <w:r>
        <w:rPr>
          <w:rFonts w:hint="eastAsia" w:ascii="宋体" w:hAnsi="宋体" w:eastAsia="宋体" w:cs="宋体"/>
          <w:spacing w:val="3"/>
          <w:sz w:val="24"/>
          <w:szCs w:val="24"/>
          <w:lang w:eastAsia="zh-CN"/>
        </w:rPr>
        <w:t>）：</w:t>
      </w:r>
    </w:p>
    <w:p w14:paraId="4D8B4B5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ascii="宋体" w:hAnsi="宋体" w:eastAsia="宋体" w:cs="宋体"/>
          <w:spacing w:val="-1"/>
          <w:sz w:val="24"/>
          <w:szCs w:val="24"/>
        </w:rPr>
      </w:pPr>
      <w:r>
        <w:rPr>
          <w:rFonts w:ascii="宋体" w:hAnsi="宋体" w:eastAsia="宋体" w:cs="宋体"/>
          <w:sz w:val="24"/>
          <w:szCs w:val="24"/>
        </w:rPr>
        <w:t>开户银行：</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w:t>
      </w:r>
    </w:p>
    <w:p w14:paraId="36CA70A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银行帐号：</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w:t>
      </w:r>
    </w:p>
    <w:p w14:paraId="0CC3963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ascii="宋体" w:hAnsi="宋体" w:eastAsia="宋体" w:cs="宋体"/>
          <w:sz w:val="24"/>
          <w:szCs w:val="24"/>
        </w:rPr>
      </w:pPr>
    </w:p>
    <w:p w14:paraId="0AE5B61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pPr>
    </w:p>
    <w:p w14:paraId="6E48DED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ascii="宋体" w:hAnsi="宋体" w:eastAsia="宋体" w:cs="宋体"/>
          <w:sz w:val="24"/>
          <w:szCs w:val="24"/>
        </w:rPr>
      </w:pPr>
      <w:r>
        <w:rPr>
          <w:rFonts w:ascii="宋体" w:hAnsi="宋体" w:eastAsia="宋体" w:cs="宋体"/>
          <w:spacing w:val="-1"/>
          <w:position w:val="17"/>
          <w:sz w:val="24"/>
          <w:szCs w:val="24"/>
        </w:rPr>
        <w:t>法定代表人签字（或盖章</w:t>
      </w:r>
      <w:r>
        <w:rPr>
          <w:rFonts w:ascii="宋体" w:hAnsi="宋体" w:eastAsia="宋体" w:cs="宋体"/>
          <w:position w:val="17"/>
          <w:sz w:val="24"/>
          <w:szCs w:val="24"/>
        </w:rPr>
        <w:t>）：</w:t>
      </w:r>
    </w:p>
    <w:p w14:paraId="4F1C623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0" w:firstLineChars="200"/>
        <w:textAlignment w:val="baseline"/>
        <w:rPr>
          <w:rFonts w:hint="eastAsia" w:ascii="宋体" w:hAnsi="宋体" w:eastAsia="宋体" w:cs="宋体"/>
          <w:sz w:val="24"/>
          <w:szCs w:val="24"/>
          <w:lang w:eastAsia="zh-CN"/>
        </w:rPr>
      </w:pPr>
      <w:r>
        <w:rPr>
          <w:rFonts w:ascii="宋体" w:hAnsi="宋体" w:eastAsia="宋体" w:cs="宋体"/>
          <w:spacing w:val="5"/>
          <w:sz w:val="24"/>
          <w:szCs w:val="24"/>
        </w:rPr>
        <w:t>授权代表签字</w:t>
      </w:r>
      <w:r>
        <w:rPr>
          <w:rFonts w:hint="eastAsia" w:ascii="宋体" w:hAnsi="宋体" w:eastAsia="宋体" w:cs="宋体"/>
          <w:spacing w:val="5"/>
          <w:sz w:val="24"/>
          <w:szCs w:val="24"/>
          <w:lang w:eastAsia="zh-CN"/>
        </w:rPr>
        <w:t>：</w:t>
      </w:r>
    </w:p>
    <w:p w14:paraId="368B064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8" w:firstLineChars="200"/>
        <w:textAlignment w:val="baseline"/>
        <w:rPr>
          <w:rFonts w:ascii="宋体" w:hAnsi="宋体" w:eastAsia="宋体" w:cs="宋体"/>
          <w:sz w:val="24"/>
          <w:szCs w:val="24"/>
        </w:rPr>
      </w:pPr>
      <w:r>
        <w:rPr>
          <w:rFonts w:ascii="宋体" w:hAnsi="宋体" w:eastAsia="宋体" w:cs="宋体"/>
          <w:spacing w:val="-13"/>
          <w:sz w:val="24"/>
          <w:szCs w:val="24"/>
        </w:rPr>
        <w:t>日期</w:t>
      </w:r>
      <w:r>
        <w:rPr>
          <w:rFonts w:hint="eastAsia" w:ascii="宋体" w:hAnsi="宋体" w:eastAsia="宋体" w:cs="宋体"/>
          <w:spacing w:val="-13"/>
          <w:sz w:val="24"/>
          <w:szCs w:val="24"/>
          <w:lang w:eastAsia="zh-CN"/>
        </w:rPr>
        <w:t>：</w:t>
      </w:r>
      <w:r>
        <w:rPr>
          <w:rFonts w:ascii="宋体" w:hAnsi="宋体" w:eastAsia="宋体" w:cs="宋体"/>
          <w:spacing w:val="30"/>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3"/>
          <w:sz w:val="24"/>
          <w:szCs w:val="24"/>
        </w:rPr>
        <w:t>日</w:t>
      </w:r>
    </w:p>
    <w:p w14:paraId="0592AFBF">
      <w:r>
        <w:br w:type="page"/>
      </w:r>
    </w:p>
    <w:p w14:paraId="44D70E5A">
      <w:pPr>
        <w:spacing w:before="78" w:line="220" w:lineRule="auto"/>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2.开标一览表</w:t>
      </w:r>
    </w:p>
    <w:p w14:paraId="5ECA5F98">
      <w:pPr>
        <w:spacing w:before="40" w:line="225" w:lineRule="auto"/>
        <w:ind w:left="0" w:leftChars="0" w:firstLine="0" w:firstLineChars="0"/>
        <w:jc w:val="center"/>
        <w:rPr>
          <w:highlight w:val="none"/>
        </w:rPr>
      </w:pPr>
      <w:r>
        <w:rPr>
          <w:rFonts w:ascii="宋体" w:hAnsi="宋体" w:eastAsia="宋体" w:cs="宋体"/>
          <w:spacing w:val="7"/>
          <w:sz w:val="31"/>
          <w:szCs w:val="31"/>
          <w:highlight w:val="none"/>
          <w14:textOutline w14:w="5793" w14:cap="sq" w14:cmpd="sng">
            <w14:solidFill>
              <w14:srgbClr w14:val="000000"/>
            </w14:solidFill>
            <w14:prstDash w14:val="solid"/>
            <w14:bevel/>
          </w14:textOutline>
        </w:rPr>
        <w:t>开标一览表</w:t>
      </w:r>
    </w:p>
    <w:p w14:paraId="3B8D25E4">
      <w:pPr>
        <w:spacing w:before="78" w:line="219" w:lineRule="auto"/>
        <w:rPr>
          <w:rFonts w:hint="eastAsia" w:ascii="宋体" w:hAnsi="宋体" w:eastAsia="宋体" w:cs="宋体"/>
          <w:sz w:val="24"/>
          <w:szCs w:val="24"/>
          <w:u w:val="single"/>
          <w:lang w:val="en-US" w:eastAsia="zh-CN"/>
        </w:rPr>
      </w:pPr>
      <w:r>
        <w:rPr>
          <w:rFonts w:ascii="宋体" w:hAnsi="宋体" w:eastAsia="宋体" w:cs="宋体"/>
          <w:spacing w:val="-4"/>
          <w:sz w:val="24"/>
          <w:szCs w:val="24"/>
        </w:rPr>
        <w:t>项目名称：</w:t>
      </w:r>
      <w:r>
        <w:rPr>
          <w:rFonts w:ascii="宋体" w:hAnsi="宋体" w:eastAsia="宋体" w:cs="宋体"/>
          <w:sz w:val="24"/>
          <w:szCs w:val="24"/>
          <w:u w:val="single" w:color="auto"/>
        </w:rPr>
        <w:t xml:space="preserve">                                   </w:t>
      </w:r>
      <w:r>
        <w:rPr>
          <w:rFonts w:ascii="宋体" w:hAnsi="宋体" w:eastAsia="宋体" w:cs="宋体"/>
          <w:spacing w:val="-4"/>
          <w:sz w:val="24"/>
          <w:szCs w:val="24"/>
        </w:rPr>
        <w:t xml:space="preserve">    项目编号：</w:t>
      </w:r>
      <w:r>
        <w:rPr>
          <w:rFonts w:hint="eastAsia" w:ascii="宋体" w:hAnsi="宋体" w:eastAsia="宋体" w:cs="宋体"/>
          <w:sz w:val="24"/>
          <w:szCs w:val="24"/>
          <w:u w:val="single"/>
          <w:lang w:val="en-US" w:eastAsia="zh-CN"/>
        </w:rPr>
        <w:t xml:space="preserve">                   </w:t>
      </w:r>
    </w:p>
    <w:p w14:paraId="6F05803C">
      <w:pPr>
        <w:outlineLvl w:val="9"/>
      </w:pPr>
    </w:p>
    <w:tbl>
      <w:tblPr>
        <w:tblStyle w:val="11"/>
        <w:tblW w:w="97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7"/>
        <w:gridCol w:w="2394"/>
        <w:gridCol w:w="1658"/>
        <w:gridCol w:w="1391"/>
        <w:gridCol w:w="3727"/>
      </w:tblGrid>
      <w:tr w14:paraId="6D8C4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547" w:type="dxa"/>
            <w:vAlign w:val="center"/>
          </w:tcPr>
          <w:p w14:paraId="62492932">
            <w:pPr>
              <w:pStyle w:val="12"/>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eastAsia="宋体"/>
                <w:sz w:val="20"/>
                <w:szCs w:val="20"/>
                <w:lang w:val="en-US" w:eastAsia="zh-CN"/>
              </w:rPr>
            </w:pPr>
            <w:r>
              <w:rPr>
                <w:rFonts w:hint="eastAsia"/>
                <w:spacing w:val="7"/>
                <w:sz w:val="20"/>
                <w:szCs w:val="20"/>
                <w:lang w:val="en-US" w:eastAsia="zh-CN"/>
                <w14:textOutline w14:w="3795" w14:cap="sq" w14:cmpd="sng">
                  <w14:solidFill>
                    <w14:srgbClr w14:val="000000"/>
                  </w14:solidFill>
                  <w14:prstDash w14:val="solid"/>
                  <w14:bevel/>
                </w14:textOutline>
              </w:rPr>
              <w:t>序号</w:t>
            </w:r>
          </w:p>
        </w:tc>
        <w:tc>
          <w:tcPr>
            <w:tcW w:w="2394" w:type="dxa"/>
            <w:vAlign w:val="center"/>
          </w:tcPr>
          <w:p w14:paraId="6C9B3302">
            <w:pPr>
              <w:pStyle w:val="12"/>
              <w:keepNext w:val="0"/>
              <w:keepLines w:val="0"/>
              <w:pageBreakBefore w:val="0"/>
              <w:widowControl/>
              <w:shd w:val="clear"/>
              <w:kinsoku w:val="0"/>
              <w:wordWrap/>
              <w:overflowPunct/>
              <w:topLinePunct w:val="0"/>
              <w:autoSpaceDE w:val="0"/>
              <w:autoSpaceDN w:val="0"/>
              <w:bidi w:val="0"/>
              <w:adjustRightInd w:val="0"/>
              <w:snapToGrid w:val="0"/>
              <w:spacing w:line="240" w:lineRule="auto"/>
              <w:jc w:val="center"/>
              <w:textAlignment w:val="baseline"/>
              <w:rPr>
                <w:rFonts w:hint="default" w:eastAsia="宋体"/>
                <w:sz w:val="20"/>
                <w:szCs w:val="20"/>
                <w:lang w:val="en-US" w:eastAsia="zh-CN"/>
              </w:rPr>
            </w:pPr>
            <w:r>
              <w:rPr>
                <w:rFonts w:hint="eastAsia"/>
                <w:spacing w:val="5"/>
                <w:sz w:val="20"/>
                <w:szCs w:val="20"/>
                <w:lang w:val="en-US" w:eastAsia="zh-CN"/>
                <w14:textOutline w14:w="3795" w14:cap="sq" w14:cmpd="sng">
                  <w14:solidFill>
                    <w14:srgbClr w14:val="000000"/>
                  </w14:solidFill>
                  <w14:prstDash w14:val="solid"/>
                  <w14:bevel/>
                </w14:textOutline>
              </w:rPr>
              <w:t>主要内容</w:t>
            </w:r>
          </w:p>
        </w:tc>
        <w:tc>
          <w:tcPr>
            <w:tcW w:w="1658" w:type="dxa"/>
            <w:vAlign w:val="center"/>
          </w:tcPr>
          <w:p w14:paraId="2B2AEF46">
            <w:pPr>
              <w:pStyle w:val="12"/>
              <w:keepNext w:val="0"/>
              <w:keepLines w:val="0"/>
              <w:pageBreakBefore w:val="0"/>
              <w:widowControl/>
              <w:shd w:val="clear"/>
              <w:kinsoku w:val="0"/>
              <w:wordWrap/>
              <w:overflowPunct/>
              <w:topLinePunct w:val="0"/>
              <w:autoSpaceDE w:val="0"/>
              <w:autoSpaceDN w:val="0"/>
              <w:bidi w:val="0"/>
              <w:adjustRightInd w:val="0"/>
              <w:snapToGrid w:val="0"/>
              <w:spacing w:line="240" w:lineRule="auto"/>
              <w:jc w:val="center"/>
              <w:textAlignment w:val="baseline"/>
              <w:rPr>
                <w:rFonts w:hint="eastAsia" w:eastAsia="宋体"/>
                <w:sz w:val="20"/>
                <w:szCs w:val="20"/>
                <w:lang w:eastAsia="zh-CN"/>
              </w:rPr>
            </w:pPr>
            <w:r>
              <w:rPr>
                <w:spacing w:val="6"/>
                <w:sz w:val="20"/>
                <w:szCs w:val="20"/>
                <w14:textOutline w14:w="3795" w14:cap="sq" w14:cmpd="sng">
                  <w14:solidFill>
                    <w14:srgbClr w14:val="000000"/>
                  </w14:solidFill>
                  <w14:prstDash w14:val="solid"/>
                  <w14:bevel/>
                </w14:textOutline>
              </w:rPr>
              <w:t>报价</w:t>
            </w:r>
            <w:r>
              <w:rPr>
                <w:rFonts w:hint="eastAsia"/>
                <w:spacing w:val="6"/>
                <w:sz w:val="20"/>
                <w:szCs w:val="20"/>
                <w:lang w:eastAsia="zh-CN"/>
                <w14:textOutline w14:w="3795" w14:cap="sq" w14:cmpd="sng">
                  <w14:solidFill>
                    <w14:srgbClr w14:val="000000"/>
                  </w14:solidFill>
                  <w14:prstDash w14:val="solid"/>
                  <w14:bevel/>
                </w14:textOutline>
              </w:rPr>
              <w:t>（</w:t>
            </w:r>
            <w:r>
              <w:rPr>
                <w:rFonts w:hint="eastAsia"/>
                <w:spacing w:val="6"/>
                <w:sz w:val="20"/>
                <w:szCs w:val="20"/>
                <w:lang w:val="en-US" w:eastAsia="zh-CN"/>
                <w14:textOutline w14:w="3795" w14:cap="sq" w14:cmpd="sng">
                  <w14:solidFill>
                    <w14:srgbClr w14:val="000000"/>
                  </w14:solidFill>
                  <w14:prstDash w14:val="solid"/>
                  <w14:bevel/>
                </w14:textOutline>
              </w:rPr>
              <w:t>系数K</w:t>
            </w:r>
            <w:r>
              <w:rPr>
                <w:rFonts w:hint="eastAsia"/>
                <w:spacing w:val="6"/>
                <w:sz w:val="20"/>
                <w:szCs w:val="20"/>
                <w:lang w:eastAsia="zh-CN"/>
                <w14:textOutline w14:w="3795" w14:cap="sq" w14:cmpd="sng">
                  <w14:solidFill>
                    <w14:srgbClr w14:val="000000"/>
                  </w14:solidFill>
                  <w14:prstDash w14:val="solid"/>
                  <w14:bevel/>
                </w14:textOutline>
              </w:rPr>
              <w:t>）</w:t>
            </w:r>
          </w:p>
        </w:tc>
        <w:tc>
          <w:tcPr>
            <w:tcW w:w="1391" w:type="dxa"/>
            <w:vAlign w:val="center"/>
          </w:tcPr>
          <w:p w14:paraId="2ADAAC0B">
            <w:pPr>
              <w:pStyle w:val="12"/>
              <w:keepNext w:val="0"/>
              <w:keepLines w:val="0"/>
              <w:pageBreakBefore w:val="0"/>
              <w:widowControl/>
              <w:shd w:val="clear"/>
              <w:kinsoku w:val="0"/>
              <w:wordWrap/>
              <w:overflowPunct/>
              <w:topLinePunct w:val="0"/>
              <w:autoSpaceDE w:val="0"/>
              <w:autoSpaceDN w:val="0"/>
              <w:bidi w:val="0"/>
              <w:adjustRightInd w:val="0"/>
              <w:snapToGrid w:val="0"/>
              <w:spacing w:line="240" w:lineRule="auto"/>
              <w:jc w:val="center"/>
              <w:textAlignment w:val="baseline"/>
              <w:rPr>
                <w:sz w:val="20"/>
                <w:szCs w:val="20"/>
              </w:rPr>
            </w:pPr>
            <w:r>
              <w:rPr>
                <w:spacing w:val="7"/>
                <w:sz w:val="20"/>
                <w:szCs w:val="20"/>
                <w14:textOutline w14:w="3795" w14:cap="sq" w14:cmpd="sng">
                  <w14:solidFill>
                    <w14:srgbClr w14:val="000000"/>
                  </w14:solidFill>
                  <w14:prstDash w14:val="solid"/>
                  <w14:bevel/>
                </w14:textOutline>
              </w:rPr>
              <w:t>项目负责人</w:t>
            </w:r>
          </w:p>
        </w:tc>
        <w:tc>
          <w:tcPr>
            <w:tcW w:w="3727" w:type="dxa"/>
            <w:vAlign w:val="center"/>
          </w:tcPr>
          <w:p w14:paraId="07A42F43">
            <w:pPr>
              <w:pStyle w:val="12"/>
              <w:keepNext w:val="0"/>
              <w:keepLines w:val="0"/>
              <w:pageBreakBefore w:val="0"/>
              <w:widowControl/>
              <w:shd w:val="clear"/>
              <w:kinsoku w:val="0"/>
              <w:wordWrap/>
              <w:overflowPunct/>
              <w:topLinePunct w:val="0"/>
              <w:autoSpaceDE w:val="0"/>
              <w:autoSpaceDN w:val="0"/>
              <w:bidi w:val="0"/>
              <w:adjustRightInd w:val="0"/>
              <w:snapToGrid w:val="0"/>
              <w:spacing w:line="240" w:lineRule="auto"/>
              <w:jc w:val="center"/>
              <w:textAlignment w:val="baseline"/>
              <w:rPr>
                <w:sz w:val="20"/>
                <w:szCs w:val="20"/>
              </w:rPr>
            </w:pPr>
            <w:r>
              <w:rPr>
                <w:spacing w:val="8"/>
                <w:sz w:val="20"/>
                <w:szCs w:val="20"/>
                <w14:textOutline w14:w="3795" w14:cap="sq" w14:cmpd="sng">
                  <w14:solidFill>
                    <w14:srgbClr w14:val="000000"/>
                  </w14:solidFill>
                  <w14:prstDash w14:val="solid"/>
                  <w14:bevel/>
                </w14:textOutline>
              </w:rPr>
              <w:t>服务期限</w:t>
            </w:r>
          </w:p>
        </w:tc>
      </w:tr>
      <w:tr w14:paraId="3B39E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547" w:type="dxa"/>
            <w:vAlign w:val="center"/>
          </w:tcPr>
          <w:p w14:paraId="25C2AC68">
            <w:pPr>
              <w:pStyle w:val="12"/>
              <w:shd w:val="clear"/>
              <w:spacing w:before="65" w:line="189" w:lineRule="auto"/>
              <w:jc w:val="center"/>
              <w:rPr>
                <w:sz w:val="20"/>
                <w:szCs w:val="20"/>
                <w:highlight w:val="none"/>
              </w:rPr>
            </w:pPr>
            <w:r>
              <w:rPr>
                <w:sz w:val="20"/>
                <w:szCs w:val="20"/>
                <w:highlight w:val="none"/>
                <w14:textOutline w14:w="3795" w14:cap="sq" w14:cmpd="sng">
                  <w14:solidFill>
                    <w14:srgbClr w14:val="000000"/>
                  </w14:solidFill>
                  <w14:prstDash w14:val="solid"/>
                  <w14:bevel/>
                </w14:textOutline>
              </w:rPr>
              <w:t>1</w:t>
            </w:r>
          </w:p>
        </w:tc>
        <w:tc>
          <w:tcPr>
            <w:tcW w:w="2394" w:type="dxa"/>
            <w:vAlign w:val="center"/>
          </w:tcPr>
          <w:p w14:paraId="403F144E">
            <w:pPr>
              <w:pStyle w:val="12"/>
              <w:keepNext w:val="0"/>
              <w:keepLines w:val="0"/>
              <w:pageBreakBefore w:val="0"/>
              <w:widowControl/>
              <w:shd w:val="clear"/>
              <w:kinsoku w:val="0"/>
              <w:wordWrap/>
              <w:overflowPunct/>
              <w:topLinePunct w:val="0"/>
              <w:autoSpaceDE w:val="0"/>
              <w:autoSpaceDN w:val="0"/>
              <w:bidi w:val="0"/>
              <w:adjustRightInd w:val="0"/>
              <w:snapToGrid w:val="0"/>
              <w:spacing w:line="240" w:lineRule="auto"/>
              <w:ind w:right="0"/>
              <w:jc w:val="center"/>
              <w:textAlignment w:val="baseline"/>
              <w:rPr>
                <w:rFonts w:hint="eastAsia" w:eastAsia="宋体"/>
                <w:sz w:val="20"/>
                <w:szCs w:val="20"/>
                <w:highlight w:val="none"/>
                <w:lang w:val="en-US" w:eastAsia="zh-CN"/>
              </w:rPr>
            </w:pPr>
            <w:r>
              <w:rPr>
                <w:rFonts w:hint="eastAsia"/>
                <w:sz w:val="20"/>
                <w:szCs w:val="20"/>
                <w:highlight w:val="none"/>
                <w:lang w:val="en-US" w:eastAsia="zh-CN"/>
              </w:rPr>
              <w:t>肉类（猪、牛、羊、家禽、水产品等含相关部件）</w:t>
            </w:r>
          </w:p>
        </w:tc>
        <w:tc>
          <w:tcPr>
            <w:tcW w:w="1658" w:type="dxa"/>
            <w:vAlign w:val="center"/>
          </w:tcPr>
          <w:p w14:paraId="08B620B2">
            <w:pPr>
              <w:shd w:val="clear"/>
              <w:jc w:val="center"/>
              <w:rPr>
                <w:rFonts w:ascii="Arial"/>
                <w:sz w:val="21"/>
                <w:highlight w:val="none"/>
              </w:rPr>
            </w:pPr>
            <w:r>
              <w:rPr>
                <w:rFonts w:hint="eastAsia" w:eastAsia="宋体"/>
                <w:spacing w:val="4"/>
                <w:sz w:val="20"/>
                <w:szCs w:val="20"/>
                <w:highlight w:val="none"/>
                <w:u w:val="single"/>
                <w:lang w:val="en-US" w:eastAsia="zh-CN"/>
                <w14:textOutline w14:w="3795" w14:cap="sq" w14:cmpd="sng">
                  <w14:solidFill>
                    <w14:srgbClr w14:val="000000"/>
                  </w14:solidFill>
                  <w14:prstDash w14:val="solid"/>
                  <w14:bevel/>
                </w14:textOutline>
              </w:rPr>
              <w:t xml:space="preserve">     </w:t>
            </w:r>
            <w:r>
              <w:rPr>
                <w:rFonts w:hint="eastAsia" w:eastAsia="宋体"/>
                <w:spacing w:val="4"/>
                <w:sz w:val="20"/>
                <w:szCs w:val="20"/>
                <w:highlight w:val="none"/>
                <w:lang w:val="en-US" w:eastAsia="zh-CN"/>
                <w14:textOutline w14:w="3795" w14:cap="sq" w14:cmpd="sng">
                  <w14:solidFill>
                    <w14:srgbClr w14:val="000000"/>
                  </w14:solidFill>
                  <w14:prstDash w14:val="solid"/>
                  <w14:bevel/>
                </w14:textOutline>
              </w:rPr>
              <w:t>%</w:t>
            </w:r>
          </w:p>
        </w:tc>
        <w:tc>
          <w:tcPr>
            <w:tcW w:w="1391" w:type="dxa"/>
            <w:vMerge w:val="restart"/>
            <w:vAlign w:val="center"/>
          </w:tcPr>
          <w:p w14:paraId="718FB64B">
            <w:pPr>
              <w:shd w:val="clear"/>
              <w:jc w:val="center"/>
              <w:rPr>
                <w:rFonts w:ascii="Arial"/>
                <w:sz w:val="21"/>
                <w:highlight w:val="none"/>
              </w:rPr>
            </w:pPr>
          </w:p>
        </w:tc>
        <w:tc>
          <w:tcPr>
            <w:tcW w:w="3727" w:type="dxa"/>
            <w:vAlign w:val="center"/>
          </w:tcPr>
          <w:p w14:paraId="2D845D08">
            <w:pPr>
              <w:pStyle w:val="12"/>
              <w:keepNext w:val="0"/>
              <w:keepLines w:val="0"/>
              <w:pageBreakBefore w:val="0"/>
              <w:widowControl/>
              <w:shd w:val="clear"/>
              <w:kinsoku w:val="0"/>
              <w:wordWrap/>
              <w:overflowPunct/>
              <w:topLinePunct w:val="0"/>
              <w:autoSpaceDE w:val="0"/>
              <w:autoSpaceDN w:val="0"/>
              <w:bidi w:val="0"/>
              <w:adjustRightInd w:val="0"/>
              <w:snapToGrid w:val="0"/>
              <w:spacing w:line="240" w:lineRule="auto"/>
              <w:ind w:right="0"/>
              <w:jc w:val="center"/>
              <w:textAlignment w:val="baseline"/>
              <w:rPr>
                <w:sz w:val="20"/>
                <w:szCs w:val="20"/>
                <w:highlight w:val="none"/>
              </w:rPr>
            </w:pPr>
            <w:r>
              <w:rPr>
                <w:spacing w:val="4"/>
                <w:sz w:val="20"/>
                <w:szCs w:val="20"/>
                <w:highlight w:val="none"/>
                <w14:textOutline w14:w="3795" w14:cap="sq" w14:cmpd="sng">
                  <w14:solidFill>
                    <w14:srgbClr w14:val="000000"/>
                  </w14:solidFill>
                  <w14:prstDash w14:val="solid"/>
                  <w14:bevel/>
                </w14:textOutline>
              </w:rPr>
              <w:t>自合同签订之日</w:t>
            </w:r>
            <w:r>
              <w:rPr>
                <w:rFonts w:hint="eastAsia"/>
                <w:spacing w:val="4"/>
                <w:sz w:val="20"/>
                <w:szCs w:val="20"/>
                <w:highlight w:val="none"/>
                <w:lang w:val="en-US" w:eastAsia="zh-CN"/>
                <w14:textOutline w14:w="3795" w14:cap="sq" w14:cmpd="sng">
                  <w14:solidFill>
                    <w14:srgbClr w14:val="000000"/>
                  </w14:solidFill>
                  <w14:prstDash w14:val="solid"/>
                  <w14:bevel/>
                </w14:textOutline>
              </w:rPr>
              <w:t>起一年</w:t>
            </w:r>
            <w:r>
              <w:rPr>
                <w:spacing w:val="-5"/>
                <w:sz w:val="20"/>
                <w:szCs w:val="20"/>
                <w:highlight w:val="none"/>
                <w14:textOutline w14:w="3795" w14:cap="sq" w14:cmpd="sng">
                  <w14:solidFill>
                    <w14:srgbClr w14:val="000000"/>
                  </w14:solidFill>
                  <w14:prstDash w14:val="solid"/>
                  <w14:bevel/>
                </w14:textOutline>
              </w:rPr>
              <w:t>。</w:t>
            </w:r>
          </w:p>
        </w:tc>
      </w:tr>
      <w:tr w14:paraId="66328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547" w:type="dxa"/>
            <w:vAlign w:val="center"/>
          </w:tcPr>
          <w:p w14:paraId="5CAF5ED2">
            <w:pPr>
              <w:pStyle w:val="12"/>
              <w:shd w:val="clear"/>
              <w:spacing w:before="65" w:line="189" w:lineRule="auto"/>
              <w:jc w:val="center"/>
              <w:rPr>
                <w:rFonts w:hint="eastAsia" w:eastAsia="宋体"/>
                <w:sz w:val="20"/>
                <w:szCs w:val="20"/>
                <w:highlight w:val="none"/>
                <w:lang w:val="en-US" w:eastAsia="zh-CN"/>
                <w14:textOutline w14:w="3795" w14:cap="sq" w14:cmpd="sng">
                  <w14:solidFill>
                    <w14:srgbClr w14:val="000000"/>
                  </w14:solidFill>
                  <w14:prstDash w14:val="solid"/>
                  <w14:bevel/>
                </w14:textOutline>
              </w:rPr>
            </w:pPr>
            <w:r>
              <w:rPr>
                <w:rFonts w:hint="eastAsia"/>
                <w:sz w:val="20"/>
                <w:szCs w:val="20"/>
                <w:highlight w:val="none"/>
                <w:lang w:val="en-US" w:eastAsia="zh-CN"/>
                <w14:textOutline w14:w="3795" w14:cap="sq" w14:cmpd="sng">
                  <w14:solidFill>
                    <w14:srgbClr w14:val="000000"/>
                  </w14:solidFill>
                  <w14:prstDash w14:val="solid"/>
                  <w14:bevel/>
                </w14:textOutline>
              </w:rPr>
              <w:t>2</w:t>
            </w:r>
          </w:p>
        </w:tc>
        <w:tc>
          <w:tcPr>
            <w:tcW w:w="2394" w:type="dxa"/>
            <w:vAlign w:val="center"/>
          </w:tcPr>
          <w:p w14:paraId="7CABC967">
            <w:pPr>
              <w:pStyle w:val="12"/>
              <w:keepNext w:val="0"/>
              <w:keepLines w:val="0"/>
              <w:pageBreakBefore w:val="0"/>
              <w:widowControl/>
              <w:shd w:val="clear"/>
              <w:kinsoku w:val="0"/>
              <w:wordWrap/>
              <w:overflowPunct/>
              <w:topLinePunct w:val="0"/>
              <w:autoSpaceDE w:val="0"/>
              <w:autoSpaceDN w:val="0"/>
              <w:bidi w:val="0"/>
              <w:adjustRightInd w:val="0"/>
              <w:snapToGrid w:val="0"/>
              <w:spacing w:line="240" w:lineRule="auto"/>
              <w:ind w:right="0"/>
              <w:jc w:val="center"/>
              <w:textAlignment w:val="baseline"/>
              <w:rPr>
                <w:rFonts w:hint="default" w:eastAsia="宋体"/>
                <w:sz w:val="20"/>
                <w:szCs w:val="20"/>
                <w:highlight w:val="none"/>
                <w:lang w:val="en-US" w:eastAsia="zh-CN"/>
              </w:rPr>
            </w:pPr>
            <w:r>
              <w:rPr>
                <w:rFonts w:hint="eastAsia"/>
                <w:sz w:val="20"/>
                <w:szCs w:val="20"/>
                <w:highlight w:val="none"/>
                <w:lang w:val="en-US" w:eastAsia="zh-CN"/>
              </w:rPr>
              <w:t>蔬菜类</w:t>
            </w:r>
          </w:p>
        </w:tc>
        <w:tc>
          <w:tcPr>
            <w:tcW w:w="1658" w:type="dxa"/>
            <w:vAlign w:val="center"/>
          </w:tcPr>
          <w:p w14:paraId="3EF95A51">
            <w:pPr>
              <w:shd w:val="clear"/>
              <w:jc w:val="center"/>
              <w:rPr>
                <w:rFonts w:ascii="Arial"/>
                <w:sz w:val="21"/>
                <w:highlight w:val="none"/>
              </w:rPr>
            </w:pPr>
            <w:r>
              <w:rPr>
                <w:rFonts w:hint="eastAsia" w:eastAsia="宋体"/>
                <w:spacing w:val="4"/>
                <w:sz w:val="20"/>
                <w:szCs w:val="20"/>
                <w:highlight w:val="none"/>
                <w:u w:val="single"/>
                <w:lang w:val="en-US" w:eastAsia="zh-CN"/>
                <w14:textOutline w14:w="3795" w14:cap="sq" w14:cmpd="sng">
                  <w14:solidFill>
                    <w14:srgbClr w14:val="000000"/>
                  </w14:solidFill>
                  <w14:prstDash w14:val="solid"/>
                  <w14:bevel/>
                </w14:textOutline>
              </w:rPr>
              <w:t xml:space="preserve">     </w:t>
            </w:r>
            <w:r>
              <w:rPr>
                <w:rFonts w:hint="eastAsia" w:eastAsia="宋体"/>
                <w:spacing w:val="4"/>
                <w:sz w:val="20"/>
                <w:szCs w:val="20"/>
                <w:highlight w:val="none"/>
                <w:lang w:val="en-US" w:eastAsia="zh-CN"/>
                <w14:textOutline w14:w="3795" w14:cap="sq" w14:cmpd="sng">
                  <w14:solidFill>
                    <w14:srgbClr w14:val="000000"/>
                  </w14:solidFill>
                  <w14:prstDash w14:val="solid"/>
                  <w14:bevel/>
                </w14:textOutline>
              </w:rPr>
              <w:t>%</w:t>
            </w:r>
          </w:p>
        </w:tc>
        <w:tc>
          <w:tcPr>
            <w:tcW w:w="1391" w:type="dxa"/>
            <w:vMerge w:val="continue"/>
            <w:vAlign w:val="center"/>
          </w:tcPr>
          <w:p w14:paraId="1AADC52D">
            <w:pPr>
              <w:shd w:val="clear"/>
              <w:jc w:val="center"/>
              <w:rPr>
                <w:rFonts w:ascii="Arial"/>
                <w:sz w:val="21"/>
                <w:highlight w:val="none"/>
              </w:rPr>
            </w:pPr>
          </w:p>
        </w:tc>
        <w:tc>
          <w:tcPr>
            <w:tcW w:w="3727" w:type="dxa"/>
            <w:vAlign w:val="center"/>
          </w:tcPr>
          <w:p w14:paraId="3E3B57A8">
            <w:pPr>
              <w:keepNext w:val="0"/>
              <w:keepLines w:val="0"/>
              <w:pageBreakBefore w:val="0"/>
              <w:widowControl/>
              <w:shd w:val="clear"/>
              <w:kinsoku w:val="0"/>
              <w:wordWrap/>
              <w:overflowPunct/>
              <w:topLinePunct w:val="0"/>
              <w:autoSpaceDE w:val="0"/>
              <w:autoSpaceDN w:val="0"/>
              <w:bidi w:val="0"/>
              <w:adjustRightInd w:val="0"/>
              <w:snapToGrid w:val="0"/>
              <w:spacing w:line="240" w:lineRule="auto"/>
              <w:ind w:right="0"/>
              <w:jc w:val="center"/>
              <w:textAlignment w:val="baseline"/>
              <w:rPr>
                <w:spacing w:val="4"/>
                <w:sz w:val="20"/>
                <w:szCs w:val="20"/>
                <w:highlight w:val="none"/>
                <w14:textOutline w14:w="3795" w14:cap="sq" w14:cmpd="sng">
                  <w14:solidFill>
                    <w14:srgbClr w14:val="000000"/>
                  </w14:solidFill>
                  <w14:prstDash w14:val="solid"/>
                  <w14:bevel/>
                </w14:textOutline>
              </w:rPr>
            </w:pPr>
            <w:r>
              <w:rPr>
                <w:spacing w:val="4"/>
                <w:sz w:val="20"/>
                <w:szCs w:val="20"/>
                <w:highlight w:val="none"/>
                <w14:textOutline w14:w="3795" w14:cap="sq" w14:cmpd="sng">
                  <w14:solidFill>
                    <w14:srgbClr w14:val="000000"/>
                  </w14:solidFill>
                  <w14:prstDash w14:val="solid"/>
                  <w14:bevel/>
                </w14:textOutline>
              </w:rPr>
              <w:t>自合同签订之日</w:t>
            </w:r>
            <w:r>
              <w:rPr>
                <w:rFonts w:hint="eastAsia"/>
                <w:spacing w:val="4"/>
                <w:sz w:val="20"/>
                <w:szCs w:val="20"/>
                <w:highlight w:val="none"/>
                <w:lang w:val="en-US" w:eastAsia="zh-CN"/>
                <w14:textOutline w14:w="3795" w14:cap="sq" w14:cmpd="sng">
                  <w14:solidFill>
                    <w14:srgbClr w14:val="000000"/>
                  </w14:solidFill>
                  <w14:prstDash w14:val="solid"/>
                  <w14:bevel/>
                </w14:textOutline>
              </w:rPr>
              <w:t>起一年</w:t>
            </w:r>
            <w:r>
              <w:rPr>
                <w:spacing w:val="-5"/>
                <w:sz w:val="20"/>
                <w:szCs w:val="20"/>
                <w:highlight w:val="none"/>
                <w14:textOutline w14:w="3795" w14:cap="sq" w14:cmpd="sng">
                  <w14:solidFill>
                    <w14:srgbClr w14:val="000000"/>
                  </w14:solidFill>
                  <w14:prstDash w14:val="solid"/>
                  <w14:bevel/>
                </w14:textOutline>
              </w:rPr>
              <w:t>。</w:t>
            </w:r>
          </w:p>
        </w:tc>
      </w:tr>
      <w:tr w14:paraId="267B6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547" w:type="dxa"/>
            <w:vAlign w:val="center"/>
          </w:tcPr>
          <w:p w14:paraId="0E9B3204">
            <w:pPr>
              <w:pStyle w:val="12"/>
              <w:shd w:val="clear"/>
              <w:spacing w:before="65" w:line="189" w:lineRule="auto"/>
              <w:jc w:val="center"/>
              <w:rPr>
                <w:rFonts w:hint="default"/>
                <w:sz w:val="20"/>
                <w:szCs w:val="20"/>
                <w:highlight w:val="none"/>
                <w:lang w:val="en-US" w:eastAsia="zh-CN"/>
                <w14:textOutline w14:w="3795" w14:cap="sq" w14:cmpd="sng">
                  <w14:solidFill>
                    <w14:srgbClr w14:val="000000"/>
                  </w14:solidFill>
                  <w14:prstDash w14:val="solid"/>
                  <w14:bevel/>
                </w14:textOutline>
              </w:rPr>
            </w:pPr>
            <w:r>
              <w:rPr>
                <w:rFonts w:hint="eastAsia"/>
                <w:sz w:val="20"/>
                <w:szCs w:val="20"/>
                <w:highlight w:val="none"/>
                <w:lang w:val="en-US" w:eastAsia="zh-CN"/>
                <w14:textOutline w14:w="3795" w14:cap="sq" w14:cmpd="sng">
                  <w14:solidFill>
                    <w14:srgbClr w14:val="000000"/>
                  </w14:solidFill>
                  <w14:prstDash w14:val="solid"/>
                  <w14:bevel/>
                </w14:textOutline>
              </w:rPr>
              <w:t>3</w:t>
            </w:r>
          </w:p>
        </w:tc>
        <w:tc>
          <w:tcPr>
            <w:tcW w:w="2394" w:type="dxa"/>
            <w:vAlign w:val="center"/>
          </w:tcPr>
          <w:p w14:paraId="298662E9">
            <w:pPr>
              <w:pStyle w:val="12"/>
              <w:keepNext w:val="0"/>
              <w:keepLines w:val="0"/>
              <w:pageBreakBefore w:val="0"/>
              <w:widowControl/>
              <w:shd w:val="clear"/>
              <w:kinsoku w:val="0"/>
              <w:wordWrap/>
              <w:overflowPunct/>
              <w:topLinePunct w:val="0"/>
              <w:autoSpaceDE w:val="0"/>
              <w:autoSpaceDN w:val="0"/>
              <w:bidi w:val="0"/>
              <w:adjustRightInd w:val="0"/>
              <w:snapToGrid w:val="0"/>
              <w:spacing w:line="240" w:lineRule="auto"/>
              <w:ind w:right="0"/>
              <w:jc w:val="center"/>
              <w:textAlignment w:val="baseline"/>
              <w:rPr>
                <w:rFonts w:hint="default"/>
                <w:sz w:val="20"/>
                <w:szCs w:val="20"/>
                <w:highlight w:val="none"/>
                <w:lang w:val="en-US" w:eastAsia="zh-CN"/>
              </w:rPr>
            </w:pPr>
            <w:r>
              <w:rPr>
                <w:rFonts w:hint="eastAsia"/>
                <w:sz w:val="20"/>
                <w:szCs w:val="20"/>
                <w:highlight w:val="none"/>
                <w:lang w:val="en-US" w:eastAsia="zh-CN"/>
              </w:rPr>
              <w:t>粮食类（米、面、豆类、食用油）</w:t>
            </w:r>
          </w:p>
        </w:tc>
        <w:tc>
          <w:tcPr>
            <w:tcW w:w="1658" w:type="dxa"/>
            <w:vAlign w:val="center"/>
          </w:tcPr>
          <w:p w14:paraId="501030E5">
            <w:pPr>
              <w:shd w:val="clear"/>
              <w:jc w:val="center"/>
              <w:rPr>
                <w:rFonts w:ascii="Arial"/>
                <w:sz w:val="21"/>
                <w:highlight w:val="none"/>
              </w:rPr>
            </w:pPr>
            <w:r>
              <w:rPr>
                <w:rFonts w:hint="eastAsia" w:eastAsia="宋体"/>
                <w:spacing w:val="4"/>
                <w:sz w:val="20"/>
                <w:szCs w:val="20"/>
                <w:highlight w:val="none"/>
                <w:u w:val="single"/>
                <w:lang w:val="en-US" w:eastAsia="zh-CN"/>
                <w14:textOutline w14:w="3795" w14:cap="sq" w14:cmpd="sng">
                  <w14:solidFill>
                    <w14:srgbClr w14:val="000000"/>
                  </w14:solidFill>
                  <w14:prstDash w14:val="solid"/>
                  <w14:bevel/>
                </w14:textOutline>
              </w:rPr>
              <w:t xml:space="preserve">     </w:t>
            </w:r>
            <w:r>
              <w:rPr>
                <w:rFonts w:hint="eastAsia" w:eastAsia="宋体"/>
                <w:spacing w:val="4"/>
                <w:sz w:val="20"/>
                <w:szCs w:val="20"/>
                <w:highlight w:val="none"/>
                <w:lang w:val="en-US" w:eastAsia="zh-CN"/>
                <w14:textOutline w14:w="3795" w14:cap="sq" w14:cmpd="sng">
                  <w14:solidFill>
                    <w14:srgbClr w14:val="000000"/>
                  </w14:solidFill>
                  <w14:prstDash w14:val="solid"/>
                  <w14:bevel/>
                </w14:textOutline>
              </w:rPr>
              <w:t>%</w:t>
            </w:r>
          </w:p>
        </w:tc>
        <w:tc>
          <w:tcPr>
            <w:tcW w:w="1391" w:type="dxa"/>
            <w:vMerge w:val="continue"/>
            <w:vAlign w:val="center"/>
          </w:tcPr>
          <w:p w14:paraId="22014AC7">
            <w:pPr>
              <w:shd w:val="clear"/>
              <w:jc w:val="center"/>
              <w:rPr>
                <w:rFonts w:ascii="Arial"/>
                <w:sz w:val="21"/>
                <w:highlight w:val="none"/>
              </w:rPr>
            </w:pPr>
          </w:p>
        </w:tc>
        <w:tc>
          <w:tcPr>
            <w:tcW w:w="3727" w:type="dxa"/>
            <w:vAlign w:val="center"/>
          </w:tcPr>
          <w:p w14:paraId="4B715F5D">
            <w:pPr>
              <w:keepNext w:val="0"/>
              <w:keepLines w:val="0"/>
              <w:pageBreakBefore w:val="0"/>
              <w:widowControl/>
              <w:shd w:val="clear"/>
              <w:kinsoku w:val="0"/>
              <w:wordWrap/>
              <w:overflowPunct/>
              <w:topLinePunct w:val="0"/>
              <w:autoSpaceDE w:val="0"/>
              <w:autoSpaceDN w:val="0"/>
              <w:bidi w:val="0"/>
              <w:adjustRightInd w:val="0"/>
              <w:snapToGrid w:val="0"/>
              <w:spacing w:line="240" w:lineRule="auto"/>
              <w:ind w:right="0"/>
              <w:jc w:val="center"/>
              <w:textAlignment w:val="baseline"/>
              <w:rPr>
                <w:spacing w:val="4"/>
                <w:sz w:val="20"/>
                <w:szCs w:val="20"/>
                <w:highlight w:val="none"/>
                <w14:textOutline w14:w="3795" w14:cap="sq" w14:cmpd="sng">
                  <w14:solidFill>
                    <w14:srgbClr w14:val="000000"/>
                  </w14:solidFill>
                  <w14:prstDash w14:val="solid"/>
                  <w14:bevel/>
                </w14:textOutline>
              </w:rPr>
            </w:pPr>
            <w:r>
              <w:rPr>
                <w:spacing w:val="4"/>
                <w:sz w:val="20"/>
                <w:szCs w:val="20"/>
                <w:highlight w:val="none"/>
                <w14:textOutline w14:w="3795" w14:cap="sq" w14:cmpd="sng">
                  <w14:solidFill>
                    <w14:srgbClr w14:val="000000"/>
                  </w14:solidFill>
                  <w14:prstDash w14:val="solid"/>
                  <w14:bevel/>
                </w14:textOutline>
              </w:rPr>
              <w:t>自合同签订之日</w:t>
            </w:r>
            <w:r>
              <w:rPr>
                <w:rFonts w:hint="eastAsia"/>
                <w:spacing w:val="4"/>
                <w:sz w:val="20"/>
                <w:szCs w:val="20"/>
                <w:highlight w:val="none"/>
                <w:lang w:val="en-US" w:eastAsia="zh-CN"/>
                <w14:textOutline w14:w="3795" w14:cap="sq" w14:cmpd="sng">
                  <w14:solidFill>
                    <w14:srgbClr w14:val="000000"/>
                  </w14:solidFill>
                  <w14:prstDash w14:val="solid"/>
                  <w14:bevel/>
                </w14:textOutline>
              </w:rPr>
              <w:t>起一年</w:t>
            </w:r>
            <w:r>
              <w:rPr>
                <w:spacing w:val="-5"/>
                <w:sz w:val="20"/>
                <w:szCs w:val="20"/>
                <w:highlight w:val="none"/>
                <w14:textOutline w14:w="3795" w14:cap="sq" w14:cmpd="sng">
                  <w14:solidFill>
                    <w14:srgbClr w14:val="000000"/>
                  </w14:solidFill>
                  <w14:prstDash w14:val="solid"/>
                  <w14:bevel/>
                </w14:textOutline>
              </w:rPr>
              <w:t>。</w:t>
            </w:r>
          </w:p>
        </w:tc>
      </w:tr>
      <w:tr w14:paraId="67DE7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547" w:type="dxa"/>
            <w:vAlign w:val="center"/>
          </w:tcPr>
          <w:p w14:paraId="32BBC83B">
            <w:pPr>
              <w:pStyle w:val="12"/>
              <w:shd w:val="clear"/>
              <w:spacing w:before="65" w:line="189" w:lineRule="auto"/>
              <w:jc w:val="center"/>
              <w:rPr>
                <w:rFonts w:hint="eastAsia" w:eastAsia="宋体"/>
                <w:sz w:val="20"/>
                <w:szCs w:val="20"/>
                <w:highlight w:val="none"/>
                <w:lang w:val="en-US" w:eastAsia="zh-CN"/>
                <w14:textOutline w14:w="3795" w14:cap="sq" w14:cmpd="sng">
                  <w14:solidFill>
                    <w14:srgbClr w14:val="000000"/>
                  </w14:solidFill>
                  <w14:prstDash w14:val="solid"/>
                  <w14:bevel/>
                </w14:textOutline>
              </w:rPr>
            </w:pPr>
            <w:r>
              <w:rPr>
                <w:rFonts w:hint="eastAsia"/>
                <w:sz w:val="20"/>
                <w:szCs w:val="20"/>
                <w:highlight w:val="none"/>
                <w:lang w:val="en-US" w:eastAsia="zh-CN"/>
                <w14:textOutline w14:w="3795" w14:cap="sq" w14:cmpd="sng">
                  <w14:solidFill>
                    <w14:srgbClr w14:val="000000"/>
                  </w14:solidFill>
                  <w14:prstDash w14:val="solid"/>
                  <w14:bevel/>
                </w14:textOutline>
              </w:rPr>
              <w:t>4</w:t>
            </w:r>
          </w:p>
        </w:tc>
        <w:tc>
          <w:tcPr>
            <w:tcW w:w="2394" w:type="dxa"/>
            <w:vAlign w:val="center"/>
          </w:tcPr>
          <w:p w14:paraId="3139331D">
            <w:pPr>
              <w:pStyle w:val="12"/>
              <w:keepNext w:val="0"/>
              <w:keepLines w:val="0"/>
              <w:pageBreakBefore w:val="0"/>
              <w:widowControl/>
              <w:shd w:val="clear"/>
              <w:kinsoku w:val="0"/>
              <w:wordWrap/>
              <w:overflowPunct/>
              <w:topLinePunct w:val="0"/>
              <w:autoSpaceDE w:val="0"/>
              <w:autoSpaceDN w:val="0"/>
              <w:bidi w:val="0"/>
              <w:adjustRightInd w:val="0"/>
              <w:snapToGrid w:val="0"/>
              <w:spacing w:line="240" w:lineRule="auto"/>
              <w:ind w:right="0"/>
              <w:jc w:val="center"/>
              <w:textAlignment w:val="baseline"/>
              <w:rPr>
                <w:rFonts w:hint="eastAsia" w:eastAsia="宋体"/>
                <w:sz w:val="20"/>
                <w:szCs w:val="20"/>
                <w:highlight w:val="none"/>
                <w:lang w:val="en-US" w:eastAsia="zh-CN"/>
              </w:rPr>
            </w:pPr>
            <w:r>
              <w:rPr>
                <w:rFonts w:hint="eastAsia"/>
                <w:sz w:val="20"/>
                <w:szCs w:val="20"/>
                <w:highlight w:val="none"/>
                <w:lang w:val="en-US" w:eastAsia="zh-CN"/>
              </w:rPr>
              <w:t>其他类</w:t>
            </w:r>
          </w:p>
        </w:tc>
        <w:tc>
          <w:tcPr>
            <w:tcW w:w="1658" w:type="dxa"/>
            <w:vAlign w:val="center"/>
          </w:tcPr>
          <w:p w14:paraId="57F39D7C">
            <w:pPr>
              <w:shd w:val="clear"/>
              <w:jc w:val="center"/>
              <w:rPr>
                <w:rFonts w:ascii="Arial"/>
                <w:sz w:val="21"/>
                <w:highlight w:val="none"/>
              </w:rPr>
            </w:pPr>
            <w:r>
              <w:rPr>
                <w:rFonts w:hint="eastAsia" w:eastAsia="宋体"/>
                <w:spacing w:val="4"/>
                <w:sz w:val="20"/>
                <w:szCs w:val="20"/>
                <w:highlight w:val="none"/>
                <w:u w:val="single"/>
                <w:lang w:val="en-US" w:eastAsia="zh-CN"/>
                <w14:textOutline w14:w="3795" w14:cap="sq" w14:cmpd="sng">
                  <w14:solidFill>
                    <w14:srgbClr w14:val="000000"/>
                  </w14:solidFill>
                  <w14:prstDash w14:val="solid"/>
                  <w14:bevel/>
                </w14:textOutline>
              </w:rPr>
              <w:t xml:space="preserve">     </w:t>
            </w:r>
            <w:r>
              <w:rPr>
                <w:rFonts w:hint="eastAsia" w:eastAsia="宋体"/>
                <w:spacing w:val="4"/>
                <w:sz w:val="20"/>
                <w:szCs w:val="20"/>
                <w:highlight w:val="none"/>
                <w:lang w:val="en-US" w:eastAsia="zh-CN"/>
                <w14:textOutline w14:w="3795" w14:cap="sq" w14:cmpd="sng">
                  <w14:solidFill>
                    <w14:srgbClr w14:val="000000"/>
                  </w14:solidFill>
                  <w14:prstDash w14:val="solid"/>
                  <w14:bevel/>
                </w14:textOutline>
              </w:rPr>
              <w:t>%</w:t>
            </w:r>
          </w:p>
        </w:tc>
        <w:tc>
          <w:tcPr>
            <w:tcW w:w="1391" w:type="dxa"/>
            <w:vMerge w:val="continue"/>
            <w:vAlign w:val="center"/>
          </w:tcPr>
          <w:p w14:paraId="5802837F">
            <w:pPr>
              <w:shd w:val="clear"/>
              <w:jc w:val="center"/>
              <w:rPr>
                <w:rFonts w:ascii="Arial"/>
                <w:sz w:val="21"/>
                <w:highlight w:val="none"/>
              </w:rPr>
            </w:pPr>
          </w:p>
        </w:tc>
        <w:tc>
          <w:tcPr>
            <w:tcW w:w="3727" w:type="dxa"/>
            <w:vAlign w:val="center"/>
          </w:tcPr>
          <w:p w14:paraId="7A9A6F48">
            <w:pPr>
              <w:keepNext w:val="0"/>
              <w:keepLines w:val="0"/>
              <w:pageBreakBefore w:val="0"/>
              <w:widowControl/>
              <w:shd w:val="clear"/>
              <w:kinsoku w:val="0"/>
              <w:wordWrap/>
              <w:overflowPunct/>
              <w:topLinePunct w:val="0"/>
              <w:autoSpaceDE w:val="0"/>
              <w:autoSpaceDN w:val="0"/>
              <w:bidi w:val="0"/>
              <w:adjustRightInd w:val="0"/>
              <w:snapToGrid w:val="0"/>
              <w:spacing w:line="240" w:lineRule="auto"/>
              <w:ind w:right="0"/>
              <w:jc w:val="center"/>
              <w:textAlignment w:val="baseline"/>
              <w:rPr>
                <w:spacing w:val="4"/>
                <w:sz w:val="20"/>
                <w:szCs w:val="20"/>
                <w:highlight w:val="none"/>
                <w14:textOutline w14:w="3795" w14:cap="sq" w14:cmpd="sng">
                  <w14:solidFill>
                    <w14:srgbClr w14:val="000000"/>
                  </w14:solidFill>
                  <w14:prstDash w14:val="solid"/>
                  <w14:bevel/>
                </w14:textOutline>
              </w:rPr>
            </w:pPr>
            <w:r>
              <w:rPr>
                <w:spacing w:val="4"/>
                <w:sz w:val="20"/>
                <w:szCs w:val="20"/>
                <w:highlight w:val="none"/>
                <w14:textOutline w14:w="3795" w14:cap="sq" w14:cmpd="sng">
                  <w14:solidFill>
                    <w14:srgbClr w14:val="000000"/>
                  </w14:solidFill>
                  <w14:prstDash w14:val="solid"/>
                  <w14:bevel/>
                </w14:textOutline>
              </w:rPr>
              <w:t>自合同签订之日</w:t>
            </w:r>
            <w:r>
              <w:rPr>
                <w:rFonts w:hint="eastAsia"/>
                <w:spacing w:val="4"/>
                <w:sz w:val="20"/>
                <w:szCs w:val="20"/>
                <w:highlight w:val="none"/>
                <w:lang w:val="en-US" w:eastAsia="zh-CN"/>
                <w14:textOutline w14:w="3795" w14:cap="sq" w14:cmpd="sng">
                  <w14:solidFill>
                    <w14:srgbClr w14:val="000000"/>
                  </w14:solidFill>
                  <w14:prstDash w14:val="solid"/>
                  <w14:bevel/>
                </w14:textOutline>
              </w:rPr>
              <w:t>起一年</w:t>
            </w:r>
            <w:r>
              <w:rPr>
                <w:spacing w:val="-5"/>
                <w:sz w:val="20"/>
                <w:szCs w:val="20"/>
                <w:highlight w:val="none"/>
                <w14:textOutline w14:w="3795" w14:cap="sq" w14:cmpd="sng">
                  <w14:solidFill>
                    <w14:srgbClr w14:val="000000"/>
                  </w14:solidFill>
                  <w14:prstDash w14:val="solid"/>
                  <w14:bevel/>
                </w14:textOutline>
              </w:rPr>
              <w:t>。</w:t>
            </w:r>
          </w:p>
        </w:tc>
      </w:tr>
      <w:tr w14:paraId="5B1EB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547" w:type="dxa"/>
            <w:vAlign w:val="center"/>
          </w:tcPr>
          <w:p w14:paraId="52FF2072">
            <w:pPr>
              <w:pStyle w:val="12"/>
              <w:shd w:val="clear"/>
              <w:spacing w:before="65" w:line="189" w:lineRule="auto"/>
              <w:jc w:val="center"/>
              <w:rPr>
                <w:rFonts w:hint="default"/>
                <w:sz w:val="20"/>
                <w:szCs w:val="20"/>
                <w:highlight w:val="none"/>
                <w:lang w:val="en-US" w:eastAsia="zh-CN"/>
                <w14:textOutline w14:w="3795" w14:cap="sq" w14:cmpd="sng">
                  <w14:solidFill>
                    <w14:srgbClr w14:val="000000"/>
                  </w14:solidFill>
                  <w14:prstDash w14:val="solid"/>
                  <w14:bevel/>
                </w14:textOutline>
              </w:rPr>
            </w:pPr>
            <w:r>
              <w:rPr>
                <w:rFonts w:hint="eastAsia"/>
                <w:sz w:val="20"/>
                <w:szCs w:val="20"/>
                <w:highlight w:val="none"/>
                <w:lang w:val="en-US" w:eastAsia="zh-CN"/>
                <w14:textOutline w14:w="3795" w14:cap="sq" w14:cmpd="sng">
                  <w14:solidFill>
                    <w14:srgbClr w14:val="000000"/>
                  </w14:solidFill>
                  <w14:prstDash w14:val="solid"/>
                  <w14:bevel/>
                </w14:textOutline>
              </w:rPr>
              <w:t>5</w:t>
            </w:r>
          </w:p>
        </w:tc>
        <w:tc>
          <w:tcPr>
            <w:tcW w:w="2394" w:type="dxa"/>
            <w:vAlign w:val="center"/>
          </w:tcPr>
          <w:p w14:paraId="092B7C19">
            <w:pPr>
              <w:pStyle w:val="12"/>
              <w:keepNext w:val="0"/>
              <w:keepLines w:val="0"/>
              <w:pageBreakBefore w:val="0"/>
              <w:widowControl/>
              <w:shd w:val="clear"/>
              <w:kinsoku w:val="0"/>
              <w:wordWrap/>
              <w:overflowPunct/>
              <w:topLinePunct w:val="0"/>
              <w:autoSpaceDE w:val="0"/>
              <w:autoSpaceDN w:val="0"/>
              <w:bidi w:val="0"/>
              <w:adjustRightInd w:val="0"/>
              <w:snapToGrid w:val="0"/>
              <w:spacing w:line="240" w:lineRule="auto"/>
              <w:ind w:right="0"/>
              <w:jc w:val="center"/>
              <w:textAlignment w:val="baseline"/>
              <w:rPr>
                <w:rFonts w:hint="eastAsia"/>
                <w:sz w:val="20"/>
                <w:szCs w:val="20"/>
                <w:highlight w:val="none"/>
                <w:lang w:val="en-US" w:eastAsia="zh-CN"/>
              </w:rPr>
            </w:pPr>
            <w:r>
              <w:rPr>
                <w:rFonts w:hint="eastAsia"/>
                <w:sz w:val="20"/>
                <w:szCs w:val="20"/>
                <w:highlight w:val="none"/>
                <w:lang w:val="en-US" w:eastAsia="zh-CN"/>
              </w:rPr>
              <w:t>投标报价折扣率</w:t>
            </w:r>
          </w:p>
          <w:p w14:paraId="08FF2161">
            <w:pPr>
              <w:pStyle w:val="12"/>
              <w:keepNext w:val="0"/>
              <w:keepLines w:val="0"/>
              <w:pageBreakBefore w:val="0"/>
              <w:widowControl/>
              <w:shd w:val="clear"/>
              <w:kinsoku w:val="0"/>
              <w:wordWrap/>
              <w:overflowPunct/>
              <w:topLinePunct w:val="0"/>
              <w:autoSpaceDE w:val="0"/>
              <w:autoSpaceDN w:val="0"/>
              <w:bidi w:val="0"/>
              <w:adjustRightInd w:val="0"/>
              <w:snapToGrid w:val="0"/>
              <w:spacing w:line="240" w:lineRule="auto"/>
              <w:ind w:right="0"/>
              <w:jc w:val="center"/>
              <w:textAlignment w:val="baseline"/>
              <w:rPr>
                <w:rFonts w:hint="default"/>
                <w:sz w:val="20"/>
                <w:szCs w:val="20"/>
                <w:highlight w:val="none"/>
                <w:lang w:val="en-US" w:eastAsia="zh-CN"/>
              </w:rPr>
            </w:pPr>
            <w:r>
              <w:rPr>
                <w:rFonts w:hint="eastAsia"/>
                <w:sz w:val="20"/>
                <w:szCs w:val="20"/>
                <w:highlight w:val="none"/>
                <w:lang w:val="en-US" w:eastAsia="zh-CN"/>
              </w:rPr>
              <w:t>（政采云系统只需填写此报价）</w:t>
            </w:r>
          </w:p>
        </w:tc>
        <w:tc>
          <w:tcPr>
            <w:tcW w:w="6776" w:type="dxa"/>
            <w:gridSpan w:val="3"/>
            <w:vAlign w:val="center"/>
          </w:tcPr>
          <w:p w14:paraId="3B5F2116">
            <w:pPr>
              <w:keepNext w:val="0"/>
              <w:keepLines w:val="0"/>
              <w:pageBreakBefore w:val="0"/>
              <w:widowControl/>
              <w:shd w:val="clear"/>
              <w:kinsoku w:val="0"/>
              <w:wordWrap/>
              <w:overflowPunct/>
              <w:topLinePunct w:val="0"/>
              <w:autoSpaceDE w:val="0"/>
              <w:autoSpaceDN w:val="0"/>
              <w:bidi w:val="0"/>
              <w:adjustRightInd w:val="0"/>
              <w:snapToGrid w:val="0"/>
              <w:spacing w:line="240" w:lineRule="auto"/>
              <w:ind w:right="0"/>
              <w:jc w:val="center"/>
              <w:textAlignment w:val="baseline"/>
              <w:rPr>
                <w:rFonts w:hint="eastAsia" w:eastAsia="宋体"/>
                <w:spacing w:val="4"/>
                <w:sz w:val="20"/>
                <w:szCs w:val="20"/>
                <w:highlight w:val="none"/>
                <w:lang w:val="en-US" w:eastAsia="zh-CN"/>
                <w14:textOutline w14:w="3795" w14:cap="sq" w14:cmpd="sng">
                  <w14:solidFill>
                    <w14:srgbClr w14:val="000000"/>
                  </w14:solidFill>
                  <w14:prstDash w14:val="solid"/>
                  <w14:bevel/>
                </w14:textOutline>
              </w:rPr>
            </w:pPr>
            <w:r>
              <w:rPr>
                <w:rFonts w:hint="eastAsia" w:eastAsia="宋体"/>
                <w:spacing w:val="4"/>
                <w:sz w:val="20"/>
                <w:szCs w:val="20"/>
                <w:highlight w:val="none"/>
                <w:u w:val="single"/>
                <w:lang w:val="en-US" w:eastAsia="zh-CN"/>
                <w14:textOutline w14:w="3795" w14:cap="sq" w14:cmpd="sng">
                  <w14:solidFill>
                    <w14:srgbClr w14:val="000000"/>
                  </w14:solidFill>
                  <w14:prstDash w14:val="solid"/>
                  <w14:bevel/>
                </w14:textOutline>
              </w:rPr>
              <w:t xml:space="preserve">     </w:t>
            </w:r>
            <w:r>
              <w:rPr>
                <w:rFonts w:hint="eastAsia" w:eastAsia="宋体"/>
                <w:spacing w:val="4"/>
                <w:sz w:val="20"/>
                <w:szCs w:val="20"/>
                <w:highlight w:val="none"/>
                <w:lang w:val="en-US" w:eastAsia="zh-CN"/>
                <w14:textOutline w14:w="3795" w14:cap="sq" w14:cmpd="sng">
                  <w14:solidFill>
                    <w14:srgbClr w14:val="000000"/>
                  </w14:solidFill>
                  <w14:prstDash w14:val="solid"/>
                  <w14:bevel/>
                </w14:textOutline>
              </w:rPr>
              <w:t>%</w:t>
            </w:r>
          </w:p>
        </w:tc>
      </w:tr>
    </w:tbl>
    <w:p w14:paraId="4160F8A1">
      <w:pPr>
        <w:shd w:val="clear"/>
        <w:spacing w:before="118" w:line="307" w:lineRule="auto"/>
        <w:ind w:left="36" w:right="-334" w:rightChars="0" w:firstLine="480"/>
        <w:jc w:val="both"/>
        <w:rPr>
          <w:rFonts w:hint="eastAsia" w:ascii="宋体" w:hAnsi="宋体" w:eastAsia="宋体" w:cs="宋体"/>
          <w:spacing w:val="-6"/>
          <w:sz w:val="24"/>
          <w:szCs w:val="24"/>
          <w:lang w:eastAsia="zh-CN"/>
        </w:rPr>
      </w:pPr>
      <w:r>
        <w:rPr>
          <w:rFonts w:ascii="宋体" w:hAnsi="宋体" w:eastAsia="宋体" w:cs="宋体"/>
          <w:spacing w:val="-6"/>
          <w:sz w:val="24"/>
          <w:szCs w:val="24"/>
        </w:rPr>
        <w:t>注</w:t>
      </w:r>
      <w:r>
        <w:rPr>
          <w:rFonts w:hint="eastAsia" w:ascii="宋体" w:hAnsi="宋体" w:eastAsia="宋体" w:cs="宋体"/>
          <w:spacing w:val="-6"/>
          <w:sz w:val="24"/>
          <w:szCs w:val="24"/>
          <w:lang w:eastAsia="zh-CN"/>
        </w:rPr>
        <w:t>：</w:t>
      </w:r>
    </w:p>
    <w:p w14:paraId="0180B0A8">
      <w:pPr>
        <w:shd w:val="clear"/>
        <w:spacing w:before="118" w:line="240" w:lineRule="auto"/>
        <w:ind w:left="36" w:right="-334" w:rightChars="0" w:firstLine="480"/>
        <w:jc w:val="both"/>
        <w:rPr>
          <w:rFonts w:hint="eastAsia" w:ascii="宋体" w:hAnsi="宋体" w:eastAsia="宋体" w:cs="宋体"/>
          <w:b/>
          <w:bCs/>
          <w:spacing w:val="-6"/>
          <w:sz w:val="24"/>
          <w:szCs w:val="24"/>
          <w:lang w:val="en-US" w:eastAsia="zh-CN"/>
        </w:rPr>
      </w:pPr>
      <w:r>
        <w:rPr>
          <w:rFonts w:ascii="宋体" w:hAnsi="宋体" w:eastAsia="宋体" w:cs="宋体"/>
          <w:spacing w:val="-6"/>
          <w:sz w:val="24"/>
          <w:szCs w:val="24"/>
        </w:rPr>
        <w:t>1、</w:t>
      </w:r>
      <w:r>
        <w:rPr>
          <w:rFonts w:hint="eastAsia" w:ascii="宋体" w:hAnsi="宋体" w:eastAsia="宋体" w:cs="宋体"/>
          <w:spacing w:val="-6"/>
          <w:sz w:val="24"/>
          <w:szCs w:val="24"/>
          <w:lang w:val="en-US" w:eastAsia="zh-CN"/>
        </w:rPr>
        <w:t>投标人需按本表格式填写，表中“投标报价折扣率”为各类食材对应折扣率的算术平均值，只作为价格分的评审依据。</w:t>
      </w:r>
      <w:r>
        <w:rPr>
          <w:rFonts w:hint="eastAsia" w:ascii="宋体" w:hAnsi="宋体" w:eastAsia="宋体" w:cs="宋体"/>
          <w:b/>
          <w:bCs/>
          <w:spacing w:val="-6"/>
          <w:sz w:val="24"/>
          <w:szCs w:val="24"/>
          <w:lang w:val="en-US" w:eastAsia="zh-CN"/>
        </w:rPr>
        <w:t>报价（系数K）最高限价为100%，超最高限价的投标文件无效。</w:t>
      </w:r>
    </w:p>
    <w:p w14:paraId="6A712980">
      <w:pPr>
        <w:spacing w:before="118" w:line="240" w:lineRule="auto"/>
        <w:ind w:left="36" w:right="-334" w:rightChars="0" w:firstLine="480"/>
        <w:jc w:val="both"/>
        <w:rPr>
          <w:rFonts w:ascii="宋体" w:hAnsi="宋体" w:eastAsia="宋体" w:cs="宋体"/>
          <w:spacing w:val="-6"/>
          <w:sz w:val="24"/>
          <w:szCs w:val="24"/>
        </w:rPr>
      </w:pPr>
      <w:r>
        <w:rPr>
          <w:rFonts w:ascii="宋体" w:hAnsi="宋体" w:eastAsia="宋体" w:cs="宋体"/>
          <w:spacing w:val="-6"/>
          <w:sz w:val="24"/>
          <w:szCs w:val="24"/>
        </w:rPr>
        <w:t>2、报价一经涂改，应在涂改处加盖单位公章或者由法定代表人或授权委托人签字或盖章，否则其投标作无效标处理。</w:t>
      </w:r>
    </w:p>
    <w:p w14:paraId="56ECAFC9">
      <w:pPr>
        <w:spacing w:before="118" w:line="240" w:lineRule="auto"/>
        <w:ind w:left="36" w:right="-334" w:rightChars="0" w:firstLine="480"/>
        <w:jc w:val="both"/>
        <w:rPr>
          <w:rFonts w:ascii="宋体" w:hAnsi="宋体" w:eastAsia="宋体" w:cs="宋体"/>
          <w:spacing w:val="-6"/>
          <w:sz w:val="24"/>
          <w:szCs w:val="24"/>
        </w:rPr>
      </w:pPr>
      <w:r>
        <w:rPr>
          <w:rFonts w:hint="eastAsia" w:ascii="宋体" w:hAnsi="宋体" w:eastAsia="宋体" w:cs="宋体"/>
          <w:spacing w:val="-6"/>
          <w:sz w:val="24"/>
          <w:szCs w:val="24"/>
          <w:lang w:val="en-US" w:eastAsia="zh-CN"/>
        </w:rPr>
        <w:t>3、</w:t>
      </w:r>
      <w:r>
        <w:rPr>
          <w:rFonts w:ascii="宋体" w:hAnsi="宋体" w:eastAsia="宋体" w:cs="宋体"/>
          <w:spacing w:val="-6"/>
          <w:sz w:val="24"/>
          <w:szCs w:val="24"/>
        </w:rPr>
        <w:t>投标报价是履行合同的价格应包括完成本项目工作所涉及的材料、设备使用、人工、车辆使用、来往路费开销、企业管理费、利润、风险、税金、专家评审费、会务费、招标代理费等一切费用。</w:t>
      </w:r>
    </w:p>
    <w:p w14:paraId="57B30B2E">
      <w:pPr>
        <w:spacing w:before="302" w:line="399" w:lineRule="exact"/>
        <w:ind w:left="275"/>
        <w:jc w:val="right"/>
        <w:rPr>
          <w:rFonts w:ascii="宋体" w:hAnsi="宋体" w:eastAsia="宋体" w:cs="宋体"/>
          <w:sz w:val="24"/>
          <w:szCs w:val="24"/>
        </w:rPr>
      </w:pPr>
      <w:r>
        <w:rPr>
          <w:rFonts w:ascii="宋体" w:hAnsi="宋体" w:eastAsia="宋体" w:cs="宋体"/>
          <w:spacing w:val="-1"/>
          <w:position w:val="11"/>
          <w:sz w:val="24"/>
          <w:szCs w:val="24"/>
        </w:rPr>
        <w:t>法定代表人或授权代表签字（或盖章</w:t>
      </w:r>
      <w:r>
        <w:rPr>
          <w:rFonts w:ascii="宋体" w:hAnsi="宋体" w:eastAsia="宋体" w:cs="宋体"/>
          <w:spacing w:val="2"/>
          <w:position w:val="11"/>
          <w:sz w:val="24"/>
          <w:szCs w:val="24"/>
        </w:rPr>
        <w:t>）：</w:t>
      </w:r>
    </w:p>
    <w:p w14:paraId="67291076">
      <w:pPr>
        <w:spacing w:before="1" w:line="218" w:lineRule="auto"/>
        <w:ind w:left="277"/>
        <w:jc w:val="right"/>
        <w:rPr>
          <w:rFonts w:ascii="宋体" w:hAnsi="宋体" w:eastAsia="宋体" w:cs="宋体"/>
          <w:sz w:val="24"/>
          <w:szCs w:val="24"/>
        </w:rPr>
      </w:pPr>
      <w:r>
        <w:rPr>
          <w:rFonts w:ascii="宋体" w:hAnsi="宋体" w:eastAsia="宋体" w:cs="宋体"/>
          <w:spacing w:val="-2"/>
          <w:sz w:val="24"/>
          <w:szCs w:val="24"/>
        </w:rPr>
        <w:t>投标人名称（盖章</w:t>
      </w:r>
      <w:r>
        <w:rPr>
          <w:rFonts w:ascii="宋体" w:hAnsi="宋体" w:eastAsia="宋体" w:cs="宋体"/>
          <w:spacing w:val="1"/>
          <w:sz w:val="24"/>
          <w:szCs w:val="24"/>
        </w:rPr>
        <w:t>）：</w:t>
      </w:r>
    </w:p>
    <w:p w14:paraId="310B5DFF">
      <w:pPr>
        <w:spacing w:before="117" w:line="219" w:lineRule="auto"/>
        <w:ind w:left="315"/>
        <w:jc w:val="right"/>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3"/>
          <w:sz w:val="24"/>
          <w:szCs w:val="24"/>
        </w:rPr>
        <w:t>日</w:t>
      </w:r>
    </w:p>
    <w:sectPr>
      <w:footerReference r:id="rId10" w:type="default"/>
      <w:pgSz w:w="11906" w:h="16839"/>
      <w:pgMar w:top="1440" w:right="1080" w:bottom="1440" w:left="1080" w:header="0" w:footer="960"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C6E0F">
    <w:pPr>
      <w:spacing w:line="184" w:lineRule="auto"/>
      <w:ind w:left="4365"/>
      <w:rPr>
        <w:rFonts w:ascii="Times New Roman" w:hAnsi="Times New Roman" w:eastAsia="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8B9AE">
    <w:pPr>
      <w:spacing w:line="184" w:lineRule="auto"/>
      <w:ind w:left="460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DC5B0">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2DC5B0">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3FCC7">
    <w:pPr>
      <w:spacing w:line="184" w:lineRule="auto"/>
      <w:ind w:left="7174"/>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FDDBA">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86FDDBA">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0D48F">
    <w:pPr>
      <w:spacing w:line="184" w:lineRule="auto"/>
      <w:ind w:left="4538"/>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575CA">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86575CA">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4C1ED">
    <w:pPr>
      <w:spacing w:line="184" w:lineRule="auto"/>
      <w:ind w:left="7437"/>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95756">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4295756">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FC636">
    <w:pPr>
      <w:spacing w:line="184" w:lineRule="auto"/>
      <w:ind w:left="4628"/>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F413C">
                          <w:pPr>
                            <w:pStyle w:val="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08F413C">
                    <w:pPr>
                      <w:pStyle w:val="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F21CD"/>
    <w:multiLevelType w:val="singleLevel"/>
    <w:tmpl w:val="B8EF21CD"/>
    <w:lvl w:ilvl="0" w:tentative="0">
      <w:start w:val="1"/>
      <w:numFmt w:val="decimal"/>
      <w:lvlText w:val="%1."/>
      <w:lvlJc w:val="left"/>
      <w:pPr>
        <w:tabs>
          <w:tab w:val="left" w:pos="312"/>
        </w:tabs>
      </w:pPr>
    </w:lvl>
  </w:abstractNum>
  <w:abstractNum w:abstractNumId="1">
    <w:nsid w:val="00000002"/>
    <w:multiLevelType w:val="multilevel"/>
    <w:tmpl w:val="00000002"/>
    <w:lvl w:ilvl="0" w:tentative="0">
      <w:start w:val="1"/>
      <w:numFmt w:val="decimal"/>
      <w:pStyle w:val="30"/>
      <w:lvlText w:val="%1."/>
      <w:lvlJc w:val="left"/>
      <w:pPr>
        <w:tabs>
          <w:tab w:val="left" w:pos="900"/>
        </w:tabs>
        <w:ind w:left="900" w:hanging="420"/>
      </w:pPr>
      <w:rPr>
        <w:b w:val="0"/>
        <w:i w:val="0"/>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B636756"/>
    <w:multiLevelType w:val="singleLevel"/>
    <w:tmpl w:val="4B636756"/>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dkNTI3MzUyZWVhYmQ0MjM5YTUyZWNjNzA5MGQ4YjgifQ=="/>
  </w:docVars>
  <w:rsids>
    <w:rsidRoot w:val="00000000"/>
    <w:rsid w:val="05342B14"/>
    <w:rsid w:val="060774EA"/>
    <w:rsid w:val="0B8E420A"/>
    <w:rsid w:val="0DA309EC"/>
    <w:rsid w:val="0DED1286"/>
    <w:rsid w:val="10E35156"/>
    <w:rsid w:val="170B2D5A"/>
    <w:rsid w:val="1A0A0EFF"/>
    <w:rsid w:val="1A0A5F63"/>
    <w:rsid w:val="1AAE0EA3"/>
    <w:rsid w:val="1D0A4596"/>
    <w:rsid w:val="20547378"/>
    <w:rsid w:val="20FB0CF3"/>
    <w:rsid w:val="22F92CAB"/>
    <w:rsid w:val="23F66AF6"/>
    <w:rsid w:val="25340EA7"/>
    <w:rsid w:val="25B42922"/>
    <w:rsid w:val="27B81FB9"/>
    <w:rsid w:val="28180A25"/>
    <w:rsid w:val="28EB10B1"/>
    <w:rsid w:val="29382DB9"/>
    <w:rsid w:val="2A1A03D8"/>
    <w:rsid w:val="2BE05F64"/>
    <w:rsid w:val="2CBF3DCB"/>
    <w:rsid w:val="2D045C82"/>
    <w:rsid w:val="2D0D034A"/>
    <w:rsid w:val="31946402"/>
    <w:rsid w:val="32826716"/>
    <w:rsid w:val="33242BDA"/>
    <w:rsid w:val="333A7AD8"/>
    <w:rsid w:val="397B185F"/>
    <w:rsid w:val="39871C3E"/>
    <w:rsid w:val="3E1419FC"/>
    <w:rsid w:val="3E690279"/>
    <w:rsid w:val="3FE944A2"/>
    <w:rsid w:val="417C6E58"/>
    <w:rsid w:val="45B5359F"/>
    <w:rsid w:val="4C7529A5"/>
    <w:rsid w:val="4D1F6B96"/>
    <w:rsid w:val="4FDA5E18"/>
    <w:rsid w:val="51114D5C"/>
    <w:rsid w:val="532A5475"/>
    <w:rsid w:val="556D6B98"/>
    <w:rsid w:val="593464A4"/>
    <w:rsid w:val="5A060116"/>
    <w:rsid w:val="5D8F563D"/>
    <w:rsid w:val="5E69676D"/>
    <w:rsid w:val="61C96577"/>
    <w:rsid w:val="63BA5ABE"/>
    <w:rsid w:val="63ED5713"/>
    <w:rsid w:val="643F3805"/>
    <w:rsid w:val="647C1B91"/>
    <w:rsid w:val="653833BB"/>
    <w:rsid w:val="66344907"/>
    <w:rsid w:val="6669500D"/>
    <w:rsid w:val="672C6591"/>
    <w:rsid w:val="673450C9"/>
    <w:rsid w:val="69FE6D1A"/>
    <w:rsid w:val="6A022F6E"/>
    <w:rsid w:val="727453D2"/>
    <w:rsid w:val="72E43211"/>
    <w:rsid w:val="7BFB49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widowControl w:val="0"/>
      <w:spacing w:before="340" w:after="330" w:line="576" w:lineRule="auto"/>
      <w:jc w:val="both"/>
      <w:outlineLvl w:val="0"/>
    </w:pPr>
    <w:rPr>
      <w:rFonts w:ascii="Times New Roman" w:hAnsi="Times New Roman" w:eastAsia="宋体" w:cs="Times New Roman"/>
      <w:b/>
      <w:bCs/>
      <w:kern w:val="44"/>
      <w:sz w:val="44"/>
      <w:szCs w:val="44"/>
      <w:lang w:val="en-US" w:eastAsia="zh-CN" w:bidi="ar-SA"/>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宋体" w:hAnsi="宋体" w:eastAsia="宋体" w:cs="宋体"/>
      <w:sz w:val="24"/>
      <w:szCs w:val="24"/>
      <w:lang w:val="en-US" w:eastAsia="en-US" w:bidi="ar-SA"/>
    </w:rPr>
  </w:style>
  <w:style w:type="paragraph" w:customStyle="1" w:styleId="13">
    <w:name w:val="Normal_0"/>
    <w:next w:val="14"/>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4">
    <w:name w:val="Normal Indent1_0"/>
    <w:next w:val="13"/>
    <w:qFormat/>
    <w:uiPriority w:val="0"/>
    <w:pPr>
      <w:widowControl w:val="0"/>
      <w:spacing w:after="160" w:line="660" w:lineRule="exact"/>
      <w:ind w:firstLine="720" w:firstLineChars="200"/>
      <w:jc w:val="both"/>
    </w:pPr>
    <w:rPr>
      <w:rFonts w:ascii="Times New Roman" w:hAnsi="Times New Roman" w:eastAsia="楷体_GB2312" w:cs="Times New Roman"/>
      <w:kern w:val="2"/>
      <w:sz w:val="36"/>
      <w:szCs w:val="36"/>
      <w:lang w:val="en-US" w:eastAsia="zh-CN" w:bidi="ar-SA"/>
    </w:rPr>
  </w:style>
  <w:style w:type="paragraph" w:customStyle="1" w:styleId="15">
    <w:name w:val="Default"/>
    <w:next w:val="16"/>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customStyle="1" w:styleId="16">
    <w:name w:val="样式 标题 2 + 宋体 五号 非加粗 黑色"/>
    <w:next w:val="17"/>
    <w:qFormat/>
    <w:uiPriority w:val="0"/>
    <w:pPr>
      <w:keepNext/>
      <w:keepLines/>
      <w:widowControl w:val="0"/>
      <w:adjustRightInd w:val="0"/>
      <w:spacing w:before="260" w:after="260" w:line="416" w:lineRule="atLeast"/>
      <w:ind w:firstLine="200" w:firstLineChars="200"/>
      <w:textAlignment w:val="baseline"/>
      <w:outlineLvl w:val="1"/>
    </w:pPr>
    <w:rPr>
      <w:rFonts w:ascii="宋体" w:hAnsi="Times New Roman" w:eastAsia="宋体" w:cs="Times New Roman"/>
      <w:color w:val="000000"/>
      <w:sz w:val="21"/>
      <w:szCs w:val="32"/>
      <w:lang w:val="en-US" w:eastAsia="zh-CN" w:bidi="ar-SA"/>
    </w:rPr>
  </w:style>
  <w:style w:type="paragraph" w:customStyle="1" w:styleId="17">
    <w:name w:val="样式 宋体 五号 两端对齐 行距: 单倍行距"/>
    <w:qFormat/>
    <w:uiPriority w:val="0"/>
    <w:pPr>
      <w:widowControl w:val="0"/>
      <w:spacing w:after="160" w:line="259" w:lineRule="auto"/>
      <w:jc w:val="both"/>
    </w:pPr>
    <w:rPr>
      <w:rFonts w:ascii="宋体" w:hAnsi="Times New Roman" w:eastAsia="宋体" w:cs="Times New Roman"/>
      <w:kern w:val="2"/>
      <w:sz w:val="21"/>
      <w:szCs w:val="24"/>
      <w:lang w:val="en-US" w:eastAsia="en-US" w:bidi="ar-SA"/>
    </w:rPr>
  </w:style>
  <w:style w:type="paragraph" w:customStyle="1" w:styleId="18">
    <w:name w:val="样式 11 10 磅"/>
    <w:next w:val="19"/>
    <w:qFormat/>
    <w:uiPriority w:val="0"/>
    <w:pPr>
      <w:widowControl w:val="0"/>
      <w:spacing w:after="160" w:line="259" w:lineRule="auto"/>
      <w:jc w:val="both"/>
    </w:pPr>
    <w:rPr>
      <w:rFonts w:ascii="宋体" w:hAnsi="Times New Roman" w:eastAsia="宋体" w:cs="Times New Roman"/>
      <w:kern w:val="2"/>
      <w:sz w:val="21"/>
      <w:szCs w:val="21"/>
      <w:lang w:val="en-US" w:eastAsia="zh-CN" w:bidi="ar-SA"/>
    </w:rPr>
  </w:style>
  <w:style w:type="paragraph" w:customStyle="1" w:styleId="19">
    <w:name w:val="正文118"/>
    <w:qFormat/>
    <w:uiPriority w:val="0"/>
    <w:pPr>
      <w:widowControl w:val="0"/>
      <w:spacing w:after="160" w:line="259" w:lineRule="auto"/>
      <w:jc w:val="both"/>
    </w:pPr>
    <w:rPr>
      <w:rFonts w:ascii="Times New Roman" w:hAnsi="Times New Roman" w:eastAsia="宋体" w:cs="Times New Roman"/>
      <w:kern w:val="2"/>
      <w:sz w:val="21"/>
      <w:szCs w:val="24"/>
      <w:lang w:val="en-US" w:eastAsia="en-US" w:bidi="ar-SA"/>
    </w:rPr>
  </w:style>
  <w:style w:type="paragraph" w:customStyle="1" w:styleId="20">
    <w:name w:val="样式 105 10 磅"/>
    <w:next w:val="21"/>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21">
    <w:name w:val="五级条标题"/>
    <w:next w:val="13"/>
    <w:qFormat/>
    <w:uiPriority w:val="0"/>
    <w:pPr>
      <w:tabs>
        <w:tab w:val="left" w:pos="360"/>
        <w:tab w:val="left" w:pos="840"/>
        <w:tab w:val="left" w:pos="900"/>
      </w:tabs>
      <w:spacing w:beforeLines="0" w:after="160" w:afterLines="0" w:line="460" w:lineRule="exact"/>
      <w:ind w:hanging="840"/>
      <w:jc w:val="both"/>
      <w:outlineLvl w:val="5"/>
    </w:pPr>
    <w:rPr>
      <w:rFonts w:ascii="宋体" w:hAnsi="Times New Roman" w:eastAsia="宋体" w:cs="Times New Roman"/>
      <w:kern w:val="2"/>
      <w:sz w:val="28"/>
      <w:szCs w:val="28"/>
      <w:lang w:val="en-US" w:eastAsia="en-US" w:bidi="ar-SA"/>
    </w:rPr>
  </w:style>
  <w:style w:type="paragraph" w:customStyle="1" w:styleId="22">
    <w:name w:val="四级条标题"/>
    <w:next w:val="13"/>
    <w:qFormat/>
    <w:uiPriority w:val="0"/>
    <w:pPr>
      <w:tabs>
        <w:tab w:val="left" w:pos="360"/>
        <w:tab w:val="left" w:pos="840"/>
      </w:tabs>
      <w:spacing w:beforeLines="0" w:after="160" w:afterLines="0" w:line="460" w:lineRule="exact"/>
      <w:ind w:hanging="840"/>
      <w:jc w:val="both"/>
      <w:outlineLvl w:val="4"/>
    </w:pPr>
    <w:rPr>
      <w:rFonts w:ascii="宋体" w:hAnsi="Times New Roman" w:eastAsia="宋体" w:cs="Times New Roman"/>
      <w:kern w:val="2"/>
      <w:sz w:val="28"/>
      <w:szCs w:val="28"/>
      <w:lang w:val="en-US" w:eastAsia="en-US" w:bidi="ar-SA"/>
    </w:rPr>
  </w:style>
  <w:style w:type="paragraph" w:customStyle="1" w:styleId="23">
    <w:name w:val="三级条标题"/>
    <w:next w:val="13"/>
    <w:qFormat/>
    <w:uiPriority w:val="0"/>
    <w:pPr>
      <w:tabs>
        <w:tab w:val="left" w:pos="360"/>
        <w:tab w:val="left" w:pos="840"/>
      </w:tabs>
      <w:spacing w:beforeLines="0" w:after="160" w:afterLines="0" w:line="460" w:lineRule="exact"/>
      <w:ind w:hanging="840"/>
      <w:jc w:val="both"/>
      <w:outlineLvl w:val="3"/>
    </w:pPr>
    <w:rPr>
      <w:rFonts w:ascii="宋体" w:hAnsi="Times New Roman" w:eastAsia="宋体" w:cs="Times New Roman"/>
      <w:kern w:val="2"/>
      <w:sz w:val="28"/>
      <w:szCs w:val="28"/>
      <w:lang w:val="en-US" w:eastAsia="en-US" w:bidi="ar-SA"/>
    </w:rPr>
  </w:style>
  <w:style w:type="paragraph" w:customStyle="1" w:styleId="24">
    <w:name w:val="二级条标题"/>
    <w:next w:val="13"/>
    <w:qFormat/>
    <w:uiPriority w:val="0"/>
    <w:pPr>
      <w:tabs>
        <w:tab w:val="left" w:pos="360"/>
        <w:tab w:val="left" w:pos="840"/>
      </w:tabs>
      <w:spacing w:beforeLines="0" w:after="160" w:afterLines="0" w:line="460" w:lineRule="exact"/>
      <w:ind w:hanging="840"/>
      <w:jc w:val="both"/>
      <w:outlineLvl w:val="2"/>
    </w:pPr>
    <w:rPr>
      <w:rFonts w:ascii="宋体" w:hAnsi="Times New Roman" w:eastAsia="宋体" w:cs="Times New Roman"/>
      <w:kern w:val="2"/>
      <w:sz w:val="28"/>
      <w:szCs w:val="28"/>
      <w:lang w:val="en-US" w:eastAsia="en-US" w:bidi="ar-SA"/>
    </w:rPr>
  </w:style>
  <w:style w:type="paragraph" w:customStyle="1" w:styleId="25">
    <w:name w:val="一级条标题"/>
    <w:next w:val="13"/>
    <w:qFormat/>
    <w:uiPriority w:val="0"/>
    <w:pPr>
      <w:tabs>
        <w:tab w:val="left" w:pos="360"/>
        <w:tab w:val="left" w:pos="840"/>
      </w:tabs>
      <w:spacing w:beforeLines="0" w:after="160" w:afterLines="0" w:line="460" w:lineRule="exact"/>
      <w:ind w:hanging="840"/>
      <w:jc w:val="both"/>
      <w:outlineLvl w:val="1"/>
    </w:pPr>
    <w:rPr>
      <w:rFonts w:ascii="黑体" w:hAnsi="Times New Roman" w:eastAsia="黑体" w:cs="Times New Roman"/>
      <w:b/>
      <w:kern w:val="2"/>
      <w:sz w:val="28"/>
      <w:szCs w:val="28"/>
      <w:lang w:val="en-US" w:eastAsia="en-US" w:bidi="ar-SA"/>
    </w:rPr>
  </w:style>
  <w:style w:type="paragraph" w:customStyle="1" w:styleId="26">
    <w:name w:val="章标题"/>
    <w:next w:val="13"/>
    <w:qFormat/>
    <w:uiPriority w:val="0"/>
    <w:pPr>
      <w:spacing w:beforeLines="50" w:after="160" w:afterLines="50" w:line="460" w:lineRule="exact"/>
      <w:jc w:val="both"/>
      <w:outlineLvl w:val="0"/>
    </w:pPr>
    <w:rPr>
      <w:rFonts w:ascii="黑体" w:hAnsi="Times New Roman" w:eastAsia="黑体" w:cs="Times New Roman"/>
      <w:b/>
      <w:kern w:val="2"/>
      <w:sz w:val="28"/>
      <w:szCs w:val="28"/>
      <w:lang w:val="en-US" w:eastAsia="en-US" w:bidi="ar-SA"/>
    </w:rPr>
  </w:style>
  <w:style w:type="paragraph" w:customStyle="1" w:styleId="27">
    <w:name w:val="TOC 7_0"/>
    <w:next w:val="13"/>
    <w:qFormat/>
    <w:uiPriority w:val="0"/>
    <w:pPr>
      <w:widowControl w:val="0"/>
      <w:spacing w:after="160" w:line="259" w:lineRule="auto"/>
      <w:ind w:left="1260"/>
      <w:jc w:val="left"/>
    </w:pPr>
    <w:rPr>
      <w:rFonts w:ascii="等线" w:hAnsi="Times New Roman" w:eastAsia="等线" w:cs="Times New Roman"/>
      <w:kern w:val="2"/>
      <w:sz w:val="18"/>
      <w:szCs w:val="18"/>
      <w:lang w:val="en-US" w:eastAsia="zh-CN" w:bidi="ar-SA"/>
    </w:rPr>
  </w:style>
  <w:style w:type="paragraph" w:customStyle="1" w:styleId="28">
    <w:name w:val="样式 5 10 磅"/>
    <w:next w:val="29"/>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29">
    <w:name w:val="样式 样式 (西文) 宋体 首行缩进:  2.57 字符 + 首行缩进:  2.57 字符_0"/>
    <w:qFormat/>
    <w:uiPriority w:val="0"/>
    <w:pPr>
      <w:widowControl w:val="0"/>
      <w:spacing w:after="160" w:line="360" w:lineRule="auto"/>
      <w:ind w:firstLine="257"/>
      <w:jc w:val="both"/>
    </w:pPr>
    <w:rPr>
      <w:rFonts w:ascii="宋体" w:hAnsi="宋体" w:eastAsia="方正黑体_GBK" w:cs="宋体"/>
      <w:kern w:val="2"/>
      <w:sz w:val="24"/>
      <w:szCs w:val="28"/>
      <w:lang w:val="en-US" w:eastAsia="en-US" w:bidi="ar-SA"/>
    </w:rPr>
  </w:style>
  <w:style w:type="paragraph" w:customStyle="1" w:styleId="30">
    <w:name w:val="样式1_0"/>
    <w:qFormat/>
    <w:uiPriority w:val="0"/>
    <w:pPr>
      <w:widowControl w:val="0"/>
      <w:numPr>
        <w:ilvl w:val="0"/>
        <w:numId w:val="1"/>
      </w:numPr>
      <w:adjustRightInd w:val="0"/>
      <w:spacing w:after="160" w:line="259" w:lineRule="auto"/>
      <w:jc w:val="both"/>
    </w:pPr>
    <w:rPr>
      <w:rFonts w:ascii="宋体" w:hAnsi="宋体" w:eastAsia="宋体" w:cs="Times New Roman"/>
      <w:kern w:val="0"/>
      <w:sz w:val="21"/>
      <w:lang w:val="en-US" w:eastAsia="zh-CN" w:bidi="ar-SA"/>
    </w:rPr>
  </w:style>
  <w:style w:type="paragraph" w:customStyle="1" w:styleId="31">
    <w:name w:val="WPSOffice手动目录 1"/>
    <w:qFormat/>
    <w:uiPriority w:val="0"/>
    <w:pPr>
      <w:ind w:leftChars="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4991</Words>
  <Characters>5724</Characters>
  <TotalTime>68</TotalTime>
  <ScaleCrop>false</ScaleCrop>
  <LinksUpToDate>false</LinksUpToDate>
  <CharactersWithSpaces>5746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2024-02-08T11:19:00Z</dcterms:created>
  <dc:creator>Administrator</dc:creator>
  <cp:lastModifiedBy>XFL</cp:lastModifiedBy>
  <cp:lastPrinted>2024-02-08T05:54:00Z</cp:lastPrinted>
  <dcterms:modified xsi:type="dcterms:W3CDTF">2025-02-25T03:14:56Z</dcterms:modified>
  <dc:title>海盐县公安局110指挥中心改造升级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2024-02-08T13:29:20Z</vt:filetime>
  </property>
  <property fmtid="{D5CDD505-2E9C-101B-9397-08002B2CF9AE}" pid="4" name="KSOProductBuildVer">
    <vt:lpwstr>2052-12.1.0.19770</vt:lpwstr>
  </property>
  <property fmtid="{D5CDD505-2E9C-101B-9397-08002B2CF9AE}" pid="5" name="ICV">
    <vt:lpwstr>F2449DF802ED4D2EACFEFC6DBE1CCCFF_13</vt:lpwstr>
  </property>
  <property fmtid="{D5CDD505-2E9C-101B-9397-08002B2CF9AE}" pid="6" name="KSOTemplateDocerSaveRecord">
    <vt:lpwstr>eyJoZGlkIjoiNDdkNTI3MzUyZWVhYmQ0MjM5YTUyZWNjNzA5MGQ4YjgiLCJ1c2VySWQiOiIyNjk5MTEwODIifQ==</vt:lpwstr>
  </property>
</Properties>
</file>