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A1" w:rsidRPr="0060614F" w:rsidRDefault="005D5EA1">
      <w:pPr>
        <w:widowControl/>
        <w:ind w:firstLine="420"/>
        <w:jc w:val="center"/>
        <w:outlineLvl w:val="1"/>
        <w:rPr>
          <w:b/>
          <w:color w:val="000000" w:themeColor="text1"/>
          <w:sz w:val="44"/>
          <w:szCs w:val="44"/>
        </w:rPr>
      </w:pPr>
      <w:bookmarkStart w:id="0" w:name="_Toc417992852"/>
    </w:p>
    <w:p w:rsidR="005D5EA1" w:rsidRPr="0060614F" w:rsidRDefault="005D5EA1">
      <w:pPr>
        <w:widowControl/>
        <w:jc w:val="center"/>
        <w:outlineLvl w:val="1"/>
        <w:rPr>
          <w:b/>
          <w:color w:val="000000" w:themeColor="text1"/>
          <w:sz w:val="40"/>
          <w:szCs w:val="44"/>
        </w:rPr>
      </w:pPr>
    </w:p>
    <w:p w:rsidR="005D5EA1" w:rsidRPr="0060614F" w:rsidRDefault="005D5EA1">
      <w:pPr>
        <w:widowControl/>
        <w:jc w:val="center"/>
        <w:outlineLvl w:val="1"/>
        <w:rPr>
          <w:b/>
          <w:color w:val="000000" w:themeColor="text1"/>
          <w:sz w:val="40"/>
          <w:szCs w:val="44"/>
        </w:rPr>
      </w:pPr>
    </w:p>
    <w:p w:rsidR="005D5EA1" w:rsidRPr="0060614F" w:rsidRDefault="00C72748">
      <w:pPr>
        <w:widowControl/>
        <w:jc w:val="center"/>
        <w:outlineLvl w:val="1"/>
        <w:rPr>
          <w:b/>
          <w:color w:val="000000" w:themeColor="text1"/>
          <w:sz w:val="44"/>
          <w:szCs w:val="44"/>
        </w:rPr>
      </w:pPr>
      <w:proofErr w:type="gramStart"/>
      <w:r w:rsidRPr="0060614F">
        <w:rPr>
          <w:rFonts w:ascii="华文中宋" w:eastAsia="华文中宋" w:hAnsi="华文中宋" w:cs="华文中宋"/>
          <w:color w:val="000000" w:themeColor="text1"/>
          <w:sz w:val="40"/>
          <w:szCs w:val="44"/>
          <w:lang w:bidi="ar"/>
        </w:rPr>
        <w:t>秀洲区</w:t>
      </w:r>
      <w:proofErr w:type="gramEnd"/>
      <w:r w:rsidRPr="0060614F">
        <w:rPr>
          <w:rFonts w:ascii="华文中宋" w:eastAsia="华文中宋" w:hAnsi="华文中宋" w:cs="华文中宋"/>
          <w:color w:val="000000" w:themeColor="text1"/>
          <w:sz w:val="40"/>
          <w:szCs w:val="44"/>
          <w:lang w:bidi="ar"/>
        </w:rPr>
        <w:t>卫健局</w:t>
      </w:r>
      <w:proofErr w:type="gramStart"/>
      <w:r w:rsidRPr="0060614F">
        <w:rPr>
          <w:rFonts w:ascii="华文中宋" w:eastAsia="华文中宋" w:hAnsi="华文中宋" w:cs="华文中宋"/>
          <w:color w:val="000000" w:themeColor="text1"/>
          <w:sz w:val="40"/>
          <w:szCs w:val="44"/>
          <w:lang w:bidi="ar"/>
        </w:rPr>
        <w:t>医</w:t>
      </w:r>
      <w:proofErr w:type="gramEnd"/>
      <w:r w:rsidRPr="0060614F">
        <w:rPr>
          <w:rFonts w:ascii="华文中宋" w:eastAsia="华文中宋" w:hAnsi="华文中宋" w:cs="华文中宋"/>
          <w:color w:val="000000" w:themeColor="text1"/>
          <w:sz w:val="40"/>
          <w:szCs w:val="44"/>
          <w:lang w:bidi="ar"/>
        </w:rPr>
        <w:t>保等相关接口平台开发项目</w:t>
      </w:r>
    </w:p>
    <w:p w:rsidR="005D5EA1" w:rsidRPr="0060614F" w:rsidRDefault="005D5EA1">
      <w:pPr>
        <w:pStyle w:val="20"/>
        <w:rPr>
          <w:color w:val="000000" w:themeColor="text1"/>
        </w:rPr>
      </w:pPr>
    </w:p>
    <w:p w:rsidR="005D5EA1" w:rsidRPr="0060614F" w:rsidRDefault="005D5EA1">
      <w:pPr>
        <w:widowControl/>
        <w:jc w:val="center"/>
        <w:outlineLvl w:val="1"/>
        <w:rPr>
          <w:b/>
          <w:color w:val="000000" w:themeColor="text1"/>
          <w:sz w:val="36"/>
          <w:szCs w:val="36"/>
        </w:rPr>
      </w:pPr>
    </w:p>
    <w:p w:rsidR="005D5EA1" w:rsidRPr="0060614F" w:rsidRDefault="005D5EA1">
      <w:pPr>
        <w:widowControl/>
        <w:jc w:val="center"/>
        <w:outlineLvl w:val="1"/>
        <w:rPr>
          <w:b/>
          <w:color w:val="000000" w:themeColor="text1"/>
          <w:sz w:val="36"/>
          <w:szCs w:val="36"/>
        </w:rPr>
      </w:pPr>
    </w:p>
    <w:p w:rsidR="005D5EA1" w:rsidRPr="0060614F" w:rsidRDefault="00C72748">
      <w:pPr>
        <w:widowControl/>
        <w:tabs>
          <w:tab w:val="center" w:pos="4156"/>
          <w:tab w:val="left" w:pos="5880"/>
        </w:tabs>
        <w:spacing w:line="1200" w:lineRule="exact"/>
        <w:jc w:val="center"/>
        <w:outlineLvl w:val="1"/>
        <w:rPr>
          <w:rFonts w:cs="Tahoma"/>
          <w:b/>
          <w:bCs/>
          <w:color w:val="000000" w:themeColor="text1"/>
          <w:kern w:val="36"/>
          <w:sz w:val="72"/>
          <w:szCs w:val="72"/>
        </w:rPr>
      </w:pPr>
      <w:bookmarkStart w:id="1" w:name="_Toc417992854"/>
      <w:bookmarkEnd w:id="0"/>
      <w:r w:rsidRPr="0060614F">
        <w:rPr>
          <w:rFonts w:cs="Tahoma" w:hint="eastAsia"/>
          <w:b/>
          <w:bCs/>
          <w:color w:val="000000" w:themeColor="text1"/>
          <w:kern w:val="36"/>
          <w:sz w:val="72"/>
          <w:szCs w:val="72"/>
        </w:rPr>
        <w:t>招</w:t>
      </w:r>
      <w:bookmarkEnd w:id="1"/>
    </w:p>
    <w:p w:rsidR="005D5EA1" w:rsidRPr="0060614F" w:rsidRDefault="00C72748">
      <w:pPr>
        <w:widowControl/>
        <w:spacing w:line="1200" w:lineRule="exact"/>
        <w:jc w:val="center"/>
        <w:outlineLvl w:val="1"/>
        <w:rPr>
          <w:color w:val="000000" w:themeColor="text1"/>
          <w:sz w:val="72"/>
          <w:szCs w:val="72"/>
        </w:rPr>
      </w:pPr>
      <w:bookmarkStart w:id="2" w:name="_Toc417992855"/>
      <w:r w:rsidRPr="0060614F">
        <w:rPr>
          <w:rFonts w:cs="Tahoma" w:hint="eastAsia"/>
          <w:b/>
          <w:bCs/>
          <w:color w:val="000000" w:themeColor="text1"/>
          <w:kern w:val="36"/>
          <w:sz w:val="72"/>
          <w:szCs w:val="72"/>
        </w:rPr>
        <w:t>标</w:t>
      </w:r>
      <w:bookmarkEnd w:id="2"/>
    </w:p>
    <w:p w:rsidR="005D5EA1" w:rsidRPr="0060614F" w:rsidRDefault="00C72748">
      <w:pPr>
        <w:spacing w:line="1200" w:lineRule="exact"/>
        <w:jc w:val="center"/>
        <w:rPr>
          <w:b/>
          <w:color w:val="000000" w:themeColor="text1"/>
          <w:sz w:val="72"/>
          <w:szCs w:val="72"/>
        </w:rPr>
      </w:pPr>
      <w:r w:rsidRPr="0060614F">
        <w:rPr>
          <w:rFonts w:hint="eastAsia"/>
          <w:b/>
          <w:color w:val="000000" w:themeColor="text1"/>
          <w:sz w:val="72"/>
          <w:szCs w:val="72"/>
        </w:rPr>
        <w:t>文</w:t>
      </w:r>
    </w:p>
    <w:p w:rsidR="005D5EA1" w:rsidRPr="0060614F" w:rsidRDefault="00C72748">
      <w:pPr>
        <w:spacing w:line="1200" w:lineRule="exact"/>
        <w:jc w:val="center"/>
        <w:rPr>
          <w:b/>
          <w:color w:val="000000" w:themeColor="text1"/>
          <w:sz w:val="72"/>
          <w:szCs w:val="72"/>
        </w:rPr>
      </w:pPr>
      <w:r w:rsidRPr="0060614F">
        <w:rPr>
          <w:rFonts w:hint="eastAsia"/>
          <w:b/>
          <w:color w:val="000000" w:themeColor="text1"/>
          <w:sz w:val="72"/>
          <w:szCs w:val="72"/>
        </w:rPr>
        <w:t>件</w:t>
      </w:r>
    </w:p>
    <w:p w:rsidR="005D5EA1" w:rsidRPr="0060614F" w:rsidRDefault="005D5EA1" w:rsidP="00281084">
      <w:pPr>
        <w:snapToGrid w:val="0"/>
        <w:spacing w:line="360" w:lineRule="auto"/>
        <w:ind w:firstLineChars="447" w:firstLine="1027"/>
        <w:rPr>
          <w:b/>
          <w:bCs/>
          <w:color w:val="000000" w:themeColor="text1"/>
          <w:w w:val="95"/>
          <w:szCs w:val="21"/>
        </w:rPr>
      </w:pPr>
    </w:p>
    <w:p w:rsidR="005D5EA1" w:rsidRPr="0060614F" w:rsidRDefault="005D5EA1" w:rsidP="00281084">
      <w:pPr>
        <w:snapToGrid w:val="0"/>
        <w:spacing w:line="360" w:lineRule="auto"/>
        <w:ind w:firstLineChars="447" w:firstLine="1027"/>
        <w:rPr>
          <w:b/>
          <w:bCs/>
          <w:color w:val="000000" w:themeColor="text1"/>
          <w:w w:val="95"/>
          <w:szCs w:val="21"/>
        </w:rPr>
      </w:pPr>
    </w:p>
    <w:p w:rsidR="005D5EA1" w:rsidRPr="0060614F" w:rsidRDefault="005D5EA1" w:rsidP="00281084">
      <w:pPr>
        <w:snapToGrid w:val="0"/>
        <w:spacing w:line="360" w:lineRule="auto"/>
        <w:ind w:firstLineChars="447" w:firstLine="1027"/>
        <w:rPr>
          <w:b/>
          <w:bCs/>
          <w:color w:val="000000" w:themeColor="text1"/>
          <w:w w:val="95"/>
          <w:szCs w:val="21"/>
        </w:rPr>
      </w:pPr>
    </w:p>
    <w:p w:rsidR="005D5EA1" w:rsidRPr="0060614F" w:rsidRDefault="005D5EA1" w:rsidP="00281084">
      <w:pPr>
        <w:snapToGrid w:val="0"/>
        <w:spacing w:line="360" w:lineRule="auto"/>
        <w:ind w:firstLineChars="447" w:firstLine="1027"/>
        <w:rPr>
          <w:b/>
          <w:bCs/>
          <w:color w:val="000000" w:themeColor="text1"/>
          <w:w w:val="95"/>
          <w:szCs w:val="21"/>
        </w:rPr>
      </w:pPr>
    </w:p>
    <w:p w:rsidR="005D5EA1" w:rsidRPr="0060614F" w:rsidRDefault="00C72748">
      <w:pPr>
        <w:pStyle w:val="af"/>
        <w:snapToGrid w:val="0"/>
        <w:spacing w:beforeLines="0" w:afterLines="0" w:line="360" w:lineRule="auto"/>
        <w:ind w:firstLineChars="300" w:firstLine="904"/>
        <w:rPr>
          <w:rFonts w:ascii="Times New Roman" w:hAnsi="Times New Roman"/>
          <w:color w:val="000000" w:themeColor="text1"/>
          <w:sz w:val="30"/>
          <w:szCs w:val="30"/>
        </w:rPr>
      </w:pPr>
      <w:r w:rsidRPr="0060614F">
        <w:rPr>
          <w:rFonts w:ascii="Times New Roman" w:hAnsi="Times New Roman"/>
          <w:b/>
          <w:color w:val="000000" w:themeColor="text1"/>
          <w:sz w:val="30"/>
          <w:szCs w:val="30"/>
        </w:rPr>
        <w:t>项目编号：</w:t>
      </w:r>
      <w:r w:rsidRPr="0060614F">
        <w:rPr>
          <w:rFonts w:ascii="Times New Roman" w:hAnsi="Times New Roman"/>
          <w:b/>
          <w:color w:val="000000" w:themeColor="text1"/>
          <w:sz w:val="30"/>
          <w:szCs w:val="30"/>
        </w:rPr>
        <w:t>ZJBH-2024-CG00</w:t>
      </w:r>
      <w:r w:rsidR="0060614F" w:rsidRPr="0060614F">
        <w:rPr>
          <w:rFonts w:ascii="Times New Roman" w:hAnsi="Times New Roman" w:hint="eastAsia"/>
          <w:b/>
          <w:color w:val="000000" w:themeColor="text1"/>
          <w:sz w:val="30"/>
          <w:szCs w:val="30"/>
        </w:rPr>
        <w:t>8</w:t>
      </w:r>
    </w:p>
    <w:p w:rsidR="005D5EA1" w:rsidRPr="0060614F" w:rsidRDefault="00C72748">
      <w:pPr>
        <w:pStyle w:val="af"/>
        <w:snapToGrid w:val="0"/>
        <w:spacing w:beforeLines="0" w:afterLines="0" w:line="360" w:lineRule="auto"/>
        <w:ind w:firstLineChars="300" w:firstLine="904"/>
        <w:rPr>
          <w:rFonts w:ascii="Times New Roman" w:hAnsi="Times New Roman"/>
          <w:b/>
          <w:color w:val="000000" w:themeColor="text1"/>
          <w:sz w:val="30"/>
          <w:szCs w:val="30"/>
        </w:rPr>
      </w:pPr>
      <w:r w:rsidRPr="0060614F">
        <w:rPr>
          <w:rFonts w:ascii="Times New Roman" w:hAnsi="Times New Roman"/>
          <w:b/>
          <w:color w:val="000000" w:themeColor="text1"/>
          <w:sz w:val="30"/>
          <w:szCs w:val="30"/>
        </w:rPr>
        <w:t>采购人：</w:t>
      </w:r>
      <w:r w:rsidRPr="0060614F">
        <w:rPr>
          <w:rFonts w:ascii="Times New Roman" w:hAnsi="Times New Roman" w:hint="eastAsia"/>
          <w:b/>
          <w:color w:val="000000" w:themeColor="text1"/>
          <w:sz w:val="30"/>
          <w:szCs w:val="30"/>
        </w:rPr>
        <w:t>嘉兴</w:t>
      </w:r>
      <w:proofErr w:type="gramStart"/>
      <w:r w:rsidRPr="0060614F">
        <w:rPr>
          <w:rFonts w:ascii="Times New Roman" w:hAnsi="Times New Roman" w:hint="eastAsia"/>
          <w:b/>
          <w:color w:val="000000" w:themeColor="text1"/>
          <w:sz w:val="30"/>
          <w:szCs w:val="30"/>
        </w:rPr>
        <w:t>市秀洲区</w:t>
      </w:r>
      <w:proofErr w:type="gramEnd"/>
      <w:r w:rsidRPr="0060614F">
        <w:rPr>
          <w:rFonts w:ascii="Times New Roman" w:hAnsi="Times New Roman" w:hint="eastAsia"/>
          <w:b/>
          <w:color w:val="000000" w:themeColor="text1"/>
          <w:sz w:val="30"/>
          <w:szCs w:val="30"/>
        </w:rPr>
        <w:t>卫生健康局</w:t>
      </w:r>
    </w:p>
    <w:p w:rsidR="005D5EA1" w:rsidRPr="0060614F" w:rsidRDefault="00C72748">
      <w:pPr>
        <w:pStyle w:val="af"/>
        <w:snapToGrid w:val="0"/>
        <w:spacing w:beforeLines="0" w:afterLines="0" w:line="360" w:lineRule="auto"/>
        <w:ind w:firstLineChars="300" w:firstLine="904"/>
        <w:rPr>
          <w:rFonts w:ascii="Times New Roman" w:hAnsi="Times New Roman"/>
          <w:b/>
          <w:color w:val="000000" w:themeColor="text1"/>
          <w:sz w:val="30"/>
          <w:szCs w:val="30"/>
        </w:rPr>
      </w:pPr>
      <w:r w:rsidRPr="0060614F">
        <w:rPr>
          <w:rFonts w:ascii="Times New Roman" w:hAnsi="Times New Roman" w:hint="eastAsia"/>
          <w:b/>
          <w:color w:val="000000" w:themeColor="text1"/>
          <w:sz w:val="30"/>
          <w:szCs w:val="30"/>
        </w:rPr>
        <w:t>代理</w:t>
      </w:r>
      <w:r w:rsidRPr="0060614F">
        <w:rPr>
          <w:rFonts w:ascii="Times New Roman" w:hAnsi="Times New Roman"/>
          <w:b/>
          <w:color w:val="000000" w:themeColor="text1"/>
          <w:sz w:val="30"/>
          <w:szCs w:val="30"/>
        </w:rPr>
        <w:t>机构：</w:t>
      </w:r>
      <w:r w:rsidRPr="0060614F">
        <w:rPr>
          <w:rFonts w:ascii="Times New Roman" w:hAnsi="Times New Roman" w:hint="eastAsia"/>
          <w:b/>
          <w:color w:val="000000" w:themeColor="text1"/>
          <w:sz w:val="30"/>
          <w:szCs w:val="30"/>
        </w:rPr>
        <w:t>浙江博宏工程管理咨询有限公司</w:t>
      </w:r>
    </w:p>
    <w:p w:rsidR="005D5EA1" w:rsidRPr="0060614F" w:rsidRDefault="00C72748">
      <w:pPr>
        <w:snapToGrid w:val="0"/>
        <w:spacing w:line="360" w:lineRule="auto"/>
        <w:ind w:firstLineChars="300" w:firstLine="904"/>
        <w:rPr>
          <w:b/>
          <w:color w:val="000000" w:themeColor="text1"/>
          <w:kern w:val="0"/>
          <w:sz w:val="30"/>
          <w:szCs w:val="30"/>
        </w:rPr>
        <w:sectPr w:rsidR="005D5EA1" w:rsidRPr="0060614F">
          <w:headerReference w:type="default" r:id="rId9"/>
          <w:footerReference w:type="default" r:id="rId10"/>
          <w:pgSz w:w="11906" w:h="16838"/>
          <w:pgMar w:top="1474" w:right="1797" w:bottom="1247" w:left="1797" w:header="851" w:footer="851" w:gutter="0"/>
          <w:cols w:space="720"/>
          <w:docGrid w:linePitch="312"/>
        </w:sectPr>
      </w:pPr>
      <w:r w:rsidRPr="0060614F">
        <w:rPr>
          <w:rFonts w:hint="eastAsia"/>
          <w:b/>
          <w:color w:val="000000" w:themeColor="text1"/>
          <w:kern w:val="0"/>
          <w:sz w:val="30"/>
          <w:szCs w:val="30"/>
        </w:rPr>
        <w:t>编制时间：</w:t>
      </w:r>
      <w:r w:rsidRPr="0060614F">
        <w:rPr>
          <w:b/>
          <w:color w:val="000000" w:themeColor="text1"/>
          <w:kern w:val="0"/>
          <w:sz w:val="30"/>
          <w:szCs w:val="30"/>
        </w:rPr>
        <w:t>202</w:t>
      </w:r>
      <w:r w:rsidRPr="0060614F">
        <w:rPr>
          <w:rFonts w:hint="eastAsia"/>
          <w:b/>
          <w:color w:val="000000" w:themeColor="text1"/>
          <w:kern w:val="0"/>
          <w:sz w:val="30"/>
          <w:szCs w:val="30"/>
        </w:rPr>
        <w:t>4年9月</w:t>
      </w:r>
    </w:p>
    <w:p w:rsidR="005D5EA1" w:rsidRPr="0060614F" w:rsidRDefault="005D5EA1" w:rsidP="00281084">
      <w:pPr>
        <w:snapToGrid w:val="0"/>
        <w:spacing w:line="360" w:lineRule="auto"/>
        <w:ind w:leftChars="183" w:left="439" w:firstLineChars="12" w:firstLine="28"/>
        <w:jc w:val="center"/>
        <w:rPr>
          <w:b/>
          <w:bCs/>
          <w:color w:val="000000" w:themeColor="text1"/>
          <w:w w:val="95"/>
          <w:szCs w:val="21"/>
        </w:rPr>
      </w:pPr>
    </w:p>
    <w:p w:rsidR="005D5EA1" w:rsidRPr="0060614F" w:rsidRDefault="005D5EA1">
      <w:pPr>
        <w:pStyle w:val="TOC21"/>
        <w:tabs>
          <w:tab w:val="right" w:leader="dot" w:pos="8302"/>
        </w:tabs>
        <w:spacing w:line="360" w:lineRule="auto"/>
        <w:ind w:left="480"/>
        <w:rPr>
          <w:color w:val="000000" w:themeColor="text1"/>
          <w:szCs w:val="21"/>
        </w:rPr>
      </w:pPr>
    </w:p>
    <w:p w:rsidR="005D5EA1" w:rsidRPr="0060614F" w:rsidRDefault="00C72748">
      <w:pPr>
        <w:pStyle w:val="af"/>
        <w:spacing w:beforeLines="0" w:afterLines="0" w:line="360" w:lineRule="auto"/>
        <w:jc w:val="center"/>
        <w:rPr>
          <w:rFonts w:ascii="Times New Roman" w:hAnsi="Times New Roman"/>
          <w:b/>
          <w:color w:val="000000" w:themeColor="text1"/>
          <w:sz w:val="72"/>
          <w:szCs w:val="72"/>
        </w:rPr>
      </w:pPr>
      <w:r w:rsidRPr="0060614F">
        <w:rPr>
          <w:rFonts w:ascii="Times New Roman" w:hAnsi="Times New Roman" w:hint="eastAsia"/>
          <w:b/>
          <w:color w:val="000000" w:themeColor="text1"/>
          <w:sz w:val="72"/>
          <w:szCs w:val="72"/>
        </w:rPr>
        <w:t>目</w:t>
      </w:r>
      <w:r w:rsidRPr="0060614F">
        <w:rPr>
          <w:rFonts w:ascii="Times New Roman" w:hAnsi="Times New Roman" w:hint="eastAsia"/>
          <w:b/>
          <w:color w:val="000000" w:themeColor="text1"/>
          <w:sz w:val="72"/>
          <w:szCs w:val="72"/>
        </w:rPr>
        <w:t xml:space="preserve">  </w:t>
      </w:r>
      <w:r w:rsidRPr="0060614F">
        <w:rPr>
          <w:rFonts w:ascii="Times New Roman" w:hAnsi="Times New Roman" w:hint="eastAsia"/>
          <w:b/>
          <w:color w:val="000000" w:themeColor="text1"/>
          <w:sz w:val="72"/>
          <w:szCs w:val="72"/>
        </w:rPr>
        <w:t>录</w:t>
      </w:r>
    </w:p>
    <w:p w:rsidR="005D5EA1" w:rsidRPr="0060614F" w:rsidRDefault="005D5EA1">
      <w:pPr>
        <w:pStyle w:val="TOC21"/>
        <w:tabs>
          <w:tab w:val="right" w:leader="dot" w:pos="8302"/>
        </w:tabs>
        <w:spacing w:line="360" w:lineRule="auto"/>
        <w:ind w:left="480"/>
        <w:rPr>
          <w:b/>
          <w:color w:val="000000" w:themeColor="text1"/>
          <w:szCs w:val="21"/>
        </w:rPr>
      </w:pPr>
    </w:p>
    <w:p w:rsidR="005D5EA1" w:rsidRPr="0060614F" w:rsidRDefault="00C72748">
      <w:pPr>
        <w:tabs>
          <w:tab w:val="left" w:pos="5296"/>
        </w:tabs>
        <w:spacing w:line="360" w:lineRule="auto"/>
        <w:ind w:firstLineChars="200" w:firstLine="482"/>
        <w:rPr>
          <w:b/>
          <w:color w:val="000000" w:themeColor="text1"/>
          <w:szCs w:val="21"/>
        </w:rPr>
      </w:pPr>
      <w:r w:rsidRPr="0060614F">
        <w:rPr>
          <w:rFonts w:hint="eastAsia"/>
          <w:b/>
          <w:color w:val="000000" w:themeColor="text1"/>
          <w:szCs w:val="21"/>
        </w:rPr>
        <w:tab/>
      </w:r>
    </w:p>
    <w:p w:rsidR="005D5EA1" w:rsidRPr="0060614F" w:rsidRDefault="00C72748">
      <w:pPr>
        <w:pStyle w:val="TOC11"/>
        <w:spacing w:line="480" w:lineRule="auto"/>
        <w:ind w:firstLineChars="132" w:firstLine="424"/>
        <w:rPr>
          <w:b/>
          <w:color w:val="000000" w:themeColor="text1"/>
          <w:sz w:val="32"/>
          <w:szCs w:val="32"/>
        </w:rPr>
      </w:pPr>
      <w:r w:rsidRPr="0060614F">
        <w:rPr>
          <w:b/>
          <w:color w:val="000000" w:themeColor="text1"/>
          <w:sz w:val="32"/>
          <w:szCs w:val="32"/>
        </w:rPr>
        <w:fldChar w:fldCharType="begin"/>
      </w:r>
      <w:r w:rsidRPr="0060614F">
        <w:rPr>
          <w:b/>
          <w:color w:val="000000" w:themeColor="text1"/>
          <w:sz w:val="32"/>
          <w:szCs w:val="32"/>
        </w:rPr>
        <w:instrText xml:space="preserve"> TOC \h \z \u \t "副标题,2,标题,1" </w:instrText>
      </w:r>
      <w:r w:rsidRPr="0060614F">
        <w:rPr>
          <w:b/>
          <w:color w:val="000000" w:themeColor="text1"/>
          <w:sz w:val="32"/>
          <w:szCs w:val="32"/>
        </w:rPr>
        <w:fldChar w:fldCharType="separate"/>
      </w:r>
      <w:hyperlink w:anchor="_Toc11067538" w:history="1">
        <w:r w:rsidRPr="0060614F">
          <w:rPr>
            <w:rStyle w:val="afe"/>
            <w:b/>
            <w:color w:val="000000" w:themeColor="text1"/>
            <w:sz w:val="32"/>
            <w:szCs w:val="32"/>
          </w:rPr>
          <w:t>第一章  公开招标采购公告</w:t>
        </w:r>
        <w:r w:rsidRPr="0060614F">
          <w:rPr>
            <w:b/>
            <w:color w:val="000000" w:themeColor="text1"/>
            <w:sz w:val="32"/>
            <w:szCs w:val="32"/>
          </w:rPr>
          <w:tab/>
        </w:r>
        <w:r w:rsidRPr="0060614F">
          <w:rPr>
            <w:b/>
            <w:color w:val="000000" w:themeColor="text1"/>
            <w:sz w:val="32"/>
            <w:szCs w:val="32"/>
          </w:rPr>
          <w:fldChar w:fldCharType="begin"/>
        </w:r>
        <w:r w:rsidRPr="0060614F">
          <w:rPr>
            <w:b/>
            <w:color w:val="000000" w:themeColor="text1"/>
            <w:sz w:val="32"/>
            <w:szCs w:val="32"/>
          </w:rPr>
          <w:instrText xml:space="preserve"> PAGEREF _Toc11067538 \h </w:instrText>
        </w:r>
        <w:r w:rsidRPr="0060614F">
          <w:rPr>
            <w:b/>
            <w:color w:val="000000" w:themeColor="text1"/>
            <w:sz w:val="32"/>
            <w:szCs w:val="32"/>
          </w:rPr>
        </w:r>
        <w:r w:rsidRPr="0060614F">
          <w:rPr>
            <w:b/>
            <w:color w:val="000000" w:themeColor="text1"/>
            <w:sz w:val="32"/>
            <w:szCs w:val="32"/>
          </w:rPr>
          <w:fldChar w:fldCharType="separate"/>
        </w:r>
        <w:r w:rsidRPr="0060614F">
          <w:rPr>
            <w:b/>
            <w:color w:val="000000" w:themeColor="text1"/>
            <w:sz w:val="32"/>
            <w:szCs w:val="32"/>
          </w:rPr>
          <w:t>2</w:t>
        </w:r>
        <w:r w:rsidRPr="0060614F">
          <w:rPr>
            <w:b/>
            <w:color w:val="000000" w:themeColor="text1"/>
            <w:sz w:val="32"/>
            <w:szCs w:val="32"/>
          </w:rPr>
          <w:fldChar w:fldCharType="end"/>
        </w:r>
      </w:hyperlink>
    </w:p>
    <w:p w:rsidR="005D5EA1" w:rsidRPr="0060614F" w:rsidRDefault="002D3FDE">
      <w:pPr>
        <w:pStyle w:val="TOC11"/>
        <w:spacing w:line="480" w:lineRule="auto"/>
        <w:ind w:firstLineChars="200" w:firstLine="480"/>
        <w:rPr>
          <w:b/>
          <w:color w:val="000000" w:themeColor="text1"/>
          <w:sz w:val="32"/>
          <w:szCs w:val="32"/>
        </w:rPr>
      </w:pPr>
      <w:hyperlink w:anchor="_Toc11067539" w:history="1">
        <w:r w:rsidR="00C72748" w:rsidRPr="0060614F">
          <w:rPr>
            <w:rStyle w:val="afe"/>
            <w:b/>
            <w:color w:val="000000" w:themeColor="text1"/>
            <w:sz w:val="32"/>
            <w:szCs w:val="32"/>
          </w:rPr>
          <w:t>第二章  招标需求</w:t>
        </w:r>
        <w:r w:rsidR="00C72748" w:rsidRPr="0060614F">
          <w:rPr>
            <w:b/>
            <w:color w:val="000000" w:themeColor="text1"/>
            <w:sz w:val="32"/>
            <w:szCs w:val="32"/>
          </w:rPr>
          <w:tab/>
        </w:r>
        <w:r w:rsidR="00C72748" w:rsidRPr="0060614F">
          <w:rPr>
            <w:b/>
            <w:color w:val="000000" w:themeColor="text1"/>
            <w:sz w:val="32"/>
            <w:szCs w:val="32"/>
          </w:rPr>
          <w:fldChar w:fldCharType="begin"/>
        </w:r>
        <w:r w:rsidR="00C72748" w:rsidRPr="0060614F">
          <w:rPr>
            <w:b/>
            <w:color w:val="000000" w:themeColor="text1"/>
            <w:sz w:val="32"/>
            <w:szCs w:val="32"/>
          </w:rPr>
          <w:instrText xml:space="preserve"> PAGEREF _Toc11067539 \h </w:instrText>
        </w:r>
        <w:r w:rsidR="00C72748" w:rsidRPr="0060614F">
          <w:rPr>
            <w:b/>
            <w:color w:val="000000" w:themeColor="text1"/>
            <w:sz w:val="32"/>
            <w:szCs w:val="32"/>
          </w:rPr>
        </w:r>
        <w:r w:rsidR="00C72748" w:rsidRPr="0060614F">
          <w:rPr>
            <w:b/>
            <w:color w:val="000000" w:themeColor="text1"/>
            <w:sz w:val="32"/>
            <w:szCs w:val="32"/>
          </w:rPr>
          <w:fldChar w:fldCharType="separate"/>
        </w:r>
        <w:r w:rsidR="00C72748" w:rsidRPr="0060614F">
          <w:rPr>
            <w:b/>
            <w:color w:val="000000" w:themeColor="text1"/>
            <w:sz w:val="32"/>
            <w:szCs w:val="32"/>
          </w:rPr>
          <w:t>6</w:t>
        </w:r>
        <w:r w:rsidR="00C72748" w:rsidRPr="0060614F">
          <w:rPr>
            <w:b/>
            <w:color w:val="000000" w:themeColor="text1"/>
            <w:sz w:val="32"/>
            <w:szCs w:val="32"/>
          </w:rPr>
          <w:fldChar w:fldCharType="end"/>
        </w:r>
      </w:hyperlink>
    </w:p>
    <w:p w:rsidR="005D5EA1" w:rsidRPr="0060614F" w:rsidRDefault="002D3FDE">
      <w:pPr>
        <w:pStyle w:val="TOC11"/>
        <w:spacing w:line="480" w:lineRule="auto"/>
        <w:ind w:firstLineChars="200" w:firstLine="480"/>
        <w:rPr>
          <w:b/>
          <w:color w:val="000000" w:themeColor="text1"/>
          <w:sz w:val="32"/>
          <w:szCs w:val="32"/>
        </w:rPr>
      </w:pPr>
      <w:hyperlink w:anchor="_Toc11067540" w:history="1">
        <w:r w:rsidR="00C72748" w:rsidRPr="0060614F">
          <w:rPr>
            <w:rStyle w:val="afe"/>
            <w:b/>
            <w:color w:val="000000" w:themeColor="text1"/>
            <w:sz w:val="32"/>
            <w:szCs w:val="32"/>
          </w:rPr>
          <w:t>第三章  投标人须知</w:t>
        </w:r>
        <w:r w:rsidR="00C72748" w:rsidRPr="0060614F">
          <w:rPr>
            <w:b/>
            <w:color w:val="000000" w:themeColor="text1"/>
            <w:sz w:val="32"/>
            <w:szCs w:val="32"/>
          </w:rPr>
          <w:tab/>
        </w:r>
        <w:bookmarkStart w:id="3" w:name="_Hlt142656013"/>
        <w:r w:rsidR="00C72748" w:rsidRPr="0060614F">
          <w:rPr>
            <w:b/>
            <w:color w:val="000000" w:themeColor="text1"/>
            <w:sz w:val="32"/>
            <w:szCs w:val="32"/>
          </w:rPr>
          <w:fldChar w:fldCharType="begin"/>
        </w:r>
        <w:r w:rsidR="00C72748" w:rsidRPr="0060614F">
          <w:rPr>
            <w:b/>
            <w:color w:val="000000" w:themeColor="text1"/>
            <w:sz w:val="32"/>
            <w:szCs w:val="32"/>
          </w:rPr>
          <w:instrText xml:space="preserve"> PAGEREF _Toc11067540 \h </w:instrText>
        </w:r>
        <w:r w:rsidR="00C72748" w:rsidRPr="0060614F">
          <w:rPr>
            <w:b/>
            <w:color w:val="000000" w:themeColor="text1"/>
            <w:sz w:val="32"/>
            <w:szCs w:val="32"/>
          </w:rPr>
        </w:r>
        <w:r w:rsidR="00C72748" w:rsidRPr="0060614F">
          <w:rPr>
            <w:b/>
            <w:color w:val="000000" w:themeColor="text1"/>
            <w:sz w:val="32"/>
            <w:szCs w:val="32"/>
          </w:rPr>
          <w:fldChar w:fldCharType="separate"/>
        </w:r>
        <w:r w:rsidR="00C72748" w:rsidRPr="0060614F">
          <w:rPr>
            <w:b/>
            <w:color w:val="000000" w:themeColor="text1"/>
            <w:sz w:val="32"/>
            <w:szCs w:val="32"/>
          </w:rPr>
          <w:t>23</w:t>
        </w:r>
        <w:r w:rsidR="00C72748" w:rsidRPr="0060614F">
          <w:rPr>
            <w:b/>
            <w:color w:val="000000" w:themeColor="text1"/>
            <w:sz w:val="32"/>
            <w:szCs w:val="32"/>
          </w:rPr>
          <w:fldChar w:fldCharType="end"/>
        </w:r>
        <w:bookmarkEnd w:id="3"/>
      </w:hyperlink>
    </w:p>
    <w:p w:rsidR="005D5EA1" w:rsidRPr="0060614F" w:rsidRDefault="002D3FDE">
      <w:pPr>
        <w:pStyle w:val="TOC11"/>
        <w:spacing w:line="480" w:lineRule="auto"/>
        <w:ind w:firstLineChars="200" w:firstLine="480"/>
        <w:rPr>
          <w:b/>
          <w:color w:val="000000" w:themeColor="text1"/>
          <w:sz w:val="32"/>
          <w:szCs w:val="32"/>
        </w:rPr>
      </w:pPr>
      <w:hyperlink w:anchor="_Toc11067541" w:history="1">
        <w:r w:rsidR="00C72748" w:rsidRPr="0060614F">
          <w:rPr>
            <w:rStyle w:val="afe"/>
            <w:b/>
            <w:color w:val="000000" w:themeColor="text1"/>
            <w:sz w:val="32"/>
            <w:szCs w:val="32"/>
          </w:rPr>
          <w:t>第四章  评标办法及评分标准</w:t>
        </w:r>
        <w:r w:rsidR="00C72748" w:rsidRPr="0060614F">
          <w:rPr>
            <w:b/>
            <w:color w:val="000000" w:themeColor="text1"/>
            <w:sz w:val="32"/>
            <w:szCs w:val="32"/>
          </w:rPr>
          <w:tab/>
        </w:r>
        <w:r w:rsidR="00C72748" w:rsidRPr="0060614F">
          <w:rPr>
            <w:b/>
            <w:color w:val="000000" w:themeColor="text1"/>
            <w:sz w:val="32"/>
            <w:szCs w:val="32"/>
          </w:rPr>
          <w:fldChar w:fldCharType="begin"/>
        </w:r>
        <w:r w:rsidR="00C72748" w:rsidRPr="0060614F">
          <w:rPr>
            <w:b/>
            <w:color w:val="000000" w:themeColor="text1"/>
            <w:sz w:val="32"/>
            <w:szCs w:val="32"/>
          </w:rPr>
          <w:instrText xml:space="preserve"> PAGEREF _Toc11067541 \h </w:instrText>
        </w:r>
        <w:r w:rsidR="00C72748" w:rsidRPr="0060614F">
          <w:rPr>
            <w:b/>
            <w:color w:val="000000" w:themeColor="text1"/>
            <w:sz w:val="32"/>
            <w:szCs w:val="32"/>
          </w:rPr>
        </w:r>
        <w:r w:rsidR="00C72748" w:rsidRPr="0060614F">
          <w:rPr>
            <w:b/>
            <w:color w:val="000000" w:themeColor="text1"/>
            <w:sz w:val="32"/>
            <w:szCs w:val="32"/>
          </w:rPr>
          <w:fldChar w:fldCharType="separate"/>
        </w:r>
        <w:r w:rsidR="00C72748" w:rsidRPr="0060614F">
          <w:rPr>
            <w:b/>
            <w:color w:val="000000" w:themeColor="text1"/>
            <w:sz w:val="32"/>
            <w:szCs w:val="32"/>
          </w:rPr>
          <w:t>38</w:t>
        </w:r>
        <w:r w:rsidR="00C72748" w:rsidRPr="0060614F">
          <w:rPr>
            <w:b/>
            <w:color w:val="000000" w:themeColor="text1"/>
            <w:sz w:val="32"/>
            <w:szCs w:val="32"/>
          </w:rPr>
          <w:fldChar w:fldCharType="end"/>
        </w:r>
      </w:hyperlink>
    </w:p>
    <w:p w:rsidR="005D5EA1" w:rsidRPr="0060614F" w:rsidRDefault="002D3FDE">
      <w:pPr>
        <w:pStyle w:val="TOC11"/>
        <w:spacing w:line="480" w:lineRule="auto"/>
        <w:ind w:firstLineChars="200" w:firstLine="480"/>
        <w:rPr>
          <w:b/>
          <w:color w:val="000000" w:themeColor="text1"/>
          <w:sz w:val="32"/>
          <w:szCs w:val="32"/>
        </w:rPr>
      </w:pPr>
      <w:hyperlink w:anchor="_Toc11067542" w:history="1">
        <w:r w:rsidR="00C72748" w:rsidRPr="0060614F">
          <w:rPr>
            <w:rStyle w:val="afe"/>
            <w:b/>
            <w:color w:val="000000" w:themeColor="text1"/>
            <w:sz w:val="32"/>
            <w:szCs w:val="32"/>
          </w:rPr>
          <w:t xml:space="preserve">第五章  </w:t>
        </w:r>
        <w:bookmarkStart w:id="4" w:name="_Hlt142655888"/>
        <w:bookmarkStart w:id="5" w:name="_Hlt142655887"/>
        <w:r w:rsidR="00C72748" w:rsidRPr="0060614F">
          <w:rPr>
            <w:rStyle w:val="afe"/>
            <w:rFonts w:hint="eastAsia"/>
            <w:b/>
            <w:color w:val="000000" w:themeColor="text1"/>
            <w:sz w:val="32"/>
            <w:szCs w:val="32"/>
          </w:rPr>
          <w:t>嘉兴市政府采购合同（指引）</w:t>
        </w:r>
        <w:bookmarkStart w:id="6" w:name="_Hlt142655903"/>
        <w:r w:rsidR="00C72748" w:rsidRPr="0060614F">
          <w:rPr>
            <w:b/>
            <w:color w:val="000000" w:themeColor="text1"/>
            <w:sz w:val="32"/>
            <w:szCs w:val="32"/>
          </w:rPr>
          <w:tab/>
        </w:r>
        <w:bookmarkStart w:id="7" w:name="_Hlt151650637"/>
        <w:bookmarkEnd w:id="4"/>
        <w:bookmarkEnd w:id="5"/>
        <w:bookmarkEnd w:id="6"/>
        <w:r w:rsidR="00C72748" w:rsidRPr="0060614F">
          <w:rPr>
            <w:rFonts w:hint="eastAsia"/>
            <w:b/>
            <w:color w:val="000000" w:themeColor="text1"/>
            <w:sz w:val="32"/>
            <w:szCs w:val="32"/>
          </w:rPr>
          <w:t>2</w:t>
        </w:r>
        <w:bookmarkEnd w:id="7"/>
        <w:r w:rsidR="00C72748" w:rsidRPr="0060614F">
          <w:rPr>
            <w:rFonts w:hint="eastAsia"/>
            <w:b/>
            <w:color w:val="000000" w:themeColor="text1"/>
            <w:sz w:val="32"/>
            <w:szCs w:val="32"/>
          </w:rPr>
          <w:t>6</w:t>
        </w:r>
      </w:hyperlink>
    </w:p>
    <w:p w:rsidR="005D5EA1" w:rsidRPr="0060614F" w:rsidRDefault="002D3FDE">
      <w:pPr>
        <w:pStyle w:val="TOC11"/>
        <w:spacing w:line="480" w:lineRule="auto"/>
        <w:ind w:firstLineChars="200" w:firstLine="480"/>
        <w:rPr>
          <w:b/>
          <w:color w:val="000000" w:themeColor="text1"/>
          <w:sz w:val="32"/>
          <w:szCs w:val="32"/>
        </w:rPr>
      </w:pPr>
      <w:hyperlink w:anchor="_Toc11067543" w:history="1">
        <w:r w:rsidR="00C72748" w:rsidRPr="0060614F">
          <w:rPr>
            <w:rStyle w:val="afe"/>
            <w:b/>
            <w:color w:val="000000" w:themeColor="text1"/>
            <w:sz w:val="32"/>
            <w:szCs w:val="32"/>
          </w:rPr>
          <w:t>第六章  投标文件格式</w:t>
        </w:r>
        <w:r w:rsidR="00C72748" w:rsidRPr="0060614F">
          <w:rPr>
            <w:b/>
            <w:color w:val="000000" w:themeColor="text1"/>
            <w:sz w:val="32"/>
            <w:szCs w:val="32"/>
          </w:rPr>
          <w:tab/>
        </w:r>
        <w:bookmarkStart w:id="8" w:name="_Hlt142655912"/>
        <w:r w:rsidR="00C72748" w:rsidRPr="0060614F">
          <w:rPr>
            <w:b/>
            <w:color w:val="000000" w:themeColor="text1"/>
            <w:sz w:val="32"/>
            <w:szCs w:val="32"/>
          </w:rPr>
          <w:fldChar w:fldCharType="begin"/>
        </w:r>
        <w:r w:rsidR="00C72748" w:rsidRPr="0060614F">
          <w:rPr>
            <w:b/>
            <w:color w:val="000000" w:themeColor="text1"/>
            <w:sz w:val="32"/>
            <w:szCs w:val="32"/>
          </w:rPr>
          <w:instrText xml:space="preserve"> PAGEREF _Toc11067543 \h </w:instrText>
        </w:r>
        <w:r w:rsidR="00C72748" w:rsidRPr="0060614F">
          <w:rPr>
            <w:b/>
            <w:color w:val="000000" w:themeColor="text1"/>
            <w:sz w:val="32"/>
            <w:szCs w:val="32"/>
          </w:rPr>
        </w:r>
        <w:r w:rsidR="00C72748" w:rsidRPr="0060614F">
          <w:rPr>
            <w:b/>
            <w:color w:val="000000" w:themeColor="text1"/>
            <w:sz w:val="32"/>
            <w:szCs w:val="32"/>
          </w:rPr>
          <w:fldChar w:fldCharType="separate"/>
        </w:r>
        <w:r w:rsidR="00C72748" w:rsidRPr="0060614F">
          <w:rPr>
            <w:b/>
            <w:color w:val="000000" w:themeColor="text1"/>
            <w:sz w:val="32"/>
            <w:szCs w:val="32"/>
          </w:rPr>
          <w:t>45</w:t>
        </w:r>
        <w:r w:rsidR="00C72748" w:rsidRPr="0060614F">
          <w:rPr>
            <w:b/>
            <w:color w:val="000000" w:themeColor="text1"/>
            <w:sz w:val="32"/>
            <w:szCs w:val="32"/>
          </w:rPr>
          <w:fldChar w:fldCharType="end"/>
        </w:r>
        <w:bookmarkEnd w:id="8"/>
      </w:hyperlink>
    </w:p>
    <w:p w:rsidR="005D5EA1" w:rsidRPr="0060614F" w:rsidRDefault="00C72748">
      <w:pPr>
        <w:pStyle w:val="af4"/>
        <w:spacing w:before="0" w:after="0" w:line="480" w:lineRule="auto"/>
        <w:ind w:firstLineChars="200" w:firstLine="643"/>
        <w:outlineLvl w:val="0"/>
        <w:rPr>
          <w:rFonts w:ascii="Times New Roman" w:hAnsi="Times New Roman"/>
          <w:color w:val="000000" w:themeColor="text1"/>
          <w:sz w:val="21"/>
          <w:szCs w:val="21"/>
        </w:rPr>
      </w:pPr>
      <w:r w:rsidRPr="0060614F">
        <w:rPr>
          <w:rFonts w:ascii="Times New Roman" w:hAnsi="Times New Roman"/>
          <w:bCs w:val="0"/>
          <w:color w:val="000000" w:themeColor="text1"/>
        </w:rPr>
        <w:fldChar w:fldCharType="end"/>
      </w:r>
    </w:p>
    <w:p w:rsidR="005D5EA1" w:rsidRPr="0060614F" w:rsidRDefault="00C72748">
      <w:pPr>
        <w:pStyle w:val="af7"/>
        <w:spacing w:after="240"/>
        <w:rPr>
          <w:rFonts w:ascii="Times New Roman" w:hAnsi="Times New Roman"/>
          <w:color w:val="000000" w:themeColor="text1"/>
        </w:rPr>
      </w:pPr>
      <w:r w:rsidRPr="0060614F">
        <w:rPr>
          <w:rFonts w:ascii="Times New Roman" w:hAnsi="Times New Roman"/>
          <w:color w:val="000000" w:themeColor="text1"/>
          <w:szCs w:val="21"/>
        </w:rPr>
        <w:br w:type="page"/>
      </w:r>
      <w:bookmarkStart w:id="9" w:name="_Toc406402982"/>
      <w:bookmarkStart w:id="10" w:name="_Toc11067538"/>
      <w:r w:rsidRPr="0060614F">
        <w:rPr>
          <w:rFonts w:ascii="Times New Roman" w:hAnsi="Times New Roman" w:hint="eastAsia"/>
          <w:color w:val="000000" w:themeColor="text1"/>
        </w:rPr>
        <w:lastRenderedPageBreak/>
        <w:t>第一章</w:t>
      </w:r>
      <w:r w:rsidRPr="0060614F">
        <w:rPr>
          <w:rFonts w:ascii="Times New Roman" w:hAnsi="Times New Roman" w:hint="eastAsia"/>
          <w:color w:val="000000" w:themeColor="text1"/>
        </w:rPr>
        <w:t xml:space="preserve">  </w:t>
      </w:r>
      <w:bookmarkEnd w:id="9"/>
      <w:r w:rsidRPr="0060614F">
        <w:rPr>
          <w:rFonts w:ascii="Times New Roman" w:hAnsi="Times New Roman" w:hint="eastAsia"/>
          <w:color w:val="000000" w:themeColor="text1"/>
        </w:rPr>
        <w:t>公开招标采购公告</w:t>
      </w:r>
      <w:bookmarkEnd w:id="10"/>
    </w:p>
    <w:p w:rsidR="005D5EA1" w:rsidRPr="0060614F" w:rsidRDefault="00C72748">
      <w:pPr>
        <w:snapToGrid w:val="0"/>
        <w:spacing w:line="360" w:lineRule="auto"/>
        <w:ind w:leftChars="-31" w:left="-74" w:firstLineChars="200" w:firstLine="420"/>
        <w:rPr>
          <w:rFonts w:ascii="Times New Roman" w:hAnsi="Times New Roman" w:cs="Times New Roman"/>
          <w:color w:val="000000" w:themeColor="text1"/>
          <w:sz w:val="21"/>
          <w:szCs w:val="21"/>
        </w:rPr>
      </w:pPr>
      <w:r w:rsidRPr="0060614F">
        <w:rPr>
          <w:color w:val="000000" w:themeColor="text1"/>
          <w:sz w:val="21"/>
          <w:szCs w:val="21"/>
        </w:rPr>
        <w:t>根据《中华人民共和国政府采购法》、《中华人民共和国政府采购法实施条例》和《政府采购货物和服务招标投标管理办法》、《浙江省政府采购活动现场组织管理办法》</w:t>
      </w:r>
      <w:r w:rsidRPr="0060614F">
        <w:rPr>
          <w:rFonts w:hint="eastAsia"/>
          <w:color w:val="000000" w:themeColor="text1"/>
          <w:sz w:val="21"/>
          <w:szCs w:val="21"/>
        </w:rPr>
        <w:t>、《浙江省政府采购项目电子交易管理暂行办法》</w:t>
      </w:r>
      <w:r w:rsidRPr="0060614F">
        <w:rPr>
          <w:color w:val="000000" w:themeColor="text1"/>
          <w:sz w:val="21"/>
          <w:szCs w:val="21"/>
        </w:rPr>
        <w:t>等规定，浙江博宏工程管理咨询有限公司受</w:t>
      </w:r>
      <w:r w:rsidRPr="0060614F">
        <w:rPr>
          <w:rFonts w:hint="eastAsia"/>
          <w:color w:val="000000" w:themeColor="text1"/>
          <w:sz w:val="21"/>
          <w:szCs w:val="21"/>
        </w:rPr>
        <w:t>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卫生健康局</w:t>
      </w:r>
      <w:r w:rsidRPr="0060614F">
        <w:rPr>
          <w:color w:val="000000" w:themeColor="text1"/>
          <w:sz w:val="21"/>
          <w:szCs w:val="21"/>
        </w:rPr>
        <w:t>委托，经</w:t>
      </w:r>
      <w:r w:rsidR="0060614F" w:rsidRPr="0060614F">
        <w:rPr>
          <w:rFonts w:hint="eastAsia"/>
          <w:color w:val="000000" w:themeColor="text1"/>
          <w:sz w:val="21"/>
          <w:szCs w:val="21"/>
        </w:rPr>
        <w:t>临</w:t>
      </w:r>
      <w:r w:rsidR="0060614F" w:rsidRPr="0060614F">
        <w:rPr>
          <w:color w:val="000000" w:themeColor="text1"/>
          <w:sz w:val="21"/>
          <w:szCs w:val="21"/>
        </w:rPr>
        <w:t>[2024]1588号-001</w:t>
      </w:r>
      <w:r w:rsidRPr="0060614F">
        <w:rPr>
          <w:color w:val="000000" w:themeColor="text1"/>
          <w:sz w:val="21"/>
          <w:szCs w:val="21"/>
        </w:rPr>
        <w:t>确认书批准，现</w:t>
      </w:r>
      <w:proofErr w:type="gramStart"/>
      <w:r w:rsidRPr="0060614F">
        <w:rPr>
          <w:color w:val="000000" w:themeColor="text1"/>
          <w:sz w:val="21"/>
          <w:szCs w:val="21"/>
        </w:rPr>
        <w:t>就</w:t>
      </w:r>
      <w:r w:rsidR="00281084" w:rsidRPr="0060614F">
        <w:rPr>
          <w:rFonts w:hint="eastAsia"/>
          <w:color w:val="000000" w:themeColor="text1"/>
          <w:sz w:val="21"/>
          <w:szCs w:val="21"/>
        </w:rPr>
        <w:t>秀洲</w:t>
      </w:r>
      <w:proofErr w:type="gramEnd"/>
      <w:r w:rsidR="00281084" w:rsidRPr="0060614F">
        <w:rPr>
          <w:rFonts w:hint="eastAsia"/>
          <w:color w:val="000000" w:themeColor="text1"/>
          <w:sz w:val="21"/>
          <w:szCs w:val="21"/>
        </w:rPr>
        <w:t>区卫健局</w:t>
      </w:r>
      <w:proofErr w:type="gramStart"/>
      <w:r w:rsidR="00281084" w:rsidRPr="0060614F">
        <w:rPr>
          <w:rFonts w:hint="eastAsia"/>
          <w:color w:val="000000" w:themeColor="text1"/>
          <w:sz w:val="21"/>
          <w:szCs w:val="21"/>
        </w:rPr>
        <w:t>医</w:t>
      </w:r>
      <w:proofErr w:type="gramEnd"/>
      <w:r w:rsidR="00281084" w:rsidRPr="0060614F">
        <w:rPr>
          <w:rFonts w:hint="eastAsia"/>
          <w:color w:val="000000" w:themeColor="text1"/>
          <w:sz w:val="21"/>
          <w:szCs w:val="21"/>
        </w:rPr>
        <w:t>保等相关接口平台开发项目</w:t>
      </w:r>
      <w:r w:rsidRPr="0060614F">
        <w:rPr>
          <w:color w:val="000000" w:themeColor="text1"/>
          <w:sz w:val="21"/>
          <w:szCs w:val="21"/>
        </w:rPr>
        <w:t>进行公开招标采购，欢迎国内合格供应商前来投</w:t>
      </w:r>
      <w:r w:rsidRPr="0060614F">
        <w:rPr>
          <w:rFonts w:ascii="Times New Roman" w:hAnsi="Times New Roman" w:cs="Times New Roman"/>
          <w:color w:val="000000" w:themeColor="text1"/>
          <w:sz w:val="21"/>
          <w:szCs w:val="21"/>
        </w:rPr>
        <w:t>标，现将有关事项公告如下：</w:t>
      </w:r>
    </w:p>
    <w:p w:rsidR="005D5EA1" w:rsidRPr="0060614F" w:rsidRDefault="00C72748">
      <w:pPr>
        <w:spacing w:line="360" w:lineRule="auto"/>
        <w:ind w:firstLineChars="200" w:firstLine="422"/>
        <w:rPr>
          <w:rFonts w:ascii="Times New Roman" w:hAnsi="Times New Roman" w:cs="Times New Roman"/>
          <w:color w:val="000000" w:themeColor="text1"/>
          <w:sz w:val="21"/>
          <w:szCs w:val="21"/>
        </w:rPr>
      </w:pPr>
      <w:r w:rsidRPr="0060614F">
        <w:rPr>
          <w:rFonts w:ascii="Times New Roman" w:hAnsi="Times New Roman" w:cs="Times New Roman"/>
          <w:b/>
          <w:color w:val="000000" w:themeColor="text1"/>
          <w:sz w:val="21"/>
          <w:szCs w:val="21"/>
        </w:rPr>
        <w:t>一、招标项目编号</w:t>
      </w:r>
      <w:r w:rsidRPr="0060614F">
        <w:rPr>
          <w:rFonts w:ascii="Times New Roman" w:hAnsi="Times New Roman" w:cs="Times New Roman"/>
          <w:color w:val="000000" w:themeColor="text1"/>
          <w:sz w:val="21"/>
          <w:szCs w:val="21"/>
        </w:rPr>
        <w:t>：</w:t>
      </w:r>
      <w:r w:rsidRPr="0060614F">
        <w:rPr>
          <w:rFonts w:ascii="Times New Roman" w:hAnsi="Times New Roman" w:cs="Times New Roman"/>
          <w:color w:val="000000" w:themeColor="text1"/>
          <w:sz w:val="21"/>
          <w:szCs w:val="21"/>
        </w:rPr>
        <w:t>ZJBH-2024-CG00</w:t>
      </w:r>
      <w:r w:rsidR="0060614F" w:rsidRPr="0060614F">
        <w:rPr>
          <w:rFonts w:ascii="Times New Roman" w:hAnsi="Times New Roman" w:cs="Times New Roman" w:hint="eastAsia"/>
          <w:color w:val="000000" w:themeColor="text1"/>
          <w:sz w:val="21"/>
          <w:szCs w:val="21"/>
        </w:rPr>
        <w:t>8</w:t>
      </w:r>
      <w:r w:rsidRPr="0060614F">
        <w:rPr>
          <w:rFonts w:ascii="Times New Roman" w:hAnsi="Times New Roman" w:cs="Times New Roman"/>
          <w:color w:val="000000" w:themeColor="text1"/>
          <w:sz w:val="21"/>
          <w:szCs w:val="21"/>
        </w:rPr>
        <w:t xml:space="preserve"> </w:t>
      </w:r>
    </w:p>
    <w:p w:rsidR="005D5EA1" w:rsidRPr="0060614F" w:rsidRDefault="00C72748">
      <w:pPr>
        <w:snapToGrid w:val="0"/>
        <w:spacing w:line="360" w:lineRule="auto"/>
        <w:ind w:firstLineChars="200" w:firstLine="422"/>
        <w:rPr>
          <w:bCs/>
          <w:color w:val="000000" w:themeColor="text1"/>
          <w:sz w:val="21"/>
          <w:szCs w:val="21"/>
        </w:rPr>
      </w:pPr>
      <w:r w:rsidRPr="0060614F">
        <w:rPr>
          <w:b/>
          <w:color w:val="000000" w:themeColor="text1"/>
          <w:sz w:val="21"/>
          <w:szCs w:val="21"/>
        </w:rPr>
        <w:t>二、采购组织类型：</w:t>
      </w:r>
      <w:r w:rsidRPr="0060614F">
        <w:rPr>
          <w:bCs/>
          <w:color w:val="000000" w:themeColor="text1"/>
          <w:sz w:val="21"/>
          <w:szCs w:val="21"/>
        </w:rPr>
        <w:t>分散采购委托代理</w:t>
      </w:r>
    </w:p>
    <w:p w:rsidR="005D5EA1" w:rsidRPr="0060614F" w:rsidRDefault="00C72748">
      <w:pPr>
        <w:snapToGrid w:val="0"/>
        <w:spacing w:line="360" w:lineRule="auto"/>
        <w:ind w:firstLineChars="200" w:firstLine="422"/>
        <w:rPr>
          <w:color w:val="000000" w:themeColor="text1"/>
          <w:sz w:val="21"/>
          <w:szCs w:val="21"/>
        </w:rPr>
      </w:pPr>
      <w:r w:rsidRPr="0060614F">
        <w:rPr>
          <w:b/>
          <w:color w:val="000000" w:themeColor="text1"/>
          <w:sz w:val="21"/>
          <w:szCs w:val="21"/>
        </w:rPr>
        <w:t>三、采购方式：</w:t>
      </w:r>
      <w:r w:rsidRPr="0060614F">
        <w:rPr>
          <w:color w:val="000000" w:themeColor="text1"/>
          <w:sz w:val="21"/>
          <w:szCs w:val="21"/>
        </w:rPr>
        <w:t>公开招标</w:t>
      </w:r>
    </w:p>
    <w:p w:rsidR="005D5EA1" w:rsidRPr="0060614F" w:rsidRDefault="00C72748">
      <w:pPr>
        <w:spacing w:line="360" w:lineRule="auto"/>
        <w:ind w:leftChars="-48" w:left="-115" w:rightChars="-241" w:right="-578" w:firstLineChars="245" w:firstLine="517"/>
        <w:rPr>
          <w:color w:val="000000" w:themeColor="text1"/>
          <w:sz w:val="21"/>
          <w:szCs w:val="21"/>
        </w:rPr>
      </w:pPr>
      <w:r w:rsidRPr="0060614F">
        <w:rPr>
          <w:b/>
          <w:color w:val="000000" w:themeColor="text1"/>
          <w:sz w:val="21"/>
          <w:szCs w:val="21"/>
        </w:rPr>
        <w:t>四、招标项目：</w:t>
      </w:r>
      <w:proofErr w:type="gramStart"/>
      <w:r w:rsidRPr="0060614F">
        <w:rPr>
          <w:rFonts w:hint="eastAsia"/>
          <w:color w:val="000000" w:themeColor="text1"/>
          <w:sz w:val="21"/>
          <w:szCs w:val="21"/>
        </w:rPr>
        <w:t>秀洲区</w:t>
      </w:r>
      <w:proofErr w:type="gramEnd"/>
      <w:r w:rsidRPr="0060614F">
        <w:rPr>
          <w:rFonts w:hint="eastAsia"/>
          <w:color w:val="000000" w:themeColor="text1"/>
          <w:sz w:val="21"/>
          <w:szCs w:val="21"/>
        </w:rPr>
        <w:t>卫健局</w:t>
      </w:r>
      <w:proofErr w:type="gramStart"/>
      <w:r w:rsidRPr="0060614F">
        <w:rPr>
          <w:rFonts w:hint="eastAsia"/>
          <w:color w:val="000000" w:themeColor="text1"/>
          <w:sz w:val="21"/>
          <w:szCs w:val="21"/>
        </w:rPr>
        <w:t>医</w:t>
      </w:r>
      <w:proofErr w:type="gramEnd"/>
      <w:r w:rsidRPr="0060614F">
        <w:rPr>
          <w:rFonts w:hint="eastAsia"/>
          <w:color w:val="000000" w:themeColor="text1"/>
          <w:sz w:val="21"/>
          <w:szCs w:val="21"/>
        </w:rPr>
        <w:t>保等相关接口平台开发项目</w:t>
      </w:r>
    </w:p>
    <w:p w:rsidR="005D5EA1" w:rsidRPr="0060614F" w:rsidRDefault="00C72748">
      <w:pPr>
        <w:spacing w:line="360" w:lineRule="auto"/>
        <w:ind w:leftChars="-48" w:left="-115" w:rightChars="-241" w:right="-578" w:firstLineChars="245" w:firstLine="517"/>
        <w:rPr>
          <w:color w:val="000000" w:themeColor="text1"/>
          <w:sz w:val="21"/>
          <w:szCs w:val="21"/>
        </w:rPr>
      </w:pPr>
      <w:r w:rsidRPr="0060614F">
        <w:rPr>
          <w:b/>
          <w:color w:val="000000" w:themeColor="text1"/>
          <w:sz w:val="21"/>
          <w:szCs w:val="21"/>
        </w:rPr>
        <w:t>五、采购内容及数量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2798"/>
        <w:gridCol w:w="567"/>
        <w:gridCol w:w="850"/>
        <w:gridCol w:w="1843"/>
        <w:gridCol w:w="2198"/>
      </w:tblGrid>
      <w:tr w:rsidR="0060614F" w:rsidRPr="0060614F">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序号</w:t>
            </w:r>
          </w:p>
        </w:tc>
        <w:tc>
          <w:tcPr>
            <w:tcW w:w="279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预算金额（万元）</w:t>
            </w:r>
          </w:p>
        </w:tc>
        <w:tc>
          <w:tcPr>
            <w:tcW w:w="219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
                <w:color w:val="000000" w:themeColor="text1"/>
                <w:sz w:val="21"/>
                <w:szCs w:val="21"/>
              </w:rPr>
            </w:pPr>
            <w:r w:rsidRPr="0060614F">
              <w:rPr>
                <w:b/>
                <w:color w:val="000000" w:themeColor="text1"/>
                <w:sz w:val="21"/>
                <w:szCs w:val="21"/>
              </w:rPr>
              <w:t>简要技术要求、用途</w:t>
            </w:r>
          </w:p>
        </w:tc>
      </w:tr>
      <w:tr w:rsidR="0060614F" w:rsidRPr="0060614F">
        <w:trPr>
          <w:trHeight w:val="791"/>
          <w:jc w:val="center"/>
        </w:trPr>
        <w:tc>
          <w:tcPr>
            <w:tcW w:w="63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r w:rsidRPr="0060614F">
              <w:rPr>
                <w:bCs/>
                <w:color w:val="000000" w:themeColor="text1"/>
                <w:sz w:val="21"/>
                <w:szCs w:val="21"/>
              </w:rPr>
              <w:t>1</w:t>
            </w:r>
          </w:p>
        </w:tc>
        <w:tc>
          <w:tcPr>
            <w:tcW w:w="279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proofErr w:type="gramStart"/>
            <w:r w:rsidRPr="0060614F">
              <w:rPr>
                <w:rFonts w:hint="eastAsia"/>
                <w:color w:val="000000" w:themeColor="text1"/>
                <w:sz w:val="21"/>
                <w:szCs w:val="21"/>
              </w:rPr>
              <w:t>秀洲区</w:t>
            </w:r>
            <w:proofErr w:type="gramEnd"/>
            <w:r w:rsidRPr="0060614F">
              <w:rPr>
                <w:rFonts w:hint="eastAsia"/>
                <w:color w:val="000000" w:themeColor="text1"/>
                <w:sz w:val="21"/>
                <w:szCs w:val="21"/>
              </w:rPr>
              <w:t>卫健局</w:t>
            </w:r>
            <w:proofErr w:type="gramStart"/>
            <w:r w:rsidRPr="0060614F">
              <w:rPr>
                <w:rFonts w:hint="eastAsia"/>
                <w:color w:val="000000" w:themeColor="text1"/>
                <w:sz w:val="21"/>
                <w:szCs w:val="21"/>
              </w:rPr>
              <w:t>医</w:t>
            </w:r>
            <w:proofErr w:type="gramEnd"/>
            <w:r w:rsidRPr="0060614F">
              <w:rPr>
                <w:rFonts w:hint="eastAsia"/>
                <w:color w:val="000000" w:themeColor="text1"/>
                <w:sz w:val="21"/>
                <w:szCs w:val="21"/>
              </w:rPr>
              <w:t>保等相关接口平台开发项目</w:t>
            </w:r>
          </w:p>
        </w:tc>
        <w:tc>
          <w:tcPr>
            <w:tcW w:w="567"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r w:rsidRPr="0060614F">
              <w:rPr>
                <w:bCs/>
                <w:color w:val="000000" w:themeColor="text1"/>
                <w:sz w:val="21"/>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r w:rsidRPr="0060614F">
              <w:rPr>
                <w:bCs/>
                <w:color w:val="000000" w:themeColor="text1"/>
                <w:sz w:val="21"/>
                <w:szCs w:val="21"/>
              </w:rPr>
              <w:t>项</w:t>
            </w:r>
          </w:p>
        </w:tc>
        <w:tc>
          <w:tcPr>
            <w:tcW w:w="1843"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r w:rsidRPr="0060614F">
              <w:rPr>
                <w:rFonts w:hint="eastAsia"/>
                <w:bCs/>
                <w:color w:val="000000" w:themeColor="text1"/>
                <w:sz w:val="21"/>
                <w:szCs w:val="21"/>
              </w:rPr>
              <w:t>91</w:t>
            </w:r>
            <w:r w:rsidR="00587711" w:rsidRPr="0060614F">
              <w:rPr>
                <w:rFonts w:hint="eastAsia"/>
                <w:bCs/>
                <w:color w:val="000000" w:themeColor="text1"/>
                <w:sz w:val="21"/>
                <w:szCs w:val="21"/>
              </w:rPr>
              <w:t>.5</w:t>
            </w:r>
          </w:p>
        </w:tc>
        <w:tc>
          <w:tcPr>
            <w:tcW w:w="219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80" w:lineRule="exact"/>
              <w:jc w:val="center"/>
              <w:rPr>
                <w:bCs/>
                <w:color w:val="000000" w:themeColor="text1"/>
                <w:sz w:val="21"/>
                <w:szCs w:val="21"/>
              </w:rPr>
            </w:pPr>
            <w:r w:rsidRPr="0060614F">
              <w:rPr>
                <w:rFonts w:hint="eastAsia"/>
                <w:bCs/>
                <w:color w:val="000000" w:themeColor="text1"/>
                <w:sz w:val="21"/>
                <w:szCs w:val="21"/>
              </w:rPr>
              <w:t>具体</w:t>
            </w:r>
            <w:r w:rsidRPr="0060614F">
              <w:rPr>
                <w:bCs/>
                <w:color w:val="000000" w:themeColor="text1"/>
                <w:sz w:val="21"/>
                <w:szCs w:val="21"/>
              </w:rPr>
              <w:t>详见第二章招标需求</w:t>
            </w:r>
            <w:r w:rsidRPr="0060614F">
              <w:rPr>
                <w:rFonts w:hint="eastAsia"/>
                <w:bCs/>
                <w:color w:val="000000" w:themeColor="text1"/>
                <w:sz w:val="21"/>
                <w:szCs w:val="21"/>
              </w:rPr>
              <w:t>。</w:t>
            </w:r>
          </w:p>
        </w:tc>
      </w:tr>
    </w:tbl>
    <w:p w:rsidR="005D5EA1" w:rsidRPr="0060614F" w:rsidRDefault="00C72748">
      <w:pPr>
        <w:spacing w:line="360" w:lineRule="auto"/>
        <w:ind w:firstLineChars="200" w:firstLine="422"/>
        <w:rPr>
          <w:b/>
          <w:color w:val="000000" w:themeColor="text1"/>
          <w:sz w:val="21"/>
          <w:szCs w:val="21"/>
        </w:rPr>
      </w:pPr>
      <w:r w:rsidRPr="0060614F">
        <w:rPr>
          <w:b/>
          <w:color w:val="000000" w:themeColor="text1"/>
          <w:sz w:val="21"/>
          <w:szCs w:val="21"/>
        </w:rPr>
        <w:t>六、</w:t>
      </w:r>
      <w:r w:rsidRPr="0060614F">
        <w:rPr>
          <w:rFonts w:hint="eastAsia"/>
          <w:b/>
          <w:color w:val="000000" w:themeColor="text1"/>
          <w:sz w:val="21"/>
          <w:szCs w:val="21"/>
        </w:rPr>
        <w:t>采购需求（概述）</w:t>
      </w:r>
    </w:p>
    <w:p w:rsidR="005D5EA1" w:rsidRPr="0060614F" w:rsidRDefault="00C72748">
      <w:pPr>
        <w:spacing w:line="336" w:lineRule="auto"/>
        <w:ind w:firstLineChars="200" w:firstLine="420"/>
        <w:rPr>
          <w:color w:val="000000" w:themeColor="text1"/>
          <w:sz w:val="21"/>
          <w:szCs w:val="21"/>
          <w:shd w:val="clear" w:color="auto" w:fill="FFFFFF"/>
        </w:rPr>
      </w:pPr>
      <w:r w:rsidRPr="0060614F">
        <w:rPr>
          <w:rFonts w:hint="eastAsia"/>
          <w:color w:val="000000" w:themeColor="text1"/>
          <w:sz w:val="21"/>
          <w:szCs w:val="21"/>
          <w:shd w:val="clear" w:color="auto" w:fill="FFFFFF"/>
        </w:rPr>
        <w:t>贯彻政策性要求和实际业务多跨协同高效开展要求，基于政策要求规定，完成</w:t>
      </w:r>
      <w:proofErr w:type="gramStart"/>
      <w:r w:rsidRPr="0060614F">
        <w:rPr>
          <w:rFonts w:hint="eastAsia"/>
          <w:color w:val="000000" w:themeColor="text1"/>
          <w:sz w:val="21"/>
          <w:szCs w:val="21"/>
          <w:shd w:val="clear" w:color="auto" w:fill="FFFFFF"/>
        </w:rPr>
        <w:t>医</w:t>
      </w:r>
      <w:proofErr w:type="gramEnd"/>
      <w:r w:rsidRPr="0060614F">
        <w:rPr>
          <w:rFonts w:hint="eastAsia"/>
          <w:color w:val="000000" w:themeColor="text1"/>
          <w:sz w:val="21"/>
          <w:szCs w:val="21"/>
          <w:shd w:val="clear" w:color="auto" w:fill="FFFFFF"/>
        </w:rPr>
        <w:t>保移动支付、中药代煎、</w:t>
      </w:r>
      <w:proofErr w:type="gramStart"/>
      <w:r w:rsidRPr="0060614F">
        <w:rPr>
          <w:rFonts w:hint="eastAsia"/>
          <w:color w:val="000000" w:themeColor="text1"/>
          <w:sz w:val="21"/>
          <w:szCs w:val="21"/>
          <w:shd w:val="clear" w:color="auto" w:fill="FFFFFF"/>
        </w:rPr>
        <w:t>医保电子</w:t>
      </w:r>
      <w:proofErr w:type="gramEnd"/>
      <w:r w:rsidRPr="0060614F">
        <w:rPr>
          <w:rFonts w:hint="eastAsia"/>
          <w:color w:val="000000" w:themeColor="text1"/>
          <w:sz w:val="21"/>
          <w:szCs w:val="21"/>
          <w:shd w:val="clear" w:color="auto" w:fill="FFFFFF"/>
        </w:rPr>
        <w:t>票据、财政电子票据、临床用血接口开发平台开发，</w:t>
      </w:r>
      <w:proofErr w:type="gramStart"/>
      <w:r w:rsidRPr="0060614F">
        <w:rPr>
          <w:rFonts w:hint="eastAsia"/>
          <w:color w:val="000000" w:themeColor="text1"/>
          <w:sz w:val="21"/>
          <w:szCs w:val="21"/>
          <w:shd w:val="clear" w:color="auto" w:fill="FFFFFF"/>
        </w:rPr>
        <w:t>提升秀洲区</w:t>
      </w:r>
      <w:proofErr w:type="gramEnd"/>
      <w:r w:rsidRPr="0060614F">
        <w:rPr>
          <w:rFonts w:hint="eastAsia"/>
          <w:color w:val="000000" w:themeColor="text1"/>
          <w:sz w:val="21"/>
          <w:szCs w:val="21"/>
          <w:shd w:val="clear" w:color="auto" w:fill="FFFFFF"/>
        </w:rPr>
        <w:t>智慧医疗信息化水平和服务能力。</w:t>
      </w:r>
    </w:p>
    <w:p w:rsidR="005D5EA1" w:rsidRPr="0060614F" w:rsidRDefault="00C72748">
      <w:pPr>
        <w:spacing w:line="336" w:lineRule="auto"/>
        <w:ind w:firstLineChars="200" w:firstLine="422"/>
        <w:rPr>
          <w:b/>
          <w:color w:val="000000" w:themeColor="text1"/>
          <w:sz w:val="21"/>
          <w:szCs w:val="21"/>
        </w:rPr>
      </w:pPr>
      <w:r w:rsidRPr="0060614F">
        <w:rPr>
          <w:rFonts w:hint="eastAsia"/>
          <w:b/>
          <w:color w:val="000000" w:themeColor="text1"/>
          <w:sz w:val="21"/>
          <w:szCs w:val="21"/>
        </w:rPr>
        <w:t>七、</w:t>
      </w:r>
      <w:r w:rsidRPr="0060614F">
        <w:rPr>
          <w:b/>
          <w:color w:val="000000" w:themeColor="text1"/>
          <w:sz w:val="21"/>
          <w:szCs w:val="21"/>
        </w:rPr>
        <w:t>合格投标人的资格要求:</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roofErr w:type="gramStart"/>
      <w:r w:rsidRPr="0060614F">
        <w:rPr>
          <w:color w:val="000000" w:themeColor="text1"/>
          <w:sz w:val="21"/>
          <w:szCs w:val="21"/>
        </w:rPr>
        <w:t>之供应</w:t>
      </w:r>
      <w:proofErr w:type="gramEnd"/>
      <w:r w:rsidRPr="0060614F">
        <w:rPr>
          <w:color w:val="000000" w:themeColor="text1"/>
          <w:sz w:val="21"/>
          <w:szCs w:val="21"/>
        </w:rPr>
        <w:t xml:space="preserve">商资格规定； </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2、符合</w:t>
      </w:r>
      <w:proofErr w:type="gramStart"/>
      <w:r w:rsidRPr="0060614F">
        <w:rPr>
          <w:color w:val="000000" w:themeColor="text1"/>
          <w:sz w:val="21"/>
          <w:szCs w:val="21"/>
        </w:rPr>
        <w:t>浙财采监</w:t>
      </w:r>
      <w:proofErr w:type="gramEnd"/>
      <w:r w:rsidRPr="0060614F">
        <w:rPr>
          <w:color w:val="000000" w:themeColor="text1"/>
          <w:sz w:val="21"/>
          <w:szCs w:val="21"/>
        </w:rPr>
        <w:t>【2013】24号《关于规范政府采购供应商资格设定及资格审查的通知》第六条规定,且未被</w:t>
      </w:r>
      <w:r w:rsidRPr="0060614F">
        <w:rPr>
          <w:rFonts w:hint="eastAsia"/>
          <w:color w:val="000000" w:themeColor="text1"/>
          <w:sz w:val="21"/>
          <w:szCs w:val="21"/>
        </w:rPr>
        <w:t>“</w:t>
      </w:r>
      <w:r w:rsidRPr="0060614F">
        <w:rPr>
          <w:color w:val="000000" w:themeColor="text1"/>
          <w:sz w:val="21"/>
          <w:szCs w:val="21"/>
        </w:rPr>
        <w:t>信用中国</w:t>
      </w:r>
      <w:r w:rsidRPr="0060614F">
        <w:rPr>
          <w:rFonts w:hint="eastAsia"/>
          <w:color w:val="000000" w:themeColor="text1"/>
          <w:sz w:val="21"/>
          <w:szCs w:val="21"/>
        </w:rPr>
        <w:t>”</w:t>
      </w:r>
      <w:r w:rsidRPr="0060614F">
        <w:rPr>
          <w:color w:val="000000" w:themeColor="text1"/>
          <w:sz w:val="21"/>
          <w:szCs w:val="21"/>
        </w:rPr>
        <w:t>（www.creditchina.gov.cn）、</w:t>
      </w:r>
      <w:bookmarkStart w:id="11" w:name="_Hlk36587266"/>
      <w:r w:rsidRPr="0060614F">
        <w:rPr>
          <w:rFonts w:hint="eastAsia"/>
          <w:color w:val="000000" w:themeColor="text1"/>
          <w:sz w:val="21"/>
          <w:szCs w:val="21"/>
        </w:rPr>
        <w:t>“信用中国（浙江）”（http://credit.zj.gov.cn）</w:t>
      </w:r>
      <w:bookmarkEnd w:id="11"/>
      <w:r w:rsidRPr="0060614F">
        <w:rPr>
          <w:rFonts w:hint="eastAsia"/>
          <w:color w:val="000000" w:themeColor="text1"/>
          <w:sz w:val="21"/>
          <w:szCs w:val="21"/>
        </w:rPr>
        <w:t>、</w:t>
      </w:r>
      <w:r w:rsidRPr="0060614F">
        <w:rPr>
          <w:color w:val="000000" w:themeColor="text1"/>
          <w:sz w:val="21"/>
          <w:szCs w:val="21"/>
        </w:rPr>
        <w:t>中国政府采购网（www.ccgp.gov.cn）列入失信被执行人、重大税收违法案件当事人名单、</w:t>
      </w:r>
      <w:bookmarkStart w:id="12" w:name="_Hlk36587292"/>
      <w:r w:rsidRPr="0060614F">
        <w:rPr>
          <w:rFonts w:hint="eastAsia"/>
          <w:color w:val="000000" w:themeColor="text1"/>
          <w:sz w:val="21"/>
          <w:szCs w:val="21"/>
        </w:rPr>
        <w:t>失信黑名单、</w:t>
      </w:r>
      <w:bookmarkEnd w:id="12"/>
      <w:r w:rsidRPr="0060614F">
        <w:rPr>
          <w:color w:val="000000" w:themeColor="text1"/>
          <w:sz w:val="21"/>
          <w:szCs w:val="21"/>
        </w:rPr>
        <w:t>政府采购严重违法失信行为记录名单。</w:t>
      </w:r>
    </w:p>
    <w:p w:rsidR="005D5EA1" w:rsidRPr="0060614F" w:rsidRDefault="00C72748">
      <w:pPr>
        <w:spacing w:line="336" w:lineRule="auto"/>
        <w:ind w:firstLineChars="200" w:firstLine="420"/>
        <w:rPr>
          <w:rFonts w:cs="Arial"/>
          <w:bCs/>
          <w:color w:val="000000" w:themeColor="text1"/>
          <w:sz w:val="21"/>
          <w:szCs w:val="21"/>
        </w:rPr>
      </w:pPr>
      <w:r w:rsidRPr="0060614F">
        <w:rPr>
          <w:bCs/>
          <w:color w:val="000000" w:themeColor="text1"/>
          <w:sz w:val="21"/>
          <w:szCs w:val="21"/>
        </w:rPr>
        <w:t>3、</w:t>
      </w:r>
      <w:r w:rsidRPr="0060614F">
        <w:rPr>
          <w:rFonts w:cs="Arial" w:hint="eastAsia"/>
          <w:bCs/>
          <w:color w:val="000000" w:themeColor="text1"/>
          <w:sz w:val="21"/>
          <w:szCs w:val="21"/>
        </w:rPr>
        <w:t>本项目不接受联合体投标。</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4、落实政府采购政策需满足的资格要求：/。</w:t>
      </w:r>
    </w:p>
    <w:p w:rsidR="005D5EA1" w:rsidRPr="0060614F" w:rsidRDefault="00C72748">
      <w:pPr>
        <w:spacing w:line="336" w:lineRule="auto"/>
        <w:ind w:firstLineChars="200" w:firstLine="422"/>
        <w:rPr>
          <w:b/>
          <w:bCs/>
          <w:color w:val="000000" w:themeColor="text1"/>
          <w:sz w:val="21"/>
          <w:szCs w:val="21"/>
        </w:rPr>
      </w:pPr>
      <w:r w:rsidRPr="0060614F">
        <w:rPr>
          <w:b/>
          <w:bCs/>
          <w:color w:val="000000" w:themeColor="text1"/>
          <w:sz w:val="21"/>
          <w:szCs w:val="21"/>
        </w:rPr>
        <w:t>注：本采购项目，中标单位与采购单位签订的政府采购合同适用于嘉兴市政府采购贷款政策，简称“政采贷”，具体内容可参阅政府采购贷款流程：http://www.jxzbtb.cn/zxfw/005012/20181016/7e541bf4-ad29-4286-ace8-d12c1b2c54fc.html</w:t>
      </w:r>
    </w:p>
    <w:p w:rsidR="005D5EA1" w:rsidRPr="0060614F" w:rsidRDefault="00C72748">
      <w:pPr>
        <w:snapToGrid w:val="0"/>
        <w:spacing w:line="336" w:lineRule="auto"/>
        <w:ind w:firstLineChars="200" w:firstLine="422"/>
        <w:rPr>
          <w:b/>
          <w:color w:val="000000" w:themeColor="text1"/>
          <w:sz w:val="21"/>
          <w:szCs w:val="21"/>
        </w:rPr>
      </w:pPr>
      <w:r w:rsidRPr="0060614F">
        <w:rPr>
          <w:rFonts w:hint="eastAsia"/>
          <w:b/>
          <w:bCs/>
          <w:color w:val="000000" w:themeColor="text1"/>
          <w:sz w:val="21"/>
          <w:szCs w:val="21"/>
        </w:rPr>
        <w:t>八、公告期限：自公告发布之日起5个工作日</w:t>
      </w:r>
    </w:p>
    <w:p w:rsidR="005D5EA1" w:rsidRPr="0060614F" w:rsidRDefault="00C72748">
      <w:pPr>
        <w:snapToGrid w:val="0"/>
        <w:spacing w:line="336" w:lineRule="auto"/>
        <w:ind w:firstLineChars="200" w:firstLine="422"/>
        <w:rPr>
          <w:b/>
          <w:color w:val="000000" w:themeColor="text1"/>
          <w:sz w:val="21"/>
          <w:szCs w:val="21"/>
        </w:rPr>
      </w:pPr>
      <w:r w:rsidRPr="0060614F">
        <w:rPr>
          <w:rFonts w:hint="eastAsia"/>
          <w:b/>
          <w:color w:val="000000" w:themeColor="text1"/>
          <w:sz w:val="21"/>
          <w:szCs w:val="21"/>
        </w:rPr>
        <w:lastRenderedPageBreak/>
        <w:t>九</w:t>
      </w:r>
      <w:r w:rsidRPr="0060614F">
        <w:rPr>
          <w:b/>
          <w:color w:val="000000" w:themeColor="text1"/>
          <w:sz w:val="21"/>
          <w:szCs w:val="21"/>
        </w:rPr>
        <w:t>、</w:t>
      </w:r>
      <w:r w:rsidRPr="0060614F">
        <w:rPr>
          <w:rFonts w:hint="eastAsia"/>
          <w:b/>
          <w:color w:val="000000" w:themeColor="text1"/>
          <w:sz w:val="21"/>
          <w:szCs w:val="21"/>
        </w:rPr>
        <w:t>投标说明</w:t>
      </w:r>
      <w:r w:rsidRPr="0060614F">
        <w:rPr>
          <w:b/>
          <w:color w:val="000000" w:themeColor="text1"/>
          <w:sz w:val="21"/>
          <w:szCs w:val="21"/>
        </w:rPr>
        <w:t>：</w:t>
      </w:r>
    </w:p>
    <w:p w:rsidR="005D5EA1" w:rsidRPr="0060614F" w:rsidRDefault="00C72748">
      <w:pPr>
        <w:snapToGrid w:val="0"/>
        <w:spacing w:line="336" w:lineRule="auto"/>
        <w:rPr>
          <w:color w:val="000000" w:themeColor="text1"/>
          <w:sz w:val="21"/>
          <w:szCs w:val="21"/>
        </w:rPr>
      </w:pPr>
      <w:r w:rsidRPr="0060614F">
        <w:rPr>
          <w:b/>
          <w:bCs/>
          <w:color w:val="000000" w:themeColor="text1"/>
          <w:sz w:val="21"/>
          <w:szCs w:val="21"/>
        </w:rPr>
        <w:t xml:space="preserve">  </w:t>
      </w:r>
      <w:r w:rsidRPr="0060614F">
        <w:rPr>
          <w:color w:val="000000" w:themeColor="text1"/>
          <w:sz w:val="21"/>
          <w:szCs w:val="21"/>
        </w:rPr>
        <w:t xml:space="preserve"> </w:t>
      </w:r>
      <w:r w:rsidRPr="0060614F">
        <w:rPr>
          <w:rFonts w:hint="eastAsia"/>
          <w:color w:val="000000" w:themeColor="text1"/>
          <w:sz w:val="21"/>
          <w:szCs w:val="21"/>
        </w:rPr>
        <w:t>１、本项目按照《浙江省财政厅关于印发浙江省政府采购项电子交易管理暂行办法的通知》实行电子交易。</w:t>
      </w:r>
    </w:p>
    <w:p w:rsidR="005D5EA1" w:rsidRPr="0060614F" w:rsidRDefault="00C72748">
      <w:pPr>
        <w:snapToGrid w:val="0"/>
        <w:spacing w:line="336" w:lineRule="auto"/>
        <w:ind w:firstLineChars="200" w:firstLine="422"/>
        <w:rPr>
          <w:color w:val="000000" w:themeColor="text1"/>
          <w:sz w:val="21"/>
          <w:szCs w:val="21"/>
        </w:rPr>
      </w:pPr>
      <w:r w:rsidRPr="0060614F">
        <w:rPr>
          <w:rFonts w:hint="eastAsia"/>
          <w:b/>
          <w:bCs/>
          <w:color w:val="000000" w:themeColor="text1"/>
          <w:sz w:val="21"/>
          <w:szCs w:val="21"/>
        </w:rPr>
        <w:t>2、供应商注册</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2.1注册网址：</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浙江政府采购网：https://middle.zcygov.cn/settle-front/#/registry</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2.2供应</w:t>
      </w:r>
      <w:proofErr w:type="gramStart"/>
      <w:r w:rsidRPr="0060614F">
        <w:rPr>
          <w:rFonts w:hint="eastAsia"/>
          <w:color w:val="000000" w:themeColor="text1"/>
          <w:sz w:val="21"/>
          <w:szCs w:val="21"/>
        </w:rPr>
        <w:t>商按照</w:t>
      </w:r>
      <w:proofErr w:type="gramEnd"/>
      <w:r w:rsidRPr="0060614F">
        <w:rPr>
          <w:rFonts w:hint="eastAsia"/>
          <w:color w:val="000000" w:themeColor="text1"/>
          <w:sz w:val="21"/>
          <w:szCs w:val="21"/>
        </w:rPr>
        <w:t>《浙江省政府采购供应商注册和诚信管理暂行办法》要求执行。</w:t>
      </w:r>
    </w:p>
    <w:p w:rsidR="005D5EA1" w:rsidRPr="0060614F" w:rsidRDefault="00C72748">
      <w:pPr>
        <w:snapToGrid w:val="0"/>
        <w:spacing w:line="336" w:lineRule="auto"/>
        <w:ind w:firstLineChars="200" w:firstLine="422"/>
        <w:rPr>
          <w:b/>
          <w:bCs/>
          <w:color w:val="000000" w:themeColor="text1"/>
          <w:sz w:val="21"/>
          <w:szCs w:val="21"/>
        </w:rPr>
      </w:pPr>
      <w:r w:rsidRPr="0060614F">
        <w:rPr>
          <w:rFonts w:hint="eastAsia"/>
          <w:b/>
          <w:bCs/>
          <w:color w:val="000000" w:themeColor="text1"/>
          <w:sz w:val="21"/>
          <w:szCs w:val="21"/>
        </w:rPr>
        <w:t>3、获取招标文件</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3.1获取方式：采购公告发布后，在政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平台已完成注册的供应商登陆系统，申请获取招标文件，待审核通过后，可下载招标文件。如果“已申请”标签</w:t>
      </w:r>
      <w:proofErr w:type="gramStart"/>
      <w:r w:rsidRPr="0060614F">
        <w:rPr>
          <w:rFonts w:hint="eastAsia"/>
          <w:color w:val="000000" w:themeColor="text1"/>
          <w:sz w:val="21"/>
          <w:szCs w:val="21"/>
        </w:rPr>
        <w:t>页显示</w:t>
      </w:r>
      <w:proofErr w:type="gramEnd"/>
      <w:r w:rsidRPr="0060614F">
        <w:rPr>
          <w:rFonts w:hint="eastAsia"/>
          <w:color w:val="000000" w:themeColor="text1"/>
          <w:sz w:val="21"/>
          <w:szCs w:val="21"/>
        </w:rPr>
        <w:t>状态为“审核通过”即为报名成功。路径：用户中心——项目采购——获取招标文件管理。在“已获取”的状态下，供应商可下载查看招标文件。</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3.2获取网址：浙江政府采购网https://login.zcygov.cn/login</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3</w:t>
      </w:r>
      <w:r w:rsidRPr="0060614F">
        <w:rPr>
          <w:color w:val="000000" w:themeColor="text1"/>
          <w:sz w:val="21"/>
          <w:szCs w:val="21"/>
        </w:rPr>
        <w:t>.3</w:t>
      </w:r>
      <w:r w:rsidRPr="0060614F">
        <w:rPr>
          <w:rFonts w:hint="eastAsia"/>
          <w:color w:val="000000" w:themeColor="text1"/>
          <w:sz w:val="21"/>
          <w:szCs w:val="21"/>
        </w:rPr>
        <w:t>获取时间：2024年</w:t>
      </w:r>
      <w:r w:rsidR="0060614F" w:rsidRPr="0060614F">
        <w:rPr>
          <w:rFonts w:hint="eastAsia"/>
          <w:color w:val="000000" w:themeColor="text1"/>
          <w:sz w:val="21"/>
          <w:szCs w:val="21"/>
        </w:rPr>
        <w:t>9</w:t>
      </w:r>
      <w:r w:rsidRPr="0060614F">
        <w:rPr>
          <w:rFonts w:hint="eastAsia"/>
          <w:color w:val="000000" w:themeColor="text1"/>
          <w:sz w:val="21"/>
          <w:szCs w:val="21"/>
        </w:rPr>
        <w:t>月</w:t>
      </w:r>
      <w:r w:rsidR="0060614F" w:rsidRPr="0060614F">
        <w:rPr>
          <w:rFonts w:hint="eastAsia"/>
          <w:color w:val="000000" w:themeColor="text1"/>
          <w:sz w:val="21"/>
          <w:szCs w:val="21"/>
        </w:rPr>
        <w:t>30</w:t>
      </w:r>
      <w:r w:rsidRPr="0060614F">
        <w:rPr>
          <w:rFonts w:hint="eastAsia"/>
          <w:color w:val="000000" w:themeColor="text1"/>
          <w:sz w:val="21"/>
          <w:szCs w:val="21"/>
        </w:rPr>
        <w:t>日至2024年</w:t>
      </w:r>
      <w:r w:rsidR="0060614F" w:rsidRPr="0060614F">
        <w:rPr>
          <w:rFonts w:hint="eastAsia"/>
          <w:color w:val="000000" w:themeColor="text1"/>
          <w:sz w:val="21"/>
          <w:szCs w:val="21"/>
        </w:rPr>
        <w:t>10</w:t>
      </w:r>
      <w:r w:rsidRPr="0060614F">
        <w:rPr>
          <w:rFonts w:hint="eastAsia"/>
          <w:color w:val="000000" w:themeColor="text1"/>
          <w:sz w:val="21"/>
          <w:szCs w:val="21"/>
        </w:rPr>
        <w:t>月</w:t>
      </w:r>
      <w:r w:rsidR="0060614F" w:rsidRPr="0060614F">
        <w:rPr>
          <w:rFonts w:hint="eastAsia"/>
          <w:color w:val="000000" w:themeColor="text1"/>
          <w:sz w:val="21"/>
          <w:szCs w:val="21"/>
        </w:rPr>
        <w:t>22</w:t>
      </w:r>
      <w:r w:rsidRPr="0060614F">
        <w:rPr>
          <w:rFonts w:hint="eastAsia"/>
          <w:color w:val="000000" w:themeColor="text1"/>
          <w:sz w:val="21"/>
          <w:szCs w:val="21"/>
        </w:rPr>
        <w:t>日</w:t>
      </w:r>
      <w:r w:rsidR="0060614F" w:rsidRPr="0060614F">
        <w:rPr>
          <w:rFonts w:hint="eastAsia"/>
          <w:color w:val="000000" w:themeColor="text1"/>
          <w:sz w:val="21"/>
          <w:szCs w:val="21"/>
        </w:rPr>
        <w:t>14</w:t>
      </w:r>
      <w:r w:rsidRPr="0060614F">
        <w:rPr>
          <w:rFonts w:hint="eastAsia"/>
          <w:color w:val="000000" w:themeColor="text1"/>
          <w:sz w:val="21"/>
          <w:szCs w:val="21"/>
        </w:rPr>
        <w:t>时</w:t>
      </w:r>
      <w:r w:rsidR="0060614F" w:rsidRPr="0060614F">
        <w:rPr>
          <w:rFonts w:hint="eastAsia"/>
          <w:color w:val="000000" w:themeColor="text1"/>
          <w:sz w:val="21"/>
          <w:szCs w:val="21"/>
        </w:rPr>
        <w:t>30</w:t>
      </w:r>
      <w:r w:rsidRPr="0060614F">
        <w:rPr>
          <w:rFonts w:hint="eastAsia"/>
          <w:color w:val="000000" w:themeColor="text1"/>
          <w:sz w:val="21"/>
          <w:szCs w:val="21"/>
        </w:rPr>
        <w:t xml:space="preserve">分　　</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在上述时间内供应商均可免费获取招标文件。</w:t>
      </w:r>
    </w:p>
    <w:p w:rsidR="005D5EA1" w:rsidRPr="0060614F" w:rsidRDefault="00C72748">
      <w:pPr>
        <w:snapToGrid w:val="0"/>
        <w:spacing w:line="336" w:lineRule="auto"/>
        <w:ind w:firstLineChars="200" w:firstLine="422"/>
        <w:rPr>
          <w:b/>
          <w:bCs/>
          <w:color w:val="000000" w:themeColor="text1"/>
          <w:sz w:val="21"/>
          <w:szCs w:val="21"/>
        </w:rPr>
      </w:pPr>
      <w:r w:rsidRPr="0060614F">
        <w:rPr>
          <w:rFonts w:hint="eastAsia"/>
          <w:b/>
          <w:bCs/>
          <w:color w:val="000000" w:themeColor="text1"/>
          <w:sz w:val="21"/>
          <w:szCs w:val="21"/>
        </w:rPr>
        <w:t>4、投标文件制作注意事项</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4.1供应商将政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电子交易客户端下载、安装完成后，可通过账号密码或CA登录客户端进行投标文件制作。</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注：供应商先要申领CA，拿到CA后需要在政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 xml:space="preserve">平台进行绑定，CA相关操作可参考《CA申领操作指南》和《CA管理操作指南》。完成CA数字证书办理在资料齐全的情况下预计7个工作日左右，建议供应商获取招标文件后立即办理。　　　</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4.2电子交易操作指南：https://help.zcygov.cn/web/site_2/2018/12-28/2573.html</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《CA申领操作指南》：https://help.zcygov.cn/web/site_2/2018/11-29/2452.html</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《CA管理操作指南》：https://help.zcygov.cn/web/site_2/2019/08-20/3405.html</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《CA驱动和申领流程》http://www.zjzfcg.gov.cn/bidClientTemplate/2019-05-27/12945.html</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注：ＣＡ证书遗失补办、延期、解锁、质保等业务可以</w:t>
      </w:r>
      <w:proofErr w:type="gramStart"/>
      <w:r w:rsidRPr="0060614F">
        <w:rPr>
          <w:rFonts w:hint="eastAsia"/>
          <w:color w:val="000000" w:themeColor="text1"/>
          <w:sz w:val="21"/>
          <w:szCs w:val="21"/>
        </w:rPr>
        <w:t>在联连客户端</w:t>
      </w:r>
      <w:proofErr w:type="gramEnd"/>
      <w:r w:rsidRPr="0060614F">
        <w:rPr>
          <w:rFonts w:hint="eastAsia"/>
          <w:color w:val="000000" w:themeColor="text1"/>
          <w:sz w:val="21"/>
          <w:szCs w:val="21"/>
        </w:rPr>
        <w:t>上进行操作；使用政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投标客户端时，建议使用WIN7及以上操作系统。</w:t>
      </w:r>
    </w:p>
    <w:p w:rsidR="005D5EA1" w:rsidRPr="0060614F" w:rsidRDefault="00C72748">
      <w:pPr>
        <w:snapToGrid w:val="0"/>
        <w:spacing w:line="336" w:lineRule="auto"/>
        <w:ind w:firstLineChars="200" w:firstLine="422"/>
        <w:rPr>
          <w:b/>
          <w:bCs/>
          <w:color w:val="000000" w:themeColor="text1"/>
          <w:sz w:val="21"/>
          <w:szCs w:val="21"/>
        </w:rPr>
      </w:pPr>
      <w:r w:rsidRPr="0060614F">
        <w:rPr>
          <w:rFonts w:hint="eastAsia"/>
          <w:b/>
          <w:bCs/>
          <w:color w:val="000000" w:themeColor="text1"/>
          <w:sz w:val="21"/>
          <w:szCs w:val="21"/>
        </w:rPr>
        <w:t>5、政</w:t>
      </w:r>
      <w:proofErr w:type="gramStart"/>
      <w:r w:rsidRPr="0060614F">
        <w:rPr>
          <w:rFonts w:hint="eastAsia"/>
          <w:b/>
          <w:bCs/>
          <w:color w:val="000000" w:themeColor="text1"/>
          <w:sz w:val="21"/>
          <w:szCs w:val="21"/>
        </w:rPr>
        <w:t>采云</w:t>
      </w:r>
      <w:proofErr w:type="gramEnd"/>
      <w:r w:rsidRPr="0060614F">
        <w:rPr>
          <w:rFonts w:hint="eastAsia"/>
          <w:b/>
          <w:bCs/>
          <w:color w:val="000000" w:themeColor="text1"/>
          <w:sz w:val="21"/>
          <w:szCs w:val="21"/>
        </w:rPr>
        <w:t>咨询电话：400-881-7190</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平台服务中心：https://service.zcygov.cn/#/</w:t>
      </w:r>
    </w:p>
    <w:p w:rsidR="005D5EA1" w:rsidRPr="0060614F" w:rsidRDefault="00C72748">
      <w:pPr>
        <w:snapToGrid w:val="0"/>
        <w:spacing w:line="336" w:lineRule="auto"/>
        <w:ind w:firstLineChars="200" w:firstLine="422"/>
        <w:rPr>
          <w:b/>
          <w:bCs/>
          <w:color w:val="000000" w:themeColor="text1"/>
          <w:sz w:val="21"/>
          <w:szCs w:val="21"/>
        </w:rPr>
      </w:pPr>
      <w:r w:rsidRPr="0060614F">
        <w:rPr>
          <w:rFonts w:hint="eastAsia"/>
          <w:b/>
          <w:bCs/>
          <w:color w:val="000000" w:themeColor="text1"/>
          <w:sz w:val="21"/>
          <w:szCs w:val="21"/>
        </w:rPr>
        <w:t>6、汇信（CA）客服电话：400-888-4636</w:t>
      </w:r>
    </w:p>
    <w:p w:rsidR="005D5EA1" w:rsidRPr="0060614F" w:rsidRDefault="00C72748">
      <w:pPr>
        <w:shd w:val="clear" w:color="auto" w:fill="FFFFFF"/>
        <w:snapToGrid w:val="0"/>
        <w:spacing w:line="336" w:lineRule="auto"/>
        <w:ind w:firstLineChars="196" w:firstLine="413"/>
        <w:rPr>
          <w:color w:val="000000" w:themeColor="text1"/>
          <w:kern w:val="0"/>
          <w:sz w:val="21"/>
          <w:szCs w:val="21"/>
        </w:rPr>
      </w:pPr>
      <w:r w:rsidRPr="0060614F">
        <w:rPr>
          <w:rFonts w:hint="eastAsia"/>
          <w:b/>
          <w:bCs/>
          <w:color w:val="000000" w:themeColor="text1"/>
          <w:sz w:val="21"/>
          <w:szCs w:val="21"/>
        </w:rPr>
        <w:t>十</w:t>
      </w:r>
      <w:r w:rsidRPr="0060614F">
        <w:rPr>
          <w:b/>
          <w:bCs/>
          <w:color w:val="000000" w:themeColor="text1"/>
          <w:sz w:val="21"/>
          <w:szCs w:val="21"/>
        </w:rPr>
        <w:t>、投标保证金</w:t>
      </w:r>
      <w:r w:rsidRPr="0060614F">
        <w:rPr>
          <w:color w:val="000000" w:themeColor="text1"/>
          <w:sz w:val="21"/>
          <w:szCs w:val="21"/>
        </w:rPr>
        <w:t>：</w:t>
      </w:r>
      <w:r w:rsidRPr="0060614F">
        <w:rPr>
          <w:b/>
          <w:bCs/>
          <w:color w:val="000000" w:themeColor="text1"/>
          <w:sz w:val="21"/>
          <w:szCs w:val="21"/>
        </w:rPr>
        <w:t>本项目不设置</w:t>
      </w:r>
      <w:r w:rsidRPr="0060614F">
        <w:rPr>
          <w:color w:val="000000" w:themeColor="text1"/>
          <w:kern w:val="0"/>
          <w:sz w:val="21"/>
          <w:szCs w:val="21"/>
        </w:rPr>
        <w:t>。</w:t>
      </w:r>
    </w:p>
    <w:p w:rsidR="005D5EA1" w:rsidRPr="0060614F" w:rsidRDefault="00C72748">
      <w:pPr>
        <w:shd w:val="clear" w:color="auto" w:fill="FFFFFF"/>
        <w:snapToGrid w:val="0"/>
        <w:spacing w:line="336" w:lineRule="auto"/>
        <w:ind w:firstLineChars="196" w:firstLine="413"/>
        <w:rPr>
          <w:b/>
          <w:bCs/>
          <w:color w:val="000000" w:themeColor="text1"/>
          <w:sz w:val="21"/>
          <w:szCs w:val="21"/>
        </w:rPr>
      </w:pPr>
      <w:r w:rsidRPr="0060614F">
        <w:rPr>
          <w:rFonts w:hint="eastAsia"/>
          <w:b/>
          <w:bCs/>
          <w:color w:val="000000" w:themeColor="text1"/>
          <w:sz w:val="21"/>
          <w:szCs w:val="21"/>
        </w:rPr>
        <w:t>十一</w:t>
      </w:r>
      <w:r w:rsidRPr="0060614F">
        <w:rPr>
          <w:b/>
          <w:bCs/>
          <w:color w:val="000000" w:themeColor="text1"/>
          <w:sz w:val="21"/>
          <w:szCs w:val="21"/>
        </w:rPr>
        <w:t>、投标截止时间</w:t>
      </w:r>
      <w:r w:rsidRPr="0060614F">
        <w:rPr>
          <w:rFonts w:hint="eastAsia"/>
          <w:b/>
          <w:bCs/>
          <w:color w:val="000000" w:themeColor="text1"/>
          <w:sz w:val="21"/>
          <w:szCs w:val="21"/>
        </w:rPr>
        <w:t>及提交注意事项</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投标截止时间</w:t>
      </w:r>
      <w:r w:rsidRPr="0060614F">
        <w:rPr>
          <w:rFonts w:hint="eastAsia"/>
          <w:color w:val="000000" w:themeColor="text1"/>
          <w:sz w:val="21"/>
          <w:szCs w:val="21"/>
        </w:rPr>
        <w:t>：</w:t>
      </w:r>
      <w:r w:rsidR="0060614F" w:rsidRPr="0060614F">
        <w:rPr>
          <w:color w:val="000000" w:themeColor="text1"/>
          <w:sz w:val="21"/>
          <w:szCs w:val="21"/>
        </w:rPr>
        <w:t>2024年10月22日14时30分</w:t>
      </w:r>
      <w:r w:rsidRPr="0060614F">
        <w:rPr>
          <w:rFonts w:hint="eastAsia"/>
          <w:color w:val="000000" w:themeColor="text1"/>
          <w:sz w:val="21"/>
          <w:szCs w:val="21"/>
        </w:rPr>
        <w:t>。</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2、投标地点：政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线上投标</w:t>
      </w:r>
      <w:r w:rsidRPr="0060614F">
        <w:rPr>
          <w:color w:val="000000" w:themeColor="text1"/>
          <w:sz w:val="21"/>
          <w:szCs w:val="21"/>
        </w:rPr>
        <w:t>。</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3、投标文件提交注意事项</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3.1供应商进行电子投标应安装客户端软件，并按照招标文件和电子交易平台的要求编制</w:t>
      </w:r>
      <w:r w:rsidRPr="0060614F">
        <w:rPr>
          <w:rFonts w:hint="eastAsia"/>
          <w:color w:val="000000" w:themeColor="text1"/>
          <w:sz w:val="21"/>
          <w:szCs w:val="21"/>
        </w:rPr>
        <w:lastRenderedPageBreak/>
        <w:t>并加密投标文件。供应商未按规定加密的投标文件，代理机构将予以拒收。</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3.2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3.3为确保采购项目顺利实施，避免因解密失败导致投标供应商投标无效，供应商在电子交易平台传输提交投标文件后，可以将政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平台上最后生成的具备电子签章的备份电子</w:t>
      </w:r>
      <w:proofErr w:type="gramStart"/>
      <w:r w:rsidRPr="0060614F">
        <w:rPr>
          <w:rFonts w:hint="eastAsia"/>
          <w:color w:val="000000" w:themeColor="text1"/>
          <w:sz w:val="21"/>
          <w:szCs w:val="21"/>
        </w:rPr>
        <w:t>标文件</w:t>
      </w:r>
      <w:proofErr w:type="gramEnd"/>
      <w:r w:rsidRPr="0060614F">
        <w:rPr>
          <w:rFonts w:hint="eastAsia"/>
          <w:color w:val="000000" w:themeColor="text1"/>
          <w:sz w:val="21"/>
          <w:szCs w:val="21"/>
        </w:rPr>
        <w:t>1份下载至U盘，密封包装并在包装上标注投标项目名称、投标单位名称并加盖公章，在投标截止时间前邮寄送达至嘉兴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东升西路1700号嘉兴科技京城1号楼608室（陈先生，15868126391），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以便代理机构查收快递。如供应商选择快递费到付，代理机构将拒签。</w:t>
      </w:r>
    </w:p>
    <w:p w:rsidR="005D5EA1" w:rsidRPr="0060614F" w:rsidRDefault="00C72748">
      <w:pPr>
        <w:shd w:val="clear" w:color="auto" w:fill="FFFFFF"/>
        <w:snapToGrid w:val="0"/>
        <w:spacing w:line="336" w:lineRule="auto"/>
        <w:ind w:firstLineChars="196" w:firstLine="413"/>
        <w:rPr>
          <w:b/>
          <w:bCs/>
          <w:color w:val="000000" w:themeColor="text1"/>
          <w:sz w:val="21"/>
          <w:szCs w:val="21"/>
        </w:rPr>
      </w:pPr>
      <w:r w:rsidRPr="0060614F">
        <w:rPr>
          <w:rFonts w:hint="eastAsia"/>
          <w:b/>
          <w:bCs/>
          <w:color w:val="000000" w:themeColor="text1"/>
          <w:sz w:val="21"/>
          <w:szCs w:val="21"/>
        </w:rPr>
        <w:t>“备份投标文件”是指与“电子加密投标文件”同时生成的数据电文形式的电子文件（备份标书），其他方式编制的备份投标文件视为无效备份投标文件。</w:t>
      </w:r>
    </w:p>
    <w:p w:rsidR="005D5EA1" w:rsidRPr="0060614F" w:rsidRDefault="00C72748" w:rsidP="00281084">
      <w:pPr>
        <w:shd w:val="clear" w:color="auto" w:fill="FFFFFF"/>
        <w:snapToGrid w:val="0"/>
        <w:spacing w:line="336" w:lineRule="auto"/>
        <w:ind w:firstLineChars="196" w:firstLine="412"/>
        <w:rPr>
          <w:color w:val="000000" w:themeColor="text1"/>
          <w:sz w:val="21"/>
          <w:szCs w:val="21"/>
        </w:rPr>
      </w:pPr>
      <w:r w:rsidRPr="0060614F">
        <w:rPr>
          <w:rFonts w:hint="eastAsia"/>
          <w:color w:val="000000" w:themeColor="text1"/>
          <w:sz w:val="21"/>
          <w:szCs w:val="21"/>
        </w:rPr>
        <w:t>3.4备份电子</w:t>
      </w:r>
      <w:proofErr w:type="gramStart"/>
      <w:r w:rsidRPr="0060614F">
        <w:rPr>
          <w:rFonts w:hint="eastAsia"/>
          <w:color w:val="000000" w:themeColor="text1"/>
          <w:sz w:val="21"/>
          <w:szCs w:val="21"/>
        </w:rPr>
        <w:t>标文件</w:t>
      </w:r>
      <w:proofErr w:type="gramEnd"/>
      <w:r w:rsidRPr="0060614F">
        <w:rPr>
          <w:rFonts w:hint="eastAsia"/>
          <w:color w:val="000000" w:themeColor="text1"/>
          <w:sz w:val="21"/>
          <w:szCs w:val="21"/>
        </w:rPr>
        <w:t>制作为非强制性，但</w:t>
      </w:r>
      <w:proofErr w:type="gramStart"/>
      <w:r w:rsidRPr="0060614F">
        <w:rPr>
          <w:rFonts w:hint="eastAsia"/>
          <w:color w:val="000000" w:themeColor="text1"/>
          <w:sz w:val="21"/>
          <w:szCs w:val="21"/>
        </w:rPr>
        <w:t>如遇因供应</w:t>
      </w:r>
      <w:proofErr w:type="gramEnd"/>
      <w:r w:rsidRPr="0060614F">
        <w:rPr>
          <w:rFonts w:hint="eastAsia"/>
          <w:color w:val="000000" w:themeColor="text1"/>
          <w:sz w:val="21"/>
          <w:szCs w:val="21"/>
        </w:rPr>
        <w:t>商电子投标文件解密失败等情况造成无效标，后果由供应商自负。</w:t>
      </w:r>
    </w:p>
    <w:p w:rsidR="005D5EA1" w:rsidRPr="0060614F" w:rsidRDefault="00C72748">
      <w:pPr>
        <w:shd w:val="clear" w:color="auto" w:fill="FFFFFF"/>
        <w:snapToGrid w:val="0"/>
        <w:spacing w:line="336" w:lineRule="auto"/>
        <w:ind w:firstLineChars="196" w:firstLine="413"/>
        <w:rPr>
          <w:color w:val="000000" w:themeColor="text1"/>
          <w:sz w:val="21"/>
          <w:szCs w:val="21"/>
        </w:rPr>
      </w:pPr>
      <w:r w:rsidRPr="0060614F">
        <w:rPr>
          <w:b/>
          <w:bCs/>
          <w:color w:val="000000" w:themeColor="text1"/>
          <w:sz w:val="21"/>
          <w:szCs w:val="21"/>
        </w:rPr>
        <w:t>十</w:t>
      </w:r>
      <w:r w:rsidRPr="0060614F">
        <w:rPr>
          <w:rFonts w:hint="eastAsia"/>
          <w:b/>
          <w:bCs/>
          <w:color w:val="000000" w:themeColor="text1"/>
          <w:sz w:val="21"/>
          <w:szCs w:val="21"/>
        </w:rPr>
        <w:t>二</w:t>
      </w:r>
      <w:r w:rsidRPr="0060614F">
        <w:rPr>
          <w:b/>
          <w:bCs/>
          <w:color w:val="000000" w:themeColor="text1"/>
          <w:sz w:val="21"/>
          <w:szCs w:val="21"/>
        </w:rPr>
        <w:t>、开标时间及地点：</w:t>
      </w:r>
      <w:r w:rsidRPr="0060614F">
        <w:rPr>
          <w:color w:val="000000" w:themeColor="text1"/>
          <w:sz w:val="21"/>
          <w:szCs w:val="21"/>
        </w:rPr>
        <w:t>本次招标将于</w:t>
      </w:r>
      <w:r w:rsidR="0060614F" w:rsidRPr="0060614F">
        <w:rPr>
          <w:color w:val="000000" w:themeColor="text1"/>
          <w:sz w:val="21"/>
          <w:szCs w:val="21"/>
        </w:rPr>
        <w:t>2024年10月22日14时30分</w:t>
      </w:r>
      <w:r w:rsidRPr="0060614F">
        <w:rPr>
          <w:rFonts w:hint="eastAsia"/>
          <w:color w:val="000000" w:themeColor="text1"/>
          <w:sz w:val="21"/>
          <w:szCs w:val="21"/>
        </w:rPr>
        <w:t>在浙江博宏工程管理咨询有限公司601会议室开标，</w:t>
      </w:r>
      <w:r w:rsidRPr="0060614F">
        <w:rPr>
          <w:rFonts w:hint="eastAsia"/>
          <w:b/>
          <w:bCs/>
          <w:color w:val="000000" w:themeColor="text1"/>
          <w:sz w:val="21"/>
          <w:szCs w:val="21"/>
          <w:u w:val="single"/>
        </w:rPr>
        <w:t>供应商无需到开标现场，但须准时在线参加，直至评审结束。</w:t>
      </w:r>
      <w:r w:rsidRPr="0060614F">
        <w:rPr>
          <w:rFonts w:hint="eastAsia"/>
          <w:color w:val="000000" w:themeColor="text1"/>
          <w:sz w:val="21"/>
          <w:szCs w:val="21"/>
        </w:rPr>
        <w:t>开标时间后半小时内供应商可以登录“政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”平台，用“项目采购-开标评标”功能进行解密投标文件。若供应商在规定时间内（半小时）投标文件无法解密或解密失败且备份文件读取失败（含未提交），则投标无效。</w:t>
      </w:r>
    </w:p>
    <w:p w:rsidR="005D5EA1" w:rsidRPr="0060614F" w:rsidRDefault="00C72748">
      <w:pPr>
        <w:spacing w:line="336" w:lineRule="auto"/>
        <w:ind w:firstLineChars="200" w:firstLine="422"/>
        <w:rPr>
          <w:b/>
          <w:color w:val="000000" w:themeColor="text1"/>
          <w:sz w:val="21"/>
          <w:szCs w:val="21"/>
        </w:rPr>
      </w:pPr>
      <w:r w:rsidRPr="0060614F">
        <w:rPr>
          <w:b/>
          <w:color w:val="000000" w:themeColor="text1"/>
          <w:sz w:val="21"/>
          <w:szCs w:val="21"/>
        </w:rPr>
        <w:t>十</w:t>
      </w:r>
      <w:r w:rsidRPr="0060614F">
        <w:rPr>
          <w:rFonts w:hint="eastAsia"/>
          <w:b/>
          <w:color w:val="000000" w:themeColor="text1"/>
          <w:sz w:val="21"/>
          <w:szCs w:val="21"/>
        </w:rPr>
        <w:t>三</w:t>
      </w:r>
      <w:r w:rsidRPr="0060614F">
        <w:rPr>
          <w:b/>
          <w:color w:val="000000" w:themeColor="text1"/>
          <w:sz w:val="21"/>
          <w:szCs w:val="21"/>
        </w:rPr>
        <w:t>、</w:t>
      </w:r>
      <w:r w:rsidRPr="0060614F">
        <w:rPr>
          <w:rFonts w:hint="eastAsia"/>
          <w:b/>
          <w:color w:val="000000" w:themeColor="text1"/>
          <w:sz w:val="21"/>
          <w:szCs w:val="21"/>
        </w:rPr>
        <w:t>其他事项</w:t>
      </w:r>
      <w:r w:rsidRPr="0060614F">
        <w:rPr>
          <w:b/>
          <w:color w:val="000000" w:themeColor="text1"/>
          <w:sz w:val="21"/>
          <w:szCs w:val="21"/>
        </w:rPr>
        <w:t>：</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1、</w:t>
      </w:r>
      <w:bookmarkStart w:id="13" w:name="_Hlk43284081"/>
      <w:r w:rsidRPr="0060614F">
        <w:rPr>
          <w:rFonts w:hint="eastAsia"/>
          <w:color w:val="000000" w:themeColor="text1"/>
          <w:sz w:val="21"/>
          <w:szCs w:val="21"/>
        </w:rPr>
        <w:t>本项目公告期限为5个工作日，</w:t>
      </w:r>
      <w:bookmarkStart w:id="14" w:name="_Hlk46481778"/>
      <w:r w:rsidRPr="0060614F">
        <w:rPr>
          <w:rFonts w:hint="eastAsia"/>
          <w:color w:val="000000" w:themeColor="text1"/>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答复的，可以在答复期满后十五个工作日内向同级政府采购监督管理部门投诉。质疑函范本、投诉书范本请到浙江政府采购网下载专区下载。</w:t>
      </w:r>
      <w:bookmarkEnd w:id="13"/>
      <w:bookmarkEnd w:id="14"/>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2、《浙江省财政厅关于进一步发挥政府采购政策功能全力推动经济稳进提质的通知》 （</w:t>
      </w:r>
      <w:proofErr w:type="gramStart"/>
      <w:r w:rsidRPr="0060614F">
        <w:rPr>
          <w:rFonts w:hint="eastAsia"/>
          <w:color w:val="000000" w:themeColor="text1"/>
          <w:sz w:val="21"/>
          <w:szCs w:val="21"/>
        </w:rPr>
        <w:t>浙财采监</w:t>
      </w:r>
      <w:proofErr w:type="gramEnd"/>
      <w:r w:rsidRPr="0060614F">
        <w:rPr>
          <w:rFonts w:hint="eastAsia"/>
          <w:color w:val="000000" w:themeColor="text1"/>
          <w:sz w:val="21"/>
          <w:szCs w:val="21"/>
        </w:rPr>
        <w:t>（2022）3号）、《浙江省财政厅关于进一步促进政府采购公平竞争打造最优营商环境的通知》（</w:t>
      </w:r>
      <w:proofErr w:type="gramStart"/>
      <w:r w:rsidRPr="0060614F">
        <w:rPr>
          <w:rFonts w:hint="eastAsia"/>
          <w:color w:val="000000" w:themeColor="text1"/>
          <w:sz w:val="21"/>
          <w:szCs w:val="21"/>
        </w:rPr>
        <w:t>浙财采监</w:t>
      </w:r>
      <w:proofErr w:type="gramEnd"/>
      <w:r w:rsidRPr="0060614F">
        <w:rPr>
          <w:rFonts w:hint="eastAsia"/>
          <w:color w:val="000000" w:themeColor="text1"/>
          <w:sz w:val="21"/>
          <w:szCs w:val="21"/>
        </w:rPr>
        <w:t>（2021）22号）已分别于2022年1月29日和2022年2月1日开始实施，此前有关规定与上述文件内容不一致的，按上述文件要求执行。</w:t>
      </w:r>
    </w:p>
    <w:p w:rsidR="005D5EA1" w:rsidRPr="0060614F" w:rsidRDefault="00C72748">
      <w:pPr>
        <w:snapToGrid w:val="0"/>
        <w:spacing w:line="336" w:lineRule="auto"/>
        <w:ind w:firstLineChars="200" w:firstLine="420"/>
        <w:rPr>
          <w:color w:val="000000" w:themeColor="text1"/>
          <w:sz w:val="21"/>
          <w:szCs w:val="21"/>
        </w:rPr>
      </w:pPr>
      <w:r w:rsidRPr="0060614F">
        <w:rPr>
          <w:rFonts w:hint="eastAsia"/>
          <w:color w:val="000000" w:themeColor="text1"/>
          <w:sz w:val="21"/>
          <w:szCs w:val="21"/>
        </w:rPr>
        <w:t>3、根据《浙江省财政厅关于进一步促进政府采购公平竞争打造最优营商环境的通知》（</w:t>
      </w:r>
      <w:proofErr w:type="gramStart"/>
      <w:r w:rsidRPr="0060614F">
        <w:rPr>
          <w:rFonts w:hint="eastAsia"/>
          <w:color w:val="000000" w:themeColor="text1"/>
          <w:sz w:val="21"/>
          <w:szCs w:val="21"/>
        </w:rPr>
        <w:t>浙财采监</w:t>
      </w:r>
      <w:proofErr w:type="gramEnd"/>
      <w:r w:rsidRPr="0060614F">
        <w:rPr>
          <w:rFonts w:hint="eastAsia"/>
          <w:color w:val="000000" w:themeColor="text1"/>
          <w:sz w:val="21"/>
          <w:szCs w:val="21"/>
        </w:rPr>
        <w:t>（2021）22号）文件关于“健全行政裁决机制”要求，鼓励供应商在线提起询问，路径为：政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-项目采购-询问质疑投诉-询问列表:鼓励供应商在线提起质疑，路径为：政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-项目采购-询问质疑投诉-质疑列表。质疑供应商对在线质疑答复不满意的，可在线提起投诉，路径为：浙江政府服务网-政府采购投诉处理-在线办理。</w:t>
      </w:r>
    </w:p>
    <w:p w:rsidR="005D5EA1" w:rsidRPr="0060614F" w:rsidRDefault="00C72748">
      <w:pPr>
        <w:spacing w:line="336" w:lineRule="auto"/>
        <w:ind w:firstLineChars="200" w:firstLine="422"/>
        <w:rPr>
          <w:b/>
          <w:color w:val="000000" w:themeColor="text1"/>
          <w:sz w:val="21"/>
          <w:szCs w:val="21"/>
        </w:rPr>
      </w:pPr>
      <w:r w:rsidRPr="0060614F">
        <w:rPr>
          <w:rFonts w:hint="eastAsia"/>
          <w:b/>
          <w:color w:val="000000" w:themeColor="text1"/>
          <w:sz w:val="21"/>
          <w:szCs w:val="21"/>
        </w:rPr>
        <w:lastRenderedPageBreak/>
        <w:t>十四、</w:t>
      </w:r>
      <w:r w:rsidRPr="0060614F">
        <w:rPr>
          <w:b/>
          <w:color w:val="000000" w:themeColor="text1"/>
          <w:sz w:val="21"/>
          <w:szCs w:val="21"/>
        </w:rPr>
        <w:t>业务咨询：</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采购单位：</w:t>
      </w:r>
      <w:r w:rsidRPr="0060614F">
        <w:rPr>
          <w:rFonts w:hint="eastAsia"/>
          <w:color w:val="000000" w:themeColor="text1"/>
          <w:sz w:val="21"/>
          <w:szCs w:val="21"/>
        </w:rPr>
        <w:t>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卫生健康局</w:t>
      </w:r>
    </w:p>
    <w:p w:rsidR="005D5EA1" w:rsidRPr="0060614F" w:rsidRDefault="00C72748">
      <w:pPr>
        <w:spacing w:line="336" w:lineRule="auto"/>
        <w:ind w:firstLineChars="200" w:firstLine="420"/>
        <w:rPr>
          <w:color w:val="000000" w:themeColor="text1"/>
          <w:sz w:val="21"/>
          <w:szCs w:val="21"/>
        </w:rPr>
      </w:pPr>
      <w:r w:rsidRPr="0060614F">
        <w:rPr>
          <w:rFonts w:hint="eastAsia"/>
          <w:color w:val="000000" w:themeColor="text1"/>
          <w:sz w:val="21"/>
          <w:szCs w:val="21"/>
        </w:rPr>
        <w:t>联系人：何先生           联系电话：0573-82721393</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代理机构：浙江博宏工程管理咨询有限公司</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联系人：陈先生     联系电话：15868126391    邮箱：1602394422@qq.com</w:t>
      </w:r>
    </w:p>
    <w:p w:rsidR="005D5EA1" w:rsidRPr="0060614F" w:rsidRDefault="00C72748">
      <w:pPr>
        <w:spacing w:line="336" w:lineRule="auto"/>
        <w:ind w:firstLineChars="200" w:firstLine="420"/>
        <w:rPr>
          <w:color w:val="000000" w:themeColor="text1"/>
          <w:sz w:val="21"/>
          <w:szCs w:val="21"/>
        </w:rPr>
      </w:pPr>
      <w:r w:rsidRPr="0060614F">
        <w:rPr>
          <w:color w:val="000000" w:themeColor="text1"/>
          <w:sz w:val="21"/>
          <w:szCs w:val="21"/>
        </w:rPr>
        <w:t>政府采购行政监管及投诉受理部门：</w:t>
      </w:r>
      <w:r w:rsidRPr="0060614F">
        <w:rPr>
          <w:rFonts w:hint="eastAsia"/>
          <w:color w:val="000000" w:themeColor="text1"/>
          <w:sz w:val="21"/>
          <w:szCs w:val="21"/>
        </w:rPr>
        <w:t>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财政局</w:t>
      </w:r>
    </w:p>
    <w:p w:rsidR="005D5EA1" w:rsidRPr="0060614F" w:rsidRDefault="00C72748">
      <w:pPr>
        <w:spacing w:line="336" w:lineRule="auto"/>
        <w:ind w:firstLineChars="200" w:firstLine="420"/>
        <w:rPr>
          <w:color w:val="000000" w:themeColor="text1"/>
          <w:sz w:val="21"/>
          <w:szCs w:val="21"/>
        </w:rPr>
      </w:pPr>
      <w:r w:rsidRPr="0060614F">
        <w:rPr>
          <w:rFonts w:hint="eastAsia"/>
          <w:color w:val="000000" w:themeColor="text1"/>
          <w:sz w:val="21"/>
          <w:szCs w:val="21"/>
        </w:rPr>
        <w:t xml:space="preserve">联系人：宋女士     联系电话：0573-82720085 </w:t>
      </w:r>
    </w:p>
    <w:p w:rsidR="005D5EA1" w:rsidRPr="0060614F" w:rsidRDefault="005D5EA1">
      <w:pPr>
        <w:pStyle w:val="af7"/>
        <w:rPr>
          <w:rFonts w:ascii="Times New Roman" w:hAnsi="Times New Roman"/>
          <w:color w:val="000000" w:themeColor="text1"/>
        </w:rPr>
        <w:sectPr w:rsidR="005D5EA1" w:rsidRPr="0060614F">
          <w:headerReference w:type="default" r:id="rId11"/>
          <w:footerReference w:type="default" r:id="rId12"/>
          <w:pgSz w:w="11906" w:h="16838"/>
          <w:pgMar w:top="1474" w:right="1559" w:bottom="1247" w:left="1797" w:header="851" w:footer="851" w:gutter="0"/>
          <w:pgNumType w:start="1"/>
          <w:cols w:space="720"/>
          <w:docGrid w:linePitch="312"/>
        </w:sectPr>
      </w:pPr>
      <w:bookmarkStart w:id="15" w:name="_Toc11067539"/>
      <w:bookmarkStart w:id="16" w:name="_Toc417992857"/>
    </w:p>
    <w:p w:rsidR="005D5EA1" w:rsidRPr="0060614F" w:rsidRDefault="00C72748">
      <w:pPr>
        <w:pStyle w:val="af7"/>
        <w:rPr>
          <w:rFonts w:ascii="Times New Roman" w:hAnsi="Times New Roman"/>
          <w:color w:val="000000" w:themeColor="text1"/>
        </w:rPr>
      </w:pPr>
      <w:r w:rsidRPr="0060614F">
        <w:rPr>
          <w:rFonts w:ascii="Times New Roman" w:hAnsi="Times New Roman" w:hint="eastAsia"/>
          <w:color w:val="000000" w:themeColor="text1"/>
        </w:rPr>
        <w:lastRenderedPageBreak/>
        <w:t>第二章</w:t>
      </w:r>
      <w:r w:rsidRPr="0060614F">
        <w:rPr>
          <w:rFonts w:ascii="Times New Roman" w:hAnsi="Times New Roman" w:hint="eastAsia"/>
          <w:color w:val="000000" w:themeColor="text1"/>
        </w:rPr>
        <w:t xml:space="preserve">  </w:t>
      </w:r>
      <w:r w:rsidRPr="0060614F">
        <w:rPr>
          <w:rFonts w:ascii="Times New Roman" w:hAnsi="Times New Roman" w:hint="eastAsia"/>
          <w:color w:val="000000" w:themeColor="text1"/>
        </w:rPr>
        <w:t>招标需求</w:t>
      </w:r>
      <w:bookmarkStart w:id="17" w:name="_Toc4900"/>
      <w:bookmarkStart w:id="18" w:name="_Toc417992872"/>
      <w:bookmarkEnd w:id="15"/>
      <w:bookmarkEnd w:id="16"/>
    </w:p>
    <w:bookmarkEnd w:id="17"/>
    <w:p w:rsidR="005D5EA1" w:rsidRPr="0060614F" w:rsidRDefault="00C72748">
      <w:pPr>
        <w:pStyle w:val="52"/>
        <w:spacing w:line="380" w:lineRule="exact"/>
        <w:outlineLvl w:val="0"/>
        <w:rPr>
          <w:rFonts w:hint="default"/>
          <w:color w:val="000000" w:themeColor="text1"/>
          <w:szCs w:val="21"/>
        </w:rPr>
      </w:pPr>
      <w:r w:rsidRPr="0060614F">
        <w:rPr>
          <w:rFonts w:hint="default"/>
          <w:b/>
          <w:color w:val="000000" w:themeColor="text1"/>
          <w:szCs w:val="21"/>
        </w:rPr>
        <w:t>一、</w:t>
      </w:r>
      <w:r w:rsidRPr="0060614F">
        <w:rPr>
          <w:b/>
          <w:color w:val="000000" w:themeColor="text1"/>
          <w:szCs w:val="21"/>
        </w:rPr>
        <w:t>项目背景</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当前，我国发展不平衡不充分问题仍然突出，城乡区域发展和收入分配差距较大，各地区推动共同富裕的基础和条件不尽相同。促进全体人民共同富裕是一项长期艰巨的任务，需要选取部分地区先行先试、</w:t>
      </w:r>
      <w:proofErr w:type="gramStart"/>
      <w:r w:rsidRPr="0060614F">
        <w:rPr>
          <w:color w:val="000000" w:themeColor="text1"/>
          <w:szCs w:val="21"/>
        </w:rPr>
        <w:t>作出</w:t>
      </w:r>
      <w:proofErr w:type="gramEnd"/>
      <w:r w:rsidRPr="0060614F">
        <w:rPr>
          <w:color w:val="000000" w:themeColor="text1"/>
          <w:szCs w:val="21"/>
        </w:rPr>
        <w:t>示范。需以习近平新时代中国特色社会主义思想为指导，深入贯彻党的二十大精神，全面贯彻落</w:t>
      </w:r>
      <w:proofErr w:type="gramStart"/>
      <w:r w:rsidRPr="0060614F">
        <w:rPr>
          <w:color w:val="000000" w:themeColor="text1"/>
          <w:szCs w:val="21"/>
        </w:rPr>
        <w:t>实习近</w:t>
      </w:r>
      <w:proofErr w:type="gramEnd"/>
      <w:r w:rsidRPr="0060614F">
        <w:rPr>
          <w:color w:val="000000" w:themeColor="text1"/>
          <w:szCs w:val="21"/>
        </w:rPr>
        <w:t>平总书记的重要指示批示精神，坚持稳中求进工作总基调，坚持以人民为中心的发展思想，立足新发展阶段、贯彻新发展理念、构建新发展格局，紧扣推动共同富裕和促进人的全面发展，坚持以满足人民日益增长的美好生活需要为根本目的，以改革创新为根本动力，以解决地区差距、城乡差距、收入差距问题为主攻方向，更加注重向农村、基层、相对欠发达地区倾斜，向困难群众倾斜，支持浙江创造性贯彻“八八战略”，在高质量发展中扎实推动共同富裕，着力在完善收入分配制度、统筹城乡区域发展、发展社会主义先进文化、促进人与自然和谐共生、创新社会治理等方面先行示范，构建推动共同富裕的体制机制，着力激发人民群众积极性、主动性、创造性，促进社会公平，增进民生福祉，不断增强人民群众的获得感、幸福感、安全感和认同感，为实现共同富裕提供浙江示范。</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2021</w:t>
      </w:r>
      <w:r w:rsidRPr="0060614F">
        <w:rPr>
          <w:color w:val="000000" w:themeColor="text1"/>
          <w:szCs w:val="21"/>
        </w:rPr>
        <w:t>年</w:t>
      </w:r>
      <w:r w:rsidRPr="0060614F">
        <w:rPr>
          <w:color w:val="000000" w:themeColor="text1"/>
          <w:szCs w:val="21"/>
        </w:rPr>
        <w:t>3</w:t>
      </w:r>
      <w:r w:rsidRPr="0060614F">
        <w:rPr>
          <w:color w:val="000000" w:themeColor="text1"/>
          <w:szCs w:val="21"/>
        </w:rPr>
        <w:t>月中央人民政府《中华人民共和国国民经济和社会发展第十四个五年规划和</w:t>
      </w:r>
      <w:r w:rsidRPr="0060614F">
        <w:rPr>
          <w:color w:val="000000" w:themeColor="text1"/>
          <w:szCs w:val="21"/>
        </w:rPr>
        <w:t>2035</w:t>
      </w:r>
      <w:r w:rsidRPr="0060614F">
        <w:rPr>
          <w:color w:val="000000" w:themeColor="text1"/>
          <w:szCs w:val="21"/>
        </w:rPr>
        <w:t>年远景目标纲要》（下简称《纲要》）正式表决通过，“十四五”规划纲要共十九篇、六十五章。其中第十四章“加快培育完整内需体系”、第十五章“打造数字经济新优势</w:t>
      </w:r>
      <w:r w:rsidRPr="0060614F">
        <w:rPr>
          <w:color w:val="000000" w:themeColor="text1"/>
          <w:szCs w:val="21"/>
        </w:rPr>
        <w:t xml:space="preserve"> </w:t>
      </w:r>
      <w:r w:rsidRPr="0060614F">
        <w:rPr>
          <w:color w:val="000000" w:themeColor="text1"/>
          <w:szCs w:val="21"/>
        </w:rPr>
        <w:t>”，第十六章“加快数字社会建设步伐”均涉及医疗健康领域。第四十四章从构建强大公共卫生体系、深化医药卫生体制改革、健全全民</w:t>
      </w:r>
      <w:proofErr w:type="gramStart"/>
      <w:r w:rsidRPr="0060614F">
        <w:rPr>
          <w:color w:val="000000" w:themeColor="text1"/>
          <w:szCs w:val="21"/>
        </w:rPr>
        <w:t>医</w:t>
      </w:r>
      <w:proofErr w:type="gramEnd"/>
      <w:r w:rsidRPr="0060614F">
        <w:rPr>
          <w:color w:val="000000" w:themeColor="text1"/>
          <w:szCs w:val="21"/>
        </w:rPr>
        <w:t>保制度、推动中医药传承创新等六方面对“全面推进健康中国建设”提出具体目标。在《纲要》第四十四章“全面推进健康中国建设”第二节“深化医药卫生体制改革”中明确提出：“加强公立医院建设，加快建立现代医院管理制度，深入推进治理结构、人事薪酬、编制管理和绩效考核改革。“</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2021</w:t>
      </w:r>
      <w:r w:rsidRPr="0060614F">
        <w:rPr>
          <w:color w:val="000000" w:themeColor="text1"/>
          <w:szCs w:val="21"/>
        </w:rPr>
        <w:t>年</w:t>
      </w:r>
      <w:r w:rsidRPr="0060614F">
        <w:rPr>
          <w:color w:val="000000" w:themeColor="text1"/>
          <w:szCs w:val="21"/>
        </w:rPr>
        <w:t>6</w:t>
      </w:r>
      <w:r w:rsidRPr="0060614F">
        <w:rPr>
          <w:color w:val="000000" w:themeColor="text1"/>
          <w:szCs w:val="21"/>
        </w:rPr>
        <w:t>月</w:t>
      </w:r>
      <w:r w:rsidRPr="0060614F">
        <w:rPr>
          <w:color w:val="000000" w:themeColor="text1"/>
          <w:szCs w:val="21"/>
        </w:rPr>
        <w:t>4</w:t>
      </w:r>
      <w:r w:rsidRPr="0060614F">
        <w:rPr>
          <w:color w:val="000000" w:themeColor="text1"/>
          <w:szCs w:val="21"/>
        </w:rPr>
        <w:t>日，为贯彻落实《国务院办公厅关于推动公立医院高质量发展的意见》（国办发〔</w:t>
      </w:r>
      <w:r w:rsidRPr="0060614F">
        <w:rPr>
          <w:color w:val="000000" w:themeColor="text1"/>
          <w:szCs w:val="21"/>
        </w:rPr>
        <w:t>2021</w:t>
      </w:r>
      <w:r w:rsidRPr="0060614F">
        <w:rPr>
          <w:color w:val="000000" w:themeColor="text1"/>
          <w:szCs w:val="21"/>
        </w:rPr>
        <w:t>〕</w:t>
      </w:r>
      <w:r w:rsidRPr="0060614F">
        <w:rPr>
          <w:color w:val="000000" w:themeColor="text1"/>
          <w:szCs w:val="21"/>
        </w:rPr>
        <w:t>18</w:t>
      </w:r>
      <w:r w:rsidRPr="0060614F">
        <w:rPr>
          <w:color w:val="000000" w:themeColor="text1"/>
          <w:szCs w:val="21"/>
        </w:rPr>
        <w:t>号），国家卫生健康委和国家中医药管理局联合印发《公立医院高质量发展促进行动（</w:t>
      </w:r>
      <w:r w:rsidRPr="0060614F">
        <w:rPr>
          <w:color w:val="000000" w:themeColor="text1"/>
          <w:szCs w:val="21"/>
        </w:rPr>
        <w:t>2021-2025</w:t>
      </w:r>
      <w:r w:rsidRPr="0060614F">
        <w:rPr>
          <w:color w:val="000000" w:themeColor="text1"/>
          <w:szCs w:val="21"/>
        </w:rPr>
        <w:t>年）》（以下简称《行动》），明确了“十四五”时期公立医院高质量发展的</w:t>
      </w:r>
      <w:r w:rsidRPr="0060614F">
        <w:rPr>
          <w:color w:val="000000" w:themeColor="text1"/>
          <w:szCs w:val="21"/>
        </w:rPr>
        <w:t>8</w:t>
      </w:r>
      <w:r w:rsidRPr="0060614F">
        <w:rPr>
          <w:color w:val="000000" w:themeColor="text1"/>
          <w:szCs w:val="21"/>
        </w:rPr>
        <w:t>项具体行动。到</w:t>
      </w:r>
      <w:r w:rsidRPr="0060614F">
        <w:rPr>
          <w:color w:val="000000" w:themeColor="text1"/>
          <w:szCs w:val="21"/>
        </w:rPr>
        <w:t>2025</w:t>
      </w:r>
      <w:r w:rsidRPr="0060614F">
        <w:rPr>
          <w:color w:val="000000" w:themeColor="text1"/>
          <w:szCs w:val="21"/>
        </w:rPr>
        <w:t>年，初步构建与国民经济和社会发展水平相适应，与居民健康新需求相匹配，上下联动、区域协同、</w:t>
      </w:r>
      <w:proofErr w:type="gramStart"/>
      <w:r w:rsidRPr="0060614F">
        <w:rPr>
          <w:color w:val="000000" w:themeColor="text1"/>
          <w:szCs w:val="21"/>
        </w:rPr>
        <w:t>医</w:t>
      </w:r>
      <w:proofErr w:type="gramEnd"/>
      <w:r w:rsidRPr="0060614F">
        <w:rPr>
          <w:color w:val="000000" w:themeColor="text1"/>
          <w:szCs w:val="21"/>
        </w:rPr>
        <w:t>防融合、中西医并重、优质高效的公立医院体系，为落实基本医疗卫生制度提供更加有力的保障。</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2021</w:t>
      </w:r>
      <w:r w:rsidRPr="0060614F">
        <w:rPr>
          <w:color w:val="000000" w:themeColor="text1"/>
          <w:szCs w:val="21"/>
        </w:rPr>
        <w:t>年</w:t>
      </w:r>
      <w:r w:rsidRPr="0060614F">
        <w:rPr>
          <w:color w:val="000000" w:themeColor="text1"/>
          <w:szCs w:val="21"/>
        </w:rPr>
        <w:t>11</w:t>
      </w:r>
      <w:r w:rsidRPr="0060614F">
        <w:rPr>
          <w:color w:val="000000" w:themeColor="text1"/>
          <w:szCs w:val="21"/>
        </w:rPr>
        <w:t>月</w:t>
      </w:r>
      <w:r w:rsidRPr="0060614F">
        <w:rPr>
          <w:color w:val="000000" w:themeColor="text1"/>
          <w:szCs w:val="21"/>
        </w:rPr>
        <w:t>20</w:t>
      </w:r>
      <w:r w:rsidRPr="0060614F">
        <w:rPr>
          <w:color w:val="000000" w:themeColor="text1"/>
          <w:szCs w:val="21"/>
        </w:rPr>
        <w:t>日，《国务院关于“十四五”公共服务规划的批复》（</w:t>
      </w:r>
      <w:proofErr w:type="gramStart"/>
      <w:r w:rsidRPr="0060614F">
        <w:rPr>
          <w:color w:val="000000" w:themeColor="text1"/>
          <w:szCs w:val="21"/>
        </w:rPr>
        <w:t>国函〔</w:t>
      </w:r>
      <w:r w:rsidRPr="0060614F">
        <w:rPr>
          <w:color w:val="000000" w:themeColor="text1"/>
          <w:szCs w:val="21"/>
        </w:rPr>
        <w:t>2021</w:t>
      </w:r>
      <w:r w:rsidRPr="0060614F">
        <w:rPr>
          <w:color w:val="000000" w:themeColor="text1"/>
          <w:szCs w:val="21"/>
        </w:rPr>
        <w:t>〕</w:t>
      </w:r>
      <w:proofErr w:type="gramEnd"/>
      <w:r w:rsidRPr="0060614F">
        <w:rPr>
          <w:color w:val="000000" w:themeColor="text1"/>
          <w:szCs w:val="21"/>
        </w:rPr>
        <w:t>120</w:t>
      </w:r>
      <w:r w:rsidRPr="0060614F">
        <w:rPr>
          <w:color w:val="000000" w:themeColor="text1"/>
          <w:szCs w:val="21"/>
        </w:rPr>
        <w:t>号），规划实施要以习近平新时代中国特色社会主义思想为指导，深入贯彻党的十九大和十九届历次全会精神，坚持以人民为中心的发展思想，立足新发展阶段，完整、准确、全面贯彻新发展理念，构建新发展格局，以推动高质量发展为主题，树立系统观念，强化底线思维，牢牢抓住人民群众最关心最直接最现实的民生问题，科学合理界定基本公共服务与非基本公共服务范围，正确处理政府和市场关系，持续推进基本公共服务均等化，多元扩大普惠性非基本公共服务供给，丰富多层次多样化生活服务供给，切实兜</w:t>
      </w:r>
      <w:proofErr w:type="gramStart"/>
      <w:r w:rsidRPr="0060614F">
        <w:rPr>
          <w:color w:val="000000" w:themeColor="text1"/>
          <w:szCs w:val="21"/>
        </w:rPr>
        <w:t>牢基本</w:t>
      </w:r>
      <w:proofErr w:type="gramEnd"/>
      <w:r w:rsidRPr="0060614F">
        <w:rPr>
          <w:color w:val="000000" w:themeColor="text1"/>
          <w:szCs w:val="21"/>
        </w:rPr>
        <w:t>民生保障底线，稳步提升公共服务保障水平，不断满足人民群众美好生活需要，努力增进全体人民的获得感、幸福感、安全感，</w:t>
      </w:r>
      <w:r w:rsidRPr="0060614F">
        <w:rPr>
          <w:color w:val="000000" w:themeColor="text1"/>
          <w:szCs w:val="21"/>
        </w:rPr>
        <w:lastRenderedPageBreak/>
        <w:t>促进人的全面发展和社会全面进步，推动全体人民共同富裕迈出坚实步伐。</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2022</w:t>
      </w:r>
      <w:r w:rsidRPr="0060614F">
        <w:rPr>
          <w:color w:val="000000" w:themeColor="text1"/>
          <w:szCs w:val="21"/>
        </w:rPr>
        <w:t>年</w:t>
      </w:r>
      <w:r w:rsidRPr="0060614F">
        <w:rPr>
          <w:color w:val="000000" w:themeColor="text1"/>
          <w:szCs w:val="21"/>
        </w:rPr>
        <w:t>2</w:t>
      </w:r>
      <w:r w:rsidRPr="0060614F">
        <w:rPr>
          <w:color w:val="000000" w:themeColor="text1"/>
          <w:szCs w:val="21"/>
        </w:rPr>
        <w:t>月</w:t>
      </w:r>
      <w:r w:rsidRPr="0060614F">
        <w:rPr>
          <w:color w:val="000000" w:themeColor="text1"/>
          <w:szCs w:val="21"/>
        </w:rPr>
        <w:t>8</w:t>
      </w:r>
      <w:r w:rsidRPr="0060614F">
        <w:rPr>
          <w:color w:val="000000" w:themeColor="text1"/>
          <w:szCs w:val="21"/>
        </w:rPr>
        <w:t>日，健康中国行动推进委员会制定了《健康中国行动</w:t>
      </w:r>
      <w:r w:rsidRPr="0060614F">
        <w:rPr>
          <w:color w:val="000000" w:themeColor="text1"/>
          <w:szCs w:val="21"/>
        </w:rPr>
        <w:t>2021-2022</w:t>
      </w:r>
      <w:r w:rsidRPr="0060614F">
        <w:rPr>
          <w:color w:val="000000" w:themeColor="text1"/>
          <w:szCs w:val="21"/>
        </w:rPr>
        <w:t>年考核实施方案的通知》，发挥考核“指挥棒”作用，强化省级党委和政府全面推进健康中国建设主体责任，推动各地健全完善组织推进机制，加大健康中国行动实施力度，加快把健康融入所有政策，形成“大卫生、大健康”工作格局，确保健康中国行动各项任务有效落实、主要目标指标如期实现。</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2022</w:t>
      </w:r>
      <w:r w:rsidRPr="0060614F">
        <w:rPr>
          <w:color w:val="000000" w:themeColor="text1"/>
          <w:szCs w:val="21"/>
        </w:rPr>
        <w:t>年</w:t>
      </w:r>
      <w:r w:rsidRPr="0060614F">
        <w:rPr>
          <w:color w:val="000000" w:themeColor="text1"/>
          <w:szCs w:val="21"/>
        </w:rPr>
        <w:t>2</w:t>
      </w:r>
      <w:r w:rsidRPr="0060614F">
        <w:rPr>
          <w:color w:val="000000" w:themeColor="text1"/>
          <w:szCs w:val="21"/>
        </w:rPr>
        <w:t>月</w:t>
      </w:r>
      <w:r w:rsidRPr="0060614F">
        <w:rPr>
          <w:color w:val="000000" w:themeColor="text1"/>
          <w:szCs w:val="21"/>
        </w:rPr>
        <w:t>9</w:t>
      </w:r>
      <w:r w:rsidRPr="0060614F">
        <w:rPr>
          <w:color w:val="000000" w:themeColor="text1"/>
          <w:szCs w:val="21"/>
        </w:rPr>
        <w:t>日，国务院</w:t>
      </w:r>
      <w:proofErr w:type="gramStart"/>
      <w:r w:rsidRPr="0060614F">
        <w:rPr>
          <w:color w:val="000000" w:themeColor="text1"/>
          <w:szCs w:val="21"/>
        </w:rPr>
        <w:t>医</w:t>
      </w:r>
      <w:proofErr w:type="gramEnd"/>
      <w:r w:rsidRPr="0060614F">
        <w:rPr>
          <w:color w:val="000000" w:themeColor="text1"/>
          <w:szCs w:val="21"/>
        </w:rPr>
        <w:t>改领导小组秘书处《关于抓好推动公立医院高质量发展意见落实的通知》（</w:t>
      </w:r>
      <w:proofErr w:type="gramStart"/>
      <w:r w:rsidRPr="0060614F">
        <w:rPr>
          <w:color w:val="000000" w:themeColor="text1"/>
          <w:szCs w:val="21"/>
        </w:rPr>
        <w:t>国医改秘函</w:t>
      </w:r>
      <w:proofErr w:type="gramEnd"/>
      <w:r w:rsidRPr="0060614F">
        <w:rPr>
          <w:color w:val="000000" w:themeColor="text1"/>
          <w:szCs w:val="21"/>
        </w:rPr>
        <w:t>〔</w:t>
      </w:r>
      <w:r w:rsidRPr="0060614F">
        <w:rPr>
          <w:color w:val="000000" w:themeColor="text1"/>
          <w:szCs w:val="21"/>
        </w:rPr>
        <w:t>2022</w:t>
      </w:r>
      <w:r w:rsidRPr="0060614F">
        <w:rPr>
          <w:color w:val="000000" w:themeColor="text1"/>
          <w:szCs w:val="21"/>
        </w:rPr>
        <w:t>〕</w:t>
      </w:r>
      <w:r w:rsidRPr="0060614F">
        <w:rPr>
          <w:color w:val="000000" w:themeColor="text1"/>
          <w:szCs w:val="21"/>
        </w:rPr>
        <w:t>6</w:t>
      </w:r>
      <w:r w:rsidRPr="0060614F">
        <w:rPr>
          <w:color w:val="000000" w:themeColor="text1"/>
          <w:szCs w:val="21"/>
        </w:rPr>
        <w:t>号）文件指出重点评价各省（区、市）</w:t>
      </w:r>
      <w:proofErr w:type="gramStart"/>
      <w:r w:rsidRPr="0060614F">
        <w:rPr>
          <w:color w:val="000000" w:themeColor="text1"/>
          <w:szCs w:val="21"/>
        </w:rPr>
        <w:t>医</w:t>
      </w:r>
      <w:proofErr w:type="gramEnd"/>
      <w:r w:rsidRPr="0060614F">
        <w:rPr>
          <w:color w:val="000000" w:themeColor="text1"/>
          <w:szCs w:val="21"/>
        </w:rPr>
        <w:t>改领导小组把推动公立医院高质量发展作为深化医药卫生体制改革的重点任务，强化对公立医院的领导责任、保障责任、管理责任、监督责任，围绕加强党的全面领导、构建新体系、引领新趋势、提升新效能、激活新动力、建设新文化等方面，全面推进公立医院高质量发展政策措施落地见效。</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本次项目建设</w:t>
      </w:r>
      <w:proofErr w:type="gramStart"/>
      <w:r w:rsidRPr="0060614F">
        <w:rPr>
          <w:color w:val="000000" w:themeColor="text1"/>
          <w:szCs w:val="21"/>
        </w:rPr>
        <w:t>切实响应</w:t>
      </w:r>
      <w:proofErr w:type="gramEnd"/>
      <w:r w:rsidRPr="0060614F">
        <w:rPr>
          <w:color w:val="000000" w:themeColor="text1"/>
          <w:szCs w:val="21"/>
        </w:rPr>
        <w:t>政策性开发要求，结合自身业务实际需求做业务场景开发，</w:t>
      </w:r>
      <w:proofErr w:type="gramStart"/>
      <w:r w:rsidRPr="0060614F">
        <w:rPr>
          <w:color w:val="000000" w:themeColor="text1"/>
          <w:szCs w:val="21"/>
        </w:rPr>
        <w:t>提升秀洲区</w:t>
      </w:r>
      <w:proofErr w:type="gramEnd"/>
      <w:r w:rsidRPr="0060614F">
        <w:rPr>
          <w:color w:val="000000" w:themeColor="text1"/>
          <w:szCs w:val="21"/>
        </w:rPr>
        <w:t>智慧医疗信息化水平，为医疗机构医疗质量管理和服务提供信息化支撑，提升医院整体服务效能。通过区里统一规划、统一建设，减少重复投资实现信息资源和数据共享。</w:t>
      </w:r>
    </w:p>
    <w:p w:rsidR="005D5EA1" w:rsidRPr="0060614F" w:rsidRDefault="00C72748">
      <w:pPr>
        <w:pStyle w:val="52"/>
        <w:spacing w:line="380" w:lineRule="exact"/>
        <w:outlineLvl w:val="0"/>
        <w:rPr>
          <w:rFonts w:hint="default"/>
          <w:b/>
          <w:color w:val="000000" w:themeColor="text1"/>
          <w:szCs w:val="21"/>
        </w:rPr>
      </w:pPr>
      <w:r w:rsidRPr="0060614F">
        <w:rPr>
          <w:rFonts w:hint="default"/>
          <w:b/>
          <w:color w:val="000000" w:themeColor="text1"/>
          <w:szCs w:val="21"/>
        </w:rPr>
        <w:t>二、</w:t>
      </w:r>
      <w:r w:rsidRPr="0060614F">
        <w:rPr>
          <w:b/>
          <w:color w:val="000000" w:themeColor="text1"/>
          <w:szCs w:val="21"/>
        </w:rPr>
        <w:t>建设目标</w:t>
      </w:r>
    </w:p>
    <w:p w:rsidR="005D5EA1" w:rsidRPr="0060614F" w:rsidRDefault="00C72748">
      <w:pPr>
        <w:pStyle w:val="0-shiw-4"/>
        <w:spacing w:line="380" w:lineRule="exact"/>
        <w:ind w:firstLine="420"/>
        <w:rPr>
          <w:color w:val="000000" w:themeColor="text1"/>
          <w:sz w:val="21"/>
          <w:szCs w:val="21"/>
        </w:rPr>
      </w:pPr>
      <w:r w:rsidRPr="0060614F">
        <w:rPr>
          <w:rFonts w:hint="eastAsia"/>
          <w:color w:val="000000" w:themeColor="text1"/>
          <w:sz w:val="21"/>
          <w:szCs w:val="21"/>
        </w:rPr>
        <w:t>贯彻政策性要求和实际业务多跨协同高效开展要求，基于政策要求规定，完成</w:t>
      </w:r>
      <w:proofErr w:type="gramStart"/>
      <w:r w:rsidRPr="0060614F">
        <w:rPr>
          <w:rFonts w:hint="eastAsia"/>
          <w:color w:val="000000" w:themeColor="text1"/>
          <w:sz w:val="21"/>
          <w:szCs w:val="21"/>
        </w:rPr>
        <w:t>医</w:t>
      </w:r>
      <w:proofErr w:type="gramEnd"/>
      <w:r w:rsidRPr="0060614F">
        <w:rPr>
          <w:rFonts w:hint="eastAsia"/>
          <w:color w:val="000000" w:themeColor="text1"/>
          <w:sz w:val="21"/>
          <w:szCs w:val="21"/>
        </w:rPr>
        <w:t>保移动支付、中药代煎、</w:t>
      </w:r>
      <w:proofErr w:type="gramStart"/>
      <w:r w:rsidRPr="0060614F">
        <w:rPr>
          <w:rFonts w:hint="eastAsia"/>
          <w:color w:val="000000" w:themeColor="text1"/>
          <w:sz w:val="21"/>
          <w:szCs w:val="21"/>
        </w:rPr>
        <w:t>医保电子</w:t>
      </w:r>
      <w:proofErr w:type="gramEnd"/>
      <w:r w:rsidRPr="0060614F">
        <w:rPr>
          <w:rFonts w:hint="eastAsia"/>
          <w:color w:val="000000" w:themeColor="text1"/>
          <w:sz w:val="21"/>
          <w:szCs w:val="21"/>
        </w:rPr>
        <w:t>票据、财政电子票据、临床用血接口平台，</w:t>
      </w:r>
      <w:proofErr w:type="gramStart"/>
      <w:r w:rsidRPr="0060614F">
        <w:rPr>
          <w:rFonts w:hint="eastAsia"/>
          <w:color w:val="000000" w:themeColor="text1"/>
          <w:sz w:val="21"/>
          <w:szCs w:val="21"/>
        </w:rPr>
        <w:t>提升秀洲区</w:t>
      </w:r>
      <w:proofErr w:type="gramEnd"/>
      <w:r w:rsidRPr="0060614F">
        <w:rPr>
          <w:rFonts w:hint="eastAsia"/>
          <w:color w:val="000000" w:themeColor="text1"/>
          <w:sz w:val="21"/>
          <w:szCs w:val="21"/>
        </w:rPr>
        <w:t>智慧医疗信息化水平和服务能力。</w:t>
      </w:r>
    </w:p>
    <w:p w:rsidR="005D5EA1" w:rsidRPr="0060614F" w:rsidRDefault="00C72748">
      <w:pPr>
        <w:pStyle w:val="0-shiw-4"/>
        <w:spacing w:line="380" w:lineRule="exact"/>
        <w:ind w:firstLine="420"/>
        <w:rPr>
          <w:color w:val="000000" w:themeColor="text1"/>
          <w:sz w:val="21"/>
          <w:szCs w:val="21"/>
        </w:rPr>
      </w:pPr>
      <w:r w:rsidRPr="0060614F">
        <w:rPr>
          <w:rFonts w:hint="eastAsia"/>
          <w:color w:val="000000" w:themeColor="text1"/>
          <w:sz w:val="21"/>
          <w:szCs w:val="21"/>
        </w:rPr>
        <w:t>通过项目建设，帮助理顺机构内业务流程，规范服务行为。使用信息化方式优化了跨部门业务协同服务，提升医院服务效率、整体服务能力，进一步提升辖区内群众满意度，实现便民惠民，</w:t>
      </w:r>
      <w:proofErr w:type="gramStart"/>
      <w:r w:rsidRPr="0060614F">
        <w:rPr>
          <w:rFonts w:hint="eastAsia"/>
          <w:color w:val="000000" w:themeColor="text1"/>
          <w:sz w:val="21"/>
          <w:szCs w:val="21"/>
        </w:rPr>
        <w:t>令秀洲区</w:t>
      </w:r>
      <w:proofErr w:type="gramEnd"/>
      <w:r w:rsidRPr="0060614F">
        <w:rPr>
          <w:rFonts w:hint="eastAsia"/>
          <w:color w:val="000000" w:themeColor="text1"/>
          <w:sz w:val="21"/>
          <w:szCs w:val="21"/>
        </w:rPr>
        <w:t>的智慧服务不落于嘉兴市其他区县之后。</w:t>
      </w:r>
    </w:p>
    <w:p w:rsidR="005D5EA1" w:rsidRPr="0060614F" w:rsidRDefault="00C72748">
      <w:pPr>
        <w:pStyle w:val="52"/>
        <w:spacing w:line="380" w:lineRule="exact"/>
        <w:outlineLvl w:val="0"/>
        <w:rPr>
          <w:rFonts w:hint="default"/>
          <w:b/>
          <w:color w:val="000000" w:themeColor="text1"/>
          <w:szCs w:val="21"/>
        </w:rPr>
      </w:pPr>
      <w:r w:rsidRPr="0060614F">
        <w:rPr>
          <w:rFonts w:hint="default"/>
          <w:b/>
          <w:color w:val="000000" w:themeColor="text1"/>
          <w:szCs w:val="21"/>
        </w:rPr>
        <w:t>三、</w:t>
      </w:r>
      <w:r w:rsidRPr="0060614F">
        <w:rPr>
          <w:b/>
          <w:color w:val="000000" w:themeColor="text1"/>
          <w:szCs w:val="21"/>
        </w:rPr>
        <w:t>建设内容</w:t>
      </w:r>
    </w:p>
    <w:tbl>
      <w:tblPr>
        <w:tblW w:w="7680" w:type="dxa"/>
        <w:jc w:val="center"/>
        <w:tblLook w:val="04A0" w:firstRow="1" w:lastRow="0" w:firstColumn="1" w:lastColumn="0" w:noHBand="0" w:noVBand="1"/>
      </w:tblPr>
      <w:tblGrid>
        <w:gridCol w:w="1400"/>
        <w:gridCol w:w="3700"/>
        <w:gridCol w:w="1020"/>
        <w:gridCol w:w="1560"/>
      </w:tblGrid>
      <w:tr w:rsidR="0060614F" w:rsidRPr="0060614F">
        <w:trPr>
          <w:trHeight w:val="458"/>
          <w:jc w:val="center"/>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序号</w:t>
            </w:r>
          </w:p>
        </w:tc>
        <w:tc>
          <w:tcPr>
            <w:tcW w:w="3700" w:type="dxa"/>
            <w:tcBorders>
              <w:top w:val="single" w:sz="4" w:space="0" w:color="auto"/>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系统名称</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单位</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proofErr w:type="gramStart"/>
            <w:r w:rsidRPr="0060614F">
              <w:rPr>
                <w:rFonts w:ascii="Times New Roman" w:hint="eastAsia"/>
                <w:color w:val="000000" w:themeColor="text1"/>
                <w:kern w:val="0"/>
                <w:sz w:val="21"/>
                <w:szCs w:val="21"/>
              </w:rPr>
              <w:t>医</w:t>
            </w:r>
            <w:proofErr w:type="gramEnd"/>
            <w:r w:rsidRPr="0060614F">
              <w:rPr>
                <w:rFonts w:ascii="Times New Roman" w:hint="eastAsia"/>
                <w:color w:val="000000" w:themeColor="text1"/>
                <w:kern w:val="0"/>
                <w:sz w:val="21"/>
                <w:szCs w:val="21"/>
              </w:rPr>
              <w:t>保移动支付接口</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中药代煎接口</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3</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proofErr w:type="gramStart"/>
            <w:r w:rsidRPr="0060614F">
              <w:rPr>
                <w:rFonts w:ascii="Times New Roman" w:hint="eastAsia"/>
                <w:color w:val="000000" w:themeColor="text1"/>
                <w:kern w:val="0"/>
                <w:sz w:val="21"/>
                <w:szCs w:val="21"/>
              </w:rPr>
              <w:t>医保电子</w:t>
            </w:r>
            <w:proofErr w:type="gramEnd"/>
            <w:r w:rsidRPr="0060614F">
              <w:rPr>
                <w:rFonts w:ascii="Times New Roman" w:hint="eastAsia"/>
                <w:color w:val="000000" w:themeColor="text1"/>
                <w:kern w:val="0"/>
                <w:sz w:val="21"/>
                <w:szCs w:val="21"/>
              </w:rPr>
              <w:t>票据接口</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4</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临床用血接口</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5</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财政电子票据改造（</w:t>
            </w:r>
            <w:r w:rsidRPr="0060614F">
              <w:rPr>
                <w:rFonts w:ascii="Times New Roman" w:hint="eastAsia"/>
                <w:color w:val="000000" w:themeColor="text1"/>
                <w:kern w:val="0"/>
                <w:sz w:val="21"/>
                <w:szCs w:val="21"/>
              </w:rPr>
              <w:t>his</w:t>
            </w:r>
            <w:r w:rsidRPr="0060614F">
              <w:rPr>
                <w:rFonts w:ascii="Times New Roman" w:hint="eastAsia"/>
                <w:color w:val="000000" w:themeColor="text1"/>
                <w:kern w:val="0"/>
                <w:sz w:val="21"/>
                <w:szCs w:val="21"/>
              </w:rPr>
              <w:t>系统端）</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r w:rsidR="0060614F" w:rsidRPr="0060614F">
        <w:trPr>
          <w:trHeight w:val="458"/>
          <w:jc w:val="center"/>
        </w:trPr>
        <w:tc>
          <w:tcPr>
            <w:tcW w:w="1400" w:type="dxa"/>
            <w:tcBorders>
              <w:top w:val="nil"/>
              <w:left w:val="single" w:sz="4" w:space="0" w:color="auto"/>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6</w:t>
            </w:r>
          </w:p>
        </w:tc>
        <w:tc>
          <w:tcPr>
            <w:tcW w:w="3700" w:type="dxa"/>
            <w:tcBorders>
              <w:top w:val="nil"/>
              <w:left w:val="nil"/>
              <w:bottom w:val="single" w:sz="4" w:space="0" w:color="auto"/>
              <w:right w:val="single" w:sz="4" w:space="0" w:color="auto"/>
            </w:tcBorders>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财政电子票据改造（单位端）</w:t>
            </w:r>
          </w:p>
        </w:tc>
        <w:tc>
          <w:tcPr>
            <w:tcW w:w="102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560" w:type="dxa"/>
            <w:tcBorders>
              <w:top w:val="nil"/>
              <w:left w:val="nil"/>
              <w:bottom w:val="single" w:sz="4" w:space="0" w:color="auto"/>
              <w:right w:val="single" w:sz="4" w:space="0" w:color="auto"/>
            </w:tcBorders>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项</w:t>
            </w:r>
          </w:p>
        </w:tc>
      </w:tr>
    </w:tbl>
    <w:p w:rsidR="005D5EA1" w:rsidRPr="0060614F" w:rsidRDefault="00C72748">
      <w:pPr>
        <w:spacing w:line="380" w:lineRule="exact"/>
        <w:ind w:firstLine="480"/>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1</w:t>
      </w:r>
      <w:r w:rsidRPr="0060614F">
        <w:rPr>
          <w:rFonts w:ascii="Times New Roman" w:hAnsi="Times New Roman" w:cs="Times New Roman" w:hint="eastAsia"/>
          <w:color w:val="000000" w:themeColor="text1"/>
          <w:sz w:val="21"/>
          <w:szCs w:val="21"/>
        </w:rPr>
        <w:t>、</w:t>
      </w:r>
      <w:proofErr w:type="gramStart"/>
      <w:r w:rsidRPr="0060614F">
        <w:rPr>
          <w:rFonts w:ascii="Times New Roman" w:hAnsi="Times New Roman" w:cs="Times New Roman" w:hint="eastAsia"/>
          <w:color w:val="000000" w:themeColor="text1"/>
          <w:sz w:val="21"/>
          <w:szCs w:val="21"/>
        </w:rPr>
        <w:t>医</w:t>
      </w:r>
      <w:proofErr w:type="gramEnd"/>
      <w:r w:rsidRPr="0060614F">
        <w:rPr>
          <w:rFonts w:ascii="Times New Roman" w:hAnsi="Times New Roman" w:cs="Times New Roman" w:hint="eastAsia"/>
          <w:color w:val="000000" w:themeColor="text1"/>
          <w:sz w:val="21"/>
          <w:szCs w:val="21"/>
        </w:rPr>
        <w:t>保移动支付接口开发：项目建设实现参保人无需使用社保实体卡、也无需在窗口排队缴费，通过手机即可在线完成</w:t>
      </w:r>
      <w:proofErr w:type="gramStart"/>
      <w:r w:rsidRPr="0060614F">
        <w:rPr>
          <w:rFonts w:ascii="Times New Roman" w:hAnsi="Times New Roman" w:cs="Times New Roman" w:hint="eastAsia"/>
          <w:color w:val="000000" w:themeColor="text1"/>
          <w:sz w:val="21"/>
          <w:szCs w:val="21"/>
        </w:rPr>
        <w:t>医</w:t>
      </w:r>
      <w:proofErr w:type="gramEnd"/>
      <w:r w:rsidRPr="0060614F">
        <w:rPr>
          <w:rFonts w:ascii="Times New Roman" w:hAnsi="Times New Roman" w:cs="Times New Roman" w:hint="eastAsia"/>
          <w:color w:val="000000" w:themeColor="text1"/>
          <w:sz w:val="21"/>
          <w:szCs w:val="21"/>
        </w:rPr>
        <w:t>保统筹基金报销、个人账户、个人自费“一键”结算，避免参保人因</w:t>
      </w:r>
      <w:proofErr w:type="gramStart"/>
      <w:r w:rsidRPr="0060614F">
        <w:rPr>
          <w:rFonts w:ascii="Times New Roman" w:hAnsi="Times New Roman" w:cs="Times New Roman" w:hint="eastAsia"/>
          <w:color w:val="000000" w:themeColor="text1"/>
          <w:sz w:val="21"/>
          <w:szCs w:val="21"/>
        </w:rPr>
        <w:t>医</w:t>
      </w:r>
      <w:proofErr w:type="gramEnd"/>
      <w:r w:rsidRPr="0060614F">
        <w:rPr>
          <w:rFonts w:ascii="Times New Roman" w:hAnsi="Times New Roman" w:cs="Times New Roman" w:hint="eastAsia"/>
          <w:color w:val="000000" w:themeColor="text1"/>
          <w:sz w:val="21"/>
          <w:szCs w:val="21"/>
        </w:rPr>
        <w:t>保结算而来回跑路和排队。</w:t>
      </w:r>
    </w:p>
    <w:p w:rsidR="005D5EA1" w:rsidRPr="0060614F" w:rsidRDefault="00C72748">
      <w:pPr>
        <w:spacing w:line="380" w:lineRule="exact"/>
        <w:ind w:firstLine="48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t>2</w:t>
      </w:r>
      <w:r w:rsidRPr="0060614F">
        <w:rPr>
          <w:rFonts w:ascii="Times New Roman" w:hAnsi="Times New Roman" w:cs="Times New Roman" w:hint="eastAsia"/>
          <w:color w:val="000000" w:themeColor="text1"/>
          <w:sz w:val="21"/>
          <w:szCs w:val="21"/>
        </w:rPr>
        <w:t>、中药代煎接口开发：通过接口对接与数据归集接口开发实现与嘉兴市中医药服务在线平台的交互，包括药品字典匹配接口、配送处方传递给药商接口、药商煎药状态查询接口、煎药处方撤回接口、中药房系统开发、煎药处方集上报市平台。</w:t>
      </w:r>
    </w:p>
    <w:p w:rsidR="005D5EA1" w:rsidRPr="0060614F" w:rsidRDefault="00C72748">
      <w:pPr>
        <w:spacing w:line="380" w:lineRule="exact"/>
        <w:ind w:firstLine="48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lastRenderedPageBreak/>
        <w:t>3</w:t>
      </w:r>
      <w:r w:rsidRPr="0060614F">
        <w:rPr>
          <w:rFonts w:ascii="Times New Roman" w:hAnsi="Times New Roman" w:cs="Times New Roman" w:hint="eastAsia"/>
          <w:color w:val="000000" w:themeColor="text1"/>
          <w:sz w:val="21"/>
          <w:szCs w:val="21"/>
        </w:rPr>
        <w:t>、</w:t>
      </w:r>
      <w:proofErr w:type="gramStart"/>
      <w:r w:rsidRPr="0060614F">
        <w:rPr>
          <w:rFonts w:ascii="Times New Roman" w:hAnsi="Times New Roman" w:cs="Times New Roman" w:hint="eastAsia"/>
          <w:color w:val="000000" w:themeColor="text1"/>
          <w:sz w:val="21"/>
          <w:szCs w:val="21"/>
        </w:rPr>
        <w:t>医保电子</w:t>
      </w:r>
      <w:proofErr w:type="gramEnd"/>
      <w:r w:rsidRPr="0060614F">
        <w:rPr>
          <w:rFonts w:ascii="Times New Roman" w:hAnsi="Times New Roman" w:cs="Times New Roman" w:hint="eastAsia"/>
          <w:color w:val="000000" w:themeColor="text1"/>
          <w:sz w:val="21"/>
          <w:szCs w:val="21"/>
        </w:rPr>
        <w:t>票据接口开发：按照浙江省医疗保障信息平台要求完成接口开发。</w:t>
      </w:r>
    </w:p>
    <w:p w:rsidR="005D5EA1" w:rsidRPr="0060614F" w:rsidRDefault="00C72748">
      <w:pPr>
        <w:spacing w:line="380" w:lineRule="exact"/>
        <w:ind w:firstLine="48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t>4</w:t>
      </w:r>
      <w:r w:rsidRPr="0060614F">
        <w:rPr>
          <w:rFonts w:ascii="Times New Roman" w:hAnsi="Times New Roman" w:cs="Times New Roman" w:hint="eastAsia"/>
          <w:color w:val="000000" w:themeColor="text1"/>
          <w:sz w:val="21"/>
          <w:szCs w:val="21"/>
        </w:rPr>
        <w:t>、财政电子票据接口开发：按照浙江省财政对电子票据要求完成接口开发。</w:t>
      </w:r>
    </w:p>
    <w:p w:rsidR="005D5EA1" w:rsidRPr="0060614F" w:rsidRDefault="00C72748">
      <w:pPr>
        <w:spacing w:line="380" w:lineRule="exact"/>
        <w:ind w:firstLine="480"/>
        <w:rPr>
          <w:rFonts w:cs="仿宋"/>
          <w:color w:val="000000" w:themeColor="text1"/>
          <w:szCs w:val="21"/>
        </w:rPr>
      </w:pPr>
      <w:r w:rsidRPr="0060614F">
        <w:rPr>
          <w:rFonts w:cs="仿宋"/>
          <w:color w:val="000000" w:themeColor="text1"/>
          <w:sz w:val="21"/>
          <w:szCs w:val="18"/>
        </w:rPr>
        <w:t>5、</w:t>
      </w:r>
      <w:r w:rsidRPr="0060614F">
        <w:rPr>
          <w:rFonts w:cs="仿宋" w:hint="eastAsia"/>
          <w:color w:val="000000" w:themeColor="text1"/>
          <w:sz w:val="21"/>
          <w:szCs w:val="18"/>
        </w:rPr>
        <w:t>临床</w:t>
      </w:r>
      <w:r w:rsidRPr="0060614F">
        <w:rPr>
          <w:rFonts w:cs="仿宋"/>
          <w:color w:val="000000" w:themeColor="text1"/>
          <w:sz w:val="21"/>
          <w:szCs w:val="18"/>
        </w:rPr>
        <w:t>用血接口开发：通过接口</w:t>
      </w:r>
      <w:proofErr w:type="gramStart"/>
      <w:r w:rsidRPr="0060614F">
        <w:rPr>
          <w:rFonts w:cs="仿宋"/>
          <w:color w:val="000000" w:themeColor="text1"/>
          <w:sz w:val="21"/>
          <w:szCs w:val="18"/>
        </w:rPr>
        <w:t>开发让</w:t>
      </w:r>
      <w:proofErr w:type="gramEnd"/>
      <w:r w:rsidRPr="0060614F">
        <w:rPr>
          <w:rFonts w:cs="仿宋"/>
          <w:color w:val="000000" w:themeColor="text1"/>
          <w:sz w:val="21"/>
          <w:szCs w:val="18"/>
        </w:rPr>
        <w:t>符合条件的患者在出院后可以直接在院内减免用血费用，不需要来回</w:t>
      </w:r>
      <w:proofErr w:type="gramStart"/>
      <w:r w:rsidRPr="0060614F">
        <w:rPr>
          <w:rFonts w:cs="仿宋"/>
          <w:color w:val="000000" w:themeColor="text1"/>
          <w:sz w:val="21"/>
          <w:szCs w:val="18"/>
        </w:rPr>
        <w:t>跑不同</w:t>
      </w:r>
      <w:proofErr w:type="gramEnd"/>
      <w:r w:rsidRPr="0060614F">
        <w:rPr>
          <w:rFonts w:cs="仿宋"/>
          <w:color w:val="000000" w:themeColor="text1"/>
          <w:sz w:val="21"/>
          <w:szCs w:val="18"/>
        </w:rPr>
        <w:t>部门进行报销。</w:t>
      </w:r>
    </w:p>
    <w:p w:rsidR="005D5EA1" w:rsidRPr="0060614F" w:rsidRDefault="00C72748">
      <w:pPr>
        <w:pStyle w:val="52"/>
        <w:spacing w:line="380" w:lineRule="exact"/>
        <w:outlineLvl w:val="0"/>
        <w:rPr>
          <w:rFonts w:hint="default"/>
          <w:b/>
          <w:color w:val="000000" w:themeColor="text1"/>
          <w:szCs w:val="21"/>
        </w:rPr>
      </w:pPr>
      <w:r w:rsidRPr="0060614F">
        <w:rPr>
          <w:rFonts w:hint="default"/>
          <w:b/>
          <w:color w:val="000000" w:themeColor="text1"/>
          <w:szCs w:val="21"/>
        </w:rPr>
        <w:t>四、</w:t>
      </w:r>
      <w:r w:rsidRPr="0060614F">
        <w:rPr>
          <w:b/>
          <w:color w:val="000000" w:themeColor="text1"/>
          <w:szCs w:val="21"/>
        </w:rPr>
        <w:t>技术要求</w:t>
      </w:r>
    </w:p>
    <w:p w:rsidR="005D5EA1" w:rsidRPr="0060614F" w:rsidRDefault="00C72748">
      <w:pPr>
        <w:spacing w:line="380" w:lineRule="exact"/>
        <w:ind w:firstLineChars="200" w:firstLine="422"/>
        <w:rPr>
          <w:rFonts w:ascii="Times New Roman" w:hAnsi="Times New Roman"/>
          <w:b/>
          <w:color w:val="000000" w:themeColor="text1"/>
          <w:sz w:val="21"/>
          <w:szCs w:val="21"/>
        </w:rPr>
      </w:pPr>
      <w:bookmarkStart w:id="19" w:name="_Hlk166336600"/>
      <w:r w:rsidRPr="0060614F">
        <w:rPr>
          <w:rFonts w:ascii="Times New Roman" w:hAnsi="Times New Roman" w:hint="eastAsia"/>
          <w:b/>
          <w:color w:val="000000" w:themeColor="text1"/>
          <w:sz w:val="21"/>
          <w:szCs w:val="21"/>
        </w:rPr>
        <w:t>（一）</w:t>
      </w:r>
      <w:proofErr w:type="gramStart"/>
      <w:r w:rsidRPr="0060614F">
        <w:rPr>
          <w:rFonts w:ascii="Times New Roman" w:hAnsi="Times New Roman" w:hint="eastAsia"/>
          <w:b/>
          <w:color w:val="000000" w:themeColor="text1"/>
          <w:sz w:val="21"/>
          <w:szCs w:val="21"/>
        </w:rPr>
        <w:t>医</w:t>
      </w:r>
      <w:proofErr w:type="gramEnd"/>
      <w:r w:rsidRPr="0060614F">
        <w:rPr>
          <w:rFonts w:ascii="Times New Roman" w:hAnsi="Times New Roman" w:hint="eastAsia"/>
          <w:b/>
          <w:color w:val="000000" w:themeColor="text1"/>
          <w:sz w:val="21"/>
          <w:szCs w:val="21"/>
        </w:rPr>
        <w:t>保移动支付接口开发</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病人</w:t>
      </w:r>
      <w:proofErr w:type="gramStart"/>
      <w:r w:rsidRPr="0060614F">
        <w:rPr>
          <w:rFonts w:ascii="Times New Roman" w:hAnsi="Times New Roman" w:hint="eastAsia"/>
          <w:color w:val="000000" w:themeColor="text1"/>
          <w:sz w:val="21"/>
          <w:szCs w:val="21"/>
        </w:rPr>
        <w:t>在诊间完成</w:t>
      </w:r>
      <w:proofErr w:type="gramEnd"/>
      <w:r w:rsidRPr="0060614F">
        <w:rPr>
          <w:rFonts w:ascii="Times New Roman" w:hAnsi="Times New Roman" w:hint="eastAsia"/>
          <w:color w:val="000000" w:themeColor="text1"/>
          <w:sz w:val="21"/>
          <w:szCs w:val="21"/>
        </w:rPr>
        <w:t>就诊之后，医生可以实时把账单推送到支付宝，病人无需去窗口或自助机缴费，在手机上即可一键完成</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自费部分结算，即可去完成接下来的检验、检查或拿药流程，为医生和患者节省更多的时间，提升医疗效率和患者就医体验感。</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、业务流程</w:t>
      </w:r>
      <w:r w:rsidRPr="0060614F">
        <w:rPr>
          <w:rFonts w:ascii="Times New Roman" w:hAnsi="Times New Roman"/>
          <w:color w:val="000000" w:themeColor="text1"/>
          <w:sz w:val="21"/>
          <w:szCs w:val="21"/>
        </w:rPr>
        <w:tab/>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保结算业务流程图</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noProof/>
          <w:color w:val="000000" w:themeColor="text1"/>
          <w:sz w:val="21"/>
          <w:szCs w:val="21"/>
        </w:rPr>
        <w:drawing>
          <wp:inline distT="0" distB="0" distL="114300" distR="114300" wp14:anchorId="321F4BAC" wp14:editId="75A6E311">
            <wp:extent cx="4190365" cy="5483860"/>
            <wp:effectExtent l="0" t="0" r="635" b="2540"/>
            <wp:docPr id="6" name="图片 3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849"/>
                    <pic:cNvPicPr>
                      <a:picLocks noChangeAspect="1"/>
                    </pic:cNvPicPr>
                  </pic:nvPicPr>
                  <pic:blipFill>
                    <a:blip r:embed="rId13"/>
                    <a:stretch>
                      <a:fillRect/>
                    </a:stretch>
                  </pic:blipFill>
                  <pic:spPr>
                    <a:xfrm>
                      <a:off x="0" y="0"/>
                      <a:ext cx="4190365" cy="5483860"/>
                    </a:xfrm>
                    <a:prstGeom prst="rect">
                      <a:avLst/>
                    </a:prstGeom>
                    <a:noFill/>
                    <a:ln>
                      <a:noFill/>
                    </a:ln>
                  </pic:spPr>
                </pic:pic>
              </a:graphicData>
            </a:graphic>
          </wp:inline>
        </w:drawing>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br w:type="page"/>
      </w:r>
      <w:r w:rsidRPr="0060614F">
        <w:rPr>
          <w:rFonts w:ascii="Times New Roman" w:hAnsi="Times New Roman" w:hint="eastAsia"/>
          <w:color w:val="000000" w:themeColor="text1"/>
          <w:sz w:val="21"/>
          <w:szCs w:val="21"/>
        </w:rPr>
        <w:lastRenderedPageBreak/>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）门诊结算退费流程图</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noProof/>
          <w:color w:val="000000" w:themeColor="text1"/>
          <w:sz w:val="21"/>
          <w:szCs w:val="21"/>
        </w:rPr>
        <w:drawing>
          <wp:inline distT="0" distB="0" distL="114300" distR="114300" wp14:anchorId="1E61FE5C" wp14:editId="3067DA94">
            <wp:extent cx="4742815" cy="4206240"/>
            <wp:effectExtent l="0" t="0" r="635" b="3810"/>
            <wp:docPr id="7" name="图片 3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848"/>
                    <pic:cNvPicPr>
                      <a:picLocks noChangeAspect="1"/>
                    </pic:cNvPicPr>
                  </pic:nvPicPr>
                  <pic:blipFill>
                    <a:blip r:embed="rId14"/>
                    <a:stretch>
                      <a:fillRect/>
                    </a:stretch>
                  </pic:blipFill>
                  <pic:spPr>
                    <a:xfrm>
                      <a:off x="0" y="0"/>
                      <a:ext cx="4742815" cy="4206240"/>
                    </a:xfrm>
                    <a:prstGeom prst="rect">
                      <a:avLst/>
                    </a:prstGeom>
                    <a:noFill/>
                    <a:ln>
                      <a:noFill/>
                    </a:ln>
                  </pic:spPr>
                </pic:pic>
              </a:graphicData>
            </a:graphic>
          </wp:inline>
        </w:drawing>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）挂号结算退费流程图</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noProof/>
          <w:color w:val="000000" w:themeColor="text1"/>
          <w:sz w:val="21"/>
          <w:szCs w:val="21"/>
        </w:rPr>
        <w:drawing>
          <wp:inline distT="0" distB="0" distL="114300" distR="114300" wp14:anchorId="1B391A5D" wp14:editId="78B516E8">
            <wp:extent cx="4841875" cy="4294505"/>
            <wp:effectExtent l="0" t="0" r="15875" b="10795"/>
            <wp:docPr id="8" name="图片 3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5847"/>
                    <pic:cNvPicPr>
                      <a:picLocks noChangeAspect="1"/>
                    </pic:cNvPicPr>
                  </pic:nvPicPr>
                  <pic:blipFill>
                    <a:blip r:embed="rId15"/>
                    <a:stretch>
                      <a:fillRect/>
                    </a:stretch>
                  </pic:blipFill>
                  <pic:spPr>
                    <a:xfrm>
                      <a:off x="0" y="0"/>
                      <a:ext cx="4841875" cy="4294505"/>
                    </a:xfrm>
                    <a:prstGeom prst="rect">
                      <a:avLst/>
                    </a:prstGeom>
                    <a:noFill/>
                    <a:ln>
                      <a:noFill/>
                    </a:ln>
                  </pic:spPr>
                </pic:pic>
              </a:graphicData>
            </a:graphic>
          </wp:inline>
        </w:drawing>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）获取对账文件流程图</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noProof/>
          <w:color w:val="000000" w:themeColor="text1"/>
          <w:sz w:val="21"/>
          <w:szCs w:val="21"/>
        </w:rPr>
        <w:drawing>
          <wp:inline distT="0" distB="0" distL="114300" distR="114300" wp14:anchorId="563CBA2A" wp14:editId="72BECF12">
            <wp:extent cx="5027295" cy="4493895"/>
            <wp:effectExtent l="0" t="0" r="1905" b="1905"/>
            <wp:docPr id="9" name="图片 3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846"/>
                    <pic:cNvPicPr>
                      <a:picLocks noChangeAspect="1"/>
                    </pic:cNvPicPr>
                  </pic:nvPicPr>
                  <pic:blipFill>
                    <a:blip r:embed="rId16"/>
                    <a:stretch>
                      <a:fillRect/>
                    </a:stretch>
                  </pic:blipFill>
                  <pic:spPr>
                    <a:xfrm>
                      <a:off x="0" y="0"/>
                      <a:ext cx="5027295" cy="4493895"/>
                    </a:xfrm>
                    <a:prstGeom prst="rect">
                      <a:avLst/>
                    </a:prstGeom>
                    <a:noFill/>
                    <a:ln>
                      <a:noFill/>
                    </a:ln>
                  </pic:spPr>
                </pic:pic>
              </a:graphicData>
            </a:graphic>
          </wp:inline>
        </w:drawing>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保移动支付接口</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0" w:name="_Toc111582750"/>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）提供给定点医药机构接口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）医疗消息推送接口</w:t>
      </w:r>
      <w:bookmarkEnd w:id="20"/>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通过</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保支付门户推送消息（支付待结算、预约记录）信息给用户（必选）；预约记录消息，推送规则由院方自主决定。</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1" w:name="_Toc111582751"/>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）平台退款申请接口</w:t>
      </w:r>
      <w:bookmarkEnd w:id="21"/>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线上</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保移动支付完成的结算订单，可通过此接口进行退款，接口中</w:t>
      </w:r>
      <w:r w:rsidRPr="0060614F">
        <w:rPr>
          <w:rFonts w:ascii="Times New Roman" w:hAnsi="Times New Roman" w:hint="eastAsia"/>
          <w:color w:val="000000" w:themeColor="text1"/>
          <w:sz w:val="21"/>
          <w:szCs w:val="21"/>
        </w:rPr>
        <w:t xml:space="preserve">refundType </w:t>
      </w:r>
      <w:r w:rsidRPr="0060614F">
        <w:rPr>
          <w:rFonts w:ascii="Times New Roman" w:hAnsi="Times New Roman" w:hint="eastAsia"/>
          <w:color w:val="000000" w:themeColor="text1"/>
          <w:sz w:val="21"/>
          <w:szCs w:val="21"/>
        </w:rPr>
        <w:t>为</w:t>
      </w:r>
      <w:r w:rsidRPr="0060614F">
        <w:rPr>
          <w:rFonts w:ascii="Times New Roman" w:hAnsi="Times New Roman" w:hint="eastAsia"/>
          <w:color w:val="000000" w:themeColor="text1"/>
          <w:sz w:val="21"/>
          <w:szCs w:val="21"/>
        </w:rPr>
        <w:t>01</w:t>
      </w:r>
      <w:r w:rsidRPr="0060614F">
        <w:rPr>
          <w:rFonts w:ascii="Times New Roman" w:hAnsi="Times New Roman" w:hint="eastAsia"/>
          <w:color w:val="000000" w:themeColor="text1"/>
          <w:sz w:val="21"/>
          <w:szCs w:val="21"/>
        </w:rPr>
        <w:t>支持“仅退自费部分”；</w:t>
      </w:r>
      <w:r w:rsidRPr="0060614F">
        <w:rPr>
          <w:rFonts w:ascii="Times New Roman" w:hAnsi="Times New Roman" w:hint="eastAsia"/>
          <w:color w:val="000000" w:themeColor="text1"/>
          <w:sz w:val="21"/>
          <w:szCs w:val="21"/>
        </w:rPr>
        <w:t>refundType</w:t>
      </w:r>
      <w:r w:rsidRPr="0060614F">
        <w:rPr>
          <w:rFonts w:ascii="Times New Roman" w:hAnsi="Times New Roman" w:hint="eastAsia"/>
          <w:color w:val="000000" w:themeColor="text1"/>
          <w:sz w:val="21"/>
          <w:szCs w:val="21"/>
        </w:rPr>
        <w:t>为</w:t>
      </w:r>
      <w:r w:rsidRPr="0060614F">
        <w:rPr>
          <w:rFonts w:ascii="Times New Roman" w:hAnsi="Times New Roman" w:hint="eastAsia"/>
          <w:color w:val="000000" w:themeColor="text1"/>
          <w:sz w:val="21"/>
          <w:szCs w:val="21"/>
        </w:rPr>
        <w:t>02</w:t>
      </w:r>
      <w:r w:rsidRPr="0060614F">
        <w:rPr>
          <w:rFonts w:ascii="Times New Roman" w:hAnsi="Times New Roman" w:hint="eastAsia"/>
          <w:color w:val="000000" w:themeColor="text1"/>
          <w:sz w:val="21"/>
          <w:szCs w:val="21"/>
        </w:rPr>
        <w:t>时支持“</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自费款全额退”，不支持“仅退</w:t>
      </w:r>
      <w:proofErr w:type="gramStart"/>
      <w:r w:rsidRPr="0060614F">
        <w:rPr>
          <w:rFonts w:ascii="Times New Roman" w:hAnsi="Times New Roman" w:hint="eastAsia"/>
          <w:color w:val="000000" w:themeColor="text1"/>
          <w:sz w:val="21"/>
          <w:szCs w:val="21"/>
        </w:rPr>
        <w:t>医保金额</w:t>
      </w:r>
      <w:proofErr w:type="gramEnd"/>
      <w:r w:rsidRPr="0060614F">
        <w:rPr>
          <w:rFonts w:ascii="Times New Roman" w:hAnsi="Times New Roman" w:hint="eastAsia"/>
          <w:color w:val="000000" w:themeColor="text1"/>
          <w:sz w:val="21"/>
          <w:szCs w:val="21"/>
        </w:rPr>
        <w:t>不退自费”的情况。注：退款结果以</w:t>
      </w:r>
      <w:r w:rsidRPr="0060614F">
        <w:rPr>
          <w:rFonts w:ascii="Times New Roman" w:hAnsi="Times New Roman" w:hint="eastAsia"/>
          <w:color w:val="000000" w:themeColor="text1"/>
          <w:sz w:val="21"/>
          <w:szCs w:val="21"/>
        </w:rPr>
        <w:t xml:space="preserve">AMP_HOS_003 </w:t>
      </w:r>
      <w:r w:rsidRPr="0060614F">
        <w:rPr>
          <w:rFonts w:ascii="Times New Roman" w:hAnsi="Times New Roman" w:hint="eastAsia"/>
          <w:color w:val="000000" w:themeColor="text1"/>
          <w:sz w:val="21"/>
          <w:szCs w:val="21"/>
        </w:rPr>
        <w:t>查询退款结果为准。</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2" w:name="_Toc111582752"/>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）查询退款结果接口</w:t>
      </w:r>
      <w:bookmarkEnd w:id="22"/>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调用</w:t>
      </w:r>
      <w:r w:rsidRPr="0060614F">
        <w:rPr>
          <w:rFonts w:ascii="Times New Roman" w:hAnsi="Times New Roman" w:hint="eastAsia"/>
          <w:color w:val="000000" w:themeColor="text1"/>
          <w:sz w:val="21"/>
          <w:szCs w:val="21"/>
        </w:rPr>
        <w:t xml:space="preserve"> AMP_HOS_002 </w:t>
      </w:r>
      <w:r w:rsidRPr="0060614F">
        <w:rPr>
          <w:rFonts w:ascii="Times New Roman" w:hAnsi="Times New Roman" w:hint="eastAsia"/>
          <w:color w:val="000000" w:themeColor="text1"/>
          <w:sz w:val="21"/>
          <w:szCs w:val="21"/>
        </w:rPr>
        <w:t>退款申请接口后，根据此状态来查询对应的退款具体结果。</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3" w:name="_Toc111582753"/>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）对账文件获取接口</w:t>
      </w:r>
      <w:bookmarkEnd w:id="23"/>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获取</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保支付门户交易对账文件，下载后定点医疗机构可自行解析此对账文件并与定点机构的对账文件和</w:t>
      </w:r>
      <w:proofErr w:type="gramStart"/>
      <w:r w:rsidRPr="0060614F">
        <w:rPr>
          <w:rFonts w:ascii="Times New Roman" w:hAnsi="Times New Roman" w:hint="eastAsia"/>
          <w:color w:val="000000" w:themeColor="text1"/>
          <w:sz w:val="21"/>
          <w:szCs w:val="21"/>
        </w:rPr>
        <w:t>医保</w:t>
      </w:r>
      <w:proofErr w:type="gramEnd"/>
      <w:r w:rsidRPr="0060614F">
        <w:rPr>
          <w:rFonts w:ascii="Times New Roman" w:hAnsi="Times New Roman" w:hint="eastAsia"/>
          <w:color w:val="000000" w:themeColor="text1"/>
          <w:sz w:val="21"/>
          <w:szCs w:val="21"/>
        </w:rPr>
        <w:t>核心的对账文件进行三方账目的对账（对账单生成时间为次日</w:t>
      </w:r>
      <w:r w:rsidRPr="0060614F">
        <w:rPr>
          <w:rFonts w:ascii="Times New Roman" w:hAnsi="Times New Roman" w:hint="eastAsia"/>
          <w:color w:val="000000" w:themeColor="text1"/>
          <w:sz w:val="21"/>
          <w:szCs w:val="21"/>
        </w:rPr>
        <w:t>13</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00</w:t>
      </w:r>
      <w:r w:rsidRPr="0060614F">
        <w:rPr>
          <w:rFonts w:ascii="Times New Roman" w:hAnsi="Times New Roman" w:hint="eastAsia"/>
          <w:color w:val="000000" w:themeColor="text1"/>
          <w:sz w:val="21"/>
          <w:szCs w:val="21"/>
        </w:rPr>
        <w:t>，建议不早于该时间调用）。</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4" w:name="_Toc111582754"/>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）订单支付结果查询接口</w:t>
      </w:r>
      <w:bookmarkEnd w:id="24"/>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根据订单编号和机构编码等信息查询订单支付结果，用于医疗机构核实订单结果。</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）定点医药机构接口改造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）查询账户信息接口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查询用户在院内的账户信息，如果用户是住院患者需要返回住院所需要的住院病人信息字段。</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）查询费用列表接口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查询用户院内现在的待缴费费用列表，用于展示给用户进行确认和选择。</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）机构结算确认接口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用户在平台的收银台上完成结算后，平台会将结算的“结果明细”回写给机构，机构进行内部的充值结算流程。</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）结算结果查询接口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查询结算结果，当服务出现未知异常或者网络读取超时</w:t>
      </w:r>
      <w:proofErr w:type="gramStart"/>
      <w:r w:rsidRPr="0060614F">
        <w:rPr>
          <w:rFonts w:ascii="Times New Roman" w:hAnsi="Times New Roman" w:hint="eastAsia"/>
          <w:color w:val="000000" w:themeColor="text1"/>
          <w:sz w:val="21"/>
          <w:szCs w:val="21"/>
        </w:rPr>
        <w:t>时</w:t>
      </w:r>
      <w:proofErr w:type="gramEnd"/>
      <w:r w:rsidRPr="0060614F">
        <w:rPr>
          <w:rFonts w:ascii="Times New Roman" w:hAnsi="Times New Roman" w:hint="eastAsia"/>
          <w:color w:val="000000" w:themeColor="text1"/>
          <w:sz w:val="21"/>
          <w:szCs w:val="21"/>
        </w:rPr>
        <w:t>，支付门户会立即进行交易结果确认，此接口如果提供务必给到确切的结果来反馈用户是否完成院内结算，避免</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保支付门户和两定机构账单两边状态不一致。</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5</w:t>
      </w:r>
      <w:r w:rsidRPr="0060614F">
        <w:rPr>
          <w:rFonts w:ascii="Times New Roman" w:hAnsi="Times New Roman" w:hint="eastAsia"/>
          <w:color w:val="000000" w:themeColor="text1"/>
          <w:sz w:val="21"/>
          <w:szCs w:val="21"/>
        </w:rPr>
        <w:t>）线上结算撤销接口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预留接口，暂不需要。针对挂号结算等线上结算场景的</w:t>
      </w:r>
      <w:proofErr w:type="gramStart"/>
      <w:r w:rsidRPr="0060614F">
        <w:rPr>
          <w:rFonts w:ascii="Times New Roman" w:hAnsi="Times New Roman" w:hint="eastAsia"/>
          <w:color w:val="000000" w:themeColor="text1"/>
          <w:sz w:val="21"/>
          <w:szCs w:val="21"/>
        </w:rPr>
        <w:t>的</w:t>
      </w:r>
      <w:proofErr w:type="gramEnd"/>
      <w:r w:rsidRPr="0060614F">
        <w:rPr>
          <w:rFonts w:ascii="Times New Roman" w:hAnsi="Times New Roman" w:hint="eastAsia"/>
          <w:color w:val="000000" w:themeColor="text1"/>
          <w:sz w:val="21"/>
          <w:szCs w:val="21"/>
        </w:rPr>
        <w:t>结算撤销接口。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r w:rsidRPr="0060614F">
        <w:rPr>
          <w:rFonts w:ascii="Times New Roman" w:hAnsi="Times New Roman" w:hint="eastAsia"/>
          <w:color w:val="000000" w:themeColor="text1"/>
          <w:sz w:val="21"/>
          <w:szCs w:val="21"/>
        </w:rPr>
        <w:t>）查询机构提醒接口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当用户点击已结算记录查看详情时候，可实时的展示当前的取药排队情况等实时信息。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7</w:t>
      </w:r>
      <w:r w:rsidRPr="0060614F">
        <w:rPr>
          <w:rFonts w:ascii="Times New Roman" w:hAnsi="Times New Roman" w:hint="eastAsia"/>
          <w:color w:val="000000" w:themeColor="text1"/>
          <w:sz w:val="21"/>
          <w:szCs w:val="21"/>
        </w:rPr>
        <w:t>）联调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完成以下接口联调：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医疗消息推送接口、平台退款申请接口、查询退款结果接口、对账文件获取接口、订单支付结果查询接口、查询账户信息接口、查询费用列表接口、机构结算确认接口、结算结果查询接口、线上结算撤销接口、查询机构提醒接口、机构预下订单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8</w:t>
      </w:r>
      <w:r w:rsidRPr="0060614F">
        <w:rPr>
          <w:rFonts w:ascii="Times New Roman" w:hAnsi="Times New Roman" w:hint="eastAsia"/>
          <w:color w:val="000000" w:themeColor="text1"/>
          <w:sz w:val="21"/>
          <w:szCs w:val="21"/>
        </w:rPr>
        <w:t>）测试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完成以下接口测试：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医疗消息推送接口、平台退款申请接口、查询退款结果接口、对账文件获取接口、订单支付结果查询接口、查询账户信息接口、查询费用列表接口、机构结算确认接口、结算结果查询接口、线上结算撤销接口、查询机构提醒接口、机构预下订单接口</w:t>
      </w:r>
    </w:p>
    <w:p w:rsidR="005D5EA1" w:rsidRPr="0060614F" w:rsidRDefault="00C72748">
      <w:pPr>
        <w:spacing w:line="380" w:lineRule="exact"/>
        <w:ind w:firstLineChars="200" w:firstLine="422"/>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（二）中药代煎接口开发</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医生为病人开立中药代煎，病人付费后在中药房留下收件人姓名、电话、及地址后即可离院，系统将代煎处方传给第三方，病人只需在家等待中药快递上门，为其带来极大地用药便利以及降低因为在缺乏专业指导的前提下煎药导致的医疗事故的发生概率。</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角色</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5" w:name="bookmark4"/>
      <w:bookmarkEnd w:id="25"/>
      <w:r w:rsidRPr="0060614F">
        <w:rPr>
          <w:rFonts w:ascii="Times New Roman" w:hAnsi="Times New Roman"/>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角色定义</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服务包括以下角色：</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 xml:space="preserve">—— </w:t>
      </w:r>
      <w:r w:rsidRPr="0060614F">
        <w:rPr>
          <w:rFonts w:ascii="Times New Roman" w:hAnsi="Times New Roman"/>
          <w:color w:val="000000" w:themeColor="text1"/>
          <w:sz w:val="21"/>
          <w:szCs w:val="21"/>
        </w:rPr>
        <w:t>中医药服务在线平台。</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代煎订单数据消费者（代煎机构）。</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lastRenderedPageBreak/>
        <w:t>——</w:t>
      </w:r>
      <w:r w:rsidRPr="0060614F">
        <w:rPr>
          <w:rFonts w:ascii="Times New Roman" w:hAnsi="Times New Roman"/>
          <w:color w:val="000000" w:themeColor="text1"/>
          <w:sz w:val="21"/>
          <w:szCs w:val="21"/>
        </w:rPr>
        <w:t>代煎流程数据生产者（代煎机构）。</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6" w:name="bookmark5"/>
      <w:bookmarkEnd w:id="26"/>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配送流程数据提供者（代煎机构）。</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角色的交易关系</w:t>
      </w:r>
    </w:p>
    <w:p w:rsidR="005D5EA1" w:rsidRPr="0060614F" w:rsidRDefault="00C72748">
      <w:pPr>
        <w:spacing w:line="380" w:lineRule="exact"/>
        <w:ind w:firstLineChars="200" w:firstLine="480"/>
        <w:rPr>
          <w:rFonts w:ascii="Times New Roman" w:hAnsi="Times New Roman"/>
          <w:color w:val="000000" w:themeColor="text1"/>
          <w:sz w:val="21"/>
          <w:szCs w:val="21"/>
        </w:rPr>
      </w:pPr>
      <w:r w:rsidRPr="0060614F">
        <w:rPr>
          <w:noProof/>
          <w:color w:val="000000" w:themeColor="text1"/>
        </w:rPr>
        <w:drawing>
          <wp:anchor distT="0" distB="0" distL="114300" distR="114300" simplePos="0" relativeHeight="251659264" behindDoc="0" locked="0" layoutInCell="1" allowOverlap="1" wp14:anchorId="1D1AE25F" wp14:editId="2B6B2184">
            <wp:simplePos x="0" y="0"/>
            <wp:positionH relativeFrom="column">
              <wp:posOffset>-505460</wp:posOffset>
            </wp:positionH>
            <wp:positionV relativeFrom="paragraph">
              <wp:posOffset>483870</wp:posOffset>
            </wp:positionV>
            <wp:extent cx="6172200" cy="2667000"/>
            <wp:effectExtent l="0" t="0" r="0" b="0"/>
            <wp:wrapSquare wrapText="bothSides"/>
            <wp:docPr id="1" name="图片 35845"/>
            <wp:cNvGraphicFramePr/>
            <a:graphic xmlns:a="http://schemas.openxmlformats.org/drawingml/2006/main">
              <a:graphicData uri="http://schemas.openxmlformats.org/drawingml/2006/picture">
                <pic:pic xmlns:pic="http://schemas.openxmlformats.org/drawingml/2006/picture">
                  <pic:nvPicPr>
                    <pic:cNvPr id="1" name="图片 35845"/>
                    <pic:cNvPicPr/>
                  </pic:nvPicPr>
                  <pic:blipFill>
                    <a:blip r:embed="rId17"/>
                    <a:stretch>
                      <a:fillRect/>
                    </a:stretch>
                  </pic:blipFill>
                  <pic:spPr>
                    <a:xfrm>
                      <a:off x="0" y="0"/>
                      <a:ext cx="6172200" cy="2667000"/>
                    </a:xfrm>
                    <a:prstGeom prst="rect">
                      <a:avLst/>
                    </a:prstGeom>
                    <a:noFill/>
                    <a:ln>
                      <a:noFill/>
                    </a:ln>
                  </pic:spPr>
                </pic:pic>
              </a:graphicData>
            </a:graphic>
          </wp:anchor>
        </w:drawing>
      </w:r>
      <w:r w:rsidRPr="0060614F">
        <w:rPr>
          <w:rFonts w:ascii="Times New Roman" w:hAnsi="Times New Roman"/>
          <w:color w:val="000000" w:themeColor="text1"/>
          <w:sz w:val="21"/>
          <w:szCs w:val="21"/>
        </w:rPr>
        <w:t>角色与角色间的交易关系见图。</w:t>
      </w:r>
    </w:p>
    <w:p w:rsidR="005D5EA1" w:rsidRPr="0060614F" w:rsidRDefault="005D5EA1">
      <w:pPr>
        <w:ind w:firstLineChars="200" w:firstLine="420"/>
        <w:rPr>
          <w:rFonts w:ascii="Times New Roman" w:hAnsi="Times New Roman"/>
          <w:color w:val="000000" w:themeColor="text1"/>
          <w:sz w:val="21"/>
          <w:szCs w:val="21"/>
        </w:rPr>
      </w:pPr>
    </w:p>
    <w:p w:rsidR="005D5EA1" w:rsidRPr="0060614F" w:rsidRDefault="005D5EA1">
      <w:pPr>
        <w:ind w:firstLineChars="200" w:firstLine="420"/>
        <w:jc w:val="center"/>
        <w:rPr>
          <w:rFonts w:ascii="Times New Roman" w:hAnsi="Times New Roman"/>
          <w:color w:val="000000" w:themeColor="text1"/>
          <w:sz w:val="21"/>
          <w:szCs w:val="21"/>
        </w:rPr>
      </w:pPr>
    </w:p>
    <w:p w:rsidR="005D5EA1" w:rsidRPr="0060614F" w:rsidRDefault="00C72748">
      <w:pPr>
        <w:ind w:firstLineChars="200" w:firstLine="420"/>
        <w:rPr>
          <w:rFonts w:ascii="Times New Roman" w:hAnsi="Times New Roman"/>
          <w:color w:val="000000" w:themeColor="text1"/>
          <w:sz w:val="21"/>
          <w:szCs w:val="21"/>
        </w:rPr>
      </w:pPr>
      <w:bookmarkStart w:id="27" w:name="bookmark6"/>
      <w:bookmarkEnd w:id="27"/>
      <w:r w:rsidRPr="0060614F">
        <w:rPr>
          <w:rFonts w:ascii="Times New Roman" w:hAnsi="Times New Roman"/>
          <w:color w:val="000000" w:themeColor="text1"/>
          <w:sz w:val="21"/>
          <w:szCs w:val="21"/>
        </w:rPr>
        <w:t>3</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角色的交易可选性</w:t>
      </w:r>
    </w:p>
    <w:tbl>
      <w:tblPr>
        <w:tblW w:w="82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690"/>
        <w:gridCol w:w="4530"/>
      </w:tblGrid>
      <w:tr w:rsidR="0060614F" w:rsidRPr="0060614F">
        <w:trPr>
          <w:trHeight w:val="322"/>
        </w:trPr>
        <w:tc>
          <w:tcPr>
            <w:tcW w:w="3690" w:type="dxa"/>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角色</w:t>
            </w: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交易</w:t>
            </w:r>
          </w:p>
        </w:tc>
      </w:tr>
      <w:tr w:rsidR="0060614F" w:rsidRPr="0060614F">
        <w:trPr>
          <w:trHeight w:val="316"/>
        </w:trPr>
        <w:tc>
          <w:tcPr>
            <w:tcW w:w="3690" w:type="dxa"/>
            <w:vMerge w:val="restart"/>
            <w:tcBorders>
              <w:bottom w:val="nil"/>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中医药服务在线平台</w:t>
            </w: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代煎订单推送</w:t>
            </w:r>
          </w:p>
        </w:tc>
      </w:tr>
      <w:tr w:rsidR="0060614F" w:rsidRPr="0060614F">
        <w:trPr>
          <w:trHeight w:val="316"/>
        </w:trPr>
        <w:tc>
          <w:tcPr>
            <w:tcW w:w="3690" w:type="dxa"/>
            <w:vMerge/>
            <w:tcBorders>
              <w:top w:val="nil"/>
              <w:bottom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代煎订单撤销</w:t>
            </w:r>
          </w:p>
        </w:tc>
      </w:tr>
      <w:tr w:rsidR="0060614F" w:rsidRPr="0060614F">
        <w:trPr>
          <w:trHeight w:val="319"/>
        </w:trPr>
        <w:tc>
          <w:tcPr>
            <w:tcW w:w="3690" w:type="dxa"/>
            <w:vMerge/>
            <w:tcBorders>
              <w:top w:val="nil"/>
              <w:bottom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代煎流程上传</w:t>
            </w:r>
          </w:p>
        </w:tc>
      </w:tr>
      <w:tr w:rsidR="0060614F" w:rsidRPr="0060614F">
        <w:trPr>
          <w:trHeight w:val="316"/>
        </w:trPr>
        <w:tc>
          <w:tcPr>
            <w:tcW w:w="3690" w:type="dxa"/>
            <w:vMerge/>
            <w:tcBorders>
              <w:top w:val="nil"/>
              <w:bottom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代煎流程节点上传</w:t>
            </w:r>
          </w:p>
        </w:tc>
      </w:tr>
      <w:tr w:rsidR="0060614F" w:rsidRPr="0060614F">
        <w:trPr>
          <w:trHeight w:val="316"/>
        </w:trPr>
        <w:tc>
          <w:tcPr>
            <w:tcW w:w="3690" w:type="dxa"/>
            <w:vMerge/>
            <w:tcBorders>
              <w:top w:val="nil"/>
              <w:bottom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配送流程上传</w:t>
            </w:r>
          </w:p>
        </w:tc>
      </w:tr>
      <w:tr w:rsidR="0060614F" w:rsidRPr="0060614F">
        <w:trPr>
          <w:trHeight w:val="316"/>
        </w:trPr>
        <w:tc>
          <w:tcPr>
            <w:tcW w:w="3690" w:type="dxa"/>
            <w:vMerge/>
            <w:tcBorders>
              <w:top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配送流程节点上传</w:t>
            </w:r>
          </w:p>
        </w:tc>
      </w:tr>
      <w:tr w:rsidR="0060614F" w:rsidRPr="0060614F">
        <w:trPr>
          <w:trHeight w:val="316"/>
        </w:trPr>
        <w:tc>
          <w:tcPr>
            <w:tcW w:w="3690" w:type="dxa"/>
            <w:vMerge w:val="restart"/>
            <w:tcBorders>
              <w:bottom w:val="nil"/>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代煎订单数据消费者（代煎机构）</w:t>
            </w: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代煎订单推送</w:t>
            </w:r>
          </w:p>
        </w:tc>
      </w:tr>
      <w:tr w:rsidR="0060614F" w:rsidRPr="0060614F">
        <w:trPr>
          <w:trHeight w:val="316"/>
        </w:trPr>
        <w:tc>
          <w:tcPr>
            <w:tcW w:w="3690" w:type="dxa"/>
            <w:vMerge/>
            <w:tcBorders>
              <w:top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代煎订单撤销</w:t>
            </w:r>
          </w:p>
        </w:tc>
      </w:tr>
      <w:tr w:rsidR="0060614F" w:rsidRPr="0060614F">
        <w:trPr>
          <w:trHeight w:val="319"/>
        </w:trPr>
        <w:tc>
          <w:tcPr>
            <w:tcW w:w="3690" w:type="dxa"/>
            <w:vMerge w:val="restart"/>
            <w:tcBorders>
              <w:bottom w:val="nil"/>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代煎流程数据生产者（代煎机构）</w:t>
            </w: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代煎流程上传</w:t>
            </w:r>
          </w:p>
        </w:tc>
      </w:tr>
      <w:tr w:rsidR="0060614F" w:rsidRPr="0060614F">
        <w:trPr>
          <w:trHeight w:val="316"/>
        </w:trPr>
        <w:tc>
          <w:tcPr>
            <w:tcW w:w="3690" w:type="dxa"/>
            <w:vMerge/>
            <w:tcBorders>
              <w:top w:val="nil"/>
            </w:tcBorders>
            <w:vAlign w:val="center"/>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代煎流程节点上传</w:t>
            </w:r>
          </w:p>
        </w:tc>
      </w:tr>
      <w:tr w:rsidR="0060614F" w:rsidRPr="0060614F">
        <w:trPr>
          <w:trHeight w:val="317"/>
        </w:trPr>
        <w:tc>
          <w:tcPr>
            <w:tcW w:w="3690" w:type="dxa"/>
            <w:vMerge w:val="restart"/>
            <w:tcBorders>
              <w:bottom w:val="nil"/>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配送流程数据提供者（代煎机构）</w:t>
            </w: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配送流程上传</w:t>
            </w:r>
          </w:p>
        </w:tc>
      </w:tr>
      <w:tr w:rsidR="005D5EA1" w:rsidRPr="0060614F">
        <w:trPr>
          <w:trHeight w:val="321"/>
        </w:trPr>
        <w:tc>
          <w:tcPr>
            <w:tcW w:w="3690" w:type="dxa"/>
            <w:vMerge/>
            <w:tcBorders>
              <w:top w:val="nil"/>
            </w:tcBorders>
          </w:tcPr>
          <w:p w:rsidR="005D5EA1" w:rsidRPr="0060614F" w:rsidRDefault="005D5EA1">
            <w:pPr>
              <w:jc w:val="center"/>
              <w:rPr>
                <w:rFonts w:ascii="Times New Roman" w:hAnsi="Times New Roman"/>
                <w:color w:val="000000" w:themeColor="text1"/>
                <w:sz w:val="21"/>
                <w:szCs w:val="21"/>
              </w:rPr>
            </w:pPr>
          </w:p>
        </w:tc>
        <w:tc>
          <w:tcPr>
            <w:tcW w:w="4530" w:type="dxa"/>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配送流程节点上传</w:t>
            </w:r>
          </w:p>
        </w:tc>
      </w:tr>
    </w:tbl>
    <w:p w:rsidR="005D5EA1" w:rsidRPr="0060614F" w:rsidRDefault="005D5EA1">
      <w:pPr>
        <w:ind w:firstLineChars="200" w:firstLine="420"/>
        <w:rPr>
          <w:rFonts w:ascii="Times New Roman" w:hAnsi="Times New Roman"/>
          <w:color w:val="000000" w:themeColor="text1"/>
          <w:sz w:val="21"/>
          <w:szCs w:val="21"/>
        </w:rPr>
      </w:pPr>
      <w:bookmarkStart w:id="28" w:name="bookmark7"/>
      <w:bookmarkEnd w:id="28"/>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交易</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29" w:name="bookmark8"/>
      <w:bookmarkEnd w:id="29"/>
      <w:r w:rsidRPr="0060614F">
        <w:rPr>
          <w:rFonts w:ascii="Times New Roman" w:hAnsi="Times New Roman"/>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代煎订单推送</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30" w:name="bookmark9"/>
      <w:bookmarkEnd w:id="30"/>
      <w:r w:rsidRPr="0060614F">
        <w:rPr>
          <w:rFonts w:ascii="Times New Roman" w:hAnsi="Times New Roman"/>
          <w:color w:val="000000" w:themeColor="text1"/>
          <w:sz w:val="21"/>
          <w:szCs w:val="21"/>
        </w:rPr>
        <w:t>中医药服务在线平台根据医疗机构预设的流转规则，向代煎机构推送中医门诊处方代煎订单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代煎订单推送的交易流程见图</w:t>
      </w:r>
      <w:r w:rsidRPr="0060614F">
        <w:rPr>
          <w:rFonts w:ascii="Times New Roman" w:hAnsi="Times New Roman" w:hint="eastAsia"/>
          <w:color w:val="000000" w:themeColor="text1"/>
          <w:sz w:val="21"/>
          <w:szCs w:val="21"/>
        </w:rPr>
        <w:t>2</w:t>
      </w:r>
      <w:r w:rsidRPr="0060614F">
        <w:rPr>
          <w:rFonts w:ascii="Times New Roman" w:hAnsi="Times New Roman"/>
          <w:color w:val="000000" w:themeColor="text1"/>
          <w:sz w:val="21"/>
          <w:szCs w:val="21"/>
        </w:rPr>
        <w:t xml:space="preserve"> </w:t>
      </w:r>
      <w:r w:rsidRPr="0060614F">
        <w:rPr>
          <w:rFonts w:ascii="Times New Roman" w:hAnsi="Times New Roman"/>
          <w:color w:val="000000" w:themeColor="text1"/>
          <w:sz w:val="21"/>
          <w:szCs w:val="21"/>
        </w:rPr>
        <w:t>。</w:t>
      </w:r>
    </w:p>
    <w:p w:rsidR="005D5EA1" w:rsidRPr="0060614F" w:rsidRDefault="00C72748">
      <w:pPr>
        <w:rPr>
          <w:rFonts w:ascii="Times New Roman" w:hAnsi="Times New Roman"/>
          <w:color w:val="000000" w:themeColor="text1"/>
          <w:sz w:val="21"/>
          <w:szCs w:val="21"/>
        </w:rPr>
      </w:pPr>
      <w:r w:rsidRPr="0060614F">
        <w:rPr>
          <w:noProof/>
          <w:color w:val="000000" w:themeColor="text1"/>
        </w:rPr>
        <w:lastRenderedPageBreak/>
        <w:drawing>
          <wp:anchor distT="0" distB="0" distL="114300" distR="114300" simplePos="0" relativeHeight="251663360" behindDoc="0" locked="0" layoutInCell="1" allowOverlap="1" wp14:anchorId="47F197F9" wp14:editId="1A600F30">
            <wp:simplePos x="0" y="0"/>
            <wp:positionH relativeFrom="column">
              <wp:posOffset>-362585</wp:posOffset>
            </wp:positionH>
            <wp:positionV relativeFrom="paragraph">
              <wp:posOffset>0</wp:posOffset>
            </wp:positionV>
            <wp:extent cx="6172200" cy="1828800"/>
            <wp:effectExtent l="0" t="0" r="0" b="0"/>
            <wp:wrapSquare wrapText="bothSides"/>
            <wp:docPr id="5" name="图片 35844"/>
            <wp:cNvGraphicFramePr/>
            <a:graphic xmlns:a="http://schemas.openxmlformats.org/drawingml/2006/main">
              <a:graphicData uri="http://schemas.openxmlformats.org/drawingml/2006/picture">
                <pic:pic xmlns:pic="http://schemas.openxmlformats.org/drawingml/2006/picture">
                  <pic:nvPicPr>
                    <pic:cNvPr id="5" name="图片 35844"/>
                    <pic:cNvPicPr/>
                  </pic:nvPicPr>
                  <pic:blipFill>
                    <a:blip r:embed="rId18"/>
                    <a:stretch>
                      <a:fillRect/>
                    </a:stretch>
                  </pic:blipFill>
                  <pic:spPr>
                    <a:xfrm>
                      <a:off x="0" y="0"/>
                      <a:ext cx="6172200" cy="1828800"/>
                    </a:xfrm>
                    <a:prstGeom prst="rect">
                      <a:avLst/>
                    </a:prstGeom>
                    <a:noFill/>
                    <a:ln>
                      <a:noFill/>
                    </a:ln>
                  </pic:spPr>
                </pic:pic>
              </a:graphicData>
            </a:graphic>
          </wp:anchor>
        </w:drawing>
      </w:r>
    </w:p>
    <w:p w:rsidR="005D5EA1" w:rsidRPr="0060614F" w:rsidRDefault="00C72748">
      <w:pPr>
        <w:ind w:firstLineChars="200" w:firstLine="420"/>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图</w:t>
      </w:r>
      <w:r w:rsidRPr="0060614F">
        <w:rPr>
          <w:rFonts w:ascii="Times New Roman" w:hAnsi="Times New Roman" w:hint="eastAsia"/>
          <w:color w:val="000000" w:themeColor="text1"/>
          <w:sz w:val="21"/>
          <w:szCs w:val="21"/>
        </w:rPr>
        <w:t>2</w:t>
      </w:r>
      <w:r w:rsidRPr="0060614F">
        <w:rPr>
          <w:rFonts w:ascii="Times New Roman" w:hAnsi="Times New Roman"/>
          <w:color w:val="000000" w:themeColor="text1"/>
          <w:sz w:val="21"/>
          <w:szCs w:val="21"/>
        </w:rPr>
        <w:t>交易流程</w:t>
      </w:r>
    </w:p>
    <w:p w:rsidR="005D5EA1" w:rsidRPr="0060614F" w:rsidRDefault="00C72748">
      <w:pPr>
        <w:ind w:firstLineChars="200" w:firstLine="420"/>
        <w:rPr>
          <w:rFonts w:ascii="Times New Roman" w:hAnsi="Times New Roman"/>
          <w:color w:val="000000" w:themeColor="text1"/>
          <w:sz w:val="21"/>
          <w:szCs w:val="21"/>
        </w:rPr>
      </w:pPr>
      <w:bookmarkStart w:id="31" w:name="bookmark11"/>
      <w:bookmarkEnd w:id="31"/>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代煎订单撤销</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医疗机构发起代煎订单撤销时，中医药服务在线平台向代煎机构转发代煎订单撤销请求</w:t>
      </w:r>
    </w:p>
    <w:p w:rsidR="005D5EA1" w:rsidRPr="0060614F" w:rsidRDefault="00C72748">
      <w:pPr>
        <w:ind w:firstLineChars="200" w:firstLine="420"/>
        <w:rPr>
          <w:rFonts w:ascii="Times New Roman" w:hAnsi="Times New Roman"/>
          <w:color w:val="000000" w:themeColor="text1"/>
          <w:sz w:val="21"/>
          <w:szCs w:val="21"/>
        </w:rPr>
      </w:pPr>
      <w:bookmarkStart w:id="32" w:name="bookmark14"/>
      <w:bookmarkEnd w:id="32"/>
      <w:r w:rsidRPr="0060614F">
        <w:rPr>
          <w:rFonts w:ascii="Times New Roman" w:hAnsi="Times New Roman"/>
          <w:color w:val="000000" w:themeColor="text1"/>
          <w:sz w:val="21"/>
          <w:szCs w:val="21"/>
        </w:rPr>
        <w:t>代煎订单撤销的交易流程见图</w:t>
      </w:r>
      <w:r w:rsidRPr="0060614F">
        <w:rPr>
          <w:rFonts w:ascii="Times New Roman" w:hAnsi="Times New Roman"/>
          <w:color w:val="000000" w:themeColor="text1"/>
          <w:sz w:val="21"/>
          <w:szCs w:val="21"/>
        </w:rPr>
        <w:t xml:space="preserve"> 3</w:t>
      </w:r>
      <w:r w:rsidRPr="0060614F">
        <w:rPr>
          <w:rFonts w:ascii="Times New Roman" w:hAnsi="Times New Roman"/>
          <w:color w:val="000000" w:themeColor="text1"/>
          <w:sz w:val="21"/>
          <w:szCs w:val="21"/>
        </w:rPr>
        <w:t>。</w:t>
      </w:r>
    </w:p>
    <w:p w:rsidR="005D5EA1" w:rsidRPr="0060614F" w:rsidRDefault="00C72748">
      <w:pPr>
        <w:ind w:firstLineChars="200" w:firstLine="480"/>
        <w:rPr>
          <w:rFonts w:ascii="Times New Roman" w:hAnsi="Times New Roman"/>
          <w:color w:val="000000" w:themeColor="text1"/>
          <w:sz w:val="21"/>
          <w:szCs w:val="21"/>
        </w:rPr>
      </w:pPr>
      <w:r w:rsidRPr="0060614F">
        <w:rPr>
          <w:noProof/>
          <w:color w:val="000000" w:themeColor="text1"/>
        </w:rPr>
        <w:drawing>
          <wp:anchor distT="0" distB="0" distL="114300" distR="114300" simplePos="0" relativeHeight="251662336" behindDoc="0" locked="0" layoutInCell="1" allowOverlap="1" wp14:anchorId="72337535" wp14:editId="3B246B1D">
            <wp:simplePos x="0" y="0"/>
            <wp:positionH relativeFrom="column">
              <wp:posOffset>-362585</wp:posOffset>
            </wp:positionH>
            <wp:positionV relativeFrom="paragraph">
              <wp:posOffset>153670</wp:posOffset>
            </wp:positionV>
            <wp:extent cx="6172200" cy="1828800"/>
            <wp:effectExtent l="0" t="0" r="0" b="0"/>
            <wp:wrapSquare wrapText="bothSides"/>
            <wp:docPr id="4" name="图片 35843"/>
            <wp:cNvGraphicFramePr/>
            <a:graphic xmlns:a="http://schemas.openxmlformats.org/drawingml/2006/main">
              <a:graphicData uri="http://schemas.openxmlformats.org/drawingml/2006/picture">
                <pic:pic xmlns:pic="http://schemas.openxmlformats.org/drawingml/2006/picture">
                  <pic:nvPicPr>
                    <pic:cNvPr id="4" name="图片 35843"/>
                    <pic:cNvPicPr/>
                  </pic:nvPicPr>
                  <pic:blipFill>
                    <a:blip r:embed="rId19"/>
                    <a:stretch>
                      <a:fillRect/>
                    </a:stretch>
                  </pic:blipFill>
                  <pic:spPr>
                    <a:xfrm>
                      <a:off x="0" y="0"/>
                      <a:ext cx="6172200" cy="1828800"/>
                    </a:xfrm>
                    <a:prstGeom prst="rect">
                      <a:avLst/>
                    </a:prstGeom>
                    <a:noFill/>
                    <a:ln>
                      <a:noFill/>
                    </a:ln>
                  </pic:spPr>
                </pic:pic>
              </a:graphicData>
            </a:graphic>
          </wp:anchor>
        </w:drawing>
      </w:r>
    </w:p>
    <w:p w:rsidR="005D5EA1" w:rsidRPr="0060614F" w:rsidRDefault="005D5EA1">
      <w:pPr>
        <w:ind w:firstLineChars="200" w:firstLine="420"/>
        <w:rPr>
          <w:rFonts w:ascii="Times New Roman" w:hAnsi="Times New Roman"/>
          <w:color w:val="000000" w:themeColor="text1"/>
          <w:sz w:val="21"/>
          <w:szCs w:val="21"/>
        </w:rPr>
      </w:pPr>
    </w:p>
    <w:p w:rsidR="005D5EA1" w:rsidRPr="0060614F" w:rsidRDefault="005D5EA1">
      <w:pPr>
        <w:ind w:firstLineChars="200" w:firstLine="420"/>
        <w:rPr>
          <w:rFonts w:ascii="Times New Roman" w:hAnsi="Times New Roman"/>
          <w:color w:val="000000" w:themeColor="text1"/>
          <w:sz w:val="21"/>
          <w:szCs w:val="21"/>
        </w:rPr>
      </w:pPr>
    </w:p>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图</w:t>
      </w:r>
      <w:r w:rsidRPr="0060614F">
        <w:rPr>
          <w:rFonts w:ascii="Times New Roman" w:hAnsi="Times New Roman"/>
          <w:color w:val="000000" w:themeColor="text1"/>
          <w:sz w:val="21"/>
          <w:szCs w:val="21"/>
        </w:rPr>
        <w:t xml:space="preserve">3 </w:t>
      </w:r>
      <w:r w:rsidRPr="0060614F">
        <w:rPr>
          <w:rFonts w:ascii="Times New Roman" w:hAnsi="Times New Roman"/>
          <w:color w:val="000000" w:themeColor="text1"/>
          <w:sz w:val="21"/>
          <w:szCs w:val="21"/>
        </w:rPr>
        <w:t>交易流程</w:t>
      </w:r>
    </w:p>
    <w:p w:rsidR="005D5EA1" w:rsidRPr="0060614F" w:rsidRDefault="00C72748">
      <w:pPr>
        <w:ind w:firstLineChars="200" w:firstLine="420"/>
        <w:rPr>
          <w:rFonts w:ascii="Times New Roman" w:hAnsi="Times New Roman"/>
          <w:color w:val="000000" w:themeColor="text1"/>
          <w:sz w:val="21"/>
          <w:szCs w:val="21"/>
        </w:rPr>
      </w:pPr>
      <w:bookmarkStart w:id="33" w:name="bookmark16"/>
      <w:bookmarkEnd w:id="33"/>
      <w:r w:rsidRPr="0060614F">
        <w:rPr>
          <w:rFonts w:ascii="Times New Roman" w:hAnsi="Times New Roman"/>
          <w:color w:val="000000" w:themeColor="text1"/>
          <w:sz w:val="21"/>
          <w:szCs w:val="21"/>
        </w:rPr>
        <w:t>3</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代煎流程上传</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代煎机构向中医药服务在线平台上传代</w:t>
      </w:r>
      <w:proofErr w:type="gramStart"/>
      <w:r w:rsidRPr="0060614F">
        <w:rPr>
          <w:rFonts w:ascii="Times New Roman" w:hAnsi="Times New Roman"/>
          <w:color w:val="000000" w:themeColor="text1"/>
          <w:sz w:val="21"/>
          <w:szCs w:val="21"/>
        </w:rPr>
        <w:t>煎</w:t>
      </w:r>
      <w:proofErr w:type="gramEnd"/>
      <w:r w:rsidRPr="0060614F">
        <w:rPr>
          <w:rFonts w:ascii="Times New Roman" w:hAnsi="Times New Roman"/>
          <w:color w:val="000000" w:themeColor="text1"/>
          <w:sz w:val="21"/>
          <w:szCs w:val="21"/>
        </w:rPr>
        <w:t>流程数据</w:t>
      </w:r>
    </w:p>
    <w:p w:rsidR="005D5EA1" w:rsidRPr="0060614F" w:rsidRDefault="00C72748">
      <w:pPr>
        <w:ind w:firstLineChars="200" w:firstLine="420"/>
        <w:rPr>
          <w:rFonts w:ascii="Times New Roman" w:hAnsi="Times New Roman"/>
          <w:color w:val="000000" w:themeColor="text1"/>
          <w:sz w:val="21"/>
          <w:szCs w:val="21"/>
        </w:rPr>
      </w:pPr>
      <w:bookmarkStart w:id="34" w:name="bookmark19"/>
      <w:bookmarkEnd w:id="34"/>
      <w:r w:rsidRPr="0060614F">
        <w:rPr>
          <w:rFonts w:ascii="Times New Roman" w:hAnsi="Times New Roman"/>
          <w:color w:val="000000" w:themeColor="text1"/>
          <w:sz w:val="21"/>
          <w:szCs w:val="21"/>
        </w:rPr>
        <w:t>代煎流程上传的交易流程见图</w:t>
      </w:r>
      <w:r w:rsidRPr="0060614F">
        <w:rPr>
          <w:rFonts w:ascii="Times New Roman" w:hAnsi="Times New Roman"/>
          <w:color w:val="000000" w:themeColor="text1"/>
          <w:sz w:val="21"/>
          <w:szCs w:val="21"/>
        </w:rPr>
        <w:t xml:space="preserve"> 4</w:t>
      </w:r>
      <w:r w:rsidRPr="0060614F">
        <w:rPr>
          <w:rFonts w:ascii="Times New Roman" w:hAnsi="Times New Roman"/>
          <w:color w:val="000000" w:themeColor="text1"/>
          <w:sz w:val="21"/>
          <w:szCs w:val="21"/>
        </w:rPr>
        <w:t>。</w:t>
      </w:r>
    </w:p>
    <w:p w:rsidR="005D5EA1" w:rsidRPr="0060614F" w:rsidRDefault="005D5EA1">
      <w:pPr>
        <w:ind w:firstLineChars="200" w:firstLine="420"/>
        <w:rPr>
          <w:rFonts w:ascii="Times New Roman" w:hAnsi="Times New Roman"/>
          <w:color w:val="000000" w:themeColor="text1"/>
          <w:sz w:val="21"/>
          <w:szCs w:val="21"/>
        </w:rPr>
      </w:pPr>
    </w:p>
    <w:p w:rsidR="005D5EA1" w:rsidRPr="0060614F" w:rsidRDefault="00C72748">
      <w:pPr>
        <w:ind w:firstLineChars="200" w:firstLine="480"/>
        <w:rPr>
          <w:rFonts w:ascii="Times New Roman" w:hAnsi="Times New Roman"/>
          <w:color w:val="000000" w:themeColor="text1"/>
          <w:sz w:val="21"/>
          <w:szCs w:val="21"/>
        </w:rPr>
      </w:pPr>
      <w:r w:rsidRPr="0060614F">
        <w:rPr>
          <w:noProof/>
          <w:color w:val="000000" w:themeColor="text1"/>
        </w:rPr>
        <w:drawing>
          <wp:anchor distT="0" distB="0" distL="114300" distR="114300" simplePos="0" relativeHeight="251661312" behindDoc="0" locked="0" layoutInCell="1" allowOverlap="1" wp14:anchorId="7F2E10EC" wp14:editId="254C2253">
            <wp:simplePos x="0" y="0"/>
            <wp:positionH relativeFrom="column">
              <wp:posOffset>-362585</wp:posOffset>
            </wp:positionH>
            <wp:positionV relativeFrom="paragraph">
              <wp:posOffset>76200</wp:posOffset>
            </wp:positionV>
            <wp:extent cx="6172200" cy="1828800"/>
            <wp:effectExtent l="0" t="0" r="0" b="0"/>
            <wp:wrapSquare wrapText="bothSides"/>
            <wp:docPr id="3" name="图片 35842"/>
            <wp:cNvGraphicFramePr/>
            <a:graphic xmlns:a="http://schemas.openxmlformats.org/drawingml/2006/main">
              <a:graphicData uri="http://schemas.openxmlformats.org/drawingml/2006/picture">
                <pic:pic xmlns:pic="http://schemas.openxmlformats.org/drawingml/2006/picture">
                  <pic:nvPicPr>
                    <pic:cNvPr id="3" name="图片 35842"/>
                    <pic:cNvPicPr/>
                  </pic:nvPicPr>
                  <pic:blipFill>
                    <a:blip r:embed="rId20"/>
                    <a:stretch>
                      <a:fillRect/>
                    </a:stretch>
                  </pic:blipFill>
                  <pic:spPr>
                    <a:xfrm>
                      <a:off x="0" y="0"/>
                      <a:ext cx="6172200" cy="1828800"/>
                    </a:xfrm>
                    <a:prstGeom prst="rect">
                      <a:avLst/>
                    </a:prstGeom>
                    <a:noFill/>
                    <a:ln>
                      <a:noFill/>
                    </a:ln>
                  </pic:spPr>
                </pic:pic>
              </a:graphicData>
            </a:graphic>
          </wp:anchor>
        </w:drawing>
      </w:r>
    </w:p>
    <w:p w:rsidR="005D5EA1" w:rsidRPr="0060614F" w:rsidRDefault="005D5EA1">
      <w:pPr>
        <w:ind w:firstLineChars="200" w:firstLine="420"/>
        <w:rPr>
          <w:rFonts w:ascii="Times New Roman" w:hAnsi="Times New Roman"/>
          <w:color w:val="000000" w:themeColor="text1"/>
          <w:sz w:val="21"/>
          <w:szCs w:val="21"/>
        </w:rPr>
      </w:pPr>
    </w:p>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图</w:t>
      </w:r>
      <w:r w:rsidRPr="0060614F">
        <w:rPr>
          <w:rFonts w:ascii="Times New Roman" w:hAnsi="Times New Roman"/>
          <w:color w:val="000000" w:themeColor="text1"/>
          <w:sz w:val="21"/>
          <w:szCs w:val="21"/>
        </w:rPr>
        <w:t xml:space="preserve">4 </w:t>
      </w:r>
      <w:r w:rsidRPr="0060614F">
        <w:rPr>
          <w:rFonts w:ascii="Times New Roman" w:hAnsi="Times New Roman"/>
          <w:color w:val="000000" w:themeColor="text1"/>
          <w:sz w:val="21"/>
          <w:szCs w:val="21"/>
        </w:rPr>
        <w:t>交易流程</w:t>
      </w:r>
    </w:p>
    <w:p w:rsidR="005D5EA1" w:rsidRPr="0060614F" w:rsidRDefault="00C72748">
      <w:pPr>
        <w:ind w:firstLineChars="200" w:firstLine="420"/>
        <w:rPr>
          <w:rFonts w:ascii="Times New Roman" w:hAnsi="Times New Roman"/>
          <w:color w:val="000000" w:themeColor="text1"/>
          <w:sz w:val="21"/>
          <w:szCs w:val="21"/>
        </w:rPr>
      </w:pPr>
      <w:bookmarkStart w:id="35" w:name="bookmark23"/>
      <w:bookmarkStart w:id="36" w:name="bookmark21"/>
      <w:bookmarkEnd w:id="35"/>
      <w:bookmarkEnd w:id="36"/>
      <w:r w:rsidRPr="0060614F">
        <w:rPr>
          <w:rFonts w:ascii="Times New Roman" w:hAnsi="Times New Roman"/>
          <w:color w:val="000000" w:themeColor="text1"/>
          <w:sz w:val="21"/>
          <w:szCs w:val="21"/>
        </w:rPr>
        <w:t>4</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代煎流程节点上传</w:t>
      </w:r>
    </w:p>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代煎机构向中医药服务在线平台上传代</w:t>
      </w:r>
      <w:proofErr w:type="gramStart"/>
      <w:r w:rsidRPr="0060614F">
        <w:rPr>
          <w:rFonts w:ascii="Times New Roman" w:hAnsi="Times New Roman"/>
          <w:color w:val="000000" w:themeColor="text1"/>
          <w:sz w:val="21"/>
          <w:szCs w:val="21"/>
        </w:rPr>
        <w:t>煎</w:t>
      </w:r>
      <w:proofErr w:type="gramEnd"/>
      <w:r w:rsidRPr="0060614F">
        <w:rPr>
          <w:rFonts w:ascii="Times New Roman" w:hAnsi="Times New Roman"/>
          <w:color w:val="000000" w:themeColor="text1"/>
          <w:sz w:val="21"/>
          <w:szCs w:val="21"/>
        </w:rPr>
        <w:t>流程节点数据</w:t>
      </w:r>
    </w:p>
    <w:p w:rsidR="005D5EA1" w:rsidRPr="0060614F" w:rsidRDefault="00C72748">
      <w:pPr>
        <w:ind w:firstLineChars="200" w:firstLine="420"/>
        <w:rPr>
          <w:rFonts w:ascii="Times New Roman" w:hAnsi="Times New Roman"/>
          <w:color w:val="000000" w:themeColor="text1"/>
          <w:sz w:val="21"/>
          <w:szCs w:val="21"/>
        </w:rPr>
      </w:pPr>
      <w:bookmarkStart w:id="37" w:name="bookmark24"/>
      <w:bookmarkEnd w:id="37"/>
      <w:r w:rsidRPr="0060614F">
        <w:rPr>
          <w:rFonts w:ascii="Times New Roman" w:hAnsi="Times New Roman"/>
          <w:color w:val="000000" w:themeColor="text1"/>
          <w:sz w:val="21"/>
          <w:szCs w:val="21"/>
        </w:rPr>
        <w:t>代煎流程节点上传的交易流程见图</w:t>
      </w:r>
      <w:r w:rsidRPr="0060614F">
        <w:rPr>
          <w:rFonts w:ascii="Times New Roman" w:hAnsi="Times New Roman"/>
          <w:color w:val="000000" w:themeColor="text1"/>
          <w:sz w:val="21"/>
          <w:szCs w:val="21"/>
        </w:rPr>
        <w:t xml:space="preserve"> 5</w:t>
      </w:r>
      <w:r w:rsidRPr="0060614F">
        <w:rPr>
          <w:rFonts w:ascii="Times New Roman" w:hAnsi="Times New Roman"/>
          <w:color w:val="000000" w:themeColor="text1"/>
          <w:sz w:val="21"/>
          <w:szCs w:val="21"/>
        </w:rPr>
        <w:t>。</w:t>
      </w:r>
    </w:p>
    <w:p w:rsidR="005D5EA1" w:rsidRPr="0060614F" w:rsidRDefault="00C72748">
      <w:pPr>
        <w:ind w:firstLineChars="200" w:firstLine="480"/>
        <w:rPr>
          <w:rFonts w:ascii="Times New Roman" w:hAnsi="Times New Roman"/>
          <w:color w:val="000000" w:themeColor="text1"/>
          <w:sz w:val="21"/>
          <w:szCs w:val="21"/>
        </w:rPr>
      </w:pPr>
      <w:r w:rsidRPr="0060614F">
        <w:rPr>
          <w:noProof/>
          <w:color w:val="000000" w:themeColor="text1"/>
        </w:rPr>
        <w:lastRenderedPageBreak/>
        <w:drawing>
          <wp:anchor distT="0" distB="0" distL="114300" distR="114300" simplePos="0" relativeHeight="251660288" behindDoc="0" locked="0" layoutInCell="1" allowOverlap="1" wp14:anchorId="74CD95E7" wp14:editId="0DFCB143">
            <wp:simplePos x="0" y="0"/>
            <wp:positionH relativeFrom="column">
              <wp:posOffset>-267335</wp:posOffset>
            </wp:positionH>
            <wp:positionV relativeFrom="paragraph">
              <wp:posOffset>0</wp:posOffset>
            </wp:positionV>
            <wp:extent cx="6172200" cy="1828800"/>
            <wp:effectExtent l="0" t="0" r="0" b="0"/>
            <wp:wrapSquare wrapText="bothSides"/>
            <wp:docPr id="2" name="图片 35841"/>
            <wp:cNvGraphicFramePr/>
            <a:graphic xmlns:a="http://schemas.openxmlformats.org/drawingml/2006/main">
              <a:graphicData uri="http://schemas.openxmlformats.org/drawingml/2006/picture">
                <pic:pic xmlns:pic="http://schemas.openxmlformats.org/drawingml/2006/picture">
                  <pic:nvPicPr>
                    <pic:cNvPr id="2" name="图片 35841"/>
                    <pic:cNvPicPr/>
                  </pic:nvPicPr>
                  <pic:blipFill>
                    <a:blip r:embed="rId21"/>
                    <a:stretch>
                      <a:fillRect/>
                    </a:stretch>
                  </pic:blipFill>
                  <pic:spPr>
                    <a:xfrm>
                      <a:off x="0" y="0"/>
                      <a:ext cx="6172200" cy="1828800"/>
                    </a:xfrm>
                    <a:prstGeom prst="rect">
                      <a:avLst/>
                    </a:prstGeom>
                    <a:noFill/>
                    <a:ln>
                      <a:noFill/>
                    </a:ln>
                  </pic:spPr>
                </pic:pic>
              </a:graphicData>
            </a:graphic>
          </wp:anchor>
        </w:drawing>
      </w:r>
    </w:p>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图</w:t>
      </w:r>
      <w:r w:rsidRPr="0060614F">
        <w:rPr>
          <w:rFonts w:ascii="Times New Roman" w:hAnsi="Times New Roman"/>
          <w:color w:val="000000" w:themeColor="text1"/>
          <w:sz w:val="21"/>
          <w:szCs w:val="21"/>
        </w:rPr>
        <w:t xml:space="preserve">5 </w:t>
      </w:r>
      <w:r w:rsidRPr="0060614F">
        <w:rPr>
          <w:rFonts w:ascii="Times New Roman" w:hAnsi="Times New Roman"/>
          <w:color w:val="000000" w:themeColor="text1"/>
          <w:sz w:val="21"/>
          <w:szCs w:val="21"/>
        </w:rPr>
        <w:t>交易流程</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38" w:name="bookmark26"/>
      <w:bookmarkEnd w:id="38"/>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服务技术要求</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39" w:name="bookmark39"/>
      <w:bookmarkEnd w:id="39"/>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加密处理</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0" w:name="bookmark40"/>
      <w:bookmarkEnd w:id="40"/>
      <w:r w:rsidRPr="0060614F">
        <w:rPr>
          <w:rFonts w:ascii="Times New Roman" w:hAnsi="Times New Roman"/>
          <w:color w:val="000000" w:themeColor="text1"/>
          <w:sz w:val="21"/>
          <w:szCs w:val="21"/>
        </w:rPr>
        <w:t>加密方法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使用</w:t>
      </w:r>
      <w:r w:rsidRPr="0060614F">
        <w:rPr>
          <w:rFonts w:ascii="Times New Roman" w:hAnsi="Times New Roman"/>
          <w:color w:val="000000" w:themeColor="text1"/>
          <w:sz w:val="21"/>
          <w:szCs w:val="21"/>
        </w:rPr>
        <w:t xml:space="preserve"> AES </w:t>
      </w:r>
      <w:r w:rsidRPr="0060614F">
        <w:rPr>
          <w:rFonts w:ascii="Times New Roman" w:hAnsi="Times New Roman"/>
          <w:color w:val="000000" w:themeColor="text1"/>
          <w:sz w:val="21"/>
          <w:szCs w:val="21"/>
        </w:rPr>
        <w:t>加密算法将明文加密为</w:t>
      </w:r>
      <w:r w:rsidRPr="0060614F">
        <w:rPr>
          <w:rFonts w:ascii="Times New Roman" w:hAnsi="Times New Roman"/>
          <w:color w:val="000000" w:themeColor="text1"/>
          <w:sz w:val="21"/>
          <w:szCs w:val="21"/>
        </w:rPr>
        <w:t xml:space="preserve"> Base64 </w:t>
      </w:r>
      <w:r w:rsidRPr="0060614F">
        <w:rPr>
          <w:rFonts w:ascii="Times New Roman" w:hAnsi="Times New Roman"/>
          <w:color w:val="000000" w:themeColor="text1"/>
          <w:sz w:val="21"/>
          <w:szCs w:val="21"/>
        </w:rPr>
        <w:t>编码的密文，再经过</w:t>
      </w:r>
      <w:r w:rsidRPr="0060614F">
        <w:rPr>
          <w:rFonts w:ascii="Times New Roman" w:hAnsi="Times New Roman"/>
          <w:color w:val="000000" w:themeColor="text1"/>
          <w:sz w:val="21"/>
          <w:szCs w:val="21"/>
        </w:rPr>
        <w:t xml:space="preserve"> URL </w:t>
      </w:r>
      <w:r w:rsidRPr="0060614F">
        <w:rPr>
          <w:rFonts w:ascii="Times New Roman" w:hAnsi="Times New Roman"/>
          <w:color w:val="000000" w:themeColor="text1"/>
          <w:sz w:val="21"/>
          <w:szCs w:val="21"/>
        </w:rPr>
        <w:t>编码（</w:t>
      </w:r>
      <w:r w:rsidRPr="0060614F">
        <w:rPr>
          <w:rFonts w:ascii="Times New Roman" w:hAnsi="Times New Roman"/>
          <w:color w:val="000000" w:themeColor="text1"/>
          <w:sz w:val="21"/>
          <w:szCs w:val="21"/>
        </w:rPr>
        <w:t>UTF-8</w:t>
      </w:r>
      <w:r w:rsidRPr="0060614F">
        <w:rPr>
          <w:rFonts w:ascii="Times New Roman" w:hAnsi="Times New Roman"/>
          <w:color w:val="000000" w:themeColor="text1"/>
          <w:sz w:val="21"/>
          <w:szCs w:val="21"/>
        </w:rPr>
        <w:t>）得到加密结果。</w:t>
      </w:r>
      <w:r w:rsidRPr="0060614F">
        <w:rPr>
          <w:rFonts w:ascii="Times New Roman" w:hAnsi="Times New Roman"/>
          <w:color w:val="000000" w:themeColor="text1"/>
          <w:sz w:val="21"/>
          <w:szCs w:val="21"/>
        </w:rPr>
        <w:t xml:space="preserve"> AES </w:t>
      </w:r>
      <w:r w:rsidRPr="0060614F">
        <w:rPr>
          <w:rFonts w:ascii="Times New Roman" w:hAnsi="Times New Roman"/>
          <w:color w:val="000000" w:themeColor="text1"/>
          <w:sz w:val="21"/>
          <w:szCs w:val="21"/>
        </w:rPr>
        <w:t>加密模式为</w:t>
      </w:r>
      <w:r w:rsidRPr="0060614F">
        <w:rPr>
          <w:rFonts w:ascii="Times New Roman" w:hAnsi="Times New Roman"/>
          <w:color w:val="000000" w:themeColor="text1"/>
          <w:sz w:val="21"/>
          <w:szCs w:val="21"/>
        </w:rPr>
        <w:t xml:space="preserve"> ECB</w:t>
      </w:r>
      <w:r w:rsidRPr="0060614F">
        <w:rPr>
          <w:rFonts w:ascii="Times New Roman" w:hAnsi="Times New Roman"/>
          <w:color w:val="000000" w:themeColor="text1"/>
          <w:sz w:val="21"/>
          <w:szCs w:val="21"/>
        </w:rPr>
        <w:t>，填充方式为</w:t>
      </w:r>
      <w:r w:rsidRPr="0060614F">
        <w:rPr>
          <w:rFonts w:ascii="Times New Roman" w:hAnsi="Times New Roman"/>
          <w:color w:val="000000" w:themeColor="text1"/>
          <w:sz w:val="21"/>
          <w:szCs w:val="21"/>
        </w:rPr>
        <w:t xml:space="preserve"> PKCS5</w:t>
      </w:r>
      <w:r w:rsidRPr="0060614F">
        <w:rPr>
          <w:rFonts w:ascii="Times New Roman" w:hAnsi="Times New Roman"/>
          <w:color w:val="000000" w:themeColor="text1"/>
          <w:sz w:val="21"/>
          <w:szCs w:val="21"/>
        </w:rPr>
        <w:t>，加密密钥由平台配发。</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1" w:name="bookmark41"/>
      <w:bookmarkStart w:id="42" w:name="bookmark42"/>
      <w:bookmarkEnd w:id="41"/>
      <w:bookmarkEnd w:id="42"/>
      <w:r w:rsidRPr="0060614F">
        <w:rPr>
          <w:rFonts w:ascii="Times New Roman" w:hAnsi="Times New Roman"/>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异常处理</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服务操作出现异常时，应抛出异常消息。</w:t>
      </w:r>
    </w:p>
    <w:tbl>
      <w:tblPr>
        <w:tblW w:w="97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251"/>
        <w:gridCol w:w="3244"/>
        <w:gridCol w:w="3248"/>
      </w:tblGrid>
      <w:tr w:rsidR="0060614F" w:rsidRPr="0060614F">
        <w:trPr>
          <w:trHeight w:val="319"/>
        </w:trPr>
        <w:tc>
          <w:tcPr>
            <w:tcW w:w="3251"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异常代码</w:t>
            </w:r>
          </w:p>
        </w:tc>
        <w:tc>
          <w:tcPr>
            <w:tcW w:w="3244"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异常名称</w:t>
            </w:r>
          </w:p>
        </w:tc>
        <w:tc>
          <w:tcPr>
            <w:tcW w:w="3248"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异常说明</w:t>
            </w:r>
          </w:p>
        </w:tc>
      </w:tr>
      <w:tr w:rsidR="0060614F" w:rsidRPr="0060614F">
        <w:trPr>
          <w:trHeight w:val="317"/>
        </w:trPr>
        <w:tc>
          <w:tcPr>
            <w:tcW w:w="3251"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200</w:t>
            </w:r>
          </w:p>
        </w:tc>
        <w:tc>
          <w:tcPr>
            <w:tcW w:w="3244"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成功</w:t>
            </w:r>
          </w:p>
        </w:tc>
        <w:tc>
          <w:tcPr>
            <w:tcW w:w="3248" w:type="dxa"/>
          </w:tcPr>
          <w:p w:rsidR="005D5EA1" w:rsidRPr="0060614F" w:rsidRDefault="005D5EA1">
            <w:pPr>
              <w:rPr>
                <w:rFonts w:ascii="Times New Roman" w:hAnsi="Times New Roman"/>
                <w:color w:val="000000" w:themeColor="text1"/>
                <w:sz w:val="21"/>
                <w:szCs w:val="21"/>
              </w:rPr>
            </w:pPr>
          </w:p>
        </w:tc>
      </w:tr>
      <w:tr w:rsidR="0060614F" w:rsidRPr="0060614F">
        <w:trPr>
          <w:trHeight w:val="320"/>
        </w:trPr>
        <w:tc>
          <w:tcPr>
            <w:tcW w:w="3251"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500</w:t>
            </w:r>
          </w:p>
        </w:tc>
        <w:tc>
          <w:tcPr>
            <w:tcW w:w="3244" w:type="dxa"/>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失败</w:t>
            </w:r>
          </w:p>
        </w:tc>
        <w:tc>
          <w:tcPr>
            <w:tcW w:w="3248" w:type="dxa"/>
          </w:tcPr>
          <w:p w:rsidR="005D5EA1" w:rsidRPr="0060614F" w:rsidRDefault="005D5EA1">
            <w:pPr>
              <w:rPr>
                <w:rFonts w:ascii="Times New Roman" w:hAnsi="Times New Roman"/>
                <w:color w:val="000000" w:themeColor="text1"/>
                <w:sz w:val="21"/>
                <w:szCs w:val="21"/>
              </w:rPr>
            </w:pP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代煎订单推送改造联调；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代煎订单撤销改造联调。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代煎订单推送改造测试；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代煎订单撤销改造测试。</w:t>
      </w:r>
    </w:p>
    <w:p w:rsidR="005D5EA1" w:rsidRPr="0060614F" w:rsidRDefault="00C72748">
      <w:pPr>
        <w:spacing w:line="380" w:lineRule="exact"/>
        <w:ind w:firstLineChars="200" w:firstLine="422"/>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（三）</w:t>
      </w:r>
      <w:proofErr w:type="gramStart"/>
      <w:r w:rsidRPr="0060614F">
        <w:rPr>
          <w:rFonts w:ascii="Times New Roman" w:hAnsi="Times New Roman" w:hint="eastAsia"/>
          <w:b/>
          <w:color w:val="000000" w:themeColor="text1"/>
          <w:sz w:val="21"/>
          <w:szCs w:val="21"/>
        </w:rPr>
        <w:t>医保电子</w:t>
      </w:r>
      <w:proofErr w:type="gramEnd"/>
      <w:r w:rsidRPr="0060614F">
        <w:rPr>
          <w:rFonts w:ascii="Times New Roman" w:hAnsi="Times New Roman" w:hint="eastAsia"/>
          <w:b/>
          <w:color w:val="000000" w:themeColor="text1"/>
          <w:sz w:val="21"/>
          <w:szCs w:val="21"/>
        </w:rPr>
        <w:t>票据接口开发</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根据浙江省医疗保障局办公室关于加快推进</w:t>
      </w:r>
      <w:proofErr w:type="gramStart"/>
      <w:r w:rsidRPr="0060614F">
        <w:rPr>
          <w:rFonts w:ascii="Times New Roman" w:hAnsi="Times New Roman" w:hint="eastAsia"/>
          <w:color w:val="000000" w:themeColor="text1"/>
          <w:sz w:val="21"/>
          <w:szCs w:val="21"/>
        </w:rPr>
        <w:t>医保电子</w:t>
      </w:r>
      <w:proofErr w:type="gramEnd"/>
      <w:r w:rsidRPr="0060614F">
        <w:rPr>
          <w:rFonts w:ascii="Times New Roman" w:hAnsi="Times New Roman" w:hint="eastAsia"/>
          <w:color w:val="000000" w:themeColor="text1"/>
          <w:sz w:val="21"/>
          <w:szCs w:val="21"/>
        </w:rPr>
        <w:t>票据区块链深化应用的通知，医疗机构电子票据及自费费用明细应传尽传，规范填写定点医疗机构编码，包括药品、医用耗材、医疗服务项目等各类收费项目编码、名称和</w:t>
      </w:r>
      <w:proofErr w:type="gramStart"/>
      <w:r w:rsidRPr="0060614F">
        <w:rPr>
          <w:rFonts w:ascii="Times New Roman" w:hAnsi="Times New Roman" w:hint="eastAsia"/>
          <w:color w:val="000000" w:themeColor="text1"/>
          <w:sz w:val="21"/>
          <w:szCs w:val="21"/>
        </w:rPr>
        <w:t>医保</w:t>
      </w:r>
      <w:proofErr w:type="gramEnd"/>
      <w:r w:rsidRPr="0060614F">
        <w:rPr>
          <w:rFonts w:ascii="Times New Roman" w:hAnsi="Times New Roman" w:hint="eastAsia"/>
          <w:color w:val="000000" w:themeColor="text1"/>
          <w:sz w:val="21"/>
          <w:szCs w:val="21"/>
        </w:rPr>
        <w:t>报销类别等信息，为在全国范围内跨部门、跨地域互通互认提供基础条件。</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、电子结算凭证采集</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906</w:t>
      </w:r>
      <w:r w:rsidRPr="0060614F">
        <w:rPr>
          <w:rFonts w:ascii="Times New Roman" w:hAnsi="Times New Roman" w:hint="eastAsia"/>
          <w:color w:val="000000" w:themeColor="text1"/>
          <w:sz w:val="21"/>
          <w:szCs w:val="21"/>
        </w:rPr>
        <w:t>医疗机构上传电子结算凭证信息接口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定点医疗机构将开具成功的电子结算凭证版式文件和结算数据关联关系上传到医疗电子结算凭证应用。</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907</w:t>
      </w:r>
      <w:r w:rsidRPr="0060614F">
        <w:rPr>
          <w:rFonts w:ascii="Times New Roman" w:hAnsi="Times New Roman" w:hint="eastAsia"/>
          <w:color w:val="000000" w:themeColor="text1"/>
          <w:sz w:val="21"/>
          <w:szCs w:val="21"/>
        </w:rPr>
        <w:t>医疗机构上传电子结算凭证信息结果查询接口</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定点医药机构上</w:t>
      </w:r>
      <w:proofErr w:type="gramStart"/>
      <w:r w:rsidRPr="0060614F">
        <w:rPr>
          <w:rFonts w:ascii="Times New Roman" w:hAnsi="Times New Roman" w:hint="eastAsia"/>
          <w:color w:val="000000" w:themeColor="text1"/>
          <w:sz w:val="21"/>
          <w:szCs w:val="21"/>
        </w:rPr>
        <w:t>传医疗</w:t>
      </w:r>
      <w:proofErr w:type="gramEnd"/>
      <w:r w:rsidRPr="0060614F">
        <w:rPr>
          <w:rFonts w:ascii="Times New Roman" w:hAnsi="Times New Roman" w:hint="eastAsia"/>
          <w:color w:val="000000" w:themeColor="text1"/>
          <w:sz w:val="21"/>
          <w:szCs w:val="21"/>
        </w:rPr>
        <w:t>机构电子结算凭证之后，通过此交易查询电子结算凭证上传结果。</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5</w:t>
      </w:r>
      <w:r w:rsidRPr="0060614F">
        <w:rPr>
          <w:rFonts w:ascii="Times New Roman" w:hAnsi="Times New Roman"/>
          <w:color w:val="000000" w:themeColor="text1"/>
          <w:sz w:val="21"/>
          <w:szCs w:val="21"/>
        </w:rPr>
        <w:t>501</w:t>
      </w:r>
      <w:r w:rsidRPr="0060614F">
        <w:rPr>
          <w:rFonts w:ascii="Times New Roman" w:hAnsi="Times New Roman" w:hint="eastAsia"/>
          <w:color w:val="000000" w:themeColor="text1"/>
          <w:sz w:val="21"/>
          <w:szCs w:val="21"/>
        </w:rPr>
        <w:t>查询电子结算凭证状态</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定点医药机构在</w:t>
      </w:r>
      <w:proofErr w:type="gramStart"/>
      <w:r w:rsidRPr="0060614F">
        <w:rPr>
          <w:rFonts w:ascii="Times New Roman" w:hAnsi="Times New Roman" w:hint="eastAsia"/>
          <w:color w:val="000000" w:themeColor="text1"/>
          <w:sz w:val="21"/>
          <w:szCs w:val="21"/>
        </w:rPr>
        <w:t>办理全</w:t>
      </w:r>
      <w:proofErr w:type="gramEnd"/>
      <w:r w:rsidRPr="0060614F">
        <w:rPr>
          <w:rFonts w:ascii="Times New Roman" w:hAnsi="Times New Roman" w:hint="eastAsia"/>
          <w:color w:val="000000" w:themeColor="text1"/>
          <w:sz w:val="21"/>
          <w:szCs w:val="21"/>
        </w:rPr>
        <w:t>自费结算医疗收费电子结算凭证退费钱，需查询电子结算凭证的报销状态信息。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、自费病人就医信息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201</w:t>
      </w:r>
      <w:r w:rsidRPr="0060614F">
        <w:rPr>
          <w:rFonts w:ascii="Times New Roman" w:hAnsi="Times New Roman" w:hint="eastAsia"/>
          <w:color w:val="000000" w:themeColor="text1"/>
          <w:sz w:val="21"/>
          <w:szCs w:val="21"/>
        </w:rPr>
        <w:t>自费病人住院费用明细信息上传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定点医药机构通过此交易进行自费病人住院费用明细信息上传。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4202</w:t>
      </w:r>
      <w:r w:rsidRPr="0060614F">
        <w:rPr>
          <w:rFonts w:ascii="Times New Roman" w:hAnsi="Times New Roman" w:hint="eastAsia"/>
          <w:color w:val="000000" w:themeColor="text1"/>
          <w:sz w:val="21"/>
          <w:szCs w:val="21"/>
        </w:rPr>
        <w:t>自费病人住院就诊和诊断信息上传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定点医药机构通过此交易进行自费病人住院就诊和诊断信息上传。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4203</w:t>
      </w:r>
      <w:r w:rsidRPr="0060614F">
        <w:rPr>
          <w:rFonts w:ascii="Times New Roman" w:hAnsi="Times New Roman" w:hint="eastAsia"/>
          <w:color w:val="000000" w:themeColor="text1"/>
          <w:sz w:val="21"/>
          <w:szCs w:val="21"/>
        </w:rPr>
        <w:t>自费病人就诊以及费用明细上传成功</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定点医药机构通过此交易进行自费病人就医信息上</w:t>
      </w:r>
      <w:proofErr w:type="gramStart"/>
      <w:r w:rsidRPr="0060614F">
        <w:rPr>
          <w:rFonts w:ascii="Times New Roman" w:hAnsi="Times New Roman" w:hint="eastAsia"/>
          <w:color w:val="000000" w:themeColor="text1"/>
          <w:sz w:val="21"/>
          <w:szCs w:val="21"/>
        </w:rPr>
        <w:t>传完成</w:t>
      </w:r>
      <w:proofErr w:type="gramEnd"/>
      <w:r w:rsidRPr="0060614F">
        <w:rPr>
          <w:rFonts w:ascii="Times New Roman" w:hAnsi="Times New Roman" w:hint="eastAsia"/>
          <w:color w:val="000000" w:themeColor="text1"/>
          <w:sz w:val="21"/>
          <w:szCs w:val="21"/>
        </w:rPr>
        <w:t>标识修改。</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204</w:t>
      </w:r>
      <w:r w:rsidRPr="0060614F">
        <w:rPr>
          <w:rFonts w:ascii="Times New Roman" w:hAnsi="Times New Roman" w:hint="eastAsia"/>
          <w:color w:val="000000" w:themeColor="text1"/>
          <w:sz w:val="21"/>
          <w:szCs w:val="21"/>
        </w:rPr>
        <w:t>自费病人住院费用明细删除</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定点医药机构通过此交易进行自费病人住院费用明细删除。</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4205</w:t>
      </w:r>
      <w:r w:rsidRPr="0060614F">
        <w:rPr>
          <w:rFonts w:ascii="Times New Roman" w:hAnsi="Times New Roman" w:hint="eastAsia"/>
          <w:color w:val="000000" w:themeColor="text1"/>
          <w:sz w:val="21"/>
          <w:szCs w:val="21"/>
        </w:rPr>
        <w:t>自费病人门诊就医信息上传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定点医药机构通过此交易进行自费病人门诊就医信息上传。</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6</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206</w:t>
      </w:r>
      <w:r w:rsidRPr="0060614F">
        <w:rPr>
          <w:rFonts w:ascii="Times New Roman" w:hAnsi="Times New Roman" w:hint="eastAsia"/>
          <w:color w:val="000000" w:themeColor="text1"/>
          <w:sz w:val="21"/>
          <w:szCs w:val="21"/>
        </w:rPr>
        <w:t>自费病人门诊就医信息删除</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定点医药机构通过此交易进行自费病人门诊信息删除。</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7</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4207</w:t>
      </w:r>
      <w:r w:rsidRPr="0060614F">
        <w:rPr>
          <w:rFonts w:ascii="Times New Roman" w:hAnsi="Times New Roman" w:hint="eastAsia"/>
          <w:color w:val="000000" w:themeColor="text1"/>
          <w:sz w:val="21"/>
          <w:szCs w:val="21"/>
        </w:rPr>
        <w:t>自费病人就医费用明细查询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定点医药机构通过此交易进行自费病人就医费用明细查询。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8</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208</w:t>
      </w:r>
      <w:r w:rsidRPr="0060614F">
        <w:rPr>
          <w:rFonts w:ascii="Times New Roman" w:hAnsi="Times New Roman" w:hint="eastAsia"/>
          <w:color w:val="000000" w:themeColor="text1"/>
          <w:sz w:val="21"/>
          <w:szCs w:val="21"/>
        </w:rPr>
        <w:t>自费病人就医就诊信息查询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定点医药机构通过此交易进行自费病人就医就诊信息查询。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9</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color w:val="000000" w:themeColor="text1"/>
          <w:sz w:val="21"/>
          <w:szCs w:val="21"/>
        </w:rPr>
        <w:t>209</w:t>
      </w:r>
      <w:r w:rsidRPr="0060614F">
        <w:rPr>
          <w:rFonts w:ascii="Times New Roman" w:hAnsi="Times New Roman" w:hint="eastAsia"/>
          <w:color w:val="000000" w:themeColor="text1"/>
          <w:sz w:val="21"/>
          <w:szCs w:val="21"/>
        </w:rPr>
        <w:t>自费病人就医诊断信息查询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定点医药机构通过此交易进行自费病人就医诊断信息查询。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完成以下接口联调：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4906</w:t>
      </w:r>
      <w:r w:rsidRPr="0060614F">
        <w:rPr>
          <w:rFonts w:ascii="Times New Roman" w:hAnsi="Times New Roman" w:hint="eastAsia"/>
          <w:color w:val="000000" w:themeColor="text1"/>
          <w:sz w:val="21"/>
          <w:szCs w:val="21"/>
        </w:rPr>
        <w:t>医疗机构上传电子结算凭证信息接口、</w:t>
      </w:r>
      <w:r w:rsidRPr="0060614F">
        <w:rPr>
          <w:rFonts w:ascii="Times New Roman" w:hAnsi="Times New Roman" w:hint="eastAsia"/>
          <w:color w:val="000000" w:themeColor="text1"/>
          <w:sz w:val="21"/>
          <w:szCs w:val="21"/>
        </w:rPr>
        <w:t>4907</w:t>
      </w:r>
      <w:r w:rsidRPr="0060614F">
        <w:rPr>
          <w:rFonts w:ascii="Times New Roman" w:hAnsi="Times New Roman" w:hint="eastAsia"/>
          <w:color w:val="000000" w:themeColor="text1"/>
          <w:sz w:val="21"/>
          <w:szCs w:val="21"/>
        </w:rPr>
        <w:t>医疗机构上传电子结算凭证信息结果查询接口、</w:t>
      </w:r>
      <w:r w:rsidRPr="0060614F">
        <w:rPr>
          <w:rFonts w:ascii="Times New Roman" w:hAnsi="Times New Roman" w:hint="eastAsia"/>
          <w:color w:val="000000" w:themeColor="text1"/>
          <w:sz w:val="21"/>
          <w:szCs w:val="21"/>
        </w:rPr>
        <w:t>5501</w:t>
      </w:r>
      <w:r w:rsidRPr="0060614F">
        <w:rPr>
          <w:rFonts w:ascii="Times New Roman" w:hAnsi="Times New Roman" w:hint="eastAsia"/>
          <w:color w:val="000000" w:themeColor="text1"/>
          <w:sz w:val="21"/>
          <w:szCs w:val="21"/>
        </w:rPr>
        <w:t>查询电子结算凭证状态、</w:t>
      </w:r>
      <w:r w:rsidRPr="0060614F">
        <w:rPr>
          <w:rFonts w:ascii="Times New Roman" w:hAnsi="Times New Roman" w:hint="eastAsia"/>
          <w:color w:val="000000" w:themeColor="text1"/>
          <w:sz w:val="21"/>
          <w:szCs w:val="21"/>
        </w:rPr>
        <w:t>4201</w:t>
      </w:r>
      <w:r w:rsidRPr="0060614F">
        <w:rPr>
          <w:rFonts w:ascii="Times New Roman" w:hAnsi="Times New Roman" w:hint="eastAsia"/>
          <w:color w:val="000000" w:themeColor="text1"/>
          <w:sz w:val="21"/>
          <w:szCs w:val="21"/>
        </w:rPr>
        <w:t>自费病人住院费用明细信息上传、</w:t>
      </w:r>
      <w:r w:rsidRPr="0060614F">
        <w:rPr>
          <w:rFonts w:ascii="Times New Roman" w:hAnsi="Times New Roman" w:hint="eastAsia"/>
          <w:color w:val="000000" w:themeColor="text1"/>
          <w:sz w:val="21"/>
          <w:szCs w:val="21"/>
        </w:rPr>
        <w:t>4202</w:t>
      </w:r>
      <w:r w:rsidRPr="0060614F">
        <w:rPr>
          <w:rFonts w:ascii="Times New Roman" w:hAnsi="Times New Roman" w:hint="eastAsia"/>
          <w:color w:val="000000" w:themeColor="text1"/>
          <w:sz w:val="21"/>
          <w:szCs w:val="21"/>
        </w:rPr>
        <w:t>自费病人住院就诊和诊断信息上传、</w:t>
      </w:r>
      <w:r w:rsidRPr="0060614F">
        <w:rPr>
          <w:rFonts w:ascii="Times New Roman" w:hAnsi="Times New Roman" w:hint="eastAsia"/>
          <w:color w:val="000000" w:themeColor="text1"/>
          <w:sz w:val="21"/>
          <w:szCs w:val="21"/>
        </w:rPr>
        <w:t>4203</w:t>
      </w:r>
      <w:r w:rsidRPr="0060614F">
        <w:rPr>
          <w:rFonts w:ascii="Times New Roman" w:hAnsi="Times New Roman" w:hint="eastAsia"/>
          <w:color w:val="000000" w:themeColor="text1"/>
          <w:sz w:val="21"/>
          <w:szCs w:val="21"/>
        </w:rPr>
        <w:t>自费病人就诊以及费用明细上传成功、</w:t>
      </w:r>
      <w:r w:rsidRPr="0060614F">
        <w:rPr>
          <w:rFonts w:ascii="Times New Roman" w:hAnsi="Times New Roman" w:hint="eastAsia"/>
          <w:color w:val="000000" w:themeColor="text1"/>
          <w:sz w:val="21"/>
          <w:szCs w:val="21"/>
        </w:rPr>
        <w:t>4204</w:t>
      </w:r>
      <w:r w:rsidRPr="0060614F">
        <w:rPr>
          <w:rFonts w:ascii="Times New Roman" w:hAnsi="Times New Roman" w:hint="eastAsia"/>
          <w:color w:val="000000" w:themeColor="text1"/>
          <w:sz w:val="21"/>
          <w:szCs w:val="21"/>
        </w:rPr>
        <w:t>自费病人住院费用明细删除、</w:t>
      </w:r>
      <w:r w:rsidRPr="0060614F">
        <w:rPr>
          <w:rFonts w:ascii="Times New Roman" w:hAnsi="Times New Roman" w:hint="eastAsia"/>
          <w:color w:val="000000" w:themeColor="text1"/>
          <w:sz w:val="21"/>
          <w:szCs w:val="21"/>
        </w:rPr>
        <w:t>4205</w:t>
      </w:r>
      <w:r w:rsidRPr="0060614F">
        <w:rPr>
          <w:rFonts w:ascii="Times New Roman" w:hAnsi="Times New Roman" w:hint="eastAsia"/>
          <w:color w:val="000000" w:themeColor="text1"/>
          <w:sz w:val="21"/>
          <w:szCs w:val="21"/>
        </w:rPr>
        <w:t>自费病人门诊就医信息上传、</w:t>
      </w:r>
      <w:r w:rsidRPr="0060614F">
        <w:rPr>
          <w:rFonts w:ascii="Times New Roman" w:hAnsi="Times New Roman" w:hint="eastAsia"/>
          <w:color w:val="000000" w:themeColor="text1"/>
          <w:sz w:val="21"/>
          <w:szCs w:val="21"/>
        </w:rPr>
        <w:t>4206</w:t>
      </w:r>
      <w:r w:rsidRPr="0060614F">
        <w:rPr>
          <w:rFonts w:ascii="Times New Roman" w:hAnsi="Times New Roman" w:hint="eastAsia"/>
          <w:color w:val="000000" w:themeColor="text1"/>
          <w:sz w:val="21"/>
          <w:szCs w:val="21"/>
        </w:rPr>
        <w:t>自费病人门诊就医信息删除、</w:t>
      </w:r>
      <w:r w:rsidRPr="0060614F">
        <w:rPr>
          <w:rFonts w:ascii="Times New Roman" w:hAnsi="Times New Roman" w:hint="eastAsia"/>
          <w:color w:val="000000" w:themeColor="text1"/>
          <w:sz w:val="21"/>
          <w:szCs w:val="21"/>
        </w:rPr>
        <w:t>4207</w:t>
      </w:r>
      <w:r w:rsidRPr="0060614F">
        <w:rPr>
          <w:rFonts w:ascii="Times New Roman" w:hAnsi="Times New Roman" w:hint="eastAsia"/>
          <w:color w:val="000000" w:themeColor="text1"/>
          <w:sz w:val="21"/>
          <w:szCs w:val="21"/>
        </w:rPr>
        <w:t>自费病人就医费用明细查询、</w:t>
      </w:r>
      <w:r w:rsidRPr="0060614F">
        <w:rPr>
          <w:rFonts w:ascii="Times New Roman" w:hAnsi="Times New Roman" w:hint="eastAsia"/>
          <w:color w:val="000000" w:themeColor="text1"/>
          <w:sz w:val="21"/>
          <w:szCs w:val="21"/>
        </w:rPr>
        <w:t>4208</w:t>
      </w:r>
      <w:r w:rsidRPr="0060614F">
        <w:rPr>
          <w:rFonts w:ascii="Times New Roman" w:hAnsi="Times New Roman" w:hint="eastAsia"/>
          <w:color w:val="000000" w:themeColor="text1"/>
          <w:sz w:val="21"/>
          <w:szCs w:val="21"/>
        </w:rPr>
        <w:t>自费病人就医就诊信息查询、</w:t>
      </w:r>
      <w:r w:rsidRPr="0060614F">
        <w:rPr>
          <w:rFonts w:ascii="Times New Roman" w:hAnsi="Times New Roman" w:hint="eastAsia"/>
          <w:color w:val="000000" w:themeColor="text1"/>
          <w:sz w:val="21"/>
          <w:szCs w:val="21"/>
        </w:rPr>
        <w:t>4209</w:t>
      </w:r>
      <w:r w:rsidRPr="0060614F">
        <w:rPr>
          <w:rFonts w:ascii="Times New Roman" w:hAnsi="Times New Roman" w:hint="eastAsia"/>
          <w:color w:val="000000" w:themeColor="text1"/>
          <w:sz w:val="21"/>
          <w:szCs w:val="21"/>
        </w:rPr>
        <w:t>自费病人就医诊断信息查询</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完成以下接口测试：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4906</w:t>
      </w:r>
      <w:r w:rsidRPr="0060614F">
        <w:rPr>
          <w:rFonts w:ascii="Times New Roman" w:hAnsi="Times New Roman" w:hint="eastAsia"/>
          <w:color w:val="000000" w:themeColor="text1"/>
          <w:sz w:val="21"/>
          <w:szCs w:val="21"/>
        </w:rPr>
        <w:t>医疗机构上传电子结算凭证信息接口、</w:t>
      </w:r>
      <w:r w:rsidRPr="0060614F">
        <w:rPr>
          <w:rFonts w:ascii="Times New Roman" w:hAnsi="Times New Roman" w:hint="eastAsia"/>
          <w:color w:val="000000" w:themeColor="text1"/>
          <w:sz w:val="21"/>
          <w:szCs w:val="21"/>
        </w:rPr>
        <w:t>4907</w:t>
      </w:r>
      <w:r w:rsidRPr="0060614F">
        <w:rPr>
          <w:rFonts w:ascii="Times New Roman" w:hAnsi="Times New Roman" w:hint="eastAsia"/>
          <w:color w:val="000000" w:themeColor="text1"/>
          <w:sz w:val="21"/>
          <w:szCs w:val="21"/>
        </w:rPr>
        <w:t>医疗机构上传电子结算凭证信息结果查询接口、</w:t>
      </w:r>
      <w:r w:rsidRPr="0060614F">
        <w:rPr>
          <w:rFonts w:ascii="Times New Roman" w:hAnsi="Times New Roman" w:hint="eastAsia"/>
          <w:color w:val="000000" w:themeColor="text1"/>
          <w:sz w:val="21"/>
          <w:szCs w:val="21"/>
        </w:rPr>
        <w:t>5501</w:t>
      </w:r>
      <w:r w:rsidRPr="0060614F">
        <w:rPr>
          <w:rFonts w:ascii="Times New Roman" w:hAnsi="Times New Roman" w:hint="eastAsia"/>
          <w:color w:val="000000" w:themeColor="text1"/>
          <w:sz w:val="21"/>
          <w:szCs w:val="21"/>
        </w:rPr>
        <w:t>查询电子结算凭证状态、</w:t>
      </w:r>
      <w:r w:rsidRPr="0060614F">
        <w:rPr>
          <w:rFonts w:ascii="Times New Roman" w:hAnsi="Times New Roman" w:hint="eastAsia"/>
          <w:color w:val="000000" w:themeColor="text1"/>
          <w:sz w:val="21"/>
          <w:szCs w:val="21"/>
        </w:rPr>
        <w:t>4201</w:t>
      </w:r>
      <w:r w:rsidRPr="0060614F">
        <w:rPr>
          <w:rFonts w:ascii="Times New Roman" w:hAnsi="Times New Roman" w:hint="eastAsia"/>
          <w:color w:val="000000" w:themeColor="text1"/>
          <w:sz w:val="21"/>
          <w:szCs w:val="21"/>
        </w:rPr>
        <w:t>自费病人住院费用明细信息上传、</w:t>
      </w:r>
      <w:r w:rsidRPr="0060614F">
        <w:rPr>
          <w:rFonts w:ascii="Times New Roman" w:hAnsi="Times New Roman" w:hint="eastAsia"/>
          <w:color w:val="000000" w:themeColor="text1"/>
          <w:sz w:val="21"/>
          <w:szCs w:val="21"/>
        </w:rPr>
        <w:t>4202</w:t>
      </w:r>
      <w:r w:rsidRPr="0060614F">
        <w:rPr>
          <w:rFonts w:ascii="Times New Roman" w:hAnsi="Times New Roman" w:hint="eastAsia"/>
          <w:color w:val="000000" w:themeColor="text1"/>
          <w:sz w:val="21"/>
          <w:szCs w:val="21"/>
        </w:rPr>
        <w:t>自费病人住院就诊和诊断信息上传、</w:t>
      </w:r>
      <w:r w:rsidRPr="0060614F">
        <w:rPr>
          <w:rFonts w:ascii="Times New Roman" w:hAnsi="Times New Roman" w:hint="eastAsia"/>
          <w:color w:val="000000" w:themeColor="text1"/>
          <w:sz w:val="21"/>
          <w:szCs w:val="21"/>
        </w:rPr>
        <w:t>4203</w:t>
      </w:r>
      <w:r w:rsidRPr="0060614F">
        <w:rPr>
          <w:rFonts w:ascii="Times New Roman" w:hAnsi="Times New Roman" w:hint="eastAsia"/>
          <w:color w:val="000000" w:themeColor="text1"/>
          <w:sz w:val="21"/>
          <w:szCs w:val="21"/>
        </w:rPr>
        <w:t>自费病人就诊以及费用明细上传成功、</w:t>
      </w:r>
      <w:r w:rsidRPr="0060614F">
        <w:rPr>
          <w:rFonts w:ascii="Times New Roman" w:hAnsi="Times New Roman" w:hint="eastAsia"/>
          <w:color w:val="000000" w:themeColor="text1"/>
          <w:sz w:val="21"/>
          <w:szCs w:val="21"/>
        </w:rPr>
        <w:t>4204</w:t>
      </w:r>
      <w:r w:rsidRPr="0060614F">
        <w:rPr>
          <w:rFonts w:ascii="Times New Roman" w:hAnsi="Times New Roman" w:hint="eastAsia"/>
          <w:color w:val="000000" w:themeColor="text1"/>
          <w:sz w:val="21"/>
          <w:szCs w:val="21"/>
        </w:rPr>
        <w:t>自费病人住院费用明细删除、</w:t>
      </w:r>
      <w:r w:rsidRPr="0060614F">
        <w:rPr>
          <w:rFonts w:ascii="Times New Roman" w:hAnsi="Times New Roman" w:hint="eastAsia"/>
          <w:color w:val="000000" w:themeColor="text1"/>
          <w:sz w:val="21"/>
          <w:szCs w:val="21"/>
        </w:rPr>
        <w:t>4205</w:t>
      </w:r>
      <w:r w:rsidRPr="0060614F">
        <w:rPr>
          <w:rFonts w:ascii="Times New Roman" w:hAnsi="Times New Roman" w:hint="eastAsia"/>
          <w:color w:val="000000" w:themeColor="text1"/>
          <w:sz w:val="21"/>
          <w:szCs w:val="21"/>
        </w:rPr>
        <w:t>自费病人门诊就医信息上传、</w:t>
      </w:r>
      <w:r w:rsidRPr="0060614F">
        <w:rPr>
          <w:rFonts w:ascii="Times New Roman" w:hAnsi="Times New Roman" w:hint="eastAsia"/>
          <w:color w:val="000000" w:themeColor="text1"/>
          <w:sz w:val="21"/>
          <w:szCs w:val="21"/>
        </w:rPr>
        <w:t>4206</w:t>
      </w:r>
      <w:r w:rsidRPr="0060614F">
        <w:rPr>
          <w:rFonts w:ascii="Times New Roman" w:hAnsi="Times New Roman" w:hint="eastAsia"/>
          <w:color w:val="000000" w:themeColor="text1"/>
          <w:sz w:val="21"/>
          <w:szCs w:val="21"/>
        </w:rPr>
        <w:t>自费病人门诊就医信息删除、</w:t>
      </w:r>
      <w:r w:rsidRPr="0060614F">
        <w:rPr>
          <w:rFonts w:ascii="Times New Roman" w:hAnsi="Times New Roman" w:hint="eastAsia"/>
          <w:color w:val="000000" w:themeColor="text1"/>
          <w:sz w:val="21"/>
          <w:szCs w:val="21"/>
        </w:rPr>
        <w:t>4207</w:t>
      </w:r>
      <w:r w:rsidRPr="0060614F">
        <w:rPr>
          <w:rFonts w:ascii="Times New Roman" w:hAnsi="Times New Roman" w:hint="eastAsia"/>
          <w:color w:val="000000" w:themeColor="text1"/>
          <w:sz w:val="21"/>
          <w:szCs w:val="21"/>
        </w:rPr>
        <w:t>自费病人就医费用明细查询、</w:t>
      </w:r>
      <w:r w:rsidRPr="0060614F">
        <w:rPr>
          <w:rFonts w:ascii="Times New Roman" w:hAnsi="Times New Roman" w:hint="eastAsia"/>
          <w:color w:val="000000" w:themeColor="text1"/>
          <w:sz w:val="21"/>
          <w:szCs w:val="21"/>
        </w:rPr>
        <w:t>4208</w:t>
      </w:r>
      <w:r w:rsidRPr="0060614F">
        <w:rPr>
          <w:rFonts w:ascii="Times New Roman" w:hAnsi="Times New Roman" w:hint="eastAsia"/>
          <w:color w:val="000000" w:themeColor="text1"/>
          <w:sz w:val="21"/>
          <w:szCs w:val="21"/>
        </w:rPr>
        <w:t>自费病人就医就诊信息查询、</w:t>
      </w:r>
      <w:r w:rsidRPr="0060614F">
        <w:rPr>
          <w:rFonts w:ascii="Times New Roman" w:hAnsi="Times New Roman" w:hint="eastAsia"/>
          <w:color w:val="000000" w:themeColor="text1"/>
          <w:sz w:val="21"/>
          <w:szCs w:val="21"/>
        </w:rPr>
        <w:t>4209</w:t>
      </w:r>
      <w:r w:rsidRPr="0060614F">
        <w:rPr>
          <w:rFonts w:ascii="Times New Roman" w:hAnsi="Times New Roman" w:hint="eastAsia"/>
          <w:color w:val="000000" w:themeColor="text1"/>
          <w:sz w:val="21"/>
          <w:szCs w:val="21"/>
        </w:rPr>
        <w:t>自费病人就医诊断信息查询</w:t>
      </w:r>
    </w:p>
    <w:p w:rsidR="005D5EA1" w:rsidRPr="0060614F" w:rsidRDefault="00C72748">
      <w:pPr>
        <w:spacing w:line="380" w:lineRule="exact"/>
        <w:ind w:firstLineChars="200" w:firstLine="422"/>
        <w:rPr>
          <w:rFonts w:ascii="Times New Roman" w:hAnsi="Times New Roman"/>
          <w:b/>
          <w:color w:val="000000" w:themeColor="text1"/>
          <w:sz w:val="21"/>
          <w:szCs w:val="21"/>
        </w:rPr>
      </w:pPr>
      <w:r w:rsidRPr="0060614F">
        <w:rPr>
          <w:rFonts w:ascii="Times New Roman" w:hAnsi="Times New Roman"/>
          <w:b/>
          <w:color w:val="000000" w:themeColor="text1"/>
          <w:sz w:val="21"/>
          <w:szCs w:val="21"/>
        </w:rPr>
        <w:br w:type="page"/>
      </w:r>
      <w:r w:rsidRPr="0060614F">
        <w:rPr>
          <w:rFonts w:ascii="Times New Roman" w:hAnsi="Times New Roman" w:hint="eastAsia"/>
          <w:b/>
          <w:color w:val="000000" w:themeColor="text1"/>
          <w:sz w:val="21"/>
          <w:szCs w:val="21"/>
        </w:rPr>
        <w:lastRenderedPageBreak/>
        <w:t>（四）财政电子票据接口开发</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根据浙江省财政厅</w:t>
      </w:r>
      <w:r w:rsidRPr="0060614F">
        <w:rPr>
          <w:rFonts w:ascii="Times New Roman" w:hAnsi="Times New Roman"/>
          <w:color w:val="000000" w:themeColor="text1"/>
          <w:sz w:val="21"/>
          <w:szCs w:val="21"/>
        </w:rPr>
        <w:t xml:space="preserve"> </w:t>
      </w:r>
      <w:r w:rsidRPr="0060614F">
        <w:rPr>
          <w:rFonts w:ascii="Times New Roman" w:hAnsi="Times New Roman" w:hint="eastAsia"/>
          <w:color w:val="000000" w:themeColor="text1"/>
          <w:sz w:val="21"/>
          <w:szCs w:val="21"/>
        </w:rPr>
        <w:t>浙江省卫生健康委员会</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浙江省医疗保障局关于修订医疗收费电子票据票面信息要素规范和版式文件格式规范的通知，对医疗收费电子票据票面信息要素规范和版式文件格式规范进行了修订，（一）规范</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保费用结算内容和格式（二）新增用</w:t>
      </w:r>
      <w:proofErr w:type="gramStart"/>
      <w:r w:rsidRPr="0060614F">
        <w:rPr>
          <w:rFonts w:ascii="Times New Roman" w:hAnsi="Times New Roman" w:hint="eastAsia"/>
          <w:color w:val="000000" w:themeColor="text1"/>
          <w:sz w:val="21"/>
          <w:szCs w:val="21"/>
        </w:rPr>
        <w:t>血直免信息</w:t>
      </w:r>
      <w:proofErr w:type="gramEnd"/>
      <w:r w:rsidRPr="0060614F">
        <w:rPr>
          <w:rFonts w:ascii="Times New Roman" w:hAnsi="Times New Roman" w:hint="eastAsia"/>
          <w:color w:val="000000" w:themeColor="text1"/>
          <w:sz w:val="21"/>
          <w:szCs w:val="21"/>
        </w:rPr>
        <w:t>（三）规范</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保编号内容（四）规范</w:t>
      </w:r>
      <w:proofErr w:type="gramStart"/>
      <w:r w:rsidRPr="0060614F">
        <w:rPr>
          <w:rFonts w:ascii="Times New Roman" w:hAnsi="Times New Roman" w:hint="eastAsia"/>
          <w:color w:val="000000" w:themeColor="text1"/>
          <w:sz w:val="21"/>
          <w:szCs w:val="21"/>
        </w:rPr>
        <w:t>医保类型</w:t>
      </w:r>
      <w:proofErr w:type="gramEnd"/>
      <w:r w:rsidRPr="0060614F">
        <w:rPr>
          <w:rFonts w:ascii="Times New Roman" w:hAnsi="Times New Roman" w:hint="eastAsia"/>
          <w:color w:val="000000" w:themeColor="text1"/>
          <w:sz w:val="21"/>
          <w:szCs w:val="21"/>
        </w:rPr>
        <w:t>内容（五）规范收费明细项目编码和收费明细项目备注内容及其他信息规范及调整，要求各单位实现与省财政电子票据管理平台对接。</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、财政电子票据（</w:t>
      </w:r>
      <w:r w:rsidRPr="0060614F">
        <w:rPr>
          <w:rFonts w:ascii="Times New Roman" w:hAnsi="Times New Roman" w:hint="eastAsia"/>
          <w:color w:val="000000" w:themeColor="text1"/>
          <w:sz w:val="21"/>
          <w:szCs w:val="21"/>
        </w:rPr>
        <w:t>his</w:t>
      </w:r>
      <w:r w:rsidRPr="0060614F">
        <w:rPr>
          <w:rFonts w:ascii="Times New Roman" w:hAnsi="Times New Roman" w:hint="eastAsia"/>
          <w:color w:val="000000" w:themeColor="text1"/>
          <w:sz w:val="21"/>
          <w:szCs w:val="21"/>
        </w:rPr>
        <w:t>端）</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3" w:name="_Toc12"/>
      <w:bookmarkStart w:id="44" w:name="_Toc507970687"/>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发票开具</w:t>
      </w:r>
      <w:bookmarkEnd w:id="43"/>
      <w:bookmarkEnd w:id="44"/>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接口说明：用于票据开具，由开票单位系统（如医院</w:t>
      </w:r>
      <w:r w:rsidRPr="0060614F">
        <w:rPr>
          <w:rFonts w:ascii="Times New Roman" w:hAnsi="Times New Roman" w:hint="eastAsia"/>
          <w:color w:val="000000" w:themeColor="text1"/>
          <w:sz w:val="21"/>
          <w:szCs w:val="21"/>
        </w:rPr>
        <w:t>his</w:t>
      </w:r>
      <w:r w:rsidRPr="0060614F">
        <w:rPr>
          <w:rFonts w:ascii="Times New Roman" w:hAnsi="Times New Roman" w:hint="eastAsia"/>
          <w:color w:val="000000" w:themeColor="text1"/>
          <w:sz w:val="21"/>
          <w:szCs w:val="21"/>
        </w:rPr>
        <w:t>）在缴费结束后进行调用开票，目前所有的财政票据都统一使用该接口，因票据中心开票过程是异步进行的，所以本接口只反馈请求是否接收成功</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5" w:name="_Toc13"/>
      <w:bookmarkStart w:id="46" w:name="_Toc1215839584"/>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通过流水号</w:t>
      </w:r>
      <w:r w:rsidRPr="0060614F">
        <w:rPr>
          <w:rFonts w:ascii="Times New Roman" w:hAnsi="Times New Roman" w:hint="eastAsia"/>
          <w:color w:val="000000" w:themeColor="text1"/>
          <w:sz w:val="21"/>
          <w:szCs w:val="21"/>
        </w:rPr>
        <w:t>)</w:t>
      </w:r>
      <w:bookmarkEnd w:id="45"/>
      <w:bookmarkEnd w:id="46"/>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接口说明：开票单位调用发票开具接口后，可根据开具时提交的票据流水号加单位代码调用本接口查询票据信息，可用于确认票据是否已经开具成功或查看票据代码票据号码打印次数等信息</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7" w:name="_Toc14"/>
      <w:bookmarkStart w:id="48" w:name="_Toc1308987083"/>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列表</w:t>
      </w:r>
      <w:r w:rsidRPr="0060614F">
        <w:rPr>
          <w:rFonts w:ascii="Times New Roman" w:hAnsi="Times New Roman" w:hint="eastAsia"/>
          <w:color w:val="000000" w:themeColor="text1"/>
          <w:sz w:val="21"/>
          <w:szCs w:val="21"/>
        </w:rPr>
        <w:t>)</w:t>
      </w:r>
      <w:bookmarkEnd w:id="47"/>
      <w:bookmarkEnd w:id="48"/>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接口说明：开票单位调用发票开具接口后，可根据开具时提交的票据流水号加单位代码调用本接口查询票据信息，可用于确认票据是否已经开具成功或查看票据代码票据号码打印次数等信息。</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49" w:name="_Toc15"/>
      <w:bookmarkStart w:id="50" w:name="_Toc1323424113"/>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）票据冲红</w:t>
      </w:r>
      <w:bookmarkEnd w:id="49"/>
      <w:bookmarkEnd w:id="50"/>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接口说明：允许通过发票开具时提交的票据流水号，进行冲红票开具</w:t>
      </w:r>
      <w:r w:rsidRPr="0060614F">
        <w:rPr>
          <w:rFonts w:ascii="Times New Roman" w:hAnsi="Times New Roman" w:hint="eastAsia"/>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票据冲红不支持部分冲红，需要部分冲红时，先调冲红接口全额冲红原有电子发票，再重新调开票接口生成新的发票。</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51" w:name="_Toc1300935212"/>
      <w:bookmarkStart w:id="52" w:name="_Toc16"/>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）开票数据日报上传</w:t>
      </w:r>
      <w:bookmarkEnd w:id="51"/>
      <w:bookmarkEnd w:id="52"/>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接口说明：每天凌晨</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点前上传前一天的日报数据。</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53" w:name="_Toc17"/>
      <w:bookmarkStart w:id="54" w:name="_Toc1287097977"/>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6</w:t>
      </w:r>
      <w:r w:rsidRPr="0060614F">
        <w:rPr>
          <w:rFonts w:ascii="Times New Roman" w:hAnsi="Times New Roman" w:hint="eastAsia"/>
          <w:color w:val="000000" w:themeColor="text1"/>
          <w:sz w:val="21"/>
          <w:szCs w:val="21"/>
        </w:rPr>
        <w:t>）同步出院小结</w:t>
      </w:r>
      <w:bookmarkEnd w:id="53"/>
      <w:bookmarkEnd w:id="54"/>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接口说明：医院传递出院小结的自定义要素名称及内容生成出院小结</w:t>
      </w:r>
      <w:r w:rsidRPr="0060614F">
        <w:rPr>
          <w:rFonts w:ascii="Times New Roman" w:hAnsi="Times New Roman" w:hint="eastAsia"/>
          <w:color w:val="000000" w:themeColor="text1"/>
          <w:sz w:val="21"/>
          <w:szCs w:val="21"/>
        </w:rPr>
        <w:t>pdf</w:t>
      </w:r>
      <w:r w:rsidRPr="0060614F">
        <w:rPr>
          <w:rFonts w:ascii="Times New Roman" w:hAnsi="Times New Roman" w:hint="eastAsia"/>
          <w:color w:val="000000" w:themeColor="text1"/>
          <w:sz w:val="21"/>
          <w:szCs w:val="21"/>
        </w:rPr>
        <w:t>，出院小结与电子票据代码、电子票据号码关联（一份出院小结允许关联多张电子票据号码）。</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重复发送只保存第一次的请求结果。</w:t>
      </w: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55" w:name="_Toc652923208"/>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7</w:t>
      </w:r>
      <w:r w:rsidRPr="0060614F">
        <w:rPr>
          <w:rFonts w:ascii="Times New Roman" w:hAnsi="Times New Roman" w:hint="eastAsia"/>
          <w:color w:val="000000" w:themeColor="text1"/>
          <w:sz w:val="21"/>
          <w:szCs w:val="21"/>
        </w:rPr>
        <w:t>）重置打印次数</w:t>
      </w:r>
      <w:bookmarkEnd w:id="55"/>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重置打印次数。</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8</w:t>
      </w:r>
      <w:r w:rsidRPr="0060614F">
        <w:rPr>
          <w:rFonts w:ascii="Times New Roman" w:hAnsi="Times New Roman" w:hint="eastAsia"/>
          <w:color w:val="000000" w:themeColor="text1"/>
          <w:sz w:val="21"/>
          <w:szCs w:val="21"/>
        </w:rPr>
        <w:t>）联调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完成以下内容联调：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发票开具、发票信息查询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通过流水号</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列表</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、票据冲红、开票数据日报上传、同步出院小结、重置打印次数</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9</w:t>
      </w:r>
      <w:r w:rsidRPr="0060614F">
        <w:rPr>
          <w:rFonts w:ascii="Times New Roman" w:hAnsi="Times New Roman" w:hint="eastAsia"/>
          <w:color w:val="000000" w:themeColor="text1"/>
          <w:sz w:val="21"/>
          <w:szCs w:val="21"/>
        </w:rPr>
        <w:t>）测试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完成以下内容测试：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发票开具、发票信息查询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通过流水号</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、发票信息查询</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列表</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、票据冲红、开票数据日报上传、同步出院小结、重置打印次数</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、财政电子票据（单位端）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根据《</w:t>
      </w:r>
      <w:r w:rsidRPr="0060614F">
        <w:rPr>
          <w:rFonts w:ascii="Times New Roman" w:hAnsi="Times New Roman" w:hint="eastAsia"/>
          <w:color w:val="000000" w:themeColor="text1"/>
          <w:sz w:val="21"/>
          <w:szCs w:val="21"/>
        </w:rPr>
        <w:t>浙江省财政厅</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浙江省卫生健康委员会</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浙江省医疗保障局关于修订医疗收费电子票据票面信息要素规范和版式文件格式规范的通知</w:t>
      </w:r>
      <w:r w:rsidRPr="0060614F">
        <w:rPr>
          <w:rFonts w:ascii="Times New Roman" w:hAnsi="Times New Roman"/>
          <w:color w:val="000000" w:themeColor="text1"/>
          <w:sz w:val="21"/>
          <w:szCs w:val="21"/>
        </w:rPr>
        <w:t>》（</w:t>
      </w:r>
      <w:proofErr w:type="gramStart"/>
      <w:r w:rsidRPr="0060614F">
        <w:rPr>
          <w:rFonts w:ascii="Times New Roman" w:hAnsi="Times New Roman" w:hint="eastAsia"/>
          <w:color w:val="000000" w:themeColor="text1"/>
          <w:sz w:val="21"/>
          <w:szCs w:val="21"/>
        </w:rPr>
        <w:t>浙财综</w:t>
      </w:r>
      <w:proofErr w:type="gramEnd"/>
      <w:r w:rsidRPr="0060614F">
        <w:rPr>
          <w:rFonts w:ascii="Times New Roman" w:hAnsi="Times New Roman"/>
          <w:color w:val="000000" w:themeColor="text1"/>
          <w:sz w:val="21"/>
          <w:szCs w:val="21"/>
        </w:rPr>
        <w:t>[2023]19</w:t>
      </w:r>
      <w:r w:rsidRPr="0060614F">
        <w:rPr>
          <w:rFonts w:ascii="Times New Roman" w:hAnsi="Times New Roman" w:hint="eastAsia"/>
          <w:color w:val="000000" w:themeColor="text1"/>
          <w:sz w:val="21"/>
          <w:szCs w:val="21"/>
        </w:rPr>
        <w:t>号</w:t>
      </w:r>
      <w:r w:rsidRPr="0060614F">
        <w:rPr>
          <w:rFonts w:ascii="Times New Roman" w:hAnsi="Times New Roman"/>
          <w:color w:val="000000" w:themeColor="text1"/>
          <w:sz w:val="21"/>
          <w:szCs w:val="21"/>
        </w:rPr>
        <w:t>），对医疗收费电子票据票面信息要素规范和版式文件格式规范进行</w:t>
      </w:r>
      <w:r w:rsidRPr="0060614F">
        <w:rPr>
          <w:rFonts w:ascii="Times New Roman" w:hAnsi="Times New Roman" w:hint="eastAsia"/>
          <w:color w:val="000000" w:themeColor="text1"/>
          <w:sz w:val="21"/>
          <w:szCs w:val="21"/>
        </w:rPr>
        <w:t>的</w:t>
      </w:r>
      <w:r w:rsidRPr="0060614F">
        <w:rPr>
          <w:rFonts w:ascii="Times New Roman" w:hAnsi="Times New Roman"/>
          <w:color w:val="000000" w:themeColor="text1"/>
          <w:sz w:val="21"/>
          <w:szCs w:val="21"/>
        </w:rPr>
        <w:t>修订</w:t>
      </w:r>
      <w:r w:rsidRPr="0060614F">
        <w:rPr>
          <w:rFonts w:ascii="Times New Roman" w:hAnsi="Times New Roman" w:hint="eastAsia"/>
          <w:color w:val="000000" w:themeColor="text1"/>
          <w:sz w:val="21"/>
          <w:szCs w:val="21"/>
        </w:rPr>
        <w:t>改造</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）改造内容主要为</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整合医疗收费电子票据和</w:t>
      </w:r>
      <w:proofErr w:type="gramStart"/>
      <w:r w:rsidRPr="0060614F">
        <w:rPr>
          <w:rFonts w:ascii="Times New Roman" w:hAnsi="Times New Roman"/>
          <w:color w:val="000000" w:themeColor="text1"/>
          <w:sz w:val="21"/>
          <w:szCs w:val="21"/>
        </w:rPr>
        <w:t>医保费</w:t>
      </w:r>
      <w:proofErr w:type="gramEnd"/>
      <w:r w:rsidRPr="0060614F">
        <w:rPr>
          <w:rFonts w:ascii="Times New Roman" w:hAnsi="Times New Roman"/>
          <w:color w:val="000000" w:themeColor="text1"/>
          <w:sz w:val="21"/>
          <w:szCs w:val="21"/>
        </w:rPr>
        <w:t>用结算单</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）规范</w:t>
      </w:r>
      <w:proofErr w:type="gramStart"/>
      <w:r w:rsidRPr="0060614F">
        <w:rPr>
          <w:rFonts w:ascii="Times New Roman" w:hAnsi="Times New Roman" w:hint="eastAsia"/>
          <w:color w:val="000000" w:themeColor="text1"/>
          <w:sz w:val="21"/>
          <w:szCs w:val="21"/>
        </w:rPr>
        <w:t>医保类型</w:t>
      </w:r>
      <w:proofErr w:type="gramEnd"/>
      <w:r w:rsidRPr="0060614F">
        <w:rPr>
          <w:rFonts w:ascii="Times New Roman" w:hAnsi="Times New Roman" w:hint="eastAsia"/>
          <w:color w:val="000000" w:themeColor="text1"/>
          <w:sz w:val="21"/>
          <w:szCs w:val="21"/>
        </w:rPr>
        <w:t>填列内容</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）增加人员类别和参保地信息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个人自理更名为乙类先行自付</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规范</w:t>
      </w:r>
      <w:proofErr w:type="gramStart"/>
      <w:r w:rsidRPr="0060614F">
        <w:rPr>
          <w:rFonts w:ascii="Times New Roman" w:hAnsi="Times New Roman"/>
          <w:color w:val="000000" w:themeColor="text1"/>
          <w:sz w:val="21"/>
          <w:szCs w:val="21"/>
        </w:rPr>
        <w:t>医</w:t>
      </w:r>
      <w:proofErr w:type="gramEnd"/>
      <w:r w:rsidRPr="0060614F">
        <w:rPr>
          <w:rFonts w:ascii="Times New Roman" w:hAnsi="Times New Roman"/>
          <w:color w:val="000000" w:themeColor="text1"/>
          <w:sz w:val="21"/>
          <w:szCs w:val="21"/>
        </w:rPr>
        <w:t>保统筹基金支付信息</w:t>
      </w:r>
      <w:r w:rsidRPr="0060614F">
        <w:rPr>
          <w:rFonts w:ascii="Times New Roman" w:hAnsi="Times New Roman"/>
          <w:color w:val="000000" w:themeColor="text1"/>
          <w:sz w:val="21"/>
          <w:szCs w:val="21"/>
        </w:rPr>
        <w:t xml:space="preserve"> </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调整商业补充保险信息</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7</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规范门诊票据的门诊类型</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8</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规范其他支付内容</w:t>
      </w:r>
      <w:r w:rsidRPr="0060614F">
        <w:rPr>
          <w:rFonts w:ascii="Times New Roman" w:hAnsi="Times New Roman"/>
          <w:color w:val="000000" w:themeColor="text1"/>
          <w:sz w:val="21"/>
          <w:szCs w:val="21"/>
        </w:rPr>
        <w:t xml:space="preserve"> </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9</w:t>
      </w:r>
      <w:r w:rsidRPr="0060614F">
        <w:rPr>
          <w:rFonts w:ascii="Times New Roman" w:hAnsi="Times New Roman" w:hint="eastAsia"/>
          <w:color w:val="000000" w:themeColor="text1"/>
          <w:sz w:val="21"/>
          <w:szCs w:val="21"/>
        </w:rPr>
        <w:t>）重新规范了收费项目大类编码</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color w:val="000000" w:themeColor="text1"/>
          <w:sz w:val="21"/>
          <w:szCs w:val="21"/>
        </w:rPr>
        <w:t>0</w:t>
      </w:r>
      <w:r w:rsidRPr="0060614F">
        <w:rPr>
          <w:rFonts w:ascii="Times New Roman" w:hAnsi="Times New Roman" w:hint="eastAsia"/>
          <w:color w:val="000000" w:themeColor="text1"/>
          <w:sz w:val="21"/>
          <w:szCs w:val="21"/>
        </w:rPr>
        <w:t>）增加用</w:t>
      </w:r>
      <w:proofErr w:type="gramStart"/>
      <w:r w:rsidRPr="0060614F">
        <w:rPr>
          <w:rFonts w:ascii="Times New Roman" w:hAnsi="Times New Roman" w:hint="eastAsia"/>
          <w:color w:val="000000" w:themeColor="text1"/>
          <w:sz w:val="21"/>
          <w:szCs w:val="21"/>
        </w:rPr>
        <w:t>血直免信息</w:t>
      </w:r>
      <w:proofErr w:type="gramEnd"/>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）技术要求</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）并发开票数</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不低于</w:t>
      </w:r>
      <w:r w:rsidRPr="0060614F">
        <w:rPr>
          <w:rFonts w:ascii="Times New Roman" w:hAnsi="Times New Roman"/>
          <w:color w:val="000000" w:themeColor="text1"/>
          <w:sz w:val="21"/>
          <w:szCs w:val="21"/>
        </w:rPr>
        <w:t>50</w:t>
      </w:r>
      <w:r w:rsidRPr="0060614F">
        <w:rPr>
          <w:rFonts w:ascii="Times New Roman" w:hAnsi="Times New Roman" w:hint="eastAsia"/>
          <w:color w:val="000000" w:themeColor="text1"/>
          <w:sz w:val="21"/>
          <w:szCs w:val="21"/>
        </w:rPr>
        <w:t>每秒</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日开票数不低于</w:t>
      </w:r>
      <w:r w:rsidRPr="0060614F">
        <w:rPr>
          <w:rFonts w:ascii="Times New Roman" w:hAnsi="Times New Roman"/>
          <w:color w:val="000000" w:themeColor="text1"/>
          <w:sz w:val="21"/>
          <w:szCs w:val="21"/>
        </w:rPr>
        <w:t>3</w:t>
      </w:r>
      <w:r w:rsidRPr="0060614F">
        <w:rPr>
          <w:rFonts w:ascii="Times New Roman" w:hAnsi="Times New Roman" w:hint="eastAsia"/>
          <w:color w:val="000000" w:themeColor="text1"/>
          <w:sz w:val="21"/>
          <w:szCs w:val="21"/>
        </w:rPr>
        <w:t>万</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）单笔开票时间</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不超过</w:t>
      </w:r>
      <w:r w:rsidRPr="0060614F">
        <w:rPr>
          <w:rFonts w:ascii="Times New Roman" w:hAnsi="Times New Roman"/>
          <w:color w:val="000000" w:themeColor="text1"/>
          <w:sz w:val="21"/>
          <w:szCs w:val="21"/>
        </w:rPr>
        <w:t>1</w:t>
      </w:r>
      <w:r w:rsidRPr="0060614F">
        <w:rPr>
          <w:rFonts w:ascii="Times New Roman" w:hAnsi="Times New Roman" w:hint="eastAsia"/>
          <w:color w:val="000000" w:themeColor="text1"/>
          <w:sz w:val="21"/>
          <w:szCs w:val="21"/>
        </w:rPr>
        <w:t>秒</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）系统高峰时间响应时间</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不超过</w:t>
      </w:r>
      <w:r w:rsidRPr="0060614F">
        <w:rPr>
          <w:rFonts w:ascii="Times New Roman" w:hAnsi="Times New Roman"/>
          <w:color w:val="000000" w:themeColor="text1"/>
          <w:sz w:val="21"/>
          <w:szCs w:val="21"/>
        </w:rPr>
        <w:t>3</w:t>
      </w:r>
      <w:r w:rsidRPr="0060614F">
        <w:rPr>
          <w:rFonts w:ascii="Times New Roman" w:hAnsi="Times New Roman" w:hint="eastAsia"/>
          <w:color w:val="000000" w:themeColor="text1"/>
          <w:sz w:val="21"/>
          <w:szCs w:val="21"/>
        </w:rPr>
        <w:t>秒</w:t>
      </w:r>
      <w:r w:rsidRPr="0060614F">
        <w:rPr>
          <w:rFonts w:ascii="Times New Roman" w:hAnsi="Times New Roman"/>
          <w:color w:val="000000" w:themeColor="text1"/>
          <w:sz w:val="21"/>
          <w:szCs w:val="21"/>
        </w:rPr>
        <w:t>。</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）具体修改内容：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949"/>
        <w:gridCol w:w="2051"/>
      </w:tblGrid>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项目内容</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新版本</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涉及票种</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保结算信息</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门诊：在“其他信息”栏目中列出</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保费用结算单信息</w:t>
            </w:r>
          </w:p>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住院：通过省内</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保结算的住院票据新增“浙江省医疗保险住院费用结算单”页（附于住院票据后）</w:t>
            </w:r>
          </w:p>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通过省外</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保结算的住院票据新增“浙江省异地就医住院费用结算单”页（附于住院票据后）</w:t>
            </w:r>
          </w:p>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通过自费结算的住院票据不含结算单页</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用血减免</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在</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其他信息</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栏目增加用血减免金额和输血费金额</w:t>
            </w:r>
            <w:r w:rsidRPr="0060614F">
              <w:rPr>
                <w:rFonts w:ascii="Times New Roman" w:hAnsi="Times New Roman" w:hint="eastAsia"/>
                <w:color w:val="000000" w:themeColor="text1"/>
                <w:sz w:val="21"/>
                <w:szCs w:val="21"/>
              </w:rPr>
              <w:t>字段</w:t>
            </w:r>
            <w:r w:rsidRPr="0060614F">
              <w:rPr>
                <w:rFonts w:ascii="Times New Roman" w:hAnsi="Times New Roman"/>
                <w:color w:val="000000" w:themeColor="text1"/>
                <w:sz w:val="21"/>
                <w:szCs w:val="21"/>
              </w:rPr>
              <w:t>，其中用血减免金额作为</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其他支付</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的组成部分，在</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其他支付</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内容中列出，输血费金额在</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备注</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内容中列出。</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医保类型</w:t>
            </w:r>
            <w:proofErr w:type="gramEnd"/>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color w:val="000000" w:themeColor="text1"/>
                <w:sz w:val="21"/>
                <w:szCs w:val="21"/>
              </w:rPr>
              <w:t>医保类型</w:t>
            </w:r>
            <w:proofErr w:type="gramEnd"/>
            <w:r w:rsidRPr="0060614F">
              <w:rPr>
                <w:rFonts w:ascii="Times New Roman" w:hAnsi="Times New Roman"/>
                <w:color w:val="000000" w:themeColor="text1"/>
                <w:sz w:val="21"/>
                <w:szCs w:val="21"/>
              </w:rPr>
              <w:t>包括浙江</w:t>
            </w:r>
            <w:proofErr w:type="gramStart"/>
            <w:r w:rsidRPr="0060614F">
              <w:rPr>
                <w:rFonts w:ascii="Times New Roman" w:hAnsi="Times New Roman"/>
                <w:color w:val="000000" w:themeColor="text1"/>
                <w:sz w:val="21"/>
                <w:szCs w:val="21"/>
              </w:rPr>
              <w:t>医</w:t>
            </w:r>
            <w:proofErr w:type="gramEnd"/>
            <w:r w:rsidRPr="0060614F">
              <w:rPr>
                <w:rFonts w:ascii="Times New Roman" w:hAnsi="Times New Roman"/>
                <w:color w:val="000000" w:themeColor="text1"/>
                <w:sz w:val="21"/>
                <w:szCs w:val="21"/>
              </w:rPr>
              <w:t>保结算、省外</w:t>
            </w:r>
            <w:proofErr w:type="gramStart"/>
            <w:r w:rsidRPr="0060614F">
              <w:rPr>
                <w:rFonts w:ascii="Times New Roman" w:hAnsi="Times New Roman"/>
                <w:color w:val="000000" w:themeColor="text1"/>
                <w:sz w:val="21"/>
                <w:szCs w:val="21"/>
              </w:rPr>
              <w:t>医</w:t>
            </w:r>
            <w:proofErr w:type="gramEnd"/>
            <w:r w:rsidRPr="0060614F">
              <w:rPr>
                <w:rFonts w:ascii="Times New Roman" w:hAnsi="Times New Roman"/>
                <w:color w:val="000000" w:themeColor="text1"/>
                <w:sz w:val="21"/>
                <w:szCs w:val="21"/>
              </w:rPr>
              <w:t>保结算、自费结算三类</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收费明细项目编码</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收费明细项目编码均需使用医疗保障信息业务编码标准执行（药品、诊疗服务项目、医用耗材）。</w:t>
            </w:r>
          </w:p>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自费结算收费明细项目编码应与</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保实时结算使用编码保持一致。其中，诊疗服务项目需使用</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国码</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省</w:t>
            </w:r>
            <w:r w:rsidRPr="0060614F">
              <w:rPr>
                <w:rFonts w:ascii="Times New Roman" w:hAnsi="Times New Roman"/>
                <w:color w:val="000000" w:themeColor="text1"/>
                <w:sz w:val="21"/>
                <w:szCs w:val="21"/>
              </w:rPr>
              <w:t>价格</w:t>
            </w:r>
            <w:r w:rsidRPr="0060614F">
              <w:rPr>
                <w:rFonts w:ascii="Times New Roman" w:hAnsi="Times New Roman" w:hint="eastAsia"/>
                <w:color w:val="000000" w:themeColor="text1"/>
                <w:sz w:val="21"/>
                <w:szCs w:val="21"/>
              </w:rPr>
              <w:t>码</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格式（除新增</w:t>
            </w:r>
            <w:r w:rsidRPr="0060614F">
              <w:rPr>
                <w:rFonts w:ascii="Times New Roman" w:hAnsi="Times New Roman" w:hint="eastAsia"/>
                <w:color w:val="000000" w:themeColor="text1"/>
                <w:sz w:val="21"/>
                <w:szCs w:val="21"/>
              </w:rPr>
              <w:lastRenderedPageBreak/>
              <w:t>项目统一使用</w:t>
            </w:r>
            <w:proofErr w:type="gramStart"/>
            <w:r w:rsidRPr="0060614F">
              <w:rPr>
                <w:rFonts w:ascii="Times New Roman" w:hAnsi="Times New Roman" w:hint="eastAsia"/>
                <w:color w:val="000000" w:themeColor="text1"/>
                <w:sz w:val="21"/>
                <w:szCs w:val="21"/>
              </w:rPr>
              <w:t>国码外</w:t>
            </w:r>
            <w:proofErr w:type="gramEnd"/>
            <w:r w:rsidRPr="0060614F">
              <w:rPr>
                <w:rFonts w:ascii="Times New Roman" w:hAnsi="Times New Roman" w:hint="eastAsia"/>
                <w:color w:val="000000" w:themeColor="text1"/>
                <w:sz w:val="21"/>
                <w:szCs w:val="21"/>
              </w:rPr>
              <w:t>）</w:t>
            </w:r>
          </w:p>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保目录外项目（空调费、躺椅费等）均</w:t>
            </w:r>
            <w:r w:rsidRPr="0060614F">
              <w:rPr>
                <w:rFonts w:ascii="Times New Roman" w:hAnsi="Times New Roman"/>
                <w:color w:val="000000" w:themeColor="text1"/>
                <w:sz w:val="21"/>
                <w:szCs w:val="21"/>
              </w:rPr>
              <w:t>需使用</w:t>
            </w:r>
            <w:r w:rsidRPr="0060614F">
              <w:rPr>
                <w:rFonts w:ascii="Times New Roman" w:hAnsi="Times New Roman" w:hint="eastAsia"/>
                <w:color w:val="000000" w:themeColor="text1"/>
                <w:sz w:val="21"/>
                <w:szCs w:val="21"/>
              </w:rPr>
              <w:t>国家医疗目录标准编码</w:t>
            </w:r>
          </w:p>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中药配方颗粒剂应</w:t>
            </w:r>
            <w:r w:rsidRPr="0060614F">
              <w:rPr>
                <w:rFonts w:ascii="Times New Roman" w:hAnsi="Times New Roman"/>
                <w:color w:val="000000" w:themeColor="text1"/>
                <w:sz w:val="21"/>
                <w:szCs w:val="21"/>
              </w:rPr>
              <w:t>使用</w:t>
            </w:r>
            <w:r w:rsidRPr="0060614F">
              <w:rPr>
                <w:rFonts w:ascii="Times New Roman" w:hAnsi="Times New Roman" w:hint="eastAsia"/>
                <w:color w:val="000000" w:themeColor="text1"/>
                <w:sz w:val="21"/>
                <w:szCs w:val="21"/>
              </w:rPr>
              <w:t>已取得的国家</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保药品编码，不可使用中药饮片编码代替</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收费明细项目备注</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医用</w:t>
            </w:r>
            <w:proofErr w:type="gramStart"/>
            <w:r w:rsidRPr="0060614F">
              <w:rPr>
                <w:rFonts w:ascii="Times New Roman" w:hAnsi="Times New Roman"/>
                <w:color w:val="000000" w:themeColor="text1"/>
                <w:sz w:val="21"/>
                <w:szCs w:val="21"/>
              </w:rPr>
              <w:t>耗材除</w:t>
            </w:r>
            <w:proofErr w:type="gramEnd"/>
            <w:r w:rsidRPr="0060614F">
              <w:rPr>
                <w:rFonts w:ascii="Times New Roman" w:hAnsi="Times New Roman"/>
                <w:color w:val="000000" w:themeColor="text1"/>
                <w:sz w:val="21"/>
                <w:szCs w:val="21"/>
              </w:rPr>
              <w:t>在收费明细项目编码字段中使用</w:t>
            </w:r>
            <w:r w:rsidRPr="0060614F">
              <w:rPr>
                <w:rFonts w:ascii="Times New Roman" w:hAnsi="Times New Roman"/>
                <w:color w:val="000000" w:themeColor="text1"/>
                <w:sz w:val="21"/>
                <w:szCs w:val="21"/>
              </w:rPr>
              <w:t>27</w:t>
            </w:r>
            <w:r w:rsidRPr="0060614F">
              <w:rPr>
                <w:rFonts w:ascii="Times New Roman" w:hAnsi="Times New Roman"/>
                <w:color w:val="000000" w:themeColor="text1"/>
                <w:sz w:val="21"/>
                <w:szCs w:val="21"/>
              </w:rPr>
              <w:t>位国家标准医疗目录编码外，还需在收费明细项目备注字段中上传</w:t>
            </w:r>
            <w:proofErr w:type="gramStart"/>
            <w:r w:rsidRPr="0060614F">
              <w:rPr>
                <w:rFonts w:ascii="Times New Roman" w:hAnsi="Times New Roman"/>
                <w:color w:val="000000" w:themeColor="text1"/>
                <w:sz w:val="21"/>
                <w:szCs w:val="21"/>
              </w:rPr>
              <w:t>耗材省码</w:t>
            </w:r>
            <w:proofErr w:type="gramEnd"/>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人员类型</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人员类别包括职工、城乡、离休，人员类别映射关系按</w:t>
            </w:r>
            <w:proofErr w:type="gramStart"/>
            <w:r w:rsidRPr="0060614F">
              <w:rPr>
                <w:rFonts w:ascii="Times New Roman" w:hAnsi="Times New Roman"/>
                <w:color w:val="000000" w:themeColor="text1"/>
                <w:sz w:val="21"/>
                <w:szCs w:val="21"/>
              </w:rPr>
              <w:t>医</w:t>
            </w:r>
            <w:proofErr w:type="gramEnd"/>
            <w:r w:rsidRPr="0060614F">
              <w:rPr>
                <w:rFonts w:ascii="Times New Roman" w:hAnsi="Times New Roman"/>
                <w:color w:val="000000" w:themeColor="text1"/>
                <w:sz w:val="21"/>
                <w:szCs w:val="21"/>
              </w:rPr>
              <w:t>保险种区分</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自费结算不显示人员类别</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参保地</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参保地为</w:t>
            </w:r>
            <w:proofErr w:type="gramStart"/>
            <w:r w:rsidRPr="0060614F">
              <w:rPr>
                <w:rFonts w:ascii="Times New Roman" w:hAnsi="Times New Roman"/>
                <w:color w:val="000000" w:themeColor="text1"/>
                <w:sz w:val="21"/>
                <w:szCs w:val="21"/>
              </w:rPr>
              <w:t>医</w:t>
            </w:r>
            <w:proofErr w:type="gramEnd"/>
            <w:r w:rsidRPr="0060614F">
              <w:rPr>
                <w:rFonts w:ascii="Times New Roman" w:hAnsi="Times New Roman"/>
                <w:color w:val="000000" w:themeColor="text1"/>
                <w:sz w:val="21"/>
                <w:szCs w:val="21"/>
              </w:rPr>
              <w:t>保系统</w:t>
            </w:r>
            <w:r w:rsidRPr="0060614F">
              <w:rPr>
                <w:rFonts w:ascii="Times New Roman" w:hAnsi="Times New Roman"/>
                <w:color w:val="000000" w:themeColor="text1"/>
                <w:sz w:val="21"/>
                <w:szCs w:val="21"/>
              </w:rPr>
              <w:t>6</w:t>
            </w:r>
            <w:r w:rsidRPr="0060614F">
              <w:rPr>
                <w:rFonts w:ascii="Times New Roman" w:hAnsi="Times New Roman"/>
                <w:color w:val="000000" w:themeColor="text1"/>
                <w:sz w:val="21"/>
                <w:szCs w:val="21"/>
              </w:rPr>
              <w:t>位代码对应的名称</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个人现金支付明细</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新增字段，</w:t>
            </w:r>
            <w:r w:rsidRPr="0060614F">
              <w:rPr>
                <w:rFonts w:ascii="Times New Roman" w:hAnsi="Times New Roman"/>
                <w:color w:val="000000" w:themeColor="text1"/>
                <w:sz w:val="21"/>
                <w:szCs w:val="21"/>
              </w:rPr>
              <w:t>规范个人现金支付明细内容，包括现金、银行卡、微信、支付宝、账户（账户指医疗机构的预付款账户）、其他六类</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保统筹基金支付明细</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细分为</w:t>
            </w:r>
            <w:proofErr w:type="gramStart"/>
            <w:r w:rsidRPr="0060614F">
              <w:rPr>
                <w:rFonts w:ascii="Times New Roman" w:hAnsi="Times New Roman"/>
                <w:color w:val="000000" w:themeColor="text1"/>
                <w:sz w:val="21"/>
                <w:szCs w:val="21"/>
              </w:rPr>
              <w:t>此前起</w:t>
            </w:r>
            <w:proofErr w:type="gramEnd"/>
            <w:r w:rsidRPr="0060614F">
              <w:rPr>
                <w:rFonts w:ascii="Times New Roman" w:hAnsi="Times New Roman"/>
                <w:color w:val="000000" w:themeColor="text1"/>
                <w:sz w:val="21"/>
                <w:szCs w:val="21"/>
              </w:rPr>
              <w:t>付线累计、本次起付线两项内容；单列大病保险基金信息，包括大病段的</w:t>
            </w:r>
            <w:proofErr w:type="gramStart"/>
            <w:r w:rsidRPr="0060614F">
              <w:rPr>
                <w:rFonts w:ascii="Times New Roman" w:hAnsi="Times New Roman"/>
                <w:color w:val="000000" w:themeColor="text1"/>
                <w:sz w:val="21"/>
                <w:szCs w:val="21"/>
              </w:rPr>
              <w:t>此前起</w:t>
            </w:r>
            <w:proofErr w:type="gramEnd"/>
            <w:r w:rsidRPr="0060614F">
              <w:rPr>
                <w:rFonts w:ascii="Times New Roman" w:hAnsi="Times New Roman"/>
                <w:color w:val="000000" w:themeColor="text1"/>
                <w:sz w:val="21"/>
                <w:szCs w:val="21"/>
              </w:rPr>
              <w:t>付线累计、本次起付线两项内容</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商保信息</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移除商业补充保险明细要素（不再列出责任一、责任二等明细内容），将商业补充保险的合计金额纳入其他支付明细中的商保支付</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道交救助</w:t>
            </w:r>
            <w:proofErr w:type="gramEnd"/>
            <w:r w:rsidRPr="0060614F">
              <w:rPr>
                <w:rFonts w:ascii="Times New Roman" w:hAnsi="Times New Roman" w:hint="eastAsia"/>
                <w:color w:val="000000" w:themeColor="text1"/>
                <w:sz w:val="21"/>
                <w:szCs w:val="21"/>
              </w:rPr>
              <w:t>基金支付</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proofErr w:type="gramStart"/>
            <w:r w:rsidRPr="0060614F">
              <w:rPr>
                <w:rFonts w:ascii="Times New Roman" w:hAnsi="Times New Roman"/>
                <w:color w:val="000000" w:themeColor="text1"/>
                <w:sz w:val="21"/>
                <w:szCs w:val="21"/>
              </w:rPr>
              <w:t>规范道交救助</w:t>
            </w:r>
            <w:proofErr w:type="gramEnd"/>
            <w:r w:rsidRPr="0060614F">
              <w:rPr>
                <w:rFonts w:ascii="Times New Roman" w:hAnsi="Times New Roman"/>
                <w:color w:val="000000" w:themeColor="text1"/>
                <w:sz w:val="21"/>
                <w:szCs w:val="21"/>
              </w:rPr>
              <w:t>垫付信息，细分为垫付机构、垫付金额、垫付时间三项内容</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门诊类型</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省内门诊类型包括普通门诊、生育门诊、门诊特病、门诊慢病、门诊罕见病五类，省外门诊类型包括普通门诊、门诊挂号、门诊</w:t>
            </w:r>
            <w:proofErr w:type="gramStart"/>
            <w:r w:rsidRPr="0060614F">
              <w:rPr>
                <w:rFonts w:ascii="Times New Roman" w:hAnsi="Times New Roman"/>
                <w:color w:val="000000" w:themeColor="text1"/>
                <w:sz w:val="21"/>
                <w:szCs w:val="21"/>
              </w:rPr>
              <w:t>慢特病</w:t>
            </w:r>
            <w:proofErr w:type="gramEnd"/>
            <w:r w:rsidRPr="0060614F">
              <w:rPr>
                <w:rFonts w:ascii="Times New Roman" w:hAnsi="Times New Roman"/>
                <w:color w:val="000000" w:themeColor="text1"/>
                <w:sz w:val="21"/>
                <w:szCs w:val="21"/>
              </w:rPr>
              <w:t>三类</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门诊票据其他信息</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大病费用、罕见病用药、超限先行自</w:t>
            </w:r>
            <w:proofErr w:type="gramStart"/>
            <w:r w:rsidRPr="0060614F">
              <w:rPr>
                <w:rFonts w:ascii="Times New Roman" w:hAnsi="Times New Roman"/>
                <w:color w:val="000000" w:themeColor="text1"/>
                <w:sz w:val="21"/>
                <w:szCs w:val="21"/>
              </w:rPr>
              <w:t>付信息</w:t>
            </w:r>
            <w:proofErr w:type="gramEnd"/>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个人账户信息</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近亲属</w:t>
            </w:r>
            <w:proofErr w:type="gramStart"/>
            <w:r w:rsidRPr="0060614F">
              <w:rPr>
                <w:rFonts w:ascii="Times New Roman" w:hAnsi="Times New Roman"/>
                <w:color w:val="000000" w:themeColor="text1"/>
                <w:sz w:val="21"/>
                <w:szCs w:val="21"/>
              </w:rPr>
              <w:t>历账信息</w:t>
            </w:r>
            <w:proofErr w:type="gramEnd"/>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p>
        </w:tc>
      </w:tr>
      <w:tr w:rsidR="0060614F" w:rsidRPr="0060614F">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其他支付明细</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其他支付的类别细化为用血减免、公务员补助、生育基金、</w:t>
            </w:r>
            <w:proofErr w:type="gramStart"/>
            <w:r w:rsidRPr="0060614F">
              <w:rPr>
                <w:rFonts w:ascii="Times New Roman" w:hAnsi="Times New Roman"/>
                <w:color w:val="000000" w:themeColor="text1"/>
                <w:sz w:val="21"/>
                <w:szCs w:val="21"/>
              </w:rPr>
              <w:t>长护险基金</w:t>
            </w:r>
            <w:proofErr w:type="gramEnd"/>
            <w:r w:rsidRPr="0060614F">
              <w:rPr>
                <w:rFonts w:ascii="Times New Roman" w:hAnsi="Times New Roman"/>
                <w:color w:val="000000" w:themeColor="text1"/>
                <w:sz w:val="21"/>
                <w:szCs w:val="21"/>
              </w:rPr>
              <w:t>、离休（保健）基金、商保支付、工会互助、救助支付、优抚支付、专项基金、二乙基金、劳模、伤残军人、残联支付、罕见病基金、其他。票据中仅列出金额不为零的其他支付类别内容，不属于以上类别的其他支付内容，统一并入其他类别。</w:t>
            </w:r>
          </w:p>
        </w:tc>
        <w:tc>
          <w:tcPr>
            <w:tcW w:w="0" w:type="auto"/>
            <w:shd w:val="clear" w:color="auto" w:fill="auto"/>
            <w:vAlign w:val="center"/>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[330601]</w:t>
            </w:r>
            <w:r w:rsidRPr="0060614F">
              <w:rPr>
                <w:rFonts w:ascii="Times New Roman" w:hAnsi="Times New Roman" w:hint="eastAsia"/>
                <w:color w:val="000000" w:themeColor="text1"/>
                <w:sz w:val="21"/>
                <w:szCs w:val="21"/>
              </w:rPr>
              <w:t>浙江医疗收费（门诊电子）</w:t>
            </w:r>
            <w:r w:rsidRPr="0060614F">
              <w:rPr>
                <w:rFonts w:ascii="Times New Roman" w:hAnsi="Times New Roman" w:hint="eastAsia"/>
                <w:color w:val="000000" w:themeColor="text1"/>
                <w:sz w:val="21"/>
                <w:szCs w:val="21"/>
              </w:rPr>
              <w:t>, [330602]</w:t>
            </w:r>
            <w:r w:rsidRPr="0060614F">
              <w:rPr>
                <w:rFonts w:ascii="Times New Roman" w:hAnsi="Times New Roman" w:hint="eastAsia"/>
                <w:color w:val="000000" w:themeColor="text1"/>
                <w:sz w:val="21"/>
                <w:szCs w:val="21"/>
              </w:rPr>
              <w:t>浙江医疗收费（住院电子）</w:t>
            </w: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）完成以下内容联调：</w:t>
      </w:r>
    </w:p>
    <w:p w:rsidR="005D5EA1" w:rsidRPr="0060614F" w:rsidRDefault="00C72748">
      <w:pPr>
        <w:spacing w:line="380" w:lineRule="exact"/>
        <w:ind w:firstLineChars="200" w:firstLine="420"/>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保结算信息、用血减免、</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保类型、收费明细项目编码、收费明细项目备注、人员类型、参保地、个人现金支付明细、</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保统筹基金支付明细、商保信息、</w:t>
      </w:r>
      <w:proofErr w:type="gramStart"/>
      <w:r w:rsidRPr="0060614F">
        <w:rPr>
          <w:rFonts w:ascii="Times New Roman" w:hAnsi="Times New Roman" w:hint="eastAsia"/>
          <w:color w:val="000000" w:themeColor="text1"/>
          <w:sz w:val="21"/>
          <w:szCs w:val="21"/>
        </w:rPr>
        <w:t>道交救助</w:t>
      </w:r>
      <w:proofErr w:type="gramEnd"/>
      <w:r w:rsidRPr="0060614F">
        <w:rPr>
          <w:rFonts w:ascii="Times New Roman" w:hAnsi="Times New Roman" w:hint="eastAsia"/>
          <w:color w:val="000000" w:themeColor="text1"/>
          <w:sz w:val="21"/>
          <w:szCs w:val="21"/>
        </w:rPr>
        <w:t>基金支付、门诊类型、门诊票据其他信息、个人账户信息、其他支付明细</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）完成以下内容测试：</w:t>
      </w:r>
    </w:p>
    <w:p w:rsidR="005D5EA1" w:rsidRPr="0060614F" w:rsidRDefault="00C72748">
      <w:pPr>
        <w:spacing w:line="380" w:lineRule="exact"/>
        <w:ind w:firstLineChars="200" w:firstLine="420"/>
        <w:rPr>
          <w:rFonts w:ascii="Times New Roman" w:hAnsi="Times New Roman"/>
          <w:color w:val="000000" w:themeColor="text1"/>
          <w:sz w:val="21"/>
          <w:szCs w:val="21"/>
        </w:rPr>
      </w:pP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保结算信息、用血减免、</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保类型、收费明细项目编码、收费明细项目备注、人员类型、参保地、个人现金支付明细、</w:t>
      </w:r>
      <w:proofErr w:type="gramStart"/>
      <w:r w:rsidRPr="0060614F">
        <w:rPr>
          <w:rFonts w:ascii="Times New Roman" w:hAnsi="Times New Roman" w:hint="eastAsia"/>
          <w:color w:val="000000" w:themeColor="text1"/>
          <w:sz w:val="21"/>
          <w:szCs w:val="21"/>
        </w:rPr>
        <w:t>医</w:t>
      </w:r>
      <w:proofErr w:type="gramEnd"/>
      <w:r w:rsidRPr="0060614F">
        <w:rPr>
          <w:rFonts w:ascii="Times New Roman" w:hAnsi="Times New Roman" w:hint="eastAsia"/>
          <w:color w:val="000000" w:themeColor="text1"/>
          <w:sz w:val="21"/>
          <w:szCs w:val="21"/>
        </w:rPr>
        <w:t>保统筹基金支付明细、商保信息、</w:t>
      </w:r>
      <w:proofErr w:type="gramStart"/>
      <w:r w:rsidRPr="0060614F">
        <w:rPr>
          <w:rFonts w:ascii="Times New Roman" w:hAnsi="Times New Roman" w:hint="eastAsia"/>
          <w:color w:val="000000" w:themeColor="text1"/>
          <w:sz w:val="21"/>
          <w:szCs w:val="21"/>
        </w:rPr>
        <w:t>道交救助</w:t>
      </w:r>
      <w:proofErr w:type="gramEnd"/>
      <w:r w:rsidRPr="0060614F">
        <w:rPr>
          <w:rFonts w:ascii="Times New Roman" w:hAnsi="Times New Roman" w:hint="eastAsia"/>
          <w:color w:val="000000" w:themeColor="text1"/>
          <w:sz w:val="21"/>
          <w:szCs w:val="21"/>
        </w:rPr>
        <w:t>基金支付、门诊类型、门诊票据其他信息、个人账户信息、其他支付明细</w:t>
      </w:r>
    </w:p>
    <w:p w:rsidR="005D5EA1" w:rsidRPr="0060614F" w:rsidRDefault="00C72748">
      <w:pPr>
        <w:spacing w:line="380" w:lineRule="exact"/>
        <w:ind w:firstLineChars="200" w:firstLine="422"/>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（五）临床用血接口开发</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项目建设一方面后台上报各家医院血液库存信息、血液预约信息以及临床合理用血监测信息，另一方面，修改各家</w:t>
      </w:r>
      <w:r w:rsidRPr="0060614F">
        <w:rPr>
          <w:rFonts w:ascii="Times New Roman" w:hAnsi="Times New Roman" w:hint="eastAsia"/>
          <w:color w:val="000000" w:themeColor="text1"/>
          <w:sz w:val="21"/>
          <w:szCs w:val="21"/>
        </w:rPr>
        <w:t>his</w:t>
      </w:r>
      <w:r w:rsidRPr="0060614F">
        <w:rPr>
          <w:rFonts w:ascii="Times New Roman" w:hAnsi="Times New Roman" w:hint="eastAsia"/>
          <w:color w:val="000000" w:themeColor="text1"/>
          <w:sz w:val="21"/>
          <w:szCs w:val="21"/>
        </w:rPr>
        <w:t>系统，实时获取献血者信息，对符合条件的人员，在住院期间，如发生血费，在出院结算时，实现血费实时减免，并将结算发票实时上报至血站。</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）医疗机构血液库存、献血者优先用血、用血质</w:t>
      </w:r>
      <w:proofErr w:type="gramStart"/>
      <w:r w:rsidRPr="0060614F">
        <w:rPr>
          <w:rFonts w:ascii="Times New Roman" w:hAnsi="Times New Roman" w:hint="eastAsia"/>
          <w:color w:val="000000" w:themeColor="text1"/>
          <w:sz w:val="21"/>
          <w:szCs w:val="21"/>
        </w:rPr>
        <w:t>控信息</w:t>
      </w:r>
      <w:proofErr w:type="gramEnd"/>
      <w:r w:rsidRPr="0060614F">
        <w:rPr>
          <w:rFonts w:ascii="Times New Roman" w:hAnsi="Times New Roman" w:hint="eastAsia"/>
          <w:color w:val="000000" w:themeColor="text1"/>
          <w:sz w:val="21"/>
          <w:szCs w:val="21"/>
        </w:rPr>
        <w:t>上报</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调用</w:t>
      </w:r>
      <w:r w:rsidRPr="0060614F">
        <w:rPr>
          <w:rFonts w:ascii="Times New Roman" w:hAnsi="Times New Roman"/>
          <w:color w:val="000000" w:themeColor="text1"/>
          <w:sz w:val="21"/>
          <w:szCs w:val="21"/>
        </w:rPr>
        <w:t xml:space="preserve"> API</w:t>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2032"/>
        <w:gridCol w:w="5963"/>
      </w:tblGrid>
      <w:tr w:rsidR="0060614F" w:rsidRPr="0060614F">
        <w:trPr>
          <w:trHeight w:val="428"/>
        </w:trPr>
        <w:tc>
          <w:tcPr>
            <w:tcW w:w="98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序号</w:t>
            </w:r>
          </w:p>
        </w:tc>
        <w:tc>
          <w:tcPr>
            <w:tcW w:w="203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请求结构</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支持方式</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通讯协议</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支持通过</w:t>
            </w:r>
            <w:r w:rsidRPr="0060614F">
              <w:rPr>
                <w:rFonts w:ascii="Times New Roman" w:hAnsi="Times New Roman" w:hint="eastAsia"/>
                <w:color w:val="000000" w:themeColor="text1"/>
                <w:sz w:val="21"/>
                <w:szCs w:val="21"/>
              </w:rPr>
              <w:t xml:space="preserve"> HTTP </w:t>
            </w:r>
            <w:r w:rsidRPr="0060614F">
              <w:rPr>
                <w:rFonts w:ascii="Times New Roman" w:hAnsi="Times New Roman" w:hint="eastAsia"/>
                <w:color w:val="000000" w:themeColor="text1"/>
                <w:sz w:val="21"/>
                <w:szCs w:val="21"/>
              </w:rPr>
              <w:t>或</w:t>
            </w:r>
            <w:r w:rsidRPr="0060614F">
              <w:rPr>
                <w:rFonts w:ascii="Times New Roman" w:hAnsi="Times New Roman" w:hint="eastAsia"/>
                <w:color w:val="000000" w:themeColor="text1"/>
                <w:sz w:val="21"/>
                <w:szCs w:val="21"/>
              </w:rPr>
              <w:t xml:space="preserve"> HTTPS </w:t>
            </w:r>
            <w:r w:rsidRPr="0060614F">
              <w:rPr>
                <w:rFonts w:ascii="Times New Roman" w:hAnsi="Times New Roman" w:hint="eastAsia"/>
                <w:color w:val="000000" w:themeColor="text1"/>
                <w:sz w:val="21"/>
                <w:szCs w:val="21"/>
              </w:rPr>
              <w:t>通道进行请求通信</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请求方法</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支持</w:t>
            </w:r>
            <w:r w:rsidRPr="0060614F">
              <w:rPr>
                <w:rFonts w:ascii="Times New Roman" w:hAnsi="Times New Roman" w:hint="eastAsia"/>
                <w:color w:val="000000" w:themeColor="text1"/>
                <w:sz w:val="21"/>
                <w:szCs w:val="21"/>
              </w:rPr>
              <w:t xml:space="preserve"> HTTP GET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POST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PUT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 xml:space="preserve">DELETE </w:t>
            </w:r>
            <w:r w:rsidRPr="0060614F">
              <w:rPr>
                <w:rFonts w:ascii="Times New Roman" w:hAnsi="Times New Roman" w:hint="eastAsia"/>
                <w:color w:val="000000" w:themeColor="text1"/>
                <w:sz w:val="21"/>
                <w:szCs w:val="21"/>
              </w:rPr>
              <w:t>方法发送请求</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字符编码</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请求及返回结果都使用</w:t>
            </w:r>
            <w:r w:rsidRPr="0060614F">
              <w:rPr>
                <w:rFonts w:ascii="Times New Roman" w:hAnsi="Times New Roman"/>
                <w:color w:val="000000" w:themeColor="text1"/>
                <w:sz w:val="21"/>
                <w:szCs w:val="21"/>
              </w:rPr>
              <w:t xml:space="preserve"> UTF-8 </w:t>
            </w:r>
            <w:r w:rsidRPr="0060614F">
              <w:rPr>
                <w:rFonts w:ascii="Times New Roman" w:hAnsi="Times New Roman"/>
                <w:color w:val="000000" w:themeColor="text1"/>
                <w:sz w:val="21"/>
                <w:szCs w:val="21"/>
              </w:rPr>
              <w:t>字符集进行编码</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公共请求参数</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公共请求参数是指每个接口都需要使用到的请求参数</w:t>
            </w:r>
          </w:p>
        </w:tc>
      </w:tr>
      <w:tr w:rsidR="0060614F" w:rsidRPr="0060614F">
        <w:trPr>
          <w:trHeight w:val="445"/>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5</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访问控制</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用户签名验证</w:t>
            </w:r>
            <w:r w:rsidRPr="0060614F">
              <w:rPr>
                <w:rFonts w:ascii="Times New Roman" w:hAnsi="Times New Roman"/>
                <w:color w:val="000000" w:themeColor="text1"/>
                <w:sz w:val="21"/>
                <w:szCs w:val="21"/>
              </w:rPr>
              <w:t>(Authentication)</w:t>
            </w: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）接口规范</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974"/>
        <w:gridCol w:w="911"/>
        <w:gridCol w:w="1971"/>
        <w:gridCol w:w="3545"/>
      </w:tblGrid>
      <w:tr w:rsidR="0060614F" w:rsidRPr="0060614F">
        <w:trPr>
          <w:trHeight w:val="329"/>
        </w:trPr>
        <w:tc>
          <w:tcPr>
            <w:tcW w:w="72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序号</w:t>
            </w:r>
          </w:p>
        </w:tc>
        <w:tc>
          <w:tcPr>
            <w:tcW w:w="1974"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接口名称</w:t>
            </w:r>
          </w:p>
        </w:tc>
        <w:tc>
          <w:tcPr>
            <w:tcW w:w="91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方法</w:t>
            </w:r>
          </w:p>
        </w:tc>
        <w:tc>
          <w:tcPr>
            <w:tcW w:w="197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接口</w:t>
            </w:r>
          </w:p>
        </w:tc>
        <w:tc>
          <w:tcPr>
            <w:tcW w:w="354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描述</w:t>
            </w:r>
          </w:p>
        </w:tc>
      </w:tr>
      <w:tr w:rsidR="0060614F" w:rsidRPr="0060614F">
        <w:trPr>
          <w:trHeight w:val="657"/>
        </w:trPr>
        <w:tc>
          <w:tcPr>
            <w:tcW w:w="72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1</w:t>
            </w:r>
          </w:p>
        </w:tc>
        <w:tc>
          <w:tcPr>
            <w:tcW w:w="1974"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医院库存上报接口</w:t>
            </w:r>
          </w:p>
        </w:tc>
        <w:tc>
          <w:tcPr>
            <w:tcW w:w="91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POST</w:t>
            </w:r>
          </w:p>
        </w:tc>
        <w:tc>
          <w:tcPr>
            <w:tcW w:w="197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/Stock/HospStock</w:t>
            </w:r>
          </w:p>
        </w:tc>
        <w:tc>
          <w:tcPr>
            <w:tcW w:w="354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医院机构血液库存信息上报，注意：每天上报一次。</w:t>
            </w:r>
          </w:p>
        </w:tc>
      </w:tr>
      <w:tr w:rsidR="0060614F" w:rsidRPr="0060614F">
        <w:trPr>
          <w:trHeight w:val="1316"/>
        </w:trPr>
        <w:tc>
          <w:tcPr>
            <w:tcW w:w="72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2</w:t>
            </w:r>
          </w:p>
        </w:tc>
        <w:tc>
          <w:tcPr>
            <w:tcW w:w="1974"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献血者优先用</w:t>
            </w:r>
            <w:proofErr w:type="gramStart"/>
            <w:r w:rsidRPr="0060614F">
              <w:rPr>
                <w:rFonts w:ascii="Times New Roman" w:hAnsi="Times New Roman"/>
                <w:color w:val="000000" w:themeColor="text1"/>
                <w:sz w:val="21"/>
                <w:szCs w:val="21"/>
              </w:rPr>
              <w:t>血信息</w:t>
            </w:r>
            <w:proofErr w:type="gramEnd"/>
            <w:r w:rsidRPr="0060614F">
              <w:rPr>
                <w:rFonts w:ascii="Times New Roman" w:hAnsi="Times New Roman"/>
                <w:color w:val="000000" w:themeColor="text1"/>
                <w:sz w:val="21"/>
                <w:szCs w:val="21"/>
              </w:rPr>
              <w:t>上报接口</w:t>
            </w:r>
          </w:p>
        </w:tc>
        <w:tc>
          <w:tcPr>
            <w:tcW w:w="91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POST</w:t>
            </w:r>
          </w:p>
        </w:tc>
        <w:tc>
          <w:tcPr>
            <w:tcW w:w="197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/Patient/Donor</w:t>
            </w:r>
          </w:p>
        </w:tc>
        <w:tc>
          <w:tcPr>
            <w:tcW w:w="354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上报医疗机构每日入院患者人数及入院患者献血者人数，每日上报</w:t>
            </w:r>
            <w:r w:rsidRPr="0060614F">
              <w:rPr>
                <w:rFonts w:ascii="Times New Roman" w:hAnsi="Times New Roman"/>
                <w:color w:val="000000" w:themeColor="text1"/>
                <w:sz w:val="21"/>
                <w:szCs w:val="21"/>
              </w:rPr>
              <w:t xml:space="preserve"> 1 </w:t>
            </w:r>
            <w:r w:rsidRPr="0060614F">
              <w:rPr>
                <w:rFonts w:ascii="Times New Roman" w:hAnsi="Times New Roman"/>
                <w:color w:val="000000" w:themeColor="text1"/>
                <w:sz w:val="21"/>
                <w:szCs w:val="21"/>
              </w:rPr>
              <w:t>次。验证是否是献</w:t>
            </w:r>
            <w:r w:rsidRPr="0060614F">
              <w:rPr>
                <w:rFonts w:ascii="Times New Roman" w:hAnsi="Times New Roman"/>
                <w:color w:val="000000" w:themeColor="text1"/>
                <w:sz w:val="21"/>
                <w:szCs w:val="21"/>
              </w:rPr>
              <w:t xml:space="preserve"> </w:t>
            </w:r>
            <w:r w:rsidRPr="0060614F">
              <w:rPr>
                <w:rFonts w:ascii="Times New Roman" w:hAnsi="Times New Roman"/>
                <w:color w:val="000000" w:themeColor="text1"/>
                <w:sz w:val="21"/>
                <w:szCs w:val="21"/>
              </w:rPr>
              <w:t>血者请调用用血减免接口。</w:t>
            </w:r>
          </w:p>
        </w:tc>
      </w:tr>
      <w:tr w:rsidR="0060614F" w:rsidRPr="0060614F">
        <w:trPr>
          <w:trHeight w:val="1005"/>
        </w:trPr>
        <w:tc>
          <w:tcPr>
            <w:tcW w:w="72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3</w:t>
            </w:r>
          </w:p>
        </w:tc>
        <w:tc>
          <w:tcPr>
            <w:tcW w:w="1974"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用血质</w:t>
            </w:r>
            <w:proofErr w:type="gramStart"/>
            <w:r w:rsidRPr="0060614F">
              <w:rPr>
                <w:rFonts w:ascii="Times New Roman" w:hAnsi="Times New Roman"/>
                <w:color w:val="000000" w:themeColor="text1"/>
                <w:sz w:val="21"/>
                <w:szCs w:val="21"/>
              </w:rPr>
              <w:t>控信息</w:t>
            </w:r>
            <w:proofErr w:type="gramEnd"/>
            <w:r w:rsidRPr="0060614F">
              <w:rPr>
                <w:rFonts w:ascii="Times New Roman" w:hAnsi="Times New Roman"/>
                <w:color w:val="000000" w:themeColor="text1"/>
                <w:sz w:val="21"/>
                <w:szCs w:val="21"/>
              </w:rPr>
              <w:t>上报接口</w:t>
            </w:r>
          </w:p>
        </w:tc>
        <w:tc>
          <w:tcPr>
            <w:tcW w:w="91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POST</w:t>
            </w:r>
          </w:p>
        </w:tc>
        <w:tc>
          <w:tcPr>
            <w:tcW w:w="1971"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/Transfusion/TQC</w:t>
            </w:r>
          </w:p>
        </w:tc>
        <w:tc>
          <w:tcPr>
            <w:tcW w:w="354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上报临床用血质量控制指标信息，相关指标定义详见《浙江省临床用血质量控制指标（</w:t>
            </w:r>
            <w:r w:rsidRPr="0060614F">
              <w:rPr>
                <w:rFonts w:ascii="Times New Roman" w:hAnsi="Times New Roman"/>
                <w:color w:val="000000" w:themeColor="text1"/>
                <w:sz w:val="21"/>
                <w:szCs w:val="21"/>
              </w:rPr>
              <w:t xml:space="preserve">2021 </w:t>
            </w:r>
            <w:r w:rsidRPr="0060614F">
              <w:rPr>
                <w:rFonts w:ascii="Times New Roman" w:hAnsi="Times New Roman"/>
                <w:color w:val="000000" w:themeColor="text1"/>
                <w:sz w:val="21"/>
                <w:szCs w:val="21"/>
              </w:rPr>
              <w:t>试行版）》。</w:t>
            </w: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）错误响应</w:t>
      </w:r>
      <w:r w:rsidRPr="0060614F">
        <w:rPr>
          <w:rFonts w:ascii="Times New Roman" w:hAnsi="Times New Roman" w:hint="eastAsia"/>
          <w:color w:val="000000" w:themeColor="text1"/>
          <w:sz w:val="21"/>
          <w:szCs w:val="21"/>
        </w:rPr>
        <w:t>1</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当用户访问平台出现错误时，平台会返回给用户相应的错误代码和错误信息，便于用户</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定位问题，并做出适当的处理。</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1</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血液产品代码（</w:t>
      </w:r>
      <w:r w:rsidRPr="0060614F">
        <w:rPr>
          <w:rFonts w:ascii="Times New Roman" w:hAnsi="Times New Roman" w:hint="eastAsia"/>
          <w:color w:val="000000" w:themeColor="text1"/>
          <w:sz w:val="21"/>
          <w:szCs w:val="21"/>
        </w:rPr>
        <w:t>D001</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25"/>
        <w:gridCol w:w="4955"/>
        <w:gridCol w:w="1780"/>
      </w:tblGrid>
      <w:tr w:rsidR="0060614F" w:rsidRPr="0060614F">
        <w:trPr>
          <w:trHeight w:hRule="exact" w:val="393"/>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26"/>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01</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全血</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9"/>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02</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去白细胞全血</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11</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悬浮红细胞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0"/>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12</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洗涤红细胞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2"/>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13</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去甘油红细胞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14</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去白细胞悬浮红细胞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15</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浓缩红细胞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6"/>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16</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去白细胞浓缩红细胞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8"/>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17</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冰冻红细胞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21</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新鲜冰冻血浆</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1"/>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22</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冰冻血浆</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6"/>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23</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病毒灭活新鲜冰冻血浆</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24</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病毒灭活冰冻血浆</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5"/>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25</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单采新鲜冰冻血浆</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3"/>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31</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单采血小板</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2"/>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单采粒细胞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523"/>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33</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去白细胞单采血小板</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6"/>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41</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冷沉淀凝血因子</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8"/>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42</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浓缩白细胞</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9"/>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43</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浓缩血小板</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6"/>
        </w:trPr>
        <w:tc>
          <w:tcPr>
            <w:tcW w:w="1066"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44</w:t>
            </w:r>
          </w:p>
        </w:tc>
        <w:tc>
          <w:tcPr>
            <w:tcW w:w="2894"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混合浓缩血小板</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辐照属性（</w:t>
      </w:r>
      <w:r w:rsidRPr="0060614F">
        <w:rPr>
          <w:rFonts w:ascii="Times New Roman" w:hAnsi="Times New Roman" w:hint="eastAsia"/>
          <w:color w:val="000000" w:themeColor="text1"/>
          <w:sz w:val="21"/>
          <w:szCs w:val="21"/>
        </w:rPr>
        <w:t>D002</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483"/>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19"/>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未辐照</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r>
      <w:tr w:rsidR="0060614F" w:rsidRPr="0060614F">
        <w:trPr>
          <w:trHeight w:hRule="exact" w:val="4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辐照</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洗涤属性（</w:t>
      </w:r>
      <w:r w:rsidRPr="0060614F">
        <w:rPr>
          <w:rFonts w:ascii="Times New Roman" w:hAnsi="Times New Roman" w:hint="eastAsia"/>
          <w:color w:val="000000" w:themeColor="text1"/>
          <w:sz w:val="21"/>
          <w:szCs w:val="21"/>
        </w:rPr>
        <w:t>D003</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3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3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无此属性</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3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手工洗涤</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3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机器洗涤</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 xml:space="preserve">ABO </w:t>
      </w:r>
      <w:r w:rsidRPr="0060614F">
        <w:rPr>
          <w:rFonts w:ascii="Times New Roman" w:hAnsi="Times New Roman" w:hint="eastAsia"/>
          <w:color w:val="000000" w:themeColor="text1"/>
          <w:sz w:val="21"/>
          <w:szCs w:val="21"/>
        </w:rPr>
        <w:t>血型（</w:t>
      </w:r>
      <w:r w:rsidRPr="0060614F">
        <w:rPr>
          <w:rFonts w:ascii="Times New Roman" w:hAnsi="Times New Roman" w:hint="eastAsia"/>
          <w:color w:val="000000" w:themeColor="text1"/>
          <w:sz w:val="21"/>
          <w:szCs w:val="21"/>
        </w:rPr>
        <w:t>D004</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483"/>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33"/>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A</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B</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16"/>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3</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O</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6"/>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AB</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 xml:space="preserve">RhD </w:t>
      </w:r>
      <w:r w:rsidRPr="0060614F">
        <w:rPr>
          <w:rFonts w:ascii="Times New Roman" w:hAnsi="Times New Roman" w:hint="eastAsia"/>
          <w:color w:val="000000" w:themeColor="text1"/>
          <w:sz w:val="21"/>
          <w:szCs w:val="21"/>
        </w:rPr>
        <w:t>血型（</w:t>
      </w:r>
      <w:r w:rsidRPr="0060614F">
        <w:rPr>
          <w:rFonts w:ascii="Times New Roman" w:hAnsi="Times New Roman" w:hint="eastAsia"/>
          <w:color w:val="000000" w:themeColor="text1"/>
          <w:sz w:val="21"/>
          <w:szCs w:val="21"/>
        </w:rPr>
        <w:t>D005</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481"/>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17"/>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阴性</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7"/>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阳性</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bl>
    <w:p w:rsidR="005D5EA1" w:rsidRPr="0060614F" w:rsidRDefault="00C72748">
      <w:pPr>
        <w:ind w:firstLineChars="200" w:firstLine="420"/>
        <w:rPr>
          <w:rFonts w:ascii="Times New Roman" w:hAnsi="Times New Roman"/>
          <w:color w:val="000000" w:themeColor="text1"/>
          <w:sz w:val="21"/>
          <w:szCs w:val="21"/>
        </w:rPr>
      </w:pPr>
      <w:bookmarkStart w:id="56" w:name="_bookmark16"/>
      <w:bookmarkStart w:id="57" w:name="1.4.6计量单位（D007）"/>
      <w:bookmarkEnd w:id="56"/>
      <w:bookmarkEnd w:id="57"/>
      <w:r w:rsidRPr="0060614F">
        <w:rPr>
          <w:rFonts w:ascii="Times New Roman" w:hAnsi="Times New Roman" w:hint="eastAsia"/>
          <w:color w:val="000000" w:themeColor="text1"/>
          <w:sz w:val="21"/>
          <w:szCs w:val="21"/>
        </w:rPr>
        <w:t>计量单位（</w:t>
      </w:r>
      <w:r w:rsidRPr="0060614F">
        <w:rPr>
          <w:rFonts w:ascii="Times New Roman" w:hAnsi="Times New Roman" w:hint="eastAsia"/>
          <w:color w:val="000000" w:themeColor="text1"/>
          <w:sz w:val="21"/>
          <w:szCs w:val="21"/>
        </w:rPr>
        <w:t>D007</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467"/>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16"/>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U</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单位</w:t>
            </w:r>
          </w:p>
        </w:tc>
      </w:tr>
      <w:tr w:rsidR="0060614F" w:rsidRPr="0060614F">
        <w:trPr>
          <w:trHeight w:hRule="exact" w:val="422"/>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ml</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毫升</w:t>
            </w:r>
          </w:p>
        </w:tc>
      </w:tr>
    </w:tbl>
    <w:p w:rsidR="005D5EA1" w:rsidRPr="0060614F" w:rsidRDefault="00C72748">
      <w:pPr>
        <w:ind w:firstLineChars="200" w:firstLine="420"/>
        <w:rPr>
          <w:rFonts w:ascii="Times New Roman" w:hAnsi="Times New Roman"/>
          <w:color w:val="000000" w:themeColor="text1"/>
          <w:sz w:val="21"/>
          <w:szCs w:val="21"/>
        </w:rPr>
      </w:pPr>
      <w:bookmarkStart w:id="58" w:name="_bookmark17"/>
      <w:bookmarkStart w:id="59" w:name="1.4.7上报批次（D021）"/>
      <w:bookmarkEnd w:id="58"/>
      <w:bookmarkEnd w:id="59"/>
      <w:r w:rsidRPr="0060614F">
        <w:rPr>
          <w:rFonts w:ascii="Times New Roman" w:hAnsi="Times New Roman" w:hint="eastAsia"/>
          <w:color w:val="000000" w:themeColor="text1"/>
          <w:sz w:val="21"/>
          <w:szCs w:val="21"/>
        </w:rPr>
        <w:t>上报批次（</w:t>
      </w:r>
      <w:r w:rsidRPr="0060614F">
        <w:rPr>
          <w:rFonts w:ascii="Times New Roman" w:hAnsi="Times New Roman" w:hint="eastAsia"/>
          <w:color w:val="000000" w:themeColor="text1"/>
          <w:sz w:val="21"/>
          <w:szCs w:val="21"/>
        </w:rPr>
        <w:t>D021</w:t>
      </w:r>
      <w:r w:rsidRPr="0060614F">
        <w:rPr>
          <w:rFonts w:ascii="Times New Roman" w:hAnsi="Times New Roman" w:hint="eastAsia"/>
          <w:color w:val="000000" w:themeColor="text1"/>
          <w:sz w:val="21"/>
          <w:szCs w:val="21"/>
        </w:rPr>
        <w:t>）</w:t>
      </w:r>
    </w:p>
    <w:tbl>
      <w:tblPr>
        <w:tblW w:w="5000" w:type="pct"/>
        <w:tblCellMar>
          <w:left w:w="0" w:type="dxa"/>
          <w:right w:w="0" w:type="dxa"/>
        </w:tblCellMar>
        <w:tblLook w:val="04A0" w:firstRow="1" w:lastRow="0" w:firstColumn="1" w:lastColumn="0" w:noHBand="0" w:noVBand="1"/>
      </w:tblPr>
      <w:tblGrid>
        <w:gridCol w:w="1837"/>
        <w:gridCol w:w="4943"/>
        <w:gridCol w:w="1780"/>
      </w:tblGrid>
      <w:tr w:rsidR="0060614F" w:rsidRPr="0060614F">
        <w:trPr>
          <w:trHeight w:hRule="exact" w:val="467"/>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325"/>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全年</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36"/>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上半年</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r w:rsidR="0060614F" w:rsidRPr="0060614F">
        <w:trPr>
          <w:trHeight w:hRule="exact" w:val="428"/>
        </w:trPr>
        <w:tc>
          <w:tcPr>
            <w:tcW w:w="1073"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887" w:type="pct"/>
            <w:tcBorders>
              <w:top w:val="single" w:sz="4" w:space="0" w:color="000000"/>
              <w:left w:val="single" w:sz="4" w:space="0" w:color="000000"/>
              <w:bottom w:val="single" w:sz="4" w:space="0" w:color="000000"/>
              <w:right w:val="single" w:sz="4" w:space="0" w:color="000000"/>
            </w:tcBorders>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下半年</w:t>
            </w:r>
          </w:p>
        </w:tc>
        <w:tc>
          <w:tcPr>
            <w:tcW w:w="1040" w:type="pct"/>
            <w:tcBorders>
              <w:top w:val="single" w:sz="4" w:space="0" w:color="000000"/>
              <w:left w:val="single" w:sz="4" w:space="0" w:color="000000"/>
              <w:bottom w:val="single" w:sz="4" w:space="0" w:color="000000"/>
              <w:right w:val="single" w:sz="4" w:space="0" w:color="000000"/>
            </w:tcBorders>
          </w:tcPr>
          <w:p w:rsidR="005D5EA1" w:rsidRPr="0060614F" w:rsidRDefault="005D5EA1">
            <w:pPr>
              <w:rPr>
                <w:rFonts w:ascii="Times New Roman" w:hAnsi="Times New Roman"/>
                <w:color w:val="000000" w:themeColor="text1"/>
                <w:sz w:val="21"/>
                <w:szCs w:val="21"/>
              </w:rPr>
            </w:pP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）献血者用血费用直接减免</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）调用</w:t>
      </w:r>
      <w:r w:rsidRPr="0060614F">
        <w:rPr>
          <w:rFonts w:ascii="Times New Roman" w:hAnsi="Times New Roman" w:hint="eastAsia"/>
          <w:color w:val="000000" w:themeColor="text1"/>
          <w:sz w:val="21"/>
          <w:szCs w:val="21"/>
        </w:rPr>
        <w:t xml:space="preserve"> API</w:t>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2032"/>
        <w:gridCol w:w="5963"/>
      </w:tblGrid>
      <w:tr w:rsidR="0060614F" w:rsidRPr="0060614F">
        <w:trPr>
          <w:trHeight w:val="428"/>
        </w:trPr>
        <w:tc>
          <w:tcPr>
            <w:tcW w:w="98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序号</w:t>
            </w:r>
          </w:p>
        </w:tc>
        <w:tc>
          <w:tcPr>
            <w:tcW w:w="2032" w:type="dxa"/>
            <w:shd w:val="clear" w:color="auto" w:fill="auto"/>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请求结构</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支持方式</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测试服务地址</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嘉兴市对接地址：</w:t>
            </w:r>
            <w:r w:rsidRPr="0060614F">
              <w:rPr>
                <w:rFonts w:ascii="Times New Roman" w:hAnsi="Times New Roman" w:hint="eastAsia"/>
                <w:color w:val="000000" w:themeColor="text1"/>
                <w:sz w:val="21"/>
                <w:szCs w:val="21"/>
              </w:rPr>
              <w:t>http://10.173.13.241:7007</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正式服务地址</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嘉兴市对接地址：</w:t>
            </w:r>
            <w:r w:rsidRPr="0060614F">
              <w:rPr>
                <w:rFonts w:ascii="Times New Roman" w:hAnsi="Times New Roman" w:hint="eastAsia"/>
                <w:color w:val="000000" w:themeColor="text1"/>
                <w:sz w:val="21"/>
                <w:szCs w:val="21"/>
              </w:rPr>
              <w:t>http://10.173.13.241:6007</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通讯协议</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支持通过</w:t>
            </w:r>
            <w:r w:rsidRPr="0060614F">
              <w:rPr>
                <w:rFonts w:ascii="Times New Roman" w:hAnsi="Times New Roman" w:hint="eastAsia"/>
                <w:color w:val="000000" w:themeColor="text1"/>
                <w:sz w:val="21"/>
                <w:szCs w:val="21"/>
              </w:rPr>
              <w:t xml:space="preserve"> HTTP </w:t>
            </w:r>
            <w:r w:rsidRPr="0060614F">
              <w:rPr>
                <w:rFonts w:ascii="Times New Roman" w:hAnsi="Times New Roman" w:hint="eastAsia"/>
                <w:color w:val="000000" w:themeColor="text1"/>
                <w:sz w:val="21"/>
                <w:szCs w:val="21"/>
              </w:rPr>
              <w:t>或</w:t>
            </w:r>
            <w:r w:rsidRPr="0060614F">
              <w:rPr>
                <w:rFonts w:ascii="Times New Roman" w:hAnsi="Times New Roman" w:hint="eastAsia"/>
                <w:color w:val="000000" w:themeColor="text1"/>
                <w:sz w:val="21"/>
                <w:szCs w:val="21"/>
              </w:rPr>
              <w:t xml:space="preserve"> HTTPS</w:t>
            </w:r>
            <w:r w:rsidRPr="0060614F">
              <w:rPr>
                <w:rFonts w:ascii="Times New Roman" w:hAnsi="Times New Roman" w:hint="eastAsia"/>
                <w:color w:val="000000" w:themeColor="text1"/>
                <w:sz w:val="21"/>
                <w:szCs w:val="21"/>
              </w:rPr>
              <w:t>通道进行请求通信</w:t>
            </w:r>
          </w:p>
        </w:tc>
      </w:tr>
      <w:tr w:rsidR="0060614F" w:rsidRPr="0060614F">
        <w:trPr>
          <w:trHeight w:val="428"/>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请求方法</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支持</w:t>
            </w:r>
            <w:r w:rsidRPr="0060614F">
              <w:rPr>
                <w:rFonts w:ascii="Times New Roman" w:hAnsi="Times New Roman" w:hint="eastAsia"/>
                <w:color w:val="000000" w:themeColor="text1"/>
                <w:sz w:val="21"/>
                <w:szCs w:val="21"/>
              </w:rPr>
              <w:t xml:space="preserve"> HTTP GET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 xml:space="preserve"> POST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 xml:space="preserve"> PUT</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 xml:space="preserve"> DELETE</w:t>
            </w:r>
            <w:r w:rsidRPr="0060614F">
              <w:rPr>
                <w:rFonts w:ascii="Times New Roman" w:hAnsi="Times New Roman" w:hint="eastAsia"/>
                <w:color w:val="000000" w:themeColor="text1"/>
                <w:sz w:val="21"/>
                <w:szCs w:val="21"/>
              </w:rPr>
              <w:t>方法发送请求</w:t>
            </w:r>
          </w:p>
        </w:tc>
      </w:tr>
      <w:tr w:rsidR="0060614F" w:rsidRPr="0060614F">
        <w:trPr>
          <w:trHeight w:val="445"/>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5</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字符编码</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请求及返回结果都使用</w:t>
            </w:r>
            <w:r w:rsidRPr="0060614F">
              <w:rPr>
                <w:rFonts w:ascii="Times New Roman" w:hAnsi="Times New Roman" w:hint="eastAsia"/>
                <w:color w:val="000000" w:themeColor="text1"/>
                <w:sz w:val="21"/>
                <w:szCs w:val="21"/>
              </w:rPr>
              <w:t xml:space="preserve"> UTF-8 </w:t>
            </w:r>
            <w:r w:rsidRPr="0060614F">
              <w:rPr>
                <w:rFonts w:ascii="Times New Roman" w:hAnsi="Times New Roman" w:hint="eastAsia"/>
                <w:color w:val="000000" w:themeColor="text1"/>
                <w:sz w:val="21"/>
                <w:szCs w:val="21"/>
              </w:rPr>
              <w:t>字符集进行编码</w:t>
            </w:r>
          </w:p>
        </w:tc>
      </w:tr>
      <w:tr w:rsidR="0060614F" w:rsidRPr="0060614F">
        <w:trPr>
          <w:trHeight w:val="445"/>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公共请求参数</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公共请求参数是指每个接口都需要使用到的请求参数</w:t>
            </w:r>
          </w:p>
        </w:tc>
      </w:tr>
      <w:tr w:rsidR="005D5EA1" w:rsidRPr="0060614F">
        <w:trPr>
          <w:trHeight w:val="445"/>
        </w:trPr>
        <w:tc>
          <w:tcPr>
            <w:tcW w:w="98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7</w:t>
            </w:r>
          </w:p>
        </w:tc>
        <w:tc>
          <w:tcPr>
            <w:tcW w:w="2032" w:type="dxa"/>
            <w:shd w:val="clear" w:color="auto" w:fill="auto"/>
            <w:vAlign w:val="center"/>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访问控制</w:t>
            </w:r>
          </w:p>
        </w:tc>
        <w:tc>
          <w:tcPr>
            <w:tcW w:w="5963" w:type="dxa"/>
            <w:shd w:val="clear" w:color="auto" w:fill="auto"/>
          </w:tcPr>
          <w:p w:rsidR="005D5EA1" w:rsidRPr="0060614F" w:rsidRDefault="00C72748">
            <w:pPr>
              <w:spacing w:line="380" w:lineRule="exact"/>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用户签名验证</w:t>
            </w:r>
            <w:r w:rsidRPr="0060614F">
              <w:rPr>
                <w:rFonts w:ascii="Times New Roman" w:hAnsi="Times New Roman" w:hint="eastAsia"/>
                <w:color w:val="000000" w:themeColor="text1"/>
                <w:sz w:val="21"/>
                <w:szCs w:val="21"/>
              </w:rPr>
              <w:t>(Authentication)</w:t>
            </w:r>
          </w:p>
        </w:tc>
      </w:tr>
    </w:tbl>
    <w:p w:rsidR="005D5EA1" w:rsidRPr="0060614F" w:rsidRDefault="005D5EA1">
      <w:pPr>
        <w:spacing w:line="380" w:lineRule="exact"/>
        <w:rPr>
          <w:rFonts w:ascii="Times New Roman" w:hAnsi="Times New Roman"/>
          <w:color w:val="000000" w:themeColor="text1"/>
          <w:sz w:val="21"/>
          <w:szCs w:val="21"/>
        </w:rPr>
      </w:pP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）接口规范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993"/>
        <w:gridCol w:w="1842"/>
        <w:gridCol w:w="3828"/>
      </w:tblGrid>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序号</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接口名称</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方法</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接口</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描述</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减免申请接口</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POST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/DirFree/Hos/ApplyAdd</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医疗机构减免申请，重复上传校验：根据用血者姓名、用血者证件号码、医疗机构代码、</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就诊唯一号。</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电子发票上传接口</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P</w:t>
            </w:r>
            <w:r w:rsidRPr="0060614F">
              <w:rPr>
                <w:rFonts w:ascii="Times New Roman" w:hAnsi="Times New Roman"/>
                <w:color w:val="000000" w:themeColor="text1"/>
                <w:sz w:val="21"/>
                <w:szCs w:val="21"/>
              </w:rPr>
              <w:t>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/DirFree/Hos/UploadInvoice</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根据减免申请接口返回的交易流水号上传发票号码及发票代码。</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业务交易撤销接口</w:t>
            </w:r>
          </w:p>
          <w:p w:rsidR="005D5EA1" w:rsidRPr="0060614F" w:rsidRDefault="005D5EA1">
            <w:pPr>
              <w:rPr>
                <w:rFonts w:ascii="Times New Roman" w:hAnsi="Times New Roman"/>
                <w:color w:val="000000" w:themeColor="text1"/>
                <w:sz w:val="21"/>
                <w:szCs w:val="21"/>
              </w:rPr>
            </w:pP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P</w:t>
            </w:r>
            <w:r w:rsidRPr="0060614F">
              <w:rPr>
                <w:rFonts w:ascii="Times New Roman" w:hAnsi="Times New Roman"/>
                <w:color w:val="000000" w:themeColor="text1"/>
                <w:sz w:val="21"/>
                <w:szCs w:val="21"/>
              </w:rPr>
              <w:t>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/DirFree/Hos/ApplyCancel</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根据交易流水号撤销申请单。</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是否献血者查询</w:t>
            </w:r>
            <w:r w:rsidRPr="0060614F">
              <w:rPr>
                <w:rFonts w:ascii="Times New Roman" w:hAnsi="Times New Roman" w:hint="eastAsia"/>
                <w:color w:val="000000" w:themeColor="text1"/>
                <w:sz w:val="21"/>
                <w:szCs w:val="21"/>
              </w:rPr>
              <w:lastRenderedPageBreak/>
              <w:t>接口</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P</w:t>
            </w:r>
            <w:r w:rsidRPr="0060614F">
              <w:rPr>
                <w:rFonts w:ascii="Times New Roman" w:hAnsi="Times New Roman"/>
                <w:color w:val="000000" w:themeColor="text1"/>
                <w:sz w:val="21"/>
                <w:szCs w:val="21"/>
              </w:rPr>
              <w:t>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 xml:space="preserve">/ DirFree/ Hos/ </w:t>
            </w:r>
            <w:r w:rsidRPr="0060614F">
              <w:rPr>
                <w:rFonts w:ascii="Times New Roman" w:hAnsi="Times New Roman"/>
                <w:color w:val="000000" w:themeColor="text1"/>
                <w:sz w:val="21"/>
                <w:szCs w:val="21"/>
              </w:rPr>
              <w:lastRenderedPageBreak/>
              <w:t>IsDonor</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根据证件类型，证件号码，姓名判断是</w:t>
            </w:r>
            <w:r w:rsidRPr="0060614F">
              <w:rPr>
                <w:rFonts w:ascii="Times New Roman" w:hAnsi="Times New Roman" w:hint="eastAsia"/>
                <w:color w:val="000000" w:themeColor="text1"/>
                <w:sz w:val="21"/>
                <w:szCs w:val="21"/>
              </w:rPr>
              <w:lastRenderedPageBreak/>
              <w:t>否为献血者，</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目前只提供传入身份证号码。</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5</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献血者可报销金额查询接口</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P</w:t>
            </w:r>
            <w:r w:rsidRPr="0060614F">
              <w:rPr>
                <w:rFonts w:ascii="Times New Roman" w:hAnsi="Times New Roman"/>
                <w:color w:val="000000" w:themeColor="text1"/>
                <w:sz w:val="21"/>
                <w:szCs w:val="21"/>
              </w:rPr>
              <w:t>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/DirFree/Hos/DAccount</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根据证件类型、证件号码、姓名查询献血者可报销金额查询接口，目前只提供传入身份证号码。</w:t>
            </w:r>
          </w:p>
        </w:tc>
      </w:tr>
      <w:tr w:rsidR="0060614F" w:rsidRPr="0060614F">
        <w:tc>
          <w:tcPr>
            <w:tcW w:w="675"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p>
        </w:tc>
        <w:tc>
          <w:tcPr>
            <w:tcW w:w="1701"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减免审核状态查询接口</w:t>
            </w:r>
          </w:p>
        </w:tc>
        <w:tc>
          <w:tcPr>
            <w:tcW w:w="993"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POST</w:t>
            </w:r>
          </w:p>
        </w:tc>
        <w:tc>
          <w:tcPr>
            <w:tcW w:w="1842"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color w:val="000000" w:themeColor="text1"/>
                <w:sz w:val="21"/>
                <w:szCs w:val="21"/>
              </w:rPr>
              <w:t>/DirFree/Hos/ApplyByBatchNo</w:t>
            </w:r>
          </w:p>
        </w:tc>
        <w:tc>
          <w:tcPr>
            <w:tcW w:w="3828" w:type="dxa"/>
            <w:shd w:val="clear" w:color="auto" w:fill="auto"/>
          </w:tcPr>
          <w:p w:rsidR="005D5EA1" w:rsidRPr="0060614F" w:rsidRDefault="00C72748">
            <w:pP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根据交易流水号获取用血减免申请单详细信息。</w:t>
            </w:r>
          </w:p>
        </w:tc>
      </w:tr>
    </w:tbl>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w:t>
      </w:r>
      <w:r w:rsidRPr="0060614F">
        <w:rPr>
          <w:rFonts w:ascii="Times New Roman" w:hAnsi="Times New Roman" w:hint="eastAsia"/>
          <w:color w:val="000000" w:themeColor="text1"/>
          <w:sz w:val="21"/>
          <w:szCs w:val="21"/>
        </w:rPr>
        <w:t>）错误响应</w:t>
      </w:r>
      <w:r w:rsidRPr="0060614F">
        <w:rPr>
          <w:rFonts w:ascii="Times New Roman" w:hAnsi="Times New Roman" w:hint="eastAsia"/>
          <w:color w:val="000000" w:themeColor="text1"/>
          <w:sz w:val="21"/>
          <w:szCs w:val="21"/>
        </w:rPr>
        <w:t>2</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当用户访问接口出现错误时，</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接口会返回给用户相应的错误代码和错误信息，</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便于用户定位</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问题，并做出适当的处理。</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2</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证件类型</w:t>
      </w:r>
    </w:p>
    <w:tbl>
      <w:tblPr>
        <w:tblW w:w="5000" w:type="pct"/>
        <w:tblInd w:w="-3" w:type="dxa"/>
        <w:tblCellMar>
          <w:left w:w="0" w:type="dxa"/>
          <w:right w:w="0" w:type="dxa"/>
        </w:tblCellMar>
        <w:tblLook w:val="04A0" w:firstRow="1" w:lastRow="0" w:firstColumn="1" w:lastColumn="0" w:noHBand="0" w:noVBand="1"/>
      </w:tblPr>
      <w:tblGrid>
        <w:gridCol w:w="1136"/>
        <w:gridCol w:w="3400"/>
        <w:gridCol w:w="4020"/>
      </w:tblGrid>
      <w:tr w:rsidR="0060614F" w:rsidRPr="0060614F">
        <w:trPr>
          <w:trHeight w:hRule="exact" w:val="396"/>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编码</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名称</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说明</w:t>
            </w:r>
          </w:p>
        </w:tc>
      </w:tr>
      <w:tr w:rsidR="0060614F" w:rsidRPr="0060614F">
        <w:trPr>
          <w:trHeight w:hRule="exact" w:val="430"/>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0</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身份证</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1"/>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护照</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8"/>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7</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其他法定证件号码</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亲属关系</w:t>
      </w:r>
    </w:p>
    <w:tbl>
      <w:tblPr>
        <w:tblW w:w="5000" w:type="pct"/>
        <w:tblCellMar>
          <w:left w:w="0" w:type="dxa"/>
          <w:right w:w="0" w:type="dxa"/>
        </w:tblCellMar>
        <w:tblLook w:val="04A0" w:firstRow="1" w:lastRow="0" w:firstColumn="1" w:lastColumn="0" w:noHBand="0" w:noVBand="1"/>
      </w:tblPr>
      <w:tblGrid>
        <w:gridCol w:w="1136"/>
        <w:gridCol w:w="3400"/>
        <w:gridCol w:w="4020"/>
      </w:tblGrid>
      <w:tr w:rsidR="0060614F" w:rsidRPr="0060614F">
        <w:trPr>
          <w:trHeight w:hRule="exact" w:val="472"/>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编码</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名称</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说明</w:t>
            </w:r>
          </w:p>
        </w:tc>
      </w:tr>
      <w:tr w:rsidR="0060614F" w:rsidRPr="0060614F">
        <w:trPr>
          <w:trHeight w:hRule="exact" w:val="422"/>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1</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本人</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8"/>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2</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配偶</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19"/>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3</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子</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5"/>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4</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女</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18"/>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5</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孙子、孙女，或外孙、外孙女</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停用</w:t>
            </w:r>
          </w:p>
        </w:tc>
      </w:tr>
      <w:tr w:rsidR="0060614F" w:rsidRPr="0060614F">
        <w:trPr>
          <w:trHeight w:hRule="exact" w:val="328"/>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6</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父母</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31"/>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7</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配偶父母</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3"/>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8</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祖父母或外祖父母</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8"/>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9</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兄、弟、姐、妹</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20"/>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10</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其他</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停用</w:t>
            </w: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凭证类型</w:t>
      </w:r>
    </w:p>
    <w:tbl>
      <w:tblPr>
        <w:tblW w:w="5000" w:type="pct"/>
        <w:tblCellMar>
          <w:left w:w="0" w:type="dxa"/>
          <w:right w:w="0" w:type="dxa"/>
        </w:tblCellMar>
        <w:tblLook w:val="04A0" w:firstRow="1" w:lastRow="0" w:firstColumn="1" w:lastColumn="0" w:noHBand="0" w:noVBand="1"/>
      </w:tblPr>
      <w:tblGrid>
        <w:gridCol w:w="1136"/>
        <w:gridCol w:w="3400"/>
        <w:gridCol w:w="4020"/>
      </w:tblGrid>
      <w:tr w:rsidR="0060614F" w:rsidRPr="0060614F">
        <w:trPr>
          <w:trHeight w:hRule="exact" w:val="376"/>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编码</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名称</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说明</w:t>
            </w:r>
          </w:p>
        </w:tc>
      </w:tr>
      <w:tr w:rsidR="0060614F" w:rsidRPr="0060614F">
        <w:trPr>
          <w:trHeight w:hRule="exact" w:val="581"/>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2</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用血发票</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必须和发票号码一起上传</w:t>
            </w:r>
          </w:p>
        </w:tc>
      </w:tr>
    </w:tbl>
    <w:p w:rsidR="005D5EA1" w:rsidRPr="0060614F" w:rsidRDefault="00C72748">
      <w:pPr>
        <w:ind w:firstLineChars="200" w:firstLine="420"/>
        <w:rPr>
          <w:rFonts w:ascii="Times New Roman" w:hAnsi="Times New Roman"/>
          <w:color w:val="000000" w:themeColor="text1"/>
          <w:sz w:val="21"/>
          <w:szCs w:val="21"/>
        </w:rPr>
      </w:pPr>
      <w:r w:rsidRPr="0060614F">
        <w:rPr>
          <w:rFonts w:ascii="Times New Roman" w:hAnsi="Times New Roman"/>
          <w:color w:val="000000" w:themeColor="text1"/>
          <w:sz w:val="21"/>
          <w:szCs w:val="21"/>
        </w:rPr>
        <w:t>审核状态</w:t>
      </w:r>
    </w:p>
    <w:tbl>
      <w:tblPr>
        <w:tblW w:w="5000" w:type="pct"/>
        <w:tblCellMar>
          <w:left w:w="0" w:type="dxa"/>
          <w:right w:w="0" w:type="dxa"/>
        </w:tblCellMar>
        <w:tblLook w:val="04A0" w:firstRow="1" w:lastRow="0" w:firstColumn="1" w:lastColumn="0" w:noHBand="0" w:noVBand="1"/>
      </w:tblPr>
      <w:tblGrid>
        <w:gridCol w:w="1136"/>
        <w:gridCol w:w="3400"/>
        <w:gridCol w:w="4020"/>
      </w:tblGrid>
      <w:tr w:rsidR="0060614F" w:rsidRPr="0060614F">
        <w:trPr>
          <w:trHeight w:hRule="exact" w:val="376"/>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编码</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名称</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说明</w:t>
            </w:r>
          </w:p>
        </w:tc>
      </w:tr>
      <w:tr w:rsidR="0060614F" w:rsidRPr="0060614F">
        <w:trPr>
          <w:trHeight w:hRule="exact" w:val="413"/>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0</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未审核</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60614F" w:rsidRPr="0060614F">
        <w:trPr>
          <w:trHeight w:hRule="exact" w:val="416"/>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1</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审核通过</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r w:rsidR="005D5EA1" w:rsidRPr="0060614F">
        <w:trPr>
          <w:trHeight w:hRule="exact" w:val="415"/>
        </w:trPr>
        <w:tc>
          <w:tcPr>
            <w:tcW w:w="663"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2</w:t>
            </w:r>
          </w:p>
        </w:tc>
        <w:tc>
          <w:tcPr>
            <w:tcW w:w="1987"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C72748">
            <w:pPr>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审核不通过</w:t>
            </w:r>
          </w:p>
        </w:tc>
        <w:tc>
          <w:tcPr>
            <w:tcW w:w="2349" w:type="pct"/>
            <w:tcBorders>
              <w:top w:val="single" w:sz="2" w:space="0" w:color="000000"/>
              <w:left w:val="single" w:sz="2" w:space="0" w:color="000000"/>
              <w:bottom w:val="single" w:sz="2" w:space="0" w:color="000000"/>
              <w:right w:val="single" w:sz="2" w:space="0" w:color="000000"/>
            </w:tcBorders>
            <w:vAlign w:val="center"/>
          </w:tcPr>
          <w:p w:rsidR="005D5EA1" w:rsidRPr="0060614F" w:rsidRDefault="005D5EA1">
            <w:pPr>
              <w:jc w:val="center"/>
              <w:rPr>
                <w:rFonts w:ascii="Times New Roman" w:hAnsi="Times New Roman"/>
                <w:color w:val="000000" w:themeColor="text1"/>
                <w:sz w:val="21"/>
                <w:szCs w:val="21"/>
              </w:rPr>
            </w:pPr>
          </w:p>
        </w:tc>
      </w:tr>
    </w:tbl>
    <w:p w:rsidR="005D5EA1" w:rsidRPr="0060614F" w:rsidRDefault="005D5EA1">
      <w:pPr>
        <w:spacing w:line="380" w:lineRule="exact"/>
        <w:ind w:firstLineChars="200" w:firstLine="420"/>
        <w:rPr>
          <w:rFonts w:ascii="Times New Roman" w:hAnsi="Times New Roman"/>
          <w:color w:val="000000" w:themeColor="text1"/>
          <w:sz w:val="21"/>
          <w:szCs w:val="21"/>
        </w:rPr>
      </w:pPr>
    </w:p>
    <w:p w:rsidR="005D5EA1" w:rsidRPr="0060614F" w:rsidRDefault="00C72748">
      <w:pPr>
        <w:spacing w:line="380" w:lineRule="exact"/>
        <w:ind w:firstLineChars="200" w:firstLine="420"/>
        <w:rPr>
          <w:rFonts w:ascii="Times New Roman" w:hAnsi="Times New Roman"/>
          <w:color w:val="000000" w:themeColor="text1"/>
          <w:sz w:val="21"/>
          <w:szCs w:val="21"/>
        </w:rPr>
      </w:pPr>
      <w:bookmarkStart w:id="60" w:name="_Toc658997357"/>
      <w:bookmarkStart w:id="61" w:name="_Toc166343832"/>
      <w:bookmarkEnd w:id="19"/>
      <w:r w:rsidRPr="0060614F">
        <w:rPr>
          <w:rFonts w:ascii="Times New Roman" w:hAnsi="Times New Roman" w:hint="eastAsia"/>
          <w:color w:val="000000" w:themeColor="text1"/>
          <w:sz w:val="21"/>
          <w:szCs w:val="21"/>
        </w:rPr>
        <w:lastRenderedPageBreak/>
        <w:t>5</w:t>
      </w:r>
      <w:r w:rsidRPr="0060614F">
        <w:rPr>
          <w:rFonts w:ascii="Times New Roman" w:hAnsi="Times New Roman" w:hint="eastAsia"/>
          <w:color w:val="000000" w:themeColor="text1"/>
          <w:sz w:val="21"/>
          <w:szCs w:val="21"/>
        </w:rPr>
        <w:t>）完成以下内容联调：</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医院库存上报接口、献血者优先用</w:t>
      </w:r>
      <w:proofErr w:type="gramStart"/>
      <w:r w:rsidRPr="0060614F">
        <w:rPr>
          <w:rFonts w:ascii="Times New Roman" w:hAnsi="Times New Roman" w:hint="eastAsia"/>
          <w:color w:val="000000" w:themeColor="text1"/>
          <w:sz w:val="21"/>
          <w:szCs w:val="21"/>
        </w:rPr>
        <w:t>血信息</w:t>
      </w:r>
      <w:proofErr w:type="gramEnd"/>
      <w:r w:rsidRPr="0060614F">
        <w:rPr>
          <w:rFonts w:ascii="Times New Roman" w:hAnsi="Times New Roman" w:hint="eastAsia"/>
          <w:color w:val="000000" w:themeColor="text1"/>
          <w:sz w:val="21"/>
          <w:szCs w:val="21"/>
        </w:rPr>
        <w:t>上报接口、用血质</w:t>
      </w:r>
      <w:proofErr w:type="gramStart"/>
      <w:r w:rsidRPr="0060614F">
        <w:rPr>
          <w:rFonts w:ascii="Times New Roman" w:hAnsi="Times New Roman" w:hint="eastAsia"/>
          <w:color w:val="000000" w:themeColor="text1"/>
          <w:sz w:val="21"/>
          <w:szCs w:val="21"/>
        </w:rPr>
        <w:t>控信息</w:t>
      </w:r>
      <w:proofErr w:type="gramEnd"/>
      <w:r w:rsidRPr="0060614F">
        <w:rPr>
          <w:rFonts w:ascii="Times New Roman" w:hAnsi="Times New Roman" w:hint="eastAsia"/>
          <w:color w:val="000000" w:themeColor="text1"/>
          <w:sz w:val="21"/>
          <w:szCs w:val="21"/>
        </w:rPr>
        <w:t>上报接口、错误响应</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、减免申请接口、电子发票上传接口、业务交易撤销接口、是否献血者查询接口、献血者可报销金额查询接口、减免审核状态查询接口、错误响应</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2</w:t>
      </w:r>
    </w:p>
    <w:p w:rsidR="005D5EA1" w:rsidRPr="0060614F" w:rsidRDefault="00C72748">
      <w:pPr>
        <w:spacing w:line="380" w:lineRule="exact"/>
        <w:ind w:firstLineChars="200"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6</w:t>
      </w:r>
      <w:r w:rsidRPr="0060614F">
        <w:rPr>
          <w:rFonts w:ascii="Times New Roman" w:hAnsi="Times New Roman" w:hint="eastAsia"/>
          <w:color w:val="000000" w:themeColor="text1"/>
          <w:sz w:val="21"/>
          <w:szCs w:val="21"/>
        </w:rPr>
        <w:t>）完成以下内容测试：</w:t>
      </w:r>
    </w:p>
    <w:bookmarkEnd w:id="60"/>
    <w:bookmarkEnd w:id="61"/>
    <w:p w:rsidR="005D5EA1" w:rsidRPr="0060614F" w:rsidRDefault="00C72748">
      <w:pPr>
        <w:spacing w:line="380" w:lineRule="exact"/>
        <w:ind w:firstLineChars="200" w:firstLine="420"/>
        <w:rPr>
          <w:color w:val="000000" w:themeColor="text1"/>
        </w:rPr>
      </w:pPr>
      <w:r w:rsidRPr="0060614F">
        <w:rPr>
          <w:rFonts w:ascii="Times New Roman" w:hAnsi="Times New Roman" w:hint="eastAsia"/>
          <w:color w:val="000000" w:themeColor="text1"/>
          <w:sz w:val="21"/>
          <w:szCs w:val="21"/>
        </w:rPr>
        <w:t>医院库存上报接口、献血者优先用</w:t>
      </w:r>
      <w:proofErr w:type="gramStart"/>
      <w:r w:rsidRPr="0060614F">
        <w:rPr>
          <w:rFonts w:ascii="Times New Roman" w:hAnsi="Times New Roman" w:hint="eastAsia"/>
          <w:color w:val="000000" w:themeColor="text1"/>
          <w:sz w:val="21"/>
          <w:szCs w:val="21"/>
        </w:rPr>
        <w:t>血信息</w:t>
      </w:r>
      <w:proofErr w:type="gramEnd"/>
      <w:r w:rsidRPr="0060614F">
        <w:rPr>
          <w:rFonts w:ascii="Times New Roman" w:hAnsi="Times New Roman" w:hint="eastAsia"/>
          <w:color w:val="000000" w:themeColor="text1"/>
          <w:sz w:val="21"/>
          <w:szCs w:val="21"/>
        </w:rPr>
        <w:t>上报接口、用血质</w:t>
      </w:r>
      <w:proofErr w:type="gramStart"/>
      <w:r w:rsidRPr="0060614F">
        <w:rPr>
          <w:rFonts w:ascii="Times New Roman" w:hAnsi="Times New Roman" w:hint="eastAsia"/>
          <w:color w:val="000000" w:themeColor="text1"/>
          <w:sz w:val="21"/>
          <w:szCs w:val="21"/>
        </w:rPr>
        <w:t>控信息</w:t>
      </w:r>
      <w:proofErr w:type="gramEnd"/>
      <w:r w:rsidRPr="0060614F">
        <w:rPr>
          <w:rFonts w:ascii="Times New Roman" w:hAnsi="Times New Roman" w:hint="eastAsia"/>
          <w:color w:val="000000" w:themeColor="text1"/>
          <w:sz w:val="21"/>
          <w:szCs w:val="21"/>
        </w:rPr>
        <w:t>上报接口、错误响应</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、减免申请接口、电子发票上传接口、业务交易撤销接口、是否献血者查询接口、献血者可报销金额查询接口、减免审核状态查询接口、错误响应</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、数据字典</w:t>
      </w:r>
      <w:r w:rsidRPr="0060614F">
        <w:rPr>
          <w:rFonts w:ascii="Times New Roman" w:hAnsi="Times New Roman" w:hint="eastAsia"/>
          <w:color w:val="000000" w:themeColor="text1"/>
          <w:sz w:val="21"/>
          <w:szCs w:val="21"/>
        </w:rPr>
        <w:t>2</w:t>
      </w:r>
    </w:p>
    <w:p w:rsidR="005D5EA1" w:rsidRPr="0060614F" w:rsidRDefault="005D5EA1">
      <w:pPr>
        <w:pStyle w:val="52"/>
        <w:spacing w:line="380" w:lineRule="exact"/>
        <w:outlineLvl w:val="0"/>
        <w:rPr>
          <w:rFonts w:hint="default"/>
          <w:b/>
          <w:color w:val="000000" w:themeColor="text1"/>
          <w:szCs w:val="21"/>
        </w:rPr>
      </w:pPr>
    </w:p>
    <w:p w:rsidR="005D5EA1" w:rsidRPr="0060614F" w:rsidRDefault="00C72748">
      <w:pPr>
        <w:pStyle w:val="52"/>
        <w:spacing w:line="380" w:lineRule="exact"/>
        <w:outlineLvl w:val="0"/>
        <w:rPr>
          <w:rFonts w:hint="default"/>
          <w:b/>
          <w:color w:val="000000" w:themeColor="text1"/>
          <w:szCs w:val="21"/>
        </w:rPr>
      </w:pPr>
      <w:bookmarkStart w:id="62" w:name="OLE_LINK1"/>
      <w:r w:rsidRPr="0060614F">
        <w:rPr>
          <w:b/>
          <w:color w:val="000000" w:themeColor="text1"/>
          <w:szCs w:val="21"/>
        </w:rPr>
        <w:t>五</w:t>
      </w:r>
      <w:r w:rsidRPr="0060614F">
        <w:rPr>
          <w:rFonts w:hint="default"/>
          <w:b/>
          <w:color w:val="000000" w:themeColor="text1"/>
          <w:szCs w:val="21"/>
        </w:rPr>
        <w:t>、</w:t>
      </w:r>
      <w:r w:rsidRPr="0060614F">
        <w:rPr>
          <w:b/>
          <w:color w:val="000000" w:themeColor="text1"/>
          <w:szCs w:val="21"/>
        </w:rPr>
        <w:t>服务期</w:t>
      </w:r>
    </w:p>
    <w:p w:rsidR="005D5EA1" w:rsidRPr="0060614F" w:rsidRDefault="00C72748">
      <w:pPr>
        <w:pStyle w:val="52"/>
        <w:spacing w:line="380" w:lineRule="exact"/>
        <w:ind w:firstLineChars="200" w:firstLine="420"/>
        <w:outlineLvl w:val="0"/>
        <w:rPr>
          <w:rFonts w:hint="default"/>
          <w:color w:val="000000" w:themeColor="text1"/>
          <w:szCs w:val="21"/>
        </w:rPr>
      </w:pPr>
      <w:bookmarkStart w:id="63" w:name="_Toc11067540"/>
      <w:r w:rsidRPr="0060614F">
        <w:rPr>
          <w:color w:val="000000" w:themeColor="text1"/>
          <w:szCs w:val="21"/>
        </w:rPr>
        <w:t>自合同签订之日起</w:t>
      </w:r>
      <w:r w:rsidRPr="0060614F">
        <w:rPr>
          <w:color w:val="000000" w:themeColor="text1"/>
          <w:szCs w:val="21"/>
        </w:rPr>
        <w:t>6</w:t>
      </w:r>
      <w:r w:rsidRPr="0060614F">
        <w:rPr>
          <w:color w:val="000000" w:themeColor="text1"/>
          <w:szCs w:val="21"/>
        </w:rPr>
        <w:t>个月内完成本项目全部内容且通过采购人验收，并于验收合格之日</w:t>
      </w:r>
      <w:proofErr w:type="gramStart"/>
      <w:r w:rsidRPr="0060614F">
        <w:rPr>
          <w:color w:val="000000" w:themeColor="text1"/>
          <w:szCs w:val="21"/>
        </w:rPr>
        <w:t>起提供</w:t>
      </w:r>
      <w:proofErr w:type="gramEnd"/>
      <w:r w:rsidRPr="0060614F">
        <w:rPr>
          <w:color w:val="000000" w:themeColor="text1"/>
          <w:szCs w:val="21"/>
        </w:rPr>
        <w:t>1</w:t>
      </w:r>
      <w:r w:rsidRPr="0060614F">
        <w:rPr>
          <w:color w:val="000000" w:themeColor="text1"/>
          <w:szCs w:val="21"/>
        </w:rPr>
        <w:t>年的运维服务。</w:t>
      </w:r>
    </w:p>
    <w:p w:rsidR="005D5EA1" w:rsidRPr="0060614F" w:rsidRDefault="00C72748">
      <w:pPr>
        <w:pStyle w:val="52"/>
        <w:spacing w:line="380" w:lineRule="exact"/>
        <w:outlineLvl w:val="0"/>
        <w:rPr>
          <w:rFonts w:hint="default"/>
          <w:b/>
          <w:color w:val="000000" w:themeColor="text1"/>
          <w:szCs w:val="21"/>
        </w:rPr>
      </w:pPr>
      <w:r w:rsidRPr="0060614F">
        <w:rPr>
          <w:b/>
          <w:color w:val="000000" w:themeColor="text1"/>
          <w:szCs w:val="21"/>
        </w:rPr>
        <w:t>六、售后服务</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提供</w:t>
      </w:r>
      <w:r w:rsidRPr="0060614F">
        <w:rPr>
          <w:color w:val="000000" w:themeColor="text1"/>
          <w:szCs w:val="21"/>
        </w:rPr>
        <w:t>1</w:t>
      </w:r>
      <w:r w:rsidRPr="0060614F">
        <w:rPr>
          <w:color w:val="000000" w:themeColor="text1"/>
          <w:szCs w:val="21"/>
        </w:rPr>
        <w:t>年系统售后运维服务。在此期间，供应商应免费处理系统发生的故障，并进行软件维保、升级。供应商必须有可靠的售后服务响应保障，能提供正常的技术、备品备件服务。维保人员需在接到维修电话后</w:t>
      </w:r>
      <w:r w:rsidRPr="0060614F">
        <w:rPr>
          <w:color w:val="000000" w:themeColor="text1"/>
          <w:szCs w:val="21"/>
        </w:rPr>
        <w:t>1</w:t>
      </w:r>
      <w:r w:rsidRPr="0060614F">
        <w:rPr>
          <w:color w:val="000000" w:themeColor="text1"/>
          <w:szCs w:val="21"/>
        </w:rPr>
        <w:t>小时内予以电话支持，若</w:t>
      </w:r>
      <w:r w:rsidRPr="0060614F">
        <w:rPr>
          <w:color w:val="000000" w:themeColor="text1"/>
          <w:szCs w:val="21"/>
        </w:rPr>
        <w:t>8</w:t>
      </w:r>
      <w:r w:rsidRPr="0060614F">
        <w:rPr>
          <w:color w:val="000000" w:themeColor="text1"/>
          <w:szCs w:val="21"/>
        </w:rPr>
        <w:t>小时内无法解决问题，应在</w:t>
      </w:r>
      <w:r w:rsidRPr="0060614F">
        <w:rPr>
          <w:color w:val="000000" w:themeColor="text1"/>
          <w:szCs w:val="21"/>
        </w:rPr>
        <w:t>24</w:t>
      </w:r>
      <w:r w:rsidRPr="0060614F">
        <w:rPr>
          <w:color w:val="000000" w:themeColor="text1"/>
          <w:szCs w:val="21"/>
        </w:rPr>
        <w:t>小时内进行应急处理，以保证采购人的正常使用。</w:t>
      </w:r>
    </w:p>
    <w:p w:rsidR="005D5EA1" w:rsidRPr="0060614F" w:rsidRDefault="00C72748">
      <w:pPr>
        <w:pStyle w:val="52"/>
        <w:spacing w:line="380" w:lineRule="exact"/>
        <w:outlineLvl w:val="0"/>
        <w:rPr>
          <w:rFonts w:hint="default"/>
          <w:b/>
          <w:color w:val="000000" w:themeColor="text1"/>
          <w:szCs w:val="21"/>
        </w:rPr>
      </w:pPr>
      <w:r w:rsidRPr="0060614F">
        <w:rPr>
          <w:b/>
          <w:color w:val="000000" w:themeColor="text1"/>
          <w:szCs w:val="21"/>
        </w:rPr>
        <w:t>七</w:t>
      </w:r>
      <w:r w:rsidRPr="0060614F">
        <w:rPr>
          <w:rFonts w:hint="default"/>
          <w:b/>
          <w:color w:val="000000" w:themeColor="text1"/>
          <w:szCs w:val="21"/>
        </w:rPr>
        <w:t>、</w:t>
      </w:r>
      <w:r w:rsidRPr="0060614F">
        <w:rPr>
          <w:b/>
          <w:color w:val="000000" w:themeColor="text1"/>
          <w:szCs w:val="21"/>
        </w:rPr>
        <w:t>付款方式</w:t>
      </w:r>
    </w:p>
    <w:p w:rsidR="005D5EA1" w:rsidRPr="0060614F" w:rsidRDefault="00C72748">
      <w:pPr>
        <w:pStyle w:val="52"/>
        <w:spacing w:line="380" w:lineRule="exact"/>
        <w:ind w:firstLineChars="200" w:firstLine="420"/>
        <w:outlineLvl w:val="0"/>
        <w:rPr>
          <w:rFonts w:hint="default"/>
          <w:color w:val="000000" w:themeColor="text1"/>
          <w:szCs w:val="21"/>
        </w:rPr>
      </w:pPr>
      <w:r w:rsidRPr="0060614F">
        <w:rPr>
          <w:color w:val="000000" w:themeColor="text1"/>
          <w:szCs w:val="21"/>
        </w:rPr>
        <w:t>签订合同后</w:t>
      </w:r>
      <w:r w:rsidRPr="0060614F">
        <w:rPr>
          <w:color w:val="000000" w:themeColor="text1"/>
          <w:szCs w:val="21"/>
        </w:rPr>
        <w:t>7</w:t>
      </w:r>
      <w:r w:rsidRPr="0060614F">
        <w:rPr>
          <w:color w:val="000000" w:themeColor="text1"/>
          <w:szCs w:val="21"/>
        </w:rPr>
        <w:t>个工作日内支付合同总价的</w:t>
      </w:r>
      <w:r w:rsidRPr="0060614F">
        <w:rPr>
          <w:color w:val="000000" w:themeColor="text1"/>
          <w:szCs w:val="21"/>
        </w:rPr>
        <w:t>40%</w:t>
      </w:r>
      <w:r w:rsidRPr="0060614F">
        <w:rPr>
          <w:color w:val="000000" w:themeColor="text1"/>
          <w:szCs w:val="21"/>
        </w:rPr>
        <w:t>；项目验收通过时支付至合同额的</w:t>
      </w:r>
      <w:r w:rsidRPr="0060614F">
        <w:rPr>
          <w:color w:val="000000" w:themeColor="text1"/>
          <w:szCs w:val="21"/>
        </w:rPr>
        <w:t>90%</w:t>
      </w:r>
      <w:r w:rsidRPr="0060614F">
        <w:rPr>
          <w:color w:val="000000" w:themeColor="text1"/>
          <w:szCs w:val="21"/>
        </w:rPr>
        <w:t>；项目运维期满时支付至合同金额的</w:t>
      </w:r>
      <w:r w:rsidRPr="0060614F">
        <w:rPr>
          <w:color w:val="000000" w:themeColor="text1"/>
          <w:szCs w:val="21"/>
        </w:rPr>
        <w:t>100%</w:t>
      </w:r>
      <w:r w:rsidRPr="0060614F">
        <w:rPr>
          <w:color w:val="000000" w:themeColor="text1"/>
          <w:szCs w:val="21"/>
        </w:rPr>
        <w:t>。注：具体支付以财政拨款时间为准。</w:t>
      </w:r>
    </w:p>
    <w:bookmarkEnd w:id="62"/>
    <w:p w:rsidR="005D5EA1" w:rsidRPr="0060614F" w:rsidRDefault="00C72748">
      <w:pPr>
        <w:pStyle w:val="af7"/>
        <w:rPr>
          <w:rFonts w:ascii="Times New Roman" w:hAnsi="Times New Roman"/>
          <w:color w:val="000000" w:themeColor="text1"/>
        </w:rPr>
      </w:pPr>
      <w:r w:rsidRPr="0060614F">
        <w:rPr>
          <w:rFonts w:ascii="Times New Roman" w:hAnsi="Times New Roman"/>
          <w:color w:val="000000" w:themeColor="text1"/>
        </w:rPr>
        <w:br w:type="page"/>
      </w:r>
      <w:r w:rsidRPr="0060614F">
        <w:rPr>
          <w:rFonts w:ascii="Times New Roman" w:hAnsi="Times New Roman" w:hint="eastAsia"/>
          <w:color w:val="000000" w:themeColor="text1"/>
        </w:rPr>
        <w:lastRenderedPageBreak/>
        <w:t>第三章</w:t>
      </w:r>
      <w:r w:rsidRPr="0060614F">
        <w:rPr>
          <w:rFonts w:ascii="Times New Roman" w:hAnsi="Times New Roman" w:hint="eastAsia"/>
          <w:color w:val="000000" w:themeColor="text1"/>
        </w:rPr>
        <w:t xml:space="preserve">  </w:t>
      </w:r>
      <w:r w:rsidRPr="0060614F">
        <w:rPr>
          <w:rFonts w:ascii="Times New Roman" w:hAnsi="Times New Roman" w:hint="eastAsia"/>
          <w:color w:val="000000" w:themeColor="text1"/>
        </w:rPr>
        <w:t>投标人须知</w:t>
      </w:r>
      <w:bookmarkEnd w:id="63"/>
    </w:p>
    <w:p w:rsidR="005D5EA1" w:rsidRPr="0060614F" w:rsidRDefault="00C72748">
      <w:pPr>
        <w:autoSpaceDE w:val="0"/>
        <w:autoSpaceDN w:val="0"/>
        <w:snapToGrid w:val="0"/>
        <w:spacing w:before="100" w:beforeAutospacing="1" w:line="360" w:lineRule="auto"/>
        <w:jc w:val="center"/>
        <w:textAlignment w:val="bottom"/>
        <w:rPr>
          <w:b/>
          <w:color w:val="000000" w:themeColor="text1"/>
          <w:spacing w:val="-4"/>
          <w:szCs w:val="21"/>
        </w:rPr>
      </w:pPr>
      <w:bookmarkStart w:id="64" w:name="_Toc472064489"/>
      <w:bookmarkStart w:id="65" w:name="_Toc417992873"/>
      <w:bookmarkEnd w:id="18"/>
      <w:r w:rsidRPr="0060614F">
        <w:rPr>
          <w:rFonts w:hint="eastAsia"/>
          <w:b/>
          <w:color w:val="000000" w:themeColor="text1"/>
          <w:spacing w:val="-4"/>
          <w:szCs w:val="21"/>
        </w:rPr>
        <w:t>前附表</w:t>
      </w:r>
      <w:bookmarkEnd w:id="64"/>
      <w:bookmarkEnd w:id="65"/>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60614F" w:rsidRPr="0060614F">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bookmarkStart w:id="66" w:name="_Toc417992874"/>
            <w:bookmarkStart w:id="67" w:name="_Toc177870536"/>
            <w:r w:rsidRPr="0060614F">
              <w:rPr>
                <w:rFonts w:hint="eastAsia"/>
                <w:color w:val="000000" w:themeColor="text1"/>
                <w:sz w:val="21"/>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ind w:firstLineChars="1250" w:firstLine="2625"/>
              <w:rPr>
                <w:color w:val="000000" w:themeColor="text1"/>
                <w:sz w:val="21"/>
                <w:szCs w:val="21"/>
              </w:rPr>
            </w:pPr>
            <w:r w:rsidRPr="0060614F">
              <w:rPr>
                <w:rFonts w:hint="eastAsia"/>
                <w:color w:val="000000" w:themeColor="text1"/>
                <w:sz w:val="21"/>
                <w:szCs w:val="21"/>
              </w:rPr>
              <w:t>内容、要求</w:t>
            </w:r>
          </w:p>
        </w:tc>
      </w:tr>
      <w:tr w:rsidR="0060614F" w:rsidRPr="0060614F">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pacing w:beforeLines="50" w:before="120" w:line="360" w:lineRule="auto"/>
              <w:rPr>
                <w:b/>
                <w:color w:val="000000" w:themeColor="text1"/>
                <w:sz w:val="21"/>
                <w:szCs w:val="21"/>
              </w:rPr>
            </w:pPr>
            <w:r w:rsidRPr="0060614F">
              <w:rPr>
                <w:rFonts w:hint="eastAsia"/>
                <w:color w:val="000000" w:themeColor="text1"/>
                <w:sz w:val="21"/>
                <w:szCs w:val="21"/>
              </w:rPr>
              <w:t>项目名称：</w:t>
            </w:r>
            <w:proofErr w:type="gramStart"/>
            <w:r w:rsidR="00281084" w:rsidRPr="0060614F">
              <w:rPr>
                <w:rFonts w:hint="eastAsia"/>
                <w:color w:val="000000" w:themeColor="text1"/>
                <w:sz w:val="21"/>
                <w:szCs w:val="21"/>
              </w:rPr>
              <w:t>秀洲区</w:t>
            </w:r>
            <w:proofErr w:type="gramEnd"/>
            <w:r w:rsidR="00281084" w:rsidRPr="0060614F">
              <w:rPr>
                <w:rFonts w:hint="eastAsia"/>
                <w:color w:val="000000" w:themeColor="text1"/>
                <w:sz w:val="21"/>
                <w:szCs w:val="21"/>
              </w:rPr>
              <w:t>卫健局</w:t>
            </w:r>
            <w:proofErr w:type="gramStart"/>
            <w:r w:rsidR="00281084" w:rsidRPr="0060614F">
              <w:rPr>
                <w:rFonts w:hint="eastAsia"/>
                <w:color w:val="000000" w:themeColor="text1"/>
                <w:sz w:val="21"/>
                <w:szCs w:val="21"/>
              </w:rPr>
              <w:t>医</w:t>
            </w:r>
            <w:proofErr w:type="gramEnd"/>
            <w:r w:rsidR="00281084" w:rsidRPr="0060614F">
              <w:rPr>
                <w:rFonts w:hint="eastAsia"/>
                <w:color w:val="000000" w:themeColor="text1"/>
                <w:sz w:val="21"/>
                <w:szCs w:val="21"/>
              </w:rPr>
              <w:t>保等相关接口平台开发项目</w:t>
            </w:r>
          </w:p>
        </w:tc>
      </w:tr>
      <w:tr w:rsidR="0060614F" w:rsidRPr="0060614F">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rFonts w:cs="Arial"/>
                <w:bCs/>
                <w:color w:val="000000" w:themeColor="text1"/>
                <w:sz w:val="21"/>
                <w:szCs w:val="21"/>
              </w:rPr>
            </w:pPr>
            <w:r w:rsidRPr="0060614F">
              <w:rPr>
                <w:rFonts w:hint="eastAsia"/>
                <w:color w:val="000000" w:themeColor="text1"/>
                <w:sz w:val="21"/>
                <w:szCs w:val="21"/>
              </w:rPr>
              <w:t>采购内容：</w:t>
            </w:r>
            <w:r w:rsidRPr="0060614F">
              <w:rPr>
                <w:rFonts w:cs="Arial" w:hint="eastAsia"/>
                <w:bCs/>
                <w:color w:val="000000" w:themeColor="text1"/>
                <w:sz w:val="21"/>
                <w:szCs w:val="21"/>
              </w:rPr>
              <w:t>详见第二章招标需求</w:t>
            </w:r>
          </w:p>
        </w:tc>
      </w:tr>
      <w:tr w:rsidR="0060614F" w:rsidRPr="0060614F">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投标报价及费用：</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w:t>
            </w:r>
            <w:r w:rsidRPr="0060614F">
              <w:rPr>
                <w:rFonts w:hint="eastAsia"/>
                <w:color w:val="000000" w:themeColor="text1"/>
                <w:sz w:val="21"/>
                <w:szCs w:val="21"/>
              </w:rPr>
              <w:t>、本项目投标应以人民币报价；</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、不论投标结果如何，投标人均应自行承担所有与投标有关的全部费用。</w:t>
            </w:r>
            <w:r w:rsidRPr="0060614F">
              <w:rPr>
                <w:color w:val="000000" w:themeColor="text1"/>
                <w:sz w:val="21"/>
                <w:szCs w:val="21"/>
              </w:rPr>
              <w:t xml:space="preserve"> </w:t>
            </w:r>
          </w:p>
        </w:tc>
      </w:tr>
      <w:tr w:rsidR="0060614F" w:rsidRPr="0060614F">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现场踏勘：不组织，投标人如有需要可自行踏勘，自行踏勘的所有费用和风险由投标人承担。</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投标文件组成：完整的《投标文件》由</w:t>
            </w:r>
            <w:r w:rsidRPr="0060614F">
              <w:rPr>
                <w:rFonts w:hint="eastAsia"/>
                <w:b/>
                <w:bCs/>
                <w:color w:val="000000" w:themeColor="text1"/>
                <w:sz w:val="21"/>
                <w:szCs w:val="21"/>
              </w:rPr>
              <w:t>资格文件、商务技术文件、报价文件三部份组成。</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投标文件的编制：供应商应先安装“政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电子交易客户端”，并按照本采购文件和“政府采购云平台”的要求，通过“政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电子交易客户端”编制并加密投标文件。</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投标文件的签章：电子签章。本招标文件所涉及到法定代表人或授权人签字或盖章的内容，供应商应盖法定代表人电子签章。若无法定代表人电子签章，可以线下签字或盖章后扫描上传。</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投标文件的形式：</w:t>
            </w:r>
            <w:r w:rsidRPr="0060614F">
              <w:rPr>
                <w:rFonts w:ascii="MS Gothic" w:eastAsia="MS Gothic" w:hAnsi="MS Gothic" w:cs="MS Gothic" w:hint="eastAsia"/>
                <w:color w:val="000000" w:themeColor="text1"/>
                <w:sz w:val="21"/>
                <w:szCs w:val="21"/>
              </w:rPr>
              <w:t>☑</w:t>
            </w:r>
            <w:r w:rsidRPr="0060614F">
              <w:rPr>
                <w:rFonts w:hint="eastAsia"/>
                <w:color w:val="000000" w:themeColor="text1"/>
                <w:sz w:val="21"/>
                <w:szCs w:val="21"/>
              </w:rPr>
              <w:t>电子投标文件（包括“电子加密投标文件”和“备份投标文件”，在投标文件编制完成后同时生成）；</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（1）“电子加密投标文件”是指通过“政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电子交易客户端”完成投标文件编制后生成并加密的数据电文形式的投标文件。</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（2）“备份投标文件”是指与“电子加密投标文件”同时生成的数据电文形式的电子文件（备份标书），其他方式编制的备份投标文件视为无效备份投标文件。</w:t>
            </w:r>
          </w:p>
          <w:p w:rsidR="005D5EA1" w:rsidRPr="0060614F" w:rsidRDefault="00C72748">
            <w:pPr>
              <w:snapToGrid w:val="0"/>
              <w:spacing w:line="360" w:lineRule="auto"/>
              <w:rPr>
                <w:color w:val="000000" w:themeColor="text1"/>
                <w:sz w:val="21"/>
                <w:szCs w:val="21"/>
              </w:rPr>
            </w:pPr>
            <w:r w:rsidRPr="0060614F">
              <w:rPr>
                <w:rFonts w:hint="eastAsia"/>
                <w:b/>
                <w:bCs/>
                <w:color w:val="000000" w:themeColor="text1"/>
                <w:sz w:val="21"/>
                <w:szCs w:val="21"/>
              </w:rPr>
              <w:t>（3）备份投标文件制作为非强制性。</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投标文件份数：（1）“电子加密投标文件”：在线上传递交、一份。（2）“备份投标文件”：密封包装后（邮寄形式）投标截止时间前递交、一份（邮寄地址：嘉兴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东升西路1700号嘉兴科技京城1号楼608室（陈先生，电话：15868126391）。</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投标文件的上传和递交：</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（1）“电子加密投标文件”的上传、递交：</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a.投标供应商应在投标截止时间前将“电子加密投标文件”成功上传递交至“政府采购云平台”，否则投标无效。</w:t>
            </w:r>
          </w:p>
          <w:p w:rsidR="005D5EA1" w:rsidRPr="0060614F" w:rsidRDefault="00C72748">
            <w:pPr>
              <w:snapToGrid w:val="0"/>
              <w:spacing w:line="360" w:lineRule="auto"/>
              <w:rPr>
                <w:color w:val="000000" w:themeColor="text1"/>
                <w:sz w:val="21"/>
                <w:szCs w:val="21"/>
              </w:rPr>
            </w:pPr>
            <w:proofErr w:type="gramStart"/>
            <w:r w:rsidRPr="0060614F">
              <w:rPr>
                <w:rFonts w:hint="eastAsia"/>
                <w:color w:val="000000" w:themeColor="text1"/>
                <w:sz w:val="21"/>
                <w:szCs w:val="21"/>
              </w:rPr>
              <w:t>b</w:t>
            </w:r>
            <w:proofErr w:type="gramEnd"/>
            <w:r w:rsidRPr="0060614F">
              <w:rPr>
                <w:rFonts w:hint="eastAsia"/>
                <w:color w:val="000000" w:themeColor="text1"/>
                <w:sz w:val="21"/>
                <w:szCs w:val="21"/>
              </w:rPr>
              <w:t>.“电子加密投标文件</w:t>
            </w:r>
            <w:proofErr w:type="gramStart"/>
            <w:r w:rsidRPr="0060614F">
              <w:rPr>
                <w:rFonts w:hint="eastAsia"/>
                <w:color w:val="000000" w:themeColor="text1"/>
                <w:sz w:val="21"/>
                <w:szCs w:val="21"/>
              </w:rPr>
              <w:t>”</w:t>
            </w:r>
            <w:proofErr w:type="gramEnd"/>
            <w:r w:rsidRPr="0060614F">
              <w:rPr>
                <w:rFonts w:hint="eastAsia"/>
                <w:color w:val="000000" w:themeColor="text1"/>
                <w:sz w:val="21"/>
                <w:szCs w:val="21"/>
              </w:rPr>
              <w:t>成功上传递交后，供应商可自行打印投标文件接收回执。</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lastRenderedPageBreak/>
              <w:t>（2）“备份投标文件”的密封包装、递交：</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a.投标供应商在“政府采购云平台”完成“电子加密投标文件”的上传递交后，还可以（邮寄形式）在投标截止时间前递交以介质（U盘）存储的 “备份投标文件”（一份）；</w:t>
            </w:r>
          </w:p>
          <w:p w:rsidR="005D5EA1" w:rsidRPr="0060614F" w:rsidRDefault="00C72748">
            <w:pPr>
              <w:snapToGrid w:val="0"/>
              <w:spacing w:line="360" w:lineRule="auto"/>
              <w:rPr>
                <w:color w:val="000000" w:themeColor="text1"/>
                <w:sz w:val="21"/>
                <w:szCs w:val="21"/>
              </w:rPr>
            </w:pPr>
            <w:proofErr w:type="gramStart"/>
            <w:r w:rsidRPr="0060614F">
              <w:rPr>
                <w:rFonts w:hint="eastAsia"/>
                <w:color w:val="000000" w:themeColor="text1"/>
                <w:sz w:val="21"/>
                <w:szCs w:val="21"/>
              </w:rPr>
              <w:t>b</w:t>
            </w:r>
            <w:proofErr w:type="gramEnd"/>
            <w:r w:rsidRPr="0060614F">
              <w:rPr>
                <w:rFonts w:hint="eastAsia"/>
                <w:color w:val="000000" w:themeColor="text1"/>
                <w:sz w:val="21"/>
                <w:szCs w:val="21"/>
              </w:rPr>
              <w:t>.“备份投标文件</w:t>
            </w:r>
            <w:proofErr w:type="gramStart"/>
            <w:r w:rsidRPr="0060614F">
              <w:rPr>
                <w:rFonts w:hint="eastAsia"/>
                <w:color w:val="000000" w:themeColor="text1"/>
                <w:sz w:val="21"/>
                <w:szCs w:val="21"/>
              </w:rPr>
              <w:t>”</w:t>
            </w:r>
            <w:proofErr w:type="gramEnd"/>
            <w:r w:rsidRPr="0060614F">
              <w:rPr>
                <w:rFonts w:hint="eastAsia"/>
                <w:color w:val="000000" w:themeColor="text1"/>
                <w:sz w:val="21"/>
                <w:szCs w:val="21"/>
              </w:rPr>
              <w:t>应当密封包装，并在包装上标注投标项目名称、投标单位名称并加盖公章。没有密封包装或者逾期邮寄送达至上述邮寄地点的“备份投标文件”将不予接收；</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c.通过“政府采购云平台”成功上传递交的“电子加密投标文件”已按时解密的，“备份投标文件”自动失效。</w:t>
            </w:r>
            <w:r w:rsidRPr="0060614F">
              <w:rPr>
                <w:rFonts w:hint="eastAsia"/>
                <w:b/>
                <w:bCs/>
                <w:color w:val="000000" w:themeColor="text1"/>
                <w:sz w:val="21"/>
                <w:szCs w:val="21"/>
              </w:rPr>
              <w:t>投标截止时间前，投标供应商仅递交了“备份投标文件”而未将“电子加密投标文件”成功上传至“政府采购云平台”的，投标无效。</w:t>
            </w:r>
          </w:p>
        </w:tc>
      </w:tr>
      <w:tr w:rsidR="0060614F" w:rsidRPr="0060614F">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lastRenderedPageBreak/>
              <w:t>1</w:t>
            </w:r>
            <w:r w:rsidRPr="0060614F">
              <w:rPr>
                <w:color w:val="000000" w:themeColor="text1"/>
                <w:sz w:val="21"/>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电子加密投标文件的解密和异常情况处理：</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（1）开标后，采购组织机构将向各投标供应商发出“电子加密投标文件”的解密通知，各投标供应商代表应当在接到解密通知后30分钟内自行完成“电子加密投标文件”的在线解密。</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60614F">
              <w:rPr>
                <w:rFonts w:hint="eastAsia"/>
                <w:color w:val="000000" w:themeColor="text1"/>
                <w:sz w:val="21"/>
                <w:szCs w:val="21"/>
              </w:rPr>
              <w:t>传成功</w:t>
            </w:r>
            <w:proofErr w:type="gramEnd"/>
            <w:r w:rsidRPr="0060614F">
              <w:rPr>
                <w:rFonts w:hint="eastAsia"/>
                <w:color w:val="000000" w:themeColor="text1"/>
                <w:sz w:val="21"/>
                <w:szCs w:val="21"/>
              </w:rPr>
              <w:t>后，“电子加密投标文件”自动失效），否则视为投标文件撤回。</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（3）投标截止时间前，投标供应商仅递交了“备份投标文件”而未将电子加密投标文件上传至“政府采购云平台”的，投标无效。</w:t>
            </w:r>
          </w:p>
        </w:tc>
      </w:tr>
      <w:tr w:rsidR="0060614F" w:rsidRPr="0060614F">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投标截止时间及地点：详见第一</w:t>
            </w:r>
            <w:proofErr w:type="gramStart"/>
            <w:r w:rsidRPr="0060614F">
              <w:rPr>
                <w:rFonts w:hint="eastAsia"/>
                <w:color w:val="000000" w:themeColor="text1"/>
                <w:sz w:val="21"/>
                <w:szCs w:val="21"/>
              </w:rPr>
              <w:t>章公开</w:t>
            </w:r>
            <w:proofErr w:type="gramEnd"/>
            <w:r w:rsidRPr="0060614F">
              <w:rPr>
                <w:rFonts w:hint="eastAsia"/>
                <w:color w:val="000000" w:themeColor="text1"/>
                <w:sz w:val="21"/>
                <w:szCs w:val="21"/>
              </w:rPr>
              <w:t>招标采购公告</w:t>
            </w:r>
            <w:r w:rsidRPr="0060614F">
              <w:rPr>
                <w:rFonts w:cs="Arial" w:hint="eastAsia"/>
                <w:color w:val="000000" w:themeColor="text1"/>
                <w:sz w:val="21"/>
                <w:szCs w:val="21"/>
              </w:rPr>
              <w:t>。</w:t>
            </w:r>
          </w:p>
        </w:tc>
      </w:tr>
      <w:tr w:rsidR="0060614F" w:rsidRPr="0060614F">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开标时间及地点：详见第一</w:t>
            </w:r>
            <w:proofErr w:type="gramStart"/>
            <w:r w:rsidRPr="0060614F">
              <w:rPr>
                <w:rFonts w:hint="eastAsia"/>
                <w:color w:val="000000" w:themeColor="text1"/>
                <w:sz w:val="21"/>
                <w:szCs w:val="21"/>
              </w:rPr>
              <w:t>章公开</w:t>
            </w:r>
            <w:proofErr w:type="gramEnd"/>
            <w:r w:rsidRPr="0060614F">
              <w:rPr>
                <w:rFonts w:hint="eastAsia"/>
                <w:color w:val="000000" w:themeColor="text1"/>
                <w:sz w:val="21"/>
                <w:szCs w:val="21"/>
              </w:rPr>
              <w:t>招标采购公告</w:t>
            </w:r>
            <w:r w:rsidRPr="0060614F">
              <w:rPr>
                <w:rFonts w:cs="Arial" w:hint="eastAsia"/>
                <w:color w:val="000000" w:themeColor="text1"/>
                <w:sz w:val="21"/>
                <w:szCs w:val="21"/>
              </w:rPr>
              <w:t>。</w:t>
            </w:r>
          </w:p>
        </w:tc>
      </w:tr>
      <w:tr w:rsidR="0060614F" w:rsidRPr="0060614F">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投标费用：中标单位支付招标代理服务费（收费标准详见招标文件）。</w:t>
            </w:r>
          </w:p>
        </w:tc>
      </w:tr>
      <w:tr w:rsidR="0060614F" w:rsidRPr="0060614F">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现场演示：无</w:t>
            </w:r>
          </w:p>
        </w:tc>
      </w:tr>
      <w:tr w:rsidR="0060614F" w:rsidRPr="0060614F">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评标办法及评分标准：详见第四章</w:t>
            </w:r>
          </w:p>
        </w:tc>
      </w:tr>
      <w:tr w:rsidR="0060614F" w:rsidRPr="0060614F">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评标结果公告：</w:t>
            </w:r>
            <w:bookmarkStart w:id="68" w:name="_Hlk11359394"/>
            <w:r w:rsidRPr="0060614F">
              <w:rPr>
                <w:rFonts w:hint="eastAsia"/>
                <w:color w:val="000000" w:themeColor="text1"/>
                <w:sz w:val="21"/>
                <w:szCs w:val="21"/>
              </w:rPr>
              <w:t>自中标、成交供应商确定之日起2个工作日内，</w:t>
            </w:r>
            <w:bookmarkEnd w:id="68"/>
            <w:r w:rsidRPr="0060614F">
              <w:rPr>
                <w:rFonts w:hint="eastAsia"/>
                <w:color w:val="000000" w:themeColor="text1"/>
                <w:sz w:val="21"/>
                <w:szCs w:val="21"/>
              </w:rPr>
              <w:t>评标结果公告于</w:t>
            </w:r>
            <w:r w:rsidRPr="0060614F">
              <w:rPr>
                <w:rFonts w:cs="Arial" w:hint="eastAsia"/>
                <w:color w:val="000000" w:themeColor="text1"/>
                <w:sz w:val="21"/>
                <w:szCs w:val="21"/>
              </w:rPr>
              <w:t>浙江省政府采购网(</w:t>
            </w:r>
            <w:r w:rsidRPr="0060614F">
              <w:rPr>
                <w:color w:val="000000" w:themeColor="text1"/>
                <w:kern w:val="0"/>
                <w:sz w:val="21"/>
                <w:szCs w:val="21"/>
              </w:rPr>
              <w:t>http://www.zjzfcg.gov.cn</w:t>
            </w:r>
            <w:r w:rsidRPr="0060614F">
              <w:rPr>
                <w:rFonts w:cs="Arial" w:hint="eastAsia"/>
                <w:color w:val="000000" w:themeColor="text1"/>
                <w:sz w:val="21"/>
                <w:szCs w:val="21"/>
              </w:rPr>
              <w:t>)。</w:t>
            </w:r>
          </w:p>
        </w:tc>
      </w:tr>
      <w:tr w:rsidR="0060614F" w:rsidRPr="0060614F">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中标公告及中标通知书：中标公告期限为1个工作日。在公告中标结果的同时，向中标人发出中标通知书。</w:t>
            </w:r>
          </w:p>
        </w:tc>
      </w:tr>
      <w:tr w:rsidR="0060614F" w:rsidRPr="0060614F">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textAlignment w:val="bottom"/>
              <w:rPr>
                <w:color w:val="000000" w:themeColor="text1"/>
                <w:sz w:val="21"/>
                <w:szCs w:val="21"/>
              </w:rPr>
            </w:pPr>
            <w:r w:rsidRPr="0060614F">
              <w:rPr>
                <w:color w:val="000000" w:themeColor="text1"/>
                <w:sz w:val="21"/>
                <w:szCs w:val="21"/>
              </w:rPr>
              <w:t>履约保证金：</w:t>
            </w:r>
            <w:r w:rsidRPr="0060614F">
              <w:rPr>
                <w:rFonts w:hint="eastAsia"/>
                <w:color w:val="000000" w:themeColor="text1"/>
                <w:sz w:val="21"/>
                <w:szCs w:val="21"/>
              </w:rPr>
              <w:t>本项目不设置。</w:t>
            </w:r>
          </w:p>
        </w:tc>
      </w:tr>
      <w:tr w:rsidR="0060614F" w:rsidRPr="0060614F">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签订合同时间：中标通知书发出后30日内。</w:t>
            </w:r>
          </w:p>
        </w:tc>
      </w:tr>
      <w:tr w:rsidR="0060614F" w:rsidRPr="0060614F">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合同公告：本项目政府采购合同将于签订之日起2个工作日内发布于上述媒体，但政府采购合同中涉及国家秘密、商业秘密的内容除外。</w:t>
            </w:r>
          </w:p>
        </w:tc>
      </w:tr>
      <w:tr w:rsidR="0060614F" w:rsidRPr="0060614F">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招标文件费用：无。</w:t>
            </w:r>
          </w:p>
        </w:tc>
      </w:tr>
      <w:tr w:rsidR="0060614F" w:rsidRPr="0060614F">
        <w:trPr>
          <w:trHeight w:val="418"/>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rsidP="00587711">
            <w:pPr>
              <w:autoSpaceDE w:val="0"/>
              <w:autoSpaceDN w:val="0"/>
              <w:snapToGrid w:val="0"/>
              <w:spacing w:line="360" w:lineRule="auto"/>
              <w:textAlignment w:val="bottom"/>
              <w:rPr>
                <w:color w:val="000000" w:themeColor="text1"/>
                <w:sz w:val="21"/>
                <w:szCs w:val="21"/>
              </w:rPr>
            </w:pPr>
            <w:r w:rsidRPr="0060614F">
              <w:rPr>
                <w:color w:val="000000" w:themeColor="text1"/>
                <w:sz w:val="21"/>
                <w:szCs w:val="21"/>
              </w:rPr>
              <w:t>本项目设最高投标限价，最高投标限价为</w:t>
            </w:r>
            <w:r w:rsidRPr="0060614F">
              <w:rPr>
                <w:rFonts w:hint="eastAsia"/>
                <w:color w:val="000000" w:themeColor="text1"/>
                <w:sz w:val="21"/>
                <w:szCs w:val="21"/>
              </w:rPr>
              <w:t>9</w:t>
            </w:r>
            <w:r w:rsidR="00587711" w:rsidRPr="0060614F">
              <w:rPr>
                <w:rFonts w:hint="eastAsia"/>
                <w:color w:val="000000" w:themeColor="text1"/>
                <w:sz w:val="21"/>
                <w:szCs w:val="21"/>
              </w:rPr>
              <w:t>1.5</w:t>
            </w:r>
            <w:r w:rsidRPr="0060614F">
              <w:rPr>
                <w:color w:val="000000" w:themeColor="text1"/>
                <w:sz w:val="21"/>
                <w:szCs w:val="21"/>
              </w:rPr>
              <w:t>万元，报价超过上述最高投标限价的，作无效标处理。</w:t>
            </w:r>
          </w:p>
        </w:tc>
      </w:tr>
      <w:tr w:rsidR="0060614F" w:rsidRPr="0060614F">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付款方式：详见第二章招标需求。</w:t>
            </w:r>
          </w:p>
        </w:tc>
      </w:tr>
      <w:tr w:rsidR="0060614F" w:rsidRPr="0060614F">
        <w:trPr>
          <w:trHeight w:val="181"/>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color w:val="000000" w:themeColor="text1"/>
                <w:sz w:val="21"/>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color w:val="000000" w:themeColor="text1"/>
                <w:sz w:val="21"/>
                <w:szCs w:val="21"/>
              </w:rPr>
            </w:pPr>
            <w:r w:rsidRPr="0060614F">
              <w:rPr>
                <w:rFonts w:hint="eastAsia"/>
                <w:color w:val="000000" w:themeColor="text1"/>
                <w:sz w:val="21"/>
                <w:szCs w:val="21"/>
              </w:rPr>
              <w:t>投标文件有效期：</w:t>
            </w:r>
            <w:r w:rsidRPr="0060614F">
              <w:rPr>
                <w:rFonts w:cs="Arial" w:hint="eastAsia"/>
                <w:color w:val="000000" w:themeColor="text1"/>
                <w:sz w:val="21"/>
                <w:szCs w:val="21"/>
                <w:u w:val="single"/>
              </w:rPr>
              <w:t>90</w:t>
            </w:r>
            <w:r w:rsidRPr="0060614F">
              <w:rPr>
                <w:rFonts w:cs="Arial" w:hint="eastAsia"/>
                <w:color w:val="000000" w:themeColor="text1"/>
                <w:sz w:val="21"/>
                <w:szCs w:val="21"/>
              </w:rPr>
              <w:t>天</w:t>
            </w:r>
          </w:p>
        </w:tc>
      </w:tr>
      <w:tr w:rsidR="0060614F" w:rsidRPr="0060614F">
        <w:trPr>
          <w:trHeight w:val="756"/>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pacing w:line="360" w:lineRule="auto"/>
              <w:textAlignment w:val="bottom"/>
              <w:rPr>
                <w:color w:val="000000" w:themeColor="text1"/>
                <w:sz w:val="21"/>
                <w:szCs w:val="21"/>
              </w:rPr>
            </w:pPr>
            <w:r w:rsidRPr="0060614F">
              <w:rPr>
                <w:rFonts w:hint="eastAsia"/>
                <w:color w:val="000000" w:themeColor="text1"/>
                <w:sz w:val="21"/>
                <w:szCs w:val="21"/>
              </w:rPr>
              <w:t>网上注册：根据《浙江省政府采购供应商注册及诚信管理暂行办法》的规定，政府采购中标或成交供应商必须在“浙江政府</w:t>
            </w:r>
            <w:bookmarkStart w:id="69" w:name="_GoBack"/>
            <w:bookmarkEnd w:id="69"/>
            <w:r w:rsidRPr="0060614F">
              <w:rPr>
                <w:rFonts w:hint="eastAsia"/>
                <w:color w:val="000000" w:themeColor="text1"/>
                <w:sz w:val="21"/>
                <w:szCs w:val="21"/>
              </w:rPr>
              <w:t>采购网(http://www.zjzfcg.gov.cn)”上进行正式供应</w:t>
            </w:r>
            <w:proofErr w:type="gramStart"/>
            <w:r w:rsidRPr="0060614F">
              <w:rPr>
                <w:rFonts w:hint="eastAsia"/>
                <w:color w:val="000000" w:themeColor="text1"/>
                <w:sz w:val="21"/>
                <w:szCs w:val="21"/>
              </w:rPr>
              <w:t>商注册</w:t>
            </w:r>
            <w:proofErr w:type="gramEnd"/>
            <w:r w:rsidRPr="0060614F">
              <w:rPr>
                <w:rFonts w:hint="eastAsia"/>
                <w:color w:val="000000" w:themeColor="text1"/>
                <w:sz w:val="21"/>
                <w:szCs w:val="21"/>
              </w:rPr>
              <w:t>登记。中标供应商在签订合同前，如不注册，视为放弃。</w:t>
            </w:r>
          </w:p>
        </w:tc>
      </w:tr>
      <w:tr w:rsidR="0060614F" w:rsidRPr="0060614F">
        <w:trPr>
          <w:trHeight w:val="1274"/>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widowControl/>
              <w:spacing w:line="360" w:lineRule="auto"/>
              <w:ind w:firstLineChars="200" w:firstLine="404"/>
              <w:rPr>
                <w:bCs/>
                <w:color w:val="000000" w:themeColor="text1"/>
                <w:spacing w:val="-4"/>
                <w:sz w:val="21"/>
                <w:szCs w:val="21"/>
              </w:rPr>
            </w:pPr>
            <w:r w:rsidRPr="0060614F">
              <w:rPr>
                <w:rFonts w:hint="eastAsia"/>
                <w:bCs/>
                <w:color w:val="000000" w:themeColor="text1"/>
                <w:spacing w:val="-4"/>
                <w:sz w:val="21"/>
                <w:szCs w:val="21"/>
              </w:rPr>
              <w:t>1、项目属性：服务类。</w:t>
            </w:r>
          </w:p>
          <w:p w:rsidR="005D5EA1" w:rsidRPr="0060614F" w:rsidRDefault="00C72748">
            <w:pPr>
              <w:widowControl/>
              <w:spacing w:line="360" w:lineRule="auto"/>
              <w:ind w:firstLineChars="200" w:firstLine="404"/>
              <w:rPr>
                <w:bCs/>
                <w:color w:val="000000" w:themeColor="text1"/>
                <w:spacing w:val="-4"/>
                <w:sz w:val="21"/>
                <w:szCs w:val="21"/>
              </w:rPr>
            </w:pPr>
            <w:r w:rsidRPr="0060614F">
              <w:rPr>
                <w:rFonts w:hint="eastAsia"/>
                <w:bCs/>
                <w:color w:val="000000" w:themeColor="text1"/>
                <w:spacing w:val="-4"/>
                <w:sz w:val="21"/>
                <w:szCs w:val="21"/>
              </w:rPr>
              <w:t>中小企业划分标准所属行业：具体根据《中小企业划型标准规定》执行。</w:t>
            </w:r>
          </w:p>
          <w:p w:rsidR="005D5EA1" w:rsidRPr="0060614F" w:rsidRDefault="00C72748">
            <w:pPr>
              <w:widowControl/>
              <w:spacing w:line="360" w:lineRule="auto"/>
              <w:ind w:firstLineChars="200" w:firstLine="404"/>
              <w:rPr>
                <w:bCs/>
                <w:color w:val="000000" w:themeColor="text1"/>
                <w:spacing w:val="-4"/>
                <w:sz w:val="21"/>
                <w:szCs w:val="21"/>
              </w:rPr>
            </w:pPr>
            <w:r w:rsidRPr="0060614F">
              <w:rPr>
                <w:rFonts w:hint="eastAsia"/>
                <w:bCs/>
                <w:color w:val="000000" w:themeColor="text1"/>
                <w:spacing w:val="-4"/>
                <w:sz w:val="21"/>
                <w:szCs w:val="21"/>
              </w:rPr>
              <w:t>采购标的：</w:t>
            </w:r>
            <w:proofErr w:type="gramStart"/>
            <w:r w:rsidR="00281084" w:rsidRPr="0060614F">
              <w:rPr>
                <w:rFonts w:hint="eastAsia"/>
                <w:bCs/>
                <w:color w:val="000000" w:themeColor="text1"/>
                <w:spacing w:val="-4"/>
                <w:sz w:val="21"/>
                <w:szCs w:val="21"/>
              </w:rPr>
              <w:t>秀洲区</w:t>
            </w:r>
            <w:proofErr w:type="gramEnd"/>
            <w:r w:rsidR="00281084" w:rsidRPr="0060614F">
              <w:rPr>
                <w:rFonts w:hint="eastAsia"/>
                <w:bCs/>
                <w:color w:val="000000" w:themeColor="text1"/>
                <w:spacing w:val="-4"/>
                <w:sz w:val="21"/>
                <w:szCs w:val="21"/>
              </w:rPr>
              <w:t>卫健局</w:t>
            </w:r>
            <w:proofErr w:type="gramStart"/>
            <w:r w:rsidR="00281084" w:rsidRPr="0060614F">
              <w:rPr>
                <w:rFonts w:hint="eastAsia"/>
                <w:bCs/>
                <w:color w:val="000000" w:themeColor="text1"/>
                <w:spacing w:val="-4"/>
                <w:sz w:val="21"/>
                <w:szCs w:val="21"/>
              </w:rPr>
              <w:t>医</w:t>
            </w:r>
            <w:proofErr w:type="gramEnd"/>
            <w:r w:rsidR="00281084" w:rsidRPr="0060614F">
              <w:rPr>
                <w:rFonts w:hint="eastAsia"/>
                <w:bCs/>
                <w:color w:val="000000" w:themeColor="text1"/>
                <w:spacing w:val="-4"/>
                <w:sz w:val="21"/>
                <w:szCs w:val="21"/>
              </w:rPr>
              <w:t>保等相关接口平台开发项目</w:t>
            </w:r>
            <w:r w:rsidRPr="0060614F">
              <w:rPr>
                <w:rFonts w:hint="eastAsia"/>
                <w:bCs/>
                <w:color w:val="000000" w:themeColor="text1"/>
                <w:spacing w:val="-4"/>
                <w:sz w:val="21"/>
                <w:szCs w:val="21"/>
              </w:rPr>
              <w:t>，所属行业：软件和信息技术服务业。</w:t>
            </w:r>
          </w:p>
          <w:p w:rsidR="005D5EA1" w:rsidRPr="0060614F" w:rsidRDefault="00C72748">
            <w:pPr>
              <w:widowControl/>
              <w:spacing w:line="360" w:lineRule="auto"/>
              <w:ind w:firstLineChars="200" w:firstLine="404"/>
              <w:rPr>
                <w:bCs/>
                <w:color w:val="000000" w:themeColor="text1"/>
                <w:spacing w:val="-4"/>
                <w:sz w:val="21"/>
                <w:szCs w:val="21"/>
              </w:rPr>
            </w:pPr>
            <w:r w:rsidRPr="0060614F">
              <w:rPr>
                <w:rFonts w:hint="eastAsia"/>
                <w:bCs/>
                <w:color w:val="000000" w:themeColor="text1"/>
                <w:spacing w:val="-4"/>
                <w:sz w:val="21"/>
                <w:szCs w:val="21"/>
              </w:rPr>
              <w:t>软件和信息技术服务业划分标准：从业人员</w:t>
            </w:r>
            <w:r w:rsidRPr="0060614F">
              <w:rPr>
                <w:bCs/>
                <w:color w:val="000000" w:themeColor="text1"/>
                <w:spacing w:val="-4"/>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D5EA1" w:rsidRPr="0060614F" w:rsidRDefault="00C72748">
            <w:pPr>
              <w:widowControl/>
              <w:spacing w:line="360" w:lineRule="auto"/>
              <w:ind w:firstLineChars="200" w:firstLine="404"/>
              <w:rPr>
                <w:bCs/>
                <w:color w:val="000000" w:themeColor="text1"/>
                <w:spacing w:val="-4"/>
                <w:sz w:val="21"/>
                <w:szCs w:val="21"/>
              </w:rPr>
            </w:pPr>
            <w:r w:rsidRPr="0060614F">
              <w:rPr>
                <w:bCs/>
                <w:color w:val="000000" w:themeColor="text1"/>
                <w:spacing w:val="-4"/>
                <w:sz w:val="21"/>
                <w:szCs w:val="21"/>
              </w:rPr>
              <w:t>根据</w:t>
            </w:r>
            <w:r w:rsidRPr="0060614F">
              <w:rPr>
                <w:rFonts w:hint="eastAsia"/>
                <w:bCs/>
                <w:color w:val="000000" w:themeColor="text1"/>
                <w:spacing w:val="-4"/>
                <w:sz w:val="21"/>
                <w:szCs w:val="21"/>
              </w:rPr>
              <w:t>财库〔2022〕19号</w:t>
            </w:r>
            <w:r w:rsidRPr="0060614F">
              <w:rPr>
                <w:bCs/>
                <w:color w:val="000000" w:themeColor="text1"/>
                <w:spacing w:val="-4"/>
                <w:sz w:val="21"/>
                <w:szCs w:val="21"/>
              </w:rPr>
              <w:t>规定，对符合财库〔2020〕46号的相关规定的小</w:t>
            </w:r>
            <w:proofErr w:type="gramStart"/>
            <w:r w:rsidRPr="0060614F">
              <w:rPr>
                <w:bCs/>
                <w:color w:val="000000" w:themeColor="text1"/>
                <w:spacing w:val="-4"/>
                <w:sz w:val="21"/>
                <w:szCs w:val="21"/>
              </w:rPr>
              <w:t>微企业</w:t>
            </w:r>
            <w:proofErr w:type="gramEnd"/>
            <w:r w:rsidRPr="0060614F">
              <w:rPr>
                <w:bCs/>
                <w:color w:val="000000" w:themeColor="text1"/>
                <w:spacing w:val="-4"/>
                <w:sz w:val="21"/>
                <w:szCs w:val="21"/>
              </w:rPr>
              <w:t>的投标报价给予20%的扣除，用扣除后的价格参与评审（扣除后的价格仅作为价格分计算）。</w:t>
            </w:r>
            <w:r w:rsidRPr="0060614F">
              <w:rPr>
                <w:rFonts w:hint="eastAsia"/>
                <w:bCs/>
                <w:color w:val="000000" w:themeColor="text1"/>
                <w:spacing w:val="-4"/>
                <w:sz w:val="21"/>
                <w:szCs w:val="21"/>
              </w:rPr>
              <w:t>接受大中型企业与小</w:t>
            </w:r>
            <w:proofErr w:type="gramStart"/>
            <w:r w:rsidRPr="0060614F">
              <w:rPr>
                <w:rFonts w:hint="eastAsia"/>
                <w:bCs/>
                <w:color w:val="000000" w:themeColor="text1"/>
                <w:spacing w:val="-4"/>
                <w:sz w:val="21"/>
                <w:szCs w:val="21"/>
              </w:rPr>
              <w:t>微企业</w:t>
            </w:r>
            <w:proofErr w:type="gramEnd"/>
            <w:r w:rsidRPr="0060614F">
              <w:rPr>
                <w:rFonts w:hint="eastAsia"/>
                <w:bCs/>
                <w:color w:val="000000" w:themeColor="text1"/>
                <w:spacing w:val="-4"/>
                <w:sz w:val="21"/>
                <w:szCs w:val="21"/>
              </w:rPr>
              <w:t>组成联合体或者允许大中型企业向一家或者多家小</w:t>
            </w:r>
            <w:proofErr w:type="gramStart"/>
            <w:r w:rsidRPr="0060614F">
              <w:rPr>
                <w:rFonts w:hint="eastAsia"/>
                <w:bCs/>
                <w:color w:val="000000" w:themeColor="text1"/>
                <w:spacing w:val="-4"/>
                <w:sz w:val="21"/>
                <w:szCs w:val="21"/>
              </w:rPr>
              <w:t>微企业</w:t>
            </w:r>
            <w:proofErr w:type="gramEnd"/>
            <w:r w:rsidRPr="0060614F">
              <w:rPr>
                <w:rFonts w:hint="eastAsia"/>
                <w:bCs/>
                <w:color w:val="000000" w:themeColor="text1"/>
                <w:spacing w:val="-4"/>
                <w:sz w:val="21"/>
                <w:szCs w:val="21"/>
              </w:rPr>
              <w:t>分包的政府采购货物或服务项目，对于联合协议或者分包意向协议约定小</w:t>
            </w:r>
            <w:proofErr w:type="gramStart"/>
            <w:r w:rsidRPr="0060614F">
              <w:rPr>
                <w:rFonts w:hint="eastAsia"/>
                <w:bCs/>
                <w:color w:val="000000" w:themeColor="text1"/>
                <w:spacing w:val="-4"/>
                <w:sz w:val="21"/>
                <w:szCs w:val="21"/>
              </w:rPr>
              <w:t>微企业</w:t>
            </w:r>
            <w:proofErr w:type="gramEnd"/>
            <w:r w:rsidRPr="0060614F">
              <w:rPr>
                <w:rFonts w:hint="eastAsia"/>
                <w:bCs/>
                <w:color w:val="000000" w:themeColor="text1"/>
                <w:spacing w:val="-4"/>
                <w:sz w:val="21"/>
                <w:szCs w:val="21"/>
              </w:rPr>
              <w:t>的合同份额占到合同总金额30%以上的，对联合体或者大中型企业的报价给予6%的扣除，用扣除后的价格参加评审（扣除后的价格仅作为价格分计算）。组成联合体或者接受分包的小</w:t>
            </w:r>
            <w:proofErr w:type="gramStart"/>
            <w:r w:rsidRPr="0060614F">
              <w:rPr>
                <w:rFonts w:hint="eastAsia"/>
                <w:bCs/>
                <w:color w:val="000000" w:themeColor="text1"/>
                <w:spacing w:val="-4"/>
                <w:sz w:val="21"/>
                <w:szCs w:val="21"/>
              </w:rPr>
              <w:t>微企业</w:t>
            </w:r>
            <w:proofErr w:type="gramEnd"/>
            <w:r w:rsidRPr="0060614F">
              <w:rPr>
                <w:rFonts w:hint="eastAsia"/>
                <w:bCs/>
                <w:color w:val="000000" w:themeColor="text1"/>
                <w:spacing w:val="-4"/>
                <w:sz w:val="21"/>
                <w:szCs w:val="21"/>
              </w:rPr>
              <w:t>与联合体内其他企业、分包企业之间存在直接控股、管理关系的，不享受价格扣除优惠政策。</w:t>
            </w:r>
            <w:r w:rsidRPr="0060614F">
              <w:rPr>
                <w:bCs/>
                <w:color w:val="000000" w:themeColor="text1"/>
                <w:spacing w:val="-4"/>
                <w:sz w:val="21"/>
                <w:szCs w:val="21"/>
              </w:rPr>
              <w:t>中小企业参加政府采购活动，应当出具财库〔2020〕46号规定的《中小企业声明函》，否则不得享受相关中小企业扶持政策。</w:t>
            </w:r>
          </w:p>
          <w:p w:rsidR="005D5EA1" w:rsidRPr="0060614F" w:rsidRDefault="00C72748">
            <w:pPr>
              <w:widowControl/>
              <w:spacing w:line="360" w:lineRule="auto"/>
              <w:ind w:firstLine="435"/>
              <w:rPr>
                <w:bCs/>
                <w:color w:val="000000" w:themeColor="text1"/>
                <w:spacing w:val="-4"/>
                <w:sz w:val="21"/>
                <w:szCs w:val="21"/>
              </w:rPr>
            </w:pPr>
            <w:r w:rsidRPr="0060614F">
              <w:rPr>
                <w:rFonts w:hint="eastAsia"/>
                <w:bCs/>
                <w:color w:val="000000" w:themeColor="text1"/>
                <w:spacing w:val="-4"/>
                <w:sz w:val="21"/>
                <w:szCs w:val="21"/>
              </w:rPr>
              <w:t>2.</w:t>
            </w:r>
            <w:r w:rsidRPr="0060614F">
              <w:rPr>
                <w:bCs/>
                <w:color w:val="000000" w:themeColor="text1"/>
                <w:spacing w:val="-4"/>
                <w:sz w:val="21"/>
                <w:szCs w:val="21"/>
              </w:rPr>
              <w:t>根据〔2017〕141号的相关规定，在政府采购活动中，残疾人福利性单位视同小型、微型企业。属于享受政府采购支持政策的残疾人福利性单位，应满足财库〔2017〕141号文件第一条的规定，并在投标文件中提供残疾人福利性单位声明函（</w:t>
            </w:r>
            <w:r w:rsidRPr="0060614F">
              <w:rPr>
                <w:rFonts w:hint="eastAsia"/>
                <w:bCs/>
                <w:color w:val="000000" w:themeColor="text1"/>
                <w:spacing w:val="-4"/>
                <w:sz w:val="21"/>
                <w:szCs w:val="21"/>
              </w:rPr>
              <w:t>格式见第六章</w:t>
            </w:r>
            <w:r w:rsidRPr="0060614F">
              <w:rPr>
                <w:bCs/>
                <w:color w:val="000000" w:themeColor="text1"/>
                <w:spacing w:val="-4"/>
                <w:sz w:val="21"/>
                <w:szCs w:val="21"/>
              </w:rPr>
              <w:t>）。</w:t>
            </w:r>
          </w:p>
          <w:p w:rsidR="005D5EA1" w:rsidRPr="0060614F" w:rsidRDefault="00C72748">
            <w:pPr>
              <w:autoSpaceDE w:val="0"/>
              <w:autoSpaceDN w:val="0"/>
              <w:snapToGrid w:val="0"/>
              <w:spacing w:line="360" w:lineRule="auto"/>
              <w:ind w:firstLine="388"/>
              <w:textAlignment w:val="bottom"/>
              <w:rPr>
                <w:bCs/>
                <w:color w:val="000000" w:themeColor="text1"/>
                <w:spacing w:val="-4"/>
                <w:sz w:val="21"/>
                <w:szCs w:val="21"/>
              </w:rPr>
            </w:pPr>
            <w:r w:rsidRPr="0060614F">
              <w:rPr>
                <w:rFonts w:hint="eastAsia"/>
                <w:bCs/>
                <w:color w:val="000000" w:themeColor="text1"/>
                <w:spacing w:val="-4"/>
                <w:sz w:val="21"/>
                <w:szCs w:val="21"/>
              </w:rPr>
              <w:t>3.根据财库[2014]68号的相关规定，在政府采购活动中，监狱企业同视为小型、微型企业。在投标文件中提供由省级以上监狱管理局、戒毒管理局（含新疆生产建设兵团）出具的属于监狱企业的证明文件（格式自拟）。</w:t>
            </w:r>
          </w:p>
          <w:p w:rsidR="005D5EA1" w:rsidRPr="0060614F" w:rsidRDefault="00C72748">
            <w:pPr>
              <w:autoSpaceDE w:val="0"/>
              <w:autoSpaceDN w:val="0"/>
              <w:snapToGrid w:val="0"/>
              <w:spacing w:line="360" w:lineRule="auto"/>
              <w:ind w:firstLine="388"/>
              <w:textAlignment w:val="bottom"/>
              <w:rPr>
                <w:bCs/>
                <w:color w:val="000000" w:themeColor="text1"/>
                <w:spacing w:val="-4"/>
                <w:sz w:val="21"/>
                <w:szCs w:val="21"/>
              </w:rPr>
            </w:pPr>
            <w:r w:rsidRPr="0060614F">
              <w:rPr>
                <w:rFonts w:hint="eastAsia"/>
                <w:bCs/>
                <w:color w:val="000000" w:themeColor="text1"/>
                <w:spacing w:val="-4"/>
                <w:sz w:val="21"/>
                <w:szCs w:val="21"/>
              </w:rPr>
              <w:t>注：</w:t>
            </w:r>
            <w:r w:rsidRPr="0060614F">
              <w:rPr>
                <w:rFonts w:hint="eastAsia"/>
                <w:b/>
                <w:color w:val="000000" w:themeColor="text1"/>
                <w:spacing w:val="-4"/>
                <w:sz w:val="21"/>
                <w:szCs w:val="21"/>
              </w:rPr>
              <w:t>未提供以上材料的，均不给予价格扣除；</w:t>
            </w:r>
            <w:r w:rsidRPr="0060614F">
              <w:rPr>
                <w:rFonts w:hint="eastAsia"/>
                <w:bCs/>
                <w:color w:val="000000" w:themeColor="text1"/>
                <w:spacing w:val="-4"/>
                <w:sz w:val="21"/>
                <w:szCs w:val="21"/>
              </w:rPr>
              <w:t>中标人享受相关中小企业扶持政策或</w:t>
            </w:r>
            <w:r w:rsidRPr="0060614F">
              <w:rPr>
                <w:rFonts w:hint="eastAsia"/>
                <w:bCs/>
                <w:color w:val="000000" w:themeColor="text1"/>
                <w:spacing w:val="-4"/>
                <w:sz w:val="21"/>
                <w:szCs w:val="21"/>
              </w:rPr>
              <w:lastRenderedPageBreak/>
              <w:t>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60614F" w:rsidRPr="0060614F">
        <w:trPr>
          <w:trHeight w:val="1534"/>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bCs/>
                <w:color w:val="000000" w:themeColor="text1"/>
                <w:spacing w:val="-4"/>
                <w:sz w:val="21"/>
                <w:szCs w:val="21"/>
              </w:rPr>
            </w:pPr>
            <w:r w:rsidRPr="0060614F">
              <w:rPr>
                <w:rFonts w:hint="eastAsia"/>
                <w:bCs/>
                <w:color w:val="000000" w:themeColor="text1"/>
                <w:spacing w:val="-4"/>
                <w:sz w:val="21"/>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60614F" w:rsidRPr="0060614F">
        <w:trPr>
          <w:trHeight w:val="473"/>
          <w:jc w:val="center"/>
        </w:trPr>
        <w:tc>
          <w:tcPr>
            <w:tcW w:w="82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snapToGrid w:val="0"/>
              <w:spacing w:line="360" w:lineRule="auto"/>
              <w:jc w:val="center"/>
              <w:rPr>
                <w:color w:val="000000" w:themeColor="text1"/>
                <w:sz w:val="21"/>
                <w:szCs w:val="21"/>
              </w:rPr>
            </w:pPr>
            <w:r w:rsidRPr="0060614F">
              <w:rPr>
                <w:rFonts w:hint="eastAsia"/>
                <w:color w:val="000000" w:themeColor="text1"/>
                <w:sz w:val="21"/>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autoSpaceDE w:val="0"/>
              <w:autoSpaceDN w:val="0"/>
              <w:snapToGrid w:val="0"/>
              <w:spacing w:line="360" w:lineRule="auto"/>
              <w:textAlignment w:val="bottom"/>
              <w:rPr>
                <w:bCs/>
                <w:color w:val="000000" w:themeColor="text1"/>
                <w:spacing w:val="-4"/>
                <w:sz w:val="21"/>
                <w:szCs w:val="21"/>
              </w:rPr>
            </w:pPr>
            <w:r w:rsidRPr="0060614F">
              <w:rPr>
                <w:rFonts w:hint="eastAsia"/>
                <w:color w:val="000000" w:themeColor="text1"/>
                <w:sz w:val="21"/>
                <w:szCs w:val="21"/>
              </w:rPr>
              <w:t>解释：本招标文件的解释权属于采购人。</w:t>
            </w:r>
          </w:p>
        </w:tc>
      </w:tr>
    </w:tbl>
    <w:p w:rsidR="005D5EA1" w:rsidRPr="0060614F" w:rsidRDefault="00C72748">
      <w:pPr>
        <w:pStyle w:val="af"/>
        <w:spacing w:beforeLines="0" w:afterLines="0" w:line="360" w:lineRule="auto"/>
        <w:ind w:firstLine="602"/>
        <w:jc w:val="center"/>
        <w:outlineLvl w:val="1"/>
        <w:rPr>
          <w:rFonts w:ascii="Times New Roman" w:hAnsi="Times New Roman"/>
          <w:b/>
          <w:color w:val="000000" w:themeColor="text1"/>
          <w:sz w:val="21"/>
          <w:szCs w:val="21"/>
        </w:rPr>
      </w:pPr>
      <w:r w:rsidRPr="0060614F">
        <w:rPr>
          <w:rFonts w:ascii="Times New Roman" w:hAnsi="Times New Roman"/>
          <w:b/>
          <w:color w:val="000000" w:themeColor="text1"/>
          <w:sz w:val="21"/>
          <w:szCs w:val="21"/>
        </w:rPr>
        <w:br w:type="page"/>
      </w:r>
      <w:proofErr w:type="gramStart"/>
      <w:r w:rsidRPr="0060614F">
        <w:rPr>
          <w:rFonts w:ascii="Times New Roman" w:hAnsi="Times New Roman" w:hint="eastAsia"/>
          <w:b/>
          <w:color w:val="000000" w:themeColor="text1"/>
          <w:sz w:val="21"/>
          <w:szCs w:val="21"/>
        </w:rPr>
        <w:lastRenderedPageBreak/>
        <w:t>一</w:t>
      </w:r>
      <w:proofErr w:type="gramEnd"/>
      <w:r w:rsidRPr="0060614F">
        <w:rPr>
          <w:rFonts w:ascii="Times New Roman" w:hAnsi="Times New Roman" w:hint="eastAsia"/>
          <w:b/>
          <w:color w:val="000000" w:themeColor="text1"/>
          <w:sz w:val="21"/>
          <w:szCs w:val="21"/>
        </w:rPr>
        <w:t xml:space="preserve"> </w:t>
      </w:r>
      <w:r w:rsidRPr="0060614F">
        <w:rPr>
          <w:rFonts w:ascii="Times New Roman" w:hAnsi="Times New Roman" w:hint="eastAsia"/>
          <w:b/>
          <w:color w:val="000000" w:themeColor="text1"/>
          <w:sz w:val="21"/>
          <w:szCs w:val="21"/>
        </w:rPr>
        <w:t>、总</w:t>
      </w:r>
      <w:r w:rsidRPr="0060614F">
        <w:rPr>
          <w:rFonts w:ascii="Times New Roman" w:hAnsi="Times New Roman" w:hint="eastAsia"/>
          <w:b/>
          <w:color w:val="000000" w:themeColor="text1"/>
          <w:sz w:val="21"/>
          <w:szCs w:val="21"/>
        </w:rPr>
        <w:t xml:space="preserve">  </w:t>
      </w:r>
      <w:r w:rsidRPr="0060614F">
        <w:rPr>
          <w:rFonts w:ascii="Times New Roman" w:hAnsi="Times New Roman" w:hint="eastAsia"/>
          <w:b/>
          <w:color w:val="000000" w:themeColor="text1"/>
          <w:sz w:val="21"/>
          <w:szCs w:val="21"/>
        </w:rPr>
        <w:t>则</w:t>
      </w:r>
      <w:bookmarkEnd w:id="66"/>
      <w:bookmarkEnd w:id="67"/>
    </w:p>
    <w:p w:rsidR="005D5EA1" w:rsidRPr="0060614F" w:rsidRDefault="00C72748">
      <w:pPr>
        <w:snapToGrid w:val="0"/>
        <w:spacing w:line="360" w:lineRule="auto"/>
        <w:ind w:firstLineChars="196" w:firstLine="413"/>
        <w:outlineLvl w:val="1"/>
        <w:rPr>
          <w:b/>
          <w:color w:val="000000" w:themeColor="text1"/>
          <w:sz w:val="21"/>
          <w:szCs w:val="21"/>
        </w:rPr>
      </w:pPr>
      <w:bookmarkStart w:id="70" w:name="_Toc177870537"/>
      <w:bookmarkStart w:id="71" w:name="_Toc417992875"/>
      <w:bookmarkStart w:id="72" w:name="_Toc177824939"/>
      <w:bookmarkStart w:id="73" w:name="_Toc177825120"/>
      <w:bookmarkStart w:id="74" w:name="_Toc177824872"/>
      <w:r w:rsidRPr="0060614F">
        <w:rPr>
          <w:rFonts w:hint="eastAsia"/>
          <w:b/>
          <w:color w:val="000000" w:themeColor="text1"/>
          <w:sz w:val="21"/>
          <w:szCs w:val="21"/>
        </w:rPr>
        <w:t>1、适用范围</w:t>
      </w:r>
      <w:bookmarkEnd w:id="70"/>
      <w:bookmarkEnd w:id="71"/>
      <w:bookmarkEnd w:id="72"/>
      <w:bookmarkEnd w:id="73"/>
      <w:bookmarkEnd w:id="74"/>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1.1、</w:t>
      </w:r>
      <w:bookmarkStart w:id="75" w:name="_Toc417992876"/>
      <w:bookmarkStart w:id="76" w:name="_Toc177824940"/>
      <w:bookmarkStart w:id="77" w:name="_Toc177825121"/>
      <w:bookmarkStart w:id="78" w:name="_Toc177824873"/>
      <w:bookmarkStart w:id="79" w:name="_Toc177870538"/>
      <w:r w:rsidRPr="0060614F">
        <w:rPr>
          <w:rFonts w:hint="eastAsia"/>
          <w:color w:val="000000" w:themeColor="text1"/>
          <w:sz w:val="21"/>
          <w:szCs w:val="21"/>
        </w:rPr>
        <w:t>本招标文件适用于该项目的招标、投标、评标、定标、验收、合同履约、付款等行为（法律、法规另有规定的，从其规定）。</w:t>
      </w:r>
    </w:p>
    <w:p w:rsidR="005D5EA1" w:rsidRPr="0060614F" w:rsidRDefault="00C72748">
      <w:pPr>
        <w:snapToGrid w:val="0"/>
        <w:spacing w:line="360" w:lineRule="auto"/>
        <w:ind w:firstLineChars="196" w:firstLine="413"/>
        <w:outlineLvl w:val="1"/>
        <w:rPr>
          <w:b/>
          <w:color w:val="000000" w:themeColor="text1"/>
          <w:sz w:val="21"/>
          <w:szCs w:val="21"/>
        </w:rPr>
      </w:pPr>
      <w:r w:rsidRPr="0060614F">
        <w:rPr>
          <w:rFonts w:hint="eastAsia"/>
          <w:b/>
          <w:color w:val="000000" w:themeColor="text1"/>
          <w:sz w:val="21"/>
          <w:szCs w:val="21"/>
        </w:rPr>
        <w:t>2、定义</w:t>
      </w:r>
      <w:bookmarkEnd w:id="75"/>
      <w:bookmarkEnd w:id="76"/>
      <w:bookmarkEnd w:id="77"/>
      <w:bookmarkEnd w:id="78"/>
      <w:bookmarkEnd w:id="79"/>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2.1、“招标采购单位”系指组织本次招标活动的采购人或招标代理机构。</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2.2、“投标人”系指向招标方提交投标文件的供应商。</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2.3、“产品”系指供方按招标文件规定，须向采购人提供的一切设备、保险、税金、备品备件、工具、手册及其它有关技术资料和材料。</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2.4、“服务”系指招标文件规定投标人须承担的安装、调试、技术协助、校准、培训、技术指导以及其他类似的义务。</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2.5、“项目”系指投标人按招标文件规定向采购人提供的产品和服务。</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2.6、“书面形式”包括信函、传真、电报、电子文档等。</w:t>
      </w:r>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2.7、</w:t>
      </w:r>
      <w:bookmarkStart w:id="80" w:name="_Toc177870539"/>
      <w:bookmarkStart w:id="81" w:name="_Toc417992877"/>
      <w:r w:rsidRPr="0060614F">
        <w:rPr>
          <w:rFonts w:hint="eastAsia"/>
          <w:color w:val="000000" w:themeColor="text1"/>
          <w:sz w:val="21"/>
          <w:szCs w:val="21"/>
        </w:rPr>
        <w:t>“▲”系指实质性要求条款，</w:t>
      </w:r>
      <w:bookmarkStart w:id="82" w:name="_Hlk11356090"/>
      <w:r w:rsidRPr="0060614F">
        <w:rPr>
          <w:rFonts w:hint="eastAsia"/>
          <w:color w:val="000000" w:themeColor="text1"/>
          <w:sz w:val="21"/>
          <w:szCs w:val="21"/>
        </w:rPr>
        <w:t>不满足实质性要求条款的投标文件无效。</w:t>
      </w:r>
      <w:bookmarkEnd w:id="82"/>
    </w:p>
    <w:p w:rsidR="005D5EA1" w:rsidRPr="0060614F" w:rsidRDefault="00C72748">
      <w:pPr>
        <w:snapToGrid w:val="0"/>
        <w:spacing w:line="360" w:lineRule="auto"/>
        <w:ind w:firstLineChars="196" w:firstLine="413"/>
        <w:outlineLvl w:val="1"/>
        <w:rPr>
          <w:b/>
          <w:color w:val="000000" w:themeColor="text1"/>
          <w:sz w:val="21"/>
          <w:szCs w:val="21"/>
        </w:rPr>
      </w:pPr>
      <w:r w:rsidRPr="0060614F">
        <w:rPr>
          <w:rFonts w:hint="eastAsia"/>
          <w:b/>
          <w:color w:val="000000" w:themeColor="text1"/>
          <w:sz w:val="21"/>
          <w:szCs w:val="21"/>
        </w:rPr>
        <w:t>3、招标方式</w:t>
      </w:r>
      <w:bookmarkEnd w:id="80"/>
      <w:bookmarkEnd w:id="81"/>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3.1、本次招标采用公开招标方式进行；</w:t>
      </w:r>
      <w:bookmarkStart w:id="83" w:name="_Toc417992878"/>
      <w:bookmarkStart w:id="84" w:name="_Toc177825122"/>
      <w:bookmarkStart w:id="85" w:name="_Toc177824941"/>
      <w:bookmarkStart w:id="86" w:name="_Toc177870540"/>
      <w:bookmarkStart w:id="87" w:name="_Toc177824874"/>
    </w:p>
    <w:p w:rsidR="005D5EA1" w:rsidRPr="0060614F" w:rsidRDefault="00C72748" w:rsidP="00281084">
      <w:pPr>
        <w:snapToGrid w:val="0"/>
        <w:spacing w:line="360" w:lineRule="auto"/>
        <w:ind w:firstLineChars="196" w:firstLine="412"/>
        <w:outlineLvl w:val="1"/>
        <w:rPr>
          <w:rFonts w:cs="Arial"/>
          <w:color w:val="000000" w:themeColor="text1"/>
          <w:sz w:val="21"/>
          <w:szCs w:val="21"/>
        </w:rPr>
      </w:pPr>
      <w:r w:rsidRPr="0060614F">
        <w:rPr>
          <w:rFonts w:hint="eastAsia"/>
          <w:color w:val="000000" w:themeColor="text1"/>
          <w:sz w:val="21"/>
          <w:szCs w:val="21"/>
        </w:rPr>
        <w:t>3.2、本次招标设定最高投标限价</w:t>
      </w:r>
      <w:r w:rsidRPr="0060614F">
        <w:rPr>
          <w:rFonts w:cs="Arial" w:hint="eastAsia"/>
          <w:color w:val="000000" w:themeColor="text1"/>
          <w:sz w:val="21"/>
          <w:szCs w:val="21"/>
        </w:rPr>
        <w:t>。</w:t>
      </w:r>
    </w:p>
    <w:p w:rsidR="005D5EA1" w:rsidRPr="0060614F" w:rsidRDefault="00C72748">
      <w:pPr>
        <w:snapToGrid w:val="0"/>
        <w:spacing w:line="360" w:lineRule="auto"/>
        <w:ind w:firstLineChars="196" w:firstLine="413"/>
        <w:outlineLvl w:val="1"/>
        <w:rPr>
          <w:b/>
          <w:color w:val="000000" w:themeColor="text1"/>
          <w:sz w:val="21"/>
          <w:szCs w:val="21"/>
        </w:rPr>
      </w:pPr>
      <w:r w:rsidRPr="0060614F">
        <w:rPr>
          <w:rFonts w:hint="eastAsia"/>
          <w:b/>
          <w:color w:val="000000" w:themeColor="text1"/>
          <w:sz w:val="21"/>
          <w:szCs w:val="21"/>
        </w:rPr>
        <w:t>4、投标委托</w:t>
      </w:r>
      <w:bookmarkEnd w:id="83"/>
      <w:bookmarkEnd w:id="84"/>
      <w:bookmarkEnd w:id="85"/>
      <w:bookmarkEnd w:id="86"/>
      <w:bookmarkEnd w:id="87"/>
    </w:p>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如投标人代表不是法定代表人，须有法定代表人出具的授权委托书（格式见第六章）。</w:t>
      </w:r>
      <w:bookmarkStart w:id="88" w:name="_Toc417992879"/>
      <w:bookmarkStart w:id="89" w:name="_Toc177824942"/>
      <w:bookmarkStart w:id="90" w:name="_Toc177825123"/>
      <w:bookmarkStart w:id="91" w:name="_Toc177870541"/>
      <w:bookmarkStart w:id="92" w:name="_Toc177824875"/>
    </w:p>
    <w:p w:rsidR="005D5EA1" w:rsidRPr="0060614F" w:rsidRDefault="00C72748">
      <w:pPr>
        <w:snapToGrid w:val="0"/>
        <w:spacing w:line="360" w:lineRule="auto"/>
        <w:ind w:firstLineChars="196" w:firstLine="413"/>
        <w:outlineLvl w:val="1"/>
        <w:rPr>
          <w:color w:val="000000" w:themeColor="text1"/>
          <w:sz w:val="21"/>
          <w:szCs w:val="21"/>
        </w:rPr>
      </w:pPr>
      <w:r w:rsidRPr="0060614F">
        <w:rPr>
          <w:rFonts w:hint="eastAsia"/>
          <w:b/>
          <w:color w:val="000000" w:themeColor="text1"/>
          <w:sz w:val="21"/>
          <w:szCs w:val="21"/>
        </w:rPr>
        <w:t>5、投标费用</w:t>
      </w:r>
    </w:p>
    <w:bookmarkEnd w:id="88"/>
    <w:bookmarkEnd w:id="89"/>
    <w:bookmarkEnd w:id="90"/>
    <w:bookmarkEnd w:id="91"/>
    <w:bookmarkEnd w:id="92"/>
    <w:p w:rsidR="005D5EA1" w:rsidRPr="0060614F" w:rsidRDefault="00C72748" w:rsidP="00281084">
      <w:pPr>
        <w:snapToGrid w:val="0"/>
        <w:spacing w:line="360" w:lineRule="auto"/>
        <w:ind w:firstLineChars="196" w:firstLine="412"/>
        <w:outlineLvl w:val="1"/>
        <w:rPr>
          <w:color w:val="000000" w:themeColor="text1"/>
          <w:sz w:val="21"/>
          <w:szCs w:val="21"/>
        </w:rPr>
      </w:pPr>
      <w:r w:rsidRPr="0060614F">
        <w:rPr>
          <w:rFonts w:hint="eastAsia"/>
          <w:color w:val="000000" w:themeColor="text1"/>
          <w:sz w:val="21"/>
          <w:szCs w:val="21"/>
        </w:rPr>
        <w:t>不论投标结果如何，投标人均应自行承担所有与投标有关的全部费用（招标文件有相反规定除外）</w:t>
      </w:r>
    </w:p>
    <w:p w:rsidR="005D5EA1" w:rsidRPr="0060614F" w:rsidRDefault="00C72748">
      <w:pPr>
        <w:snapToGrid w:val="0"/>
        <w:spacing w:line="360" w:lineRule="auto"/>
        <w:ind w:firstLineChars="196" w:firstLine="413"/>
        <w:outlineLvl w:val="1"/>
        <w:rPr>
          <w:b/>
          <w:color w:val="000000" w:themeColor="text1"/>
          <w:sz w:val="21"/>
          <w:szCs w:val="21"/>
        </w:rPr>
      </w:pPr>
      <w:r w:rsidRPr="0060614F">
        <w:rPr>
          <w:rFonts w:hint="eastAsia"/>
          <w:b/>
          <w:color w:val="000000" w:themeColor="text1"/>
          <w:sz w:val="21"/>
          <w:szCs w:val="21"/>
        </w:rPr>
        <w:t>6、联合体投标</w:t>
      </w:r>
    </w:p>
    <w:p w:rsidR="005D5EA1" w:rsidRPr="0060614F" w:rsidRDefault="00C72748">
      <w:pPr>
        <w:pStyle w:val="ad"/>
        <w:snapToGrid w:val="0"/>
        <w:spacing w:after="0" w:line="360" w:lineRule="auto"/>
        <w:ind w:left="480"/>
        <w:rPr>
          <w:color w:val="000000" w:themeColor="text1"/>
          <w:sz w:val="21"/>
          <w:szCs w:val="21"/>
        </w:rPr>
      </w:pPr>
      <w:r w:rsidRPr="0060614F">
        <w:rPr>
          <w:rFonts w:hint="eastAsia"/>
          <w:color w:val="000000" w:themeColor="text1"/>
          <w:sz w:val="21"/>
          <w:szCs w:val="21"/>
        </w:rPr>
        <w:t>本项目不接受联合体投标。</w:t>
      </w:r>
    </w:p>
    <w:p w:rsidR="005D5EA1" w:rsidRPr="0060614F" w:rsidRDefault="00C72748">
      <w:pPr>
        <w:snapToGrid w:val="0"/>
        <w:spacing w:line="360" w:lineRule="auto"/>
        <w:ind w:firstLineChars="199" w:firstLine="420"/>
        <w:rPr>
          <w:b/>
          <w:color w:val="000000" w:themeColor="text1"/>
          <w:sz w:val="21"/>
          <w:szCs w:val="21"/>
        </w:rPr>
      </w:pPr>
      <w:r w:rsidRPr="0060614F">
        <w:rPr>
          <w:rFonts w:hint="eastAsia"/>
          <w:b/>
          <w:color w:val="000000" w:themeColor="text1"/>
          <w:sz w:val="21"/>
          <w:szCs w:val="21"/>
        </w:rPr>
        <w:t>7、关联企业投标</w:t>
      </w:r>
    </w:p>
    <w:p w:rsidR="005D5EA1" w:rsidRPr="0060614F" w:rsidRDefault="00C72748" w:rsidP="00281084">
      <w:pPr>
        <w:snapToGrid w:val="0"/>
        <w:spacing w:line="360" w:lineRule="auto"/>
        <w:ind w:firstLineChars="199" w:firstLine="418"/>
        <w:rPr>
          <w:color w:val="000000" w:themeColor="text1"/>
          <w:sz w:val="21"/>
          <w:szCs w:val="21"/>
        </w:rPr>
      </w:pPr>
      <w:bookmarkStart w:id="93" w:name="_Hlk11356122"/>
      <w:r w:rsidRPr="0060614F">
        <w:rPr>
          <w:rFonts w:hint="eastAsia"/>
          <w:color w:val="000000" w:themeColor="text1"/>
          <w:sz w:val="21"/>
          <w:szCs w:val="21"/>
        </w:rPr>
        <w:t>7.1、本招标文件所称关联企业,是指存在“关联关系</w:t>
      </w:r>
      <w:r w:rsidRPr="0060614F">
        <w:rPr>
          <w:color w:val="000000" w:themeColor="text1"/>
          <w:sz w:val="21"/>
          <w:szCs w:val="21"/>
        </w:rPr>
        <w:t>”</w:t>
      </w:r>
      <w:r w:rsidRPr="0060614F">
        <w:rPr>
          <w:rFonts w:hint="eastAsia"/>
          <w:color w:val="000000" w:themeColor="text1"/>
          <w:sz w:val="21"/>
          <w:szCs w:val="21"/>
        </w:rPr>
        <w:t>的企业;“关联关系</w:t>
      </w:r>
      <w:r w:rsidRPr="0060614F">
        <w:rPr>
          <w:color w:val="000000" w:themeColor="text1"/>
          <w:sz w:val="21"/>
          <w:szCs w:val="21"/>
        </w:rPr>
        <w:t>”</w:t>
      </w:r>
      <w:r w:rsidRPr="0060614F">
        <w:rPr>
          <w:rFonts w:hint="eastAsia"/>
          <w:color w:val="000000" w:themeColor="text1"/>
          <w:sz w:val="21"/>
          <w:szCs w:val="21"/>
        </w:rPr>
        <w:t>的界定适用《中华人民共和国公司法》217条之规定。</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7.2、关联企业中，法定代表人为同一个的两个及两个以上法人，母公司、全资子公司及其控股公司，都不得同时投标，一经发现，将导致投标同时被拒绝。</w:t>
      </w:r>
    </w:p>
    <w:bookmarkEnd w:id="93"/>
    <w:p w:rsidR="005D5EA1" w:rsidRPr="0060614F" w:rsidRDefault="00C72748">
      <w:pPr>
        <w:snapToGrid w:val="0"/>
        <w:spacing w:line="360" w:lineRule="auto"/>
        <w:ind w:firstLineChars="199" w:firstLine="420"/>
        <w:rPr>
          <w:b/>
          <w:color w:val="000000" w:themeColor="text1"/>
          <w:kern w:val="0"/>
          <w:sz w:val="21"/>
          <w:szCs w:val="21"/>
        </w:rPr>
      </w:pPr>
      <w:r w:rsidRPr="0060614F">
        <w:rPr>
          <w:rFonts w:hint="eastAsia"/>
          <w:b/>
          <w:color w:val="000000" w:themeColor="text1"/>
          <w:kern w:val="0"/>
          <w:sz w:val="21"/>
          <w:szCs w:val="21"/>
        </w:rPr>
        <w:t>8、转包与分包</w:t>
      </w:r>
    </w:p>
    <w:p w:rsidR="005D5EA1" w:rsidRPr="0060614F" w:rsidRDefault="00C72748" w:rsidP="00281084">
      <w:pPr>
        <w:snapToGrid w:val="0"/>
        <w:spacing w:line="360" w:lineRule="auto"/>
        <w:ind w:firstLineChars="199" w:firstLine="418"/>
        <w:rPr>
          <w:color w:val="000000" w:themeColor="text1"/>
          <w:kern w:val="0"/>
          <w:sz w:val="21"/>
          <w:szCs w:val="21"/>
        </w:rPr>
      </w:pPr>
      <w:r w:rsidRPr="0060614F">
        <w:rPr>
          <w:rFonts w:hint="eastAsia"/>
          <w:color w:val="000000" w:themeColor="text1"/>
          <w:kern w:val="0"/>
          <w:sz w:val="21"/>
          <w:szCs w:val="21"/>
        </w:rPr>
        <w:t>8.1、本项目不允许转包；</w:t>
      </w:r>
    </w:p>
    <w:p w:rsidR="005D5EA1" w:rsidRPr="0060614F" w:rsidRDefault="00C72748" w:rsidP="00281084">
      <w:pPr>
        <w:snapToGrid w:val="0"/>
        <w:spacing w:line="360" w:lineRule="auto"/>
        <w:ind w:firstLineChars="199" w:firstLine="418"/>
        <w:rPr>
          <w:color w:val="000000" w:themeColor="text1"/>
          <w:kern w:val="0"/>
          <w:sz w:val="21"/>
          <w:szCs w:val="21"/>
        </w:rPr>
      </w:pPr>
      <w:r w:rsidRPr="0060614F">
        <w:rPr>
          <w:rFonts w:hint="eastAsia"/>
          <w:color w:val="000000" w:themeColor="text1"/>
          <w:kern w:val="0"/>
          <w:sz w:val="21"/>
          <w:szCs w:val="21"/>
        </w:rPr>
        <w:t>8.2、本项目不允许分包。</w:t>
      </w:r>
    </w:p>
    <w:p w:rsidR="005D5EA1" w:rsidRPr="0060614F" w:rsidRDefault="00C72748">
      <w:pPr>
        <w:snapToGrid w:val="0"/>
        <w:spacing w:line="360" w:lineRule="auto"/>
        <w:ind w:firstLineChars="199" w:firstLine="420"/>
        <w:rPr>
          <w:b/>
          <w:color w:val="000000" w:themeColor="text1"/>
          <w:kern w:val="0"/>
          <w:sz w:val="21"/>
          <w:szCs w:val="21"/>
        </w:rPr>
      </w:pPr>
      <w:r w:rsidRPr="0060614F">
        <w:rPr>
          <w:rFonts w:hint="eastAsia"/>
          <w:b/>
          <w:color w:val="000000" w:themeColor="text1"/>
          <w:kern w:val="0"/>
          <w:sz w:val="21"/>
          <w:szCs w:val="21"/>
        </w:rPr>
        <w:t>9、特别说明：</w:t>
      </w:r>
    </w:p>
    <w:p w:rsidR="005D5EA1" w:rsidRPr="0060614F" w:rsidRDefault="00C72748">
      <w:pPr>
        <w:snapToGrid w:val="0"/>
        <w:spacing w:line="360" w:lineRule="auto"/>
        <w:ind w:firstLineChars="200" w:firstLine="420"/>
        <w:rPr>
          <w:bCs/>
          <w:color w:val="000000" w:themeColor="text1"/>
          <w:sz w:val="21"/>
          <w:szCs w:val="21"/>
        </w:rPr>
      </w:pPr>
      <w:r w:rsidRPr="0060614F">
        <w:rPr>
          <w:rFonts w:hint="eastAsia"/>
          <w:bCs/>
          <w:color w:val="000000" w:themeColor="text1"/>
          <w:sz w:val="21"/>
          <w:szCs w:val="21"/>
        </w:rPr>
        <w:t>9.1、</w:t>
      </w:r>
      <w:bookmarkStart w:id="94" w:name="_Hlk11356294"/>
      <w:r w:rsidRPr="0060614F">
        <w:rPr>
          <w:rFonts w:hint="eastAsia"/>
          <w:color w:val="000000" w:themeColor="text1"/>
          <w:sz w:val="21"/>
          <w:szCs w:val="21"/>
        </w:rPr>
        <w:t>▲</w:t>
      </w:r>
      <w:r w:rsidRPr="0060614F">
        <w:rPr>
          <w:rFonts w:hint="eastAsia"/>
          <w:bCs/>
          <w:color w:val="000000" w:themeColor="text1"/>
          <w:sz w:val="21"/>
          <w:szCs w:val="21"/>
        </w:rPr>
        <w:t>投标人投标所使用的资格、信誉、荣誉、业绩与企业认证必须为本法人所拥有。</w:t>
      </w:r>
      <w:r w:rsidRPr="0060614F">
        <w:rPr>
          <w:rFonts w:hint="eastAsia"/>
          <w:bCs/>
          <w:color w:val="000000" w:themeColor="text1"/>
          <w:sz w:val="21"/>
          <w:szCs w:val="21"/>
        </w:rPr>
        <w:lastRenderedPageBreak/>
        <w:t>投标人投标所使用的采购项目实施人员必须为本法人员工（或必须为本法人或控股公司正式员工）。</w:t>
      </w:r>
      <w:bookmarkEnd w:id="94"/>
    </w:p>
    <w:p w:rsidR="005D5EA1" w:rsidRPr="0060614F" w:rsidRDefault="00C72748">
      <w:pPr>
        <w:snapToGrid w:val="0"/>
        <w:spacing w:line="360" w:lineRule="auto"/>
        <w:ind w:firstLineChars="200" w:firstLine="420"/>
        <w:rPr>
          <w:bCs/>
          <w:color w:val="000000" w:themeColor="text1"/>
          <w:sz w:val="21"/>
          <w:szCs w:val="21"/>
        </w:rPr>
      </w:pPr>
      <w:r w:rsidRPr="0060614F">
        <w:rPr>
          <w:rFonts w:hint="eastAsia"/>
          <w:bCs/>
          <w:color w:val="000000" w:themeColor="text1"/>
          <w:sz w:val="21"/>
          <w:szCs w:val="21"/>
        </w:rPr>
        <w:t>9.2、投标人应仔细阅读招标文件的所有内容，按照招标文件的要求提交投标文件，并对所提供的全部资料的真实性承担法律责任。</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9.3、▲投标人在投标活动中提供任何虚假材料,其投标无效，并报监管部门查处；中标后发现的, 根据《浙江省政府采购供应商注册及诚信管理暂行办法的通知》规定进行处罚，还须依照《中华人民共和国消费者权益保护法》第49条之规定双倍赔偿采购人。民事上之赔偿</w:t>
      </w:r>
      <w:proofErr w:type="gramStart"/>
      <w:r w:rsidRPr="0060614F">
        <w:rPr>
          <w:rFonts w:hint="eastAsia"/>
          <w:color w:val="000000" w:themeColor="text1"/>
          <w:sz w:val="21"/>
          <w:szCs w:val="21"/>
        </w:rPr>
        <w:t>不</w:t>
      </w:r>
      <w:proofErr w:type="gramEnd"/>
      <w:r w:rsidRPr="0060614F">
        <w:rPr>
          <w:rFonts w:hint="eastAsia"/>
          <w:color w:val="000000" w:themeColor="text1"/>
          <w:sz w:val="21"/>
          <w:szCs w:val="21"/>
        </w:rPr>
        <w:t>免除作假投标人之行政与刑事责任。</w:t>
      </w:r>
      <w:bookmarkStart w:id="95" w:name="_Toc177870543"/>
      <w:bookmarkStart w:id="96" w:name="_Toc417992881"/>
    </w:p>
    <w:p w:rsidR="005D5EA1" w:rsidRPr="0060614F" w:rsidRDefault="00C72748">
      <w:pPr>
        <w:snapToGrid w:val="0"/>
        <w:spacing w:line="360" w:lineRule="auto"/>
        <w:ind w:firstLineChars="199" w:firstLine="420"/>
        <w:rPr>
          <w:b/>
          <w:bCs/>
          <w:color w:val="000000" w:themeColor="text1"/>
          <w:sz w:val="21"/>
          <w:szCs w:val="21"/>
        </w:rPr>
      </w:pPr>
      <w:r w:rsidRPr="0060614F">
        <w:rPr>
          <w:rFonts w:hint="eastAsia"/>
          <w:b/>
          <w:bCs/>
          <w:color w:val="000000" w:themeColor="text1"/>
          <w:sz w:val="21"/>
          <w:szCs w:val="21"/>
        </w:rPr>
        <w:t>10、质疑</w:t>
      </w:r>
      <w:bookmarkEnd w:id="95"/>
      <w:bookmarkEnd w:id="96"/>
      <w:r w:rsidRPr="0060614F">
        <w:rPr>
          <w:rFonts w:hint="eastAsia"/>
          <w:b/>
          <w:bCs/>
          <w:color w:val="000000" w:themeColor="text1"/>
          <w:sz w:val="21"/>
          <w:szCs w:val="21"/>
        </w:rPr>
        <w:t>和投诉</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10.</w:t>
      </w:r>
      <w:r w:rsidRPr="0060614F">
        <w:rPr>
          <w:color w:val="000000" w:themeColor="text1"/>
          <w:sz w:val="21"/>
          <w:szCs w:val="21"/>
        </w:rPr>
        <w:t>1</w:t>
      </w:r>
      <w:r w:rsidRPr="0060614F">
        <w:rPr>
          <w:rFonts w:hint="eastAsia"/>
          <w:color w:val="000000" w:themeColor="text1"/>
          <w:sz w:val="21"/>
          <w:szCs w:val="21"/>
        </w:rPr>
        <w:t>、</w:t>
      </w:r>
      <w:r w:rsidRPr="0060614F">
        <w:rPr>
          <w:color w:val="000000" w:themeColor="text1"/>
          <w:sz w:val="21"/>
          <w:szCs w:val="21"/>
        </w:rPr>
        <w:t>投标人认为招标文件、招标过程</w:t>
      </w:r>
      <w:r w:rsidRPr="0060614F">
        <w:rPr>
          <w:rFonts w:hint="eastAsia"/>
          <w:color w:val="000000" w:themeColor="text1"/>
          <w:sz w:val="21"/>
          <w:szCs w:val="21"/>
        </w:rPr>
        <w:t>或</w:t>
      </w:r>
      <w:r w:rsidRPr="0060614F">
        <w:rPr>
          <w:color w:val="000000" w:themeColor="text1"/>
          <w:sz w:val="21"/>
          <w:szCs w:val="21"/>
        </w:rPr>
        <w:t>中标结果使自己的合法权益受到损害的，应当在</w:t>
      </w:r>
      <w:r w:rsidRPr="0060614F">
        <w:rPr>
          <w:rFonts w:hint="eastAsia"/>
          <w:color w:val="000000" w:themeColor="text1"/>
          <w:sz w:val="21"/>
          <w:szCs w:val="21"/>
        </w:rPr>
        <w:t>知</w:t>
      </w:r>
      <w:r w:rsidRPr="0060614F">
        <w:rPr>
          <w:color w:val="000000" w:themeColor="text1"/>
          <w:sz w:val="21"/>
          <w:szCs w:val="21"/>
        </w:rPr>
        <w:t>道或者应知其权益受到损害之日起七个工作日内，以书面形式向采购人、</w:t>
      </w:r>
      <w:r w:rsidRPr="0060614F">
        <w:rPr>
          <w:rFonts w:hint="eastAsia"/>
          <w:color w:val="000000" w:themeColor="text1"/>
          <w:sz w:val="21"/>
          <w:szCs w:val="21"/>
        </w:rPr>
        <w:t>代理机构一次性提出针对同一采购程序环节的质疑</w:t>
      </w:r>
      <w:r w:rsidRPr="0060614F">
        <w:rPr>
          <w:color w:val="000000" w:themeColor="text1"/>
          <w:sz w:val="21"/>
          <w:szCs w:val="21"/>
        </w:rPr>
        <w:t>。投标人对</w:t>
      </w:r>
      <w:r w:rsidRPr="0060614F">
        <w:rPr>
          <w:rFonts w:hint="eastAsia"/>
          <w:color w:val="000000" w:themeColor="text1"/>
          <w:sz w:val="21"/>
          <w:szCs w:val="21"/>
        </w:rPr>
        <w:t>采购人、采购代理机构</w:t>
      </w:r>
      <w:r w:rsidRPr="0060614F">
        <w:rPr>
          <w:color w:val="000000" w:themeColor="text1"/>
          <w:sz w:val="21"/>
          <w:szCs w:val="21"/>
        </w:rPr>
        <w:t>的质疑答复不满意或者招标采购单位未在规定时间内</w:t>
      </w:r>
      <w:proofErr w:type="gramStart"/>
      <w:r w:rsidRPr="0060614F">
        <w:rPr>
          <w:color w:val="000000" w:themeColor="text1"/>
          <w:sz w:val="21"/>
          <w:szCs w:val="21"/>
        </w:rPr>
        <w:t>作出</w:t>
      </w:r>
      <w:proofErr w:type="gramEnd"/>
      <w:r w:rsidRPr="0060614F">
        <w:rPr>
          <w:color w:val="000000" w:themeColor="text1"/>
          <w:sz w:val="21"/>
          <w:szCs w:val="21"/>
        </w:rPr>
        <w:t>答复的，可以在答复期满后十五个工作日内向同级采购监管部门投诉。</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10.</w:t>
      </w:r>
      <w:r w:rsidRPr="0060614F">
        <w:rPr>
          <w:color w:val="000000" w:themeColor="text1"/>
          <w:sz w:val="21"/>
          <w:szCs w:val="21"/>
        </w:rPr>
        <w:t>2</w:t>
      </w:r>
      <w:r w:rsidRPr="0060614F">
        <w:rPr>
          <w:rFonts w:hint="eastAsia"/>
          <w:color w:val="000000" w:themeColor="text1"/>
          <w:sz w:val="21"/>
          <w:szCs w:val="21"/>
        </w:rPr>
        <w:t>、</w:t>
      </w:r>
      <w:r w:rsidRPr="0060614F">
        <w:rPr>
          <w:color w:val="000000" w:themeColor="text1"/>
          <w:sz w:val="21"/>
          <w:szCs w:val="21"/>
        </w:rPr>
        <w:t>质疑、投诉应当采用书面形式，质疑书、投诉书均应明确阐述招标文件、招标过</w:t>
      </w:r>
      <w:r w:rsidRPr="0060614F">
        <w:rPr>
          <w:rFonts w:hint="eastAsia"/>
          <w:color w:val="000000" w:themeColor="text1"/>
          <w:sz w:val="21"/>
          <w:szCs w:val="21"/>
        </w:rPr>
        <w:t>程或</w:t>
      </w:r>
      <w:r w:rsidRPr="0060614F">
        <w:rPr>
          <w:color w:val="000000" w:themeColor="text1"/>
          <w:sz w:val="21"/>
          <w:szCs w:val="21"/>
        </w:rPr>
        <w:t>中标结果中使自己合法权益受到损害的实质性内容，提供相关事实、依据和证据及其来源或线索，便于有关单位调查、答复和处理</w:t>
      </w:r>
      <w:r w:rsidRPr="0060614F">
        <w:rPr>
          <w:rFonts w:hint="eastAsia"/>
          <w:color w:val="000000" w:themeColor="text1"/>
          <w:sz w:val="21"/>
          <w:szCs w:val="21"/>
        </w:rPr>
        <w:t>。</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10.3、供应商认为采购代理机构在质疑答复程序中启用的调查和复评等程序，在该程序操作过程未明显违反法律禁止性规定时，不得提出疑义。</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color w:val="000000" w:themeColor="text1"/>
          <w:sz w:val="21"/>
          <w:szCs w:val="21"/>
        </w:rPr>
        <w:t>10.4、质疑和投诉应当满足《政府采购质疑和投诉办法》（中华人民共和国财政部令第94号）要求。</w:t>
      </w:r>
    </w:p>
    <w:p w:rsidR="005D5EA1" w:rsidRPr="0060614F" w:rsidRDefault="00C72748">
      <w:pPr>
        <w:snapToGrid w:val="0"/>
        <w:spacing w:line="360" w:lineRule="auto"/>
        <w:ind w:firstLineChars="199" w:firstLine="420"/>
        <w:rPr>
          <w:b/>
          <w:color w:val="000000" w:themeColor="text1"/>
          <w:sz w:val="21"/>
          <w:szCs w:val="21"/>
        </w:rPr>
      </w:pPr>
      <w:r w:rsidRPr="0060614F">
        <w:rPr>
          <w:rFonts w:hint="eastAsia"/>
          <w:b/>
          <w:color w:val="000000" w:themeColor="text1"/>
          <w:sz w:val="21"/>
          <w:szCs w:val="21"/>
        </w:rPr>
        <w:t>二、招标文件</w:t>
      </w:r>
    </w:p>
    <w:p w:rsidR="005D5EA1" w:rsidRPr="0060614F" w:rsidRDefault="00C72748">
      <w:pPr>
        <w:snapToGrid w:val="0"/>
        <w:spacing w:line="360" w:lineRule="auto"/>
        <w:ind w:firstLineChars="199" w:firstLine="420"/>
        <w:rPr>
          <w:b/>
          <w:color w:val="000000" w:themeColor="text1"/>
          <w:sz w:val="21"/>
          <w:szCs w:val="21"/>
        </w:rPr>
      </w:pPr>
      <w:r w:rsidRPr="0060614F">
        <w:rPr>
          <w:rFonts w:hint="eastAsia"/>
          <w:b/>
          <w:color w:val="000000" w:themeColor="text1"/>
          <w:sz w:val="21"/>
          <w:szCs w:val="21"/>
        </w:rPr>
        <w:t>1、招标文件的构成</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1.1、公开招标采购公告</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1.2、招标需求</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1.3、投标人须知</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1.4、评标办法及评分标准</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1.5、合同主要条款</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1.6、投标文件相关文件格式</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1.7、本项目</w:t>
      </w:r>
      <w:r w:rsidRPr="0060614F">
        <w:rPr>
          <w:color w:val="000000" w:themeColor="text1"/>
          <w:sz w:val="21"/>
          <w:szCs w:val="21"/>
        </w:rPr>
        <w:t>招标文件</w:t>
      </w:r>
      <w:r w:rsidRPr="0060614F">
        <w:rPr>
          <w:rFonts w:hint="eastAsia"/>
          <w:color w:val="000000" w:themeColor="text1"/>
          <w:sz w:val="21"/>
          <w:szCs w:val="21"/>
        </w:rPr>
        <w:t>的</w:t>
      </w:r>
      <w:r w:rsidRPr="0060614F">
        <w:rPr>
          <w:color w:val="000000" w:themeColor="text1"/>
          <w:sz w:val="21"/>
          <w:szCs w:val="21"/>
        </w:rPr>
        <w:t>澄清、答复、修改、补充的内容</w:t>
      </w:r>
    </w:p>
    <w:p w:rsidR="005D5EA1" w:rsidRPr="0060614F" w:rsidRDefault="00C72748">
      <w:pPr>
        <w:snapToGrid w:val="0"/>
        <w:spacing w:line="360" w:lineRule="auto"/>
        <w:ind w:firstLineChars="200" w:firstLine="422"/>
        <w:rPr>
          <w:b/>
          <w:color w:val="000000" w:themeColor="text1"/>
          <w:sz w:val="21"/>
          <w:szCs w:val="21"/>
        </w:rPr>
      </w:pPr>
      <w:r w:rsidRPr="0060614F">
        <w:rPr>
          <w:rFonts w:hint="eastAsia"/>
          <w:b/>
          <w:color w:val="000000" w:themeColor="text1"/>
          <w:sz w:val="21"/>
          <w:szCs w:val="21"/>
        </w:rPr>
        <w:t>2、存在的风险</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投标人没有按照招标文件要求提供全部资料，或者投标人没有对招标文件在各方面</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实质性响应是投标人的风险，并可能导致其投标无效。</w:t>
      </w:r>
    </w:p>
    <w:p w:rsidR="005D5EA1" w:rsidRPr="0060614F" w:rsidRDefault="00C72748">
      <w:pPr>
        <w:snapToGrid w:val="0"/>
        <w:spacing w:line="360" w:lineRule="auto"/>
        <w:ind w:firstLineChars="200" w:firstLine="422"/>
        <w:rPr>
          <w:b/>
          <w:color w:val="000000" w:themeColor="text1"/>
          <w:sz w:val="21"/>
          <w:szCs w:val="21"/>
        </w:rPr>
      </w:pPr>
      <w:r w:rsidRPr="0060614F">
        <w:rPr>
          <w:rFonts w:hint="eastAsia"/>
          <w:b/>
          <w:color w:val="000000" w:themeColor="text1"/>
          <w:sz w:val="21"/>
          <w:szCs w:val="21"/>
        </w:rPr>
        <w:t xml:space="preserve">3、招标文件的澄清与修改 </w:t>
      </w:r>
    </w:p>
    <w:p w:rsidR="005D5EA1" w:rsidRPr="0060614F" w:rsidRDefault="00C72748">
      <w:pPr>
        <w:snapToGrid w:val="0"/>
        <w:spacing w:line="360" w:lineRule="auto"/>
        <w:ind w:firstLineChars="200" w:firstLine="420"/>
        <w:rPr>
          <w:color w:val="000000" w:themeColor="text1"/>
          <w:sz w:val="21"/>
          <w:szCs w:val="21"/>
        </w:rPr>
      </w:pPr>
      <w:bookmarkStart w:id="97" w:name="_Hlk11356763"/>
      <w:r w:rsidRPr="0060614F">
        <w:rPr>
          <w:rFonts w:hint="eastAsia"/>
          <w:color w:val="000000" w:themeColor="text1"/>
          <w:sz w:val="21"/>
          <w:szCs w:val="21"/>
        </w:rPr>
        <w:lastRenderedPageBreak/>
        <w:t>3.1、</w:t>
      </w:r>
      <w:bookmarkStart w:id="98" w:name="_Hlk11356817"/>
      <w:r w:rsidRPr="0060614F">
        <w:rPr>
          <w:rFonts w:hint="eastAsia"/>
          <w:color w:val="000000" w:themeColor="text1"/>
          <w:sz w:val="21"/>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98"/>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3.2、</w:t>
      </w:r>
      <w:bookmarkStart w:id="99" w:name="_Hlk11356826"/>
      <w:r w:rsidRPr="0060614F">
        <w:rPr>
          <w:rFonts w:hint="eastAsia"/>
          <w:color w:val="000000" w:themeColor="text1"/>
          <w:sz w:val="21"/>
          <w:szCs w:val="21"/>
        </w:rPr>
        <w:t>采购代理机构必须以书面形式答复所有购买招标文件的投标人（答复中不包含问题的来源）要求澄清的问题，同时认定其他澄清方式为无效。</w:t>
      </w:r>
      <w:bookmarkEnd w:id="99"/>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3.3、</w:t>
      </w:r>
      <w:bookmarkStart w:id="100" w:name="_Hlk11356834"/>
      <w:r w:rsidRPr="0060614F">
        <w:rPr>
          <w:rFonts w:hint="eastAsia"/>
          <w:color w:val="000000" w:themeColor="text1"/>
          <w:sz w:val="21"/>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100"/>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3.4、</w:t>
      </w:r>
      <w:bookmarkStart w:id="101" w:name="_Hlk11356845"/>
      <w:r w:rsidRPr="0060614F">
        <w:rPr>
          <w:rFonts w:hint="eastAsia"/>
          <w:color w:val="000000" w:themeColor="text1"/>
          <w:sz w:val="21"/>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01"/>
      <w:r w:rsidRPr="0060614F">
        <w:rPr>
          <w:rFonts w:hint="eastAsia"/>
          <w:color w:val="000000" w:themeColor="text1"/>
          <w:sz w:val="21"/>
          <w:szCs w:val="21"/>
        </w:rPr>
        <w:t>。</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3.5、</w:t>
      </w:r>
      <w:bookmarkStart w:id="102" w:name="_Hlk11356851"/>
      <w:r w:rsidRPr="0060614F">
        <w:rPr>
          <w:rFonts w:hint="eastAsia"/>
          <w:color w:val="000000" w:themeColor="text1"/>
          <w:sz w:val="21"/>
          <w:szCs w:val="21"/>
        </w:rPr>
        <w:t>招标文件的澄清或者修改都应该通过本代理机构以法定形式发布，采购人非通过本机构，不得擅自澄清或者修改招标文件。</w:t>
      </w:r>
      <w:bookmarkEnd w:id="102"/>
    </w:p>
    <w:bookmarkEnd w:id="97"/>
    <w:p w:rsidR="005D5EA1" w:rsidRPr="0060614F" w:rsidRDefault="00C72748">
      <w:pPr>
        <w:snapToGrid w:val="0"/>
        <w:spacing w:line="360" w:lineRule="auto"/>
        <w:ind w:firstLineChars="200" w:firstLine="422"/>
        <w:rPr>
          <w:b/>
          <w:color w:val="000000" w:themeColor="text1"/>
          <w:sz w:val="21"/>
          <w:szCs w:val="21"/>
        </w:rPr>
      </w:pPr>
      <w:r w:rsidRPr="0060614F">
        <w:rPr>
          <w:b/>
          <w:color w:val="000000" w:themeColor="text1"/>
          <w:sz w:val="21"/>
          <w:szCs w:val="21"/>
        </w:rPr>
        <w:t>三、投标文件的编制</w:t>
      </w:r>
      <w:bookmarkStart w:id="103" w:name="_Toc417992884"/>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电子投标文件按政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平台供应商电子招投标操作指南（网址：https://help.zcygov.cn/web/site_2/2018/12-28/2573.html）及本招标文件规定的格式和顺序编制电子投标文件并进行关联。</w:t>
      </w:r>
      <w:r w:rsidRPr="0060614F">
        <w:rPr>
          <w:rFonts w:hint="eastAsia"/>
          <w:b/>
          <w:bCs/>
          <w:color w:val="000000" w:themeColor="text1"/>
          <w:sz w:val="21"/>
          <w:szCs w:val="21"/>
        </w:rPr>
        <w:t>建议根据招标文件合格供应商的资格要求、投标文件的编制及评分标准等内容一一关联。</w:t>
      </w:r>
    </w:p>
    <w:p w:rsidR="005D5EA1" w:rsidRPr="0060614F" w:rsidRDefault="00C72748">
      <w:pPr>
        <w:snapToGrid w:val="0"/>
        <w:spacing w:line="360" w:lineRule="auto"/>
        <w:ind w:firstLineChars="200" w:firstLine="422"/>
        <w:rPr>
          <w:b/>
          <w:bCs/>
          <w:color w:val="000000" w:themeColor="text1"/>
          <w:sz w:val="21"/>
          <w:szCs w:val="21"/>
        </w:rPr>
      </w:pPr>
      <w:r w:rsidRPr="0060614F">
        <w:rPr>
          <w:rFonts w:hint="eastAsia"/>
          <w:b/>
          <w:bCs/>
          <w:color w:val="000000" w:themeColor="text1"/>
          <w:sz w:val="21"/>
          <w:szCs w:val="21"/>
        </w:rPr>
        <w:t>总体要求：</w:t>
      </w:r>
    </w:p>
    <w:p w:rsidR="005D5EA1" w:rsidRPr="0060614F" w:rsidRDefault="00C72748">
      <w:pPr>
        <w:snapToGrid w:val="0"/>
        <w:spacing w:line="360" w:lineRule="auto"/>
        <w:ind w:firstLineChars="200" w:firstLine="422"/>
        <w:rPr>
          <w:b/>
          <w:bCs/>
          <w:color w:val="000000" w:themeColor="text1"/>
          <w:sz w:val="21"/>
          <w:szCs w:val="21"/>
        </w:rPr>
      </w:pPr>
      <w:r w:rsidRPr="0060614F">
        <w:rPr>
          <w:rFonts w:hint="eastAsia"/>
          <w:b/>
          <w:bCs/>
          <w:color w:val="000000" w:themeColor="text1"/>
          <w:sz w:val="21"/>
          <w:szCs w:val="21"/>
        </w:rPr>
        <w:t>1、供应商应仔细阅读招标文件的所有内容，按本文件的要求提供投标文件，并保证所提供的全部资料的真实性，以使其投标文件对招标文件</w:t>
      </w:r>
      <w:proofErr w:type="gramStart"/>
      <w:r w:rsidRPr="0060614F">
        <w:rPr>
          <w:rFonts w:hint="eastAsia"/>
          <w:b/>
          <w:bCs/>
          <w:color w:val="000000" w:themeColor="text1"/>
          <w:sz w:val="21"/>
          <w:szCs w:val="21"/>
        </w:rPr>
        <w:t>作出</w:t>
      </w:r>
      <w:proofErr w:type="gramEnd"/>
      <w:r w:rsidRPr="0060614F">
        <w:rPr>
          <w:rFonts w:hint="eastAsia"/>
          <w:b/>
          <w:bCs/>
          <w:color w:val="000000" w:themeColor="text1"/>
          <w:sz w:val="21"/>
          <w:szCs w:val="21"/>
        </w:rPr>
        <w:t xml:space="preserve">实质性响应，否则，投标文件可能视为无效投标文件。 </w:t>
      </w:r>
    </w:p>
    <w:p w:rsidR="005D5EA1" w:rsidRPr="0060614F" w:rsidRDefault="00C72748">
      <w:pPr>
        <w:snapToGrid w:val="0"/>
        <w:spacing w:line="360" w:lineRule="auto"/>
        <w:ind w:firstLineChars="200" w:firstLine="422"/>
        <w:rPr>
          <w:b/>
          <w:bCs/>
          <w:color w:val="000000" w:themeColor="text1"/>
          <w:sz w:val="21"/>
          <w:szCs w:val="21"/>
        </w:rPr>
      </w:pPr>
      <w:r w:rsidRPr="0060614F">
        <w:rPr>
          <w:rFonts w:hint="eastAsia"/>
          <w:b/>
          <w:bCs/>
          <w:color w:val="000000" w:themeColor="text1"/>
          <w:sz w:val="21"/>
          <w:szCs w:val="21"/>
        </w:rPr>
        <w:t>2、供应商应按本文件中提供的文件格式、内容和要求制作投标文件。</w:t>
      </w:r>
    </w:p>
    <w:p w:rsidR="005D5EA1" w:rsidRPr="0060614F" w:rsidRDefault="00C72748">
      <w:pPr>
        <w:snapToGrid w:val="0"/>
        <w:spacing w:line="360" w:lineRule="auto"/>
        <w:ind w:firstLineChars="200" w:firstLine="422"/>
        <w:rPr>
          <w:b/>
          <w:bCs/>
          <w:color w:val="000000" w:themeColor="text1"/>
          <w:sz w:val="21"/>
          <w:szCs w:val="21"/>
        </w:rPr>
      </w:pPr>
      <w:r w:rsidRPr="0060614F">
        <w:rPr>
          <w:rFonts w:hint="eastAsia"/>
          <w:b/>
          <w:bCs/>
          <w:color w:val="000000" w:themeColor="text1"/>
          <w:sz w:val="21"/>
          <w:szCs w:val="21"/>
        </w:rPr>
        <w:t>3、投标文件的效力：投标文件的启用，按先后顺位分别为电子投标文件、电子备份投标文件。</w:t>
      </w:r>
      <w:r w:rsidRPr="0060614F">
        <w:rPr>
          <w:rFonts w:hint="eastAsia"/>
          <w:color w:val="000000" w:themeColor="text1"/>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60614F">
        <w:rPr>
          <w:rFonts w:hint="eastAsia"/>
          <w:color w:val="000000" w:themeColor="text1"/>
          <w:sz w:val="21"/>
          <w:szCs w:val="21"/>
        </w:rPr>
        <w:t>传成功</w:t>
      </w:r>
      <w:proofErr w:type="gramEnd"/>
      <w:r w:rsidRPr="0060614F">
        <w:rPr>
          <w:rFonts w:hint="eastAsia"/>
          <w:color w:val="000000" w:themeColor="text1"/>
          <w:sz w:val="21"/>
          <w:szCs w:val="21"/>
        </w:rPr>
        <w:t>后，“电子加密投标文件”自动失效），否则视为投标文件撤回。</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（一）投标文件的组成</w:t>
      </w:r>
      <w:bookmarkEnd w:id="103"/>
    </w:p>
    <w:p w:rsidR="005D5EA1" w:rsidRPr="0060614F" w:rsidRDefault="00C72748">
      <w:pPr>
        <w:snapToGrid w:val="0"/>
        <w:spacing w:line="360" w:lineRule="auto"/>
        <w:ind w:firstLineChars="200" w:firstLine="422"/>
        <w:rPr>
          <w:b/>
          <w:bCs/>
          <w:color w:val="000000" w:themeColor="text1"/>
          <w:sz w:val="21"/>
          <w:szCs w:val="21"/>
        </w:rPr>
      </w:pPr>
      <w:r w:rsidRPr="0060614F">
        <w:rPr>
          <w:rFonts w:hint="eastAsia"/>
          <w:b/>
          <w:bCs/>
          <w:color w:val="000000" w:themeColor="text1"/>
          <w:sz w:val="21"/>
          <w:szCs w:val="21"/>
        </w:rPr>
        <w:t>包括电子投标文件和电子备份投标文件（选送），均由资格文件、商务技术文件、报价文件三部份组成。其中电子投标文件中所须加盖公章部分均采用CA签章。</w:t>
      </w:r>
    </w:p>
    <w:p w:rsidR="005D5EA1" w:rsidRPr="0060614F" w:rsidRDefault="00C72748">
      <w:pPr>
        <w:snapToGrid w:val="0"/>
        <w:spacing w:line="360" w:lineRule="auto"/>
        <w:ind w:firstLineChars="200" w:firstLine="420"/>
        <w:rPr>
          <w:b/>
          <w:bCs/>
          <w:color w:val="000000" w:themeColor="text1"/>
          <w:sz w:val="21"/>
          <w:szCs w:val="21"/>
        </w:rPr>
      </w:pPr>
      <w:r w:rsidRPr="0060614F">
        <w:rPr>
          <w:rFonts w:hint="eastAsia"/>
          <w:color w:val="000000" w:themeColor="text1"/>
          <w:sz w:val="21"/>
          <w:szCs w:val="21"/>
        </w:rPr>
        <w:t>本项目所涉投标文件格式详见第六章，未给出的格式请自拟，</w:t>
      </w:r>
      <w:r w:rsidRPr="0060614F">
        <w:rPr>
          <w:rFonts w:hint="eastAsia"/>
          <w:b/>
          <w:bCs/>
          <w:color w:val="000000" w:themeColor="text1"/>
          <w:sz w:val="21"/>
          <w:szCs w:val="21"/>
        </w:rPr>
        <w:t>复印件应加盖供应商公章。</w:t>
      </w:r>
    </w:p>
    <w:p w:rsidR="005D5EA1" w:rsidRPr="0060614F" w:rsidRDefault="00C72748">
      <w:pPr>
        <w:snapToGrid w:val="0"/>
        <w:spacing w:line="360" w:lineRule="auto"/>
        <w:ind w:firstLineChars="200" w:firstLine="422"/>
        <w:rPr>
          <w:b/>
          <w:color w:val="000000" w:themeColor="text1"/>
          <w:sz w:val="21"/>
          <w:szCs w:val="21"/>
        </w:rPr>
      </w:pPr>
      <w:r w:rsidRPr="0060614F">
        <w:rPr>
          <w:rFonts w:hint="eastAsia"/>
          <w:b/>
          <w:color w:val="000000" w:themeColor="text1"/>
          <w:sz w:val="21"/>
          <w:szCs w:val="21"/>
        </w:rPr>
        <w:t>1、资格文件</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lastRenderedPageBreak/>
        <w:t>1.1</w:t>
      </w:r>
      <w:r w:rsidRPr="0060614F">
        <w:rPr>
          <w:rFonts w:hint="eastAsia"/>
          <w:color w:val="000000" w:themeColor="text1"/>
          <w:sz w:val="21"/>
          <w:szCs w:val="21"/>
        </w:rPr>
        <w:t>、投标声明书（格式见第六章）；</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.2</w:t>
      </w:r>
      <w:r w:rsidRPr="0060614F">
        <w:rPr>
          <w:rFonts w:hint="eastAsia"/>
          <w:color w:val="000000" w:themeColor="text1"/>
          <w:sz w:val="21"/>
          <w:szCs w:val="21"/>
        </w:rPr>
        <w:t>、诚信承诺书（格式见第六章）；</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1.3</w:t>
      </w:r>
      <w:r w:rsidRPr="0060614F">
        <w:rPr>
          <w:rFonts w:hint="eastAsia"/>
          <w:color w:val="000000" w:themeColor="text1"/>
          <w:sz w:val="21"/>
          <w:szCs w:val="21"/>
        </w:rPr>
        <w:t>、法定代表人授权委托书（格式见第六章）；</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1.4</w:t>
      </w:r>
      <w:r w:rsidRPr="0060614F">
        <w:rPr>
          <w:rFonts w:hint="eastAsia"/>
          <w:color w:val="000000" w:themeColor="text1"/>
          <w:sz w:val="21"/>
          <w:szCs w:val="21"/>
        </w:rPr>
        <w:t>、营业执照或其他组织登记证书复印件；</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1.5</w:t>
      </w:r>
      <w:r w:rsidRPr="0060614F">
        <w:rPr>
          <w:rFonts w:hint="eastAsia"/>
          <w:color w:val="000000" w:themeColor="text1"/>
          <w:sz w:val="21"/>
          <w:szCs w:val="21"/>
        </w:rPr>
        <w:t>符合参加政府采购活动应当具备的一般条件的承诺函（格式见第六章）；</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1.5.1近三个月中任意一个月的财务报告、近三个月中任意一个月的依法缴纳税收的证明[税费凭证复印件，或者依法缴纳税费或依法免缴税费的证明（复印件）]、近三个月中任意一个月的依法缴纳社会保障资金证明（缴纳凭证或</w:t>
      </w:r>
      <w:proofErr w:type="gramStart"/>
      <w:r w:rsidRPr="0060614F">
        <w:rPr>
          <w:rFonts w:hint="eastAsia"/>
          <w:color w:val="000000" w:themeColor="text1"/>
          <w:sz w:val="21"/>
          <w:szCs w:val="21"/>
        </w:rPr>
        <w:t>人社部门</w:t>
      </w:r>
      <w:proofErr w:type="gramEnd"/>
      <w:r w:rsidRPr="0060614F">
        <w:rPr>
          <w:rFonts w:hint="eastAsia"/>
          <w:color w:val="000000" w:themeColor="text1"/>
          <w:sz w:val="21"/>
          <w:szCs w:val="21"/>
        </w:rPr>
        <w:t>出具的证明）；（截止本项目投标截止日前2个月内新注册的单位为则不需提供）；</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w:t>
      </w:r>
      <w:r w:rsidRPr="0060614F">
        <w:rPr>
          <w:rFonts w:hint="eastAsia"/>
          <w:color w:val="000000" w:themeColor="text1"/>
          <w:sz w:val="21"/>
          <w:szCs w:val="21"/>
        </w:rPr>
        <w:t>5.2、具有履行合同所必需的设备和专业技术能力的承诺函（格式见第六章）；</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w:t>
      </w:r>
      <w:bookmarkStart w:id="104" w:name="_Hlk36587660"/>
      <w:r w:rsidRPr="0060614F">
        <w:rPr>
          <w:rFonts w:hint="eastAsia"/>
          <w:color w:val="000000" w:themeColor="text1"/>
          <w:sz w:val="21"/>
          <w:szCs w:val="21"/>
        </w:rPr>
        <w:t>5.3、提供自招标公告发布之日起至投标截止日内任意时间的“信用中国”网站（www.creditchina.gov.cn）、“信用中国（浙江）”网站（http://credit.zj.gov.cn）、中国政府采购网（www.ccgp.gov.cn）投标人信用查询网页截图。（以开标当日采购人或由采购人委托的评标委员会核实的查询结果为准）；</w:t>
      </w:r>
      <w:bookmarkEnd w:id="104"/>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注：投标人提供1.5</w:t>
      </w:r>
      <w:proofErr w:type="gramStart"/>
      <w:r w:rsidRPr="0060614F">
        <w:rPr>
          <w:rFonts w:hint="eastAsia"/>
          <w:b/>
          <w:color w:val="000000" w:themeColor="text1"/>
          <w:sz w:val="21"/>
          <w:szCs w:val="21"/>
        </w:rPr>
        <w:t>一</w:t>
      </w:r>
      <w:proofErr w:type="gramEnd"/>
      <w:r w:rsidRPr="0060614F">
        <w:rPr>
          <w:rFonts w:hint="eastAsia"/>
          <w:b/>
          <w:color w:val="000000" w:themeColor="text1"/>
          <w:sz w:val="21"/>
          <w:szCs w:val="21"/>
        </w:rPr>
        <w:t>项材料或者提供1.5.1、1.5.2、1.5.3</w:t>
      </w:r>
      <w:proofErr w:type="gramStart"/>
      <w:r w:rsidRPr="0060614F">
        <w:rPr>
          <w:rFonts w:hint="eastAsia"/>
          <w:b/>
          <w:color w:val="000000" w:themeColor="text1"/>
          <w:sz w:val="21"/>
          <w:szCs w:val="21"/>
        </w:rPr>
        <w:t>三</w:t>
      </w:r>
      <w:proofErr w:type="gramEnd"/>
      <w:r w:rsidRPr="0060614F">
        <w:rPr>
          <w:rFonts w:hint="eastAsia"/>
          <w:b/>
          <w:color w:val="000000" w:themeColor="text1"/>
          <w:sz w:val="21"/>
          <w:szCs w:val="21"/>
        </w:rPr>
        <w:t>项材料均可。</w:t>
      </w:r>
    </w:p>
    <w:p w:rsidR="005D5EA1" w:rsidRPr="0060614F" w:rsidRDefault="00C72748">
      <w:pPr>
        <w:snapToGrid w:val="0"/>
        <w:spacing w:line="360" w:lineRule="auto"/>
        <w:ind w:firstLineChars="200" w:firstLine="422"/>
        <w:rPr>
          <w:color w:val="000000" w:themeColor="text1"/>
          <w:sz w:val="21"/>
          <w:szCs w:val="21"/>
        </w:rPr>
      </w:pPr>
      <w:r w:rsidRPr="0060614F">
        <w:rPr>
          <w:b/>
          <w:color w:val="000000" w:themeColor="text1"/>
          <w:sz w:val="21"/>
          <w:szCs w:val="21"/>
        </w:rPr>
        <w:t>2</w:t>
      </w:r>
      <w:r w:rsidRPr="0060614F">
        <w:rPr>
          <w:rFonts w:hint="eastAsia"/>
          <w:b/>
          <w:color w:val="000000" w:themeColor="text1"/>
          <w:sz w:val="21"/>
          <w:szCs w:val="21"/>
        </w:rPr>
        <w:t>、商务技术文件</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2.1、投标单位证书（如有）；</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2.2、业绩一览表（格式见第六章）；</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3、响应偏离表（格式见第六章）；</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4、实施人员一览表（格式见第六章）；</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5、技术方案（具体根据第四章评标办法及评分标准的要求分点进行编写）</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2.6、售后服务及培训服务（具体根据第四章评标办法及评分标准的要求分点进行编写）</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2</w:t>
      </w:r>
      <w:r w:rsidRPr="0060614F">
        <w:rPr>
          <w:color w:val="000000" w:themeColor="text1"/>
          <w:sz w:val="21"/>
          <w:szCs w:val="21"/>
        </w:rPr>
        <w:t>.</w:t>
      </w:r>
      <w:r w:rsidRPr="0060614F">
        <w:rPr>
          <w:rFonts w:hint="eastAsia"/>
          <w:color w:val="000000" w:themeColor="text1"/>
          <w:sz w:val="21"/>
          <w:szCs w:val="21"/>
        </w:rPr>
        <w:t>7、投入设备一览表（格式见第六章）；</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2.8、</w:t>
      </w:r>
      <w:r w:rsidRPr="0060614F">
        <w:rPr>
          <w:color w:val="000000" w:themeColor="text1"/>
          <w:sz w:val="21"/>
          <w:szCs w:val="21"/>
        </w:rPr>
        <w:t>投标人需要说明的其他文件和说明（</w:t>
      </w:r>
      <w:r w:rsidRPr="0060614F">
        <w:rPr>
          <w:rFonts w:hint="eastAsia"/>
          <w:color w:val="000000" w:themeColor="text1"/>
          <w:sz w:val="21"/>
          <w:szCs w:val="21"/>
        </w:rPr>
        <w:t>未尽事宜请各投标人按评分细则及本项目实际需求自行编制</w:t>
      </w:r>
      <w:r w:rsidRPr="0060614F">
        <w:rPr>
          <w:color w:val="000000" w:themeColor="text1"/>
          <w:sz w:val="21"/>
          <w:szCs w:val="21"/>
        </w:rPr>
        <w:t>）</w:t>
      </w:r>
      <w:r w:rsidRPr="0060614F">
        <w:rPr>
          <w:rFonts w:hint="eastAsia"/>
          <w:color w:val="000000" w:themeColor="text1"/>
          <w:sz w:val="21"/>
          <w:szCs w:val="21"/>
        </w:rPr>
        <w:t>。</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3、</w:t>
      </w:r>
      <w:r w:rsidRPr="0060614F">
        <w:rPr>
          <w:b/>
          <w:color w:val="000000" w:themeColor="text1"/>
          <w:sz w:val="21"/>
          <w:szCs w:val="21"/>
        </w:rPr>
        <w:t>报价文件：</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3.1</w:t>
      </w:r>
      <w:r w:rsidRPr="0060614F">
        <w:rPr>
          <w:rFonts w:hint="eastAsia"/>
          <w:color w:val="000000" w:themeColor="text1"/>
          <w:sz w:val="21"/>
          <w:szCs w:val="21"/>
        </w:rPr>
        <w:t xml:space="preserve">、投标函（格式见第六章）； </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3.2</w:t>
      </w:r>
      <w:r w:rsidRPr="0060614F">
        <w:rPr>
          <w:rFonts w:hint="eastAsia"/>
          <w:color w:val="000000" w:themeColor="text1"/>
          <w:sz w:val="21"/>
          <w:szCs w:val="21"/>
        </w:rPr>
        <w:t>、</w:t>
      </w:r>
      <w:r w:rsidRPr="0060614F">
        <w:rPr>
          <w:color w:val="000000" w:themeColor="text1"/>
          <w:sz w:val="21"/>
          <w:szCs w:val="21"/>
        </w:rPr>
        <w:t>开标一览表</w:t>
      </w:r>
      <w:r w:rsidRPr="0060614F">
        <w:rPr>
          <w:rFonts w:hint="eastAsia"/>
          <w:color w:val="000000" w:themeColor="text1"/>
          <w:sz w:val="21"/>
          <w:szCs w:val="21"/>
        </w:rPr>
        <w:t>（格式见第六章）</w:t>
      </w:r>
      <w:r w:rsidRPr="0060614F">
        <w:rPr>
          <w:color w:val="000000" w:themeColor="text1"/>
          <w:sz w:val="21"/>
          <w:szCs w:val="21"/>
        </w:rPr>
        <w:t>；</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3.3</w:t>
      </w:r>
      <w:r w:rsidRPr="0060614F">
        <w:rPr>
          <w:rFonts w:hint="eastAsia"/>
          <w:color w:val="000000" w:themeColor="text1"/>
          <w:sz w:val="21"/>
          <w:szCs w:val="21"/>
        </w:rPr>
        <w:t>、</w:t>
      </w:r>
      <w:r w:rsidRPr="0060614F">
        <w:rPr>
          <w:color w:val="000000" w:themeColor="text1"/>
          <w:sz w:val="21"/>
          <w:szCs w:val="21"/>
        </w:rPr>
        <w:t>报价</w:t>
      </w:r>
      <w:r w:rsidRPr="0060614F">
        <w:rPr>
          <w:rFonts w:hint="eastAsia"/>
          <w:color w:val="000000" w:themeColor="text1"/>
          <w:sz w:val="21"/>
          <w:szCs w:val="21"/>
        </w:rPr>
        <w:t>明细表（格式见第六章）；</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3.4、中小企业声明函等政策性加分条件证明材料（不属于中小企业、残疾人福利性单位的不用提供）</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3</w:t>
      </w:r>
      <w:r w:rsidRPr="0060614F">
        <w:rPr>
          <w:rFonts w:hint="eastAsia"/>
          <w:color w:val="000000" w:themeColor="text1"/>
          <w:sz w:val="21"/>
          <w:szCs w:val="21"/>
        </w:rPr>
        <w:t>.5、</w:t>
      </w:r>
      <w:r w:rsidRPr="0060614F">
        <w:rPr>
          <w:color w:val="000000" w:themeColor="text1"/>
          <w:sz w:val="21"/>
          <w:szCs w:val="21"/>
        </w:rPr>
        <w:t>投标人</w:t>
      </w:r>
      <w:r w:rsidRPr="0060614F">
        <w:rPr>
          <w:rFonts w:hint="eastAsia"/>
          <w:color w:val="000000" w:themeColor="text1"/>
          <w:sz w:val="21"/>
          <w:szCs w:val="21"/>
        </w:rPr>
        <w:t>针对报价</w:t>
      </w:r>
      <w:r w:rsidRPr="0060614F">
        <w:rPr>
          <w:color w:val="000000" w:themeColor="text1"/>
          <w:sz w:val="21"/>
          <w:szCs w:val="21"/>
        </w:rPr>
        <w:t>需要说明的其他文件和说明（格式</w:t>
      </w:r>
      <w:r w:rsidRPr="0060614F">
        <w:rPr>
          <w:rFonts w:hint="eastAsia"/>
          <w:color w:val="000000" w:themeColor="text1"/>
          <w:sz w:val="21"/>
          <w:szCs w:val="21"/>
        </w:rPr>
        <w:t>自拟</w:t>
      </w:r>
      <w:r w:rsidRPr="0060614F">
        <w:rPr>
          <w:color w:val="000000" w:themeColor="text1"/>
          <w:sz w:val="21"/>
          <w:szCs w:val="21"/>
        </w:rPr>
        <w:t>）</w:t>
      </w:r>
      <w:r w:rsidRPr="0060614F">
        <w:rPr>
          <w:rFonts w:hint="eastAsia"/>
          <w:color w:val="000000" w:themeColor="text1"/>
          <w:sz w:val="21"/>
          <w:szCs w:val="21"/>
        </w:rPr>
        <w:t>。</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w:t>
      </w:r>
      <w:r w:rsidRPr="0060614F">
        <w:rPr>
          <w:b/>
          <w:bCs/>
          <w:color w:val="000000" w:themeColor="text1"/>
          <w:sz w:val="21"/>
          <w:szCs w:val="21"/>
        </w:rPr>
        <w:t>注：法定代表人授权委托书、投标声明书、投标函、开标一览表必须由法定代表人</w:t>
      </w:r>
      <w:r w:rsidRPr="0060614F">
        <w:rPr>
          <w:rFonts w:hint="eastAsia"/>
          <w:b/>
          <w:bCs/>
          <w:color w:val="000000" w:themeColor="text1"/>
          <w:sz w:val="21"/>
          <w:szCs w:val="21"/>
        </w:rPr>
        <w:t>或负责人或授权代表</w:t>
      </w:r>
      <w:r w:rsidRPr="0060614F">
        <w:rPr>
          <w:b/>
          <w:bCs/>
          <w:color w:val="000000" w:themeColor="text1"/>
          <w:sz w:val="21"/>
          <w:szCs w:val="21"/>
        </w:rPr>
        <w:t>签名</w:t>
      </w:r>
      <w:r w:rsidRPr="0060614F">
        <w:rPr>
          <w:rFonts w:hint="eastAsia"/>
          <w:b/>
          <w:bCs/>
          <w:color w:val="000000" w:themeColor="text1"/>
          <w:sz w:val="21"/>
          <w:szCs w:val="21"/>
        </w:rPr>
        <w:t>（或签章）</w:t>
      </w:r>
      <w:r w:rsidRPr="0060614F">
        <w:rPr>
          <w:b/>
          <w:bCs/>
          <w:color w:val="000000" w:themeColor="text1"/>
          <w:sz w:val="21"/>
          <w:szCs w:val="21"/>
        </w:rPr>
        <w:t>并加盖单位公章。</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lastRenderedPageBreak/>
        <w:t>（二）投标文件的语言及计量</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1、▲投标文件以及投标方与招标方就有关投标事宜的所有来往函电，均应以中文书写。</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2、▲投标计量单位，除招标文件中有特殊要求外，应采用中华人民共和国法定计量单位，货币单位：人民币元。</w:t>
      </w:r>
      <w:bookmarkStart w:id="105" w:name="_Toc177824878"/>
      <w:bookmarkStart w:id="106" w:name="_Toc177870548"/>
      <w:bookmarkStart w:id="107" w:name="_Toc177825126"/>
      <w:bookmarkStart w:id="108" w:name="_Toc177824945"/>
      <w:bookmarkStart w:id="109" w:name="_Toc417992885"/>
    </w:p>
    <w:p w:rsidR="005D5EA1" w:rsidRPr="0060614F" w:rsidRDefault="00C72748">
      <w:pPr>
        <w:spacing w:line="360" w:lineRule="auto"/>
        <w:ind w:firstLineChars="200" w:firstLine="422"/>
        <w:rPr>
          <w:b/>
          <w:color w:val="000000" w:themeColor="text1"/>
          <w:sz w:val="21"/>
          <w:szCs w:val="21"/>
        </w:rPr>
      </w:pPr>
      <w:r w:rsidRPr="0060614F">
        <w:rPr>
          <w:b/>
          <w:color w:val="000000" w:themeColor="text1"/>
          <w:sz w:val="21"/>
          <w:szCs w:val="21"/>
        </w:rPr>
        <w:t>（三） 投标报价</w:t>
      </w:r>
      <w:bookmarkEnd w:id="105"/>
      <w:bookmarkEnd w:id="106"/>
      <w:bookmarkEnd w:id="107"/>
      <w:bookmarkEnd w:id="108"/>
      <w:bookmarkEnd w:id="109"/>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1、投标报价应按招标文件中相关附表格式填写。</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2、▲报价应包括按招标文件要求所完成本项目所需费用，</w:t>
      </w:r>
      <w:r w:rsidRPr="0060614F">
        <w:rPr>
          <w:rFonts w:hint="eastAsia"/>
          <w:color w:val="000000" w:themeColor="text1"/>
          <w:sz w:val="21"/>
          <w:szCs w:val="21"/>
        </w:rPr>
        <w:t>包括一切人员工资、各种社会保险、食宿与交通、设备及工具、安装调试、培训费、管理费用、税金、利润、完成合同所需的一切本身和不可或缺的所有工作开支、政策性文件规定及合同包含的所有风险、责任等各项全部费用并承担一切风险责任。</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3、▲投标报价只允许有一个报价，有选择的报价将不予接受。</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（四）投标文件的有效期</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1、▲自投标截止日起90天投标书应保持有效。有效期短于这个规定期限的投标将被拒绝。</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2、在特殊情况下，招标人可与投标人协商延长投标书的有效期，这种要求和答复均以书面形式进行。</w:t>
      </w:r>
      <w:bookmarkStart w:id="110" w:name="_Toc177824946"/>
      <w:bookmarkStart w:id="111" w:name="_Toc177825127"/>
      <w:bookmarkStart w:id="112" w:name="_Toc417992886"/>
      <w:bookmarkStart w:id="113" w:name="_Toc177870549"/>
      <w:bookmarkStart w:id="114" w:name="_Toc177824879"/>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3、</w:t>
      </w:r>
      <w:bookmarkEnd w:id="110"/>
      <w:bookmarkEnd w:id="111"/>
      <w:bookmarkEnd w:id="112"/>
      <w:bookmarkEnd w:id="113"/>
      <w:bookmarkEnd w:id="114"/>
      <w:r w:rsidRPr="0060614F">
        <w:rPr>
          <w:rFonts w:hint="eastAsia"/>
          <w:color w:val="000000" w:themeColor="text1"/>
          <w:sz w:val="21"/>
          <w:szCs w:val="21"/>
        </w:rPr>
        <w:t xml:space="preserve">投标人可拒绝接受延期要求。同意延长有效期的投标人不能修改投标文件。  </w:t>
      </w:r>
      <w:bookmarkStart w:id="115" w:name="_Toc177825128"/>
      <w:bookmarkStart w:id="116" w:name="_Toc177824947"/>
      <w:bookmarkStart w:id="117" w:name="_Toc177870550"/>
      <w:bookmarkStart w:id="118" w:name="_Toc177824880"/>
      <w:bookmarkStart w:id="119" w:name="_Toc417992887"/>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4、中标人的投标文件自开标之日起至合同履行完毕</w:t>
      </w:r>
      <w:proofErr w:type="gramStart"/>
      <w:r w:rsidRPr="0060614F">
        <w:rPr>
          <w:rFonts w:hint="eastAsia"/>
          <w:color w:val="000000" w:themeColor="text1"/>
          <w:sz w:val="21"/>
          <w:szCs w:val="21"/>
        </w:rPr>
        <w:t>止</w:t>
      </w:r>
      <w:proofErr w:type="gramEnd"/>
      <w:r w:rsidRPr="0060614F">
        <w:rPr>
          <w:rFonts w:hint="eastAsia"/>
          <w:color w:val="000000" w:themeColor="text1"/>
          <w:sz w:val="21"/>
          <w:szCs w:val="21"/>
        </w:rPr>
        <w:t>均应保持有效。</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（五）投标文件的签署和份数</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投标文件的形式：</w:t>
      </w:r>
      <w:r w:rsidRPr="0060614F">
        <w:rPr>
          <w:rFonts w:ascii="MS Gothic" w:eastAsia="MS Gothic" w:hAnsi="MS Gothic" w:cs="MS Gothic" w:hint="eastAsia"/>
          <w:color w:val="000000" w:themeColor="text1"/>
          <w:sz w:val="21"/>
          <w:szCs w:val="21"/>
        </w:rPr>
        <w:t>☑</w:t>
      </w:r>
      <w:r w:rsidRPr="0060614F">
        <w:rPr>
          <w:rFonts w:hint="eastAsia"/>
          <w:color w:val="000000" w:themeColor="text1"/>
          <w:sz w:val="21"/>
          <w:szCs w:val="21"/>
        </w:rPr>
        <w:t>电子投标文件（包括“电子加密投标文件”和“备份投标文件”，在投标文件编制完成后同时生成）；</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（1）“电子加密投标文件”是指通过“政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电子交易客户端”完成投标文件编制后生成并加密的数据电文形式的投标文件。</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（2）“备份投标文件”是指与“电子加密投标文件”同时生成的数据电文形式的电子文件（备份标书），其他方式编制的备份投标文件视为无效备份投标文件。</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（六）投标文件的上传和递交</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（1）“电子加密投标文件”的上传、递交：</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A、投标供应商应在投标截止时间前将“电子加密投标文件”成功上传递交至“政府采购云平台”，否则投标无效。</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B、“电子加密投标文件”成功上传递交后，供应商可自行打印投标文件接收回执。</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（2）“备份投标文件”的密封包装、递交：</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A、投标供应商在“政府采购云平台”完成“电子加密投标文件”的上传递交后，还可以（邮寄形式）在投标截止时间前递交以介质（U盘）存储的 “备份投标文件”（一份）；</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B、“备份投标文件”应当密封包装，并在包装上标注投标项目名称、投标单位名称并加盖公章。没有密封包装或者逾期邮寄送达至邮寄接收地点的“备份投标文件”将不予接收；</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lastRenderedPageBreak/>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（七）投标保证金</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本项目不设置。</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（八）投标无效的情形</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根据《政府采购货物和服务招标投标管理办法》有下列情形之一的，视为投标人串通投标，其投标无效：</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w:t>
      </w:r>
      <w:proofErr w:type="gramStart"/>
      <w:r w:rsidRPr="0060614F">
        <w:rPr>
          <w:rFonts w:hint="eastAsia"/>
          <w:color w:val="000000" w:themeColor="text1"/>
          <w:sz w:val="21"/>
          <w:szCs w:val="21"/>
        </w:rPr>
        <w:t>一</w:t>
      </w:r>
      <w:proofErr w:type="gramEnd"/>
      <w:r w:rsidRPr="0060614F">
        <w:rPr>
          <w:rFonts w:hint="eastAsia"/>
          <w:color w:val="000000" w:themeColor="text1"/>
          <w:sz w:val="21"/>
          <w:szCs w:val="21"/>
        </w:rPr>
        <w:t>)不同投标人的投标文件由同一单位或者个人编制;</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(二)不同投标人委托同一单位或者个人办理投标事宜;</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(三)不同投标人的投标文件载明的项目管理成员或者联系人员为同一人;</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(四)不同投标人的投标文件异常一致或者投标报价呈规律性差异;</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(五)不同投标人的投标文件相互混装;</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(六)不同投标人的投标保证金从同一单位或者个人的账户转出。</w:t>
      </w:r>
      <w:bookmarkStart w:id="120" w:name="_Hlk11357745"/>
      <w:bookmarkEnd w:id="115"/>
      <w:bookmarkEnd w:id="116"/>
      <w:bookmarkEnd w:id="117"/>
      <w:bookmarkEnd w:id="118"/>
      <w:bookmarkEnd w:id="119"/>
    </w:p>
    <w:bookmarkEnd w:id="120"/>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实质上没有响应招标文件要求的投标将被视为无效投标。</w:t>
      </w:r>
    </w:p>
    <w:p w:rsidR="005D5EA1" w:rsidRPr="0060614F" w:rsidRDefault="00C72748">
      <w:pPr>
        <w:spacing w:line="360" w:lineRule="auto"/>
        <w:ind w:firstLineChars="200" w:firstLine="422"/>
        <w:rPr>
          <w:b/>
          <w:bCs/>
          <w:color w:val="000000" w:themeColor="text1"/>
          <w:sz w:val="21"/>
          <w:szCs w:val="21"/>
        </w:rPr>
      </w:pPr>
      <w:r w:rsidRPr="0060614F">
        <w:rPr>
          <w:rFonts w:hint="eastAsia"/>
          <w:b/>
          <w:bCs/>
          <w:color w:val="000000" w:themeColor="text1"/>
          <w:sz w:val="21"/>
          <w:szCs w:val="21"/>
        </w:rPr>
        <w:t>1、电子投标文件解密失败的，且未在规定时间内提交有效备份投标文件的。</w:t>
      </w:r>
    </w:p>
    <w:p w:rsidR="005D5EA1" w:rsidRPr="0060614F" w:rsidRDefault="00C72748">
      <w:pPr>
        <w:spacing w:line="360" w:lineRule="auto"/>
        <w:ind w:firstLineChars="200" w:firstLine="422"/>
        <w:rPr>
          <w:color w:val="000000" w:themeColor="text1"/>
          <w:sz w:val="21"/>
          <w:szCs w:val="21"/>
        </w:rPr>
      </w:pPr>
      <w:r w:rsidRPr="0060614F">
        <w:rPr>
          <w:rFonts w:hint="eastAsia"/>
          <w:b/>
          <w:bCs/>
          <w:color w:val="000000" w:themeColor="text1"/>
          <w:sz w:val="21"/>
          <w:szCs w:val="21"/>
        </w:rPr>
        <w:t>2、没有通过资格审查的，投标文件将被视为无效。</w:t>
      </w:r>
    </w:p>
    <w:p w:rsidR="005D5EA1" w:rsidRPr="0060614F" w:rsidRDefault="00C72748">
      <w:pPr>
        <w:spacing w:line="360" w:lineRule="auto"/>
        <w:ind w:firstLineChars="200" w:firstLine="422"/>
        <w:rPr>
          <w:b/>
          <w:color w:val="000000" w:themeColor="text1"/>
          <w:sz w:val="21"/>
          <w:szCs w:val="21"/>
        </w:rPr>
      </w:pPr>
      <w:r w:rsidRPr="0060614F">
        <w:rPr>
          <w:rFonts w:hint="eastAsia"/>
          <w:b/>
          <w:bCs/>
          <w:color w:val="000000" w:themeColor="text1"/>
          <w:sz w:val="21"/>
          <w:szCs w:val="21"/>
        </w:rPr>
        <w:t>3</w:t>
      </w:r>
      <w:r w:rsidRPr="0060614F">
        <w:rPr>
          <w:rFonts w:hint="eastAsia"/>
          <w:b/>
          <w:color w:val="000000" w:themeColor="text1"/>
          <w:sz w:val="21"/>
          <w:szCs w:val="21"/>
        </w:rPr>
        <w:t>、</w:t>
      </w:r>
      <w:r w:rsidRPr="0060614F">
        <w:rPr>
          <w:b/>
          <w:color w:val="000000" w:themeColor="text1"/>
          <w:sz w:val="21"/>
          <w:szCs w:val="21"/>
        </w:rPr>
        <w:t>在符合性审查和商务评审时，如发现下列情形之一的，投标文件将被视为无效：</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w:t>
      </w:r>
      <w:r w:rsidRPr="0060614F">
        <w:rPr>
          <w:rFonts w:hint="eastAsia"/>
          <w:color w:val="000000" w:themeColor="text1"/>
          <w:sz w:val="21"/>
          <w:szCs w:val="21"/>
        </w:rPr>
        <w:t>电子投标文件未按规定要求提供电子签章的；</w:t>
      </w:r>
    </w:p>
    <w:p w:rsidR="005D5EA1" w:rsidRPr="0060614F" w:rsidRDefault="00C72748">
      <w:pPr>
        <w:spacing w:line="360" w:lineRule="auto"/>
        <w:ind w:firstLineChars="200" w:firstLine="420"/>
        <w:rPr>
          <w:b/>
          <w:color w:val="000000" w:themeColor="text1"/>
          <w:sz w:val="21"/>
          <w:szCs w:val="21"/>
        </w:rPr>
      </w:pPr>
      <w:r w:rsidRPr="0060614F">
        <w:rPr>
          <w:rFonts w:hint="eastAsia"/>
          <w:color w:val="000000" w:themeColor="text1"/>
          <w:sz w:val="21"/>
          <w:szCs w:val="21"/>
        </w:rPr>
        <w:t>（2）在资信商务技术文件中出现报价的；</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（3</w:t>
      </w:r>
      <w:r w:rsidRPr="0060614F">
        <w:rPr>
          <w:color w:val="000000" w:themeColor="text1"/>
          <w:sz w:val="21"/>
          <w:szCs w:val="21"/>
        </w:rPr>
        <w:t>）资格证明文件不全的，或者不符合招标文件标明的资格要求的</w:t>
      </w:r>
      <w:r w:rsidRPr="0060614F">
        <w:rPr>
          <w:rFonts w:hint="eastAsia"/>
          <w:color w:val="000000" w:themeColor="text1"/>
          <w:sz w:val="21"/>
          <w:szCs w:val="21"/>
        </w:rPr>
        <w:t>；</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（4</w:t>
      </w:r>
      <w:r w:rsidRPr="0060614F">
        <w:rPr>
          <w:color w:val="000000" w:themeColor="text1"/>
          <w:sz w:val="21"/>
          <w:szCs w:val="21"/>
        </w:rPr>
        <w:t>）投标文件无法定代表人签字</w:t>
      </w:r>
      <w:r w:rsidRPr="0060614F">
        <w:rPr>
          <w:rFonts w:hint="eastAsia"/>
          <w:color w:val="000000" w:themeColor="text1"/>
          <w:sz w:val="21"/>
          <w:szCs w:val="21"/>
        </w:rPr>
        <w:t>（或盖章）</w:t>
      </w:r>
      <w:r w:rsidRPr="0060614F">
        <w:rPr>
          <w:color w:val="000000" w:themeColor="text1"/>
          <w:sz w:val="21"/>
          <w:szCs w:val="21"/>
        </w:rPr>
        <w:t>,或未</w:t>
      </w:r>
      <w:r w:rsidRPr="0060614F">
        <w:rPr>
          <w:rFonts w:hint="eastAsia"/>
          <w:color w:val="000000" w:themeColor="text1"/>
          <w:sz w:val="21"/>
          <w:szCs w:val="21"/>
        </w:rPr>
        <w:t>提供法定代表人授权委托书、投标声明书或者填写项目不齐全的；</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（5</w:t>
      </w:r>
      <w:r w:rsidRPr="0060614F">
        <w:rPr>
          <w:color w:val="000000" w:themeColor="text1"/>
          <w:sz w:val="21"/>
          <w:szCs w:val="21"/>
        </w:rPr>
        <w:t>）</w:t>
      </w:r>
      <w:r w:rsidRPr="0060614F">
        <w:rPr>
          <w:rFonts w:hint="eastAsia"/>
          <w:color w:val="000000" w:themeColor="text1"/>
          <w:sz w:val="21"/>
          <w:szCs w:val="21"/>
        </w:rPr>
        <w:t>投标代表人未能出具身份证明或与法定代表人授权委托人身份不符的；</w:t>
      </w:r>
      <w:r w:rsidRPr="0060614F">
        <w:rPr>
          <w:color w:val="000000" w:themeColor="text1"/>
          <w:sz w:val="21"/>
          <w:szCs w:val="21"/>
        </w:rPr>
        <w:t xml:space="preserve"> </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w:t>
      </w:r>
      <w:r w:rsidRPr="0060614F">
        <w:rPr>
          <w:rFonts w:hint="eastAsia"/>
          <w:color w:val="000000" w:themeColor="text1"/>
          <w:sz w:val="21"/>
          <w:szCs w:val="21"/>
        </w:rPr>
        <w:t>6</w:t>
      </w:r>
      <w:r w:rsidRPr="0060614F">
        <w:rPr>
          <w:color w:val="000000" w:themeColor="text1"/>
          <w:sz w:val="21"/>
          <w:szCs w:val="21"/>
        </w:rPr>
        <w:t>）投标文件格式不规范、项目不齐全或者内容虚假的；</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w:t>
      </w:r>
      <w:r w:rsidRPr="0060614F">
        <w:rPr>
          <w:rFonts w:hint="eastAsia"/>
          <w:color w:val="000000" w:themeColor="text1"/>
          <w:sz w:val="21"/>
          <w:szCs w:val="21"/>
        </w:rPr>
        <w:t>7</w:t>
      </w:r>
      <w:r w:rsidRPr="0060614F">
        <w:rPr>
          <w:color w:val="000000" w:themeColor="text1"/>
          <w:sz w:val="21"/>
          <w:szCs w:val="21"/>
        </w:rPr>
        <w:t>）投标文件的实质性内容未使用中文表述、意思表述不明确、前后矛盾或者使用计量单位不符合招标文件要求的（经评标委员会认定</w:t>
      </w:r>
      <w:r w:rsidRPr="0060614F">
        <w:rPr>
          <w:rFonts w:hint="eastAsia"/>
          <w:color w:val="000000" w:themeColor="text1"/>
          <w:sz w:val="21"/>
          <w:szCs w:val="21"/>
        </w:rPr>
        <w:t>并</w:t>
      </w:r>
      <w:r w:rsidRPr="0060614F">
        <w:rPr>
          <w:color w:val="000000" w:themeColor="text1"/>
          <w:sz w:val="21"/>
          <w:szCs w:val="21"/>
        </w:rPr>
        <w:t>允许其当场更正的笔误除外）</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w:t>
      </w:r>
      <w:r w:rsidRPr="0060614F">
        <w:rPr>
          <w:rFonts w:hint="eastAsia"/>
          <w:color w:val="000000" w:themeColor="text1"/>
          <w:sz w:val="21"/>
          <w:szCs w:val="21"/>
        </w:rPr>
        <w:t>8</w:t>
      </w:r>
      <w:r w:rsidRPr="0060614F">
        <w:rPr>
          <w:color w:val="000000" w:themeColor="text1"/>
          <w:sz w:val="21"/>
          <w:szCs w:val="21"/>
        </w:rPr>
        <w:t>）投标有效期</w:t>
      </w:r>
      <w:r w:rsidRPr="0060614F">
        <w:rPr>
          <w:rFonts w:hint="eastAsia"/>
          <w:color w:val="000000" w:themeColor="text1"/>
          <w:sz w:val="21"/>
          <w:szCs w:val="21"/>
        </w:rPr>
        <w:t>、服务期</w:t>
      </w:r>
      <w:r w:rsidRPr="0060614F">
        <w:rPr>
          <w:color w:val="000000" w:themeColor="text1"/>
          <w:sz w:val="21"/>
          <w:szCs w:val="21"/>
        </w:rPr>
        <w:t>等商务条款不能满足招标文件要求的；</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w:t>
      </w:r>
      <w:r w:rsidRPr="0060614F">
        <w:rPr>
          <w:rFonts w:hint="eastAsia"/>
          <w:color w:val="000000" w:themeColor="text1"/>
          <w:sz w:val="21"/>
          <w:szCs w:val="21"/>
        </w:rPr>
        <w:t>9</w:t>
      </w:r>
      <w:r w:rsidRPr="0060614F">
        <w:rPr>
          <w:color w:val="000000" w:themeColor="text1"/>
          <w:sz w:val="21"/>
          <w:szCs w:val="21"/>
        </w:rPr>
        <w:t>）</w:t>
      </w:r>
      <w:r w:rsidRPr="0060614F">
        <w:rPr>
          <w:rFonts w:hint="eastAsia"/>
          <w:color w:val="000000" w:themeColor="text1"/>
          <w:sz w:val="21"/>
          <w:szCs w:val="21"/>
        </w:rPr>
        <w:t>未实质性</w:t>
      </w:r>
      <w:r w:rsidRPr="0060614F">
        <w:rPr>
          <w:color w:val="000000" w:themeColor="text1"/>
          <w:sz w:val="21"/>
          <w:szCs w:val="21"/>
        </w:rPr>
        <w:t>响应招标文件要求或者投标文件有招标方不能接受的附加条件的；</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4、</w:t>
      </w:r>
      <w:r w:rsidRPr="0060614F">
        <w:rPr>
          <w:b/>
          <w:color w:val="000000" w:themeColor="text1"/>
          <w:sz w:val="21"/>
          <w:szCs w:val="21"/>
        </w:rPr>
        <w:t>在技术评审时，如发现下列情形之一的，投标文件将被视为无效：</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（1）投标文件标明的响应或偏离与事实不符或虚假投标的；</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（2）明显不符合招标文件技术</w:t>
      </w:r>
      <w:r w:rsidRPr="0060614F">
        <w:rPr>
          <w:rFonts w:hint="eastAsia"/>
          <w:color w:val="000000" w:themeColor="text1"/>
          <w:sz w:val="21"/>
          <w:szCs w:val="21"/>
        </w:rPr>
        <w:t>要求</w:t>
      </w:r>
      <w:r w:rsidRPr="0060614F">
        <w:rPr>
          <w:color w:val="000000" w:themeColor="text1"/>
          <w:sz w:val="21"/>
          <w:szCs w:val="21"/>
        </w:rPr>
        <w:t>，或者</w:t>
      </w:r>
      <w:r w:rsidRPr="0060614F">
        <w:rPr>
          <w:rFonts w:hint="eastAsia"/>
          <w:color w:val="000000" w:themeColor="text1"/>
          <w:sz w:val="21"/>
          <w:szCs w:val="21"/>
        </w:rPr>
        <w:t>与</w:t>
      </w:r>
      <w:r w:rsidRPr="0060614F">
        <w:rPr>
          <w:color w:val="000000" w:themeColor="text1"/>
          <w:sz w:val="21"/>
          <w:szCs w:val="21"/>
        </w:rPr>
        <w:t>招标文件中标“</w:t>
      </w:r>
      <w:r w:rsidRPr="0060614F">
        <w:rPr>
          <w:rFonts w:hint="eastAsia"/>
          <w:color w:val="000000" w:themeColor="text1"/>
          <w:sz w:val="21"/>
          <w:szCs w:val="21"/>
        </w:rPr>
        <w:t>▲</w:t>
      </w:r>
      <w:r w:rsidRPr="0060614F">
        <w:rPr>
          <w:color w:val="000000" w:themeColor="text1"/>
          <w:sz w:val="21"/>
          <w:szCs w:val="21"/>
        </w:rPr>
        <w:t>”的</w:t>
      </w:r>
      <w:r w:rsidRPr="0060614F">
        <w:rPr>
          <w:rFonts w:hint="eastAsia"/>
          <w:color w:val="000000" w:themeColor="text1"/>
          <w:sz w:val="21"/>
          <w:szCs w:val="21"/>
        </w:rPr>
        <w:t>条款</w:t>
      </w:r>
      <w:r w:rsidRPr="0060614F">
        <w:rPr>
          <w:color w:val="000000" w:themeColor="text1"/>
          <w:sz w:val="21"/>
          <w:szCs w:val="21"/>
        </w:rPr>
        <w:t>发生实质性偏离的；</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w:t>
      </w:r>
      <w:r w:rsidRPr="0060614F">
        <w:rPr>
          <w:rFonts w:hint="eastAsia"/>
          <w:color w:val="000000" w:themeColor="text1"/>
          <w:sz w:val="21"/>
          <w:szCs w:val="21"/>
        </w:rPr>
        <w:t>3</w:t>
      </w:r>
      <w:r w:rsidRPr="0060614F">
        <w:rPr>
          <w:color w:val="000000" w:themeColor="text1"/>
          <w:sz w:val="21"/>
          <w:szCs w:val="21"/>
        </w:rPr>
        <w:t>）投标技术方案不明确，存在一个或一个以上备选（替代）投标方案的</w:t>
      </w:r>
      <w:r w:rsidRPr="0060614F">
        <w:rPr>
          <w:rFonts w:hint="eastAsia"/>
          <w:color w:val="000000" w:themeColor="text1"/>
          <w:sz w:val="21"/>
          <w:szCs w:val="21"/>
        </w:rPr>
        <w:t>。</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lastRenderedPageBreak/>
        <w:t>5、</w:t>
      </w:r>
      <w:r w:rsidRPr="0060614F">
        <w:rPr>
          <w:b/>
          <w:color w:val="000000" w:themeColor="text1"/>
          <w:sz w:val="21"/>
          <w:szCs w:val="21"/>
        </w:rPr>
        <w:t>在报价评审时，如发现下列情形之一的，投标文件将被视为无效：</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（1）未采用人民币报价或者未按照招标文件标明的币种报价的；</w:t>
      </w:r>
    </w:p>
    <w:p w:rsidR="005D5EA1" w:rsidRPr="0060614F" w:rsidRDefault="00C72748">
      <w:pPr>
        <w:spacing w:line="360" w:lineRule="auto"/>
        <w:ind w:firstLineChars="200" w:firstLine="420"/>
        <w:rPr>
          <w:color w:val="000000" w:themeColor="text1"/>
          <w:sz w:val="21"/>
          <w:szCs w:val="21"/>
        </w:rPr>
      </w:pPr>
      <w:r w:rsidRPr="0060614F">
        <w:rPr>
          <w:color w:val="000000" w:themeColor="text1"/>
          <w:sz w:val="21"/>
          <w:szCs w:val="21"/>
        </w:rPr>
        <w:t>（2）报价超出最高投标限价</w:t>
      </w:r>
      <w:r w:rsidRPr="0060614F">
        <w:rPr>
          <w:rFonts w:hint="eastAsia"/>
          <w:color w:val="000000" w:themeColor="text1"/>
          <w:sz w:val="21"/>
          <w:szCs w:val="21"/>
        </w:rPr>
        <w:t>的；</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 xml:space="preserve">（3）投标报价具有选择性，或者开标价格与投标文件承诺的优惠（折扣）价格不一致的。                                                                                              </w:t>
      </w:r>
    </w:p>
    <w:p w:rsidR="005D5EA1" w:rsidRPr="0060614F" w:rsidRDefault="00C72748">
      <w:pPr>
        <w:spacing w:line="360" w:lineRule="auto"/>
        <w:ind w:firstLineChars="200" w:firstLine="422"/>
        <w:rPr>
          <w:b/>
          <w:bCs/>
          <w:color w:val="000000" w:themeColor="text1"/>
          <w:sz w:val="21"/>
          <w:szCs w:val="21"/>
        </w:rPr>
      </w:pPr>
      <w:bookmarkStart w:id="121" w:name="_Toc417992890"/>
      <w:r w:rsidRPr="0060614F">
        <w:rPr>
          <w:rFonts w:hint="eastAsia"/>
          <w:b/>
          <w:bCs/>
          <w:color w:val="000000" w:themeColor="text1"/>
          <w:sz w:val="21"/>
          <w:szCs w:val="21"/>
        </w:rPr>
        <w:t>6、</w:t>
      </w:r>
      <w:r w:rsidRPr="0060614F">
        <w:rPr>
          <w:b/>
          <w:bCs/>
          <w:color w:val="000000" w:themeColor="text1"/>
          <w:sz w:val="21"/>
          <w:szCs w:val="21"/>
        </w:rPr>
        <w:t>被拒绝的投标文件为无效。</w:t>
      </w:r>
      <w:bookmarkEnd w:id="121"/>
    </w:p>
    <w:p w:rsidR="005D5EA1" w:rsidRPr="0060614F" w:rsidRDefault="00C72748">
      <w:pPr>
        <w:spacing w:line="360" w:lineRule="auto"/>
        <w:ind w:firstLineChars="200" w:firstLine="422"/>
        <w:rPr>
          <w:b/>
          <w:color w:val="000000" w:themeColor="text1"/>
          <w:sz w:val="21"/>
          <w:szCs w:val="21"/>
        </w:rPr>
      </w:pPr>
      <w:bookmarkStart w:id="122" w:name="_Toc417992891"/>
      <w:r w:rsidRPr="0060614F">
        <w:rPr>
          <w:rFonts w:hint="eastAsia"/>
          <w:b/>
          <w:color w:val="000000" w:themeColor="text1"/>
          <w:sz w:val="21"/>
          <w:szCs w:val="21"/>
        </w:rPr>
        <w:t>四、开标</w:t>
      </w:r>
      <w:bookmarkEnd w:id="122"/>
    </w:p>
    <w:p w:rsidR="005D5EA1" w:rsidRPr="0060614F" w:rsidRDefault="00C72748">
      <w:pPr>
        <w:spacing w:line="360" w:lineRule="auto"/>
        <w:ind w:firstLineChars="200" w:firstLine="422"/>
        <w:rPr>
          <w:bCs/>
          <w:color w:val="000000" w:themeColor="text1"/>
          <w:sz w:val="21"/>
          <w:szCs w:val="21"/>
        </w:rPr>
      </w:pPr>
      <w:bookmarkStart w:id="123" w:name="_Hlk11358044"/>
      <w:r w:rsidRPr="0060614F">
        <w:rPr>
          <w:rFonts w:hint="eastAsia"/>
          <w:b/>
          <w:color w:val="000000" w:themeColor="text1"/>
          <w:sz w:val="21"/>
          <w:szCs w:val="21"/>
        </w:rPr>
        <w:t>（一）开标准备</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1、开标的准备工作由采购组织机构负责落实；</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 xml:space="preserve">（二）开标流程（两阶段） </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1、开标第一阶段</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60614F">
        <w:rPr>
          <w:rFonts w:hint="eastAsia"/>
          <w:bCs/>
          <w:color w:val="000000" w:themeColor="text1"/>
          <w:sz w:val="21"/>
          <w:szCs w:val="21"/>
        </w:rPr>
        <w:t>传成功</w:t>
      </w:r>
      <w:proofErr w:type="gramEnd"/>
      <w:r w:rsidRPr="0060614F">
        <w:rPr>
          <w:rFonts w:hint="eastAsia"/>
          <w:bCs/>
          <w:color w:val="000000" w:themeColor="text1"/>
          <w:sz w:val="21"/>
          <w:szCs w:val="21"/>
        </w:rPr>
        <w:t>后，“电子加密投标文件”自动失效；</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（2）投标文件解密</w:t>
      </w:r>
      <w:r w:rsidRPr="0060614F">
        <w:rPr>
          <w:rFonts w:hint="eastAsia"/>
          <w:color w:val="000000" w:themeColor="text1"/>
          <w:sz w:val="21"/>
          <w:szCs w:val="21"/>
        </w:rPr>
        <w:t>；</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（3）开启投标文件，进入资格审查；</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（4）开启资格审查通过的投标供应商的商务技术文件进入符合性审查、商务技术评审；</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（5）第一阶段开标结束。</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备注：开标大会的第一阶段结束后，评标委员会将依法对投标供应商的资格进行审查，资格审查结束后进入符合性审查和商务技术的评审工作。</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2、开标大会第二阶段</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（2）开启符合性审查、商务技术评审有效投标供应商的《报价文件》，公布开标一览表有关内容。唱</w:t>
      </w:r>
      <w:proofErr w:type="gramStart"/>
      <w:r w:rsidRPr="0060614F">
        <w:rPr>
          <w:rFonts w:hint="eastAsia"/>
          <w:bCs/>
          <w:color w:val="000000" w:themeColor="text1"/>
          <w:sz w:val="21"/>
          <w:szCs w:val="21"/>
        </w:rPr>
        <w:t>标结束</w:t>
      </w:r>
      <w:proofErr w:type="gramEnd"/>
      <w:r w:rsidRPr="0060614F">
        <w:rPr>
          <w:rFonts w:hint="eastAsia"/>
          <w:bCs/>
          <w:color w:val="000000" w:themeColor="text1"/>
          <w:sz w:val="21"/>
          <w:szCs w:val="21"/>
        </w:rPr>
        <w:t>后，由评标委员会对报价的合理性、准确性等进行审查核实。</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（3）评审结束后，公布中标（成交）候选供应商名单。</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特别说明：如遇“政府采购云平台”电子化开标或评审程序调整的，按调整后程序执行。</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（三）投标供应商资格审查</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lastRenderedPageBreak/>
        <w:t>1、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rsidR="005D5EA1" w:rsidRPr="0060614F" w:rsidRDefault="00C72748">
      <w:pPr>
        <w:spacing w:line="360" w:lineRule="auto"/>
        <w:ind w:firstLineChars="200" w:firstLine="420"/>
        <w:rPr>
          <w:bCs/>
          <w:color w:val="000000" w:themeColor="text1"/>
          <w:sz w:val="21"/>
          <w:szCs w:val="21"/>
        </w:rPr>
      </w:pPr>
      <w:r w:rsidRPr="0060614F">
        <w:rPr>
          <w:rFonts w:hint="eastAsia"/>
          <w:bCs/>
          <w:color w:val="000000" w:themeColor="text1"/>
          <w:sz w:val="21"/>
          <w:szCs w:val="21"/>
        </w:rPr>
        <w:t>2、投标供应商提交的资格证明材料无法证明其符合招标文件规定的“合格的投标人资格要求”的，评标委员会将对其作资格审查不通过处理（无效投标），并不再将其投标提交评标委员会进行后续评审。</w:t>
      </w:r>
    </w:p>
    <w:p w:rsidR="005D5EA1" w:rsidRPr="0060614F" w:rsidRDefault="00C72748">
      <w:pPr>
        <w:spacing w:line="360" w:lineRule="auto"/>
        <w:ind w:firstLineChars="200" w:firstLine="422"/>
        <w:rPr>
          <w:b/>
          <w:bCs/>
          <w:color w:val="000000" w:themeColor="text1"/>
          <w:sz w:val="21"/>
          <w:szCs w:val="21"/>
        </w:rPr>
      </w:pPr>
      <w:r w:rsidRPr="0060614F">
        <w:rPr>
          <w:rFonts w:hint="eastAsia"/>
          <w:b/>
          <w:bCs/>
          <w:color w:val="000000" w:themeColor="text1"/>
          <w:sz w:val="21"/>
          <w:szCs w:val="21"/>
        </w:rPr>
        <w:t>3、</w:t>
      </w:r>
      <w:r w:rsidRPr="0060614F">
        <w:rPr>
          <w:rFonts w:hint="eastAsia"/>
          <w:color w:val="000000" w:themeColor="text1"/>
          <w:sz w:val="21"/>
          <w:szCs w:val="21"/>
        </w:rPr>
        <w:t>▲</w:t>
      </w:r>
      <w:r w:rsidRPr="0060614F">
        <w:rPr>
          <w:rFonts w:hint="eastAsia"/>
          <w:b/>
          <w:bCs/>
          <w:color w:val="000000" w:themeColor="text1"/>
          <w:sz w:val="21"/>
          <w:szCs w:val="21"/>
        </w:rPr>
        <w:t>单位负责人为同一人或者存在直接控股、管理关系的不同供应商参加同一合同项下的政府采购活动的，相关投标供应商均作投标无效处理。</w:t>
      </w:r>
    </w:p>
    <w:p w:rsidR="005D5EA1" w:rsidRPr="0060614F" w:rsidRDefault="00C72748">
      <w:pPr>
        <w:pStyle w:val="af"/>
        <w:spacing w:beforeLines="0" w:afterLines="0" w:line="360" w:lineRule="auto"/>
        <w:ind w:firstLine="420"/>
        <w:rPr>
          <w:rFonts w:ascii="Times New Roman" w:hAnsi="Times New Roman"/>
          <w:b/>
          <w:color w:val="000000" w:themeColor="text1"/>
          <w:sz w:val="21"/>
          <w:szCs w:val="21"/>
        </w:rPr>
      </w:pPr>
      <w:bookmarkStart w:id="124" w:name="_Toc417992892"/>
      <w:bookmarkStart w:id="125" w:name="_Toc177870554"/>
      <w:bookmarkEnd w:id="123"/>
      <w:r w:rsidRPr="0060614F">
        <w:rPr>
          <w:rFonts w:ascii="Times New Roman" w:hAnsi="Times New Roman" w:hint="eastAsia"/>
          <w:b/>
          <w:color w:val="000000" w:themeColor="text1"/>
          <w:sz w:val="21"/>
          <w:szCs w:val="21"/>
        </w:rPr>
        <w:t>五、评标</w:t>
      </w:r>
      <w:bookmarkEnd w:id="124"/>
      <w:bookmarkEnd w:id="125"/>
    </w:p>
    <w:p w:rsidR="005D5EA1" w:rsidRPr="0060614F" w:rsidRDefault="00C72748">
      <w:pPr>
        <w:pStyle w:val="af"/>
        <w:spacing w:beforeLines="0" w:afterLines="0" w:line="360" w:lineRule="auto"/>
        <w:ind w:firstLine="420"/>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1</w:t>
      </w:r>
      <w:r w:rsidRPr="0060614F">
        <w:rPr>
          <w:rFonts w:ascii="Times New Roman" w:hAnsi="Times New Roman" w:hint="eastAsia"/>
          <w:b/>
          <w:color w:val="000000" w:themeColor="text1"/>
          <w:sz w:val="21"/>
          <w:szCs w:val="21"/>
        </w:rPr>
        <w:t>、评标组织</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1.1</w:t>
      </w:r>
      <w:r w:rsidRPr="0060614F">
        <w:rPr>
          <w:rFonts w:ascii="Times New Roman" w:hAnsi="Times New Roman" w:hint="eastAsia"/>
          <w:color w:val="000000" w:themeColor="text1"/>
          <w:sz w:val="21"/>
          <w:szCs w:val="21"/>
        </w:rPr>
        <w:t>、本项目评标委员会由政府采购评审专家</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人和采购人代表</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人，共</w:t>
      </w:r>
      <w:r w:rsidRPr="0060614F">
        <w:rPr>
          <w:rFonts w:ascii="Times New Roman" w:hAnsi="Times New Roman" w:hint="eastAsia"/>
          <w:color w:val="000000" w:themeColor="text1"/>
          <w:sz w:val="21"/>
          <w:szCs w:val="21"/>
        </w:rPr>
        <w:t>5</w:t>
      </w:r>
      <w:r w:rsidRPr="0060614F">
        <w:rPr>
          <w:rFonts w:ascii="Times New Roman" w:hAnsi="Times New Roman" w:hint="eastAsia"/>
          <w:color w:val="000000" w:themeColor="text1"/>
          <w:sz w:val="21"/>
          <w:szCs w:val="21"/>
        </w:rPr>
        <w:t>人组成。</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bookmarkStart w:id="126" w:name="_Hlk11358354"/>
      <w:r w:rsidRPr="0060614F">
        <w:rPr>
          <w:rFonts w:ascii="Times New Roman" w:hAnsi="Times New Roman" w:hint="eastAsia"/>
          <w:color w:val="000000" w:themeColor="text1"/>
          <w:sz w:val="21"/>
          <w:szCs w:val="21"/>
        </w:rPr>
        <w:t>1</w:t>
      </w:r>
      <w:r w:rsidRPr="0060614F">
        <w:rPr>
          <w:rFonts w:ascii="Times New Roman" w:hAnsi="Times New Roman"/>
          <w:color w:val="000000" w:themeColor="text1"/>
          <w:sz w:val="21"/>
          <w:szCs w:val="21"/>
        </w:rPr>
        <w:t>.2</w:t>
      </w:r>
      <w:r w:rsidRPr="0060614F">
        <w:rPr>
          <w:rFonts w:ascii="Times New Roman" w:hAnsi="Times New Roman" w:hint="eastAsia"/>
          <w:color w:val="000000" w:themeColor="text1"/>
          <w:sz w:val="21"/>
          <w:szCs w:val="21"/>
        </w:rPr>
        <w:t>、评标委员会负责具体评标事务，并独立履行下列职责：</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1</w:t>
      </w:r>
      <w:r w:rsidRPr="0060614F">
        <w:rPr>
          <w:rFonts w:ascii="Times New Roman" w:hAnsi="Times New Roman" w:hint="eastAsia"/>
          <w:color w:val="000000" w:themeColor="text1"/>
          <w:sz w:val="21"/>
          <w:szCs w:val="21"/>
        </w:rPr>
        <w:t>）审查、评价投标文件是否符合招标文件的商务、技术等实质性要求</w:t>
      </w:r>
      <w:r w:rsidRPr="0060614F">
        <w:rPr>
          <w:rFonts w:ascii="Times New Roman" w:hAnsi="Times New Roman" w:hint="eastAsia"/>
          <w:color w:val="000000" w:themeColor="text1"/>
          <w:sz w:val="21"/>
          <w:szCs w:val="21"/>
        </w:rPr>
        <w:t>;</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2</w:t>
      </w:r>
      <w:r w:rsidRPr="0060614F">
        <w:rPr>
          <w:rFonts w:ascii="Times New Roman" w:hAnsi="Times New Roman" w:hint="eastAsia"/>
          <w:color w:val="000000" w:themeColor="text1"/>
          <w:sz w:val="21"/>
          <w:szCs w:val="21"/>
        </w:rPr>
        <w:t>）要求投标人对投标文件有关事项</w:t>
      </w:r>
      <w:proofErr w:type="gramStart"/>
      <w:r w:rsidRPr="0060614F">
        <w:rPr>
          <w:rFonts w:ascii="Times New Roman" w:hAnsi="Times New Roman" w:hint="eastAsia"/>
          <w:color w:val="000000" w:themeColor="text1"/>
          <w:sz w:val="21"/>
          <w:szCs w:val="21"/>
        </w:rPr>
        <w:t>作出</w:t>
      </w:r>
      <w:proofErr w:type="gramEnd"/>
      <w:r w:rsidRPr="0060614F">
        <w:rPr>
          <w:rFonts w:ascii="Times New Roman" w:hAnsi="Times New Roman" w:hint="eastAsia"/>
          <w:color w:val="000000" w:themeColor="text1"/>
          <w:sz w:val="21"/>
          <w:szCs w:val="21"/>
        </w:rPr>
        <w:t>澄清或者说明</w:t>
      </w:r>
      <w:r w:rsidRPr="0060614F">
        <w:rPr>
          <w:rFonts w:ascii="Times New Roman" w:hAnsi="Times New Roman" w:hint="eastAsia"/>
          <w:color w:val="000000" w:themeColor="text1"/>
          <w:sz w:val="21"/>
          <w:szCs w:val="21"/>
        </w:rPr>
        <w:t>;</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3</w:t>
      </w:r>
      <w:r w:rsidRPr="0060614F">
        <w:rPr>
          <w:rFonts w:ascii="Times New Roman" w:hAnsi="Times New Roman" w:hint="eastAsia"/>
          <w:color w:val="000000" w:themeColor="text1"/>
          <w:sz w:val="21"/>
          <w:szCs w:val="21"/>
        </w:rPr>
        <w:t>）对投标文件进行比较和评价</w:t>
      </w:r>
      <w:r w:rsidRPr="0060614F">
        <w:rPr>
          <w:rFonts w:ascii="Times New Roman" w:hAnsi="Times New Roman" w:hint="eastAsia"/>
          <w:color w:val="000000" w:themeColor="text1"/>
          <w:sz w:val="21"/>
          <w:szCs w:val="21"/>
        </w:rPr>
        <w:t>;</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4</w:t>
      </w:r>
      <w:r w:rsidRPr="0060614F">
        <w:rPr>
          <w:rFonts w:ascii="Times New Roman" w:hAnsi="Times New Roman" w:hint="eastAsia"/>
          <w:color w:val="000000" w:themeColor="text1"/>
          <w:sz w:val="21"/>
          <w:szCs w:val="21"/>
        </w:rPr>
        <w:t>）确定中标候选人名单，以及根据采购人委托直接确定中标人</w:t>
      </w:r>
      <w:r w:rsidRPr="0060614F">
        <w:rPr>
          <w:rFonts w:ascii="Times New Roman" w:hAnsi="Times New Roman" w:hint="eastAsia"/>
          <w:color w:val="000000" w:themeColor="text1"/>
          <w:sz w:val="21"/>
          <w:szCs w:val="21"/>
        </w:rPr>
        <w:t>;</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5</w:t>
      </w:r>
      <w:r w:rsidRPr="0060614F">
        <w:rPr>
          <w:rFonts w:ascii="Times New Roman" w:hAnsi="Times New Roman" w:hint="eastAsia"/>
          <w:color w:val="000000" w:themeColor="text1"/>
          <w:sz w:val="21"/>
          <w:szCs w:val="21"/>
        </w:rPr>
        <w:t>）向采购人、代理机构或者有关部门报告评标中发现的违法行为。</w:t>
      </w:r>
    </w:p>
    <w:p w:rsidR="005D5EA1" w:rsidRPr="0060614F" w:rsidRDefault="00C72748">
      <w:pPr>
        <w:pStyle w:val="af"/>
        <w:spacing w:beforeLines="0" w:afterLines="0" w:line="360" w:lineRule="auto"/>
        <w:ind w:firstLine="420"/>
        <w:rPr>
          <w:rFonts w:ascii="Times New Roman" w:hAnsi="Times New Roman"/>
          <w:b/>
          <w:bCs/>
          <w:color w:val="000000" w:themeColor="text1"/>
          <w:sz w:val="21"/>
          <w:szCs w:val="21"/>
          <w:u w:val="single"/>
        </w:rPr>
      </w:pPr>
      <w:r w:rsidRPr="0060614F">
        <w:rPr>
          <w:rFonts w:ascii="Times New Roman" w:hAnsi="Times New Roman" w:hint="eastAsia"/>
          <w:b/>
          <w:bCs/>
          <w:color w:val="000000" w:themeColor="text1"/>
          <w:sz w:val="21"/>
          <w:szCs w:val="21"/>
          <w:u w:val="single"/>
        </w:rPr>
        <w:t>除采购人代表、评标现场组织人员外，采购人的其他工作人员以及与评标工作无关的人员不得进入评标现场。</w:t>
      </w:r>
      <w:bookmarkEnd w:id="126"/>
    </w:p>
    <w:p w:rsidR="005D5EA1" w:rsidRPr="0060614F" w:rsidRDefault="00C72748">
      <w:pPr>
        <w:pStyle w:val="af"/>
        <w:spacing w:beforeLines="0" w:afterLines="0" w:line="360" w:lineRule="auto"/>
        <w:ind w:firstLine="420"/>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2</w:t>
      </w:r>
      <w:r w:rsidRPr="0060614F">
        <w:rPr>
          <w:rFonts w:ascii="Times New Roman" w:hAnsi="Times New Roman" w:hint="eastAsia"/>
          <w:b/>
          <w:color w:val="000000" w:themeColor="text1"/>
          <w:sz w:val="21"/>
          <w:szCs w:val="21"/>
        </w:rPr>
        <w:t>、评标的方式</w:t>
      </w:r>
    </w:p>
    <w:p w:rsidR="005D5EA1" w:rsidRPr="0060614F" w:rsidRDefault="00C72748">
      <w:pPr>
        <w:pStyle w:val="af"/>
        <w:spacing w:beforeLines="0" w:afterLines="0" w:line="360" w:lineRule="auto"/>
        <w:ind w:firstLine="42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2.1</w:t>
      </w:r>
      <w:r w:rsidRPr="0060614F">
        <w:rPr>
          <w:rFonts w:ascii="Times New Roman" w:hAnsi="Times New Roman" w:hint="eastAsia"/>
          <w:color w:val="000000" w:themeColor="text1"/>
          <w:sz w:val="21"/>
          <w:szCs w:val="21"/>
        </w:rPr>
        <w:t>、本采购项目采用不公开方式评标，评标的依据为招标文件和投标文件。</w:t>
      </w:r>
    </w:p>
    <w:p w:rsidR="005D5EA1" w:rsidRPr="0060614F" w:rsidRDefault="00C72748">
      <w:pPr>
        <w:pStyle w:val="af"/>
        <w:spacing w:beforeLines="0" w:afterLines="0" w:line="360" w:lineRule="auto"/>
        <w:ind w:firstLine="420"/>
        <w:rPr>
          <w:rFonts w:ascii="Times New Roman" w:hAnsi="Times New Roman"/>
          <w:b/>
          <w:bCs/>
          <w:color w:val="000000" w:themeColor="text1"/>
          <w:sz w:val="21"/>
          <w:szCs w:val="21"/>
        </w:rPr>
      </w:pPr>
      <w:r w:rsidRPr="0060614F">
        <w:rPr>
          <w:rFonts w:ascii="Times New Roman" w:hAnsi="Times New Roman" w:hint="eastAsia"/>
          <w:b/>
          <w:color w:val="000000" w:themeColor="text1"/>
          <w:sz w:val="21"/>
          <w:szCs w:val="21"/>
        </w:rPr>
        <w:t>3</w:t>
      </w:r>
      <w:r w:rsidRPr="0060614F">
        <w:rPr>
          <w:rFonts w:ascii="Times New Roman" w:hAnsi="Times New Roman" w:hint="eastAsia"/>
          <w:b/>
          <w:color w:val="000000" w:themeColor="text1"/>
          <w:sz w:val="21"/>
          <w:szCs w:val="21"/>
        </w:rPr>
        <w:t>、</w:t>
      </w:r>
      <w:r w:rsidRPr="0060614F">
        <w:rPr>
          <w:rFonts w:ascii="Times New Roman" w:hAnsi="Times New Roman" w:hint="eastAsia"/>
          <w:b/>
          <w:bCs/>
          <w:color w:val="000000" w:themeColor="text1"/>
          <w:sz w:val="21"/>
          <w:szCs w:val="21"/>
        </w:rPr>
        <w:t>评标程序</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采购人可以在评标前说明项目背景和采购需求，说明内容不得含有歧视性、倾向性意见，不得超出招标文件所述范围。</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3.1</w:t>
      </w:r>
      <w:r w:rsidRPr="0060614F">
        <w:rPr>
          <w:rFonts w:ascii="Times New Roman" w:hAnsi="Times New Roman" w:hint="eastAsia"/>
          <w:color w:val="000000" w:themeColor="text1"/>
          <w:sz w:val="21"/>
          <w:szCs w:val="21"/>
        </w:rPr>
        <w:t>、形式审查</w:t>
      </w:r>
      <w:r w:rsidRPr="0060614F">
        <w:rPr>
          <w:rFonts w:ascii="Times New Roman" w:hAnsi="Times New Roman" w:hint="eastAsia"/>
          <w:color w:val="000000" w:themeColor="text1"/>
          <w:sz w:val="21"/>
          <w:szCs w:val="21"/>
        </w:rPr>
        <w:t>:</w:t>
      </w:r>
      <w:bookmarkStart w:id="127" w:name="_Hlk11358436"/>
      <w:r w:rsidRPr="0060614F">
        <w:rPr>
          <w:rFonts w:ascii="Times New Roman" w:hAnsi="Times New Roman" w:hint="eastAsia"/>
          <w:color w:val="000000" w:themeColor="text1"/>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127"/>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w:t>
      </w:r>
      <w:r w:rsidRPr="0060614F">
        <w:rPr>
          <w:rFonts w:ascii="Times New Roman" w:hAnsi="Times New Roman" w:hint="eastAsia"/>
          <w:color w:val="000000" w:themeColor="text1"/>
          <w:sz w:val="21"/>
          <w:szCs w:val="21"/>
        </w:rPr>
        <w:t>、实质审查与比较</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3.2.1</w:t>
      </w:r>
      <w:r w:rsidRPr="0060614F">
        <w:rPr>
          <w:rFonts w:ascii="Times New Roman" w:hAnsi="Times New Roman" w:hint="eastAsia"/>
          <w:color w:val="000000" w:themeColor="text1"/>
          <w:sz w:val="21"/>
          <w:szCs w:val="21"/>
        </w:rPr>
        <w:t>、评标委员会审查投标文件的实质性内容是否符合招标文件的实质性要求。</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3.2.2</w:t>
      </w:r>
      <w:r w:rsidRPr="0060614F">
        <w:rPr>
          <w:rFonts w:ascii="Times New Roman" w:hAnsi="Times New Roman" w:hint="eastAsia"/>
          <w:color w:val="000000" w:themeColor="text1"/>
          <w:sz w:val="21"/>
          <w:szCs w:val="21"/>
        </w:rPr>
        <w:t>、评标委员会将根据投标人的资信商务及技术标书进行审查、核对，如有疑问，将对投标人进行询标</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投标人要向评标委员会澄清有关问题</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并最终以书面形式进行答复。</w:t>
      </w:r>
      <w:r w:rsidRPr="0060614F">
        <w:rPr>
          <w:rFonts w:ascii="Times New Roman" w:hAnsi="Times New Roman"/>
          <w:color w:val="000000" w:themeColor="text1"/>
          <w:sz w:val="21"/>
          <w:szCs w:val="21"/>
        </w:rPr>
        <w:t>询标</w:t>
      </w:r>
      <w:r w:rsidRPr="0060614F">
        <w:rPr>
          <w:rFonts w:ascii="Times New Roman" w:hAnsi="Times New Roman" w:hint="eastAsia"/>
          <w:color w:val="000000" w:themeColor="text1"/>
          <w:sz w:val="21"/>
          <w:szCs w:val="21"/>
        </w:rPr>
        <w:t>时，投标人代表未按要求或者拒绝澄清或者澄清的内容改变了投标文件的实质性内容的，评标委员会有权对该投标文件</w:t>
      </w:r>
      <w:proofErr w:type="gramStart"/>
      <w:r w:rsidRPr="0060614F">
        <w:rPr>
          <w:rFonts w:ascii="Times New Roman" w:hAnsi="Times New Roman" w:hint="eastAsia"/>
          <w:color w:val="000000" w:themeColor="text1"/>
          <w:sz w:val="21"/>
          <w:szCs w:val="21"/>
        </w:rPr>
        <w:t>作出</w:t>
      </w:r>
      <w:proofErr w:type="gramEnd"/>
      <w:r w:rsidRPr="0060614F">
        <w:rPr>
          <w:rFonts w:ascii="Times New Roman" w:hAnsi="Times New Roman" w:hint="eastAsia"/>
          <w:color w:val="000000" w:themeColor="text1"/>
          <w:sz w:val="21"/>
          <w:szCs w:val="21"/>
        </w:rPr>
        <w:t>不利于投标人的评判。</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lastRenderedPageBreak/>
        <w:t>3.2.3</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各投标人的</w:t>
      </w:r>
      <w:r w:rsidRPr="0060614F">
        <w:rPr>
          <w:rFonts w:ascii="Times New Roman" w:hAnsi="Times New Roman" w:hint="eastAsia"/>
          <w:color w:val="000000" w:themeColor="text1"/>
          <w:sz w:val="21"/>
          <w:szCs w:val="21"/>
        </w:rPr>
        <w:t>资信商务及技术</w:t>
      </w:r>
      <w:proofErr w:type="gramStart"/>
      <w:r w:rsidRPr="0060614F">
        <w:rPr>
          <w:rFonts w:ascii="Times New Roman" w:hAnsi="Times New Roman" w:hint="eastAsia"/>
          <w:color w:val="000000" w:themeColor="text1"/>
          <w:sz w:val="21"/>
          <w:szCs w:val="21"/>
        </w:rPr>
        <w:t>分按照</w:t>
      </w:r>
      <w:proofErr w:type="gramEnd"/>
      <w:r w:rsidRPr="0060614F">
        <w:rPr>
          <w:rFonts w:ascii="Times New Roman" w:hAnsi="Times New Roman" w:hint="eastAsia"/>
          <w:color w:val="000000" w:themeColor="text1"/>
          <w:sz w:val="21"/>
          <w:szCs w:val="21"/>
        </w:rPr>
        <w:t>评标委员会成员的独立评分结果汇总后的算术平均分计算</w:t>
      </w:r>
      <w:r w:rsidRPr="0060614F">
        <w:rPr>
          <w:rFonts w:ascii="Times New Roman" w:hAnsi="Times New Roman"/>
          <w:color w:val="000000" w:themeColor="text1"/>
          <w:sz w:val="21"/>
          <w:szCs w:val="21"/>
        </w:rPr>
        <w:t>。</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3.2.4</w:t>
      </w:r>
      <w:r w:rsidRPr="0060614F">
        <w:rPr>
          <w:rFonts w:ascii="Times New Roman" w:hAnsi="Times New Roman" w:hint="eastAsia"/>
          <w:color w:val="000000" w:themeColor="text1"/>
          <w:sz w:val="21"/>
          <w:szCs w:val="21"/>
        </w:rPr>
        <w:t>、评标委员会将根据投标人的报价文件进行审查、核对</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如有疑问</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将对投标人进行询标</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投标人要向评标委员会澄清有关问题</w:t>
      </w:r>
      <w:r w:rsidRPr="0060614F">
        <w:rPr>
          <w:rFonts w:ascii="Times New Roman" w:hAnsi="Times New Roman" w:hint="eastAsia"/>
          <w:color w:val="000000" w:themeColor="text1"/>
          <w:sz w:val="21"/>
          <w:szCs w:val="21"/>
        </w:rPr>
        <w:t>,</w:t>
      </w:r>
      <w:r w:rsidRPr="0060614F">
        <w:rPr>
          <w:rFonts w:ascii="Times New Roman" w:hAnsi="Times New Roman" w:hint="eastAsia"/>
          <w:color w:val="000000" w:themeColor="text1"/>
          <w:sz w:val="21"/>
          <w:szCs w:val="21"/>
        </w:rPr>
        <w:t>并最终以书面形式进行答复。</w:t>
      </w:r>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3.2.5</w:t>
      </w:r>
      <w:r w:rsidRPr="0060614F">
        <w:rPr>
          <w:rFonts w:ascii="Times New Roman" w:hAnsi="Times New Roman" w:hint="eastAsia"/>
          <w:color w:val="000000" w:themeColor="text1"/>
          <w:sz w:val="21"/>
          <w:szCs w:val="21"/>
        </w:rPr>
        <w:t>、</w:t>
      </w:r>
      <w:bookmarkStart w:id="128" w:name="_Hlk11358977"/>
      <w:r w:rsidRPr="0060614F">
        <w:rPr>
          <w:rFonts w:ascii="Times New Roman" w:hAnsi="Times New Roman" w:hint="eastAsia"/>
          <w:color w:val="000000" w:themeColor="text1"/>
          <w:sz w:val="21"/>
          <w:szCs w:val="21"/>
        </w:rPr>
        <w:t>代理公司工作人员协助</w:t>
      </w:r>
      <w:r w:rsidRPr="0060614F">
        <w:rPr>
          <w:rFonts w:ascii="Times New Roman" w:hAnsi="Times New Roman"/>
          <w:color w:val="000000" w:themeColor="text1"/>
          <w:sz w:val="21"/>
          <w:szCs w:val="21"/>
        </w:rPr>
        <w:t>评标委员会根据</w:t>
      </w:r>
      <w:r w:rsidRPr="0060614F">
        <w:rPr>
          <w:rFonts w:ascii="Times New Roman" w:hAnsi="Times New Roman" w:hint="eastAsia"/>
          <w:color w:val="000000" w:themeColor="text1"/>
          <w:sz w:val="21"/>
          <w:szCs w:val="21"/>
        </w:rPr>
        <w:t>本项目的评分标准操作政府采购业务系统，由系统</w:t>
      </w:r>
      <w:r w:rsidRPr="0060614F">
        <w:rPr>
          <w:rFonts w:ascii="Times New Roman" w:hAnsi="Times New Roman"/>
          <w:color w:val="000000" w:themeColor="text1"/>
          <w:sz w:val="21"/>
          <w:szCs w:val="21"/>
        </w:rPr>
        <w:t>计算各投标人的报价得分</w:t>
      </w:r>
      <w:r w:rsidRPr="0060614F">
        <w:rPr>
          <w:rFonts w:ascii="Times New Roman" w:hAnsi="Times New Roman" w:hint="eastAsia"/>
          <w:color w:val="000000" w:themeColor="text1"/>
          <w:sz w:val="21"/>
          <w:szCs w:val="21"/>
        </w:rPr>
        <w:t>。</w:t>
      </w:r>
      <w:bookmarkEnd w:id="128"/>
    </w:p>
    <w:p w:rsidR="005D5EA1" w:rsidRPr="0060614F" w:rsidRDefault="00C72748">
      <w:pPr>
        <w:pStyle w:val="af"/>
        <w:spacing w:beforeLines="0" w:afterLines="0" w:line="360" w:lineRule="auto"/>
        <w:ind w:firstLine="480"/>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3.2</w:t>
      </w:r>
      <w:r w:rsidRPr="0060614F">
        <w:rPr>
          <w:rFonts w:ascii="Times New Roman" w:hAnsi="Times New Roman"/>
          <w:color w:val="000000" w:themeColor="text1"/>
          <w:sz w:val="21"/>
          <w:szCs w:val="21"/>
        </w:rPr>
        <w:t>.6</w:t>
      </w:r>
      <w:r w:rsidRPr="0060614F">
        <w:rPr>
          <w:rFonts w:ascii="Times New Roman" w:hAnsi="Times New Roman" w:hint="eastAsia"/>
          <w:color w:val="000000" w:themeColor="text1"/>
          <w:sz w:val="21"/>
          <w:szCs w:val="21"/>
        </w:rPr>
        <w:t>、</w:t>
      </w:r>
      <w:r w:rsidRPr="0060614F">
        <w:rPr>
          <w:rFonts w:ascii="Times New Roman" w:hAnsi="Times New Roman"/>
          <w:color w:val="000000" w:themeColor="text1"/>
          <w:sz w:val="21"/>
          <w:szCs w:val="21"/>
        </w:rPr>
        <w:t>评标委员会完成评标后</w:t>
      </w: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评委对各部分得分汇总</w:t>
      </w:r>
      <w:r w:rsidRPr="0060614F">
        <w:rPr>
          <w:rFonts w:ascii="Times New Roman" w:hAnsi="Times New Roman"/>
          <w:color w:val="000000" w:themeColor="text1"/>
          <w:sz w:val="21"/>
          <w:szCs w:val="21"/>
        </w:rPr>
        <w:t>,</w:t>
      </w:r>
      <w:r w:rsidRPr="0060614F">
        <w:rPr>
          <w:rFonts w:ascii="Times New Roman" w:hAnsi="Times New Roman" w:hint="eastAsia"/>
          <w:color w:val="000000" w:themeColor="text1"/>
          <w:sz w:val="21"/>
          <w:szCs w:val="21"/>
        </w:rPr>
        <w:t>计算</w:t>
      </w:r>
      <w:r w:rsidRPr="0060614F">
        <w:rPr>
          <w:rFonts w:ascii="Times New Roman" w:hAnsi="Times New Roman"/>
          <w:color w:val="000000" w:themeColor="text1"/>
          <w:sz w:val="21"/>
          <w:szCs w:val="21"/>
        </w:rPr>
        <w:t>出本项目</w:t>
      </w:r>
      <w:r w:rsidRPr="0060614F">
        <w:rPr>
          <w:rFonts w:ascii="Times New Roman" w:hAnsi="Times New Roman" w:hint="eastAsia"/>
          <w:color w:val="000000" w:themeColor="text1"/>
          <w:sz w:val="21"/>
          <w:szCs w:val="21"/>
        </w:rPr>
        <w:t>最终得分</w:t>
      </w:r>
      <w:bookmarkStart w:id="129" w:name="_Hlk11358947"/>
      <w:r w:rsidRPr="0060614F">
        <w:rPr>
          <w:rFonts w:ascii="Times New Roman" w:hAnsi="Times New Roman" w:hint="eastAsia"/>
          <w:color w:val="000000" w:themeColor="text1"/>
          <w:sz w:val="21"/>
          <w:szCs w:val="21"/>
        </w:rPr>
        <w:t>、评标价等</w:t>
      </w:r>
      <w:bookmarkEnd w:id="129"/>
      <w:r w:rsidRPr="0060614F">
        <w:rPr>
          <w:rFonts w:ascii="Times New Roman" w:hAnsi="Times New Roman"/>
          <w:color w:val="000000" w:themeColor="text1"/>
          <w:sz w:val="21"/>
          <w:szCs w:val="21"/>
        </w:rPr>
        <w:t>。评标委员会按评标原则推荐中标候选人同时起草评标报告。</w:t>
      </w:r>
    </w:p>
    <w:p w:rsidR="005D5EA1" w:rsidRPr="0060614F" w:rsidRDefault="00C72748">
      <w:pPr>
        <w:spacing w:line="360" w:lineRule="auto"/>
        <w:ind w:firstLine="420"/>
        <w:rPr>
          <w:b/>
          <w:color w:val="000000" w:themeColor="text1"/>
          <w:sz w:val="21"/>
          <w:szCs w:val="21"/>
        </w:rPr>
      </w:pPr>
      <w:r w:rsidRPr="0060614F">
        <w:rPr>
          <w:rFonts w:hint="eastAsia"/>
          <w:b/>
          <w:color w:val="000000" w:themeColor="text1"/>
          <w:sz w:val="21"/>
          <w:szCs w:val="21"/>
        </w:rPr>
        <w:t>4、澄清问题的形式</w:t>
      </w:r>
    </w:p>
    <w:p w:rsidR="005D5EA1" w:rsidRPr="0060614F" w:rsidRDefault="00C72748">
      <w:pPr>
        <w:spacing w:line="360" w:lineRule="auto"/>
        <w:ind w:firstLine="420"/>
        <w:rPr>
          <w:color w:val="000000" w:themeColor="text1"/>
          <w:sz w:val="21"/>
          <w:szCs w:val="21"/>
        </w:rPr>
      </w:pPr>
      <w:r w:rsidRPr="0060614F">
        <w:rPr>
          <w:rFonts w:hint="eastAsia"/>
          <w:color w:val="000000" w:themeColor="text1"/>
          <w:sz w:val="21"/>
          <w:szCs w:val="21"/>
        </w:rPr>
        <w:t>4.1、对投标文件中含义不明确、同类问题表述不一致或者有明显文字和计算错误的内容，评标委员会可以书面形式（或通过“政府采购云平台”在线询标）要求投标人</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必要的澄清、说明或者纠正，投标供应商澄清、说明或补正时间为30分钟。</w:t>
      </w:r>
    </w:p>
    <w:p w:rsidR="005D5EA1" w:rsidRPr="0060614F" w:rsidRDefault="00C72748">
      <w:pPr>
        <w:spacing w:line="360" w:lineRule="auto"/>
        <w:ind w:firstLine="420"/>
        <w:rPr>
          <w:color w:val="000000" w:themeColor="text1"/>
          <w:sz w:val="21"/>
          <w:szCs w:val="21"/>
        </w:rPr>
      </w:pPr>
      <w:r w:rsidRPr="0060614F">
        <w:rPr>
          <w:rFonts w:hint="eastAsia"/>
          <w:color w:val="000000" w:themeColor="text1"/>
          <w:sz w:val="21"/>
          <w:szCs w:val="21"/>
        </w:rPr>
        <w:t>4</w:t>
      </w:r>
      <w:r w:rsidRPr="0060614F">
        <w:rPr>
          <w:color w:val="000000" w:themeColor="text1"/>
          <w:sz w:val="21"/>
          <w:szCs w:val="21"/>
        </w:rPr>
        <w:t>.2</w:t>
      </w:r>
      <w:r w:rsidRPr="0060614F">
        <w:rPr>
          <w:rFonts w:hint="eastAsia"/>
          <w:color w:val="000000" w:themeColor="text1"/>
          <w:sz w:val="21"/>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5D5EA1" w:rsidRPr="0060614F" w:rsidRDefault="00C72748">
      <w:pPr>
        <w:spacing w:line="360" w:lineRule="auto"/>
        <w:ind w:firstLine="420"/>
        <w:rPr>
          <w:color w:val="000000" w:themeColor="text1"/>
          <w:sz w:val="21"/>
          <w:szCs w:val="21"/>
        </w:rPr>
      </w:pPr>
      <w:r w:rsidRPr="0060614F">
        <w:rPr>
          <w:rFonts w:hint="eastAsia"/>
          <w:color w:val="000000" w:themeColor="text1"/>
          <w:sz w:val="21"/>
          <w:szCs w:val="21"/>
        </w:rPr>
        <w:t>4.3、如果供应商代表拒绝或未按评标委员会要求在“政</w:t>
      </w:r>
      <w:proofErr w:type="gramStart"/>
      <w:r w:rsidRPr="0060614F">
        <w:rPr>
          <w:rFonts w:hint="eastAsia"/>
          <w:color w:val="000000" w:themeColor="text1"/>
          <w:sz w:val="21"/>
          <w:szCs w:val="21"/>
        </w:rPr>
        <w:t>采云</w:t>
      </w:r>
      <w:proofErr w:type="gramEnd"/>
      <w:r w:rsidRPr="0060614F">
        <w:rPr>
          <w:rFonts w:hint="eastAsia"/>
          <w:color w:val="000000" w:themeColor="text1"/>
          <w:sz w:val="21"/>
          <w:szCs w:val="21"/>
        </w:rPr>
        <w:t>”平台</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在线回复且无其他有效回复方式的，评标委员会可以对其</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无效标处理。</w:t>
      </w:r>
    </w:p>
    <w:p w:rsidR="005D5EA1" w:rsidRPr="0060614F" w:rsidRDefault="00C72748">
      <w:pPr>
        <w:spacing w:line="360" w:lineRule="auto"/>
        <w:ind w:firstLine="420"/>
        <w:rPr>
          <w:b/>
          <w:color w:val="000000" w:themeColor="text1"/>
          <w:sz w:val="21"/>
          <w:szCs w:val="21"/>
        </w:rPr>
      </w:pPr>
      <w:r w:rsidRPr="0060614F">
        <w:rPr>
          <w:rFonts w:hint="eastAsia"/>
          <w:b/>
          <w:color w:val="000000" w:themeColor="text1"/>
          <w:sz w:val="21"/>
          <w:szCs w:val="21"/>
        </w:rPr>
        <w:t>5、错误修正</w:t>
      </w:r>
    </w:p>
    <w:p w:rsidR="005D5EA1" w:rsidRPr="0060614F" w:rsidRDefault="00C72748">
      <w:pPr>
        <w:spacing w:line="360" w:lineRule="auto"/>
        <w:ind w:firstLine="420"/>
        <w:rPr>
          <w:color w:val="000000" w:themeColor="text1"/>
          <w:sz w:val="21"/>
          <w:szCs w:val="21"/>
        </w:rPr>
      </w:pPr>
      <w:r w:rsidRPr="0060614F">
        <w:rPr>
          <w:rFonts w:hint="eastAsia"/>
          <w:color w:val="000000" w:themeColor="text1"/>
          <w:sz w:val="21"/>
          <w:szCs w:val="21"/>
        </w:rPr>
        <w:t>投标文件如果出现计算或表达上的错误，修正错误的原则如下：</w:t>
      </w:r>
    </w:p>
    <w:p w:rsidR="005D5EA1" w:rsidRPr="0060614F" w:rsidRDefault="00C72748">
      <w:pPr>
        <w:spacing w:line="360" w:lineRule="auto"/>
        <w:ind w:firstLine="420"/>
        <w:rPr>
          <w:color w:val="000000" w:themeColor="text1"/>
          <w:sz w:val="21"/>
          <w:szCs w:val="21"/>
        </w:rPr>
      </w:pPr>
      <w:r w:rsidRPr="0060614F">
        <w:rPr>
          <w:rFonts w:hint="eastAsia"/>
          <w:color w:val="000000" w:themeColor="text1"/>
          <w:sz w:val="21"/>
          <w:szCs w:val="21"/>
        </w:rPr>
        <w:t>5.1、开标时，投标文件中开标报价一览表</w:t>
      </w:r>
      <w:r w:rsidRPr="0060614F">
        <w:rPr>
          <w:color w:val="000000" w:themeColor="text1"/>
          <w:sz w:val="21"/>
          <w:szCs w:val="21"/>
        </w:rPr>
        <w:t>内容与</w:t>
      </w:r>
      <w:r w:rsidRPr="0060614F">
        <w:rPr>
          <w:rFonts w:hint="eastAsia"/>
          <w:color w:val="000000" w:themeColor="text1"/>
          <w:sz w:val="21"/>
          <w:szCs w:val="21"/>
        </w:rPr>
        <w:t>报价</w:t>
      </w:r>
      <w:r w:rsidRPr="0060614F">
        <w:rPr>
          <w:color w:val="000000" w:themeColor="text1"/>
          <w:sz w:val="21"/>
          <w:szCs w:val="21"/>
        </w:rPr>
        <w:t>明细表内容不一致的，以</w:t>
      </w:r>
      <w:r w:rsidRPr="0060614F">
        <w:rPr>
          <w:rFonts w:hint="eastAsia"/>
          <w:color w:val="000000" w:themeColor="text1"/>
          <w:sz w:val="21"/>
          <w:szCs w:val="21"/>
        </w:rPr>
        <w:t>开标报价</w:t>
      </w:r>
      <w:r w:rsidRPr="0060614F">
        <w:rPr>
          <w:color w:val="000000" w:themeColor="text1"/>
          <w:sz w:val="21"/>
          <w:szCs w:val="21"/>
        </w:rPr>
        <w:t>一览表为准。（报价明细表中总价金额与按单价汇总金额不一致的情况除外，即总价金额与按单价汇总金额不一致的，以单价金额计算结果为准）；</w:t>
      </w:r>
    </w:p>
    <w:p w:rsidR="005D5EA1" w:rsidRPr="0060614F" w:rsidRDefault="00C72748">
      <w:pPr>
        <w:spacing w:line="360" w:lineRule="auto"/>
        <w:ind w:firstLine="420"/>
        <w:rPr>
          <w:color w:val="000000" w:themeColor="text1"/>
          <w:sz w:val="21"/>
          <w:szCs w:val="21"/>
        </w:rPr>
      </w:pPr>
      <w:r w:rsidRPr="0060614F">
        <w:rPr>
          <w:color w:val="000000" w:themeColor="text1"/>
          <w:sz w:val="21"/>
          <w:szCs w:val="21"/>
        </w:rPr>
        <w:t>5.2、投标文件的大写金额和小写金额不一致的，以大写金额为准；</w:t>
      </w:r>
    </w:p>
    <w:p w:rsidR="005D5EA1" w:rsidRPr="0060614F" w:rsidRDefault="00C72748">
      <w:pPr>
        <w:spacing w:line="360" w:lineRule="auto"/>
        <w:ind w:firstLine="420"/>
        <w:rPr>
          <w:color w:val="000000" w:themeColor="text1"/>
          <w:sz w:val="21"/>
          <w:szCs w:val="21"/>
        </w:rPr>
      </w:pPr>
      <w:r w:rsidRPr="0060614F">
        <w:rPr>
          <w:color w:val="000000" w:themeColor="text1"/>
          <w:sz w:val="21"/>
          <w:szCs w:val="21"/>
        </w:rPr>
        <w:t>5.3、对不同文字文本投标文件的解释发生异议的，以中文文本为准。</w:t>
      </w:r>
    </w:p>
    <w:p w:rsidR="005D5EA1" w:rsidRPr="0060614F" w:rsidRDefault="00C72748">
      <w:pPr>
        <w:spacing w:line="348" w:lineRule="auto"/>
        <w:ind w:firstLine="420"/>
        <w:rPr>
          <w:color w:val="000000" w:themeColor="text1"/>
          <w:sz w:val="21"/>
          <w:szCs w:val="21"/>
        </w:rPr>
      </w:pPr>
      <w:r w:rsidRPr="0060614F">
        <w:rPr>
          <w:color w:val="000000" w:themeColor="text1"/>
          <w:sz w:val="21"/>
          <w:szCs w:val="21"/>
        </w:rPr>
        <w:t>5.4、按上述修正错误的原则及方法调整或修正投标文件的投标报价，投标人同意后，调整后的投标报价对投标人起约束作用。如果投标人不接受修正后的报价，则其投标将作为无效投标处理。</w:t>
      </w:r>
    </w:p>
    <w:p w:rsidR="005D5EA1" w:rsidRPr="0060614F" w:rsidRDefault="00C72748">
      <w:pPr>
        <w:spacing w:line="360" w:lineRule="auto"/>
        <w:ind w:firstLine="420"/>
        <w:rPr>
          <w:b/>
          <w:color w:val="000000" w:themeColor="text1"/>
          <w:sz w:val="21"/>
          <w:szCs w:val="21"/>
        </w:rPr>
      </w:pPr>
      <w:r w:rsidRPr="0060614F">
        <w:rPr>
          <w:rFonts w:hint="eastAsia"/>
          <w:b/>
          <w:color w:val="000000" w:themeColor="text1"/>
          <w:sz w:val="21"/>
          <w:szCs w:val="21"/>
        </w:rPr>
        <w:t>6、</w:t>
      </w:r>
      <w:bookmarkStart w:id="130" w:name="_Hlk11358632"/>
      <w:r w:rsidRPr="0060614F">
        <w:rPr>
          <w:rFonts w:hint="eastAsia"/>
          <w:b/>
          <w:color w:val="000000" w:themeColor="text1"/>
          <w:sz w:val="21"/>
          <w:szCs w:val="21"/>
        </w:rPr>
        <w:t>评标过程的保密性</w:t>
      </w:r>
      <w:bookmarkEnd w:id="130"/>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6.1、</w:t>
      </w:r>
      <w:bookmarkStart w:id="131" w:name="_Hlk11358639"/>
      <w:r w:rsidRPr="0060614F">
        <w:rPr>
          <w:rFonts w:hint="eastAsia"/>
          <w:color w:val="000000" w:themeColor="text1"/>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131"/>
    </w:p>
    <w:p w:rsidR="005D5EA1" w:rsidRPr="0060614F" w:rsidRDefault="00C72748">
      <w:pPr>
        <w:spacing w:line="348" w:lineRule="auto"/>
        <w:ind w:firstLine="420"/>
        <w:rPr>
          <w:b/>
          <w:color w:val="000000" w:themeColor="text1"/>
          <w:sz w:val="21"/>
          <w:szCs w:val="21"/>
        </w:rPr>
      </w:pPr>
      <w:r w:rsidRPr="0060614F">
        <w:rPr>
          <w:rFonts w:hint="eastAsia"/>
          <w:b/>
          <w:color w:val="000000" w:themeColor="text1"/>
          <w:sz w:val="21"/>
          <w:szCs w:val="21"/>
        </w:rPr>
        <w:t>7、评标原则和评标办法</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lastRenderedPageBreak/>
        <w:t>7.2、评标办法。本项目的具体评标办法详见第四章的《评标办法及评分标准》。</w:t>
      </w:r>
      <w:bookmarkStart w:id="132" w:name="_Toc177870555"/>
      <w:bookmarkStart w:id="133" w:name="_Toc417992893"/>
    </w:p>
    <w:p w:rsidR="005D5EA1" w:rsidRPr="0060614F" w:rsidRDefault="00C72748">
      <w:pPr>
        <w:spacing w:line="348" w:lineRule="auto"/>
        <w:ind w:firstLine="420"/>
        <w:rPr>
          <w:b/>
          <w:bCs/>
          <w:color w:val="000000" w:themeColor="text1"/>
          <w:sz w:val="21"/>
          <w:szCs w:val="21"/>
        </w:rPr>
      </w:pPr>
      <w:r w:rsidRPr="0060614F">
        <w:rPr>
          <w:rFonts w:hint="eastAsia"/>
          <w:b/>
          <w:bCs/>
          <w:color w:val="000000" w:themeColor="text1"/>
          <w:sz w:val="21"/>
          <w:szCs w:val="21"/>
        </w:rPr>
        <w:t>8、评标过程的监控</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本项目评标过程实行全程录音、录像监控。 投标人在评标过程中所进行的试图影响评标结果的不公正活动，可能导致其投标被拒绝。</w:t>
      </w:r>
    </w:p>
    <w:p w:rsidR="005D5EA1" w:rsidRPr="0060614F" w:rsidRDefault="00C72748">
      <w:pPr>
        <w:spacing w:line="348" w:lineRule="auto"/>
        <w:ind w:firstLine="420"/>
        <w:rPr>
          <w:b/>
          <w:color w:val="000000" w:themeColor="text1"/>
          <w:sz w:val="21"/>
          <w:szCs w:val="21"/>
        </w:rPr>
      </w:pPr>
      <w:r w:rsidRPr="0060614F">
        <w:rPr>
          <w:rFonts w:hint="eastAsia"/>
          <w:b/>
          <w:color w:val="000000" w:themeColor="text1"/>
          <w:sz w:val="21"/>
          <w:szCs w:val="21"/>
        </w:rPr>
        <w:t>六、定标</w:t>
      </w:r>
      <w:bookmarkEnd w:id="132"/>
      <w:bookmarkEnd w:id="133"/>
    </w:p>
    <w:p w:rsidR="005D5EA1" w:rsidRPr="0060614F" w:rsidRDefault="00C72748">
      <w:pPr>
        <w:spacing w:line="348" w:lineRule="auto"/>
        <w:ind w:firstLine="420"/>
        <w:rPr>
          <w:color w:val="000000" w:themeColor="text1"/>
          <w:sz w:val="21"/>
          <w:szCs w:val="21"/>
        </w:rPr>
      </w:pPr>
      <w:bookmarkStart w:id="134" w:name="_Hlk11360673"/>
      <w:r w:rsidRPr="0060614F">
        <w:rPr>
          <w:rFonts w:hint="eastAsia"/>
          <w:color w:val="000000" w:themeColor="text1"/>
          <w:sz w:val="21"/>
          <w:szCs w:val="21"/>
        </w:rPr>
        <w:t>1、采购代理机构在评标结束后2个工作日内将评标结果交采购人确认。采购人应在收到后5个工作日内对评标结果进行确认。</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2、自中标、成交供应商确定之日起2个工作日内，采购代理机构将在发布招标公告的网站上对中标结果进行公告，同时以书面形式发出中标通知书。</w:t>
      </w:r>
    </w:p>
    <w:bookmarkEnd w:id="134"/>
    <w:p w:rsidR="005D5EA1" w:rsidRPr="0060614F" w:rsidRDefault="00C72748">
      <w:pPr>
        <w:spacing w:line="348" w:lineRule="auto"/>
        <w:ind w:firstLine="420"/>
        <w:rPr>
          <w:b/>
          <w:color w:val="000000" w:themeColor="text1"/>
          <w:sz w:val="21"/>
          <w:szCs w:val="21"/>
        </w:rPr>
      </w:pPr>
      <w:r w:rsidRPr="0060614F">
        <w:rPr>
          <w:rFonts w:hint="eastAsia"/>
          <w:b/>
          <w:color w:val="000000" w:themeColor="text1"/>
          <w:sz w:val="21"/>
          <w:szCs w:val="21"/>
        </w:rPr>
        <w:t>七、合同授予</w:t>
      </w:r>
    </w:p>
    <w:p w:rsidR="005D5EA1" w:rsidRPr="0060614F" w:rsidRDefault="00C72748">
      <w:pPr>
        <w:spacing w:line="348" w:lineRule="auto"/>
        <w:ind w:firstLine="420"/>
        <w:rPr>
          <w:b/>
          <w:color w:val="000000" w:themeColor="text1"/>
          <w:sz w:val="21"/>
          <w:szCs w:val="21"/>
        </w:rPr>
      </w:pPr>
      <w:r w:rsidRPr="0060614F">
        <w:rPr>
          <w:rFonts w:hint="eastAsia"/>
          <w:b/>
          <w:color w:val="000000" w:themeColor="text1"/>
          <w:sz w:val="21"/>
          <w:szCs w:val="21"/>
        </w:rPr>
        <w:t>1、签订合同</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.1</w:t>
      </w:r>
      <w:r w:rsidRPr="0060614F">
        <w:rPr>
          <w:rFonts w:hint="eastAsia"/>
          <w:color w:val="000000" w:themeColor="text1"/>
          <w:sz w:val="21"/>
          <w:szCs w:val="21"/>
        </w:rPr>
        <w:t>、中标人自接到中标通知书后30</w:t>
      </w:r>
      <w:proofErr w:type="gramStart"/>
      <w:r w:rsidRPr="0060614F">
        <w:rPr>
          <w:rFonts w:hint="eastAsia"/>
          <w:color w:val="000000" w:themeColor="text1"/>
          <w:sz w:val="21"/>
          <w:szCs w:val="21"/>
        </w:rPr>
        <w:t>日内与</w:t>
      </w:r>
      <w:proofErr w:type="gramEnd"/>
      <w:r w:rsidRPr="0060614F">
        <w:rPr>
          <w:rFonts w:cs="Arial" w:hint="eastAsia"/>
          <w:color w:val="000000" w:themeColor="text1"/>
          <w:sz w:val="21"/>
          <w:szCs w:val="21"/>
        </w:rPr>
        <w:t>采购单位签订的政府采购合同</w:t>
      </w:r>
      <w:r w:rsidRPr="0060614F">
        <w:rPr>
          <w:rFonts w:hint="eastAsia"/>
          <w:color w:val="000000" w:themeColor="text1"/>
          <w:sz w:val="21"/>
          <w:szCs w:val="21"/>
        </w:rPr>
        <w:t>。同时采购代理机构对合同内容进行审查，如发现与采购结果和投标承诺内容不一致的，应予以纠正。</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w:t>
      </w:r>
      <w:r w:rsidRPr="0060614F">
        <w:rPr>
          <w:rFonts w:hint="eastAsia"/>
          <w:color w:val="000000" w:themeColor="text1"/>
          <w:sz w:val="21"/>
          <w:szCs w:val="21"/>
        </w:rPr>
        <w:t>2、中标人拖延、拒签合同的，将被取消中标资格；</w:t>
      </w:r>
      <w:bookmarkStart w:id="135" w:name="_Hlk11360751"/>
      <w:r w:rsidRPr="0060614F">
        <w:rPr>
          <w:rFonts w:hint="eastAsia"/>
          <w:color w:val="000000" w:themeColor="text1"/>
          <w:sz w:val="21"/>
          <w:szCs w:val="21"/>
        </w:rPr>
        <w:t>造成招标人损失的，按实际损失赔偿，并</w:t>
      </w:r>
      <w:proofErr w:type="gramStart"/>
      <w:r w:rsidRPr="0060614F">
        <w:rPr>
          <w:rFonts w:hint="eastAsia"/>
          <w:color w:val="000000" w:themeColor="text1"/>
          <w:sz w:val="21"/>
          <w:szCs w:val="21"/>
        </w:rPr>
        <w:t>报监督</w:t>
      </w:r>
      <w:proofErr w:type="gramEnd"/>
      <w:r w:rsidRPr="0060614F">
        <w:rPr>
          <w:rFonts w:hint="eastAsia"/>
          <w:color w:val="000000" w:themeColor="text1"/>
          <w:sz w:val="21"/>
          <w:szCs w:val="21"/>
        </w:rPr>
        <w:t>管理部门。</w:t>
      </w:r>
      <w:bookmarkEnd w:id="135"/>
      <w:r w:rsidRPr="0060614F">
        <w:rPr>
          <w:rFonts w:hint="eastAsia"/>
          <w:color w:val="000000" w:themeColor="text1"/>
          <w:sz w:val="21"/>
          <w:szCs w:val="21"/>
        </w:rPr>
        <w:t xml:space="preserve"> </w:t>
      </w:r>
    </w:p>
    <w:p w:rsidR="005D5EA1" w:rsidRPr="0060614F" w:rsidRDefault="00C72748">
      <w:pPr>
        <w:spacing w:line="348" w:lineRule="auto"/>
        <w:ind w:firstLine="420"/>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.3</w:t>
      </w:r>
      <w:r w:rsidRPr="0060614F">
        <w:rPr>
          <w:rFonts w:hint="eastAsia"/>
          <w:color w:val="000000" w:themeColor="text1"/>
          <w:sz w:val="21"/>
          <w:szCs w:val="21"/>
        </w:rPr>
        <w:t>、</w:t>
      </w:r>
      <w:bookmarkStart w:id="136" w:name="_Hlk11360765"/>
      <w:r w:rsidRPr="0060614F">
        <w:rPr>
          <w:rFonts w:hint="eastAsia"/>
          <w:color w:val="000000" w:themeColor="text1"/>
          <w:sz w:val="21"/>
          <w:szCs w:val="21"/>
        </w:rPr>
        <w:t>采购人应当自政府采购合同签订之日起2个工作日内，将政府采购合同在省级以上人民政府财政部门指定的媒体上公告，但政府采购合同中涉及国家秘密、商业秘密的内容除外。</w:t>
      </w:r>
      <w:bookmarkStart w:id="137" w:name="_Toc417992895"/>
      <w:bookmarkEnd w:id="136"/>
    </w:p>
    <w:p w:rsidR="005D5EA1" w:rsidRPr="0060614F" w:rsidRDefault="00C72748">
      <w:pPr>
        <w:snapToGrid w:val="0"/>
        <w:spacing w:line="336" w:lineRule="auto"/>
        <w:ind w:firstLineChars="199" w:firstLine="420"/>
        <w:rPr>
          <w:b/>
          <w:color w:val="000000" w:themeColor="text1"/>
          <w:sz w:val="21"/>
          <w:szCs w:val="21"/>
        </w:rPr>
      </w:pPr>
      <w:r w:rsidRPr="0060614F">
        <w:rPr>
          <w:rFonts w:hint="eastAsia"/>
          <w:b/>
          <w:color w:val="000000" w:themeColor="text1"/>
          <w:sz w:val="21"/>
          <w:szCs w:val="21"/>
        </w:rPr>
        <w:t>八、招标代理服务费</w:t>
      </w:r>
    </w:p>
    <w:p w:rsidR="005D5EA1" w:rsidRPr="0060614F" w:rsidRDefault="00C72748" w:rsidP="00281084">
      <w:pPr>
        <w:snapToGrid w:val="0"/>
        <w:spacing w:line="360" w:lineRule="auto"/>
        <w:ind w:firstLineChars="199" w:firstLine="418"/>
        <w:rPr>
          <w:bCs/>
          <w:color w:val="000000" w:themeColor="text1"/>
          <w:sz w:val="21"/>
          <w:szCs w:val="21"/>
        </w:rPr>
      </w:pPr>
      <w:r w:rsidRPr="0060614F">
        <w:rPr>
          <w:rFonts w:hint="eastAsia"/>
          <w:bCs/>
          <w:color w:val="000000" w:themeColor="text1"/>
          <w:sz w:val="21"/>
          <w:szCs w:val="21"/>
        </w:rPr>
        <w:t>招标代理服务费按照《招标代理服务收费管理暂行办法》（计价格[2002]1980号）收费标准 (金额最低不少于4000元)，由中标人支付（招标代理服务费不在报价中单列）。中标人须在领取中标通知书前应以转账或汇款方式提交</w:t>
      </w:r>
      <w:proofErr w:type="gramStart"/>
      <w:r w:rsidRPr="0060614F">
        <w:rPr>
          <w:rFonts w:hint="eastAsia"/>
          <w:bCs/>
          <w:color w:val="000000" w:themeColor="text1"/>
          <w:sz w:val="21"/>
          <w:szCs w:val="21"/>
        </w:rPr>
        <w:t>至以下</w:t>
      </w:r>
      <w:proofErr w:type="gramEnd"/>
      <w:r w:rsidRPr="0060614F">
        <w:rPr>
          <w:rFonts w:hint="eastAsia"/>
          <w:bCs/>
          <w:color w:val="000000" w:themeColor="text1"/>
          <w:sz w:val="21"/>
          <w:szCs w:val="21"/>
        </w:rPr>
        <w:t>账户。</w:t>
      </w:r>
    </w:p>
    <w:p w:rsidR="005D5EA1" w:rsidRPr="0060614F" w:rsidRDefault="00C72748" w:rsidP="00281084">
      <w:pPr>
        <w:snapToGrid w:val="0"/>
        <w:spacing w:line="360" w:lineRule="auto"/>
        <w:ind w:firstLineChars="199" w:firstLine="418"/>
        <w:rPr>
          <w:bCs/>
          <w:color w:val="000000" w:themeColor="text1"/>
          <w:sz w:val="21"/>
          <w:szCs w:val="21"/>
        </w:rPr>
      </w:pPr>
      <w:r w:rsidRPr="0060614F">
        <w:rPr>
          <w:rFonts w:hint="eastAsia"/>
          <w:bCs/>
          <w:color w:val="000000" w:themeColor="text1"/>
          <w:sz w:val="21"/>
          <w:szCs w:val="21"/>
        </w:rPr>
        <w:t xml:space="preserve">单位全称：浙江博宏工程管理咨询有限公司  </w:t>
      </w:r>
    </w:p>
    <w:p w:rsidR="005D5EA1" w:rsidRPr="0060614F" w:rsidRDefault="00C72748" w:rsidP="00281084">
      <w:pPr>
        <w:snapToGrid w:val="0"/>
        <w:spacing w:line="360" w:lineRule="auto"/>
        <w:ind w:firstLineChars="199" w:firstLine="418"/>
        <w:rPr>
          <w:bCs/>
          <w:color w:val="000000" w:themeColor="text1"/>
          <w:sz w:val="21"/>
          <w:szCs w:val="21"/>
        </w:rPr>
      </w:pPr>
      <w:r w:rsidRPr="0060614F">
        <w:rPr>
          <w:rFonts w:hint="eastAsia"/>
          <w:bCs/>
          <w:color w:val="000000" w:themeColor="text1"/>
          <w:sz w:val="21"/>
          <w:szCs w:val="21"/>
        </w:rPr>
        <w:t xml:space="preserve">银行帐号：334604000018000056490   </w:t>
      </w:r>
    </w:p>
    <w:p w:rsidR="005D5EA1" w:rsidRPr="0060614F" w:rsidRDefault="00C72748" w:rsidP="00281084">
      <w:pPr>
        <w:snapToGrid w:val="0"/>
        <w:spacing w:line="360" w:lineRule="auto"/>
        <w:ind w:firstLineChars="199" w:firstLine="418"/>
        <w:rPr>
          <w:color w:val="000000" w:themeColor="text1"/>
          <w:sz w:val="21"/>
          <w:szCs w:val="21"/>
        </w:rPr>
      </w:pPr>
      <w:r w:rsidRPr="0060614F">
        <w:rPr>
          <w:rFonts w:hint="eastAsia"/>
          <w:bCs/>
          <w:color w:val="000000" w:themeColor="text1"/>
          <w:sz w:val="21"/>
          <w:szCs w:val="21"/>
        </w:rPr>
        <w:t>开户行：交通银行嘉兴分行开发区支行。</w:t>
      </w:r>
    </w:p>
    <w:p w:rsidR="005D5EA1" w:rsidRPr="0060614F" w:rsidRDefault="005D5EA1">
      <w:pPr>
        <w:spacing w:line="360" w:lineRule="auto"/>
        <w:ind w:firstLine="420"/>
        <w:rPr>
          <w:color w:val="000000" w:themeColor="text1"/>
          <w:szCs w:val="21"/>
        </w:rPr>
        <w:sectPr w:rsidR="005D5EA1" w:rsidRPr="0060614F">
          <w:pgSz w:w="11906" w:h="16838"/>
          <w:pgMar w:top="1474" w:right="1559" w:bottom="1247" w:left="1797" w:header="851" w:footer="851" w:gutter="0"/>
          <w:cols w:space="720"/>
          <w:docGrid w:linePitch="312"/>
        </w:sectPr>
      </w:pPr>
    </w:p>
    <w:p w:rsidR="005D5EA1" w:rsidRPr="0060614F" w:rsidRDefault="00C72748">
      <w:pPr>
        <w:pStyle w:val="af7"/>
        <w:rPr>
          <w:rFonts w:ascii="Times New Roman" w:hAnsi="Times New Roman"/>
          <w:color w:val="000000" w:themeColor="text1"/>
        </w:rPr>
      </w:pPr>
      <w:bookmarkStart w:id="138" w:name="_Toc11067541"/>
      <w:bookmarkStart w:id="139" w:name="_Toc11067542"/>
      <w:bookmarkStart w:id="140" w:name="_Toc520898153"/>
      <w:bookmarkEnd w:id="137"/>
      <w:r w:rsidRPr="0060614F">
        <w:rPr>
          <w:rFonts w:ascii="Times New Roman" w:hAnsi="Times New Roman" w:hint="eastAsia"/>
          <w:color w:val="000000" w:themeColor="text1"/>
        </w:rPr>
        <w:lastRenderedPageBreak/>
        <w:t>第四章</w:t>
      </w:r>
      <w:r w:rsidRPr="0060614F">
        <w:rPr>
          <w:rFonts w:ascii="Times New Roman" w:hAnsi="Times New Roman" w:hint="eastAsia"/>
          <w:color w:val="000000" w:themeColor="text1"/>
        </w:rPr>
        <w:t xml:space="preserve">  </w:t>
      </w:r>
      <w:r w:rsidRPr="0060614F">
        <w:rPr>
          <w:rFonts w:ascii="Times New Roman" w:hAnsi="Times New Roman" w:hint="eastAsia"/>
          <w:color w:val="000000" w:themeColor="text1"/>
        </w:rPr>
        <w:t>评标办法及评分标准</w:t>
      </w:r>
      <w:bookmarkEnd w:id="138"/>
    </w:p>
    <w:p w:rsidR="005D5EA1" w:rsidRPr="0060614F" w:rsidRDefault="005D5EA1">
      <w:pPr>
        <w:snapToGrid w:val="0"/>
        <w:spacing w:line="360" w:lineRule="auto"/>
        <w:ind w:firstLineChars="199" w:firstLine="559"/>
        <w:jc w:val="center"/>
        <w:rPr>
          <w:b/>
          <w:bCs/>
          <w:color w:val="000000" w:themeColor="text1"/>
          <w:kern w:val="44"/>
          <w:sz w:val="28"/>
          <w:szCs w:val="28"/>
        </w:rPr>
      </w:pPr>
    </w:p>
    <w:p w:rsidR="005D5EA1" w:rsidRPr="0060614F" w:rsidRDefault="00C72748">
      <w:pPr>
        <w:spacing w:line="400" w:lineRule="exact"/>
        <w:ind w:firstLine="420"/>
        <w:rPr>
          <w:color w:val="000000" w:themeColor="text1"/>
          <w:sz w:val="21"/>
          <w:szCs w:val="21"/>
        </w:rPr>
      </w:pPr>
      <w:r w:rsidRPr="0060614F">
        <w:rPr>
          <w:rFonts w:hint="eastAsia"/>
          <w:color w:val="000000" w:themeColor="text1"/>
          <w:sz w:val="21"/>
          <w:szCs w:val="21"/>
        </w:rPr>
        <w:t>为公正、公平、科学地选择中标人，根据《中华人民共和国政府采购法》等有关法律法规的规定，并结合本项目的实际，制定本办法。</w:t>
      </w:r>
    </w:p>
    <w:p w:rsidR="005D5EA1" w:rsidRPr="0060614F" w:rsidRDefault="00C72748">
      <w:pPr>
        <w:spacing w:beforeLines="50" w:before="120" w:afterLines="50" w:after="120" w:line="400" w:lineRule="exact"/>
        <w:ind w:firstLineChars="200" w:firstLine="420"/>
        <w:rPr>
          <w:color w:val="000000" w:themeColor="text1"/>
          <w:sz w:val="21"/>
          <w:szCs w:val="21"/>
        </w:rPr>
      </w:pPr>
      <w:bookmarkStart w:id="141" w:name="_Hlk11361323"/>
      <w:r w:rsidRPr="0060614F">
        <w:rPr>
          <w:rFonts w:hint="eastAsia"/>
          <w:color w:val="000000" w:themeColor="text1"/>
          <w:sz w:val="21"/>
          <w:szCs w:val="21"/>
        </w:rPr>
        <w:t>本办法适用本项目的评标</w:t>
      </w:r>
      <w:bookmarkEnd w:id="141"/>
      <w:r w:rsidRPr="0060614F">
        <w:rPr>
          <w:rFonts w:hint="eastAsia"/>
          <w:color w:val="000000" w:themeColor="text1"/>
          <w:sz w:val="21"/>
          <w:szCs w:val="21"/>
        </w:rPr>
        <w:t>。</w:t>
      </w:r>
    </w:p>
    <w:p w:rsidR="005D5EA1" w:rsidRPr="0060614F" w:rsidRDefault="00C72748">
      <w:pPr>
        <w:spacing w:beforeLines="50" w:before="120" w:afterLines="50" w:after="120" w:line="360" w:lineRule="auto"/>
        <w:rPr>
          <w:b/>
          <w:color w:val="000000" w:themeColor="text1"/>
          <w:sz w:val="21"/>
          <w:szCs w:val="21"/>
        </w:rPr>
      </w:pPr>
      <w:proofErr w:type="gramStart"/>
      <w:r w:rsidRPr="0060614F">
        <w:rPr>
          <w:rFonts w:hint="eastAsia"/>
          <w:b/>
          <w:color w:val="000000" w:themeColor="text1"/>
          <w:sz w:val="21"/>
          <w:szCs w:val="21"/>
        </w:rPr>
        <w:t>一</w:t>
      </w:r>
      <w:proofErr w:type="gramEnd"/>
      <w:r w:rsidRPr="0060614F">
        <w:rPr>
          <w:rFonts w:hint="eastAsia"/>
          <w:b/>
          <w:color w:val="000000" w:themeColor="text1"/>
          <w:sz w:val="21"/>
          <w:szCs w:val="21"/>
        </w:rPr>
        <w:t xml:space="preserve"> 、总则</w:t>
      </w:r>
    </w:p>
    <w:p w:rsidR="005D5EA1" w:rsidRPr="0060614F" w:rsidRDefault="00C72748">
      <w:pPr>
        <w:spacing w:beforeLines="50" w:before="120" w:afterLines="50" w:after="120" w:line="360" w:lineRule="auto"/>
        <w:ind w:firstLineChars="200" w:firstLine="420"/>
        <w:rPr>
          <w:color w:val="000000" w:themeColor="text1"/>
          <w:sz w:val="21"/>
          <w:szCs w:val="21"/>
        </w:rPr>
      </w:pPr>
      <w:r w:rsidRPr="0060614F">
        <w:rPr>
          <w:rFonts w:hint="eastAsia"/>
          <w:color w:val="000000" w:themeColor="text1"/>
          <w:sz w:val="21"/>
          <w:szCs w:val="21"/>
        </w:rPr>
        <w:t>本次评标采用综合评分法，总分为100分，其中价格分10分、技术、商务资信及其他分90分。合格投标人的评标得分为各项目汇总得分，中标候选资格按评标得分由高到低顺序排列，得分相同的，按投标报价由低到高顺序排列；得分且投标报价相同的，按技术得分由高到低顺序排列，仍不能分出前后的，以文件解密时间由先到后的顺序确定中标人。排名第一的投标人为中标候选人。</w:t>
      </w:r>
      <w:r w:rsidRPr="0060614F">
        <w:rPr>
          <w:rFonts w:hint="eastAsia"/>
          <w:b/>
          <w:color w:val="000000" w:themeColor="text1"/>
          <w:sz w:val="21"/>
          <w:szCs w:val="21"/>
        </w:rPr>
        <w:t>中标人拒绝与采购人签订合同的，采购人可以重新开展政府采购活动</w:t>
      </w:r>
      <w:r w:rsidRPr="0060614F">
        <w:rPr>
          <w:rFonts w:hint="eastAsia"/>
          <w:color w:val="000000" w:themeColor="text1"/>
          <w:sz w:val="21"/>
          <w:szCs w:val="21"/>
        </w:rPr>
        <w:t>。评分过程中采用四舍五入法，并保留小数2位。</w:t>
      </w:r>
    </w:p>
    <w:p w:rsidR="005D5EA1" w:rsidRPr="0060614F" w:rsidRDefault="00C72748">
      <w:pPr>
        <w:spacing w:beforeLines="50" w:before="120" w:afterLines="50" w:after="120" w:line="400" w:lineRule="exact"/>
        <w:rPr>
          <w:b/>
          <w:color w:val="000000" w:themeColor="text1"/>
          <w:sz w:val="21"/>
          <w:szCs w:val="21"/>
        </w:rPr>
      </w:pPr>
      <w:r w:rsidRPr="0060614F">
        <w:rPr>
          <w:rFonts w:hint="eastAsia"/>
          <w:b/>
          <w:color w:val="000000" w:themeColor="text1"/>
          <w:sz w:val="21"/>
          <w:szCs w:val="21"/>
        </w:rPr>
        <w:t>二、评标内容及标准</w:t>
      </w:r>
    </w:p>
    <w:p w:rsidR="005D5EA1" w:rsidRPr="0060614F" w:rsidRDefault="00C72748">
      <w:pPr>
        <w:pStyle w:val="ad"/>
        <w:spacing w:beforeLines="50" w:before="120" w:afterLines="50" w:line="400" w:lineRule="exact"/>
        <w:ind w:leftChars="0" w:left="0" w:firstLineChars="200" w:firstLine="422"/>
        <w:rPr>
          <w:b/>
          <w:color w:val="000000" w:themeColor="text1"/>
          <w:sz w:val="21"/>
          <w:szCs w:val="21"/>
        </w:rPr>
      </w:pPr>
      <w:bookmarkStart w:id="142" w:name="_Toc384730990"/>
      <w:bookmarkStart w:id="143" w:name="_Toc380429946"/>
      <w:r w:rsidRPr="0060614F">
        <w:rPr>
          <w:rFonts w:hint="eastAsia"/>
          <w:b/>
          <w:color w:val="000000" w:themeColor="text1"/>
          <w:sz w:val="21"/>
          <w:szCs w:val="21"/>
        </w:rPr>
        <w:t>（一</w:t>
      </w:r>
      <w:r w:rsidRPr="0060614F">
        <w:rPr>
          <w:rFonts w:hint="eastAsia"/>
          <w:b/>
          <w:bCs/>
          <w:color w:val="000000" w:themeColor="text1"/>
          <w:sz w:val="21"/>
          <w:szCs w:val="21"/>
        </w:rPr>
        <w:t>）价格分</w:t>
      </w:r>
    </w:p>
    <w:p w:rsidR="005D5EA1" w:rsidRPr="0060614F" w:rsidRDefault="00C72748">
      <w:pPr>
        <w:spacing w:line="360" w:lineRule="auto"/>
        <w:ind w:firstLineChars="200" w:firstLine="42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t>1</w:t>
      </w:r>
      <w:r w:rsidRPr="0060614F">
        <w:rPr>
          <w:rFonts w:ascii="Times New Roman" w:hAnsi="Times New Roman" w:cs="Times New Roman"/>
          <w:color w:val="000000" w:themeColor="text1"/>
          <w:sz w:val="21"/>
          <w:szCs w:val="21"/>
        </w:rPr>
        <w:t>、价格分采用低价优先法计算，即满足招标文件要求且投标价格最低的投标总报价为评标基准价，其他投标人的价格</w:t>
      </w:r>
      <w:proofErr w:type="gramStart"/>
      <w:r w:rsidRPr="0060614F">
        <w:rPr>
          <w:rFonts w:ascii="Times New Roman" w:hAnsi="Times New Roman" w:cs="Times New Roman"/>
          <w:color w:val="000000" w:themeColor="text1"/>
          <w:sz w:val="21"/>
          <w:szCs w:val="21"/>
        </w:rPr>
        <w:t>分按照</w:t>
      </w:r>
      <w:proofErr w:type="gramEnd"/>
      <w:r w:rsidRPr="0060614F">
        <w:rPr>
          <w:rFonts w:ascii="Times New Roman" w:hAnsi="Times New Roman" w:cs="Times New Roman"/>
          <w:color w:val="000000" w:themeColor="text1"/>
          <w:sz w:val="21"/>
          <w:szCs w:val="21"/>
        </w:rPr>
        <w:t>下列公式计算：</w:t>
      </w:r>
    </w:p>
    <w:p w:rsidR="005D5EA1" w:rsidRPr="0060614F" w:rsidRDefault="00C72748">
      <w:pPr>
        <w:spacing w:line="360" w:lineRule="auto"/>
        <w:ind w:firstLineChars="200" w:firstLine="42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t>价格分</w:t>
      </w:r>
      <w:r w:rsidRPr="0060614F">
        <w:rPr>
          <w:rFonts w:ascii="Times New Roman" w:hAnsi="Times New Roman" w:cs="Times New Roman"/>
          <w:color w:val="000000" w:themeColor="text1"/>
          <w:sz w:val="21"/>
          <w:szCs w:val="21"/>
        </w:rPr>
        <w:t>=</w:t>
      </w:r>
      <w:r w:rsidRPr="0060614F">
        <w:rPr>
          <w:rFonts w:ascii="Times New Roman" w:hAnsi="Times New Roman" w:cs="Times New Roman"/>
          <w:color w:val="000000" w:themeColor="text1"/>
          <w:sz w:val="21"/>
          <w:szCs w:val="21"/>
        </w:rPr>
        <w:t>（评标基准价</w:t>
      </w:r>
      <w:r w:rsidRPr="0060614F">
        <w:rPr>
          <w:rFonts w:ascii="Times New Roman" w:hAnsi="Times New Roman" w:cs="Times New Roman"/>
          <w:color w:val="000000" w:themeColor="text1"/>
          <w:sz w:val="21"/>
          <w:szCs w:val="21"/>
        </w:rPr>
        <w:t>/</w:t>
      </w:r>
      <w:r w:rsidRPr="0060614F">
        <w:rPr>
          <w:rFonts w:ascii="Times New Roman" w:hAnsi="Times New Roman" w:cs="Times New Roman"/>
          <w:color w:val="000000" w:themeColor="text1"/>
          <w:sz w:val="21"/>
          <w:szCs w:val="21"/>
        </w:rPr>
        <w:t>投标总报价）</w:t>
      </w:r>
      <w:r w:rsidRPr="0060614F">
        <w:rPr>
          <w:rFonts w:ascii="Times New Roman" w:hAnsi="Times New Roman" w:cs="Times New Roman"/>
          <w:color w:val="000000" w:themeColor="text1"/>
          <w:sz w:val="21"/>
          <w:szCs w:val="21"/>
        </w:rPr>
        <w:t>×10</w:t>
      </w:r>
      <w:r w:rsidRPr="0060614F">
        <w:rPr>
          <w:rFonts w:ascii="Times New Roman" w:hAnsi="Times New Roman" w:cs="Times New Roman"/>
          <w:color w:val="000000" w:themeColor="text1"/>
          <w:sz w:val="21"/>
          <w:szCs w:val="21"/>
        </w:rPr>
        <w:t>；</w:t>
      </w:r>
    </w:p>
    <w:p w:rsidR="005D5EA1" w:rsidRPr="0060614F" w:rsidRDefault="00C72748">
      <w:pPr>
        <w:spacing w:line="360" w:lineRule="auto"/>
        <w:ind w:firstLineChars="200" w:firstLine="420"/>
        <w:rPr>
          <w:rFonts w:ascii="Times New Roman" w:hAnsi="Times New Roman" w:cs="Times New Roman"/>
          <w:color w:val="000000" w:themeColor="text1"/>
          <w:sz w:val="21"/>
          <w:szCs w:val="21"/>
        </w:rPr>
      </w:pPr>
      <w:r w:rsidRPr="0060614F">
        <w:rPr>
          <w:rFonts w:ascii="Times New Roman" w:hAnsi="Times New Roman" w:cs="Times New Roman"/>
          <w:color w:val="000000" w:themeColor="text1"/>
          <w:sz w:val="21"/>
          <w:szCs w:val="21"/>
        </w:rPr>
        <w:t>2</w:t>
      </w:r>
      <w:r w:rsidRPr="0060614F">
        <w:rPr>
          <w:rFonts w:ascii="Times New Roman" w:hAnsi="Times New Roman" w:cs="Times New Roman"/>
          <w:color w:val="000000" w:themeColor="text1"/>
          <w:sz w:val="21"/>
          <w:szCs w:val="21"/>
        </w:rPr>
        <w:t>、投标人的投标总报价超过采购人设定的最高投标限价，将作为无效标。</w:t>
      </w:r>
    </w:p>
    <w:p w:rsidR="005D5EA1" w:rsidRPr="0060614F" w:rsidRDefault="00C72748">
      <w:pPr>
        <w:spacing w:line="360" w:lineRule="auto"/>
        <w:ind w:firstLineChars="200" w:firstLine="404"/>
        <w:rPr>
          <w:rFonts w:ascii="Times New Roman" w:hAnsi="Times New Roman" w:cs="Times New Roman"/>
          <w:color w:val="000000" w:themeColor="text1"/>
          <w:spacing w:val="-4"/>
          <w:sz w:val="21"/>
          <w:szCs w:val="21"/>
        </w:rPr>
      </w:pPr>
      <w:r w:rsidRPr="0060614F">
        <w:rPr>
          <w:rFonts w:ascii="Times New Roman" w:hAnsi="Times New Roman" w:cs="Times New Roman"/>
          <w:color w:val="000000" w:themeColor="text1"/>
          <w:spacing w:val="-4"/>
          <w:sz w:val="21"/>
          <w:szCs w:val="21"/>
        </w:rPr>
        <w:t>3</w:t>
      </w:r>
      <w:r w:rsidRPr="0060614F">
        <w:rPr>
          <w:rFonts w:ascii="Times New Roman" w:hAnsi="Times New Roman" w:cs="Times New Roman"/>
          <w:color w:val="000000" w:themeColor="text1"/>
          <w:spacing w:val="-4"/>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投标人不能证明其报价合理性的，评标委员会应当将其作为无效投标处理。</w:t>
      </w:r>
    </w:p>
    <w:p w:rsidR="005D5EA1" w:rsidRPr="0060614F" w:rsidRDefault="00C72748">
      <w:pPr>
        <w:spacing w:line="360" w:lineRule="auto"/>
        <w:ind w:firstLineChars="200" w:firstLine="404"/>
        <w:rPr>
          <w:rFonts w:ascii="Times New Roman" w:hAnsi="Times New Roman" w:cs="Times New Roman"/>
          <w:color w:val="000000" w:themeColor="text1"/>
          <w:spacing w:val="-4"/>
          <w:sz w:val="21"/>
          <w:szCs w:val="21"/>
        </w:rPr>
      </w:pPr>
      <w:r w:rsidRPr="0060614F">
        <w:rPr>
          <w:rFonts w:ascii="Times New Roman" w:hAnsi="Times New Roman" w:cs="Times New Roman"/>
          <w:color w:val="000000" w:themeColor="text1"/>
          <w:spacing w:val="-4"/>
          <w:sz w:val="21"/>
          <w:szCs w:val="21"/>
        </w:rPr>
        <w:t>4</w:t>
      </w:r>
      <w:r w:rsidRPr="0060614F">
        <w:rPr>
          <w:rFonts w:ascii="Times New Roman" w:hAnsi="Times New Roman" w:cs="Times New Roman"/>
          <w:color w:val="000000" w:themeColor="text1"/>
          <w:sz w:val="21"/>
          <w:szCs w:val="21"/>
        </w:rPr>
        <w:t>、</w:t>
      </w:r>
      <w:r w:rsidRPr="0060614F">
        <w:rPr>
          <w:rFonts w:ascii="Times New Roman" w:hAnsi="Times New Roman" w:cs="Times New Roman"/>
          <w:color w:val="000000" w:themeColor="text1"/>
          <w:spacing w:val="-4"/>
          <w:sz w:val="21"/>
          <w:szCs w:val="21"/>
        </w:rPr>
        <w:t>根据财库〔</w:t>
      </w:r>
      <w:r w:rsidRPr="0060614F">
        <w:rPr>
          <w:rFonts w:ascii="Times New Roman" w:hAnsi="Times New Roman" w:cs="Times New Roman"/>
          <w:color w:val="000000" w:themeColor="text1"/>
          <w:spacing w:val="-4"/>
          <w:sz w:val="21"/>
          <w:szCs w:val="21"/>
        </w:rPr>
        <w:t>2022</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19</w:t>
      </w:r>
      <w:r w:rsidRPr="0060614F">
        <w:rPr>
          <w:rFonts w:ascii="Times New Roman" w:hAnsi="Times New Roman" w:cs="Times New Roman"/>
          <w:color w:val="000000" w:themeColor="text1"/>
          <w:spacing w:val="-4"/>
          <w:sz w:val="21"/>
          <w:szCs w:val="21"/>
        </w:rPr>
        <w:t>号规定，对符合财库〔</w:t>
      </w:r>
      <w:r w:rsidRPr="0060614F">
        <w:rPr>
          <w:rFonts w:ascii="Times New Roman" w:hAnsi="Times New Roman" w:cs="Times New Roman"/>
          <w:color w:val="000000" w:themeColor="text1"/>
          <w:spacing w:val="-4"/>
          <w:sz w:val="21"/>
          <w:szCs w:val="21"/>
        </w:rPr>
        <w:t>2020</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46</w:t>
      </w:r>
      <w:r w:rsidRPr="0060614F">
        <w:rPr>
          <w:rFonts w:ascii="Times New Roman" w:hAnsi="Times New Roman" w:cs="Times New Roman"/>
          <w:color w:val="000000" w:themeColor="text1"/>
          <w:spacing w:val="-4"/>
          <w:sz w:val="21"/>
          <w:szCs w:val="21"/>
        </w:rPr>
        <w:t>号的相关规定的小</w:t>
      </w:r>
      <w:proofErr w:type="gramStart"/>
      <w:r w:rsidRPr="0060614F">
        <w:rPr>
          <w:rFonts w:ascii="Times New Roman" w:hAnsi="Times New Roman" w:cs="Times New Roman"/>
          <w:color w:val="000000" w:themeColor="text1"/>
          <w:spacing w:val="-4"/>
          <w:sz w:val="21"/>
          <w:szCs w:val="21"/>
        </w:rPr>
        <w:t>微企业</w:t>
      </w:r>
      <w:proofErr w:type="gramEnd"/>
      <w:r w:rsidRPr="0060614F">
        <w:rPr>
          <w:rFonts w:ascii="Times New Roman" w:hAnsi="Times New Roman" w:cs="Times New Roman"/>
          <w:color w:val="000000" w:themeColor="text1"/>
          <w:spacing w:val="-4"/>
          <w:sz w:val="21"/>
          <w:szCs w:val="21"/>
        </w:rPr>
        <w:t>的投标报价给予</w:t>
      </w:r>
      <w:r w:rsidRPr="0060614F">
        <w:rPr>
          <w:rFonts w:ascii="Times New Roman" w:hAnsi="Times New Roman" w:cs="Times New Roman"/>
          <w:color w:val="000000" w:themeColor="text1"/>
          <w:spacing w:val="-4"/>
          <w:sz w:val="21"/>
          <w:szCs w:val="21"/>
        </w:rPr>
        <w:t>20%</w:t>
      </w:r>
      <w:r w:rsidRPr="0060614F">
        <w:rPr>
          <w:rFonts w:ascii="Times New Roman" w:hAnsi="Times New Roman" w:cs="Times New Roman"/>
          <w:color w:val="000000" w:themeColor="text1"/>
          <w:spacing w:val="-4"/>
          <w:sz w:val="21"/>
          <w:szCs w:val="21"/>
        </w:rPr>
        <w:t>的扣除，用扣除后的价格参与评审（扣除后的价格仅作为价格分计算）。接受大中型企业与小</w:t>
      </w:r>
      <w:proofErr w:type="gramStart"/>
      <w:r w:rsidRPr="0060614F">
        <w:rPr>
          <w:rFonts w:ascii="Times New Roman" w:hAnsi="Times New Roman" w:cs="Times New Roman"/>
          <w:color w:val="000000" w:themeColor="text1"/>
          <w:spacing w:val="-4"/>
          <w:sz w:val="21"/>
          <w:szCs w:val="21"/>
        </w:rPr>
        <w:t>微企业</w:t>
      </w:r>
      <w:proofErr w:type="gramEnd"/>
      <w:r w:rsidRPr="0060614F">
        <w:rPr>
          <w:rFonts w:ascii="Times New Roman" w:hAnsi="Times New Roman" w:cs="Times New Roman"/>
          <w:color w:val="000000" w:themeColor="text1"/>
          <w:spacing w:val="-4"/>
          <w:sz w:val="21"/>
          <w:szCs w:val="21"/>
        </w:rPr>
        <w:t>组成联合体或者允许大中型企业向一家或者多家小</w:t>
      </w:r>
      <w:proofErr w:type="gramStart"/>
      <w:r w:rsidRPr="0060614F">
        <w:rPr>
          <w:rFonts w:ascii="Times New Roman" w:hAnsi="Times New Roman" w:cs="Times New Roman"/>
          <w:color w:val="000000" w:themeColor="text1"/>
          <w:spacing w:val="-4"/>
          <w:sz w:val="21"/>
          <w:szCs w:val="21"/>
        </w:rPr>
        <w:t>微企业</w:t>
      </w:r>
      <w:proofErr w:type="gramEnd"/>
      <w:r w:rsidRPr="0060614F">
        <w:rPr>
          <w:rFonts w:ascii="Times New Roman" w:hAnsi="Times New Roman" w:cs="Times New Roman"/>
          <w:color w:val="000000" w:themeColor="text1"/>
          <w:spacing w:val="-4"/>
          <w:sz w:val="21"/>
          <w:szCs w:val="21"/>
        </w:rPr>
        <w:t>分包的政府采购货物或服务项目，对于联合协议或者分包意向协议约定小</w:t>
      </w:r>
      <w:proofErr w:type="gramStart"/>
      <w:r w:rsidRPr="0060614F">
        <w:rPr>
          <w:rFonts w:ascii="Times New Roman" w:hAnsi="Times New Roman" w:cs="Times New Roman"/>
          <w:color w:val="000000" w:themeColor="text1"/>
          <w:spacing w:val="-4"/>
          <w:sz w:val="21"/>
          <w:szCs w:val="21"/>
        </w:rPr>
        <w:t>微企业</w:t>
      </w:r>
      <w:proofErr w:type="gramEnd"/>
      <w:r w:rsidRPr="0060614F">
        <w:rPr>
          <w:rFonts w:ascii="Times New Roman" w:hAnsi="Times New Roman" w:cs="Times New Roman"/>
          <w:color w:val="000000" w:themeColor="text1"/>
          <w:spacing w:val="-4"/>
          <w:sz w:val="21"/>
          <w:szCs w:val="21"/>
        </w:rPr>
        <w:t>的合同份额占到合同总金额</w:t>
      </w:r>
      <w:r w:rsidRPr="0060614F">
        <w:rPr>
          <w:rFonts w:ascii="Times New Roman" w:hAnsi="Times New Roman" w:cs="Times New Roman"/>
          <w:color w:val="000000" w:themeColor="text1"/>
          <w:spacing w:val="-4"/>
          <w:sz w:val="21"/>
          <w:szCs w:val="21"/>
        </w:rPr>
        <w:t>30%</w:t>
      </w:r>
      <w:r w:rsidRPr="0060614F">
        <w:rPr>
          <w:rFonts w:ascii="Times New Roman" w:hAnsi="Times New Roman" w:cs="Times New Roman"/>
          <w:color w:val="000000" w:themeColor="text1"/>
          <w:spacing w:val="-4"/>
          <w:sz w:val="21"/>
          <w:szCs w:val="21"/>
        </w:rPr>
        <w:t>以上的，对联合体或者大中型企业的报价给予</w:t>
      </w:r>
      <w:r w:rsidRPr="0060614F">
        <w:rPr>
          <w:rFonts w:ascii="Times New Roman" w:hAnsi="Times New Roman" w:cs="Times New Roman"/>
          <w:color w:val="000000" w:themeColor="text1"/>
          <w:spacing w:val="-4"/>
          <w:sz w:val="21"/>
          <w:szCs w:val="21"/>
        </w:rPr>
        <w:t>6%</w:t>
      </w:r>
      <w:r w:rsidRPr="0060614F">
        <w:rPr>
          <w:rFonts w:ascii="Times New Roman" w:hAnsi="Times New Roman" w:cs="Times New Roman"/>
          <w:color w:val="000000" w:themeColor="text1"/>
          <w:spacing w:val="-4"/>
          <w:sz w:val="21"/>
          <w:szCs w:val="21"/>
        </w:rPr>
        <w:t>的扣除，用扣除后的价格参加评审（扣除后的价格仅作为价格分计算）。组成联合体或者接受分包的小</w:t>
      </w:r>
      <w:proofErr w:type="gramStart"/>
      <w:r w:rsidRPr="0060614F">
        <w:rPr>
          <w:rFonts w:ascii="Times New Roman" w:hAnsi="Times New Roman" w:cs="Times New Roman"/>
          <w:color w:val="000000" w:themeColor="text1"/>
          <w:spacing w:val="-4"/>
          <w:sz w:val="21"/>
          <w:szCs w:val="21"/>
        </w:rPr>
        <w:t>微企业</w:t>
      </w:r>
      <w:proofErr w:type="gramEnd"/>
      <w:r w:rsidRPr="0060614F">
        <w:rPr>
          <w:rFonts w:ascii="Times New Roman" w:hAnsi="Times New Roman" w:cs="Times New Roman"/>
          <w:color w:val="000000" w:themeColor="text1"/>
          <w:spacing w:val="-4"/>
          <w:sz w:val="21"/>
          <w:szCs w:val="21"/>
        </w:rPr>
        <w:t>与联合体内其他企业、分包企业之间存在直接控股、管理关系的，不享受价格扣除优惠政策。中小企业参加政府采购活动，应当出具财库〔</w:t>
      </w:r>
      <w:r w:rsidRPr="0060614F">
        <w:rPr>
          <w:rFonts w:ascii="Times New Roman" w:hAnsi="Times New Roman" w:cs="Times New Roman"/>
          <w:color w:val="000000" w:themeColor="text1"/>
          <w:spacing w:val="-4"/>
          <w:sz w:val="21"/>
          <w:szCs w:val="21"/>
        </w:rPr>
        <w:t>2020</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46</w:t>
      </w:r>
      <w:r w:rsidRPr="0060614F">
        <w:rPr>
          <w:rFonts w:ascii="Times New Roman" w:hAnsi="Times New Roman" w:cs="Times New Roman"/>
          <w:color w:val="000000" w:themeColor="text1"/>
          <w:spacing w:val="-4"/>
          <w:sz w:val="21"/>
          <w:szCs w:val="21"/>
        </w:rPr>
        <w:t>号规定的《中小企业声明函》，否则不得享受相关中小企业扶持政策。</w:t>
      </w:r>
    </w:p>
    <w:p w:rsidR="005D5EA1" w:rsidRPr="0060614F" w:rsidRDefault="00C72748">
      <w:pPr>
        <w:spacing w:line="360" w:lineRule="auto"/>
        <w:ind w:firstLineChars="200" w:firstLine="404"/>
        <w:rPr>
          <w:rFonts w:ascii="Times New Roman" w:hAnsi="Times New Roman" w:cs="Times New Roman"/>
          <w:color w:val="000000" w:themeColor="text1"/>
          <w:spacing w:val="-4"/>
          <w:sz w:val="21"/>
          <w:szCs w:val="21"/>
        </w:rPr>
      </w:pPr>
      <w:r w:rsidRPr="0060614F">
        <w:rPr>
          <w:rFonts w:ascii="Times New Roman" w:hAnsi="Times New Roman" w:cs="Times New Roman"/>
          <w:color w:val="000000" w:themeColor="text1"/>
          <w:spacing w:val="-4"/>
          <w:sz w:val="21"/>
          <w:szCs w:val="21"/>
        </w:rPr>
        <w:t>5</w:t>
      </w:r>
      <w:r w:rsidRPr="0060614F">
        <w:rPr>
          <w:rFonts w:ascii="Times New Roman" w:hAnsi="Times New Roman" w:cs="Times New Roman"/>
          <w:color w:val="000000" w:themeColor="text1"/>
          <w:spacing w:val="-4"/>
          <w:sz w:val="21"/>
          <w:szCs w:val="21"/>
        </w:rPr>
        <w:t>、根据〔</w:t>
      </w:r>
      <w:r w:rsidRPr="0060614F">
        <w:rPr>
          <w:rFonts w:ascii="Times New Roman" w:hAnsi="Times New Roman" w:cs="Times New Roman"/>
          <w:color w:val="000000" w:themeColor="text1"/>
          <w:spacing w:val="-4"/>
          <w:sz w:val="21"/>
          <w:szCs w:val="21"/>
        </w:rPr>
        <w:t>2017</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141</w:t>
      </w:r>
      <w:r w:rsidRPr="0060614F">
        <w:rPr>
          <w:rFonts w:ascii="Times New Roman" w:hAnsi="Times New Roman" w:cs="Times New Roman"/>
          <w:color w:val="000000" w:themeColor="text1"/>
          <w:spacing w:val="-4"/>
          <w:sz w:val="21"/>
          <w:szCs w:val="21"/>
        </w:rPr>
        <w:t>号的相关规定，在政府采购活动中，残疾人福利性单位视同小型、微型企业，享受评审中价格扣除政策。属于享受政府采购支持政策的残疾人福利性单位，应满足财库</w:t>
      </w:r>
      <w:r w:rsidRPr="0060614F">
        <w:rPr>
          <w:rFonts w:ascii="Times New Roman" w:hAnsi="Times New Roman" w:cs="Times New Roman"/>
          <w:color w:val="000000" w:themeColor="text1"/>
          <w:spacing w:val="-4"/>
          <w:sz w:val="21"/>
          <w:szCs w:val="21"/>
        </w:rPr>
        <w:lastRenderedPageBreak/>
        <w:t>〔</w:t>
      </w:r>
      <w:r w:rsidRPr="0060614F">
        <w:rPr>
          <w:rFonts w:ascii="Times New Roman" w:hAnsi="Times New Roman" w:cs="Times New Roman"/>
          <w:color w:val="000000" w:themeColor="text1"/>
          <w:spacing w:val="-4"/>
          <w:sz w:val="21"/>
          <w:szCs w:val="21"/>
        </w:rPr>
        <w:t>2017</w:t>
      </w:r>
      <w:r w:rsidRPr="0060614F">
        <w:rPr>
          <w:rFonts w:ascii="Times New Roman" w:hAnsi="Times New Roman" w:cs="Times New Roman"/>
          <w:color w:val="000000" w:themeColor="text1"/>
          <w:spacing w:val="-4"/>
          <w:sz w:val="21"/>
          <w:szCs w:val="21"/>
        </w:rPr>
        <w:t>〕</w:t>
      </w:r>
      <w:r w:rsidRPr="0060614F">
        <w:rPr>
          <w:rFonts w:ascii="Times New Roman" w:hAnsi="Times New Roman" w:cs="Times New Roman"/>
          <w:color w:val="000000" w:themeColor="text1"/>
          <w:spacing w:val="-4"/>
          <w:sz w:val="21"/>
          <w:szCs w:val="21"/>
        </w:rPr>
        <w:t>141</w:t>
      </w:r>
      <w:r w:rsidRPr="0060614F">
        <w:rPr>
          <w:rFonts w:ascii="Times New Roman" w:hAnsi="Times New Roman" w:cs="Times New Roman"/>
          <w:color w:val="000000" w:themeColor="text1"/>
          <w:spacing w:val="-4"/>
          <w:sz w:val="21"/>
          <w:szCs w:val="21"/>
        </w:rPr>
        <w:t>号文件第一条的规定，并在投标文件中提供残疾人福利性单位声明函（见附件）。</w:t>
      </w:r>
    </w:p>
    <w:p w:rsidR="005D5EA1" w:rsidRPr="0060614F" w:rsidRDefault="00C72748">
      <w:pPr>
        <w:spacing w:line="360" w:lineRule="auto"/>
        <w:ind w:firstLineChars="200" w:firstLine="404"/>
        <w:rPr>
          <w:rFonts w:ascii="Times New Roman" w:hAnsi="Times New Roman" w:cs="Times New Roman"/>
          <w:color w:val="000000" w:themeColor="text1"/>
          <w:spacing w:val="-4"/>
          <w:sz w:val="21"/>
          <w:szCs w:val="21"/>
        </w:rPr>
      </w:pPr>
      <w:r w:rsidRPr="0060614F">
        <w:rPr>
          <w:rFonts w:ascii="Times New Roman" w:hAnsi="Times New Roman" w:cs="Times New Roman"/>
          <w:color w:val="000000" w:themeColor="text1"/>
          <w:spacing w:val="-4"/>
          <w:sz w:val="21"/>
          <w:szCs w:val="21"/>
        </w:rPr>
        <w:t>6</w:t>
      </w:r>
      <w:r w:rsidRPr="0060614F">
        <w:rPr>
          <w:rFonts w:ascii="Times New Roman" w:hAnsi="Times New Roman" w:cs="Times New Roman"/>
          <w:color w:val="000000" w:themeColor="text1"/>
          <w:spacing w:val="-4"/>
          <w:sz w:val="21"/>
          <w:szCs w:val="21"/>
        </w:rPr>
        <w:t>、根据财库</w:t>
      </w:r>
      <w:r w:rsidRPr="0060614F">
        <w:rPr>
          <w:rFonts w:ascii="Times New Roman" w:hAnsi="Times New Roman" w:cs="Times New Roman"/>
          <w:color w:val="000000" w:themeColor="text1"/>
          <w:spacing w:val="-4"/>
          <w:sz w:val="21"/>
          <w:szCs w:val="21"/>
        </w:rPr>
        <w:t>[2014]68</w:t>
      </w:r>
      <w:r w:rsidRPr="0060614F">
        <w:rPr>
          <w:rFonts w:ascii="Times New Roman" w:hAnsi="Times New Roman" w:cs="Times New Roman"/>
          <w:color w:val="000000" w:themeColor="text1"/>
          <w:spacing w:val="-4"/>
          <w:sz w:val="21"/>
          <w:szCs w:val="21"/>
        </w:rPr>
        <w:t>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5D5EA1" w:rsidRPr="0060614F" w:rsidRDefault="00C72748">
      <w:pPr>
        <w:pStyle w:val="ad"/>
        <w:spacing w:line="360" w:lineRule="auto"/>
        <w:ind w:leftChars="0" w:left="0" w:firstLineChars="200" w:firstLine="420"/>
        <w:rPr>
          <w:rFonts w:ascii="Times New Roman" w:hAnsi="Times New Roman" w:cs="Times New Roman"/>
          <w:bCs/>
          <w:color w:val="000000" w:themeColor="text1"/>
          <w:sz w:val="21"/>
          <w:szCs w:val="21"/>
        </w:rPr>
      </w:pPr>
      <w:r w:rsidRPr="0060614F">
        <w:rPr>
          <w:rFonts w:ascii="Times New Roman" w:hAnsi="Times New Roman" w:cs="Times New Roman"/>
          <w:color w:val="000000" w:themeColor="text1"/>
          <w:sz w:val="21"/>
          <w:szCs w:val="21"/>
        </w:rPr>
        <w:t>注：</w:t>
      </w:r>
      <w:r w:rsidRPr="0060614F">
        <w:rPr>
          <w:rFonts w:hint="eastAsia"/>
          <w:color w:val="000000" w:themeColor="text1"/>
          <w:sz w:val="21"/>
          <w:szCs w:val="21"/>
        </w:rPr>
        <w:t>①</w:t>
      </w:r>
      <w:r w:rsidRPr="0060614F">
        <w:rPr>
          <w:rFonts w:ascii="Times New Roman" w:hAnsi="Times New Roman" w:cs="Times New Roman"/>
          <w:color w:val="000000" w:themeColor="text1"/>
          <w:sz w:val="21"/>
          <w:szCs w:val="21"/>
        </w:rPr>
        <w:t>未提供以上材料的，均不给予价格扣除；</w:t>
      </w:r>
      <w:r w:rsidRPr="0060614F">
        <w:rPr>
          <w:rFonts w:hint="eastAsia"/>
          <w:color w:val="000000" w:themeColor="text1"/>
          <w:sz w:val="21"/>
          <w:szCs w:val="21"/>
        </w:rPr>
        <w:t>②</w:t>
      </w:r>
      <w:r w:rsidRPr="0060614F">
        <w:rPr>
          <w:rFonts w:ascii="Times New Roman" w:hAnsi="Times New Roman" w:cs="Times New Roman"/>
          <w:color w:val="000000" w:themeColor="text1"/>
          <w:sz w:val="21"/>
          <w:szCs w:val="21"/>
        </w:rPr>
        <w:t>中标人</w:t>
      </w:r>
      <w:r w:rsidRPr="0060614F">
        <w:rPr>
          <w:rFonts w:ascii="Times New Roman" w:hAnsi="Times New Roman" w:cs="Times New Roman"/>
          <w:bCs/>
          <w:color w:val="000000" w:themeColor="text1"/>
          <w:sz w:val="21"/>
          <w:szCs w:val="21"/>
        </w:rPr>
        <w:t>享受相关中小企业扶持政策或</w:t>
      </w:r>
      <w:r w:rsidRPr="0060614F">
        <w:rPr>
          <w:rFonts w:ascii="Times New Roman" w:hAnsi="Times New Roman" w:cs="Times New Roman"/>
          <w:color w:val="000000" w:themeColor="text1"/>
          <w:sz w:val="21"/>
          <w:szCs w:val="21"/>
        </w:rPr>
        <w:t>为残疾人福利性单位的，采购人或者其委托的采购代理机构应当随中标结果同时公告其</w:t>
      </w:r>
      <w:r w:rsidRPr="0060614F">
        <w:rPr>
          <w:rFonts w:ascii="Times New Roman" w:hAnsi="Times New Roman" w:cs="Times New Roman"/>
          <w:bCs/>
          <w:color w:val="000000" w:themeColor="text1"/>
          <w:sz w:val="21"/>
          <w:szCs w:val="21"/>
        </w:rPr>
        <w:t>《中小企业声明函》或</w:t>
      </w:r>
      <w:r w:rsidRPr="0060614F">
        <w:rPr>
          <w:rFonts w:ascii="Times New Roman" w:hAnsi="Times New Roman" w:cs="Times New Roman"/>
          <w:color w:val="000000" w:themeColor="text1"/>
          <w:sz w:val="21"/>
          <w:szCs w:val="21"/>
        </w:rPr>
        <w:t>《残疾人福利性单位声明函》，接受社会监督。投标人提供的</w:t>
      </w:r>
      <w:r w:rsidRPr="0060614F">
        <w:rPr>
          <w:rFonts w:ascii="Times New Roman" w:hAnsi="Times New Roman" w:cs="Times New Roman"/>
          <w:bCs/>
          <w:color w:val="000000" w:themeColor="text1"/>
          <w:sz w:val="21"/>
          <w:szCs w:val="21"/>
        </w:rPr>
        <w:t>《中小企业声明函》或</w:t>
      </w:r>
      <w:r w:rsidRPr="0060614F">
        <w:rPr>
          <w:rFonts w:ascii="Times New Roman" w:hAnsi="Times New Roman" w:cs="Times New Roman"/>
          <w:color w:val="000000" w:themeColor="text1"/>
          <w:sz w:val="21"/>
          <w:szCs w:val="21"/>
        </w:rPr>
        <w:t>《残疾人福利性单位声明函》与事实不符的，依照《政府采购法》第七十七条第一款的规定追究法律责任。</w:t>
      </w:r>
    </w:p>
    <w:p w:rsidR="005D5EA1" w:rsidRPr="0060614F" w:rsidRDefault="00C72748">
      <w:pPr>
        <w:spacing w:line="360" w:lineRule="auto"/>
        <w:ind w:firstLineChars="200" w:firstLine="422"/>
        <w:rPr>
          <w:b/>
          <w:color w:val="000000" w:themeColor="text1"/>
          <w:sz w:val="21"/>
          <w:szCs w:val="21"/>
        </w:rPr>
      </w:pPr>
      <w:bookmarkStart w:id="144" w:name="_Toc73631436"/>
      <w:bookmarkEnd w:id="139"/>
      <w:bookmarkEnd w:id="140"/>
      <w:bookmarkEnd w:id="142"/>
      <w:bookmarkEnd w:id="143"/>
      <w:r w:rsidRPr="0060614F">
        <w:rPr>
          <w:rFonts w:hint="eastAsia"/>
          <w:b/>
          <w:bCs/>
          <w:color w:val="000000" w:themeColor="text1"/>
          <w:sz w:val="21"/>
          <w:szCs w:val="21"/>
        </w:rPr>
        <w:t>（二）</w:t>
      </w:r>
      <w:r w:rsidRPr="0060614F">
        <w:rPr>
          <w:rFonts w:hint="eastAsia"/>
          <w:b/>
          <w:color w:val="000000" w:themeColor="text1"/>
          <w:sz w:val="21"/>
          <w:szCs w:val="21"/>
        </w:rPr>
        <w:t>技术、商务资信及其他分</w:t>
      </w:r>
    </w:p>
    <w:p w:rsidR="005D5EA1" w:rsidRPr="0060614F" w:rsidRDefault="00C72748">
      <w:pPr>
        <w:autoSpaceDE w:val="0"/>
        <w:autoSpaceDN w:val="0"/>
        <w:adjustRightInd w:val="0"/>
        <w:snapToGrid w:val="0"/>
        <w:spacing w:line="360" w:lineRule="auto"/>
        <w:ind w:firstLineChars="200" w:firstLine="420"/>
        <w:textAlignment w:val="bottom"/>
        <w:rPr>
          <w:color w:val="000000" w:themeColor="text1"/>
          <w:sz w:val="21"/>
          <w:szCs w:val="21"/>
        </w:rPr>
      </w:pPr>
      <w:r w:rsidRPr="0060614F">
        <w:rPr>
          <w:color w:val="000000" w:themeColor="text1"/>
          <w:sz w:val="21"/>
          <w:szCs w:val="21"/>
        </w:rPr>
        <w:t>该评分分值由评标委员会根据评审情况在分值范围内独立打分（具体分值设定详见表格），小数点后保留一位小数。每个投标人的最终得分为评标委员会打分汇总后的算术平均值</w:t>
      </w:r>
      <w:r w:rsidRPr="0060614F">
        <w:rPr>
          <w:color w:val="000000" w:themeColor="text1"/>
          <w:kern w:val="0"/>
          <w:sz w:val="21"/>
          <w:szCs w:val="21"/>
        </w:rPr>
        <w:t>（小数点后保留二位小数，第三位四舍五入）</w:t>
      </w:r>
      <w:r w:rsidRPr="0060614F">
        <w:rPr>
          <w:color w:val="000000" w:themeColor="text1"/>
          <w:sz w:val="21"/>
          <w:szCs w:val="21"/>
        </w:rPr>
        <w:t>。</w:t>
      </w:r>
    </w:p>
    <w:tbl>
      <w:tblPr>
        <w:tblW w:w="8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235"/>
        <w:gridCol w:w="5320"/>
        <w:gridCol w:w="960"/>
      </w:tblGrid>
      <w:tr w:rsidR="0060614F" w:rsidRPr="0060614F">
        <w:trPr>
          <w:trHeight w:val="504"/>
        </w:trPr>
        <w:tc>
          <w:tcPr>
            <w:tcW w:w="685" w:type="dxa"/>
            <w:shd w:val="clear" w:color="auto" w:fill="auto"/>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序号</w:t>
            </w:r>
          </w:p>
        </w:tc>
        <w:tc>
          <w:tcPr>
            <w:tcW w:w="1235" w:type="dxa"/>
            <w:shd w:val="clear" w:color="auto" w:fill="auto"/>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评分项目</w:t>
            </w:r>
          </w:p>
        </w:tc>
        <w:tc>
          <w:tcPr>
            <w:tcW w:w="5320" w:type="dxa"/>
            <w:shd w:val="clear" w:color="auto" w:fill="auto"/>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评标打分细则</w:t>
            </w:r>
          </w:p>
        </w:tc>
        <w:tc>
          <w:tcPr>
            <w:tcW w:w="960" w:type="dxa"/>
            <w:shd w:val="clear" w:color="auto" w:fill="auto"/>
            <w:vAlign w:val="center"/>
          </w:tcPr>
          <w:p w:rsidR="005D5EA1" w:rsidRPr="0060614F" w:rsidRDefault="00C72748">
            <w:pPr>
              <w:widowControl/>
              <w:jc w:val="center"/>
              <w:rPr>
                <w:rFonts w:ascii="Times New Roman"/>
                <w:b/>
                <w:bCs/>
                <w:color w:val="000000" w:themeColor="text1"/>
                <w:kern w:val="0"/>
                <w:sz w:val="21"/>
                <w:szCs w:val="21"/>
              </w:rPr>
            </w:pPr>
            <w:r w:rsidRPr="0060614F">
              <w:rPr>
                <w:rFonts w:ascii="Times New Roman" w:hint="eastAsia"/>
                <w:b/>
                <w:bCs/>
                <w:color w:val="000000" w:themeColor="text1"/>
                <w:kern w:val="0"/>
                <w:sz w:val="21"/>
                <w:szCs w:val="21"/>
              </w:rPr>
              <w:t>分值</w:t>
            </w:r>
          </w:p>
        </w:tc>
      </w:tr>
      <w:tr w:rsidR="0060614F" w:rsidRPr="0060614F">
        <w:trPr>
          <w:trHeight w:val="1332"/>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c>
          <w:tcPr>
            <w:tcW w:w="1235" w:type="dxa"/>
            <w:vMerge w:val="restart"/>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商务资信</w:t>
            </w: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投标人具有有效的</w:t>
            </w:r>
            <w:r w:rsidRPr="0060614F">
              <w:rPr>
                <w:rFonts w:ascii="Times New Roman" w:hint="eastAsia"/>
                <w:color w:val="000000" w:themeColor="text1"/>
                <w:kern w:val="0"/>
                <w:sz w:val="21"/>
                <w:szCs w:val="21"/>
              </w:rPr>
              <w:t>ISO</w:t>
            </w:r>
            <w:r w:rsidRPr="0060614F">
              <w:rPr>
                <w:rFonts w:ascii="Times New Roman" w:hint="eastAsia"/>
                <w:color w:val="000000" w:themeColor="text1"/>
                <w:kern w:val="0"/>
                <w:sz w:val="21"/>
                <w:szCs w:val="21"/>
              </w:rPr>
              <w:t>质量管理体系认证证书、</w:t>
            </w:r>
            <w:r w:rsidRPr="0060614F">
              <w:rPr>
                <w:rFonts w:ascii="Times New Roman" w:hint="eastAsia"/>
                <w:color w:val="000000" w:themeColor="text1"/>
                <w:kern w:val="0"/>
                <w:sz w:val="21"/>
                <w:szCs w:val="21"/>
              </w:rPr>
              <w:t>ISO</w:t>
            </w:r>
            <w:r w:rsidRPr="0060614F">
              <w:rPr>
                <w:rFonts w:ascii="Times New Roman" w:hint="eastAsia"/>
                <w:color w:val="000000" w:themeColor="text1"/>
                <w:kern w:val="0"/>
                <w:sz w:val="21"/>
                <w:szCs w:val="21"/>
              </w:rPr>
              <w:t>信息技术服务管理体系认证证书、</w:t>
            </w:r>
            <w:r w:rsidRPr="0060614F">
              <w:rPr>
                <w:rFonts w:ascii="Times New Roman" w:hint="eastAsia"/>
                <w:color w:val="000000" w:themeColor="text1"/>
                <w:kern w:val="0"/>
                <w:sz w:val="21"/>
                <w:szCs w:val="21"/>
              </w:rPr>
              <w:t>ISO</w:t>
            </w:r>
            <w:r w:rsidRPr="0060614F">
              <w:rPr>
                <w:rFonts w:ascii="Times New Roman" w:hint="eastAsia"/>
                <w:color w:val="000000" w:themeColor="text1"/>
                <w:kern w:val="0"/>
                <w:sz w:val="21"/>
                <w:szCs w:val="21"/>
              </w:rPr>
              <w:t>信息安全管理体系认证证书、</w:t>
            </w:r>
            <w:r w:rsidRPr="0060614F">
              <w:rPr>
                <w:rFonts w:ascii="Times New Roman" w:hint="eastAsia"/>
                <w:color w:val="000000" w:themeColor="text1"/>
                <w:kern w:val="0"/>
                <w:sz w:val="21"/>
                <w:szCs w:val="21"/>
              </w:rPr>
              <w:t>ISO</w:t>
            </w:r>
            <w:r w:rsidRPr="0060614F">
              <w:rPr>
                <w:rFonts w:ascii="Times New Roman" w:hint="eastAsia"/>
                <w:color w:val="000000" w:themeColor="text1"/>
                <w:kern w:val="0"/>
                <w:sz w:val="21"/>
                <w:szCs w:val="21"/>
              </w:rPr>
              <w:t>隐私信息管理体系认证证书的，每提供</w:t>
            </w:r>
            <w:r w:rsidRPr="0060614F">
              <w:rPr>
                <w:rFonts w:ascii="Times New Roman" w:hint="eastAsia"/>
                <w:color w:val="000000" w:themeColor="text1"/>
                <w:kern w:val="0"/>
                <w:sz w:val="21"/>
                <w:szCs w:val="21"/>
              </w:rPr>
              <w:t>1</w:t>
            </w:r>
            <w:r w:rsidRPr="0060614F">
              <w:rPr>
                <w:rFonts w:ascii="Times New Roman" w:hint="eastAsia"/>
                <w:color w:val="000000" w:themeColor="text1"/>
                <w:kern w:val="0"/>
                <w:sz w:val="21"/>
                <w:szCs w:val="21"/>
              </w:rPr>
              <w:t>个证书复印件得</w:t>
            </w:r>
            <w:r w:rsidRPr="0060614F">
              <w:rPr>
                <w:rFonts w:ascii="Times New Roman" w:hint="eastAsia"/>
                <w:color w:val="000000" w:themeColor="text1"/>
                <w:kern w:val="0"/>
                <w:sz w:val="21"/>
                <w:szCs w:val="21"/>
              </w:rPr>
              <w:t>0.5</w:t>
            </w:r>
            <w:r w:rsidRPr="0060614F">
              <w:rPr>
                <w:rFonts w:ascii="Times New Roman" w:hint="eastAsia"/>
                <w:color w:val="000000" w:themeColor="text1"/>
                <w:kern w:val="0"/>
                <w:sz w:val="21"/>
                <w:szCs w:val="21"/>
              </w:rPr>
              <w:t>分，最高得</w:t>
            </w:r>
            <w:r w:rsidRPr="0060614F">
              <w:rPr>
                <w:rFonts w:ascii="Times New Roman" w:hint="eastAsia"/>
                <w:color w:val="000000" w:themeColor="text1"/>
                <w:kern w:val="0"/>
                <w:sz w:val="21"/>
                <w:szCs w:val="21"/>
              </w:rPr>
              <w:t>2</w:t>
            </w:r>
            <w:r w:rsidRPr="0060614F">
              <w:rPr>
                <w:rFonts w:ascii="Times New Roman" w:hint="eastAsia"/>
                <w:color w:val="000000" w:themeColor="text1"/>
                <w:kern w:val="0"/>
                <w:sz w:val="21"/>
                <w:szCs w:val="21"/>
              </w:rPr>
              <w:t>分，未提供不得分。（须提供有效的证书复印件加盖投标人公章）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r>
      <w:tr w:rsidR="0060614F" w:rsidRPr="0060614F">
        <w:trPr>
          <w:trHeight w:val="804"/>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281084">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投标人具有①信息安全服务资质认证证书（软件安全开发服务资质）、②信息系统建设和服务能力评估证书、③能体现投标人具有数据加密技术的相关证书，上述每种证书得</w:t>
            </w:r>
            <w:r w:rsidRPr="0060614F">
              <w:rPr>
                <w:rFonts w:ascii="Times New Roman" w:hint="eastAsia"/>
                <w:color w:val="000000" w:themeColor="text1"/>
                <w:kern w:val="0"/>
                <w:sz w:val="21"/>
                <w:szCs w:val="21"/>
              </w:rPr>
              <w:t>1</w:t>
            </w:r>
            <w:r w:rsidRPr="0060614F">
              <w:rPr>
                <w:rFonts w:ascii="Times New Roman" w:hint="eastAsia"/>
                <w:color w:val="000000" w:themeColor="text1"/>
                <w:kern w:val="0"/>
                <w:sz w:val="21"/>
                <w:szCs w:val="21"/>
              </w:rPr>
              <w:t>分，最高得</w:t>
            </w:r>
            <w:r w:rsidRPr="0060614F">
              <w:rPr>
                <w:rFonts w:ascii="Times New Roman" w:hint="eastAsia"/>
                <w:color w:val="000000" w:themeColor="text1"/>
                <w:kern w:val="0"/>
                <w:sz w:val="21"/>
                <w:szCs w:val="21"/>
              </w:rPr>
              <w:t>3</w:t>
            </w:r>
            <w:r w:rsidRPr="0060614F">
              <w:rPr>
                <w:rFonts w:ascii="Times New Roman" w:hint="eastAsia"/>
                <w:color w:val="000000" w:themeColor="text1"/>
                <w:kern w:val="0"/>
                <w:sz w:val="21"/>
                <w:szCs w:val="21"/>
              </w:rPr>
              <w:t>分。（须提供有效的证书复印件加盖投标人公章）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3</w:t>
            </w:r>
          </w:p>
        </w:tc>
      </w:tr>
      <w:tr w:rsidR="0060614F" w:rsidRPr="0060614F">
        <w:trPr>
          <w:trHeight w:val="804"/>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3</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281084">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为了保障项目安全建设，投标人具有安全生产标准化证书（级别为三级及以上）的得</w:t>
            </w:r>
            <w:r w:rsidRPr="0060614F">
              <w:rPr>
                <w:rFonts w:ascii="Times New Roman" w:hint="eastAsia"/>
                <w:color w:val="000000" w:themeColor="text1"/>
                <w:kern w:val="0"/>
                <w:sz w:val="21"/>
                <w:szCs w:val="21"/>
              </w:rPr>
              <w:t>2</w:t>
            </w:r>
            <w:r w:rsidRPr="0060614F">
              <w:rPr>
                <w:rFonts w:ascii="Times New Roman" w:hint="eastAsia"/>
                <w:color w:val="000000" w:themeColor="text1"/>
                <w:kern w:val="0"/>
                <w:sz w:val="21"/>
                <w:szCs w:val="21"/>
              </w:rPr>
              <w:t>分。（须提供有效的证书复印件加盖投标人公章）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r>
      <w:tr w:rsidR="0060614F" w:rsidRPr="0060614F">
        <w:trPr>
          <w:trHeight w:val="540"/>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4</w:t>
            </w:r>
          </w:p>
        </w:tc>
        <w:tc>
          <w:tcPr>
            <w:tcW w:w="1235" w:type="dxa"/>
            <w:shd w:val="clear" w:color="auto" w:fill="auto"/>
            <w:noWrap/>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成功案例</w:t>
            </w: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投标人</w:t>
            </w:r>
            <w:r w:rsidRPr="0060614F">
              <w:rPr>
                <w:rFonts w:ascii="Times New Roman" w:hint="eastAsia"/>
                <w:color w:val="000000" w:themeColor="text1"/>
                <w:kern w:val="0"/>
                <w:sz w:val="21"/>
                <w:szCs w:val="21"/>
              </w:rPr>
              <w:t>2021</w:t>
            </w:r>
            <w:r w:rsidRPr="0060614F">
              <w:rPr>
                <w:rFonts w:ascii="Times New Roman" w:hint="eastAsia"/>
                <w:color w:val="000000" w:themeColor="text1"/>
                <w:kern w:val="0"/>
                <w:sz w:val="21"/>
                <w:szCs w:val="21"/>
              </w:rPr>
              <w:t>年</w:t>
            </w:r>
            <w:r w:rsidRPr="0060614F">
              <w:rPr>
                <w:rFonts w:ascii="Times New Roman" w:hint="eastAsia"/>
                <w:color w:val="000000" w:themeColor="text1"/>
                <w:kern w:val="0"/>
                <w:sz w:val="21"/>
                <w:szCs w:val="21"/>
              </w:rPr>
              <w:t>7</w:t>
            </w:r>
            <w:r w:rsidRPr="0060614F">
              <w:rPr>
                <w:rFonts w:ascii="Times New Roman" w:hint="eastAsia"/>
                <w:color w:val="000000" w:themeColor="text1"/>
                <w:kern w:val="0"/>
                <w:sz w:val="21"/>
                <w:szCs w:val="21"/>
              </w:rPr>
              <w:t>月</w:t>
            </w:r>
            <w:r w:rsidRPr="0060614F">
              <w:rPr>
                <w:rFonts w:ascii="Times New Roman" w:hint="eastAsia"/>
                <w:color w:val="000000" w:themeColor="text1"/>
                <w:kern w:val="0"/>
                <w:sz w:val="21"/>
                <w:szCs w:val="21"/>
              </w:rPr>
              <w:t>1</w:t>
            </w:r>
            <w:r w:rsidRPr="0060614F">
              <w:rPr>
                <w:rFonts w:ascii="Times New Roman" w:hint="eastAsia"/>
                <w:color w:val="000000" w:themeColor="text1"/>
                <w:kern w:val="0"/>
                <w:sz w:val="21"/>
                <w:szCs w:val="21"/>
              </w:rPr>
              <w:t>日至今（以签订合同时间为准）承担过类似信息化建设项目的案例，每个得</w:t>
            </w:r>
            <w:r w:rsidRPr="0060614F">
              <w:rPr>
                <w:rFonts w:ascii="Times New Roman" w:hint="eastAsia"/>
                <w:color w:val="000000" w:themeColor="text1"/>
                <w:kern w:val="0"/>
                <w:sz w:val="21"/>
                <w:szCs w:val="21"/>
              </w:rPr>
              <w:t>0.5</w:t>
            </w:r>
            <w:r w:rsidRPr="0060614F">
              <w:rPr>
                <w:rFonts w:ascii="Times New Roman" w:hint="eastAsia"/>
                <w:color w:val="000000" w:themeColor="text1"/>
                <w:kern w:val="0"/>
                <w:sz w:val="21"/>
                <w:szCs w:val="21"/>
              </w:rPr>
              <w:t>分，最高得</w:t>
            </w:r>
            <w:r w:rsidRPr="0060614F">
              <w:rPr>
                <w:rFonts w:ascii="Times New Roman" w:hint="eastAsia"/>
                <w:color w:val="000000" w:themeColor="text1"/>
                <w:kern w:val="0"/>
                <w:sz w:val="21"/>
                <w:szCs w:val="21"/>
              </w:rPr>
              <w:t>1</w:t>
            </w:r>
            <w:r w:rsidRPr="0060614F">
              <w:rPr>
                <w:rFonts w:ascii="Times New Roman" w:hint="eastAsia"/>
                <w:color w:val="000000" w:themeColor="text1"/>
                <w:kern w:val="0"/>
                <w:sz w:val="21"/>
                <w:szCs w:val="21"/>
              </w:rPr>
              <w:t>分。（须提供合同复印件加盖投标人公章）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w:t>
            </w:r>
          </w:p>
        </w:tc>
      </w:tr>
      <w:tr w:rsidR="0060614F" w:rsidRPr="0060614F">
        <w:trPr>
          <w:trHeight w:val="804"/>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5</w:t>
            </w:r>
          </w:p>
        </w:tc>
        <w:tc>
          <w:tcPr>
            <w:tcW w:w="1235" w:type="dxa"/>
            <w:vMerge w:val="restart"/>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人员保障</w:t>
            </w:r>
          </w:p>
        </w:tc>
        <w:tc>
          <w:tcPr>
            <w:tcW w:w="5320" w:type="dxa"/>
            <w:shd w:val="clear" w:color="000000" w:fill="FFFFFF"/>
            <w:vAlign w:val="center"/>
          </w:tcPr>
          <w:p w:rsidR="005D5EA1" w:rsidRPr="0060614F" w:rsidRDefault="00C72748" w:rsidP="00281084">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拟参与本项目的项目负责人具有信息系统项目管理师（高级）证书的得</w:t>
            </w:r>
            <w:r w:rsidRPr="0060614F">
              <w:rPr>
                <w:rFonts w:ascii="Times New Roman" w:hint="eastAsia"/>
                <w:color w:val="000000" w:themeColor="text1"/>
                <w:kern w:val="0"/>
                <w:sz w:val="21"/>
                <w:szCs w:val="21"/>
              </w:rPr>
              <w:t>2</w:t>
            </w:r>
            <w:r w:rsidRPr="0060614F">
              <w:rPr>
                <w:rFonts w:ascii="Times New Roman" w:hint="eastAsia"/>
                <w:color w:val="000000" w:themeColor="text1"/>
                <w:kern w:val="0"/>
                <w:sz w:val="21"/>
                <w:szCs w:val="21"/>
              </w:rPr>
              <w:t>分，否则不得分。（提供有效证书复印件以及</w:t>
            </w:r>
            <w:r w:rsidRPr="0060614F">
              <w:rPr>
                <w:rFonts w:ascii="Times New Roman" w:hint="eastAsia"/>
                <w:color w:val="000000" w:themeColor="text1"/>
                <w:kern w:val="0"/>
                <w:sz w:val="21"/>
                <w:szCs w:val="21"/>
              </w:rPr>
              <w:t>2024</w:t>
            </w:r>
            <w:r w:rsidRPr="0060614F">
              <w:rPr>
                <w:rFonts w:ascii="Times New Roman" w:hint="eastAsia"/>
                <w:color w:val="000000" w:themeColor="text1"/>
                <w:kern w:val="0"/>
                <w:sz w:val="21"/>
                <w:szCs w:val="21"/>
              </w:rPr>
              <w:t>年</w:t>
            </w:r>
            <w:r w:rsidR="00281084" w:rsidRPr="0060614F">
              <w:rPr>
                <w:rFonts w:ascii="Times New Roman" w:hint="eastAsia"/>
                <w:color w:val="000000" w:themeColor="text1"/>
                <w:kern w:val="0"/>
                <w:sz w:val="21"/>
                <w:szCs w:val="21"/>
              </w:rPr>
              <w:t>6</w:t>
            </w:r>
            <w:r w:rsidRPr="0060614F">
              <w:rPr>
                <w:rFonts w:ascii="Times New Roman" w:hint="eastAsia"/>
                <w:color w:val="000000" w:themeColor="text1"/>
                <w:kern w:val="0"/>
                <w:sz w:val="21"/>
                <w:szCs w:val="21"/>
              </w:rPr>
              <w:t>月</w:t>
            </w:r>
            <w:r w:rsidRPr="0060614F">
              <w:rPr>
                <w:rFonts w:ascii="Times New Roman" w:hint="eastAsia"/>
                <w:color w:val="000000" w:themeColor="text1"/>
                <w:kern w:val="0"/>
                <w:sz w:val="21"/>
                <w:szCs w:val="21"/>
              </w:rPr>
              <w:t>-2024</w:t>
            </w:r>
            <w:r w:rsidRPr="0060614F">
              <w:rPr>
                <w:rFonts w:ascii="Times New Roman" w:hint="eastAsia"/>
                <w:color w:val="000000" w:themeColor="text1"/>
                <w:kern w:val="0"/>
                <w:sz w:val="21"/>
                <w:szCs w:val="21"/>
              </w:rPr>
              <w:t>年</w:t>
            </w:r>
            <w:r w:rsidR="00281084" w:rsidRPr="0060614F">
              <w:rPr>
                <w:rFonts w:ascii="Times New Roman" w:hint="eastAsia"/>
                <w:color w:val="000000" w:themeColor="text1"/>
                <w:kern w:val="0"/>
                <w:sz w:val="21"/>
                <w:szCs w:val="21"/>
              </w:rPr>
              <w:t>8</w:t>
            </w:r>
            <w:r w:rsidRPr="0060614F">
              <w:rPr>
                <w:rFonts w:ascii="Times New Roman" w:hint="eastAsia"/>
                <w:color w:val="000000" w:themeColor="text1"/>
                <w:kern w:val="0"/>
                <w:sz w:val="21"/>
                <w:szCs w:val="21"/>
              </w:rPr>
              <w:t>月在投标单位缴纳社保的证明并加盖投标人公章）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r>
      <w:tr w:rsidR="0060614F" w:rsidRPr="0060614F">
        <w:trPr>
          <w:trHeight w:val="1596"/>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6</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C72748" w:rsidP="00281084">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拟参与本项目的技术人员（不含项目负责人）取得①系统架构设计师（高级）证书、②网络工程师证书、③软件评测师证书、④数据库系统工程师证书的，每有一种得</w:t>
            </w:r>
            <w:r w:rsidRPr="0060614F">
              <w:rPr>
                <w:rFonts w:ascii="Times New Roman" w:hint="eastAsia"/>
                <w:color w:val="000000" w:themeColor="text1"/>
                <w:kern w:val="0"/>
                <w:sz w:val="21"/>
                <w:szCs w:val="21"/>
              </w:rPr>
              <w:t>1.5</w:t>
            </w:r>
            <w:r w:rsidRPr="0060614F">
              <w:rPr>
                <w:rFonts w:ascii="Times New Roman" w:hint="eastAsia"/>
                <w:color w:val="000000" w:themeColor="text1"/>
                <w:kern w:val="0"/>
                <w:sz w:val="21"/>
                <w:szCs w:val="21"/>
              </w:rPr>
              <w:t>分，本项最高得</w:t>
            </w:r>
            <w:r w:rsidRPr="0060614F">
              <w:rPr>
                <w:rFonts w:ascii="Times New Roman" w:hint="eastAsia"/>
                <w:color w:val="000000" w:themeColor="text1"/>
                <w:kern w:val="0"/>
                <w:sz w:val="21"/>
                <w:szCs w:val="21"/>
              </w:rPr>
              <w:t>6</w:t>
            </w:r>
            <w:r w:rsidRPr="0060614F">
              <w:rPr>
                <w:rFonts w:ascii="Times New Roman" w:hint="eastAsia"/>
                <w:color w:val="000000" w:themeColor="text1"/>
                <w:kern w:val="0"/>
                <w:sz w:val="21"/>
                <w:szCs w:val="21"/>
              </w:rPr>
              <w:t>分。（提供有效证书复印件以及</w:t>
            </w:r>
            <w:r w:rsidRPr="0060614F">
              <w:rPr>
                <w:rFonts w:ascii="Times New Roman" w:hint="eastAsia"/>
                <w:color w:val="000000" w:themeColor="text1"/>
                <w:kern w:val="0"/>
                <w:sz w:val="21"/>
                <w:szCs w:val="21"/>
              </w:rPr>
              <w:t>2024</w:t>
            </w:r>
            <w:r w:rsidRPr="0060614F">
              <w:rPr>
                <w:rFonts w:ascii="Times New Roman" w:hint="eastAsia"/>
                <w:color w:val="000000" w:themeColor="text1"/>
                <w:kern w:val="0"/>
                <w:sz w:val="21"/>
                <w:szCs w:val="21"/>
              </w:rPr>
              <w:t>年</w:t>
            </w:r>
            <w:r w:rsidR="00281084" w:rsidRPr="0060614F">
              <w:rPr>
                <w:rFonts w:ascii="Times New Roman" w:hint="eastAsia"/>
                <w:color w:val="000000" w:themeColor="text1"/>
                <w:kern w:val="0"/>
                <w:sz w:val="21"/>
                <w:szCs w:val="21"/>
              </w:rPr>
              <w:t>6</w:t>
            </w:r>
            <w:r w:rsidRPr="0060614F">
              <w:rPr>
                <w:rFonts w:ascii="Times New Roman" w:hint="eastAsia"/>
                <w:color w:val="000000" w:themeColor="text1"/>
                <w:kern w:val="0"/>
                <w:sz w:val="21"/>
                <w:szCs w:val="21"/>
              </w:rPr>
              <w:t>月</w:t>
            </w:r>
            <w:r w:rsidRPr="0060614F">
              <w:rPr>
                <w:rFonts w:ascii="Times New Roman" w:hint="eastAsia"/>
                <w:color w:val="000000" w:themeColor="text1"/>
                <w:kern w:val="0"/>
                <w:sz w:val="21"/>
                <w:szCs w:val="21"/>
              </w:rPr>
              <w:t>-2024</w:t>
            </w:r>
            <w:r w:rsidRPr="0060614F">
              <w:rPr>
                <w:rFonts w:ascii="Times New Roman" w:hint="eastAsia"/>
                <w:color w:val="000000" w:themeColor="text1"/>
                <w:kern w:val="0"/>
                <w:sz w:val="21"/>
                <w:szCs w:val="21"/>
              </w:rPr>
              <w:t>年</w:t>
            </w:r>
            <w:r w:rsidR="00281084" w:rsidRPr="0060614F">
              <w:rPr>
                <w:rFonts w:ascii="Times New Roman" w:hint="eastAsia"/>
                <w:color w:val="000000" w:themeColor="text1"/>
                <w:kern w:val="0"/>
                <w:sz w:val="21"/>
                <w:szCs w:val="21"/>
              </w:rPr>
              <w:t>8</w:t>
            </w:r>
            <w:r w:rsidRPr="0060614F">
              <w:rPr>
                <w:rFonts w:ascii="Times New Roman" w:hint="eastAsia"/>
                <w:color w:val="000000" w:themeColor="text1"/>
                <w:kern w:val="0"/>
                <w:sz w:val="21"/>
                <w:szCs w:val="21"/>
              </w:rPr>
              <w:t>月在投标单位缴纳社保的证明并加盖投标人公章。同</w:t>
            </w:r>
            <w:proofErr w:type="gramStart"/>
            <w:r w:rsidRPr="0060614F">
              <w:rPr>
                <w:rFonts w:ascii="Times New Roman" w:hint="eastAsia"/>
                <w:color w:val="000000" w:themeColor="text1"/>
                <w:kern w:val="0"/>
                <w:sz w:val="21"/>
                <w:szCs w:val="21"/>
              </w:rPr>
              <w:t>一人员</w:t>
            </w:r>
            <w:proofErr w:type="gramEnd"/>
            <w:r w:rsidRPr="0060614F">
              <w:rPr>
                <w:rFonts w:ascii="Times New Roman" w:hint="eastAsia"/>
                <w:color w:val="000000" w:themeColor="text1"/>
                <w:kern w:val="0"/>
                <w:sz w:val="21"/>
                <w:szCs w:val="21"/>
              </w:rPr>
              <w:t>具备多类证书的仅按一类计分，不重复计分）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6</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lastRenderedPageBreak/>
              <w:t>7</w:t>
            </w:r>
          </w:p>
        </w:tc>
        <w:tc>
          <w:tcPr>
            <w:tcW w:w="1235" w:type="dxa"/>
            <w:vMerge w:val="restart"/>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技术方案</w:t>
            </w: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根据投标人所投软件产品与区域现有医疗信息系统对接方案进行评审：内容完整、合理、可行的得</w:t>
            </w:r>
            <w:r w:rsidRPr="0060614F">
              <w:rPr>
                <w:rFonts w:ascii="Times New Roman" w:hint="eastAsia"/>
                <w:color w:val="000000" w:themeColor="text1"/>
                <w:kern w:val="0"/>
                <w:sz w:val="21"/>
                <w:szCs w:val="21"/>
              </w:rPr>
              <w:t>8-10</w:t>
            </w:r>
            <w:r w:rsidRPr="0060614F">
              <w:rPr>
                <w:rFonts w:ascii="Times New Roman" w:hint="eastAsia"/>
                <w:color w:val="000000" w:themeColor="text1"/>
                <w:kern w:val="0"/>
                <w:sz w:val="21"/>
                <w:szCs w:val="21"/>
              </w:rPr>
              <w:t>分；内容较完整、较合理、较可行的得</w:t>
            </w:r>
            <w:r w:rsidRPr="0060614F">
              <w:rPr>
                <w:rFonts w:ascii="Times New Roman" w:hint="eastAsia"/>
                <w:color w:val="000000" w:themeColor="text1"/>
                <w:kern w:val="0"/>
                <w:sz w:val="21"/>
                <w:szCs w:val="21"/>
              </w:rPr>
              <w:t>6-7.9</w:t>
            </w:r>
            <w:r w:rsidRPr="0060614F">
              <w:rPr>
                <w:rFonts w:ascii="Times New Roman" w:hint="eastAsia"/>
                <w:color w:val="000000" w:themeColor="text1"/>
                <w:kern w:val="0"/>
                <w:sz w:val="21"/>
                <w:szCs w:val="21"/>
              </w:rPr>
              <w:t>分；内容存在瑕疵或内容不明确的得</w:t>
            </w:r>
            <w:r w:rsidRPr="0060614F">
              <w:rPr>
                <w:rFonts w:ascii="Times New Roman" w:hint="eastAsia"/>
                <w:color w:val="000000" w:themeColor="text1"/>
                <w:kern w:val="0"/>
                <w:sz w:val="21"/>
                <w:szCs w:val="21"/>
              </w:rPr>
              <w:t>5-5.9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10</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8</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根据投标人对项目的了解（包含但不限于项目背景、现有情况、存在问题内容）进行打分：方案内容完整、合理的得</w:t>
            </w:r>
            <w:r w:rsidRPr="0060614F">
              <w:rPr>
                <w:rFonts w:ascii="Times New Roman" w:hint="eastAsia"/>
                <w:color w:val="000000" w:themeColor="text1"/>
                <w:kern w:val="0"/>
                <w:sz w:val="21"/>
                <w:szCs w:val="21"/>
              </w:rPr>
              <w:t>8-10</w:t>
            </w:r>
            <w:r w:rsidRPr="0060614F">
              <w:rPr>
                <w:rFonts w:ascii="Times New Roman" w:hint="eastAsia"/>
                <w:color w:val="000000" w:themeColor="text1"/>
                <w:kern w:val="0"/>
                <w:sz w:val="21"/>
                <w:szCs w:val="21"/>
              </w:rPr>
              <w:t>分；方案内容较完整、较合理的得</w:t>
            </w:r>
            <w:r w:rsidRPr="0060614F">
              <w:rPr>
                <w:rFonts w:ascii="Times New Roman" w:hint="eastAsia"/>
                <w:color w:val="000000" w:themeColor="text1"/>
                <w:kern w:val="0"/>
                <w:sz w:val="21"/>
                <w:szCs w:val="21"/>
              </w:rPr>
              <w:t>6-7.9</w:t>
            </w:r>
            <w:r w:rsidRPr="0060614F">
              <w:rPr>
                <w:rFonts w:ascii="Times New Roman" w:hint="eastAsia"/>
                <w:color w:val="000000" w:themeColor="text1"/>
                <w:kern w:val="0"/>
                <w:sz w:val="21"/>
                <w:szCs w:val="21"/>
              </w:rPr>
              <w:t>分；方案内容存在瑕疵或内容不明确的得</w:t>
            </w:r>
            <w:r w:rsidRPr="0060614F">
              <w:rPr>
                <w:rFonts w:ascii="Times New Roman" w:hint="eastAsia"/>
                <w:color w:val="000000" w:themeColor="text1"/>
                <w:kern w:val="0"/>
                <w:sz w:val="21"/>
                <w:szCs w:val="21"/>
              </w:rPr>
              <w:t>5-5.9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10</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9</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根据供应商提供的项目总体设计思路内容，内容全面，总体思路架构考虑合理，内容全面进行打分：方案内容合理、全面的得</w:t>
            </w:r>
            <w:r w:rsidRPr="0060614F">
              <w:rPr>
                <w:rFonts w:ascii="Times New Roman" w:hint="eastAsia"/>
                <w:color w:val="000000" w:themeColor="text1"/>
                <w:kern w:val="0"/>
                <w:sz w:val="21"/>
                <w:szCs w:val="21"/>
              </w:rPr>
              <w:t>8-10</w:t>
            </w:r>
            <w:r w:rsidRPr="0060614F">
              <w:rPr>
                <w:rFonts w:ascii="Times New Roman" w:hint="eastAsia"/>
                <w:color w:val="000000" w:themeColor="text1"/>
                <w:kern w:val="0"/>
                <w:sz w:val="21"/>
                <w:szCs w:val="21"/>
              </w:rPr>
              <w:t>分；方案内容较合理、较全面的得</w:t>
            </w:r>
            <w:r w:rsidRPr="0060614F">
              <w:rPr>
                <w:rFonts w:ascii="Times New Roman" w:hint="eastAsia"/>
                <w:color w:val="000000" w:themeColor="text1"/>
                <w:kern w:val="0"/>
                <w:sz w:val="21"/>
                <w:szCs w:val="21"/>
              </w:rPr>
              <w:t>6-7.9</w:t>
            </w:r>
            <w:r w:rsidRPr="0060614F">
              <w:rPr>
                <w:rFonts w:ascii="Times New Roman" w:hint="eastAsia"/>
                <w:color w:val="000000" w:themeColor="text1"/>
                <w:kern w:val="0"/>
                <w:sz w:val="21"/>
                <w:szCs w:val="21"/>
              </w:rPr>
              <w:t>分；方案内容存在瑕疵或内容不明确的得</w:t>
            </w:r>
            <w:r w:rsidRPr="0060614F">
              <w:rPr>
                <w:rFonts w:ascii="Times New Roman" w:hint="eastAsia"/>
                <w:color w:val="000000" w:themeColor="text1"/>
                <w:kern w:val="0"/>
                <w:sz w:val="21"/>
                <w:szCs w:val="21"/>
              </w:rPr>
              <w:t>5-5.9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10</w:t>
            </w:r>
          </w:p>
        </w:tc>
      </w:tr>
      <w:tr w:rsidR="0060614F" w:rsidRPr="0060614F">
        <w:trPr>
          <w:trHeight w:val="804"/>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10</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000000" w:fill="FFFFFF"/>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根据投标人对项目的业务需求和技术需求理解进行打分：方案内容完整、合理的得</w:t>
            </w:r>
            <w:r w:rsidRPr="0060614F">
              <w:rPr>
                <w:rFonts w:ascii="Times New Roman" w:hint="eastAsia"/>
                <w:color w:val="000000" w:themeColor="text1"/>
                <w:kern w:val="0"/>
                <w:sz w:val="21"/>
                <w:szCs w:val="21"/>
              </w:rPr>
              <w:t>8-10</w:t>
            </w:r>
            <w:r w:rsidRPr="0060614F">
              <w:rPr>
                <w:rFonts w:ascii="Times New Roman" w:hint="eastAsia"/>
                <w:color w:val="000000" w:themeColor="text1"/>
                <w:kern w:val="0"/>
                <w:sz w:val="21"/>
                <w:szCs w:val="21"/>
              </w:rPr>
              <w:t>分；方案内容较完整、较合理的得</w:t>
            </w:r>
            <w:r w:rsidRPr="0060614F">
              <w:rPr>
                <w:rFonts w:ascii="Times New Roman" w:hint="eastAsia"/>
                <w:color w:val="000000" w:themeColor="text1"/>
                <w:kern w:val="0"/>
                <w:sz w:val="21"/>
                <w:szCs w:val="21"/>
              </w:rPr>
              <w:t>6-7.9</w:t>
            </w:r>
            <w:r w:rsidRPr="0060614F">
              <w:rPr>
                <w:rFonts w:ascii="Times New Roman" w:hint="eastAsia"/>
                <w:color w:val="000000" w:themeColor="text1"/>
                <w:kern w:val="0"/>
                <w:sz w:val="21"/>
                <w:szCs w:val="21"/>
              </w:rPr>
              <w:t>分；方案内容存在瑕疵或内容不明确的得</w:t>
            </w:r>
            <w:r w:rsidRPr="0060614F">
              <w:rPr>
                <w:rFonts w:ascii="Times New Roman" w:hint="eastAsia"/>
                <w:color w:val="000000" w:themeColor="text1"/>
                <w:kern w:val="0"/>
                <w:sz w:val="21"/>
                <w:szCs w:val="21"/>
              </w:rPr>
              <w:t>5-5.9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10</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11</w:t>
            </w:r>
          </w:p>
        </w:tc>
        <w:tc>
          <w:tcPr>
            <w:tcW w:w="1235" w:type="dxa"/>
            <w:vMerge w:val="restart"/>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售后服务及培训服务</w:t>
            </w:r>
          </w:p>
        </w:tc>
        <w:tc>
          <w:tcPr>
            <w:tcW w:w="5320" w:type="dxa"/>
            <w:shd w:val="clear" w:color="auto" w:fill="auto"/>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根据投标人提供的实施方案考虑周全、措施内容全面可行、重点突出的，方案内容完整、合理、可行的得</w:t>
            </w:r>
            <w:r w:rsidRPr="0060614F">
              <w:rPr>
                <w:rFonts w:ascii="Times New Roman" w:hint="eastAsia"/>
                <w:color w:val="000000" w:themeColor="text1"/>
                <w:kern w:val="0"/>
                <w:sz w:val="21"/>
                <w:szCs w:val="21"/>
              </w:rPr>
              <w:t>7-8</w:t>
            </w:r>
            <w:r w:rsidRPr="0060614F">
              <w:rPr>
                <w:rFonts w:ascii="Times New Roman" w:hint="eastAsia"/>
                <w:color w:val="000000" w:themeColor="text1"/>
                <w:kern w:val="0"/>
                <w:sz w:val="21"/>
                <w:szCs w:val="21"/>
              </w:rPr>
              <w:t>分；方案内容较完整、较合理、较可行的得</w:t>
            </w:r>
            <w:r w:rsidRPr="0060614F">
              <w:rPr>
                <w:rFonts w:ascii="Times New Roman" w:hint="eastAsia"/>
                <w:color w:val="000000" w:themeColor="text1"/>
                <w:kern w:val="0"/>
                <w:sz w:val="21"/>
                <w:szCs w:val="21"/>
              </w:rPr>
              <w:t>5-6.9</w:t>
            </w:r>
            <w:r w:rsidRPr="0060614F">
              <w:rPr>
                <w:rFonts w:ascii="Times New Roman" w:hint="eastAsia"/>
                <w:color w:val="000000" w:themeColor="text1"/>
                <w:kern w:val="0"/>
                <w:sz w:val="21"/>
                <w:szCs w:val="21"/>
              </w:rPr>
              <w:t>分；方案内容存在瑕疵或内容不明确的得</w:t>
            </w:r>
            <w:r w:rsidRPr="0060614F">
              <w:rPr>
                <w:rFonts w:ascii="Times New Roman" w:hint="eastAsia"/>
                <w:color w:val="000000" w:themeColor="text1"/>
                <w:kern w:val="0"/>
                <w:sz w:val="21"/>
                <w:szCs w:val="21"/>
              </w:rPr>
              <w:t>4-4.9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8</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12</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auto" w:fill="auto"/>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根据投标人提供的详细的培训方案，包括培训方式、培训师资、培训内容、培训计划安排等。方案内容完整、合理、可行的得</w:t>
            </w:r>
            <w:r w:rsidRPr="0060614F">
              <w:rPr>
                <w:rFonts w:ascii="Times New Roman" w:hint="eastAsia"/>
                <w:color w:val="000000" w:themeColor="text1"/>
                <w:kern w:val="0"/>
                <w:sz w:val="21"/>
                <w:szCs w:val="21"/>
              </w:rPr>
              <w:t>7-8</w:t>
            </w:r>
            <w:r w:rsidRPr="0060614F">
              <w:rPr>
                <w:rFonts w:ascii="Times New Roman" w:hint="eastAsia"/>
                <w:color w:val="000000" w:themeColor="text1"/>
                <w:kern w:val="0"/>
                <w:sz w:val="21"/>
                <w:szCs w:val="21"/>
              </w:rPr>
              <w:t>分；方案内容较完整、较合理、较可行的得</w:t>
            </w:r>
            <w:r w:rsidRPr="0060614F">
              <w:rPr>
                <w:rFonts w:ascii="Times New Roman" w:hint="eastAsia"/>
                <w:color w:val="000000" w:themeColor="text1"/>
                <w:kern w:val="0"/>
                <w:sz w:val="21"/>
                <w:szCs w:val="21"/>
              </w:rPr>
              <w:t>5-6.9</w:t>
            </w:r>
            <w:r w:rsidRPr="0060614F">
              <w:rPr>
                <w:rFonts w:ascii="Times New Roman" w:hint="eastAsia"/>
                <w:color w:val="000000" w:themeColor="text1"/>
                <w:kern w:val="0"/>
                <w:sz w:val="21"/>
                <w:szCs w:val="21"/>
              </w:rPr>
              <w:t>分；方案内容存在瑕疵或内容不明确的得</w:t>
            </w:r>
            <w:r w:rsidRPr="0060614F">
              <w:rPr>
                <w:rFonts w:ascii="Times New Roman" w:hint="eastAsia"/>
                <w:color w:val="000000" w:themeColor="text1"/>
                <w:kern w:val="0"/>
                <w:sz w:val="21"/>
                <w:szCs w:val="21"/>
              </w:rPr>
              <w:t>4-4.9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8</w:t>
            </w:r>
          </w:p>
        </w:tc>
      </w:tr>
      <w:tr w:rsidR="0060614F" w:rsidRPr="0060614F">
        <w:trPr>
          <w:trHeight w:val="1068"/>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13</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auto" w:fill="auto"/>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根据投标人提供的售后服务方案、售后服务承诺的可行性、完整性以及服务承诺落实的保障措施，维护能力情况及维护期内外的技术支持等；对服务承诺的保障措施非常全面得</w:t>
            </w:r>
            <w:r w:rsidRPr="0060614F">
              <w:rPr>
                <w:rFonts w:ascii="Times New Roman" w:hint="eastAsia"/>
                <w:color w:val="000000" w:themeColor="text1"/>
                <w:kern w:val="0"/>
                <w:sz w:val="21"/>
                <w:szCs w:val="21"/>
              </w:rPr>
              <w:t>7-8</w:t>
            </w:r>
            <w:r w:rsidRPr="0060614F">
              <w:rPr>
                <w:rFonts w:ascii="Times New Roman" w:hint="eastAsia"/>
                <w:color w:val="000000" w:themeColor="text1"/>
                <w:kern w:val="0"/>
                <w:sz w:val="21"/>
                <w:szCs w:val="21"/>
              </w:rPr>
              <w:t>分，比较全面得</w:t>
            </w:r>
            <w:r w:rsidRPr="0060614F">
              <w:rPr>
                <w:rFonts w:ascii="Times New Roman" w:hint="eastAsia"/>
                <w:color w:val="000000" w:themeColor="text1"/>
                <w:kern w:val="0"/>
                <w:sz w:val="21"/>
                <w:szCs w:val="21"/>
              </w:rPr>
              <w:t>5-6.9</w:t>
            </w:r>
            <w:r w:rsidRPr="0060614F">
              <w:rPr>
                <w:rFonts w:ascii="Times New Roman" w:hint="eastAsia"/>
                <w:color w:val="000000" w:themeColor="text1"/>
                <w:kern w:val="0"/>
                <w:sz w:val="21"/>
                <w:szCs w:val="21"/>
              </w:rPr>
              <w:t>分，一般得</w:t>
            </w:r>
            <w:r w:rsidRPr="0060614F">
              <w:rPr>
                <w:rFonts w:ascii="Times New Roman" w:hint="eastAsia"/>
                <w:color w:val="000000" w:themeColor="text1"/>
                <w:kern w:val="0"/>
                <w:sz w:val="21"/>
                <w:szCs w:val="21"/>
              </w:rPr>
              <w:t>4-4.9</w:t>
            </w:r>
            <w:r w:rsidRPr="0060614F">
              <w:rPr>
                <w:rFonts w:ascii="Times New Roman" w:hint="eastAsia"/>
                <w:color w:val="000000" w:themeColor="text1"/>
                <w:kern w:val="0"/>
                <w:sz w:val="21"/>
                <w:szCs w:val="21"/>
              </w:rPr>
              <w:t>分，未提供得</w:t>
            </w:r>
            <w:r w:rsidRPr="0060614F">
              <w:rPr>
                <w:rFonts w:ascii="Times New Roman" w:hint="eastAsia"/>
                <w:color w:val="000000" w:themeColor="text1"/>
                <w:kern w:val="0"/>
                <w:sz w:val="21"/>
                <w:szCs w:val="21"/>
              </w:rPr>
              <w:t>0</w:t>
            </w:r>
            <w:r w:rsidRPr="0060614F">
              <w:rPr>
                <w:rFonts w:ascii="Times New Roman" w:hint="eastAsia"/>
                <w:color w:val="000000" w:themeColor="text1"/>
                <w:kern w:val="0"/>
                <w:sz w:val="21"/>
                <w:szCs w:val="21"/>
              </w:rPr>
              <w:t>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8</w:t>
            </w:r>
          </w:p>
        </w:tc>
      </w:tr>
      <w:tr w:rsidR="0060614F" w:rsidRPr="0060614F">
        <w:trPr>
          <w:trHeight w:val="864"/>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14</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auto" w:fill="auto"/>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为保证服务质量，投标人具有售后服务认证证书（五星级），满足得</w:t>
            </w:r>
            <w:r w:rsidRPr="0060614F">
              <w:rPr>
                <w:rFonts w:ascii="Times New Roman" w:hint="eastAsia"/>
                <w:color w:val="000000" w:themeColor="text1"/>
                <w:kern w:val="0"/>
                <w:sz w:val="21"/>
                <w:szCs w:val="21"/>
              </w:rPr>
              <w:t>2</w:t>
            </w:r>
            <w:r w:rsidRPr="0060614F">
              <w:rPr>
                <w:rFonts w:ascii="Times New Roman" w:hint="eastAsia"/>
                <w:color w:val="000000" w:themeColor="text1"/>
                <w:kern w:val="0"/>
                <w:sz w:val="21"/>
                <w:szCs w:val="21"/>
              </w:rPr>
              <w:t>分，具有售后服务认证证书（四星级），满足得</w:t>
            </w:r>
            <w:r w:rsidRPr="0060614F">
              <w:rPr>
                <w:rFonts w:ascii="Times New Roman" w:hint="eastAsia"/>
                <w:color w:val="000000" w:themeColor="text1"/>
                <w:kern w:val="0"/>
                <w:sz w:val="21"/>
                <w:szCs w:val="21"/>
              </w:rPr>
              <w:t>1</w:t>
            </w:r>
            <w:r w:rsidRPr="0060614F">
              <w:rPr>
                <w:rFonts w:ascii="Times New Roman" w:hint="eastAsia"/>
                <w:color w:val="000000" w:themeColor="text1"/>
                <w:kern w:val="0"/>
                <w:sz w:val="21"/>
                <w:szCs w:val="21"/>
              </w:rPr>
              <w:t>分，其他不得分。（须提供有效的证书复印件加盖投标人公章）</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2</w:t>
            </w:r>
          </w:p>
        </w:tc>
      </w:tr>
      <w:tr w:rsidR="0060614F" w:rsidRPr="0060614F">
        <w:trPr>
          <w:trHeight w:val="1259"/>
        </w:trPr>
        <w:tc>
          <w:tcPr>
            <w:tcW w:w="685"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15</w:t>
            </w:r>
          </w:p>
        </w:tc>
        <w:tc>
          <w:tcPr>
            <w:tcW w:w="1235" w:type="dxa"/>
            <w:vMerge/>
            <w:shd w:val="clear" w:color="auto" w:fill="auto"/>
            <w:vAlign w:val="center"/>
          </w:tcPr>
          <w:p w:rsidR="005D5EA1" w:rsidRPr="0060614F" w:rsidRDefault="005D5EA1">
            <w:pPr>
              <w:widowControl/>
              <w:rPr>
                <w:rFonts w:ascii="Times New Roman"/>
                <w:color w:val="000000" w:themeColor="text1"/>
                <w:kern w:val="0"/>
                <w:sz w:val="21"/>
                <w:szCs w:val="21"/>
              </w:rPr>
            </w:pPr>
          </w:p>
        </w:tc>
        <w:tc>
          <w:tcPr>
            <w:tcW w:w="5320" w:type="dxa"/>
            <w:shd w:val="clear" w:color="auto" w:fill="auto"/>
            <w:vAlign w:val="center"/>
          </w:tcPr>
          <w:p w:rsidR="005D5EA1" w:rsidRPr="0060614F" w:rsidRDefault="00C72748">
            <w:pPr>
              <w:widowControl/>
              <w:rPr>
                <w:rFonts w:ascii="Times New Roman"/>
                <w:color w:val="000000" w:themeColor="text1"/>
                <w:kern w:val="0"/>
                <w:sz w:val="21"/>
                <w:szCs w:val="21"/>
              </w:rPr>
            </w:pPr>
            <w:r w:rsidRPr="0060614F">
              <w:rPr>
                <w:rFonts w:ascii="Times New Roman" w:hint="eastAsia"/>
                <w:color w:val="000000" w:themeColor="text1"/>
                <w:kern w:val="0"/>
                <w:sz w:val="21"/>
                <w:szCs w:val="21"/>
              </w:rPr>
              <w:t>根据投标人提供的应急处置能力进行综合评分：投标人具有完整的应急管理办法，应急响应能力强，方案贴合实际的得</w:t>
            </w:r>
            <w:r w:rsidRPr="0060614F">
              <w:rPr>
                <w:rFonts w:ascii="Times New Roman" w:hint="eastAsia"/>
                <w:color w:val="000000" w:themeColor="text1"/>
                <w:kern w:val="0"/>
                <w:sz w:val="21"/>
                <w:szCs w:val="21"/>
              </w:rPr>
              <w:t>7-8</w:t>
            </w:r>
            <w:r w:rsidRPr="0060614F">
              <w:rPr>
                <w:rFonts w:ascii="Times New Roman" w:hint="eastAsia"/>
                <w:color w:val="000000" w:themeColor="text1"/>
                <w:kern w:val="0"/>
                <w:sz w:val="21"/>
                <w:szCs w:val="21"/>
              </w:rPr>
              <w:t>分，方案针对性及可行性程度一般的得</w:t>
            </w:r>
            <w:r w:rsidRPr="0060614F">
              <w:rPr>
                <w:rFonts w:ascii="Times New Roman" w:hint="eastAsia"/>
                <w:color w:val="000000" w:themeColor="text1"/>
                <w:kern w:val="0"/>
                <w:sz w:val="21"/>
                <w:szCs w:val="21"/>
              </w:rPr>
              <w:t>5-6.9</w:t>
            </w:r>
            <w:r w:rsidRPr="0060614F">
              <w:rPr>
                <w:rFonts w:ascii="Times New Roman" w:hint="eastAsia"/>
                <w:color w:val="000000" w:themeColor="text1"/>
                <w:kern w:val="0"/>
                <w:sz w:val="21"/>
                <w:szCs w:val="21"/>
              </w:rPr>
              <w:t>分；方案针对性及可行性弱的得</w:t>
            </w:r>
            <w:r w:rsidRPr="0060614F">
              <w:rPr>
                <w:rFonts w:ascii="Times New Roman" w:hint="eastAsia"/>
                <w:color w:val="000000" w:themeColor="text1"/>
                <w:kern w:val="0"/>
                <w:sz w:val="21"/>
                <w:szCs w:val="21"/>
              </w:rPr>
              <w:t>4-4.9</w:t>
            </w:r>
            <w:r w:rsidRPr="0060614F">
              <w:rPr>
                <w:rFonts w:ascii="Times New Roman" w:hint="eastAsia"/>
                <w:color w:val="000000" w:themeColor="text1"/>
                <w:kern w:val="0"/>
                <w:sz w:val="21"/>
                <w:szCs w:val="21"/>
              </w:rPr>
              <w:t>分，未提供不得分。</w:t>
            </w:r>
          </w:p>
        </w:tc>
        <w:tc>
          <w:tcPr>
            <w:tcW w:w="960" w:type="dxa"/>
            <w:shd w:val="clear" w:color="auto" w:fill="auto"/>
            <w:vAlign w:val="center"/>
          </w:tcPr>
          <w:p w:rsidR="005D5EA1" w:rsidRPr="0060614F" w:rsidRDefault="00C72748">
            <w:pPr>
              <w:widowControl/>
              <w:jc w:val="center"/>
              <w:rPr>
                <w:rFonts w:ascii="Times New Roman"/>
                <w:color w:val="000000" w:themeColor="text1"/>
                <w:kern w:val="0"/>
                <w:sz w:val="21"/>
                <w:szCs w:val="21"/>
              </w:rPr>
            </w:pPr>
            <w:r w:rsidRPr="0060614F">
              <w:rPr>
                <w:rFonts w:ascii="Times New Roman" w:hint="eastAsia"/>
                <w:color w:val="000000" w:themeColor="text1"/>
                <w:kern w:val="0"/>
                <w:sz w:val="21"/>
                <w:szCs w:val="21"/>
              </w:rPr>
              <w:t>8</w:t>
            </w:r>
          </w:p>
        </w:tc>
      </w:tr>
    </w:tbl>
    <w:p w:rsidR="005D5EA1" w:rsidRPr="0060614F" w:rsidRDefault="005D5EA1">
      <w:pPr>
        <w:widowControl/>
        <w:rPr>
          <w:b/>
          <w:color w:val="000000" w:themeColor="text1"/>
          <w:sz w:val="21"/>
          <w:szCs w:val="21"/>
        </w:rPr>
      </w:pPr>
    </w:p>
    <w:p w:rsidR="005D5EA1" w:rsidRPr="0060614F" w:rsidRDefault="00C72748">
      <w:pPr>
        <w:pStyle w:val="af"/>
        <w:snapToGrid w:val="0"/>
        <w:spacing w:before="120" w:afterLines="0" w:line="360" w:lineRule="auto"/>
        <w:outlineLvl w:val="0"/>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注：以上所涉及项目，若附件格式未提供，请自行设计格式装订于投标文件中。建议在制作投标文件时，在目录后附一个评分索引表，方便查找。</w:t>
      </w:r>
    </w:p>
    <w:p w:rsidR="005D5EA1" w:rsidRPr="0060614F" w:rsidRDefault="005D5EA1">
      <w:pPr>
        <w:pStyle w:val="af"/>
        <w:snapToGrid w:val="0"/>
        <w:spacing w:beforeLines="0" w:afterLines="0" w:line="360" w:lineRule="auto"/>
        <w:outlineLvl w:val="0"/>
        <w:rPr>
          <w:rFonts w:ascii="Times New Roman" w:hAnsi="Times New Roman"/>
          <w:b/>
          <w:color w:val="000000" w:themeColor="text1"/>
          <w:sz w:val="21"/>
          <w:szCs w:val="21"/>
        </w:rPr>
        <w:sectPr w:rsidR="005D5EA1" w:rsidRPr="0060614F">
          <w:pgSz w:w="11906" w:h="16838"/>
          <w:pgMar w:top="1474" w:right="1559" w:bottom="1247" w:left="1797" w:header="851" w:footer="851" w:gutter="0"/>
          <w:cols w:space="720"/>
          <w:docGrid w:linePitch="312"/>
        </w:sectPr>
      </w:pPr>
    </w:p>
    <w:bookmarkEnd w:id="144"/>
    <w:p w:rsidR="005D5EA1" w:rsidRPr="0060614F" w:rsidRDefault="00C72748">
      <w:pPr>
        <w:pStyle w:val="af7"/>
        <w:rPr>
          <w:rFonts w:ascii="Times New Roman" w:hAnsi="Times New Roman"/>
          <w:color w:val="000000" w:themeColor="text1"/>
        </w:rPr>
      </w:pPr>
      <w:r w:rsidRPr="0060614F">
        <w:rPr>
          <w:rFonts w:ascii="Times New Roman" w:hAnsi="Times New Roman" w:hint="eastAsia"/>
          <w:color w:val="000000" w:themeColor="text1"/>
        </w:rPr>
        <w:lastRenderedPageBreak/>
        <w:t>第五章</w:t>
      </w:r>
      <w:r w:rsidRPr="0060614F">
        <w:rPr>
          <w:rFonts w:ascii="Times New Roman" w:hAnsi="Times New Roman" w:hint="eastAsia"/>
          <w:color w:val="000000" w:themeColor="text1"/>
        </w:rPr>
        <w:t xml:space="preserve">  </w:t>
      </w:r>
      <w:r w:rsidRPr="0060614F">
        <w:rPr>
          <w:rFonts w:ascii="Times New Roman" w:hAnsi="Times New Roman" w:hint="eastAsia"/>
          <w:color w:val="000000" w:themeColor="text1"/>
        </w:rPr>
        <w:t>嘉兴市政府采购合同（指引）</w:t>
      </w:r>
    </w:p>
    <w:p w:rsidR="005D5EA1" w:rsidRPr="0060614F" w:rsidRDefault="005D5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b/>
          <w:bCs/>
          <w:color w:val="000000" w:themeColor="text1"/>
          <w:kern w:val="0"/>
          <w:szCs w:val="21"/>
        </w:rPr>
      </w:pP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b/>
          <w:bCs/>
          <w:color w:val="000000" w:themeColor="text1"/>
          <w:kern w:val="0"/>
          <w:szCs w:val="21"/>
        </w:rPr>
      </w:pPr>
      <w:r w:rsidRPr="0060614F">
        <w:rPr>
          <w:rFonts w:cs="Arial" w:hint="eastAsia"/>
          <w:b/>
          <w:bCs/>
          <w:color w:val="000000" w:themeColor="text1"/>
          <w:kern w:val="0"/>
          <w:szCs w:val="21"/>
        </w:rPr>
        <w:t>一、通用必备条款部分</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 xml:space="preserve">招标编号：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 xml:space="preserve">合同编号：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 xml:space="preserve">政府采购计划（预算）确认书号：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预算金额：     万元</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 xml:space="preserve">采购人（以下称甲方）：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供应商（以下称乙方）：</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代理机构：</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 xml:space="preserve">采购方式：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cs="Arial"/>
          <w:color w:val="000000" w:themeColor="text1"/>
          <w:kern w:val="0"/>
          <w:sz w:val="21"/>
          <w:szCs w:val="21"/>
        </w:rPr>
      </w:pPr>
      <w:r w:rsidRPr="0060614F">
        <w:rPr>
          <w:rFonts w:cs="Arial" w:hint="eastAsia"/>
          <w:color w:val="000000" w:themeColor="text1"/>
          <w:kern w:val="0"/>
          <w:sz w:val="21"/>
          <w:szCs w:val="21"/>
        </w:rPr>
        <w:t>根据《中华人民共和国政府采购法》、《中华人民共和国民法典》等法律法规的规定，甲乙双方按照</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采购结果签订本合同。</w:t>
      </w:r>
    </w:p>
    <w:p w:rsidR="005D5EA1" w:rsidRPr="0060614F" w:rsidRDefault="005D5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cs="Arial"/>
          <w:color w:val="000000" w:themeColor="text1"/>
          <w:kern w:val="0"/>
          <w:sz w:val="21"/>
          <w:szCs w:val="21"/>
        </w:rPr>
      </w:pP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第一条 合同组成</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本次政府采购活动的相关文件为本合同的组成部分，这些文件包括但不限于：</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（1）本合同文本；</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（2）采购文件与采购响应文件；</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（3）中标或成交通知书；</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组成本合同的所有文件必须为书面形式。政府采购合同备案时，须提供以上（1）、（3）两项，如由社会中介机构代理，须提供代理协议，合同如有变更的，须提供变更协议。</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第二条 合同标的与相关内容</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u w:val="single"/>
        </w:rPr>
      </w:pPr>
      <w:r w:rsidRPr="0060614F">
        <w:rPr>
          <w:rFonts w:cs="Arial" w:hint="eastAsia"/>
          <w:color w:val="000000" w:themeColor="text1"/>
          <w:kern w:val="0"/>
          <w:sz w:val="21"/>
          <w:szCs w:val="21"/>
        </w:rPr>
        <w:t>1、本次采购的是</w:t>
      </w:r>
      <w:r w:rsidRPr="0060614F">
        <w:rPr>
          <w:rFonts w:cs="Arial" w:hint="eastAsia"/>
          <w:color w:val="000000" w:themeColor="text1"/>
          <w:kern w:val="0"/>
          <w:sz w:val="21"/>
          <w:szCs w:val="21"/>
          <w:u w:val="single"/>
        </w:rPr>
        <w:t xml:space="preserve">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2、乙方是否属于中小微企业：□是□否</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u w:val="single"/>
        </w:rPr>
      </w:pPr>
      <w:r w:rsidRPr="0060614F">
        <w:rPr>
          <w:rFonts w:cs="Arial" w:hint="eastAsia"/>
          <w:color w:val="000000" w:themeColor="text1"/>
          <w:kern w:val="0"/>
          <w:sz w:val="21"/>
          <w:szCs w:val="21"/>
        </w:rPr>
        <w:t>3、服务内容：</w:t>
      </w:r>
      <w:r w:rsidRPr="0060614F">
        <w:rPr>
          <w:rFonts w:cs="Arial" w:hint="eastAsia"/>
          <w:color w:val="000000" w:themeColor="text1"/>
          <w:kern w:val="0"/>
          <w:sz w:val="21"/>
          <w:szCs w:val="21"/>
          <w:u w:val="single"/>
        </w:rPr>
        <w:t xml:space="preserve">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第三条 合同价款及付款方式</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1、本合同项下总价款为（大写）人民币</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。分项价款在“报价明细表”中明确。</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2、本合同总价款包括完成项目服务所需的全部费用。</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3、本合同付款方式为以下第</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项：</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lastRenderedPageBreak/>
        <w:t>（1）本合同项下的采购资金系甲方自行支付，付款程序为</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（2）本合同项下的采购资金</w:t>
      </w:r>
      <w:proofErr w:type="gramStart"/>
      <w:r w:rsidRPr="0060614F">
        <w:rPr>
          <w:rFonts w:cs="Arial" w:hint="eastAsia"/>
          <w:color w:val="000000" w:themeColor="text1"/>
          <w:kern w:val="0"/>
          <w:sz w:val="21"/>
          <w:szCs w:val="21"/>
        </w:rPr>
        <w:t>须财政</w:t>
      </w:r>
      <w:proofErr w:type="gramEnd"/>
      <w:r w:rsidRPr="0060614F">
        <w:rPr>
          <w:rFonts w:cs="Arial" w:hint="eastAsia"/>
          <w:color w:val="000000" w:themeColor="text1"/>
          <w:kern w:val="0"/>
          <w:sz w:val="21"/>
          <w:szCs w:val="21"/>
        </w:rPr>
        <w:t>直接支付，付款程序为</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（3）其他方式：</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4、本合同项下的采购资金付款进度按招标文件规定，未规定时按以下第</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项支付：</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（1）一次性付款：乙方合同履行达到_________（条件）时，一次性付款；</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（2）分期付款：_________时支付_________；_________时支付_________；_________时支付_________；</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若收取了履约保证金，则不应重复设置尾款支付条件。</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bookmarkStart w:id="145" w:name="_Hlk51575978"/>
      <w:r w:rsidRPr="0060614F">
        <w:rPr>
          <w:rFonts w:cs="Arial" w:hint="eastAsia"/>
          <w:color w:val="000000" w:themeColor="text1"/>
          <w:kern w:val="0"/>
          <w:sz w:val="21"/>
          <w:szCs w:val="21"/>
        </w:rPr>
        <w:t>5、乙方收款银行信息：</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账户名：</w:t>
      </w:r>
      <w:r w:rsidRPr="0060614F">
        <w:rPr>
          <w:rFonts w:cs="Arial" w:hint="eastAsia"/>
          <w:color w:val="000000" w:themeColor="text1"/>
          <w:kern w:val="0"/>
          <w:sz w:val="21"/>
          <w:szCs w:val="21"/>
          <w:u w:val="single"/>
        </w:rPr>
        <w:t xml:space="preserve">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开户行：</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 xml:space="preserve"> </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proofErr w:type="gramStart"/>
      <w:r w:rsidRPr="0060614F">
        <w:rPr>
          <w:rFonts w:cs="Arial" w:hint="eastAsia"/>
          <w:color w:val="000000" w:themeColor="text1"/>
          <w:kern w:val="0"/>
          <w:sz w:val="21"/>
          <w:szCs w:val="21"/>
        </w:rPr>
        <w:t>账</w:t>
      </w:r>
      <w:proofErr w:type="gramEnd"/>
      <w:r w:rsidRPr="0060614F">
        <w:rPr>
          <w:rFonts w:cs="Arial" w:hint="eastAsia"/>
          <w:color w:val="000000" w:themeColor="text1"/>
          <w:kern w:val="0"/>
          <w:sz w:val="21"/>
          <w:szCs w:val="21"/>
        </w:rPr>
        <w:t xml:space="preserve">  号：</w:t>
      </w:r>
      <w:r w:rsidRPr="0060614F">
        <w:rPr>
          <w:rFonts w:cs="Arial" w:hint="eastAsia"/>
          <w:color w:val="000000" w:themeColor="text1"/>
          <w:kern w:val="0"/>
          <w:sz w:val="21"/>
          <w:szCs w:val="21"/>
          <w:u w:val="single"/>
        </w:rPr>
        <w:t xml:space="preserve">                  </w:t>
      </w:r>
      <w:bookmarkEnd w:id="145"/>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第四条 履约保证金</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color w:val="000000" w:themeColor="text1"/>
          <w:kern w:val="0"/>
          <w:sz w:val="21"/>
          <w:szCs w:val="21"/>
        </w:rPr>
        <w:t>按以下第</w:t>
      </w:r>
      <w:r w:rsidRPr="0060614F">
        <w:rPr>
          <w:rFonts w:cs="Arial"/>
          <w:color w:val="000000" w:themeColor="text1"/>
          <w:kern w:val="0"/>
          <w:sz w:val="21"/>
          <w:szCs w:val="21"/>
          <w:u w:val="single"/>
        </w:rPr>
        <w:t xml:space="preserve">     </w:t>
      </w:r>
      <w:r w:rsidRPr="0060614F">
        <w:rPr>
          <w:rFonts w:cs="Arial" w:hint="eastAsia"/>
          <w:color w:val="000000" w:themeColor="text1"/>
          <w:kern w:val="0"/>
          <w:sz w:val="21"/>
          <w:szCs w:val="21"/>
        </w:rPr>
        <w:t>项处理：</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1、本项目设置履约保证金，乙方应于_________（时间）向甲方提交履约保证金_________元。履约保证金在_________（时间）退还乙方。</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2、本项目不设置履约保证金。</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第五条 合同的变更和终止</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除《政府采购法》第49条、第50条第二款规定的情形外，本合同一经签订，甲乙双方不得擅自终止合同或对合同实质性条款进行变更。确有特殊情况的，须经同级财政部门批准。</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第六条 合同的转让与分包</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乙方不得转让或分包本项目。</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b/>
          <w:color w:val="000000" w:themeColor="text1"/>
          <w:kern w:val="0"/>
          <w:sz w:val="21"/>
          <w:szCs w:val="21"/>
        </w:rPr>
      </w:pPr>
      <w:r w:rsidRPr="0060614F">
        <w:rPr>
          <w:rFonts w:cs="Arial" w:hint="eastAsia"/>
          <w:b/>
          <w:color w:val="000000" w:themeColor="text1"/>
          <w:kern w:val="0"/>
          <w:sz w:val="21"/>
          <w:szCs w:val="21"/>
        </w:rPr>
        <w:t>第七条 争议的解决</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1、因履行本合同引起的或与本合同有关的争议，甲、乙双方应首先通过友好协商解决，如果协商不能解决争议，则采取以下第</w:t>
      </w:r>
      <w:r w:rsidRPr="0060614F">
        <w:rPr>
          <w:rFonts w:cs="Arial" w:hint="eastAsia"/>
          <w:color w:val="000000" w:themeColor="text1"/>
          <w:kern w:val="0"/>
          <w:sz w:val="21"/>
          <w:szCs w:val="21"/>
          <w:u w:val="single"/>
        </w:rPr>
        <w:t xml:space="preserve">      </w:t>
      </w:r>
      <w:r w:rsidRPr="0060614F">
        <w:rPr>
          <w:rFonts w:cs="Arial" w:hint="eastAsia"/>
          <w:color w:val="000000" w:themeColor="text1"/>
          <w:kern w:val="0"/>
          <w:sz w:val="21"/>
          <w:szCs w:val="21"/>
        </w:rPr>
        <w:t>种方式解决争议：</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（1）向甲方所在地有管辖权的人民法院提起诉讼；</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 w:val="21"/>
          <w:szCs w:val="21"/>
        </w:rPr>
      </w:pPr>
      <w:r w:rsidRPr="0060614F">
        <w:rPr>
          <w:rFonts w:cs="Arial" w:hint="eastAsia"/>
          <w:color w:val="000000" w:themeColor="text1"/>
          <w:kern w:val="0"/>
          <w:sz w:val="21"/>
          <w:szCs w:val="21"/>
        </w:rPr>
        <w:t>（2）向</w:t>
      </w:r>
      <w:r w:rsidRPr="0060614F">
        <w:rPr>
          <w:rFonts w:cs="Arial" w:hint="eastAsia"/>
          <w:color w:val="000000" w:themeColor="text1"/>
          <w:kern w:val="0"/>
          <w:sz w:val="21"/>
          <w:szCs w:val="21"/>
          <w:u w:val="single"/>
        </w:rPr>
        <w:t xml:space="preserve"> 嘉兴 </w:t>
      </w:r>
      <w:r w:rsidRPr="0060614F">
        <w:rPr>
          <w:rFonts w:cs="Arial" w:hint="eastAsia"/>
          <w:color w:val="000000" w:themeColor="text1"/>
          <w:kern w:val="0"/>
          <w:sz w:val="21"/>
          <w:szCs w:val="21"/>
        </w:rPr>
        <w:t>仲裁委员申请仲裁。</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themeColor="text1"/>
          <w:kern w:val="0"/>
          <w:sz w:val="21"/>
          <w:szCs w:val="21"/>
        </w:rPr>
      </w:pPr>
      <w:r w:rsidRPr="0060614F">
        <w:rPr>
          <w:b/>
          <w:color w:val="000000" w:themeColor="text1"/>
          <w:kern w:val="0"/>
          <w:sz w:val="21"/>
          <w:szCs w:val="21"/>
        </w:rPr>
        <w:t>第</w:t>
      </w:r>
      <w:r w:rsidRPr="0060614F">
        <w:rPr>
          <w:rFonts w:hint="eastAsia"/>
          <w:b/>
          <w:color w:val="000000" w:themeColor="text1"/>
          <w:kern w:val="0"/>
          <w:sz w:val="21"/>
          <w:szCs w:val="21"/>
        </w:rPr>
        <w:t>八</w:t>
      </w:r>
      <w:r w:rsidRPr="0060614F">
        <w:rPr>
          <w:b/>
          <w:color w:val="000000" w:themeColor="text1"/>
          <w:kern w:val="0"/>
          <w:sz w:val="21"/>
          <w:szCs w:val="21"/>
        </w:rPr>
        <w:t>条 合同生效及备案</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kern w:val="0"/>
          <w:sz w:val="21"/>
          <w:szCs w:val="21"/>
        </w:rPr>
      </w:pPr>
      <w:r w:rsidRPr="0060614F">
        <w:rPr>
          <w:color w:val="000000" w:themeColor="text1"/>
          <w:kern w:val="0"/>
          <w:sz w:val="21"/>
          <w:szCs w:val="21"/>
        </w:rPr>
        <w:t>1、合同经双方法定代表人或被授权人签字并加盖单位公章后生效。</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kern w:val="0"/>
          <w:sz w:val="21"/>
          <w:szCs w:val="21"/>
        </w:rPr>
      </w:pPr>
      <w:r w:rsidRPr="0060614F">
        <w:rPr>
          <w:color w:val="000000" w:themeColor="text1"/>
          <w:kern w:val="0"/>
          <w:sz w:val="21"/>
          <w:szCs w:val="21"/>
        </w:rPr>
        <w:lastRenderedPageBreak/>
        <w:t>2、合同执行中涉及采购资金和采购内容修改或补充的，须经财政部门审批，并签书面补充协议报政府部门备案，方可作为主合同不可分割的一部分。</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kern w:val="0"/>
          <w:sz w:val="21"/>
          <w:szCs w:val="21"/>
        </w:rPr>
      </w:pPr>
      <w:r w:rsidRPr="0060614F">
        <w:rPr>
          <w:color w:val="000000" w:themeColor="text1"/>
          <w:kern w:val="0"/>
          <w:sz w:val="21"/>
          <w:szCs w:val="21"/>
        </w:rPr>
        <w:t>3、本合同未尽事宜，遵照《</w:t>
      </w:r>
      <w:r w:rsidRPr="0060614F">
        <w:rPr>
          <w:rFonts w:cs="Arial" w:hint="eastAsia"/>
          <w:color w:val="000000" w:themeColor="text1"/>
          <w:kern w:val="0"/>
          <w:sz w:val="21"/>
          <w:szCs w:val="21"/>
        </w:rPr>
        <w:t>中华人民共和国民法典</w:t>
      </w:r>
      <w:r w:rsidRPr="0060614F">
        <w:rPr>
          <w:color w:val="000000" w:themeColor="text1"/>
          <w:kern w:val="0"/>
          <w:sz w:val="21"/>
          <w:szCs w:val="21"/>
        </w:rPr>
        <w:t>》有关条文执行。</w:t>
      </w: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color w:val="000000" w:themeColor="text1"/>
          <w:kern w:val="0"/>
          <w:szCs w:val="21"/>
        </w:rPr>
      </w:pPr>
      <w:r w:rsidRPr="0060614F">
        <w:rPr>
          <w:color w:val="000000" w:themeColor="text1"/>
          <w:kern w:val="0"/>
          <w:sz w:val="21"/>
          <w:szCs w:val="21"/>
        </w:rPr>
        <w:t>4、</w:t>
      </w:r>
      <w:r w:rsidRPr="0060614F">
        <w:rPr>
          <w:rFonts w:hint="eastAsia"/>
          <w:color w:val="000000" w:themeColor="text1"/>
          <w:kern w:val="0"/>
          <w:sz w:val="21"/>
          <w:szCs w:val="21"/>
        </w:rPr>
        <w:t>本合同一式五份，甲乙双方各执二份，一份送招标代理机构存档。</w:t>
      </w:r>
    </w:p>
    <w:p w:rsidR="005D5EA1" w:rsidRPr="0060614F" w:rsidRDefault="005D5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b/>
          <w:bCs/>
          <w:color w:val="000000" w:themeColor="text1"/>
          <w:kern w:val="0"/>
          <w:szCs w:val="21"/>
        </w:rPr>
      </w:pPr>
    </w:p>
    <w:p w:rsidR="005D5EA1" w:rsidRPr="0060614F" w:rsidRDefault="00C72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themeColor="text1"/>
          <w:kern w:val="0"/>
          <w:szCs w:val="21"/>
        </w:rPr>
      </w:pPr>
      <w:r w:rsidRPr="0060614F">
        <w:rPr>
          <w:rFonts w:hint="eastAsia"/>
          <w:b/>
          <w:color w:val="000000" w:themeColor="text1"/>
          <w:kern w:val="0"/>
          <w:szCs w:val="21"/>
        </w:rPr>
        <w:t>二、特殊专用条款部分</w:t>
      </w:r>
    </w:p>
    <w:p w:rsidR="005D5EA1" w:rsidRPr="0060614F" w:rsidRDefault="00C72748">
      <w:pPr>
        <w:pStyle w:val="af"/>
        <w:snapToGrid w:val="0"/>
        <w:spacing w:before="156" w:after="156" w:line="360" w:lineRule="auto"/>
        <w:jc w:val="center"/>
        <w:rPr>
          <w:rFonts w:ascii="Times New Roman" w:hAnsi="Times New Roman"/>
          <w:color w:val="000000" w:themeColor="text1"/>
          <w:sz w:val="21"/>
          <w:szCs w:val="21"/>
        </w:rPr>
      </w:pPr>
      <w:r w:rsidRPr="0060614F">
        <w:rPr>
          <w:rFonts w:ascii="Times New Roman" w:hAnsi="Times New Roman"/>
          <w:color w:val="000000" w:themeColor="text1"/>
          <w:sz w:val="21"/>
          <w:szCs w:val="21"/>
        </w:rPr>
        <w:t>……</w:t>
      </w:r>
      <w:r w:rsidRPr="0060614F">
        <w:rPr>
          <w:rFonts w:ascii="Times New Roman" w:hAnsi="Times New Roman"/>
          <w:color w:val="000000" w:themeColor="text1"/>
          <w:sz w:val="21"/>
          <w:szCs w:val="21"/>
        </w:rPr>
        <w:t>（甲乙双方另行协商决定）</w:t>
      </w:r>
    </w:p>
    <w:p w:rsidR="005D5EA1" w:rsidRPr="0060614F" w:rsidRDefault="005D5EA1">
      <w:pPr>
        <w:pStyle w:val="af"/>
        <w:snapToGrid w:val="0"/>
        <w:spacing w:before="156" w:after="156" w:line="360" w:lineRule="auto"/>
        <w:rPr>
          <w:rFonts w:ascii="Times New Roman" w:hAnsi="Times New Roman"/>
          <w:color w:val="000000" w:themeColor="text1"/>
          <w:sz w:val="21"/>
          <w:szCs w:val="21"/>
        </w:rPr>
      </w:pPr>
    </w:p>
    <w:p w:rsidR="005D5EA1" w:rsidRPr="0060614F" w:rsidRDefault="00C72748">
      <w:pPr>
        <w:pStyle w:val="af"/>
        <w:snapToGrid w:val="0"/>
        <w:spacing w:before="156" w:after="156" w:line="360" w:lineRule="auto"/>
        <w:rPr>
          <w:rFonts w:ascii="Times New Roman" w:hAnsi="Times New Roman"/>
          <w:color w:val="000000" w:themeColor="text1"/>
          <w:sz w:val="21"/>
          <w:szCs w:val="21"/>
        </w:rPr>
      </w:pPr>
      <w:r w:rsidRPr="0060614F">
        <w:rPr>
          <w:rFonts w:ascii="Times New Roman" w:hAnsi="Times New Roman"/>
          <w:color w:val="000000" w:themeColor="text1"/>
          <w:sz w:val="21"/>
          <w:szCs w:val="21"/>
        </w:rPr>
        <w:t>甲方：</w:t>
      </w:r>
      <w:r w:rsidRPr="0060614F">
        <w:rPr>
          <w:rFonts w:ascii="Times New Roman" w:hAnsi="Times New Roman"/>
          <w:color w:val="000000" w:themeColor="text1"/>
          <w:sz w:val="21"/>
          <w:szCs w:val="21"/>
        </w:rPr>
        <w:t xml:space="preserve">                                     </w:t>
      </w:r>
      <w:r w:rsidRPr="0060614F">
        <w:rPr>
          <w:rFonts w:ascii="Times New Roman" w:hAnsi="Times New Roman"/>
          <w:color w:val="000000" w:themeColor="text1"/>
          <w:sz w:val="21"/>
          <w:szCs w:val="21"/>
        </w:rPr>
        <w:t>乙方：</w:t>
      </w:r>
    </w:p>
    <w:p w:rsidR="005D5EA1" w:rsidRPr="0060614F" w:rsidRDefault="00C72748">
      <w:pPr>
        <w:pStyle w:val="af"/>
        <w:snapToGrid w:val="0"/>
        <w:spacing w:before="156" w:after="156" w:line="360" w:lineRule="auto"/>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地址：</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地址：</w:t>
      </w:r>
    </w:p>
    <w:p w:rsidR="005D5EA1" w:rsidRPr="0060614F" w:rsidRDefault="00C72748">
      <w:pPr>
        <w:pStyle w:val="af"/>
        <w:snapToGrid w:val="0"/>
        <w:spacing w:before="156" w:after="156" w:line="360" w:lineRule="auto"/>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法定代表人或被授权人：</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法定代表人或被授权人：</w:t>
      </w:r>
    </w:p>
    <w:p w:rsidR="005D5EA1" w:rsidRPr="0060614F" w:rsidRDefault="00C72748">
      <w:pPr>
        <w:pStyle w:val="af"/>
        <w:snapToGrid w:val="0"/>
        <w:spacing w:before="156" w:after="156" w:line="360" w:lineRule="auto"/>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签订地点：</w:t>
      </w:r>
    </w:p>
    <w:p w:rsidR="005D5EA1" w:rsidRPr="0060614F" w:rsidRDefault="00C72748">
      <w:pPr>
        <w:pStyle w:val="af"/>
        <w:snapToGrid w:val="0"/>
        <w:spacing w:before="156" w:after="156" w:line="360" w:lineRule="auto"/>
        <w:rPr>
          <w:color w:val="000000" w:themeColor="text1"/>
        </w:rPr>
      </w:pPr>
      <w:r w:rsidRPr="0060614F">
        <w:rPr>
          <w:rFonts w:ascii="Times New Roman" w:hAnsi="Times New Roman" w:hint="eastAsia"/>
          <w:color w:val="000000" w:themeColor="text1"/>
          <w:sz w:val="21"/>
          <w:szCs w:val="21"/>
        </w:rPr>
        <w:t>签订日期：</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年</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月</w:t>
      </w:r>
      <w:r w:rsidRPr="0060614F">
        <w:rPr>
          <w:rFonts w:ascii="Times New Roman" w:hAnsi="Times New Roman" w:hint="eastAsia"/>
          <w:color w:val="000000" w:themeColor="text1"/>
          <w:sz w:val="21"/>
          <w:szCs w:val="21"/>
        </w:rPr>
        <w:t xml:space="preserve">  </w:t>
      </w:r>
      <w:r w:rsidRPr="0060614F">
        <w:rPr>
          <w:rFonts w:ascii="Times New Roman" w:hAnsi="Times New Roman" w:hint="eastAsia"/>
          <w:color w:val="000000" w:themeColor="text1"/>
          <w:sz w:val="21"/>
          <w:szCs w:val="21"/>
        </w:rPr>
        <w:t>日</w:t>
      </w:r>
    </w:p>
    <w:p w:rsidR="005D5EA1" w:rsidRPr="0060614F" w:rsidRDefault="005D5EA1">
      <w:pPr>
        <w:pStyle w:val="33"/>
        <w:ind w:firstLineChars="0"/>
        <w:rPr>
          <w:rFonts w:ascii="Times New Roman" w:eastAsia="宋体" w:hAnsi="Times New Roman"/>
          <w:b/>
          <w:color w:val="000000" w:themeColor="text1"/>
          <w:sz w:val="21"/>
          <w:szCs w:val="21"/>
        </w:rPr>
      </w:pPr>
    </w:p>
    <w:p w:rsidR="005D5EA1" w:rsidRPr="0060614F" w:rsidRDefault="005D5EA1">
      <w:pPr>
        <w:pStyle w:val="33"/>
        <w:ind w:firstLineChars="0"/>
        <w:rPr>
          <w:rFonts w:ascii="Times New Roman" w:eastAsia="宋体" w:hAnsi="Times New Roman"/>
          <w:b/>
          <w:color w:val="000000" w:themeColor="text1"/>
          <w:sz w:val="21"/>
          <w:szCs w:val="21"/>
        </w:rPr>
      </w:pPr>
    </w:p>
    <w:p w:rsidR="005D5EA1" w:rsidRPr="0060614F" w:rsidRDefault="00C72748">
      <w:pPr>
        <w:pStyle w:val="33"/>
        <w:ind w:firstLineChars="0" w:firstLine="0"/>
        <w:rPr>
          <w:rFonts w:ascii="Times New Roman" w:hAnsi="Times New Roman" w:cs="Arial"/>
          <w:b/>
          <w:bCs/>
          <w:color w:val="000000" w:themeColor="text1"/>
          <w:kern w:val="0"/>
          <w:szCs w:val="21"/>
        </w:rPr>
      </w:pPr>
      <w:r w:rsidRPr="0060614F">
        <w:rPr>
          <w:rFonts w:ascii="Times New Roman" w:hAnsi="Times New Roman" w:cs="Arial"/>
          <w:b/>
          <w:bCs/>
          <w:color w:val="000000" w:themeColor="text1"/>
          <w:kern w:val="0"/>
          <w:szCs w:val="21"/>
        </w:rPr>
        <w:t xml:space="preserve"> </w:t>
      </w:r>
    </w:p>
    <w:p w:rsidR="005D5EA1" w:rsidRPr="0060614F" w:rsidRDefault="005D5EA1">
      <w:pPr>
        <w:pStyle w:val="Bodytext1"/>
        <w:spacing w:after="260" w:line="240" w:lineRule="auto"/>
        <w:ind w:firstLine="0"/>
        <w:rPr>
          <w:color w:val="000000" w:themeColor="text1"/>
          <w:sz w:val="24"/>
          <w:szCs w:val="24"/>
          <w:lang w:val="en-US" w:eastAsia="zh-CN"/>
        </w:rPr>
        <w:sectPr w:rsidR="005D5EA1" w:rsidRPr="0060614F">
          <w:footerReference w:type="even" r:id="rId22"/>
          <w:footerReference w:type="default" r:id="rId23"/>
          <w:pgSz w:w="11905" w:h="16838"/>
          <w:pgMar w:top="1474" w:right="1559" w:bottom="1247" w:left="1797" w:header="851" w:footer="851" w:gutter="0"/>
          <w:cols w:space="720"/>
          <w:docGrid w:type="lines" w:linePitch="312"/>
        </w:sectPr>
      </w:pPr>
    </w:p>
    <w:tbl>
      <w:tblPr>
        <w:tblW w:w="0" w:type="auto"/>
        <w:tblInd w:w="93" w:type="dxa"/>
        <w:tblLayout w:type="fixed"/>
        <w:tblLook w:val="04A0" w:firstRow="1" w:lastRow="0" w:firstColumn="1" w:lastColumn="0" w:noHBand="0" w:noVBand="1"/>
      </w:tblPr>
      <w:tblGrid>
        <w:gridCol w:w="4620"/>
        <w:gridCol w:w="4840"/>
        <w:gridCol w:w="1280"/>
        <w:gridCol w:w="1600"/>
        <w:gridCol w:w="1740"/>
      </w:tblGrid>
      <w:tr w:rsidR="0060614F" w:rsidRPr="0060614F">
        <w:trPr>
          <w:trHeight w:val="735"/>
        </w:trPr>
        <w:tc>
          <w:tcPr>
            <w:tcW w:w="14080" w:type="dxa"/>
            <w:gridSpan w:val="5"/>
            <w:tcBorders>
              <w:top w:val="nil"/>
              <w:left w:val="nil"/>
              <w:bottom w:val="nil"/>
              <w:right w:val="nil"/>
            </w:tcBorders>
            <w:vAlign w:val="center"/>
          </w:tcPr>
          <w:p w:rsidR="005D5EA1" w:rsidRPr="0060614F" w:rsidRDefault="00C72748">
            <w:pPr>
              <w:widowControl/>
              <w:jc w:val="center"/>
              <w:rPr>
                <w:b/>
                <w:bCs/>
                <w:color w:val="000000" w:themeColor="text1"/>
                <w:kern w:val="0"/>
                <w:sz w:val="48"/>
                <w:szCs w:val="48"/>
              </w:rPr>
            </w:pPr>
            <w:r w:rsidRPr="0060614F">
              <w:rPr>
                <w:rFonts w:hint="eastAsia"/>
                <w:b/>
                <w:bCs/>
                <w:color w:val="000000" w:themeColor="text1"/>
                <w:kern w:val="0"/>
                <w:sz w:val="48"/>
                <w:szCs w:val="48"/>
              </w:rPr>
              <w:lastRenderedPageBreak/>
              <w:t>政 府 采 购 项 目 验 收 单</w:t>
            </w:r>
          </w:p>
        </w:tc>
      </w:tr>
      <w:tr w:rsidR="0060614F" w:rsidRPr="0060614F">
        <w:trPr>
          <w:trHeight w:val="570"/>
        </w:trPr>
        <w:tc>
          <w:tcPr>
            <w:tcW w:w="14080" w:type="dxa"/>
            <w:gridSpan w:val="5"/>
            <w:tcBorders>
              <w:top w:val="nil"/>
              <w:left w:val="nil"/>
              <w:bottom w:val="nil"/>
              <w:right w:val="nil"/>
            </w:tcBorders>
            <w:vAlign w:val="center"/>
          </w:tcPr>
          <w:p w:rsidR="005D5EA1" w:rsidRPr="0060614F" w:rsidRDefault="00C72748">
            <w:pPr>
              <w:widowControl/>
              <w:rPr>
                <w:color w:val="000000" w:themeColor="text1"/>
                <w:kern w:val="0"/>
              </w:rPr>
            </w:pPr>
            <w:r w:rsidRPr="0060614F">
              <w:rPr>
                <w:rFonts w:hint="eastAsia"/>
                <w:color w:val="000000" w:themeColor="text1"/>
                <w:kern w:val="0"/>
              </w:rPr>
              <w:t xml:space="preserve">按照《政府采购委托汇总确认书》         号，采购编号：      号 ,合同号：      号 </w:t>
            </w:r>
          </w:p>
        </w:tc>
      </w:tr>
      <w:tr w:rsidR="0060614F" w:rsidRPr="0060614F">
        <w:trPr>
          <w:trHeight w:val="570"/>
        </w:trPr>
        <w:tc>
          <w:tcPr>
            <w:tcW w:w="14080" w:type="dxa"/>
            <w:gridSpan w:val="5"/>
            <w:tcBorders>
              <w:top w:val="nil"/>
              <w:left w:val="nil"/>
              <w:bottom w:val="nil"/>
              <w:right w:val="nil"/>
            </w:tcBorders>
            <w:vAlign w:val="center"/>
          </w:tcPr>
          <w:p w:rsidR="005D5EA1" w:rsidRPr="0060614F" w:rsidRDefault="00C72748">
            <w:pPr>
              <w:widowControl/>
              <w:rPr>
                <w:color w:val="000000" w:themeColor="text1"/>
                <w:kern w:val="0"/>
                <w:sz w:val="26"/>
                <w:szCs w:val="26"/>
              </w:rPr>
            </w:pPr>
            <w:r w:rsidRPr="0060614F">
              <w:rPr>
                <w:rFonts w:hint="eastAsia"/>
                <w:color w:val="000000" w:themeColor="text1"/>
                <w:kern w:val="0"/>
                <w:sz w:val="26"/>
                <w:szCs w:val="26"/>
              </w:rPr>
              <w:t>以下项目已采购到位并验收合格。</w:t>
            </w:r>
          </w:p>
        </w:tc>
      </w:tr>
      <w:tr w:rsidR="0060614F" w:rsidRPr="0060614F">
        <w:trPr>
          <w:trHeight w:val="870"/>
        </w:trPr>
        <w:tc>
          <w:tcPr>
            <w:tcW w:w="4620" w:type="dxa"/>
            <w:tcBorders>
              <w:top w:val="single" w:sz="4" w:space="0" w:color="auto"/>
              <w:left w:val="single" w:sz="4" w:space="0" w:color="auto"/>
              <w:bottom w:val="nil"/>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规格、型号</w:t>
            </w:r>
          </w:p>
        </w:tc>
        <w:tc>
          <w:tcPr>
            <w:tcW w:w="1280" w:type="dxa"/>
            <w:tcBorders>
              <w:top w:val="single" w:sz="4" w:space="0" w:color="auto"/>
              <w:left w:val="nil"/>
              <w:bottom w:val="nil"/>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数量</w:t>
            </w:r>
          </w:p>
        </w:tc>
        <w:tc>
          <w:tcPr>
            <w:tcW w:w="1600" w:type="dxa"/>
            <w:tcBorders>
              <w:top w:val="single" w:sz="4" w:space="0" w:color="auto"/>
              <w:left w:val="nil"/>
              <w:bottom w:val="nil"/>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采购人</w:t>
            </w:r>
          </w:p>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验收意见</w:t>
            </w:r>
          </w:p>
        </w:tc>
      </w:tr>
      <w:tr w:rsidR="0060614F" w:rsidRPr="0060614F">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widowControl/>
              <w:jc w:val="center"/>
              <w:rPr>
                <w:color w:val="000000" w:themeColor="text1"/>
                <w:kern w:val="0"/>
                <w:sz w:val="28"/>
                <w:szCs w:val="28"/>
              </w:rPr>
            </w:pPr>
            <w:r w:rsidRPr="0060614F">
              <w:rPr>
                <w:rFonts w:hint="eastAsia"/>
                <w:color w:val="000000" w:themeColor="text1"/>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5D5EA1" w:rsidRPr="0060614F" w:rsidRDefault="00C72748">
            <w:pPr>
              <w:widowControl/>
              <w:jc w:val="center"/>
              <w:rPr>
                <w:color w:val="000000" w:themeColor="text1"/>
                <w:kern w:val="0"/>
                <w:sz w:val="26"/>
                <w:szCs w:val="26"/>
              </w:rPr>
            </w:pPr>
            <w:r w:rsidRPr="0060614F">
              <w:rPr>
                <w:rFonts w:hint="eastAsia"/>
                <w:color w:val="000000" w:themeColor="text1"/>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5D5EA1" w:rsidRPr="0060614F" w:rsidRDefault="00C72748">
            <w:pPr>
              <w:widowControl/>
              <w:jc w:val="center"/>
              <w:rPr>
                <w:color w:val="000000" w:themeColor="text1"/>
                <w:kern w:val="0"/>
                <w:sz w:val="26"/>
                <w:szCs w:val="26"/>
              </w:rPr>
            </w:pPr>
            <w:r w:rsidRPr="0060614F">
              <w:rPr>
                <w:rFonts w:hint="eastAsia"/>
                <w:color w:val="000000" w:themeColor="text1"/>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5D5EA1" w:rsidRPr="0060614F" w:rsidRDefault="00C72748">
            <w:pPr>
              <w:widowControl/>
              <w:jc w:val="center"/>
              <w:rPr>
                <w:color w:val="000000" w:themeColor="text1"/>
                <w:kern w:val="0"/>
                <w:sz w:val="26"/>
                <w:szCs w:val="26"/>
              </w:rPr>
            </w:pPr>
            <w:r w:rsidRPr="0060614F">
              <w:rPr>
                <w:rFonts w:hint="eastAsia"/>
                <w:color w:val="000000" w:themeColor="text1"/>
                <w:kern w:val="0"/>
                <w:sz w:val="26"/>
                <w:szCs w:val="26"/>
              </w:rPr>
              <w:t xml:space="preserve">　</w:t>
            </w:r>
          </w:p>
        </w:tc>
        <w:tc>
          <w:tcPr>
            <w:tcW w:w="1740" w:type="dxa"/>
            <w:tcBorders>
              <w:top w:val="nil"/>
              <w:left w:val="nil"/>
              <w:bottom w:val="single" w:sz="4" w:space="0" w:color="auto"/>
              <w:right w:val="single" w:sz="4" w:space="0" w:color="auto"/>
            </w:tcBorders>
            <w:vAlign w:val="bottom"/>
          </w:tcPr>
          <w:p w:rsidR="005D5EA1" w:rsidRPr="0060614F" w:rsidRDefault="00C72748">
            <w:pPr>
              <w:widowControl/>
              <w:rPr>
                <w:color w:val="000000" w:themeColor="text1"/>
                <w:kern w:val="0"/>
                <w:sz w:val="26"/>
                <w:szCs w:val="26"/>
              </w:rPr>
            </w:pPr>
            <w:r w:rsidRPr="0060614F">
              <w:rPr>
                <w:rFonts w:hint="eastAsia"/>
                <w:color w:val="000000" w:themeColor="text1"/>
                <w:kern w:val="0"/>
                <w:sz w:val="26"/>
                <w:szCs w:val="26"/>
              </w:rPr>
              <w:t xml:space="preserve">　</w:t>
            </w:r>
          </w:p>
        </w:tc>
      </w:tr>
      <w:tr w:rsidR="0060614F" w:rsidRPr="0060614F">
        <w:trPr>
          <w:trHeight w:val="750"/>
        </w:trPr>
        <w:tc>
          <w:tcPr>
            <w:tcW w:w="4620" w:type="dxa"/>
            <w:tcBorders>
              <w:top w:val="nil"/>
              <w:left w:val="single" w:sz="4" w:space="0" w:color="auto"/>
              <w:bottom w:val="single" w:sz="4" w:space="0" w:color="auto"/>
              <w:right w:val="single" w:sz="4" w:space="0" w:color="auto"/>
            </w:tcBorders>
            <w:vAlign w:val="center"/>
          </w:tcPr>
          <w:p w:rsidR="005D5EA1" w:rsidRPr="0060614F" w:rsidRDefault="00C72748">
            <w:pPr>
              <w:widowControl/>
              <w:jc w:val="center"/>
              <w:rPr>
                <w:color w:val="000000" w:themeColor="text1"/>
                <w:kern w:val="0"/>
                <w:sz w:val="26"/>
                <w:szCs w:val="26"/>
              </w:rPr>
            </w:pPr>
            <w:r w:rsidRPr="0060614F">
              <w:rPr>
                <w:rFonts w:hint="eastAsia"/>
                <w:color w:val="000000" w:themeColor="text1"/>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5D5EA1" w:rsidRPr="0060614F" w:rsidRDefault="00C72748">
            <w:pPr>
              <w:widowControl/>
              <w:rPr>
                <w:color w:val="000000" w:themeColor="text1"/>
                <w:kern w:val="0"/>
                <w:sz w:val="26"/>
                <w:szCs w:val="26"/>
              </w:rPr>
            </w:pPr>
            <w:r w:rsidRPr="0060614F">
              <w:rPr>
                <w:rFonts w:hint="eastAsia"/>
                <w:color w:val="000000" w:themeColor="text1"/>
                <w:kern w:val="0"/>
                <w:sz w:val="26"/>
                <w:szCs w:val="26"/>
              </w:rPr>
              <w:t>人民币</w:t>
            </w:r>
            <w:r w:rsidRPr="0060614F">
              <w:rPr>
                <w:rFonts w:hint="eastAsia"/>
                <w:color w:val="000000" w:themeColor="text1"/>
                <w:kern w:val="0"/>
                <w:sz w:val="26"/>
                <w:szCs w:val="26"/>
                <w:u w:val="single"/>
              </w:rPr>
              <w:t xml:space="preserve">                 </w:t>
            </w:r>
            <w:r w:rsidRPr="0060614F">
              <w:rPr>
                <w:rFonts w:hint="eastAsia"/>
                <w:color w:val="000000" w:themeColor="text1"/>
                <w:kern w:val="0"/>
                <w:sz w:val="26"/>
                <w:szCs w:val="26"/>
              </w:rPr>
              <w:t xml:space="preserve">元整。       ￥: </w:t>
            </w:r>
            <w:r w:rsidRPr="0060614F">
              <w:rPr>
                <w:rFonts w:hint="eastAsia"/>
                <w:color w:val="000000" w:themeColor="text1"/>
                <w:kern w:val="0"/>
                <w:sz w:val="26"/>
                <w:szCs w:val="26"/>
                <w:u w:val="single"/>
              </w:rPr>
              <w:t xml:space="preserve">             </w:t>
            </w:r>
          </w:p>
        </w:tc>
      </w:tr>
      <w:tr w:rsidR="0060614F" w:rsidRPr="0060614F">
        <w:trPr>
          <w:trHeight w:val="690"/>
        </w:trPr>
        <w:tc>
          <w:tcPr>
            <w:tcW w:w="4620" w:type="dxa"/>
            <w:tcBorders>
              <w:top w:val="nil"/>
              <w:left w:val="single" w:sz="4" w:space="0" w:color="auto"/>
              <w:bottom w:val="nil"/>
              <w:right w:val="nil"/>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供货单位（盖章）：                     </w:t>
            </w:r>
          </w:p>
        </w:tc>
        <w:tc>
          <w:tcPr>
            <w:tcW w:w="4840" w:type="dxa"/>
            <w:tcBorders>
              <w:top w:val="nil"/>
              <w:left w:val="nil"/>
              <w:bottom w:val="nil"/>
              <w:right w:val="nil"/>
            </w:tcBorders>
            <w:vAlign w:val="center"/>
          </w:tcPr>
          <w:p w:rsidR="005D5EA1" w:rsidRPr="0060614F" w:rsidRDefault="00C72748">
            <w:pPr>
              <w:widowControl/>
              <w:jc w:val="right"/>
              <w:rPr>
                <w:color w:val="000000" w:themeColor="text1"/>
                <w:kern w:val="0"/>
              </w:rPr>
            </w:pPr>
            <w:r w:rsidRPr="0060614F">
              <w:rPr>
                <w:rFonts w:hint="eastAsia"/>
                <w:color w:val="000000" w:themeColor="text1"/>
                <w:kern w:val="0"/>
              </w:rPr>
              <w:t>采购人（盖章）:</w:t>
            </w:r>
          </w:p>
        </w:tc>
        <w:tc>
          <w:tcPr>
            <w:tcW w:w="2880" w:type="dxa"/>
            <w:gridSpan w:val="2"/>
            <w:tcBorders>
              <w:top w:val="nil"/>
              <w:left w:val="nil"/>
              <w:bottom w:val="nil"/>
              <w:right w:val="nil"/>
            </w:tcBorders>
            <w:vAlign w:val="bottom"/>
          </w:tcPr>
          <w:p w:rsidR="005D5EA1" w:rsidRPr="0060614F" w:rsidRDefault="005D5EA1">
            <w:pPr>
              <w:widowControl/>
              <w:rPr>
                <w:color w:val="000000" w:themeColor="text1"/>
                <w:kern w:val="0"/>
              </w:rPr>
            </w:pPr>
          </w:p>
        </w:tc>
        <w:tc>
          <w:tcPr>
            <w:tcW w:w="1740" w:type="dxa"/>
            <w:tcBorders>
              <w:top w:val="nil"/>
              <w:left w:val="nil"/>
              <w:bottom w:val="nil"/>
              <w:right w:val="single" w:sz="4" w:space="0" w:color="auto"/>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　</w:t>
            </w:r>
          </w:p>
        </w:tc>
      </w:tr>
      <w:tr w:rsidR="0060614F" w:rsidRPr="0060614F">
        <w:trPr>
          <w:trHeight w:val="525"/>
        </w:trPr>
        <w:tc>
          <w:tcPr>
            <w:tcW w:w="4620" w:type="dxa"/>
            <w:tcBorders>
              <w:top w:val="nil"/>
              <w:left w:val="single" w:sz="4" w:space="0" w:color="auto"/>
              <w:bottom w:val="nil"/>
              <w:right w:val="nil"/>
            </w:tcBorders>
            <w:vAlign w:val="bottom"/>
          </w:tcPr>
          <w:p w:rsidR="005D5EA1" w:rsidRPr="0060614F" w:rsidRDefault="00C72748">
            <w:pPr>
              <w:widowControl/>
              <w:rPr>
                <w:color w:val="000000" w:themeColor="text1"/>
                <w:kern w:val="0"/>
              </w:rPr>
            </w:pPr>
            <w:r w:rsidRPr="0060614F">
              <w:rPr>
                <w:rFonts w:hint="eastAsia"/>
                <w:color w:val="000000" w:themeColor="text1"/>
                <w:kern w:val="0"/>
              </w:rPr>
              <w:t>经办项目负责人：</w:t>
            </w:r>
          </w:p>
        </w:tc>
        <w:tc>
          <w:tcPr>
            <w:tcW w:w="4840" w:type="dxa"/>
            <w:tcBorders>
              <w:top w:val="nil"/>
              <w:left w:val="nil"/>
              <w:bottom w:val="nil"/>
              <w:right w:val="nil"/>
            </w:tcBorders>
            <w:vAlign w:val="center"/>
          </w:tcPr>
          <w:p w:rsidR="005D5EA1" w:rsidRPr="0060614F" w:rsidRDefault="00C72748">
            <w:pPr>
              <w:widowControl/>
              <w:jc w:val="right"/>
              <w:rPr>
                <w:color w:val="000000" w:themeColor="text1"/>
                <w:kern w:val="0"/>
              </w:rPr>
            </w:pPr>
            <w:r w:rsidRPr="0060614F">
              <w:rPr>
                <w:rFonts w:hint="eastAsia"/>
                <w:color w:val="000000" w:themeColor="text1"/>
                <w:kern w:val="0"/>
              </w:rPr>
              <w:t>项目验收组组长：</w:t>
            </w:r>
          </w:p>
        </w:tc>
        <w:tc>
          <w:tcPr>
            <w:tcW w:w="2880" w:type="dxa"/>
            <w:gridSpan w:val="2"/>
            <w:tcBorders>
              <w:top w:val="nil"/>
              <w:left w:val="nil"/>
              <w:bottom w:val="nil"/>
              <w:right w:val="nil"/>
            </w:tcBorders>
            <w:vAlign w:val="bottom"/>
          </w:tcPr>
          <w:p w:rsidR="005D5EA1" w:rsidRPr="0060614F" w:rsidRDefault="005D5EA1">
            <w:pPr>
              <w:widowControl/>
              <w:rPr>
                <w:color w:val="000000" w:themeColor="text1"/>
                <w:kern w:val="0"/>
              </w:rPr>
            </w:pPr>
          </w:p>
        </w:tc>
        <w:tc>
          <w:tcPr>
            <w:tcW w:w="1740" w:type="dxa"/>
            <w:tcBorders>
              <w:top w:val="nil"/>
              <w:left w:val="nil"/>
              <w:bottom w:val="nil"/>
              <w:right w:val="single" w:sz="4" w:space="0" w:color="auto"/>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　</w:t>
            </w:r>
          </w:p>
        </w:tc>
      </w:tr>
      <w:tr w:rsidR="0060614F" w:rsidRPr="0060614F">
        <w:trPr>
          <w:trHeight w:val="525"/>
        </w:trPr>
        <w:tc>
          <w:tcPr>
            <w:tcW w:w="4620" w:type="dxa"/>
            <w:tcBorders>
              <w:top w:val="nil"/>
              <w:left w:val="single" w:sz="4" w:space="0" w:color="auto"/>
              <w:bottom w:val="nil"/>
              <w:right w:val="nil"/>
            </w:tcBorders>
            <w:vAlign w:val="bottom"/>
          </w:tcPr>
          <w:p w:rsidR="005D5EA1" w:rsidRPr="0060614F" w:rsidRDefault="00C72748">
            <w:pPr>
              <w:widowControl/>
              <w:rPr>
                <w:color w:val="000000" w:themeColor="text1"/>
                <w:kern w:val="0"/>
              </w:rPr>
            </w:pPr>
            <w:r w:rsidRPr="0060614F">
              <w:rPr>
                <w:rFonts w:hint="eastAsia"/>
                <w:color w:val="000000" w:themeColor="text1"/>
                <w:kern w:val="0"/>
              </w:rPr>
              <w:t>联系电话：</w:t>
            </w:r>
          </w:p>
        </w:tc>
        <w:tc>
          <w:tcPr>
            <w:tcW w:w="4840" w:type="dxa"/>
            <w:tcBorders>
              <w:top w:val="nil"/>
              <w:left w:val="nil"/>
              <w:bottom w:val="nil"/>
              <w:right w:val="nil"/>
            </w:tcBorders>
            <w:vAlign w:val="center"/>
          </w:tcPr>
          <w:p w:rsidR="005D5EA1" w:rsidRPr="0060614F" w:rsidRDefault="00C72748">
            <w:pPr>
              <w:widowControl/>
              <w:jc w:val="right"/>
              <w:rPr>
                <w:color w:val="000000" w:themeColor="text1"/>
                <w:kern w:val="0"/>
              </w:rPr>
            </w:pPr>
            <w:r w:rsidRPr="0060614F">
              <w:rPr>
                <w:rFonts w:hint="eastAsia"/>
                <w:color w:val="000000" w:themeColor="text1"/>
                <w:kern w:val="0"/>
              </w:rPr>
              <w:t>联系电话：</w:t>
            </w:r>
          </w:p>
        </w:tc>
        <w:tc>
          <w:tcPr>
            <w:tcW w:w="1280" w:type="dxa"/>
            <w:tcBorders>
              <w:top w:val="nil"/>
              <w:left w:val="nil"/>
              <w:bottom w:val="nil"/>
              <w:right w:val="nil"/>
            </w:tcBorders>
            <w:vAlign w:val="bottom"/>
          </w:tcPr>
          <w:p w:rsidR="005D5EA1" w:rsidRPr="0060614F" w:rsidRDefault="005D5EA1">
            <w:pPr>
              <w:widowControl/>
              <w:rPr>
                <w:color w:val="000000" w:themeColor="text1"/>
                <w:kern w:val="0"/>
              </w:rPr>
            </w:pPr>
          </w:p>
        </w:tc>
        <w:tc>
          <w:tcPr>
            <w:tcW w:w="1600" w:type="dxa"/>
            <w:tcBorders>
              <w:top w:val="nil"/>
              <w:left w:val="nil"/>
              <w:bottom w:val="nil"/>
              <w:right w:val="nil"/>
            </w:tcBorders>
            <w:vAlign w:val="bottom"/>
          </w:tcPr>
          <w:p w:rsidR="005D5EA1" w:rsidRPr="0060614F" w:rsidRDefault="005D5EA1">
            <w:pPr>
              <w:widowControl/>
              <w:rPr>
                <w:color w:val="000000" w:themeColor="text1"/>
                <w:kern w:val="0"/>
              </w:rPr>
            </w:pPr>
          </w:p>
        </w:tc>
        <w:tc>
          <w:tcPr>
            <w:tcW w:w="1740" w:type="dxa"/>
            <w:tcBorders>
              <w:top w:val="nil"/>
              <w:left w:val="nil"/>
              <w:bottom w:val="nil"/>
              <w:right w:val="single" w:sz="4" w:space="0" w:color="auto"/>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　</w:t>
            </w:r>
          </w:p>
        </w:tc>
      </w:tr>
      <w:tr w:rsidR="0060614F" w:rsidRPr="0060614F">
        <w:trPr>
          <w:trHeight w:val="540"/>
        </w:trPr>
        <w:tc>
          <w:tcPr>
            <w:tcW w:w="4620" w:type="dxa"/>
            <w:tcBorders>
              <w:top w:val="nil"/>
              <w:left w:val="single" w:sz="4" w:space="0" w:color="auto"/>
              <w:bottom w:val="nil"/>
              <w:right w:val="nil"/>
            </w:tcBorders>
            <w:vAlign w:val="bottom"/>
          </w:tcPr>
          <w:p w:rsidR="005D5EA1" w:rsidRPr="0060614F" w:rsidRDefault="00C72748">
            <w:pPr>
              <w:widowControl/>
              <w:rPr>
                <w:color w:val="000000" w:themeColor="text1"/>
                <w:kern w:val="0"/>
              </w:rPr>
            </w:pPr>
            <w:r w:rsidRPr="0060614F">
              <w:rPr>
                <w:rFonts w:hint="eastAsia"/>
                <w:color w:val="000000" w:themeColor="text1"/>
                <w:kern w:val="0"/>
              </w:rPr>
              <w:t>开户银行：</w:t>
            </w:r>
          </w:p>
        </w:tc>
        <w:tc>
          <w:tcPr>
            <w:tcW w:w="4840" w:type="dxa"/>
            <w:tcBorders>
              <w:top w:val="nil"/>
              <w:left w:val="nil"/>
              <w:bottom w:val="nil"/>
              <w:right w:val="nil"/>
            </w:tcBorders>
            <w:vAlign w:val="center"/>
          </w:tcPr>
          <w:p w:rsidR="005D5EA1" w:rsidRPr="0060614F" w:rsidRDefault="00C72748">
            <w:pPr>
              <w:widowControl/>
              <w:jc w:val="right"/>
              <w:rPr>
                <w:color w:val="000000" w:themeColor="text1"/>
                <w:kern w:val="0"/>
              </w:rPr>
            </w:pPr>
            <w:r w:rsidRPr="0060614F">
              <w:rPr>
                <w:rFonts w:hint="eastAsia"/>
                <w:color w:val="000000" w:themeColor="text1"/>
                <w:kern w:val="0"/>
              </w:rPr>
              <w:t>项目验收组成员（签名）：</w:t>
            </w:r>
          </w:p>
        </w:tc>
        <w:tc>
          <w:tcPr>
            <w:tcW w:w="1280" w:type="dxa"/>
            <w:tcBorders>
              <w:top w:val="nil"/>
              <w:left w:val="nil"/>
              <w:bottom w:val="nil"/>
              <w:right w:val="nil"/>
            </w:tcBorders>
            <w:vAlign w:val="bottom"/>
          </w:tcPr>
          <w:p w:rsidR="005D5EA1" w:rsidRPr="0060614F" w:rsidRDefault="005D5EA1">
            <w:pPr>
              <w:widowControl/>
              <w:rPr>
                <w:color w:val="000000" w:themeColor="text1"/>
                <w:kern w:val="0"/>
              </w:rPr>
            </w:pPr>
          </w:p>
        </w:tc>
        <w:tc>
          <w:tcPr>
            <w:tcW w:w="1600" w:type="dxa"/>
            <w:tcBorders>
              <w:top w:val="nil"/>
              <w:left w:val="nil"/>
              <w:bottom w:val="nil"/>
              <w:right w:val="nil"/>
            </w:tcBorders>
            <w:vAlign w:val="bottom"/>
          </w:tcPr>
          <w:p w:rsidR="005D5EA1" w:rsidRPr="0060614F" w:rsidRDefault="005D5EA1">
            <w:pPr>
              <w:widowControl/>
              <w:rPr>
                <w:color w:val="000000" w:themeColor="text1"/>
                <w:kern w:val="0"/>
              </w:rPr>
            </w:pPr>
          </w:p>
        </w:tc>
        <w:tc>
          <w:tcPr>
            <w:tcW w:w="1740" w:type="dxa"/>
            <w:tcBorders>
              <w:top w:val="nil"/>
              <w:left w:val="nil"/>
              <w:bottom w:val="nil"/>
              <w:right w:val="single" w:sz="4" w:space="0" w:color="auto"/>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　</w:t>
            </w:r>
          </w:p>
        </w:tc>
      </w:tr>
      <w:tr w:rsidR="0060614F" w:rsidRPr="0060614F">
        <w:trPr>
          <w:trHeight w:val="675"/>
        </w:trPr>
        <w:tc>
          <w:tcPr>
            <w:tcW w:w="4620" w:type="dxa"/>
            <w:tcBorders>
              <w:top w:val="nil"/>
              <w:left w:val="single" w:sz="4" w:space="0" w:color="auto"/>
              <w:bottom w:val="single" w:sz="4" w:space="0" w:color="auto"/>
              <w:right w:val="nil"/>
            </w:tcBorders>
            <w:vAlign w:val="center"/>
          </w:tcPr>
          <w:p w:rsidR="005D5EA1" w:rsidRPr="0060614F" w:rsidRDefault="00C72748">
            <w:pPr>
              <w:widowControl/>
              <w:rPr>
                <w:color w:val="000000" w:themeColor="text1"/>
                <w:kern w:val="0"/>
              </w:rPr>
            </w:pPr>
            <w:r w:rsidRPr="0060614F">
              <w:rPr>
                <w:rFonts w:hint="eastAsia"/>
                <w:color w:val="000000" w:themeColor="text1"/>
                <w:kern w:val="0"/>
              </w:rPr>
              <w:t>银行账号：</w:t>
            </w:r>
          </w:p>
        </w:tc>
        <w:tc>
          <w:tcPr>
            <w:tcW w:w="4840" w:type="dxa"/>
            <w:tcBorders>
              <w:top w:val="nil"/>
              <w:left w:val="nil"/>
              <w:bottom w:val="single" w:sz="4" w:space="0" w:color="auto"/>
              <w:right w:val="nil"/>
            </w:tcBorders>
            <w:vAlign w:val="bottom"/>
          </w:tcPr>
          <w:p w:rsidR="005D5EA1" w:rsidRPr="0060614F" w:rsidRDefault="00C72748">
            <w:pPr>
              <w:widowControl/>
              <w:rPr>
                <w:color w:val="000000" w:themeColor="text1"/>
                <w:kern w:val="0"/>
              </w:rPr>
            </w:pPr>
            <w:r w:rsidRPr="0060614F">
              <w:rPr>
                <w:rFonts w:hint="eastAsia"/>
                <w:color w:val="000000" w:themeColor="text1"/>
                <w:kern w:val="0"/>
              </w:rPr>
              <w:t xml:space="preserve">　</w:t>
            </w:r>
          </w:p>
        </w:tc>
        <w:tc>
          <w:tcPr>
            <w:tcW w:w="4620" w:type="dxa"/>
            <w:gridSpan w:val="3"/>
            <w:tcBorders>
              <w:top w:val="nil"/>
              <w:left w:val="nil"/>
              <w:bottom w:val="single" w:sz="4" w:space="0" w:color="auto"/>
              <w:right w:val="single" w:sz="4" w:space="0" w:color="000000"/>
            </w:tcBorders>
            <w:vAlign w:val="center"/>
          </w:tcPr>
          <w:p w:rsidR="005D5EA1" w:rsidRPr="0060614F" w:rsidRDefault="00C72748">
            <w:pPr>
              <w:widowControl/>
              <w:rPr>
                <w:color w:val="000000" w:themeColor="text1"/>
                <w:kern w:val="0"/>
              </w:rPr>
            </w:pPr>
            <w:r w:rsidRPr="0060614F">
              <w:rPr>
                <w:rFonts w:hint="eastAsia"/>
                <w:color w:val="000000" w:themeColor="text1"/>
                <w:kern w:val="0"/>
              </w:rPr>
              <w:t>验收时间：       年     月     日</w:t>
            </w:r>
          </w:p>
        </w:tc>
      </w:tr>
      <w:tr w:rsidR="0060614F" w:rsidRPr="0060614F">
        <w:trPr>
          <w:trHeight w:val="345"/>
        </w:trPr>
        <w:tc>
          <w:tcPr>
            <w:tcW w:w="14080" w:type="dxa"/>
            <w:gridSpan w:val="5"/>
            <w:tcBorders>
              <w:top w:val="single" w:sz="4" w:space="0" w:color="auto"/>
              <w:left w:val="nil"/>
              <w:bottom w:val="nil"/>
              <w:right w:val="nil"/>
            </w:tcBorders>
            <w:vAlign w:val="center"/>
          </w:tcPr>
          <w:p w:rsidR="005D5EA1" w:rsidRPr="0060614F" w:rsidRDefault="00C72748">
            <w:pPr>
              <w:widowControl/>
              <w:rPr>
                <w:color w:val="000000" w:themeColor="text1"/>
                <w:kern w:val="0"/>
                <w:sz w:val="22"/>
              </w:rPr>
            </w:pPr>
            <w:r w:rsidRPr="0060614F">
              <w:rPr>
                <w:rFonts w:hint="eastAsia"/>
                <w:color w:val="000000" w:themeColor="text1"/>
                <w:kern w:val="0"/>
                <w:sz w:val="22"/>
              </w:rPr>
              <w:t>本</w:t>
            </w:r>
            <w:proofErr w:type="gramStart"/>
            <w:r w:rsidRPr="0060614F">
              <w:rPr>
                <w:rFonts w:hint="eastAsia"/>
                <w:color w:val="000000" w:themeColor="text1"/>
                <w:kern w:val="0"/>
                <w:sz w:val="22"/>
              </w:rPr>
              <w:t>单一式四联</w:t>
            </w:r>
            <w:proofErr w:type="gramEnd"/>
            <w:r w:rsidRPr="0060614F">
              <w:rPr>
                <w:rFonts w:hint="eastAsia"/>
                <w:color w:val="000000" w:themeColor="text1"/>
                <w:kern w:val="0"/>
                <w:sz w:val="22"/>
              </w:rPr>
              <w:t>：第一联采购人留存，第二联作为财政支付凭证，第三联供货单位留存，第四联</w:t>
            </w:r>
            <w:proofErr w:type="gramStart"/>
            <w:r w:rsidRPr="0060614F">
              <w:rPr>
                <w:rFonts w:hint="eastAsia"/>
                <w:color w:val="000000" w:themeColor="text1"/>
                <w:kern w:val="0"/>
                <w:sz w:val="22"/>
              </w:rPr>
              <w:t>采购办存档</w:t>
            </w:r>
            <w:proofErr w:type="gramEnd"/>
            <w:r w:rsidRPr="0060614F">
              <w:rPr>
                <w:rFonts w:hint="eastAsia"/>
                <w:color w:val="000000" w:themeColor="text1"/>
                <w:kern w:val="0"/>
                <w:sz w:val="22"/>
              </w:rPr>
              <w:t>备查。</w:t>
            </w:r>
          </w:p>
          <w:p w:rsidR="005D5EA1" w:rsidRPr="0060614F" w:rsidRDefault="005D5EA1">
            <w:pPr>
              <w:rPr>
                <w:color w:val="000000" w:themeColor="text1"/>
                <w:sz w:val="22"/>
              </w:rPr>
            </w:pPr>
          </w:p>
          <w:p w:rsidR="005D5EA1" w:rsidRPr="0060614F" w:rsidRDefault="005D5EA1">
            <w:pPr>
              <w:rPr>
                <w:color w:val="000000" w:themeColor="text1"/>
                <w:sz w:val="22"/>
              </w:rPr>
            </w:pPr>
          </w:p>
          <w:p w:rsidR="005D5EA1" w:rsidRPr="0060614F" w:rsidRDefault="005D5EA1">
            <w:pPr>
              <w:rPr>
                <w:color w:val="000000" w:themeColor="text1"/>
                <w:sz w:val="22"/>
              </w:rPr>
            </w:pPr>
          </w:p>
        </w:tc>
      </w:tr>
    </w:tbl>
    <w:p w:rsidR="005D5EA1" w:rsidRPr="0060614F" w:rsidRDefault="005D5EA1">
      <w:pPr>
        <w:snapToGrid w:val="0"/>
        <w:spacing w:line="360" w:lineRule="auto"/>
        <w:ind w:firstLineChars="196" w:firstLine="470"/>
        <w:rPr>
          <w:color w:val="000000" w:themeColor="text1"/>
          <w:szCs w:val="21"/>
        </w:rPr>
        <w:sectPr w:rsidR="005D5EA1" w:rsidRPr="0060614F">
          <w:pgSz w:w="16838" w:h="11906" w:orient="landscape"/>
          <w:pgMar w:top="1797" w:right="1474" w:bottom="1559" w:left="1247" w:header="851" w:footer="851" w:gutter="0"/>
          <w:cols w:space="720"/>
          <w:docGrid w:linePitch="312"/>
        </w:sectPr>
      </w:pPr>
    </w:p>
    <w:p w:rsidR="005D5EA1" w:rsidRPr="0060614F" w:rsidRDefault="00C72748">
      <w:pPr>
        <w:pStyle w:val="af7"/>
        <w:rPr>
          <w:rFonts w:ascii="Times New Roman" w:hAnsi="Times New Roman"/>
          <w:color w:val="000000" w:themeColor="text1"/>
          <w:sz w:val="21"/>
          <w:szCs w:val="21"/>
        </w:rPr>
      </w:pPr>
      <w:bookmarkStart w:id="146" w:name="_Toc11067543"/>
      <w:r w:rsidRPr="0060614F">
        <w:rPr>
          <w:rFonts w:ascii="Times New Roman" w:hAnsi="Times New Roman" w:hint="eastAsia"/>
          <w:color w:val="000000" w:themeColor="text1"/>
        </w:rPr>
        <w:lastRenderedPageBreak/>
        <w:t>第六章</w:t>
      </w:r>
      <w:r w:rsidRPr="0060614F">
        <w:rPr>
          <w:rFonts w:ascii="Times New Roman" w:hAnsi="Times New Roman" w:hint="eastAsia"/>
          <w:color w:val="000000" w:themeColor="text1"/>
        </w:rPr>
        <w:t xml:space="preserve">  </w:t>
      </w:r>
      <w:r w:rsidRPr="0060614F">
        <w:rPr>
          <w:rFonts w:ascii="Times New Roman" w:hAnsi="Times New Roman" w:hint="eastAsia"/>
          <w:color w:val="000000" w:themeColor="text1"/>
        </w:rPr>
        <w:t>投标文件格式</w:t>
      </w:r>
      <w:bookmarkEnd w:id="146"/>
    </w:p>
    <w:p w:rsidR="005D5EA1" w:rsidRPr="0060614F" w:rsidRDefault="005D5EA1">
      <w:pPr>
        <w:pStyle w:val="42"/>
        <w:snapToGrid w:val="0"/>
        <w:spacing w:line="400" w:lineRule="exact"/>
        <w:jc w:val="center"/>
        <w:rPr>
          <w:rFonts w:ascii="Times New Roman" w:eastAsia="宋体" w:hAnsi="Times New Roman"/>
          <w:b/>
          <w:color w:val="000000" w:themeColor="text1"/>
          <w:sz w:val="32"/>
          <w:szCs w:val="32"/>
        </w:rPr>
      </w:pPr>
      <w:bookmarkStart w:id="147" w:name="_Toc430786286"/>
    </w:p>
    <w:p w:rsidR="005D5EA1" w:rsidRPr="0060614F" w:rsidRDefault="00C72748">
      <w:pPr>
        <w:pStyle w:val="42"/>
        <w:snapToGrid w:val="0"/>
        <w:spacing w:line="400" w:lineRule="exact"/>
        <w:jc w:val="center"/>
        <w:rPr>
          <w:rFonts w:ascii="Times New Roman" w:eastAsia="宋体" w:hAnsi="Times New Roman"/>
          <w:b/>
          <w:color w:val="000000" w:themeColor="text1"/>
          <w:sz w:val="32"/>
          <w:szCs w:val="32"/>
        </w:rPr>
      </w:pPr>
      <w:r w:rsidRPr="0060614F">
        <w:rPr>
          <w:rFonts w:ascii="Times New Roman" w:eastAsia="宋体" w:hAnsi="Times New Roman" w:hint="eastAsia"/>
          <w:b/>
          <w:color w:val="000000" w:themeColor="text1"/>
          <w:sz w:val="32"/>
          <w:szCs w:val="32"/>
        </w:rPr>
        <w:t>政府采购活动现场确认声明书</w:t>
      </w:r>
    </w:p>
    <w:p w:rsidR="005D5EA1" w:rsidRPr="0060614F" w:rsidRDefault="00C72748">
      <w:pPr>
        <w:pStyle w:val="42"/>
        <w:snapToGrid w:val="0"/>
        <w:spacing w:line="400" w:lineRule="exact"/>
        <w:jc w:val="center"/>
        <w:rPr>
          <w:rFonts w:ascii="Times New Roman" w:eastAsia="宋体" w:hAnsi="Times New Roman"/>
          <w:b/>
          <w:color w:val="000000" w:themeColor="text1"/>
          <w:sz w:val="24"/>
          <w:szCs w:val="24"/>
        </w:rPr>
      </w:pPr>
      <w:r w:rsidRPr="0060614F">
        <w:rPr>
          <w:rFonts w:ascii="Times New Roman" w:eastAsia="宋体" w:hAnsi="Times New Roman" w:hint="eastAsia"/>
          <w:b/>
          <w:color w:val="000000" w:themeColor="text1"/>
          <w:sz w:val="24"/>
          <w:szCs w:val="24"/>
        </w:rPr>
        <w:t>（要求在电子投标文件解密后，将以下表格填写完成后，通过电子邮件方式将清晰扫描件传给</w:t>
      </w:r>
      <w:r w:rsidRPr="0060614F">
        <w:rPr>
          <w:rFonts w:ascii="Times New Roman" w:eastAsia="宋体" w:hAnsi="Times New Roman"/>
          <w:b/>
          <w:color w:val="000000" w:themeColor="text1"/>
          <w:sz w:val="24"/>
          <w:szCs w:val="24"/>
        </w:rPr>
        <w:t>1602394422@qq.com</w:t>
      </w:r>
      <w:r w:rsidRPr="0060614F">
        <w:rPr>
          <w:rFonts w:ascii="Times New Roman" w:eastAsia="宋体" w:hAnsi="Times New Roman" w:hint="eastAsia"/>
          <w:b/>
          <w:color w:val="000000" w:themeColor="text1"/>
          <w:sz w:val="24"/>
          <w:szCs w:val="24"/>
        </w:rPr>
        <w:t>，不要封存于投标文件里）</w:t>
      </w:r>
    </w:p>
    <w:p w:rsidR="005D5EA1" w:rsidRPr="0060614F" w:rsidRDefault="00C72748">
      <w:pPr>
        <w:pStyle w:val="42"/>
        <w:snapToGrid w:val="0"/>
        <w:spacing w:line="400" w:lineRule="exact"/>
        <w:rPr>
          <w:rFonts w:ascii="Times New Roman" w:eastAsia="宋体" w:hAnsi="Times New Roman"/>
          <w:color w:val="000000" w:themeColor="text1"/>
          <w:kern w:val="0"/>
          <w:sz w:val="21"/>
          <w:szCs w:val="21"/>
        </w:rPr>
      </w:pPr>
      <w:r w:rsidRPr="0060614F">
        <w:rPr>
          <w:rFonts w:ascii="Times New Roman" w:eastAsia="宋体" w:hAnsi="Times New Roman" w:hint="eastAsia"/>
          <w:color w:val="000000" w:themeColor="text1"/>
          <w:kern w:val="0"/>
          <w:sz w:val="21"/>
          <w:szCs w:val="21"/>
        </w:rPr>
        <w:t xml:space="preserve"> </w:t>
      </w:r>
    </w:p>
    <w:p w:rsidR="005D5EA1" w:rsidRPr="0060614F" w:rsidRDefault="00C72748">
      <w:pPr>
        <w:pStyle w:val="42"/>
        <w:snapToGrid w:val="0"/>
        <w:spacing w:line="400" w:lineRule="exact"/>
        <w:rPr>
          <w:rFonts w:ascii="Times New Roman" w:eastAsia="宋体" w:hAnsi="Times New Roman"/>
          <w:b/>
          <w:color w:val="000000" w:themeColor="text1"/>
          <w:sz w:val="21"/>
          <w:szCs w:val="21"/>
        </w:rPr>
      </w:pPr>
      <w:r w:rsidRPr="0060614F">
        <w:rPr>
          <w:rFonts w:ascii="Times New Roman" w:eastAsia="宋体" w:hAnsi="Times New Roman" w:hint="eastAsia"/>
          <w:color w:val="000000" w:themeColor="text1"/>
          <w:kern w:val="0"/>
          <w:sz w:val="21"/>
          <w:szCs w:val="21"/>
        </w:rPr>
        <w:t>嘉兴</w:t>
      </w:r>
      <w:proofErr w:type="gramStart"/>
      <w:r w:rsidRPr="0060614F">
        <w:rPr>
          <w:rFonts w:ascii="Times New Roman" w:eastAsia="宋体" w:hAnsi="Times New Roman" w:hint="eastAsia"/>
          <w:color w:val="000000" w:themeColor="text1"/>
          <w:kern w:val="0"/>
          <w:sz w:val="21"/>
          <w:szCs w:val="21"/>
        </w:rPr>
        <w:t>市秀洲区</w:t>
      </w:r>
      <w:proofErr w:type="gramEnd"/>
      <w:r w:rsidRPr="0060614F">
        <w:rPr>
          <w:rFonts w:ascii="Times New Roman" w:eastAsia="宋体" w:hAnsi="Times New Roman" w:hint="eastAsia"/>
          <w:color w:val="000000" w:themeColor="text1"/>
          <w:kern w:val="0"/>
          <w:sz w:val="21"/>
          <w:szCs w:val="21"/>
        </w:rPr>
        <w:t>卫生健康局：</w:t>
      </w:r>
    </w:p>
    <w:p w:rsidR="005D5EA1" w:rsidRPr="0060614F" w:rsidRDefault="00C72748">
      <w:pPr>
        <w:pStyle w:val="42"/>
        <w:snapToGrid w:val="0"/>
        <w:spacing w:line="400" w:lineRule="exact"/>
        <w:ind w:firstLineChars="200" w:firstLine="444"/>
        <w:rPr>
          <w:rFonts w:ascii="Times New Roman" w:eastAsia="宋体" w:hAnsi="Times New Roman"/>
          <w:color w:val="000000" w:themeColor="text1"/>
          <w:spacing w:val="6"/>
          <w:sz w:val="21"/>
          <w:szCs w:val="21"/>
        </w:rPr>
      </w:pPr>
      <w:r w:rsidRPr="0060614F">
        <w:rPr>
          <w:rFonts w:ascii="Times New Roman" w:eastAsia="宋体" w:hAnsi="Times New Roman" w:hint="eastAsia"/>
          <w:color w:val="000000" w:themeColor="text1"/>
          <w:spacing w:val="6"/>
          <w:sz w:val="21"/>
          <w:szCs w:val="21"/>
        </w:rPr>
        <w:t>本人经由</w:t>
      </w:r>
      <w:r w:rsidRPr="0060614F">
        <w:rPr>
          <w:rFonts w:ascii="Times New Roman" w:eastAsia="宋体" w:hAnsi="Times New Roman" w:hint="eastAsia"/>
          <w:color w:val="000000" w:themeColor="text1"/>
          <w:spacing w:val="6"/>
          <w:sz w:val="21"/>
          <w:szCs w:val="21"/>
          <w:u w:val="single"/>
        </w:rPr>
        <w:t xml:space="preserve">                  </w:t>
      </w:r>
      <w:r w:rsidRPr="0060614F">
        <w:rPr>
          <w:rFonts w:ascii="Times New Roman" w:eastAsia="宋体" w:hAnsi="Times New Roman" w:hint="eastAsia"/>
          <w:color w:val="000000" w:themeColor="text1"/>
          <w:spacing w:val="6"/>
          <w:sz w:val="21"/>
          <w:szCs w:val="21"/>
          <w:u w:val="single"/>
        </w:rPr>
        <w:t>（单位）</w:t>
      </w:r>
      <w:r w:rsidRPr="0060614F">
        <w:rPr>
          <w:rFonts w:ascii="Times New Roman" w:eastAsia="宋体" w:hAnsi="Times New Roman" w:hint="eastAsia"/>
          <w:color w:val="000000" w:themeColor="text1"/>
          <w:spacing w:val="6"/>
          <w:sz w:val="21"/>
          <w:szCs w:val="21"/>
        </w:rPr>
        <w:t>负责人</w:t>
      </w:r>
      <w:r w:rsidRPr="0060614F">
        <w:rPr>
          <w:rFonts w:ascii="Times New Roman" w:eastAsia="宋体" w:hAnsi="Times New Roman" w:hint="eastAsia"/>
          <w:color w:val="000000" w:themeColor="text1"/>
          <w:spacing w:val="6"/>
          <w:sz w:val="21"/>
          <w:szCs w:val="21"/>
          <w:u w:val="single"/>
        </w:rPr>
        <w:t xml:space="preserve">        </w:t>
      </w:r>
      <w:r w:rsidRPr="0060614F">
        <w:rPr>
          <w:rFonts w:ascii="Times New Roman" w:eastAsia="宋体" w:hAnsi="Times New Roman" w:hint="eastAsia"/>
          <w:color w:val="000000" w:themeColor="text1"/>
          <w:spacing w:val="6"/>
          <w:sz w:val="21"/>
          <w:szCs w:val="21"/>
          <w:u w:val="single"/>
        </w:rPr>
        <w:t>（姓名）</w:t>
      </w:r>
      <w:r w:rsidRPr="0060614F">
        <w:rPr>
          <w:rFonts w:ascii="Times New Roman" w:eastAsia="宋体" w:hAnsi="Times New Roman" w:hint="eastAsia"/>
          <w:color w:val="000000" w:themeColor="text1"/>
          <w:spacing w:val="6"/>
          <w:sz w:val="21"/>
          <w:szCs w:val="21"/>
        </w:rPr>
        <w:t>合法授权参加</w:t>
      </w:r>
      <w:r w:rsidRPr="0060614F">
        <w:rPr>
          <w:rFonts w:ascii="Times New Roman" w:eastAsia="宋体" w:hAnsi="Times New Roman" w:hint="eastAsia"/>
          <w:color w:val="000000" w:themeColor="text1"/>
          <w:spacing w:val="6"/>
          <w:sz w:val="21"/>
          <w:szCs w:val="21"/>
          <w:u w:val="single"/>
        </w:rPr>
        <w:t xml:space="preserve">                </w:t>
      </w:r>
      <w:r w:rsidRPr="0060614F">
        <w:rPr>
          <w:rFonts w:ascii="Times New Roman" w:eastAsia="宋体" w:hAnsi="Times New Roman" w:hint="eastAsia"/>
          <w:color w:val="000000" w:themeColor="text1"/>
          <w:spacing w:val="6"/>
          <w:sz w:val="21"/>
          <w:szCs w:val="21"/>
        </w:rPr>
        <w:t>项目（编号：</w:t>
      </w:r>
      <w:r w:rsidRPr="0060614F">
        <w:rPr>
          <w:rFonts w:ascii="Times New Roman" w:eastAsia="宋体" w:hAnsi="Times New Roman" w:hint="eastAsia"/>
          <w:color w:val="000000" w:themeColor="text1"/>
          <w:spacing w:val="6"/>
          <w:sz w:val="21"/>
          <w:szCs w:val="21"/>
          <w:u w:val="single"/>
        </w:rPr>
        <w:t xml:space="preserve">        </w:t>
      </w:r>
      <w:r w:rsidRPr="0060614F">
        <w:rPr>
          <w:rFonts w:ascii="Times New Roman" w:eastAsia="宋体" w:hAnsi="Times New Roman" w:hint="eastAsia"/>
          <w:color w:val="000000" w:themeColor="text1"/>
          <w:spacing w:val="6"/>
          <w:sz w:val="21"/>
          <w:szCs w:val="21"/>
        </w:rPr>
        <w:t>）政府采购活动，经与本单位法人代表（负责人）联系确认，现就有关公平竞争事项郑重声明如下：</w:t>
      </w:r>
      <w:r w:rsidRPr="0060614F">
        <w:rPr>
          <w:rFonts w:ascii="Times New Roman" w:eastAsia="宋体" w:hAnsi="Times New Roman" w:hint="eastAsia"/>
          <w:color w:val="000000" w:themeColor="text1"/>
          <w:spacing w:val="6"/>
          <w:sz w:val="21"/>
          <w:szCs w:val="21"/>
        </w:rPr>
        <w:t xml:space="preserve"> </w:t>
      </w:r>
    </w:p>
    <w:p w:rsidR="005D5EA1" w:rsidRPr="0060614F" w:rsidRDefault="00C72748" w:rsidP="00281084">
      <w:pPr>
        <w:pStyle w:val="1a"/>
        <w:widowControl/>
        <w:numPr>
          <w:ilvl w:val="0"/>
          <w:numId w:val="4"/>
        </w:numPr>
        <w:snapToGrid w:val="0"/>
        <w:spacing w:line="400" w:lineRule="exact"/>
        <w:ind w:firstLineChars="189" w:firstLine="397"/>
        <w:rPr>
          <w:rFonts w:cs="宋体" w:hint="default"/>
          <w:color w:val="000000" w:themeColor="text1"/>
          <w:kern w:val="0"/>
          <w:szCs w:val="21"/>
        </w:rPr>
      </w:pPr>
      <w:r w:rsidRPr="0060614F">
        <w:rPr>
          <w:rFonts w:cs="宋体"/>
          <w:color w:val="000000" w:themeColor="text1"/>
          <w:kern w:val="0"/>
          <w:szCs w:val="21"/>
        </w:rPr>
        <w:t>本单位与采购人之间</w:t>
      </w:r>
      <w:r w:rsidRPr="0060614F">
        <w:rPr>
          <w:rFonts w:cs="宋体"/>
          <w:color w:val="000000" w:themeColor="text1"/>
          <w:kern w:val="0"/>
          <w:szCs w:val="21"/>
        </w:rPr>
        <w:t xml:space="preserve"> </w:t>
      </w:r>
      <w:r w:rsidRPr="0060614F">
        <w:rPr>
          <w:rFonts w:cs="宋体"/>
          <w:color w:val="000000" w:themeColor="text1"/>
          <w:kern w:val="0"/>
          <w:szCs w:val="21"/>
        </w:rPr>
        <w:t>□不存在利害关系</w:t>
      </w:r>
      <w:r w:rsidRPr="0060614F">
        <w:rPr>
          <w:rFonts w:cs="宋体"/>
          <w:color w:val="000000" w:themeColor="text1"/>
          <w:kern w:val="0"/>
          <w:szCs w:val="21"/>
        </w:rPr>
        <w:t xml:space="preserve"> </w:t>
      </w:r>
      <w:r w:rsidRPr="0060614F">
        <w:rPr>
          <w:rFonts w:cs="宋体"/>
          <w:color w:val="000000" w:themeColor="text1"/>
          <w:kern w:val="0"/>
          <w:szCs w:val="21"/>
        </w:rPr>
        <w:t>□存在下列利害关系</w:t>
      </w:r>
      <w:r w:rsidRPr="0060614F">
        <w:rPr>
          <w:rFonts w:cs="宋体"/>
          <w:color w:val="000000" w:themeColor="text1"/>
          <w:kern w:val="0"/>
          <w:szCs w:val="21"/>
          <w:u w:val="single"/>
        </w:rPr>
        <w:t xml:space="preserve">           </w:t>
      </w:r>
      <w:r w:rsidRPr="0060614F">
        <w:rPr>
          <w:rFonts w:cs="宋体"/>
          <w:color w:val="000000" w:themeColor="text1"/>
          <w:kern w:val="0"/>
          <w:szCs w:val="21"/>
        </w:rPr>
        <w:t>：</w:t>
      </w:r>
    </w:p>
    <w:p w:rsidR="005D5EA1" w:rsidRPr="0060614F" w:rsidRDefault="00C72748">
      <w:pPr>
        <w:pStyle w:val="1a"/>
        <w:widowControl/>
        <w:snapToGrid w:val="0"/>
        <w:spacing w:line="400" w:lineRule="exact"/>
        <w:rPr>
          <w:rFonts w:cs="宋体" w:hint="default"/>
          <w:color w:val="000000" w:themeColor="text1"/>
          <w:kern w:val="0"/>
          <w:szCs w:val="21"/>
        </w:rPr>
      </w:pPr>
      <w:r w:rsidRPr="0060614F">
        <w:rPr>
          <w:rFonts w:cs="宋体"/>
          <w:color w:val="000000" w:themeColor="text1"/>
          <w:kern w:val="0"/>
          <w:szCs w:val="21"/>
        </w:rPr>
        <w:t xml:space="preserve">  A.</w:t>
      </w:r>
      <w:r w:rsidRPr="0060614F">
        <w:rPr>
          <w:rFonts w:cs="宋体"/>
          <w:color w:val="000000" w:themeColor="text1"/>
          <w:kern w:val="0"/>
          <w:szCs w:val="21"/>
        </w:rPr>
        <w:t>投资关系</w:t>
      </w:r>
      <w:r w:rsidRPr="0060614F">
        <w:rPr>
          <w:rFonts w:cs="宋体"/>
          <w:color w:val="000000" w:themeColor="text1"/>
          <w:kern w:val="0"/>
          <w:szCs w:val="21"/>
        </w:rPr>
        <w:t xml:space="preserve">    B.</w:t>
      </w:r>
      <w:r w:rsidRPr="0060614F">
        <w:rPr>
          <w:rFonts w:cs="宋体"/>
          <w:color w:val="000000" w:themeColor="text1"/>
          <w:kern w:val="0"/>
          <w:szCs w:val="21"/>
        </w:rPr>
        <w:t>行政隶属关系</w:t>
      </w:r>
      <w:r w:rsidRPr="0060614F">
        <w:rPr>
          <w:rFonts w:cs="宋体"/>
          <w:color w:val="000000" w:themeColor="text1"/>
          <w:kern w:val="0"/>
          <w:szCs w:val="21"/>
        </w:rPr>
        <w:t xml:space="preserve">    C.</w:t>
      </w:r>
      <w:r w:rsidRPr="0060614F">
        <w:rPr>
          <w:rFonts w:cs="宋体"/>
          <w:color w:val="000000" w:themeColor="text1"/>
          <w:kern w:val="0"/>
          <w:szCs w:val="21"/>
        </w:rPr>
        <w:t>业务指导关系</w:t>
      </w:r>
    </w:p>
    <w:p w:rsidR="005D5EA1" w:rsidRPr="0060614F" w:rsidRDefault="00C72748">
      <w:pPr>
        <w:pStyle w:val="1a"/>
        <w:widowControl/>
        <w:snapToGrid w:val="0"/>
        <w:spacing w:line="400" w:lineRule="exact"/>
        <w:rPr>
          <w:rFonts w:cs="宋体" w:hint="default"/>
          <w:color w:val="000000" w:themeColor="text1"/>
          <w:kern w:val="0"/>
          <w:szCs w:val="21"/>
        </w:rPr>
      </w:pPr>
      <w:r w:rsidRPr="0060614F">
        <w:rPr>
          <w:rFonts w:cs="宋体"/>
          <w:color w:val="000000" w:themeColor="text1"/>
          <w:kern w:val="0"/>
          <w:szCs w:val="21"/>
        </w:rPr>
        <w:t xml:space="preserve">  D.</w:t>
      </w:r>
      <w:r w:rsidRPr="0060614F">
        <w:rPr>
          <w:rFonts w:cs="宋体"/>
          <w:color w:val="000000" w:themeColor="text1"/>
          <w:kern w:val="0"/>
          <w:szCs w:val="21"/>
        </w:rPr>
        <w:t>其他可能</w:t>
      </w:r>
      <w:r w:rsidRPr="0060614F">
        <w:rPr>
          <w:rFonts w:cs="宋体"/>
          <w:color w:val="000000" w:themeColor="text1"/>
          <w:szCs w:val="21"/>
        </w:rPr>
        <w:t>影响采购公正的</w:t>
      </w:r>
      <w:r w:rsidRPr="0060614F">
        <w:rPr>
          <w:rFonts w:cs="宋体"/>
          <w:color w:val="000000" w:themeColor="text1"/>
          <w:kern w:val="0"/>
          <w:szCs w:val="21"/>
        </w:rPr>
        <w:t>利害关系</w:t>
      </w:r>
      <w:r w:rsidRPr="0060614F">
        <w:rPr>
          <w:rFonts w:cs="宋体"/>
          <w:color w:val="000000" w:themeColor="text1"/>
          <w:kern w:val="0"/>
          <w:szCs w:val="21"/>
          <w:u w:val="single"/>
        </w:rPr>
        <w:t>（如有，请如实说明）</w:t>
      </w:r>
      <w:r w:rsidRPr="0060614F">
        <w:rPr>
          <w:rFonts w:cs="宋体"/>
          <w:color w:val="000000" w:themeColor="text1"/>
          <w:kern w:val="0"/>
          <w:szCs w:val="21"/>
          <w:u w:val="single"/>
        </w:rPr>
        <w:t xml:space="preserve">                 </w:t>
      </w:r>
      <w:r w:rsidRPr="0060614F">
        <w:rPr>
          <w:rFonts w:cs="宋体"/>
          <w:color w:val="000000" w:themeColor="text1"/>
          <w:kern w:val="0"/>
          <w:szCs w:val="21"/>
        </w:rPr>
        <w:t>。</w:t>
      </w:r>
    </w:p>
    <w:p w:rsidR="005D5EA1" w:rsidRPr="0060614F" w:rsidRDefault="00C72748">
      <w:pPr>
        <w:pStyle w:val="1a"/>
        <w:widowControl/>
        <w:snapToGrid w:val="0"/>
        <w:spacing w:line="400" w:lineRule="exact"/>
        <w:rPr>
          <w:rFonts w:cs="宋体" w:hint="default"/>
          <w:color w:val="000000" w:themeColor="text1"/>
          <w:kern w:val="0"/>
          <w:szCs w:val="21"/>
        </w:rPr>
      </w:pPr>
      <w:r w:rsidRPr="0060614F">
        <w:rPr>
          <w:rFonts w:cs="宋体"/>
          <w:color w:val="000000" w:themeColor="text1"/>
          <w:spacing w:val="6"/>
          <w:szCs w:val="21"/>
        </w:rPr>
        <w:t xml:space="preserve">  </w:t>
      </w:r>
      <w:r w:rsidRPr="0060614F">
        <w:rPr>
          <w:rFonts w:cs="宋体"/>
          <w:color w:val="000000" w:themeColor="text1"/>
          <w:spacing w:val="6"/>
          <w:szCs w:val="21"/>
        </w:rPr>
        <w:t>二、</w:t>
      </w:r>
      <w:r w:rsidRPr="0060614F">
        <w:rPr>
          <w:rFonts w:cs="宋体"/>
          <w:color w:val="000000" w:themeColor="text1"/>
          <w:kern w:val="0"/>
          <w:szCs w:val="21"/>
        </w:rPr>
        <w:t>现已清楚知道参加本项目采购活动的其他所有供应商名称，本单位</w:t>
      </w:r>
      <w:r w:rsidRPr="0060614F">
        <w:rPr>
          <w:rFonts w:cs="宋体"/>
          <w:color w:val="000000" w:themeColor="text1"/>
          <w:kern w:val="0"/>
          <w:szCs w:val="21"/>
        </w:rPr>
        <w:t xml:space="preserve"> </w:t>
      </w:r>
      <w:r w:rsidRPr="0060614F">
        <w:rPr>
          <w:rFonts w:cs="宋体"/>
          <w:color w:val="000000" w:themeColor="text1"/>
          <w:kern w:val="0"/>
          <w:szCs w:val="21"/>
        </w:rPr>
        <w:t>□与其他所有供应商之间均不存在利害关系</w:t>
      </w:r>
      <w:r w:rsidRPr="0060614F">
        <w:rPr>
          <w:rFonts w:cs="宋体"/>
          <w:color w:val="000000" w:themeColor="text1"/>
          <w:kern w:val="0"/>
          <w:szCs w:val="21"/>
        </w:rPr>
        <w:t xml:space="preserve"> </w:t>
      </w:r>
      <w:r w:rsidRPr="0060614F">
        <w:rPr>
          <w:rFonts w:cs="宋体"/>
          <w:color w:val="000000" w:themeColor="text1"/>
          <w:kern w:val="0"/>
          <w:szCs w:val="21"/>
        </w:rPr>
        <w:t>□与</w:t>
      </w:r>
      <w:r w:rsidRPr="0060614F">
        <w:rPr>
          <w:rFonts w:cs="宋体"/>
          <w:color w:val="000000" w:themeColor="text1"/>
          <w:kern w:val="0"/>
          <w:szCs w:val="21"/>
          <w:u w:val="single"/>
        </w:rPr>
        <w:t xml:space="preserve">           </w:t>
      </w:r>
      <w:r w:rsidRPr="0060614F">
        <w:rPr>
          <w:rFonts w:cs="宋体"/>
          <w:color w:val="000000" w:themeColor="text1"/>
          <w:kern w:val="0"/>
          <w:szCs w:val="21"/>
          <w:u w:val="single"/>
        </w:rPr>
        <w:t>（供应商名称）</w:t>
      </w:r>
      <w:r w:rsidRPr="0060614F">
        <w:rPr>
          <w:rFonts w:cs="宋体"/>
          <w:color w:val="000000" w:themeColor="text1"/>
          <w:kern w:val="0"/>
          <w:szCs w:val="21"/>
        </w:rPr>
        <w:t>之间存在下列利害关系</w:t>
      </w:r>
      <w:r w:rsidRPr="0060614F">
        <w:rPr>
          <w:rFonts w:cs="宋体"/>
          <w:color w:val="000000" w:themeColor="text1"/>
          <w:kern w:val="0"/>
          <w:szCs w:val="21"/>
          <w:u w:val="single"/>
        </w:rPr>
        <w:t xml:space="preserve">          </w:t>
      </w:r>
      <w:r w:rsidRPr="0060614F">
        <w:rPr>
          <w:rFonts w:cs="宋体"/>
          <w:color w:val="000000" w:themeColor="text1"/>
          <w:kern w:val="0"/>
          <w:szCs w:val="21"/>
        </w:rPr>
        <w:t>：</w:t>
      </w:r>
    </w:p>
    <w:p w:rsidR="005D5EA1" w:rsidRPr="0060614F" w:rsidRDefault="00C72748">
      <w:pPr>
        <w:pStyle w:val="42"/>
        <w:snapToGrid w:val="0"/>
        <w:spacing w:line="400" w:lineRule="exact"/>
        <w:rPr>
          <w:rFonts w:ascii="Times New Roman" w:eastAsia="宋体" w:hAnsi="Times New Roman"/>
          <w:color w:val="000000" w:themeColor="text1"/>
          <w:kern w:val="0"/>
          <w:sz w:val="21"/>
          <w:szCs w:val="21"/>
        </w:rPr>
      </w:pPr>
      <w:r w:rsidRPr="0060614F">
        <w:rPr>
          <w:rFonts w:ascii="Times New Roman" w:eastAsia="宋体" w:hAnsi="Times New Roman" w:hint="eastAsia"/>
          <w:color w:val="000000" w:themeColor="text1"/>
          <w:kern w:val="0"/>
          <w:sz w:val="21"/>
          <w:szCs w:val="21"/>
        </w:rPr>
        <w:t xml:space="preserve">  A.</w:t>
      </w:r>
      <w:r w:rsidRPr="0060614F">
        <w:rPr>
          <w:rFonts w:ascii="Times New Roman" w:eastAsia="宋体" w:hAnsi="Times New Roman" w:hint="eastAsia"/>
          <w:color w:val="000000" w:themeColor="text1"/>
          <w:kern w:val="0"/>
          <w:sz w:val="21"/>
          <w:szCs w:val="21"/>
        </w:rPr>
        <w:t>法定代表人或负责人或实际控制人是同一人</w:t>
      </w:r>
    </w:p>
    <w:p w:rsidR="005D5EA1" w:rsidRPr="0060614F" w:rsidRDefault="00C72748">
      <w:pPr>
        <w:pStyle w:val="42"/>
        <w:snapToGrid w:val="0"/>
        <w:spacing w:line="400" w:lineRule="exact"/>
        <w:rPr>
          <w:rFonts w:ascii="Times New Roman" w:eastAsia="宋体" w:hAnsi="Times New Roman"/>
          <w:color w:val="000000" w:themeColor="text1"/>
          <w:spacing w:val="6"/>
          <w:sz w:val="21"/>
          <w:szCs w:val="21"/>
        </w:rPr>
      </w:pPr>
      <w:r w:rsidRPr="0060614F">
        <w:rPr>
          <w:rFonts w:ascii="Times New Roman" w:eastAsia="宋体" w:hAnsi="Times New Roman" w:hint="eastAsia"/>
          <w:color w:val="000000" w:themeColor="text1"/>
          <w:kern w:val="0"/>
          <w:sz w:val="21"/>
          <w:szCs w:val="21"/>
        </w:rPr>
        <w:t xml:space="preserve">  B.</w:t>
      </w:r>
      <w:r w:rsidRPr="0060614F">
        <w:rPr>
          <w:rFonts w:ascii="Times New Roman" w:eastAsia="宋体" w:hAnsi="Times New Roman" w:hint="eastAsia"/>
          <w:color w:val="000000" w:themeColor="text1"/>
          <w:kern w:val="0"/>
          <w:sz w:val="21"/>
          <w:szCs w:val="21"/>
        </w:rPr>
        <w:t>法定代表人或负责人或实际控制人是夫妻关系</w:t>
      </w:r>
    </w:p>
    <w:p w:rsidR="005D5EA1" w:rsidRPr="0060614F" w:rsidRDefault="00C72748">
      <w:pPr>
        <w:pStyle w:val="42"/>
        <w:snapToGrid w:val="0"/>
        <w:spacing w:line="400" w:lineRule="exact"/>
        <w:rPr>
          <w:rFonts w:ascii="Times New Roman" w:eastAsia="宋体" w:hAnsi="Times New Roman"/>
          <w:color w:val="000000" w:themeColor="text1"/>
          <w:spacing w:val="6"/>
          <w:sz w:val="21"/>
          <w:szCs w:val="21"/>
        </w:rPr>
      </w:pPr>
      <w:r w:rsidRPr="0060614F">
        <w:rPr>
          <w:rFonts w:ascii="Times New Roman" w:eastAsia="宋体" w:hAnsi="Times New Roman" w:hint="eastAsia"/>
          <w:color w:val="000000" w:themeColor="text1"/>
          <w:kern w:val="0"/>
          <w:sz w:val="21"/>
          <w:szCs w:val="21"/>
        </w:rPr>
        <w:t xml:space="preserve">  C.</w:t>
      </w:r>
      <w:r w:rsidRPr="0060614F">
        <w:rPr>
          <w:rFonts w:ascii="Times New Roman" w:eastAsia="宋体" w:hAnsi="Times New Roman" w:hint="eastAsia"/>
          <w:color w:val="000000" w:themeColor="text1"/>
          <w:kern w:val="0"/>
          <w:sz w:val="21"/>
          <w:szCs w:val="21"/>
        </w:rPr>
        <w:t>法定代表人或负责人或实际控制人是直系血亲关系</w:t>
      </w:r>
    </w:p>
    <w:p w:rsidR="005D5EA1" w:rsidRPr="0060614F" w:rsidRDefault="00C72748">
      <w:pPr>
        <w:pStyle w:val="42"/>
        <w:snapToGrid w:val="0"/>
        <w:spacing w:line="400" w:lineRule="exact"/>
        <w:rPr>
          <w:rFonts w:ascii="Times New Roman" w:eastAsia="宋体" w:hAnsi="Times New Roman"/>
          <w:color w:val="000000" w:themeColor="text1"/>
          <w:spacing w:val="6"/>
          <w:sz w:val="21"/>
          <w:szCs w:val="21"/>
        </w:rPr>
      </w:pPr>
      <w:r w:rsidRPr="0060614F">
        <w:rPr>
          <w:rFonts w:ascii="Times New Roman" w:eastAsia="宋体" w:hAnsi="Times New Roman" w:hint="eastAsia"/>
          <w:color w:val="000000" w:themeColor="text1"/>
          <w:kern w:val="0"/>
          <w:sz w:val="21"/>
          <w:szCs w:val="21"/>
        </w:rPr>
        <w:t xml:space="preserve">  D.</w:t>
      </w:r>
      <w:r w:rsidRPr="0060614F">
        <w:rPr>
          <w:rFonts w:ascii="Times New Roman" w:eastAsia="宋体" w:hAnsi="Times New Roman" w:hint="eastAsia"/>
          <w:color w:val="000000" w:themeColor="text1"/>
          <w:kern w:val="0"/>
          <w:sz w:val="21"/>
          <w:szCs w:val="21"/>
        </w:rPr>
        <w:t>法定代表人或负责人或实际控制人存在三代以内旁系血亲关系</w:t>
      </w:r>
    </w:p>
    <w:p w:rsidR="005D5EA1" w:rsidRPr="0060614F" w:rsidRDefault="00C72748">
      <w:pPr>
        <w:pStyle w:val="42"/>
        <w:snapToGrid w:val="0"/>
        <w:spacing w:line="400" w:lineRule="exact"/>
        <w:rPr>
          <w:rFonts w:ascii="Times New Roman" w:eastAsia="宋体" w:hAnsi="Times New Roman"/>
          <w:color w:val="000000" w:themeColor="text1"/>
          <w:kern w:val="0"/>
          <w:sz w:val="21"/>
          <w:szCs w:val="21"/>
        </w:rPr>
      </w:pPr>
      <w:r w:rsidRPr="0060614F">
        <w:rPr>
          <w:rFonts w:ascii="Times New Roman" w:eastAsia="宋体" w:hAnsi="Times New Roman" w:hint="eastAsia"/>
          <w:color w:val="000000" w:themeColor="text1"/>
          <w:kern w:val="0"/>
          <w:sz w:val="21"/>
          <w:szCs w:val="21"/>
        </w:rPr>
        <w:t xml:space="preserve">  E.</w:t>
      </w:r>
      <w:r w:rsidRPr="0060614F">
        <w:rPr>
          <w:rFonts w:ascii="Times New Roman" w:eastAsia="宋体" w:hAnsi="Times New Roman" w:hint="eastAsia"/>
          <w:color w:val="000000" w:themeColor="text1"/>
          <w:kern w:val="0"/>
          <w:sz w:val="21"/>
          <w:szCs w:val="21"/>
        </w:rPr>
        <w:t>法定代表人或负责人或实际控制人存在近姻亲关系</w:t>
      </w:r>
    </w:p>
    <w:p w:rsidR="005D5EA1" w:rsidRPr="0060614F" w:rsidRDefault="00C72748">
      <w:pPr>
        <w:pStyle w:val="42"/>
        <w:snapToGrid w:val="0"/>
        <w:spacing w:line="400" w:lineRule="exact"/>
        <w:rPr>
          <w:rFonts w:ascii="Times New Roman" w:eastAsia="宋体" w:hAnsi="Times New Roman"/>
          <w:color w:val="000000" w:themeColor="text1"/>
          <w:kern w:val="0"/>
          <w:sz w:val="21"/>
          <w:szCs w:val="21"/>
        </w:rPr>
      </w:pPr>
      <w:r w:rsidRPr="0060614F">
        <w:rPr>
          <w:rFonts w:ascii="Times New Roman" w:eastAsia="宋体" w:hAnsi="Times New Roman" w:hint="eastAsia"/>
          <w:color w:val="000000" w:themeColor="text1"/>
          <w:kern w:val="0"/>
          <w:sz w:val="21"/>
          <w:szCs w:val="21"/>
        </w:rPr>
        <w:t xml:space="preserve">  F.</w:t>
      </w:r>
      <w:r w:rsidRPr="0060614F">
        <w:rPr>
          <w:rFonts w:ascii="Times New Roman" w:eastAsia="宋体" w:hAnsi="Times New Roman" w:hint="eastAsia"/>
          <w:color w:val="000000" w:themeColor="text1"/>
          <w:kern w:val="0"/>
          <w:sz w:val="21"/>
          <w:szCs w:val="21"/>
        </w:rPr>
        <w:t>法定代表人或负责人或实际控制人存在股份控制或实际控制关系</w:t>
      </w:r>
    </w:p>
    <w:p w:rsidR="005D5EA1" w:rsidRPr="0060614F" w:rsidRDefault="00C72748">
      <w:pPr>
        <w:pStyle w:val="42"/>
        <w:snapToGrid w:val="0"/>
        <w:spacing w:line="400" w:lineRule="exact"/>
        <w:rPr>
          <w:rFonts w:ascii="Times New Roman" w:eastAsia="宋体" w:hAnsi="Times New Roman"/>
          <w:color w:val="000000" w:themeColor="text1"/>
          <w:kern w:val="0"/>
          <w:sz w:val="21"/>
          <w:szCs w:val="21"/>
        </w:rPr>
      </w:pPr>
      <w:r w:rsidRPr="0060614F">
        <w:rPr>
          <w:rFonts w:ascii="Times New Roman" w:eastAsia="宋体" w:hAnsi="Times New Roman" w:hint="eastAsia"/>
          <w:color w:val="000000" w:themeColor="text1"/>
          <w:kern w:val="0"/>
          <w:sz w:val="21"/>
          <w:szCs w:val="21"/>
        </w:rPr>
        <w:t xml:space="preserve">  G.</w:t>
      </w:r>
      <w:r w:rsidRPr="0060614F">
        <w:rPr>
          <w:rFonts w:ascii="Times New Roman" w:eastAsia="宋体" w:hAnsi="Times New Roman" w:hint="eastAsia"/>
          <w:color w:val="000000" w:themeColor="text1"/>
          <w:kern w:val="0"/>
          <w:sz w:val="21"/>
          <w:szCs w:val="21"/>
        </w:rPr>
        <w:t>存在共同直接或间接投资设立子公司、联营企业和合营企业情况</w:t>
      </w:r>
    </w:p>
    <w:p w:rsidR="005D5EA1" w:rsidRPr="0060614F" w:rsidRDefault="00C72748">
      <w:pPr>
        <w:pStyle w:val="42"/>
        <w:snapToGrid w:val="0"/>
        <w:spacing w:line="400" w:lineRule="exact"/>
        <w:rPr>
          <w:rFonts w:ascii="Times New Roman" w:eastAsia="宋体" w:hAnsi="Times New Roman"/>
          <w:color w:val="000000" w:themeColor="text1"/>
          <w:sz w:val="21"/>
          <w:szCs w:val="21"/>
        </w:rPr>
      </w:pPr>
      <w:r w:rsidRPr="0060614F">
        <w:rPr>
          <w:rFonts w:ascii="Times New Roman" w:eastAsia="宋体" w:hAnsi="Times New Roman" w:hint="eastAsia"/>
          <w:color w:val="000000" w:themeColor="text1"/>
          <w:kern w:val="0"/>
          <w:sz w:val="21"/>
          <w:szCs w:val="21"/>
        </w:rPr>
        <w:t xml:space="preserve">  H.</w:t>
      </w:r>
      <w:r w:rsidRPr="0060614F">
        <w:rPr>
          <w:rFonts w:ascii="Times New Roman" w:eastAsia="宋体" w:hAnsi="Times New Roman" w:hint="eastAsia"/>
          <w:color w:val="000000" w:themeColor="text1"/>
          <w:kern w:val="0"/>
          <w:sz w:val="21"/>
          <w:szCs w:val="21"/>
        </w:rPr>
        <w:t>存在分级代理或代销关系、同一生产制造商关系、</w:t>
      </w:r>
      <w:r w:rsidRPr="0060614F">
        <w:rPr>
          <w:rFonts w:ascii="Times New Roman" w:eastAsia="宋体" w:hAnsi="Times New Roman" w:hint="eastAsia"/>
          <w:color w:val="000000" w:themeColor="text1"/>
          <w:sz w:val="21"/>
          <w:szCs w:val="21"/>
        </w:rPr>
        <w:t>管理关系、重要业务（占主营业务收入</w:t>
      </w:r>
      <w:r w:rsidRPr="0060614F">
        <w:rPr>
          <w:rFonts w:ascii="Times New Roman" w:eastAsia="宋体" w:hAnsi="Times New Roman" w:hint="eastAsia"/>
          <w:color w:val="000000" w:themeColor="text1"/>
          <w:sz w:val="21"/>
          <w:szCs w:val="21"/>
        </w:rPr>
        <w:t>50%</w:t>
      </w:r>
      <w:r w:rsidRPr="0060614F">
        <w:rPr>
          <w:rFonts w:ascii="Times New Roman" w:eastAsia="宋体" w:hAnsi="Times New Roman" w:hint="eastAsia"/>
          <w:color w:val="000000" w:themeColor="text1"/>
          <w:sz w:val="21"/>
          <w:szCs w:val="21"/>
        </w:rPr>
        <w:t>以上）或重要财务往来关系（如融资）等其他实质性控制关系</w:t>
      </w:r>
    </w:p>
    <w:p w:rsidR="005D5EA1" w:rsidRPr="0060614F" w:rsidRDefault="00C72748">
      <w:pPr>
        <w:pStyle w:val="42"/>
        <w:snapToGrid w:val="0"/>
        <w:spacing w:line="400" w:lineRule="exact"/>
        <w:rPr>
          <w:rFonts w:ascii="Times New Roman" w:eastAsia="宋体" w:hAnsi="Times New Roman"/>
          <w:color w:val="000000" w:themeColor="text1"/>
          <w:spacing w:val="6"/>
          <w:sz w:val="21"/>
          <w:szCs w:val="21"/>
        </w:rPr>
      </w:pPr>
      <w:r w:rsidRPr="0060614F">
        <w:rPr>
          <w:rFonts w:ascii="Times New Roman" w:eastAsia="宋体" w:hAnsi="Times New Roman" w:hint="eastAsia"/>
          <w:color w:val="000000" w:themeColor="text1"/>
          <w:sz w:val="21"/>
          <w:szCs w:val="21"/>
        </w:rPr>
        <w:t xml:space="preserve">    I</w:t>
      </w:r>
      <w:r w:rsidRPr="0060614F">
        <w:rPr>
          <w:rFonts w:ascii="Times New Roman" w:eastAsia="宋体" w:hAnsi="Times New Roman" w:hint="eastAsia"/>
          <w:color w:val="000000" w:themeColor="text1"/>
          <w:kern w:val="0"/>
          <w:sz w:val="21"/>
          <w:szCs w:val="21"/>
        </w:rPr>
        <w:t>.</w:t>
      </w:r>
      <w:r w:rsidRPr="0060614F">
        <w:rPr>
          <w:rFonts w:ascii="Times New Roman" w:eastAsia="宋体" w:hAnsi="Times New Roman" w:hint="eastAsia"/>
          <w:color w:val="000000" w:themeColor="text1"/>
          <w:sz w:val="21"/>
          <w:szCs w:val="21"/>
        </w:rPr>
        <w:t>其他利害关系情况</w:t>
      </w:r>
      <w:r w:rsidRPr="0060614F">
        <w:rPr>
          <w:rFonts w:ascii="Times New Roman" w:eastAsia="宋体" w:hAnsi="Times New Roman" w:hint="eastAsia"/>
          <w:color w:val="000000" w:themeColor="text1"/>
          <w:sz w:val="21"/>
          <w:szCs w:val="21"/>
          <w:u w:val="single"/>
        </w:rPr>
        <w:t xml:space="preserve">                              </w:t>
      </w:r>
      <w:r w:rsidRPr="0060614F">
        <w:rPr>
          <w:rFonts w:ascii="Times New Roman" w:eastAsia="宋体" w:hAnsi="Times New Roman" w:hint="eastAsia"/>
          <w:color w:val="000000" w:themeColor="text1"/>
          <w:kern w:val="0"/>
          <w:sz w:val="21"/>
          <w:szCs w:val="21"/>
        </w:rPr>
        <w:t>。</w:t>
      </w:r>
    </w:p>
    <w:p w:rsidR="005D5EA1" w:rsidRPr="0060614F" w:rsidRDefault="00C72748" w:rsidP="00281084">
      <w:pPr>
        <w:pStyle w:val="1a"/>
        <w:widowControl/>
        <w:numPr>
          <w:ilvl w:val="0"/>
          <w:numId w:val="5"/>
        </w:numPr>
        <w:snapToGrid w:val="0"/>
        <w:spacing w:line="400" w:lineRule="exact"/>
        <w:ind w:firstLineChars="189" w:firstLine="397"/>
        <w:rPr>
          <w:rFonts w:cs="宋体" w:hint="default"/>
          <w:color w:val="000000" w:themeColor="text1"/>
          <w:kern w:val="0"/>
          <w:szCs w:val="21"/>
        </w:rPr>
      </w:pPr>
      <w:r w:rsidRPr="0060614F">
        <w:rPr>
          <w:rFonts w:cs="宋体"/>
          <w:color w:val="000000" w:themeColor="text1"/>
          <w:szCs w:val="21"/>
        </w:rPr>
        <w:t>现已清楚知道并</w:t>
      </w:r>
      <w:r w:rsidRPr="0060614F">
        <w:rPr>
          <w:rFonts w:cs="宋体"/>
          <w:color w:val="000000" w:themeColor="text1"/>
          <w:kern w:val="0"/>
          <w:szCs w:val="21"/>
        </w:rPr>
        <w:t>严格遵守政府采购法律法规和现场纪律。</w:t>
      </w:r>
    </w:p>
    <w:p w:rsidR="005D5EA1" w:rsidRPr="0060614F" w:rsidRDefault="00C72748" w:rsidP="00281084">
      <w:pPr>
        <w:pStyle w:val="1a"/>
        <w:widowControl/>
        <w:numPr>
          <w:ilvl w:val="0"/>
          <w:numId w:val="5"/>
        </w:numPr>
        <w:snapToGrid w:val="0"/>
        <w:spacing w:line="400" w:lineRule="exact"/>
        <w:ind w:firstLineChars="189" w:firstLine="397"/>
        <w:rPr>
          <w:rFonts w:cs="宋体" w:hint="default"/>
          <w:color w:val="000000" w:themeColor="text1"/>
          <w:kern w:val="0"/>
          <w:szCs w:val="21"/>
        </w:rPr>
      </w:pPr>
      <w:r w:rsidRPr="0060614F">
        <w:rPr>
          <w:rFonts w:cs="宋体"/>
          <w:color w:val="000000" w:themeColor="text1"/>
          <w:kern w:val="0"/>
          <w:szCs w:val="21"/>
        </w:rPr>
        <w:t>我发现</w:t>
      </w:r>
      <w:r w:rsidRPr="0060614F">
        <w:rPr>
          <w:rFonts w:cs="宋体"/>
          <w:color w:val="000000" w:themeColor="text1"/>
          <w:kern w:val="0"/>
          <w:szCs w:val="21"/>
          <w:u w:val="single"/>
        </w:rPr>
        <w:t xml:space="preserve">                    </w:t>
      </w:r>
      <w:r w:rsidRPr="0060614F">
        <w:rPr>
          <w:rFonts w:cs="宋体"/>
          <w:color w:val="000000" w:themeColor="text1"/>
          <w:kern w:val="0"/>
          <w:szCs w:val="21"/>
        </w:rPr>
        <w:t>供应商之间存在或可能存在上述第二条第</w:t>
      </w:r>
      <w:r w:rsidRPr="0060614F">
        <w:rPr>
          <w:rFonts w:cs="宋体"/>
          <w:color w:val="000000" w:themeColor="text1"/>
          <w:kern w:val="0"/>
          <w:szCs w:val="21"/>
          <w:u w:val="single"/>
        </w:rPr>
        <w:t xml:space="preserve">        </w:t>
      </w:r>
      <w:r w:rsidRPr="0060614F">
        <w:rPr>
          <w:rFonts w:cs="宋体"/>
          <w:color w:val="000000" w:themeColor="text1"/>
          <w:kern w:val="0"/>
          <w:szCs w:val="21"/>
        </w:rPr>
        <w:t>项利害关系。</w:t>
      </w:r>
    </w:p>
    <w:p w:rsidR="005D5EA1" w:rsidRPr="0060614F" w:rsidRDefault="005D5EA1">
      <w:pPr>
        <w:pStyle w:val="42"/>
        <w:snapToGrid w:val="0"/>
        <w:spacing w:line="400" w:lineRule="exact"/>
        <w:ind w:firstLineChars="200" w:firstLine="420"/>
        <w:rPr>
          <w:rFonts w:ascii="Times New Roman" w:eastAsia="宋体" w:hAnsi="Times New Roman"/>
          <w:color w:val="000000" w:themeColor="text1"/>
          <w:sz w:val="21"/>
          <w:szCs w:val="21"/>
        </w:rPr>
      </w:pPr>
    </w:p>
    <w:p w:rsidR="005D5EA1" w:rsidRPr="0060614F" w:rsidRDefault="005D5EA1">
      <w:pPr>
        <w:pStyle w:val="42"/>
        <w:snapToGrid w:val="0"/>
        <w:spacing w:line="400" w:lineRule="exact"/>
        <w:ind w:firstLineChars="200" w:firstLine="420"/>
        <w:rPr>
          <w:rFonts w:ascii="Times New Roman" w:eastAsia="宋体" w:hAnsi="Times New Roman"/>
          <w:color w:val="000000" w:themeColor="text1"/>
          <w:sz w:val="21"/>
          <w:szCs w:val="21"/>
        </w:rPr>
      </w:pPr>
    </w:p>
    <w:p w:rsidR="005D5EA1" w:rsidRPr="0060614F" w:rsidRDefault="00C72748">
      <w:pPr>
        <w:pStyle w:val="42"/>
        <w:snapToGrid w:val="0"/>
        <w:spacing w:line="400" w:lineRule="exact"/>
        <w:ind w:firstLineChars="200" w:firstLine="420"/>
        <w:rPr>
          <w:rFonts w:ascii="Times New Roman" w:eastAsia="宋体" w:hAnsi="Times New Roman"/>
          <w:color w:val="000000" w:themeColor="text1"/>
          <w:sz w:val="21"/>
          <w:szCs w:val="21"/>
        </w:rPr>
      </w:pPr>
      <w:r w:rsidRPr="0060614F">
        <w:rPr>
          <w:rFonts w:ascii="Times New Roman" w:eastAsia="宋体" w:hAnsi="Times New Roman" w:hint="eastAsia"/>
          <w:color w:val="000000" w:themeColor="text1"/>
          <w:sz w:val="21"/>
          <w:szCs w:val="21"/>
        </w:rPr>
        <w:t xml:space="preserve">                                   </w:t>
      </w:r>
      <w:r w:rsidRPr="0060614F">
        <w:rPr>
          <w:rFonts w:ascii="Times New Roman" w:eastAsia="宋体" w:hAnsi="Times New Roman" w:hint="eastAsia"/>
          <w:color w:val="000000" w:themeColor="text1"/>
          <w:sz w:val="21"/>
          <w:szCs w:val="21"/>
        </w:rPr>
        <w:t>供应商代表签名：</w:t>
      </w:r>
    </w:p>
    <w:p w:rsidR="005D5EA1" w:rsidRPr="0060614F" w:rsidRDefault="00C72748">
      <w:pPr>
        <w:snapToGrid w:val="0"/>
        <w:spacing w:line="360" w:lineRule="auto"/>
        <w:rPr>
          <w:b/>
          <w:color w:val="000000" w:themeColor="text1"/>
          <w:szCs w:val="21"/>
        </w:rPr>
      </w:pPr>
      <w:r w:rsidRPr="0060614F">
        <w:rPr>
          <w:rFonts w:hint="eastAsia"/>
          <w:color w:val="000000" w:themeColor="text1"/>
          <w:szCs w:val="21"/>
        </w:rPr>
        <w:t xml:space="preserve">                                         年  月  日</w:t>
      </w:r>
    </w:p>
    <w:p w:rsidR="005D5EA1" w:rsidRPr="0060614F" w:rsidRDefault="005D5EA1">
      <w:pPr>
        <w:snapToGrid w:val="0"/>
        <w:spacing w:line="360" w:lineRule="auto"/>
        <w:ind w:firstLineChars="445" w:firstLine="1072"/>
        <w:rPr>
          <w:b/>
          <w:bCs/>
          <w:color w:val="000000" w:themeColor="text1"/>
          <w:szCs w:val="21"/>
        </w:rPr>
      </w:pPr>
    </w:p>
    <w:bookmarkEnd w:id="147"/>
    <w:p w:rsidR="005D5EA1" w:rsidRPr="0060614F" w:rsidRDefault="00C72748">
      <w:pPr>
        <w:snapToGrid w:val="0"/>
        <w:spacing w:line="360" w:lineRule="auto"/>
        <w:rPr>
          <w:b/>
          <w:bCs/>
          <w:color w:val="000000" w:themeColor="text1"/>
          <w:sz w:val="21"/>
          <w:szCs w:val="21"/>
        </w:rPr>
      </w:pPr>
      <w:r w:rsidRPr="0060614F">
        <w:rPr>
          <w:b/>
          <w:color w:val="000000" w:themeColor="text1"/>
          <w:sz w:val="21"/>
          <w:szCs w:val="21"/>
        </w:rPr>
        <w:lastRenderedPageBreak/>
        <w:t>1</w:t>
      </w:r>
      <w:r w:rsidRPr="0060614F">
        <w:rPr>
          <w:rFonts w:hint="eastAsia"/>
          <w:b/>
          <w:color w:val="000000" w:themeColor="text1"/>
          <w:sz w:val="21"/>
          <w:szCs w:val="21"/>
        </w:rPr>
        <w:t>、投标文件</w:t>
      </w:r>
      <w:r w:rsidRPr="0060614F">
        <w:rPr>
          <w:rFonts w:hint="eastAsia"/>
          <w:b/>
          <w:bCs/>
          <w:color w:val="000000" w:themeColor="text1"/>
          <w:sz w:val="21"/>
          <w:szCs w:val="21"/>
        </w:rPr>
        <w:t>的封面格式：</w:t>
      </w:r>
    </w:p>
    <w:p w:rsidR="005D5EA1" w:rsidRPr="0060614F" w:rsidRDefault="00C72748">
      <w:pPr>
        <w:snapToGrid w:val="0"/>
        <w:spacing w:beforeLines="50" w:before="120" w:after="50"/>
        <w:rPr>
          <w:b/>
          <w:bCs/>
          <w:color w:val="000000" w:themeColor="text1"/>
          <w:sz w:val="21"/>
          <w:szCs w:val="21"/>
        </w:rPr>
      </w:pPr>
      <w:r w:rsidRPr="0060614F">
        <w:rPr>
          <w:rFonts w:hint="eastAsia"/>
          <w:b/>
          <w:bCs/>
          <w:color w:val="000000" w:themeColor="text1"/>
          <w:sz w:val="21"/>
          <w:szCs w:val="21"/>
        </w:rPr>
        <w:t xml:space="preserve">                                                                             </w:t>
      </w:r>
    </w:p>
    <w:p w:rsidR="005D5EA1" w:rsidRPr="0060614F" w:rsidRDefault="00C72748">
      <w:pPr>
        <w:snapToGrid w:val="0"/>
        <w:spacing w:line="360" w:lineRule="auto"/>
        <w:jc w:val="center"/>
        <w:rPr>
          <w:bCs/>
          <w:color w:val="000000" w:themeColor="text1"/>
          <w:sz w:val="21"/>
          <w:szCs w:val="21"/>
        </w:rPr>
      </w:pPr>
      <w:r w:rsidRPr="0060614F">
        <w:rPr>
          <w:rFonts w:hint="eastAsia"/>
          <w:bCs/>
          <w:color w:val="000000" w:themeColor="text1"/>
          <w:sz w:val="21"/>
          <w:szCs w:val="21"/>
        </w:rPr>
        <w:t>投标文件</w:t>
      </w:r>
    </w:p>
    <w:p w:rsidR="005D5EA1" w:rsidRPr="0060614F" w:rsidRDefault="00C72748">
      <w:pPr>
        <w:snapToGrid w:val="0"/>
        <w:spacing w:line="360" w:lineRule="auto"/>
        <w:ind w:firstLineChars="445" w:firstLine="934"/>
        <w:rPr>
          <w:bCs/>
          <w:color w:val="000000" w:themeColor="text1"/>
          <w:sz w:val="21"/>
          <w:szCs w:val="21"/>
        </w:rPr>
      </w:pPr>
      <w:r w:rsidRPr="0060614F">
        <w:rPr>
          <w:rFonts w:hint="eastAsia"/>
          <w:bCs/>
          <w:color w:val="000000" w:themeColor="text1"/>
          <w:sz w:val="21"/>
          <w:szCs w:val="21"/>
        </w:rPr>
        <w:t>项目名称：</w:t>
      </w:r>
    </w:p>
    <w:p w:rsidR="005D5EA1" w:rsidRPr="0060614F" w:rsidRDefault="00C72748">
      <w:pPr>
        <w:snapToGrid w:val="0"/>
        <w:spacing w:line="360" w:lineRule="auto"/>
        <w:ind w:firstLineChars="200" w:firstLine="420"/>
        <w:rPr>
          <w:bCs/>
          <w:color w:val="000000" w:themeColor="text1"/>
          <w:sz w:val="21"/>
          <w:szCs w:val="21"/>
        </w:rPr>
      </w:pPr>
      <w:r w:rsidRPr="0060614F">
        <w:rPr>
          <w:bCs/>
          <w:color w:val="000000" w:themeColor="text1"/>
          <w:sz w:val="21"/>
          <w:szCs w:val="21"/>
        </w:rPr>
        <w:t xml:space="preserve">     </w:t>
      </w:r>
      <w:r w:rsidRPr="0060614F">
        <w:rPr>
          <w:rFonts w:hint="eastAsia"/>
          <w:bCs/>
          <w:color w:val="000000" w:themeColor="text1"/>
          <w:sz w:val="21"/>
          <w:szCs w:val="21"/>
        </w:rPr>
        <w:t>项目编号：</w:t>
      </w:r>
    </w:p>
    <w:p w:rsidR="005D5EA1" w:rsidRPr="0060614F" w:rsidRDefault="00C72748" w:rsidP="00281084">
      <w:pPr>
        <w:pStyle w:val="a7"/>
        <w:snapToGrid w:val="0"/>
        <w:spacing w:line="360" w:lineRule="auto"/>
        <w:ind w:firstLineChars="416" w:firstLine="874"/>
        <w:rPr>
          <w:bCs/>
          <w:color w:val="000000" w:themeColor="text1"/>
          <w:sz w:val="21"/>
          <w:szCs w:val="21"/>
        </w:rPr>
      </w:pPr>
      <w:r w:rsidRPr="0060614F">
        <w:rPr>
          <w:rFonts w:hint="eastAsia"/>
          <w:bCs/>
          <w:color w:val="000000" w:themeColor="text1"/>
          <w:sz w:val="21"/>
          <w:szCs w:val="21"/>
        </w:rPr>
        <w:t>投标人名称：（盖章）</w:t>
      </w:r>
    </w:p>
    <w:p w:rsidR="005D5EA1" w:rsidRPr="0060614F" w:rsidRDefault="00C72748" w:rsidP="00281084">
      <w:pPr>
        <w:pStyle w:val="a7"/>
        <w:snapToGrid w:val="0"/>
        <w:spacing w:line="360" w:lineRule="auto"/>
        <w:ind w:firstLineChars="416" w:firstLine="874"/>
        <w:rPr>
          <w:bCs/>
          <w:color w:val="000000" w:themeColor="text1"/>
          <w:sz w:val="21"/>
          <w:szCs w:val="21"/>
        </w:rPr>
      </w:pPr>
      <w:r w:rsidRPr="0060614F">
        <w:rPr>
          <w:rFonts w:hint="eastAsia"/>
          <w:bCs/>
          <w:color w:val="000000" w:themeColor="text1"/>
          <w:sz w:val="21"/>
          <w:szCs w:val="21"/>
        </w:rPr>
        <w:t>投标人地址：</w:t>
      </w:r>
    </w:p>
    <w:p w:rsidR="005D5EA1" w:rsidRPr="0060614F" w:rsidRDefault="005D5EA1" w:rsidP="00281084">
      <w:pPr>
        <w:pStyle w:val="a7"/>
        <w:snapToGrid w:val="0"/>
        <w:spacing w:line="360" w:lineRule="auto"/>
        <w:ind w:firstLineChars="416" w:firstLine="874"/>
        <w:rPr>
          <w:color w:val="000000" w:themeColor="text1"/>
          <w:sz w:val="21"/>
          <w:szCs w:val="21"/>
        </w:rPr>
      </w:pPr>
    </w:p>
    <w:p w:rsidR="005D5EA1" w:rsidRPr="0060614F" w:rsidRDefault="00C72748">
      <w:pPr>
        <w:snapToGrid w:val="0"/>
        <w:spacing w:line="360" w:lineRule="auto"/>
        <w:ind w:firstLine="645"/>
        <w:jc w:val="center"/>
        <w:rPr>
          <w:color w:val="000000" w:themeColor="text1"/>
          <w:sz w:val="21"/>
          <w:szCs w:val="21"/>
        </w:rPr>
      </w:pPr>
      <w:r w:rsidRPr="0060614F">
        <w:rPr>
          <w:color w:val="000000" w:themeColor="text1"/>
          <w:sz w:val="21"/>
          <w:szCs w:val="21"/>
        </w:rPr>
        <w:t xml:space="preserve">                        </w:t>
      </w:r>
      <w:r w:rsidRPr="0060614F">
        <w:rPr>
          <w:rFonts w:hint="eastAsia"/>
          <w:color w:val="000000" w:themeColor="text1"/>
          <w:sz w:val="21"/>
          <w:szCs w:val="21"/>
        </w:rPr>
        <w:t>年</w:t>
      </w:r>
      <w:r w:rsidRPr="0060614F">
        <w:rPr>
          <w:color w:val="000000" w:themeColor="text1"/>
          <w:sz w:val="21"/>
          <w:szCs w:val="21"/>
        </w:rPr>
        <w:t xml:space="preserve">  </w:t>
      </w:r>
      <w:r w:rsidRPr="0060614F">
        <w:rPr>
          <w:rFonts w:hint="eastAsia"/>
          <w:color w:val="000000" w:themeColor="text1"/>
          <w:sz w:val="21"/>
          <w:szCs w:val="21"/>
        </w:rPr>
        <w:t>月</w:t>
      </w:r>
      <w:r w:rsidRPr="0060614F">
        <w:rPr>
          <w:color w:val="000000" w:themeColor="text1"/>
          <w:sz w:val="21"/>
          <w:szCs w:val="21"/>
        </w:rPr>
        <w:t xml:space="preserve">  </w:t>
      </w:r>
      <w:r w:rsidRPr="0060614F">
        <w:rPr>
          <w:rFonts w:hint="eastAsia"/>
          <w:color w:val="000000" w:themeColor="text1"/>
          <w:sz w:val="21"/>
          <w:szCs w:val="21"/>
        </w:rPr>
        <w:t>日</w:t>
      </w:r>
    </w:p>
    <w:p w:rsidR="005D5EA1" w:rsidRPr="0060614F" w:rsidRDefault="005D5EA1">
      <w:pPr>
        <w:snapToGrid w:val="0"/>
        <w:spacing w:line="360" w:lineRule="auto"/>
        <w:rPr>
          <w:b/>
          <w:color w:val="000000" w:themeColor="text1"/>
          <w:sz w:val="21"/>
          <w:szCs w:val="21"/>
        </w:rPr>
      </w:pPr>
    </w:p>
    <w:p w:rsidR="005D5EA1" w:rsidRPr="0060614F" w:rsidRDefault="005D5EA1">
      <w:pPr>
        <w:snapToGrid w:val="0"/>
        <w:spacing w:line="360" w:lineRule="auto"/>
        <w:rPr>
          <w:b/>
          <w:color w:val="000000" w:themeColor="text1"/>
          <w:sz w:val="21"/>
          <w:szCs w:val="21"/>
        </w:rPr>
      </w:pPr>
    </w:p>
    <w:p w:rsidR="005D5EA1" w:rsidRPr="0060614F" w:rsidRDefault="00C72748">
      <w:pPr>
        <w:snapToGrid w:val="0"/>
        <w:spacing w:line="360" w:lineRule="auto"/>
        <w:rPr>
          <w:color w:val="000000" w:themeColor="text1"/>
          <w:sz w:val="21"/>
          <w:szCs w:val="21"/>
        </w:rPr>
      </w:pPr>
      <w:r w:rsidRPr="0060614F">
        <w:rPr>
          <w:b/>
          <w:color w:val="000000" w:themeColor="text1"/>
          <w:sz w:val="21"/>
          <w:szCs w:val="21"/>
        </w:rPr>
        <w:t>2</w:t>
      </w:r>
      <w:r w:rsidRPr="0060614F">
        <w:rPr>
          <w:rFonts w:hint="eastAsia"/>
          <w:b/>
          <w:color w:val="000000" w:themeColor="text1"/>
          <w:sz w:val="21"/>
          <w:szCs w:val="21"/>
        </w:rPr>
        <w:t>、</w:t>
      </w:r>
      <w:bookmarkStart w:id="148" w:name="_Hlk46482715"/>
      <w:r w:rsidRPr="0060614F">
        <w:rPr>
          <w:rFonts w:hint="eastAsia"/>
          <w:b/>
          <w:color w:val="000000" w:themeColor="text1"/>
          <w:sz w:val="21"/>
          <w:szCs w:val="21"/>
        </w:rPr>
        <w:t>投标文件</w:t>
      </w:r>
      <w:bookmarkEnd w:id="148"/>
      <w:r w:rsidRPr="0060614F">
        <w:rPr>
          <w:rFonts w:hint="eastAsia"/>
          <w:b/>
          <w:color w:val="000000" w:themeColor="text1"/>
          <w:sz w:val="21"/>
          <w:szCs w:val="21"/>
        </w:rPr>
        <w:t>目录</w:t>
      </w:r>
      <w:r w:rsidRPr="0060614F">
        <w:rPr>
          <w:rFonts w:hint="eastAsia"/>
          <w:b/>
          <w:bCs/>
          <w:color w:val="000000" w:themeColor="text1"/>
          <w:sz w:val="21"/>
          <w:szCs w:val="21"/>
        </w:rPr>
        <w:t>（请按照“第三章投标人须知，</w:t>
      </w:r>
      <w:r w:rsidRPr="0060614F">
        <w:rPr>
          <w:b/>
          <w:bCs/>
          <w:color w:val="000000" w:themeColor="text1"/>
          <w:sz w:val="21"/>
          <w:szCs w:val="21"/>
        </w:rPr>
        <w:t>三、投标文件的编制</w:t>
      </w:r>
      <w:r w:rsidRPr="0060614F">
        <w:rPr>
          <w:rFonts w:hint="eastAsia"/>
          <w:b/>
          <w:bCs/>
          <w:color w:val="000000" w:themeColor="text1"/>
          <w:sz w:val="21"/>
          <w:szCs w:val="21"/>
        </w:rPr>
        <w:t>”的顺序自行编制目录）</w:t>
      </w:r>
    </w:p>
    <w:p w:rsidR="005D5EA1" w:rsidRPr="0060614F" w:rsidRDefault="00C72748">
      <w:pPr>
        <w:snapToGrid w:val="0"/>
        <w:spacing w:line="360" w:lineRule="auto"/>
        <w:rPr>
          <w:b/>
          <w:bCs/>
          <w:color w:val="000000" w:themeColor="text1"/>
          <w:sz w:val="21"/>
          <w:szCs w:val="21"/>
        </w:rPr>
      </w:pPr>
      <w:r w:rsidRPr="0060614F">
        <w:rPr>
          <w:rFonts w:hint="eastAsia"/>
          <w:b/>
          <w:bCs/>
          <w:color w:val="000000" w:themeColor="text1"/>
          <w:sz w:val="21"/>
          <w:szCs w:val="21"/>
        </w:rPr>
        <w:t>例如：</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资格文件</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（1</w:t>
      </w:r>
      <w:r w:rsidRPr="0060614F">
        <w:rPr>
          <w:color w:val="000000" w:themeColor="text1"/>
          <w:sz w:val="21"/>
          <w:szCs w:val="21"/>
        </w:rPr>
        <w:t>）</w:t>
      </w:r>
      <w:r w:rsidRPr="0060614F">
        <w:rPr>
          <w:rFonts w:hint="eastAsia"/>
          <w:color w:val="000000" w:themeColor="text1"/>
          <w:sz w:val="21"/>
          <w:szCs w:val="21"/>
        </w:rPr>
        <w:t>投标声明书——</w:t>
      </w:r>
      <w:proofErr w:type="gramStart"/>
      <w:r w:rsidRPr="0060614F">
        <w:rPr>
          <w:rFonts w:hint="eastAsia"/>
          <w:color w:val="000000" w:themeColor="text1"/>
          <w:sz w:val="21"/>
          <w:szCs w:val="21"/>
        </w:rPr>
        <w:t>——————————————</w:t>
      </w:r>
      <w:proofErr w:type="gramEnd"/>
      <w:r w:rsidRPr="0060614F">
        <w:rPr>
          <w:rFonts w:hint="eastAsia"/>
          <w:color w:val="000000" w:themeColor="text1"/>
          <w:sz w:val="21"/>
          <w:szCs w:val="21"/>
        </w:rPr>
        <w:t>（页码）</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（2）诚信承诺书——</w:t>
      </w:r>
      <w:proofErr w:type="gramStart"/>
      <w:r w:rsidRPr="0060614F">
        <w:rPr>
          <w:rFonts w:hint="eastAsia"/>
          <w:color w:val="000000" w:themeColor="text1"/>
          <w:sz w:val="21"/>
          <w:szCs w:val="21"/>
        </w:rPr>
        <w:t>——————————————</w:t>
      </w:r>
      <w:proofErr w:type="gramEnd"/>
      <w:r w:rsidRPr="0060614F">
        <w:rPr>
          <w:rFonts w:hint="eastAsia"/>
          <w:color w:val="000000" w:themeColor="text1"/>
          <w:sz w:val="21"/>
          <w:szCs w:val="21"/>
        </w:rPr>
        <w:t>（页码）</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w:t>
      </w:r>
      <w:r w:rsidRPr="0060614F">
        <w:rPr>
          <w:color w:val="000000" w:themeColor="text1"/>
          <w:sz w:val="21"/>
          <w:szCs w:val="21"/>
        </w:rPr>
        <w:t>3）法定代表人授权委托书</w:t>
      </w:r>
      <w:r w:rsidRPr="0060614F">
        <w:rPr>
          <w:rFonts w:hint="eastAsia"/>
          <w:color w:val="000000" w:themeColor="text1"/>
          <w:sz w:val="21"/>
          <w:szCs w:val="21"/>
        </w:rPr>
        <w:t>——</w:t>
      </w:r>
      <w:proofErr w:type="gramStart"/>
      <w:r w:rsidRPr="0060614F">
        <w:rPr>
          <w:rFonts w:hint="eastAsia"/>
          <w:color w:val="000000" w:themeColor="text1"/>
          <w:sz w:val="21"/>
          <w:szCs w:val="21"/>
        </w:rPr>
        <w:t>—————————</w:t>
      </w:r>
      <w:proofErr w:type="gramEnd"/>
      <w:r w:rsidRPr="0060614F">
        <w:rPr>
          <w:rFonts w:hint="eastAsia"/>
          <w:color w:val="000000" w:themeColor="text1"/>
          <w:sz w:val="21"/>
          <w:szCs w:val="21"/>
        </w:rPr>
        <w:t>（页码）</w:t>
      </w:r>
    </w:p>
    <w:p w:rsidR="005D5EA1" w:rsidRPr="0060614F" w:rsidRDefault="00C72748">
      <w:pPr>
        <w:snapToGrid w:val="0"/>
        <w:spacing w:line="360" w:lineRule="auto"/>
        <w:jc w:val="center"/>
        <w:rPr>
          <w:b/>
          <w:bCs/>
          <w:color w:val="000000" w:themeColor="text1"/>
          <w:sz w:val="21"/>
          <w:szCs w:val="21"/>
        </w:rPr>
      </w:pPr>
      <w:r w:rsidRPr="0060614F">
        <w:rPr>
          <w:b/>
          <w:bCs/>
          <w:color w:val="000000" w:themeColor="text1"/>
          <w:sz w:val="21"/>
          <w:szCs w:val="21"/>
        </w:rPr>
        <w:t>……</w:t>
      </w:r>
    </w:p>
    <w:p w:rsidR="005D5EA1" w:rsidRPr="0060614F" w:rsidRDefault="00C72748">
      <w:pPr>
        <w:snapToGrid w:val="0"/>
        <w:spacing w:line="360" w:lineRule="auto"/>
        <w:rPr>
          <w:b/>
          <w:color w:val="000000" w:themeColor="text1"/>
          <w:sz w:val="21"/>
          <w:szCs w:val="21"/>
        </w:rPr>
      </w:pPr>
      <w:r w:rsidRPr="0060614F">
        <w:rPr>
          <w:b/>
          <w:color w:val="000000" w:themeColor="text1"/>
          <w:sz w:val="21"/>
          <w:szCs w:val="21"/>
        </w:rPr>
        <w:br w:type="page"/>
      </w:r>
      <w:r w:rsidRPr="0060614F">
        <w:rPr>
          <w:b/>
          <w:color w:val="000000" w:themeColor="text1"/>
          <w:sz w:val="21"/>
          <w:szCs w:val="21"/>
        </w:rPr>
        <w:lastRenderedPageBreak/>
        <w:t>3</w:t>
      </w:r>
      <w:r w:rsidRPr="0060614F">
        <w:rPr>
          <w:rFonts w:hint="eastAsia"/>
          <w:b/>
          <w:color w:val="000000" w:themeColor="text1"/>
          <w:sz w:val="21"/>
          <w:szCs w:val="21"/>
        </w:rPr>
        <w:t>、投标声明书格式：</w:t>
      </w:r>
    </w:p>
    <w:p w:rsidR="005D5EA1" w:rsidRPr="0060614F" w:rsidRDefault="00C72748">
      <w:pPr>
        <w:snapToGrid w:val="0"/>
        <w:spacing w:line="360" w:lineRule="auto"/>
        <w:jc w:val="center"/>
        <w:rPr>
          <w:b/>
          <w:bCs/>
          <w:color w:val="000000" w:themeColor="text1"/>
          <w:sz w:val="21"/>
          <w:szCs w:val="21"/>
        </w:rPr>
      </w:pPr>
      <w:r w:rsidRPr="0060614F">
        <w:rPr>
          <w:rFonts w:hint="eastAsia"/>
          <w:b/>
          <w:bCs/>
          <w:color w:val="000000" w:themeColor="text1"/>
          <w:sz w:val="21"/>
          <w:szCs w:val="21"/>
        </w:rPr>
        <w:t>投标声明书</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致：嘉兴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卫生健康局</w:t>
      </w:r>
    </w:p>
    <w:p w:rsidR="005D5EA1" w:rsidRPr="0060614F" w:rsidRDefault="00C72748">
      <w:pPr>
        <w:snapToGrid w:val="0"/>
        <w:spacing w:line="360" w:lineRule="auto"/>
        <w:ind w:firstLineChars="300" w:firstLine="630"/>
        <w:rPr>
          <w:color w:val="000000" w:themeColor="text1"/>
          <w:sz w:val="21"/>
          <w:szCs w:val="21"/>
        </w:rPr>
      </w:pPr>
      <w:r w:rsidRPr="0060614F">
        <w:rPr>
          <w:color w:val="000000" w:themeColor="text1"/>
          <w:sz w:val="21"/>
          <w:szCs w:val="21"/>
        </w:rPr>
        <w:t>_______________</w:t>
      </w:r>
      <w:r w:rsidRPr="0060614F">
        <w:rPr>
          <w:rFonts w:hint="eastAsia"/>
          <w:color w:val="000000" w:themeColor="text1"/>
          <w:sz w:val="21"/>
          <w:szCs w:val="21"/>
        </w:rPr>
        <w:t>（投标人名称）系中华人民共和国合法企业，经营地址</w:t>
      </w:r>
      <w:r w:rsidRPr="0060614F">
        <w:rPr>
          <w:color w:val="000000" w:themeColor="text1"/>
          <w:sz w:val="21"/>
          <w:szCs w:val="21"/>
          <w:u w:val="single"/>
        </w:rPr>
        <w:t xml:space="preserve">                               </w:t>
      </w:r>
      <w:r w:rsidRPr="0060614F">
        <w:rPr>
          <w:rFonts w:hint="eastAsia"/>
          <w:color w:val="000000" w:themeColor="text1"/>
          <w:sz w:val="21"/>
          <w:szCs w:val="21"/>
        </w:rPr>
        <w:t>。</w:t>
      </w:r>
    </w:p>
    <w:p w:rsidR="005D5EA1" w:rsidRPr="0060614F" w:rsidRDefault="00C72748">
      <w:pPr>
        <w:snapToGrid w:val="0"/>
        <w:spacing w:line="360" w:lineRule="auto"/>
        <w:ind w:firstLine="645"/>
        <w:rPr>
          <w:color w:val="000000" w:themeColor="text1"/>
          <w:sz w:val="21"/>
          <w:szCs w:val="21"/>
        </w:rPr>
      </w:pPr>
      <w:r w:rsidRPr="0060614F">
        <w:rPr>
          <w:rFonts w:hint="eastAsia"/>
          <w:color w:val="000000" w:themeColor="text1"/>
          <w:sz w:val="21"/>
          <w:szCs w:val="21"/>
        </w:rPr>
        <w:t>我</w:t>
      </w:r>
      <w:r w:rsidRPr="0060614F">
        <w:rPr>
          <w:color w:val="000000" w:themeColor="text1"/>
          <w:sz w:val="21"/>
          <w:szCs w:val="21"/>
        </w:rPr>
        <w:t>____________</w:t>
      </w:r>
      <w:r w:rsidRPr="0060614F">
        <w:rPr>
          <w:rFonts w:hint="eastAsia"/>
          <w:color w:val="000000" w:themeColor="text1"/>
          <w:sz w:val="21"/>
          <w:szCs w:val="21"/>
        </w:rPr>
        <w:t>（姓名）系</w:t>
      </w:r>
      <w:r w:rsidRPr="0060614F">
        <w:rPr>
          <w:color w:val="000000" w:themeColor="text1"/>
          <w:sz w:val="21"/>
          <w:szCs w:val="21"/>
        </w:rPr>
        <w:t>_______________</w:t>
      </w:r>
      <w:r w:rsidRPr="0060614F">
        <w:rPr>
          <w:rFonts w:hint="eastAsia"/>
          <w:color w:val="000000" w:themeColor="text1"/>
          <w:sz w:val="21"/>
          <w:szCs w:val="21"/>
        </w:rPr>
        <w:t>（投标人名称）的法定代表人，我方愿意参加贵方组织的</w:t>
      </w:r>
      <w:r w:rsidRPr="0060614F">
        <w:rPr>
          <w:color w:val="000000" w:themeColor="text1"/>
          <w:sz w:val="21"/>
          <w:szCs w:val="21"/>
        </w:rPr>
        <w:t>_____________________________</w:t>
      </w:r>
      <w:r w:rsidRPr="0060614F">
        <w:rPr>
          <w:rFonts w:hint="eastAsia"/>
          <w:color w:val="000000" w:themeColor="text1"/>
          <w:sz w:val="21"/>
          <w:szCs w:val="21"/>
        </w:rPr>
        <w:t>项目的投标，为便于贵方公正、</w:t>
      </w:r>
      <w:proofErr w:type="gramStart"/>
      <w:r w:rsidRPr="0060614F">
        <w:rPr>
          <w:rFonts w:hint="eastAsia"/>
          <w:color w:val="000000" w:themeColor="text1"/>
          <w:sz w:val="21"/>
          <w:szCs w:val="21"/>
        </w:rPr>
        <w:t>择优地</w:t>
      </w:r>
      <w:proofErr w:type="gramEnd"/>
      <w:r w:rsidRPr="0060614F">
        <w:rPr>
          <w:rFonts w:hint="eastAsia"/>
          <w:color w:val="000000" w:themeColor="text1"/>
          <w:sz w:val="21"/>
          <w:szCs w:val="21"/>
        </w:rPr>
        <w:t>确定中标人及其服务，我方就本次投标有关事项郑重声明如下：</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w:t>
      </w:r>
      <w:r w:rsidRPr="0060614F">
        <w:rPr>
          <w:rFonts w:hint="eastAsia"/>
          <w:color w:val="000000" w:themeColor="text1"/>
          <w:sz w:val="21"/>
          <w:szCs w:val="21"/>
        </w:rPr>
        <w:t>.</w:t>
      </w:r>
      <w:r w:rsidRPr="0060614F">
        <w:rPr>
          <w:color w:val="000000" w:themeColor="text1"/>
          <w:sz w:val="21"/>
          <w:szCs w:val="21"/>
        </w:rPr>
        <w:t>我方向贵方提交的所有投标文件、资料都是准确的和真实的</w:t>
      </w:r>
      <w:r w:rsidRPr="0060614F">
        <w:rPr>
          <w:rFonts w:hint="eastAsia"/>
          <w:color w:val="000000" w:themeColor="text1"/>
          <w:sz w:val="21"/>
          <w:szCs w:val="21"/>
        </w:rPr>
        <w:t>。</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w:t>
      </w:r>
      <w:r w:rsidRPr="0060614F">
        <w:rPr>
          <w:color w:val="000000" w:themeColor="text1"/>
          <w:sz w:val="21"/>
          <w:szCs w:val="21"/>
        </w:rPr>
        <w:t>我方不是采购人的附属机构；在获知本项目采购信息后，与采购人聘请的为此项目提供咨询服务的公司及其附属机构没有任何联系。</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3</w:t>
      </w:r>
      <w:r w:rsidRPr="0060614F">
        <w:rPr>
          <w:rFonts w:hint="eastAsia"/>
          <w:color w:val="000000" w:themeColor="text1"/>
          <w:sz w:val="21"/>
          <w:szCs w:val="21"/>
        </w:rPr>
        <w:t>.</w:t>
      </w:r>
      <w:r w:rsidRPr="0060614F">
        <w:rPr>
          <w:color w:val="000000" w:themeColor="text1"/>
          <w:sz w:val="21"/>
          <w:szCs w:val="21"/>
        </w:rPr>
        <w:t>我方此次向贵方提供的</w:t>
      </w:r>
      <w:r w:rsidRPr="0060614F">
        <w:rPr>
          <w:rFonts w:hint="eastAsia"/>
          <w:color w:val="000000" w:themeColor="text1"/>
          <w:sz w:val="21"/>
          <w:szCs w:val="21"/>
        </w:rPr>
        <w:t>服务</w:t>
      </w:r>
      <w:r w:rsidRPr="0060614F">
        <w:rPr>
          <w:color w:val="000000" w:themeColor="text1"/>
          <w:sz w:val="21"/>
          <w:szCs w:val="21"/>
        </w:rPr>
        <w:t>为：</w:t>
      </w:r>
      <w:r w:rsidRPr="0060614F">
        <w:rPr>
          <w:color w:val="000000" w:themeColor="text1"/>
          <w:sz w:val="21"/>
          <w:szCs w:val="21"/>
          <w:u w:val="single"/>
        </w:rPr>
        <w:t xml:space="preserve">                              </w:t>
      </w:r>
      <w:r w:rsidRPr="0060614F">
        <w:rPr>
          <w:rFonts w:hint="eastAsia"/>
          <w:color w:val="000000" w:themeColor="text1"/>
          <w:sz w:val="21"/>
          <w:szCs w:val="21"/>
        </w:rPr>
        <w:t>。</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4</w:t>
      </w:r>
      <w:r w:rsidRPr="0060614F">
        <w:rPr>
          <w:rFonts w:hint="eastAsia"/>
          <w:color w:val="000000" w:themeColor="text1"/>
          <w:sz w:val="21"/>
          <w:szCs w:val="21"/>
        </w:rPr>
        <w:t>.</w:t>
      </w:r>
      <w:r w:rsidRPr="0060614F">
        <w:rPr>
          <w:color w:val="000000" w:themeColor="text1"/>
          <w:sz w:val="21"/>
          <w:szCs w:val="21"/>
        </w:rPr>
        <w:t>我方诚意提请贵方关注：</w:t>
      </w:r>
      <w:r w:rsidRPr="0060614F">
        <w:rPr>
          <w:rFonts w:hint="eastAsia"/>
          <w:color w:val="000000" w:themeColor="text1"/>
          <w:sz w:val="21"/>
          <w:szCs w:val="21"/>
        </w:rPr>
        <w:t>近期</w:t>
      </w:r>
      <w:r w:rsidRPr="0060614F">
        <w:rPr>
          <w:color w:val="000000" w:themeColor="text1"/>
          <w:sz w:val="21"/>
          <w:szCs w:val="21"/>
        </w:rPr>
        <w:t>有关</w:t>
      </w:r>
      <w:r w:rsidRPr="0060614F">
        <w:rPr>
          <w:rFonts w:hint="eastAsia"/>
          <w:color w:val="000000" w:themeColor="text1"/>
          <w:sz w:val="21"/>
          <w:szCs w:val="21"/>
        </w:rPr>
        <w:t>本项目服务的重大决策和事项有：</w:t>
      </w:r>
    </w:p>
    <w:p w:rsidR="005D5EA1" w:rsidRPr="0060614F" w:rsidRDefault="00C72748">
      <w:pPr>
        <w:snapToGrid w:val="0"/>
        <w:spacing w:line="360" w:lineRule="auto"/>
        <w:ind w:firstLineChars="200" w:firstLine="420"/>
        <w:rPr>
          <w:color w:val="000000" w:themeColor="text1"/>
          <w:sz w:val="21"/>
          <w:szCs w:val="21"/>
          <w:u w:val="single"/>
        </w:rPr>
      </w:pPr>
      <w:r w:rsidRPr="0060614F">
        <w:rPr>
          <w:rFonts w:hint="eastAsia"/>
          <w:color w:val="000000" w:themeColor="text1"/>
          <w:sz w:val="21"/>
          <w:szCs w:val="21"/>
          <w:u w:val="single"/>
        </w:rPr>
        <w:t xml:space="preserve">　　　　　　　　　　　　　　　　　　　　　　　　　　　</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5.我方在参加本项目的政府采购活动前三年内，在经营活动中没有重大违法记录。</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6.以上事项如有虚假或隐瞒，我方愿意承担一切后果，并不再寻求任何旨在减轻或免除法律责任的辩解。</w:t>
      </w:r>
    </w:p>
    <w:p w:rsidR="005D5EA1" w:rsidRPr="0060614F" w:rsidRDefault="005D5EA1">
      <w:pPr>
        <w:snapToGrid w:val="0"/>
        <w:spacing w:line="360" w:lineRule="auto"/>
        <w:ind w:firstLineChars="200" w:firstLine="420"/>
        <w:rPr>
          <w:color w:val="000000" w:themeColor="text1"/>
          <w:sz w:val="21"/>
          <w:szCs w:val="21"/>
        </w:rPr>
      </w:pPr>
    </w:p>
    <w:p w:rsidR="005D5EA1" w:rsidRPr="0060614F" w:rsidRDefault="005D5EA1">
      <w:pPr>
        <w:snapToGrid w:val="0"/>
        <w:spacing w:line="360" w:lineRule="auto"/>
        <w:ind w:firstLineChars="200" w:firstLine="420"/>
        <w:rPr>
          <w:color w:val="000000" w:themeColor="text1"/>
          <w:sz w:val="21"/>
          <w:szCs w:val="21"/>
        </w:rPr>
      </w:pPr>
    </w:p>
    <w:p w:rsidR="005D5EA1" w:rsidRPr="0060614F" w:rsidRDefault="00C72748">
      <w:pPr>
        <w:snapToGrid w:val="0"/>
        <w:spacing w:line="360" w:lineRule="auto"/>
        <w:ind w:firstLineChars="200" w:firstLine="420"/>
        <w:rPr>
          <w:color w:val="000000" w:themeColor="text1"/>
          <w:sz w:val="21"/>
          <w:szCs w:val="21"/>
          <w:u w:val="single"/>
        </w:rPr>
      </w:pPr>
      <w:r w:rsidRPr="0060614F">
        <w:rPr>
          <w:rFonts w:hint="eastAsia"/>
          <w:color w:val="000000" w:themeColor="text1"/>
          <w:sz w:val="21"/>
          <w:szCs w:val="21"/>
        </w:rPr>
        <w:t>法定代表人或被授权人签字（或盖章）：</w:t>
      </w:r>
      <w:r w:rsidRPr="0060614F">
        <w:rPr>
          <w:color w:val="000000" w:themeColor="text1"/>
          <w:sz w:val="21"/>
          <w:szCs w:val="21"/>
          <w:u w:val="single"/>
        </w:rPr>
        <w:t xml:space="preserve">             </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投标人公章：</w:t>
      </w:r>
      <w:r w:rsidRPr="0060614F">
        <w:rPr>
          <w:color w:val="000000" w:themeColor="text1"/>
          <w:sz w:val="21"/>
          <w:szCs w:val="21"/>
          <w:u w:val="single"/>
        </w:rPr>
        <w:t xml:space="preserve">                    </w:t>
      </w:r>
      <w:r w:rsidRPr="0060614F">
        <w:rPr>
          <w:color w:val="000000" w:themeColor="text1"/>
          <w:sz w:val="21"/>
          <w:szCs w:val="21"/>
        </w:rPr>
        <w:t xml:space="preserve">                 </w:t>
      </w:r>
    </w:p>
    <w:p w:rsidR="005D5EA1" w:rsidRPr="0060614F" w:rsidRDefault="00C72748">
      <w:pPr>
        <w:snapToGrid w:val="0"/>
        <w:spacing w:line="360" w:lineRule="auto"/>
        <w:ind w:firstLineChars="3000" w:firstLine="6300"/>
        <w:rPr>
          <w:color w:val="000000" w:themeColor="text1"/>
          <w:sz w:val="21"/>
          <w:szCs w:val="21"/>
        </w:rPr>
      </w:pPr>
      <w:r w:rsidRPr="0060614F">
        <w:rPr>
          <w:color w:val="000000" w:themeColor="text1"/>
          <w:sz w:val="21"/>
          <w:szCs w:val="21"/>
        </w:rPr>
        <w:t>年    月    日</w:t>
      </w:r>
    </w:p>
    <w:p w:rsidR="005D5EA1" w:rsidRPr="0060614F" w:rsidRDefault="005D5EA1">
      <w:pPr>
        <w:pStyle w:val="af"/>
        <w:snapToGrid w:val="0"/>
        <w:spacing w:beforeLines="0" w:afterLines="0" w:line="360" w:lineRule="auto"/>
        <w:rPr>
          <w:rFonts w:ascii="Times New Roman" w:hAnsi="Times New Roman"/>
          <w:color w:val="000000" w:themeColor="text1"/>
          <w:sz w:val="21"/>
          <w:szCs w:val="21"/>
        </w:rPr>
      </w:pPr>
    </w:p>
    <w:p w:rsidR="005D5EA1" w:rsidRPr="0060614F" w:rsidRDefault="005D5EA1">
      <w:pPr>
        <w:spacing w:line="360" w:lineRule="auto"/>
        <w:rPr>
          <w:b/>
          <w:color w:val="000000" w:themeColor="text1"/>
          <w:sz w:val="21"/>
          <w:szCs w:val="21"/>
        </w:rPr>
        <w:sectPr w:rsidR="005D5EA1" w:rsidRPr="0060614F">
          <w:pgSz w:w="11906" w:h="16838"/>
          <w:pgMar w:top="1440" w:right="1797" w:bottom="1440" w:left="1797" w:header="851" w:footer="851" w:gutter="0"/>
          <w:cols w:space="720"/>
          <w:docGrid w:linePitch="312"/>
        </w:sectPr>
      </w:pPr>
    </w:p>
    <w:p w:rsidR="005D5EA1" w:rsidRPr="0060614F" w:rsidRDefault="00C72748">
      <w:pPr>
        <w:spacing w:line="360" w:lineRule="auto"/>
        <w:rPr>
          <w:b/>
          <w:color w:val="000000" w:themeColor="text1"/>
          <w:sz w:val="21"/>
          <w:szCs w:val="21"/>
        </w:rPr>
      </w:pPr>
      <w:r w:rsidRPr="0060614F">
        <w:rPr>
          <w:b/>
          <w:color w:val="000000" w:themeColor="text1"/>
          <w:sz w:val="21"/>
          <w:szCs w:val="21"/>
        </w:rPr>
        <w:lastRenderedPageBreak/>
        <w:t>4</w:t>
      </w:r>
      <w:r w:rsidRPr="0060614F">
        <w:rPr>
          <w:rFonts w:hint="eastAsia"/>
          <w:b/>
          <w:color w:val="000000" w:themeColor="text1"/>
          <w:sz w:val="21"/>
          <w:szCs w:val="21"/>
        </w:rPr>
        <w:t>、诚信承诺书</w:t>
      </w:r>
    </w:p>
    <w:p w:rsidR="005D5EA1" w:rsidRPr="0060614F" w:rsidRDefault="00C72748">
      <w:pPr>
        <w:spacing w:line="360" w:lineRule="auto"/>
        <w:jc w:val="center"/>
        <w:rPr>
          <w:b/>
          <w:color w:val="000000" w:themeColor="text1"/>
          <w:sz w:val="21"/>
          <w:szCs w:val="21"/>
        </w:rPr>
      </w:pPr>
      <w:r w:rsidRPr="0060614F">
        <w:rPr>
          <w:rFonts w:hint="eastAsia"/>
          <w:b/>
          <w:color w:val="000000" w:themeColor="text1"/>
          <w:sz w:val="21"/>
          <w:szCs w:val="21"/>
        </w:rPr>
        <w:t>诚信承诺书</w:t>
      </w:r>
    </w:p>
    <w:p w:rsidR="005D5EA1" w:rsidRPr="0060614F" w:rsidRDefault="00C72748">
      <w:pPr>
        <w:spacing w:line="360" w:lineRule="auto"/>
        <w:rPr>
          <w:color w:val="000000" w:themeColor="text1"/>
          <w:sz w:val="21"/>
          <w:szCs w:val="21"/>
        </w:rPr>
      </w:pPr>
      <w:r w:rsidRPr="0060614F">
        <w:rPr>
          <w:rFonts w:hint="eastAsia"/>
          <w:color w:val="000000" w:themeColor="text1"/>
          <w:sz w:val="21"/>
          <w:szCs w:val="21"/>
          <w:u w:val="single"/>
        </w:rPr>
        <w:t>嘉兴</w:t>
      </w:r>
      <w:proofErr w:type="gramStart"/>
      <w:r w:rsidRPr="0060614F">
        <w:rPr>
          <w:rFonts w:hint="eastAsia"/>
          <w:color w:val="000000" w:themeColor="text1"/>
          <w:sz w:val="21"/>
          <w:szCs w:val="21"/>
          <w:u w:val="single"/>
        </w:rPr>
        <w:t>市秀洲区</w:t>
      </w:r>
      <w:proofErr w:type="gramEnd"/>
      <w:r w:rsidRPr="0060614F">
        <w:rPr>
          <w:rFonts w:hint="eastAsia"/>
          <w:color w:val="000000" w:themeColor="text1"/>
          <w:sz w:val="21"/>
          <w:szCs w:val="21"/>
          <w:u w:val="single"/>
        </w:rPr>
        <w:t>卫生健康局</w:t>
      </w:r>
      <w:r w:rsidRPr="0060614F">
        <w:rPr>
          <w:rFonts w:hint="eastAsia"/>
          <w:color w:val="000000" w:themeColor="text1"/>
          <w:sz w:val="21"/>
          <w:szCs w:val="21"/>
        </w:rPr>
        <w:t>：</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 xml:space="preserve">我方在参加贵单位的 </w:t>
      </w:r>
      <w:r w:rsidRPr="0060614F">
        <w:rPr>
          <w:color w:val="000000" w:themeColor="text1"/>
          <w:sz w:val="21"/>
          <w:szCs w:val="21"/>
          <w:u w:val="single"/>
        </w:rPr>
        <w:t xml:space="preserve">                  </w:t>
      </w:r>
      <w:r w:rsidRPr="0060614F">
        <w:rPr>
          <w:rFonts w:hint="eastAsia"/>
          <w:color w:val="000000" w:themeColor="text1"/>
          <w:sz w:val="21"/>
          <w:szCs w:val="21"/>
        </w:rPr>
        <w:t>政府采购项目的招投标活动中，郑重承诺如下：</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1、我方申报的所有资料都是真实、准确、完整的；</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2、我方无资质挂靠情形，保证不参与串标、围标</w:t>
      </w:r>
      <w:proofErr w:type="gramStart"/>
      <w:r w:rsidRPr="0060614F">
        <w:rPr>
          <w:rFonts w:hint="eastAsia"/>
          <w:color w:val="000000" w:themeColor="text1"/>
          <w:sz w:val="21"/>
          <w:szCs w:val="21"/>
        </w:rPr>
        <w:t>及抬标</w:t>
      </w:r>
      <w:proofErr w:type="gramEnd"/>
      <w:r w:rsidRPr="0060614F">
        <w:rPr>
          <w:rFonts w:hint="eastAsia"/>
          <w:color w:val="000000" w:themeColor="text1"/>
          <w:sz w:val="21"/>
          <w:szCs w:val="21"/>
        </w:rPr>
        <w:t>；</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3、我方未处于被各级行政主管部门做出停止市场行为处罚的期限内；</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4、若我方中标，将严格按照规定及时与采购人签订合同；</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5、若我方中标，将严格按照招标文件要求及投标文件承诺的报价、质量、服务期、投标方案、项目负责人等内容组织实施；</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我方若违反上述承诺，隐瞒、提供虚假资料或不按招标文件要求组织实施或参与串标、</w:t>
      </w:r>
      <w:proofErr w:type="gramStart"/>
      <w:r w:rsidRPr="0060614F">
        <w:rPr>
          <w:rFonts w:hint="eastAsia"/>
          <w:color w:val="000000" w:themeColor="text1"/>
          <w:sz w:val="21"/>
          <w:szCs w:val="21"/>
        </w:rPr>
        <w:t>抬标及围</w:t>
      </w:r>
      <w:proofErr w:type="gramEnd"/>
      <w:r w:rsidRPr="0060614F">
        <w:rPr>
          <w:rFonts w:hint="eastAsia"/>
          <w:color w:val="000000" w:themeColor="text1"/>
          <w:sz w:val="21"/>
          <w:szCs w:val="21"/>
        </w:rPr>
        <w:t>标等行为，被贵方发现或被他人举报查实，无条件接受采购人、行政监管部门</w:t>
      </w:r>
      <w:proofErr w:type="gramStart"/>
      <w:r w:rsidRPr="0060614F">
        <w:rPr>
          <w:rFonts w:hint="eastAsia"/>
          <w:color w:val="000000" w:themeColor="text1"/>
          <w:sz w:val="21"/>
          <w:szCs w:val="21"/>
        </w:rPr>
        <w:t>作出</w:t>
      </w:r>
      <w:proofErr w:type="gramEnd"/>
      <w:r w:rsidRPr="0060614F">
        <w:rPr>
          <w:rFonts w:hint="eastAsia"/>
          <w:color w:val="000000" w:themeColor="text1"/>
          <w:sz w:val="21"/>
          <w:szCs w:val="21"/>
        </w:rPr>
        <w:t>的取消投标资格、中标资格、解除合同、拒绝后续政府采购投标、不良行为记录等的处罚。对造成的损失，任何法律和经济责任完全由我方负责。</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特此承诺。</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投标人（加盖公章）：</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p>
    <w:p w:rsidR="005D5EA1" w:rsidRPr="0060614F" w:rsidRDefault="00C72748">
      <w:pPr>
        <w:spacing w:line="360" w:lineRule="auto"/>
        <w:ind w:firstLineChars="200" w:firstLine="420"/>
        <w:rPr>
          <w:color w:val="000000" w:themeColor="text1"/>
          <w:sz w:val="21"/>
          <w:szCs w:val="21"/>
        </w:rPr>
      </w:pPr>
      <w:r w:rsidRPr="0060614F">
        <w:rPr>
          <w:rFonts w:hint="eastAsia"/>
          <w:color w:val="000000" w:themeColor="text1"/>
          <w:sz w:val="21"/>
          <w:szCs w:val="21"/>
        </w:rPr>
        <w:t>投标人代表（签名）：</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p>
    <w:p w:rsidR="005D5EA1" w:rsidRPr="0060614F" w:rsidRDefault="005D5EA1">
      <w:pPr>
        <w:spacing w:line="360" w:lineRule="auto"/>
        <w:ind w:firstLineChars="200" w:firstLine="420"/>
        <w:rPr>
          <w:color w:val="000000" w:themeColor="text1"/>
          <w:sz w:val="21"/>
          <w:szCs w:val="21"/>
        </w:rPr>
      </w:pPr>
    </w:p>
    <w:p w:rsidR="005D5EA1" w:rsidRPr="0060614F" w:rsidRDefault="00C72748">
      <w:pPr>
        <w:spacing w:line="360" w:lineRule="auto"/>
        <w:ind w:firstLineChars="2050" w:firstLine="4305"/>
        <w:rPr>
          <w:color w:val="000000" w:themeColor="text1"/>
          <w:sz w:val="21"/>
          <w:szCs w:val="21"/>
        </w:rPr>
      </w:pPr>
      <w:r w:rsidRPr="0060614F">
        <w:rPr>
          <w:rFonts w:hint="eastAsia"/>
          <w:color w:val="000000" w:themeColor="text1"/>
          <w:sz w:val="21"/>
          <w:szCs w:val="21"/>
        </w:rPr>
        <w:t>日    期：</w:t>
      </w:r>
      <w:r w:rsidRPr="0060614F">
        <w:rPr>
          <w:rFonts w:hint="eastAsia"/>
          <w:color w:val="000000" w:themeColor="text1"/>
          <w:sz w:val="21"/>
          <w:szCs w:val="21"/>
          <w:u w:val="single"/>
        </w:rPr>
        <w:t xml:space="preserve">     </w:t>
      </w:r>
      <w:r w:rsidRPr="0060614F">
        <w:rPr>
          <w:rFonts w:hint="eastAsia"/>
          <w:color w:val="000000" w:themeColor="text1"/>
          <w:sz w:val="21"/>
          <w:szCs w:val="21"/>
        </w:rPr>
        <w:t>年</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月</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日</w:t>
      </w:r>
    </w:p>
    <w:p w:rsidR="005D5EA1" w:rsidRPr="0060614F" w:rsidRDefault="005D5EA1">
      <w:pPr>
        <w:pStyle w:val="af"/>
        <w:snapToGrid w:val="0"/>
        <w:spacing w:beforeLines="0" w:afterLines="0" w:line="360" w:lineRule="auto"/>
        <w:rPr>
          <w:rFonts w:ascii="Times New Roman" w:hAnsi="Times New Roman"/>
          <w:color w:val="000000" w:themeColor="text1"/>
          <w:sz w:val="21"/>
          <w:szCs w:val="21"/>
        </w:rPr>
      </w:pPr>
    </w:p>
    <w:p w:rsidR="005D5EA1" w:rsidRPr="0060614F" w:rsidRDefault="005D5EA1">
      <w:pPr>
        <w:pStyle w:val="af"/>
        <w:snapToGrid w:val="0"/>
        <w:spacing w:beforeLines="0" w:afterLines="0" w:line="360" w:lineRule="auto"/>
        <w:rPr>
          <w:rFonts w:ascii="Times New Roman" w:hAnsi="Times New Roman"/>
          <w:color w:val="000000" w:themeColor="text1"/>
          <w:sz w:val="21"/>
          <w:szCs w:val="21"/>
        </w:rPr>
      </w:pPr>
    </w:p>
    <w:p w:rsidR="005D5EA1" w:rsidRPr="0060614F" w:rsidRDefault="00C72748">
      <w:pPr>
        <w:snapToGrid w:val="0"/>
        <w:spacing w:line="360" w:lineRule="auto"/>
        <w:rPr>
          <w:b/>
          <w:color w:val="000000" w:themeColor="text1"/>
          <w:sz w:val="21"/>
          <w:szCs w:val="21"/>
        </w:rPr>
      </w:pPr>
      <w:r w:rsidRPr="0060614F">
        <w:rPr>
          <w:b/>
          <w:color w:val="000000" w:themeColor="text1"/>
          <w:sz w:val="21"/>
          <w:szCs w:val="21"/>
        </w:rPr>
        <w:br w:type="page"/>
      </w:r>
      <w:r w:rsidRPr="0060614F">
        <w:rPr>
          <w:b/>
          <w:color w:val="000000" w:themeColor="text1"/>
          <w:sz w:val="21"/>
          <w:szCs w:val="21"/>
        </w:rPr>
        <w:lastRenderedPageBreak/>
        <w:t>5</w:t>
      </w:r>
      <w:r w:rsidRPr="0060614F">
        <w:rPr>
          <w:rFonts w:hint="eastAsia"/>
          <w:b/>
          <w:color w:val="000000" w:themeColor="text1"/>
          <w:sz w:val="21"/>
          <w:szCs w:val="21"/>
        </w:rPr>
        <w:t>、法定代表人授权委托书格式：</w:t>
      </w:r>
    </w:p>
    <w:p w:rsidR="005D5EA1" w:rsidRPr="0060614F" w:rsidRDefault="005D5EA1">
      <w:pPr>
        <w:snapToGrid w:val="0"/>
        <w:spacing w:line="360" w:lineRule="auto"/>
        <w:jc w:val="center"/>
        <w:rPr>
          <w:color w:val="000000" w:themeColor="text1"/>
          <w:sz w:val="21"/>
          <w:szCs w:val="21"/>
        </w:rPr>
      </w:pPr>
    </w:p>
    <w:p w:rsidR="005D5EA1" w:rsidRPr="0060614F" w:rsidRDefault="00C72748">
      <w:pPr>
        <w:snapToGrid w:val="0"/>
        <w:spacing w:line="360" w:lineRule="auto"/>
        <w:jc w:val="center"/>
        <w:rPr>
          <w:b/>
          <w:color w:val="000000" w:themeColor="text1"/>
          <w:sz w:val="21"/>
          <w:szCs w:val="21"/>
        </w:rPr>
      </w:pPr>
      <w:r w:rsidRPr="0060614F">
        <w:rPr>
          <w:rFonts w:hint="eastAsia"/>
          <w:b/>
          <w:color w:val="000000" w:themeColor="text1"/>
          <w:sz w:val="21"/>
          <w:szCs w:val="21"/>
        </w:rPr>
        <w:t>法定代表人授权委托书</w:t>
      </w:r>
    </w:p>
    <w:p w:rsidR="005D5EA1" w:rsidRPr="0060614F" w:rsidRDefault="00C72748">
      <w:pPr>
        <w:snapToGrid w:val="0"/>
        <w:spacing w:line="360" w:lineRule="auto"/>
        <w:rPr>
          <w:b/>
          <w:bCs/>
          <w:color w:val="000000" w:themeColor="text1"/>
          <w:sz w:val="21"/>
          <w:szCs w:val="21"/>
        </w:rPr>
      </w:pPr>
      <w:r w:rsidRPr="0060614F">
        <w:rPr>
          <w:rFonts w:hint="eastAsia"/>
          <w:bCs/>
          <w:color w:val="000000" w:themeColor="text1"/>
          <w:sz w:val="21"/>
          <w:szCs w:val="21"/>
        </w:rPr>
        <w:t>致：</w:t>
      </w:r>
      <w:r w:rsidRPr="0060614F">
        <w:rPr>
          <w:rFonts w:hint="eastAsia"/>
          <w:color w:val="000000" w:themeColor="text1"/>
          <w:sz w:val="21"/>
          <w:szCs w:val="21"/>
        </w:rPr>
        <w:t>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卫生健康局</w:t>
      </w:r>
    </w:p>
    <w:p w:rsidR="005D5EA1" w:rsidRPr="0060614F" w:rsidRDefault="00C72748">
      <w:pPr>
        <w:snapToGrid w:val="0"/>
        <w:spacing w:line="360" w:lineRule="auto"/>
        <w:ind w:firstLineChars="300" w:firstLine="630"/>
        <w:rPr>
          <w:color w:val="000000" w:themeColor="text1"/>
          <w:sz w:val="21"/>
          <w:szCs w:val="21"/>
        </w:rPr>
      </w:pPr>
      <w:r w:rsidRPr="0060614F">
        <w:rPr>
          <w:rFonts w:hint="eastAsia"/>
          <w:color w:val="000000" w:themeColor="text1"/>
          <w:sz w:val="21"/>
          <w:szCs w:val="21"/>
        </w:rPr>
        <w:t>我</w:t>
      </w:r>
      <w:r w:rsidRPr="0060614F">
        <w:rPr>
          <w:color w:val="000000" w:themeColor="text1"/>
          <w:sz w:val="21"/>
          <w:szCs w:val="21"/>
        </w:rPr>
        <w:t>_____________</w:t>
      </w:r>
      <w:r w:rsidRPr="0060614F">
        <w:rPr>
          <w:rFonts w:hint="eastAsia"/>
          <w:color w:val="000000" w:themeColor="text1"/>
          <w:sz w:val="21"/>
          <w:szCs w:val="21"/>
        </w:rPr>
        <w:t>（姓名）系</w:t>
      </w:r>
      <w:r w:rsidRPr="0060614F">
        <w:rPr>
          <w:color w:val="000000" w:themeColor="text1"/>
          <w:sz w:val="21"/>
          <w:szCs w:val="21"/>
        </w:rPr>
        <w:t>___________________</w:t>
      </w:r>
      <w:r w:rsidRPr="0060614F">
        <w:rPr>
          <w:rFonts w:hint="eastAsia"/>
          <w:color w:val="000000" w:themeColor="text1"/>
          <w:sz w:val="21"/>
          <w:szCs w:val="21"/>
        </w:rPr>
        <w:t>（投标人名称）的法定代表人，现授权委托本单位在职职工</w:t>
      </w:r>
      <w:r w:rsidRPr="0060614F">
        <w:rPr>
          <w:color w:val="000000" w:themeColor="text1"/>
          <w:sz w:val="21"/>
          <w:szCs w:val="21"/>
        </w:rPr>
        <w:t xml:space="preserve"> </w:t>
      </w:r>
      <w:r w:rsidRPr="0060614F">
        <w:rPr>
          <w:color w:val="000000" w:themeColor="text1"/>
          <w:sz w:val="21"/>
          <w:szCs w:val="21"/>
          <w:u w:val="single"/>
        </w:rPr>
        <w:t xml:space="preserve">       </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（姓名）以我方的名义参加</w:t>
      </w:r>
      <w:r w:rsidRPr="0060614F">
        <w:rPr>
          <w:color w:val="000000" w:themeColor="text1"/>
          <w:sz w:val="21"/>
          <w:szCs w:val="21"/>
          <w:u w:val="single"/>
        </w:rPr>
        <w:t xml:space="preserve">  </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项目的投标活动，并代表我方全权办理针对上述项目的投标、开标、评标、签约等具体事务和签署相关文件。</w:t>
      </w:r>
    </w:p>
    <w:p w:rsidR="005D5EA1" w:rsidRPr="0060614F" w:rsidRDefault="00C72748">
      <w:pPr>
        <w:snapToGrid w:val="0"/>
        <w:spacing w:line="360" w:lineRule="auto"/>
        <w:rPr>
          <w:color w:val="000000" w:themeColor="text1"/>
          <w:sz w:val="21"/>
          <w:szCs w:val="21"/>
        </w:rPr>
      </w:pPr>
      <w:r w:rsidRPr="0060614F">
        <w:rPr>
          <w:color w:val="000000" w:themeColor="text1"/>
          <w:sz w:val="21"/>
          <w:szCs w:val="21"/>
        </w:rPr>
        <w:t xml:space="preserve">    </w:t>
      </w:r>
      <w:r w:rsidRPr="0060614F">
        <w:rPr>
          <w:rFonts w:hint="eastAsia"/>
          <w:color w:val="000000" w:themeColor="text1"/>
          <w:sz w:val="21"/>
          <w:szCs w:val="21"/>
        </w:rPr>
        <w:t>我方对被授权人的签名事项负全部责任。</w:t>
      </w:r>
    </w:p>
    <w:p w:rsidR="005D5EA1" w:rsidRPr="0060614F" w:rsidRDefault="00C72748">
      <w:pPr>
        <w:snapToGrid w:val="0"/>
        <w:spacing w:line="360" w:lineRule="auto"/>
        <w:ind w:firstLine="480"/>
        <w:rPr>
          <w:color w:val="000000" w:themeColor="text1"/>
          <w:sz w:val="21"/>
          <w:szCs w:val="21"/>
        </w:rPr>
      </w:pPr>
      <w:r w:rsidRPr="0060614F">
        <w:rPr>
          <w:rFonts w:hint="eastAsia"/>
          <w:color w:val="000000" w:themeColor="text1"/>
          <w:sz w:val="21"/>
          <w:szCs w:val="21"/>
          <w:u w:val="single"/>
        </w:rPr>
        <w:t>在撤销授权的书面通知以前，本授权书一直有效。</w:t>
      </w:r>
      <w:r w:rsidRPr="0060614F">
        <w:rPr>
          <w:rFonts w:hint="eastAsia"/>
          <w:color w:val="000000" w:themeColor="text1"/>
          <w:sz w:val="21"/>
          <w:szCs w:val="21"/>
        </w:rPr>
        <w:t>被授权人在授权书有效期内签署的所有文件不因授权的撤销而失效。</w:t>
      </w:r>
    </w:p>
    <w:p w:rsidR="005D5EA1" w:rsidRPr="0060614F" w:rsidRDefault="00C72748">
      <w:pPr>
        <w:snapToGrid w:val="0"/>
        <w:spacing w:line="360" w:lineRule="auto"/>
        <w:ind w:firstLine="480"/>
        <w:rPr>
          <w:color w:val="000000" w:themeColor="text1"/>
          <w:sz w:val="21"/>
          <w:szCs w:val="21"/>
        </w:rPr>
      </w:pPr>
      <w:r w:rsidRPr="0060614F">
        <w:rPr>
          <w:rFonts w:hint="eastAsia"/>
          <w:color w:val="000000" w:themeColor="text1"/>
          <w:sz w:val="21"/>
          <w:szCs w:val="21"/>
        </w:rPr>
        <w:t>被授权人无转委托权，特此委托。</w:t>
      </w:r>
    </w:p>
    <w:p w:rsidR="005D5EA1" w:rsidRPr="0060614F" w:rsidRDefault="005D5EA1">
      <w:pPr>
        <w:snapToGrid w:val="0"/>
        <w:spacing w:line="360" w:lineRule="auto"/>
        <w:rPr>
          <w:color w:val="000000" w:themeColor="text1"/>
          <w:sz w:val="21"/>
          <w:szCs w:val="21"/>
        </w:rPr>
      </w:pPr>
    </w:p>
    <w:p w:rsidR="005D5EA1" w:rsidRPr="0060614F" w:rsidRDefault="00C72748">
      <w:pPr>
        <w:snapToGrid w:val="0"/>
        <w:spacing w:line="360" w:lineRule="auto"/>
        <w:rPr>
          <w:color w:val="000000" w:themeColor="text1"/>
          <w:sz w:val="21"/>
          <w:szCs w:val="21"/>
          <w:u w:val="single"/>
        </w:rPr>
      </w:pPr>
      <w:r w:rsidRPr="0060614F">
        <w:rPr>
          <w:rFonts w:hint="eastAsia"/>
          <w:color w:val="000000" w:themeColor="text1"/>
          <w:sz w:val="21"/>
          <w:szCs w:val="21"/>
        </w:rPr>
        <w:t>被授权人签名：</w:t>
      </w:r>
      <w:r w:rsidRPr="0060614F">
        <w:rPr>
          <w:color w:val="000000" w:themeColor="text1"/>
          <w:sz w:val="21"/>
          <w:szCs w:val="21"/>
          <w:u w:val="single"/>
        </w:rPr>
        <w:t xml:space="preserve">          </w:t>
      </w:r>
      <w:r w:rsidRPr="0060614F">
        <w:rPr>
          <w:color w:val="000000" w:themeColor="text1"/>
          <w:sz w:val="21"/>
          <w:szCs w:val="21"/>
        </w:rPr>
        <w:t xml:space="preserve">                 </w:t>
      </w:r>
      <w:r w:rsidRPr="0060614F">
        <w:rPr>
          <w:rFonts w:hint="eastAsia"/>
          <w:color w:val="000000" w:themeColor="text1"/>
          <w:sz w:val="21"/>
          <w:szCs w:val="21"/>
        </w:rPr>
        <w:t>法定代表人签名：</w:t>
      </w:r>
      <w:r w:rsidRPr="0060614F">
        <w:rPr>
          <w:color w:val="000000" w:themeColor="text1"/>
          <w:sz w:val="21"/>
          <w:szCs w:val="21"/>
          <w:u w:val="single"/>
        </w:rPr>
        <w:t xml:space="preserve">          </w:t>
      </w:r>
    </w:p>
    <w:p w:rsidR="005D5EA1" w:rsidRPr="0060614F" w:rsidRDefault="00C72748">
      <w:pPr>
        <w:snapToGrid w:val="0"/>
        <w:spacing w:line="360" w:lineRule="auto"/>
        <w:ind w:firstLineChars="400" w:firstLine="840"/>
        <w:rPr>
          <w:color w:val="000000" w:themeColor="text1"/>
          <w:sz w:val="21"/>
          <w:szCs w:val="21"/>
        </w:rPr>
      </w:pPr>
      <w:r w:rsidRPr="0060614F">
        <w:rPr>
          <w:rFonts w:hint="eastAsia"/>
          <w:color w:val="000000" w:themeColor="text1"/>
          <w:sz w:val="21"/>
          <w:szCs w:val="21"/>
        </w:rPr>
        <w:t>职务：</w:t>
      </w:r>
      <w:r w:rsidRPr="0060614F">
        <w:rPr>
          <w:color w:val="000000" w:themeColor="text1"/>
          <w:sz w:val="21"/>
          <w:szCs w:val="21"/>
          <w:u w:val="single"/>
        </w:rPr>
        <w:t xml:space="preserve">           </w:t>
      </w:r>
      <w:r w:rsidRPr="0060614F">
        <w:rPr>
          <w:color w:val="000000" w:themeColor="text1"/>
          <w:sz w:val="21"/>
          <w:szCs w:val="21"/>
        </w:rPr>
        <w:t xml:space="preserve">                          </w:t>
      </w:r>
      <w:r w:rsidRPr="0060614F">
        <w:rPr>
          <w:rFonts w:hint="eastAsia"/>
          <w:color w:val="000000" w:themeColor="text1"/>
          <w:sz w:val="21"/>
          <w:szCs w:val="21"/>
        </w:rPr>
        <w:t>职务：</w:t>
      </w:r>
      <w:r w:rsidRPr="0060614F">
        <w:rPr>
          <w:color w:val="000000" w:themeColor="text1"/>
          <w:sz w:val="21"/>
          <w:szCs w:val="21"/>
          <w:u w:val="single"/>
        </w:rPr>
        <w:t xml:space="preserve">           </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被授权人身份证号码：</w:t>
      </w:r>
      <w:r w:rsidRPr="0060614F">
        <w:rPr>
          <w:color w:val="000000" w:themeColor="text1"/>
          <w:sz w:val="21"/>
          <w:szCs w:val="21"/>
          <w:u w:val="single"/>
        </w:rPr>
        <w:t xml:space="preserve">                             </w:t>
      </w:r>
      <w:r w:rsidRPr="0060614F">
        <w:rPr>
          <w:color w:val="000000" w:themeColor="text1"/>
          <w:sz w:val="21"/>
          <w:szCs w:val="21"/>
        </w:rPr>
        <w:t xml:space="preserve"> </w:t>
      </w:r>
    </w:p>
    <w:p w:rsidR="005D5EA1" w:rsidRPr="0060614F" w:rsidRDefault="00C72748">
      <w:pPr>
        <w:snapToGrid w:val="0"/>
        <w:spacing w:line="360" w:lineRule="auto"/>
        <w:rPr>
          <w:color w:val="000000" w:themeColor="text1"/>
          <w:sz w:val="21"/>
          <w:szCs w:val="21"/>
        </w:rPr>
      </w:pPr>
      <w:r w:rsidRPr="0060614F">
        <w:rPr>
          <w:color w:val="000000" w:themeColor="text1"/>
          <w:sz w:val="21"/>
          <w:szCs w:val="21"/>
        </w:rPr>
        <w:t xml:space="preserve">                                   </w:t>
      </w:r>
    </w:p>
    <w:p w:rsidR="005D5EA1" w:rsidRPr="0060614F" w:rsidRDefault="00C72748">
      <w:pPr>
        <w:snapToGrid w:val="0"/>
        <w:spacing w:beforeLines="50" w:before="120" w:after="50" w:line="360" w:lineRule="auto"/>
        <w:rPr>
          <w:color w:val="000000" w:themeColor="text1"/>
          <w:sz w:val="21"/>
          <w:szCs w:val="21"/>
        </w:rPr>
      </w:pPr>
      <w:r w:rsidRPr="0060614F">
        <w:rPr>
          <w:rFonts w:hint="eastAsia"/>
          <w:color w:val="000000" w:themeColor="text1"/>
          <w:sz w:val="21"/>
          <w:szCs w:val="21"/>
        </w:rPr>
        <w:t>法定代表人身份证粘贴处（正反面）       被授权人身份证粘贴处（正反面）</w:t>
      </w:r>
    </w:p>
    <w:p w:rsidR="005D5EA1" w:rsidRPr="0060614F" w:rsidRDefault="005D5EA1">
      <w:pPr>
        <w:snapToGrid w:val="0"/>
        <w:spacing w:beforeLines="50" w:before="120" w:after="50" w:line="360" w:lineRule="auto"/>
        <w:rPr>
          <w:color w:val="000000" w:themeColor="text1"/>
          <w:sz w:val="21"/>
          <w:szCs w:val="21"/>
        </w:rPr>
      </w:pPr>
    </w:p>
    <w:p w:rsidR="005D5EA1" w:rsidRPr="0060614F" w:rsidRDefault="005D5EA1">
      <w:pPr>
        <w:snapToGrid w:val="0"/>
        <w:spacing w:beforeLines="50" w:before="120" w:after="50" w:line="360" w:lineRule="auto"/>
        <w:rPr>
          <w:color w:val="000000" w:themeColor="text1"/>
          <w:sz w:val="21"/>
          <w:szCs w:val="21"/>
        </w:rPr>
      </w:pPr>
    </w:p>
    <w:p w:rsidR="005D5EA1" w:rsidRPr="0060614F" w:rsidRDefault="005D5EA1">
      <w:pPr>
        <w:snapToGrid w:val="0"/>
        <w:spacing w:beforeLines="50" w:before="120" w:after="50" w:line="360" w:lineRule="auto"/>
        <w:rPr>
          <w:color w:val="000000" w:themeColor="text1"/>
          <w:sz w:val="21"/>
          <w:szCs w:val="21"/>
        </w:rPr>
      </w:pPr>
    </w:p>
    <w:p w:rsidR="005D5EA1" w:rsidRPr="0060614F" w:rsidRDefault="00C72748">
      <w:pPr>
        <w:snapToGrid w:val="0"/>
        <w:spacing w:beforeLines="50" w:before="120" w:after="50" w:line="360" w:lineRule="auto"/>
        <w:rPr>
          <w:color w:val="000000" w:themeColor="text1"/>
          <w:sz w:val="21"/>
          <w:szCs w:val="21"/>
        </w:rPr>
      </w:pPr>
      <w:r w:rsidRPr="0060614F">
        <w:rPr>
          <w:rFonts w:hint="eastAsia"/>
          <w:color w:val="000000" w:themeColor="text1"/>
          <w:sz w:val="21"/>
          <w:szCs w:val="21"/>
        </w:rPr>
        <w:t>投标人公章：</w:t>
      </w:r>
    </w:p>
    <w:p w:rsidR="005D5EA1" w:rsidRPr="0060614F" w:rsidRDefault="005D5EA1">
      <w:pPr>
        <w:snapToGrid w:val="0"/>
        <w:spacing w:beforeLines="50" w:before="120" w:after="50" w:line="360" w:lineRule="auto"/>
        <w:rPr>
          <w:color w:val="000000" w:themeColor="text1"/>
          <w:sz w:val="21"/>
          <w:szCs w:val="21"/>
        </w:rPr>
      </w:pPr>
    </w:p>
    <w:p w:rsidR="005D5EA1" w:rsidRPr="0060614F" w:rsidRDefault="005D5EA1">
      <w:pPr>
        <w:snapToGrid w:val="0"/>
        <w:spacing w:beforeLines="50" w:before="120" w:after="50" w:line="360" w:lineRule="auto"/>
        <w:rPr>
          <w:color w:val="000000" w:themeColor="text1"/>
          <w:sz w:val="21"/>
          <w:szCs w:val="21"/>
        </w:rPr>
      </w:pPr>
    </w:p>
    <w:p w:rsidR="005D5EA1" w:rsidRPr="0060614F" w:rsidRDefault="00C72748">
      <w:pPr>
        <w:snapToGrid w:val="0"/>
        <w:spacing w:beforeLines="50" w:before="120" w:after="50"/>
        <w:jc w:val="right"/>
        <w:rPr>
          <w:color w:val="000000" w:themeColor="text1"/>
          <w:sz w:val="21"/>
          <w:szCs w:val="21"/>
        </w:rPr>
      </w:pPr>
      <w:r w:rsidRPr="0060614F">
        <w:rPr>
          <w:color w:val="000000" w:themeColor="text1"/>
          <w:sz w:val="21"/>
          <w:szCs w:val="21"/>
        </w:rPr>
        <w:t xml:space="preserve">                                        </w:t>
      </w:r>
      <w:r w:rsidRPr="0060614F">
        <w:rPr>
          <w:rFonts w:hint="eastAsia"/>
          <w:color w:val="000000" w:themeColor="text1"/>
          <w:sz w:val="21"/>
          <w:szCs w:val="21"/>
        </w:rPr>
        <w:t>年</w:t>
      </w:r>
      <w:r w:rsidRPr="0060614F">
        <w:rPr>
          <w:color w:val="000000" w:themeColor="text1"/>
          <w:sz w:val="21"/>
          <w:szCs w:val="21"/>
        </w:rPr>
        <w:t xml:space="preserve">    </w:t>
      </w:r>
      <w:r w:rsidRPr="0060614F">
        <w:rPr>
          <w:rFonts w:hint="eastAsia"/>
          <w:color w:val="000000" w:themeColor="text1"/>
          <w:sz w:val="21"/>
          <w:szCs w:val="21"/>
        </w:rPr>
        <w:t>月</w:t>
      </w:r>
      <w:r w:rsidRPr="0060614F">
        <w:rPr>
          <w:color w:val="000000" w:themeColor="text1"/>
          <w:sz w:val="21"/>
          <w:szCs w:val="21"/>
        </w:rPr>
        <w:t xml:space="preserve">    </w:t>
      </w:r>
      <w:r w:rsidRPr="0060614F">
        <w:rPr>
          <w:rFonts w:hint="eastAsia"/>
          <w:color w:val="000000" w:themeColor="text1"/>
          <w:sz w:val="21"/>
          <w:szCs w:val="21"/>
        </w:rPr>
        <w:t>日</w:t>
      </w:r>
    </w:p>
    <w:p w:rsidR="005D5EA1" w:rsidRPr="0060614F" w:rsidRDefault="005D5EA1">
      <w:pPr>
        <w:pStyle w:val="1e"/>
        <w:spacing w:line="360" w:lineRule="auto"/>
        <w:rPr>
          <w:rFonts w:ascii="Times New Roman" w:eastAsia="宋体" w:hAnsi="Times New Roman"/>
          <w:color w:val="000000" w:themeColor="text1"/>
          <w:sz w:val="21"/>
          <w:szCs w:val="21"/>
        </w:rPr>
      </w:pPr>
    </w:p>
    <w:p w:rsidR="005D5EA1" w:rsidRPr="0060614F" w:rsidRDefault="00C72748">
      <w:pPr>
        <w:snapToGrid w:val="0"/>
        <w:spacing w:beforeLines="50" w:before="120" w:after="50" w:line="360" w:lineRule="auto"/>
        <w:rPr>
          <w:b/>
          <w:color w:val="000000" w:themeColor="text1"/>
          <w:sz w:val="21"/>
          <w:szCs w:val="21"/>
        </w:rPr>
      </w:pPr>
      <w:r w:rsidRPr="0060614F">
        <w:rPr>
          <w:rFonts w:hint="eastAsia"/>
          <w:b/>
          <w:color w:val="000000" w:themeColor="text1"/>
          <w:sz w:val="21"/>
          <w:szCs w:val="21"/>
        </w:rPr>
        <w:t>注：此表请放一页，如要放2页及以上请在每页上都加盖公章。</w:t>
      </w:r>
    </w:p>
    <w:p w:rsidR="005D5EA1" w:rsidRPr="0060614F" w:rsidRDefault="005D5EA1">
      <w:pPr>
        <w:snapToGrid w:val="0"/>
        <w:spacing w:line="360" w:lineRule="auto"/>
        <w:rPr>
          <w:b/>
          <w:color w:val="000000" w:themeColor="text1"/>
          <w:sz w:val="21"/>
          <w:szCs w:val="21"/>
        </w:rPr>
        <w:sectPr w:rsidR="005D5EA1" w:rsidRPr="0060614F">
          <w:pgSz w:w="11906" w:h="16838"/>
          <w:pgMar w:top="1440" w:right="1797" w:bottom="1440" w:left="1797" w:header="851" w:footer="851" w:gutter="0"/>
          <w:cols w:space="720"/>
          <w:docGrid w:linePitch="312"/>
        </w:sectPr>
      </w:pPr>
    </w:p>
    <w:p w:rsidR="005D5EA1" w:rsidRPr="0060614F" w:rsidRDefault="00C72748">
      <w:pPr>
        <w:snapToGrid w:val="0"/>
        <w:spacing w:line="360" w:lineRule="auto"/>
        <w:rPr>
          <w:b/>
          <w:color w:val="000000" w:themeColor="text1"/>
          <w:sz w:val="21"/>
          <w:szCs w:val="21"/>
        </w:rPr>
      </w:pPr>
      <w:r w:rsidRPr="0060614F">
        <w:rPr>
          <w:b/>
          <w:color w:val="000000" w:themeColor="text1"/>
          <w:sz w:val="21"/>
          <w:szCs w:val="21"/>
        </w:rPr>
        <w:lastRenderedPageBreak/>
        <w:t>6</w:t>
      </w:r>
      <w:r w:rsidRPr="0060614F">
        <w:rPr>
          <w:rFonts w:hint="eastAsia"/>
          <w:b/>
          <w:color w:val="000000" w:themeColor="text1"/>
          <w:sz w:val="21"/>
          <w:szCs w:val="21"/>
        </w:rPr>
        <w:t>、具有履行合同所必需的设备和专业技术能力承诺函</w:t>
      </w:r>
    </w:p>
    <w:p w:rsidR="005D5EA1" w:rsidRPr="0060614F" w:rsidRDefault="005D5EA1">
      <w:pPr>
        <w:pStyle w:val="af"/>
        <w:snapToGrid w:val="0"/>
        <w:spacing w:beforeLines="10" w:before="24" w:afterLines="10" w:after="24"/>
        <w:jc w:val="center"/>
        <w:rPr>
          <w:rFonts w:ascii="Times New Roman" w:hAnsi="Times New Roman"/>
          <w:b/>
          <w:color w:val="000000" w:themeColor="text1"/>
          <w:sz w:val="21"/>
          <w:szCs w:val="21"/>
        </w:rPr>
      </w:pPr>
    </w:p>
    <w:p w:rsidR="005D5EA1" w:rsidRPr="0060614F" w:rsidRDefault="00C72748">
      <w:pPr>
        <w:pStyle w:val="af"/>
        <w:snapToGrid w:val="0"/>
        <w:spacing w:beforeLines="10" w:before="24" w:afterLines="10" w:after="24"/>
        <w:jc w:val="center"/>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具有履行合同所必需的设备和专业技术能力承诺函</w:t>
      </w:r>
    </w:p>
    <w:p w:rsidR="005D5EA1" w:rsidRPr="0060614F" w:rsidRDefault="005D5EA1">
      <w:pPr>
        <w:snapToGrid w:val="0"/>
        <w:spacing w:beforeLines="50" w:before="120" w:after="50" w:line="360" w:lineRule="auto"/>
        <w:rPr>
          <w:b/>
          <w:color w:val="000000" w:themeColor="text1"/>
          <w:sz w:val="21"/>
          <w:szCs w:val="21"/>
        </w:rPr>
      </w:pPr>
    </w:p>
    <w:p w:rsidR="005D5EA1" w:rsidRPr="0060614F" w:rsidRDefault="00C72748">
      <w:pPr>
        <w:spacing w:line="360" w:lineRule="auto"/>
        <w:rPr>
          <w:color w:val="000000" w:themeColor="text1"/>
          <w:sz w:val="21"/>
          <w:szCs w:val="21"/>
        </w:rPr>
      </w:pPr>
      <w:r w:rsidRPr="0060614F">
        <w:rPr>
          <w:rFonts w:hint="eastAsia"/>
          <w:color w:val="000000" w:themeColor="text1"/>
          <w:spacing w:val="6"/>
          <w:sz w:val="21"/>
          <w:szCs w:val="21"/>
          <w:u w:val="single"/>
        </w:rPr>
        <w:t>嘉兴</w:t>
      </w:r>
      <w:proofErr w:type="gramStart"/>
      <w:r w:rsidRPr="0060614F">
        <w:rPr>
          <w:rFonts w:hint="eastAsia"/>
          <w:color w:val="000000" w:themeColor="text1"/>
          <w:spacing w:val="6"/>
          <w:sz w:val="21"/>
          <w:szCs w:val="21"/>
          <w:u w:val="single"/>
        </w:rPr>
        <w:t>市秀洲区</w:t>
      </w:r>
      <w:proofErr w:type="gramEnd"/>
      <w:r w:rsidRPr="0060614F">
        <w:rPr>
          <w:rFonts w:hint="eastAsia"/>
          <w:color w:val="000000" w:themeColor="text1"/>
          <w:spacing w:val="6"/>
          <w:sz w:val="21"/>
          <w:szCs w:val="21"/>
          <w:u w:val="single"/>
        </w:rPr>
        <w:t>卫生健康局</w:t>
      </w:r>
      <w:r w:rsidRPr="0060614F">
        <w:rPr>
          <w:rFonts w:hint="eastAsia"/>
          <w:color w:val="000000" w:themeColor="text1"/>
          <w:sz w:val="21"/>
          <w:szCs w:val="21"/>
        </w:rPr>
        <w:t>：</w:t>
      </w:r>
    </w:p>
    <w:p w:rsidR="005D5EA1" w:rsidRPr="0060614F" w:rsidRDefault="005D5EA1">
      <w:pPr>
        <w:snapToGrid w:val="0"/>
        <w:spacing w:line="360" w:lineRule="auto"/>
        <w:ind w:firstLineChars="200" w:firstLine="420"/>
        <w:rPr>
          <w:color w:val="000000" w:themeColor="text1"/>
          <w:sz w:val="21"/>
          <w:szCs w:val="21"/>
          <w:shd w:val="clear" w:color="auto" w:fill="FFFFFF"/>
        </w:rPr>
      </w:pPr>
    </w:p>
    <w:p w:rsidR="005D5EA1" w:rsidRPr="0060614F" w:rsidRDefault="00C72748">
      <w:pPr>
        <w:snapToGrid w:val="0"/>
        <w:spacing w:line="360" w:lineRule="auto"/>
        <w:ind w:firstLine="200"/>
        <w:rPr>
          <w:color w:val="000000" w:themeColor="text1"/>
          <w:sz w:val="21"/>
          <w:szCs w:val="21"/>
          <w:shd w:val="clear" w:color="auto" w:fill="FFFFFF"/>
        </w:rPr>
      </w:pPr>
      <w:r w:rsidRPr="0060614F">
        <w:rPr>
          <w:rFonts w:hint="eastAsia"/>
          <w:color w:val="000000" w:themeColor="text1"/>
          <w:sz w:val="21"/>
          <w:szCs w:val="21"/>
          <w:shd w:val="clear" w:color="auto" w:fill="FFFFFF"/>
        </w:rPr>
        <w:t>本公司（公司名称）参加</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项目</w:t>
      </w:r>
      <w:r w:rsidRPr="0060614F">
        <w:rPr>
          <w:rFonts w:hint="eastAsia"/>
          <w:color w:val="000000" w:themeColor="text1"/>
          <w:sz w:val="21"/>
          <w:szCs w:val="21"/>
          <w:shd w:val="clear" w:color="auto" w:fill="FFFFFF"/>
        </w:rPr>
        <w:t>投标活动，</w:t>
      </w:r>
      <w:proofErr w:type="gramStart"/>
      <w:r w:rsidRPr="0060614F">
        <w:rPr>
          <w:rFonts w:hint="eastAsia"/>
          <w:color w:val="000000" w:themeColor="text1"/>
          <w:sz w:val="21"/>
          <w:szCs w:val="21"/>
          <w:shd w:val="clear" w:color="auto" w:fill="FFFFFF"/>
        </w:rPr>
        <w:t>现承诺</w:t>
      </w:r>
      <w:proofErr w:type="gramEnd"/>
      <w:r w:rsidRPr="0060614F">
        <w:rPr>
          <w:rFonts w:hint="eastAsia"/>
          <w:color w:val="000000" w:themeColor="text1"/>
          <w:sz w:val="21"/>
          <w:szCs w:val="21"/>
          <w:shd w:val="clear" w:color="auto" w:fill="FFFFFF"/>
        </w:rPr>
        <w:t>如下：</w:t>
      </w:r>
    </w:p>
    <w:p w:rsidR="005D5EA1" w:rsidRPr="0060614F" w:rsidRDefault="005D5EA1">
      <w:pPr>
        <w:snapToGrid w:val="0"/>
        <w:spacing w:line="360" w:lineRule="auto"/>
        <w:rPr>
          <w:color w:val="000000" w:themeColor="text1"/>
          <w:sz w:val="21"/>
          <w:szCs w:val="21"/>
          <w:shd w:val="clear" w:color="auto" w:fill="FFFFFF"/>
        </w:rPr>
      </w:pPr>
    </w:p>
    <w:p w:rsidR="005D5EA1" w:rsidRPr="0060614F" w:rsidRDefault="00C72748">
      <w:pPr>
        <w:snapToGrid w:val="0"/>
        <w:spacing w:line="360" w:lineRule="auto"/>
        <w:rPr>
          <w:color w:val="000000" w:themeColor="text1"/>
          <w:sz w:val="21"/>
          <w:szCs w:val="21"/>
          <w:shd w:val="clear" w:color="auto" w:fill="FFFFFF"/>
        </w:rPr>
      </w:pPr>
      <w:r w:rsidRPr="0060614F">
        <w:rPr>
          <w:rFonts w:hint="eastAsia"/>
          <w:color w:val="000000" w:themeColor="text1"/>
          <w:sz w:val="21"/>
          <w:szCs w:val="21"/>
          <w:shd w:val="clear" w:color="auto" w:fill="FFFFFF"/>
        </w:rPr>
        <w:t>我公司具有履行合同所需的设备和专业技术能力；</w:t>
      </w:r>
    </w:p>
    <w:p w:rsidR="005D5EA1" w:rsidRPr="0060614F" w:rsidRDefault="005D5EA1">
      <w:pPr>
        <w:pStyle w:val="1"/>
        <w:rPr>
          <w:color w:val="000000" w:themeColor="text1"/>
          <w:sz w:val="21"/>
          <w:szCs w:val="21"/>
        </w:rPr>
      </w:pPr>
    </w:p>
    <w:p w:rsidR="005D5EA1" w:rsidRPr="0060614F" w:rsidRDefault="005D5EA1">
      <w:pPr>
        <w:pStyle w:val="1"/>
        <w:rPr>
          <w:color w:val="000000" w:themeColor="text1"/>
          <w:sz w:val="21"/>
          <w:szCs w:val="21"/>
        </w:rPr>
      </w:pPr>
    </w:p>
    <w:p w:rsidR="005D5EA1" w:rsidRPr="0060614F" w:rsidRDefault="00C72748">
      <w:pPr>
        <w:snapToGrid w:val="0"/>
        <w:spacing w:line="360" w:lineRule="auto"/>
        <w:rPr>
          <w:color w:val="000000" w:themeColor="text1"/>
          <w:sz w:val="21"/>
          <w:szCs w:val="21"/>
          <w:shd w:val="clear" w:color="auto" w:fill="FFFFFF"/>
        </w:rPr>
      </w:pPr>
      <w:r w:rsidRPr="0060614F">
        <w:rPr>
          <w:rFonts w:hint="eastAsia"/>
          <w:color w:val="000000" w:themeColor="text1"/>
          <w:sz w:val="21"/>
          <w:szCs w:val="21"/>
          <w:shd w:val="clear" w:color="auto" w:fill="FFFFFF"/>
        </w:rPr>
        <w:t>如违反以上承诺，本公司愿承担一切法律责任。</w:t>
      </w:r>
    </w:p>
    <w:p w:rsidR="005D5EA1" w:rsidRPr="0060614F" w:rsidRDefault="005D5EA1">
      <w:pPr>
        <w:pStyle w:val="1"/>
        <w:rPr>
          <w:color w:val="000000" w:themeColor="text1"/>
          <w:sz w:val="21"/>
          <w:szCs w:val="21"/>
        </w:rPr>
      </w:pPr>
    </w:p>
    <w:p w:rsidR="005D5EA1" w:rsidRPr="0060614F" w:rsidRDefault="00C72748">
      <w:pPr>
        <w:snapToGrid w:val="0"/>
        <w:spacing w:line="360" w:lineRule="auto"/>
        <w:rPr>
          <w:color w:val="000000" w:themeColor="text1"/>
          <w:sz w:val="21"/>
          <w:szCs w:val="21"/>
          <w:u w:val="single"/>
        </w:rPr>
      </w:pPr>
      <w:r w:rsidRPr="0060614F">
        <w:rPr>
          <w:rFonts w:hint="eastAsia"/>
          <w:color w:val="000000" w:themeColor="text1"/>
          <w:sz w:val="21"/>
          <w:szCs w:val="21"/>
        </w:rPr>
        <w:t>法定代表人或被授权人签字（或盖章）：</w:t>
      </w:r>
      <w:r w:rsidRPr="0060614F">
        <w:rPr>
          <w:color w:val="000000" w:themeColor="text1"/>
          <w:sz w:val="21"/>
          <w:szCs w:val="21"/>
          <w:u w:val="single"/>
        </w:rPr>
        <w:t xml:space="preserve">             </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投标人公章：</w:t>
      </w:r>
      <w:r w:rsidRPr="0060614F">
        <w:rPr>
          <w:color w:val="000000" w:themeColor="text1"/>
          <w:sz w:val="21"/>
          <w:szCs w:val="21"/>
          <w:u w:val="single"/>
        </w:rPr>
        <w:t xml:space="preserve">               </w:t>
      </w:r>
      <w:r w:rsidRPr="0060614F">
        <w:rPr>
          <w:color w:val="000000" w:themeColor="text1"/>
          <w:sz w:val="21"/>
          <w:szCs w:val="21"/>
        </w:rPr>
        <w:t xml:space="preserve">                      </w:t>
      </w:r>
    </w:p>
    <w:p w:rsidR="005D5EA1" w:rsidRPr="0060614F" w:rsidRDefault="00C72748">
      <w:pPr>
        <w:snapToGrid w:val="0"/>
        <w:spacing w:line="360" w:lineRule="auto"/>
        <w:ind w:firstLineChars="400" w:firstLine="840"/>
        <w:rPr>
          <w:color w:val="000000" w:themeColor="text1"/>
          <w:sz w:val="21"/>
          <w:szCs w:val="21"/>
        </w:rPr>
      </w:pPr>
      <w:r w:rsidRPr="0060614F">
        <w:rPr>
          <w:color w:val="000000" w:themeColor="text1"/>
          <w:sz w:val="21"/>
          <w:szCs w:val="21"/>
        </w:rPr>
        <w:t>年    月    日</w:t>
      </w:r>
    </w:p>
    <w:p w:rsidR="005D5EA1" w:rsidRPr="0060614F" w:rsidRDefault="005D5EA1">
      <w:pPr>
        <w:snapToGrid w:val="0"/>
        <w:spacing w:line="360" w:lineRule="auto"/>
        <w:rPr>
          <w:color w:val="000000" w:themeColor="text1"/>
          <w:sz w:val="21"/>
          <w:szCs w:val="21"/>
        </w:rPr>
      </w:pPr>
    </w:p>
    <w:p w:rsidR="005D5EA1" w:rsidRPr="0060614F" w:rsidRDefault="00C72748">
      <w:pPr>
        <w:snapToGrid w:val="0"/>
        <w:spacing w:line="360" w:lineRule="auto"/>
        <w:rPr>
          <w:b/>
          <w:color w:val="000000" w:themeColor="text1"/>
          <w:sz w:val="21"/>
          <w:szCs w:val="21"/>
        </w:rPr>
      </w:pPr>
      <w:r w:rsidRPr="0060614F">
        <w:rPr>
          <w:b/>
          <w:color w:val="000000" w:themeColor="text1"/>
          <w:sz w:val="21"/>
          <w:szCs w:val="21"/>
        </w:rPr>
        <w:br w:type="page"/>
      </w:r>
      <w:r w:rsidRPr="0060614F">
        <w:rPr>
          <w:rFonts w:hint="eastAsia"/>
          <w:b/>
          <w:color w:val="000000" w:themeColor="text1"/>
          <w:sz w:val="21"/>
          <w:szCs w:val="21"/>
        </w:rPr>
        <w:lastRenderedPageBreak/>
        <w:t>7、符合参加政府采购活动应当具备的一般条件的承诺函</w:t>
      </w:r>
    </w:p>
    <w:p w:rsidR="005D5EA1" w:rsidRPr="0060614F" w:rsidRDefault="005D5EA1">
      <w:pPr>
        <w:pStyle w:val="af"/>
        <w:snapToGrid w:val="0"/>
        <w:spacing w:beforeLines="10" w:before="24" w:afterLines="10" w:after="24"/>
        <w:jc w:val="center"/>
        <w:rPr>
          <w:rFonts w:ascii="Times New Roman" w:hAnsi="Times New Roman"/>
          <w:b/>
          <w:color w:val="000000" w:themeColor="text1"/>
          <w:sz w:val="21"/>
          <w:szCs w:val="21"/>
        </w:rPr>
      </w:pPr>
    </w:p>
    <w:p w:rsidR="005D5EA1" w:rsidRPr="0060614F" w:rsidRDefault="00C72748">
      <w:pPr>
        <w:pStyle w:val="af"/>
        <w:snapToGrid w:val="0"/>
        <w:spacing w:beforeLines="10" w:before="24" w:afterLines="10" w:after="24"/>
        <w:jc w:val="center"/>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符合参加政府采购活动应当具备的一般条件的承诺函</w:t>
      </w:r>
    </w:p>
    <w:p w:rsidR="005D5EA1" w:rsidRPr="0060614F" w:rsidRDefault="005D5EA1">
      <w:pPr>
        <w:snapToGrid w:val="0"/>
        <w:spacing w:beforeLines="50" w:before="120" w:after="50" w:line="360" w:lineRule="auto"/>
        <w:rPr>
          <w:b/>
          <w:color w:val="000000" w:themeColor="text1"/>
          <w:sz w:val="21"/>
          <w:szCs w:val="21"/>
        </w:rPr>
      </w:pPr>
    </w:p>
    <w:p w:rsidR="005D5EA1" w:rsidRPr="0060614F" w:rsidRDefault="00C72748">
      <w:pPr>
        <w:spacing w:line="360" w:lineRule="auto"/>
        <w:rPr>
          <w:color w:val="000000" w:themeColor="text1"/>
          <w:sz w:val="21"/>
          <w:szCs w:val="21"/>
        </w:rPr>
      </w:pPr>
      <w:r w:rsidRPr="0060614F">
        <w:rPr>
          <w:rFonts w:hint="eastAsia"/>
          <w:color w:val="000000" w:themeColor="text1"/>
          <w:spacing w:val="6"/>
          <w:sz w:val="21"/>
          <w:szCs w:val="21"/>
          <w:u w:val="single"/>
        </w:rPr>
        <w:t>嘉兴</w:t>
      </w:r>
      <w:proofErr w:type="gramStart"/>
      <w:r w:rsidRPr="0060614F">
        <w:rPr>
          <w:rFonts w:hint="eastAsia"/>
          <w:color w:val="000000" w:themeColor="text1"/>
          <w:spacing w:val="6"/>
          <w:sz w:val="21"/>
          <w:szCs w:val="21"/>
          <w:u w:val="single"/>
        </w:rPr>
        <w:t>市秀洲区</w:t>
      </w:r>
      <w:proofErr w:type="gramEnd"/>
      <w:r w:rsidRPr="0060614F">
        <w:rPr>
          <w:rFonts w:hint="eastAsia"/>
          <w:color w:val="000000" w:themeColor="text1"/>
          <w:spacing w:val="6"/>
          <w:sz w:val="21"/>
          <w:szCs w:val="21"/>
          <w:u w:val="single"/>
        </w:rPr>
        <w:t>卫生健康局</w:t>
      </w:r>
      <w:r w:rsidRPr="0060614F">
        <w:rPr>
          <w:rFonts w:hint="eastAsia"/>
          <w:color w:val="000000" w:themeColor="text1"/>
          <w:sz w:val="21"/>
          <w:szCs w:val="21"/>
        </w:rPr>
        <w:t>：</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shd w:val="clear" w:color="auto" w:fill="FFFFFF"/>
        </w:rPr>
        <w:t>本公司</w:t>
      </w:r>
      <w:r w:rsidRPr="0060614F">
        <w:rPr>
          <w:rFonts w:hint="eastAsia"/>
          <w:color w:val="000000" w:themeColor="text1"/>
          <w:sz w:val="21"/>
          <w:szCs w:val="21"/>
          <w:u w:val="single"/>
          <w:shd w:val="clear" w:color="auto" w:fill="FFFFFF"/>
        </w:rPr>
        <w:t xml:space="preserve">        </w:t>
      </w:r>
      <w:r w:rsidRPr="0060614F">
        <w:rPr>
          <w:rFonts w:hint="eastAsia"/>
          <w:color w:val="000000" w:themeColor="text1"/>
          <w:sz w:val="21"/>
          <w:szCs w:val="21"/>
          <w:shd w:val="clear" w:color="auto" w:fill="FFFFFF"/>
        </w:rPr>
        <w:t>（公司名称）参加</w:t>
      </w:r>
      <w:r w:rsidRPr="0060614F">
        <w:rPr>
          <w:color w:val="000000" w:themeColor="text1"/>
          <w:sz w:val="21"/>
          <w:szCs w:val="21"/>
          <w:u w:val="single"/>
        </w:rPr>
        <w:t xml:space="preserve">         </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rFonts w:hint="eastAsia"/>
          <w:color w:val="000000" w:themeColor="text1"/>
          <w:sz w:val="21"/>
          <w:szCs w:val="21"/>
        </w:rPr>
        <w:t>项目</w:t>
      </w:r>
      <w:r w:rsidRPr="0060614F">
        <w:rPr>
          <w:rFonts w:hint="eastAsia"/>
          <w:color w:val="000000" w:themeColor="text1"/>
          <w:sz w:val="21"/>
          <w:szCs w:val="21"/>
          <w:shd w:val="clear" w:color="auto" w:fill="FFFFFF"/>
        </w:rPr>
        <w:t>投标活动，现</w:t>
      </w:r>
      <w:r w:rsidRPr="0060614F">
        <w:rPr>
          <w:rFonts w:hint="eastAsia"/>
          <w:color w:val="000000" w:themeColor="text1"/>
          <w:sz w:val="21"/>
          <w:szCs w:val="21"/>
        </w:rPr>
        <w:t>郑重承诺：</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（一）具备《中华人民共和国政府采购法》第二十二条第一款规定的条件：</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1、具有独立承担民事责任的能力；</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 xml:space="preserve">2、具有良好的商业信誉和健全的财务会计制度； </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3、具有履行合同所必需的设备和专业技术能力；</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4、有依法缴纳税收和社会保障资金的良好记录；</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5、参加政府采购活动前三年内，在经营活动中没有重大违法记录；</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6、具有法律、行政法规规定的其他条件。</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（二）</w:t>
      </w:r>
      <w:r w:rsidRPr="0060614F">
        <w:rPr>
          <w:rFonts w:hint="eastAsia"/>
          <w:color w:val="000000" w:themeColor="text1"/>
          <w:sz w:val="21"/>
          <w:szCs w:val="21"/>
        </w:rPr>
        <w:t>符合</w:t>
      </w:r>
      <w:proofErr w:type="gramStart"/>
      <w:r w:rsidRPr="0060614F">
        <w:rPr>
          <w:rFonts w:hint="eastAsia"/>
          <w:color w:val="000000" w:themeColor="text1"/>
          <w:sz w:val="21"/>
          <w:szCs w:val="21"/>
        </w:rPr>
        <w:t>浙财采监</w:t>
      </w:r>
      <w:proofErr w:type="gramEnd"/>
      <w:r w:rsidRPr="0060614F">
        <w:rPr>
          <w:rFonts w:hint="eastAsia"/>
          <w:color w:val="000000" w:themeColor="text1"/>
          <w:sz w:val="21"/>
          <w:szCs w:val="21"/>
        </w:rPr>
        <w:t>【2013】24号《关于规范政府采购供应商资格设定及资格审查的通知》第六条规定,且未被“信用中国”（www.creditchina.gov.cn）、“信用中国（浙江）”（http://credit.zj.gov.cn）、中国政府采购网（www.ccgp.gov.cn）列入失信被执行人、重大税收违法案件当事人名单、失信黑名单、政府采购严重违法失信行为记录名单</w:t>
      </w:r>
      <w:r w:rsidRPr="0060614F">
        <w:rPr>
          <w:color w:val="000000" w:themeColor="text1"/>
          <w:sz w:val="21"/>
          <w:szCs w:val="21"/>
        </w:rPr>
        <w:t>。</w:t>
      </w:r>
    </w:p>
    <w:p w:rsidR="005D5EA1" w:rsidRPr="0060614F" w:rsidRDefault="005D5EA1">
      <w:pPr>
        <w:spacing w:line="360" w:lineRule="auto"/>
        <w:rPr>
          <w:color w:val="000000" w:themeColor="text1"/>
          <w:sz w:val="21"/>
          <w:szCs w:val="21"/>
        </w:rPr>
      </w:pPr>
    </w:p>
    <w:p w:rsidR="005D5EA1" w:rsidRPr="0060614F" w:rsidRDefault="005D5EA1">
      <w:pPr>
        <w:spacing w:line="360" w:lineRule="auto"/>
        <w:rPr>
          <w:color w:val="000000" w:themeColor="text1"/>
          <w:sz w:val="21"/>
          <w:szCs w:val="21"/>
        </w:rPr>
      </w:pPr>
    </w:p>
    <w:p w:rsidR="005D5EA1" w:rsidRPr="0060614F" w:rsidRDefault="00C72748">
      <w:pPr>
        <w:spacing w:line="360" w:lineRule="auto"/>
        <w:rPr>
          <w:color w:val="000000" w:themeColor="text1"/>
          <w:sz w:val="21"/>
          <w:szCs w:val="21"/>
        </w:rPr>
      </w:pPr>
      <w:r w:rsidRPr="0060614F">
        <w:rPr>
          <w:rFonts w:hint="eastAsia"/>
          <w:color w:val="000000" w:themeColor="text1"/>
          <w:sz w:val="21"/>
          <w:szCs w:val="21"/>
        </w:rPr>
        <w:t>投标人（加盖公章）：</w:t>
      </w:r>
      <w:r w:rsidRPr="0060614F">
        <w:rPr>
          <w:color w:val="000000" w:themeColor="text1"/>
          <w:sz w:val="21"/>
          <w:szCs w:val="21"/>
        </w:rPr>
        <w:t xml:space="preserve">                        </w:t>
      </w:r>
    </w:p>
    <w:p w:rsidR="005D5EA1" w:rsidRPr="0060614F" w:rsidRDefault="00C72748">
      <w:pPr>
        <w:spacing w:line="360" w:lineRule="auto"/>
        <w:rPr>
          <w:color w:val="000000" w:themeColor="text1"/>
          <w:sz w:val="21"/>
          <w:szCs w:val="21"/>
        </w:rPr>
      </w:pPr>
      <w:r w:rsidRPr="0060614F">
        <w:rPr>
          <w:rFonts w:hint="eastAsia"/>
          <w:color w:val="000000" w:themeColor="text1"/>
          <w:sz w:val="21"/>
          <w:szCs w:val="21"/>
        </w:rPr>
        <w:t>法定代表人或被授权人签字（或盖章）：</w:t>
      </w:r>
      <w:r w:rsidRPr="0060614F">
        <w:rPr>
          <w:color w:val="000000" w:themeColor="text1"/>
          <w:sz w:val="21"/>
          <w:szCs w:val="21"/>
        </w:rPr>
        <w:t xml:space="preserve">              </w:t>
      </w:r>
      <w:r w:rsidRPr="0060614F">
        <w:rPr>
          <w:rFonts w:hint="eastAsia"/>
          <w:color w:val="000000" w:themeColor="text1"/>
          <w:sz w:val="21"/>
          <w:szCs w:val="21"/>
        </w:rPr>
        <w:t xml:space="preserve"> </w:t>
      </w:r>
      <w:r w:rsidRPr="0060614F">
        <w:rPr>
          <w:color w:val="000000" w:themeColor="text1"/>
          <w:sz w:val="21"/>
          <w:szCs w:val="21"/>
        </w:rPr>
        <w:t xml:space="preserve">     </w:t>
      </w:r>
    </w:p>
    <w:p w:rsidR="005D5EA1" w:rsidRPr="0060614F" w:rsidRDefault="00C72748">
      <w:pPr>
        <w:pStyle w:val="af"/>
        <w:snapToGrid w:val="0"/>
        <w:spacing w:beforeLines="0" w:afterLines="0" w:line="360" w:lineRule="auto"/>
        <w:rPr>
          <w:rFonts w:ascii="Times New Roman" w:hAnsi="Times New Roman"/>
          <w:color w:val="000000" w:themeColor="text1"/>
          <w:kern w:val="2"/>
          <w:sz w:val="21"/>
          <w:szCs w:val="21"/>
        </w:rPr>
      </w:pPr>
      <w:r w:rsidRPr="0060614F">
        <w:rPr>
          <w:rFonts w:ascii="Times New Roman" w:hAnsi="Times New Roman" w:hint="eastAsia"/>
          <w:color w:val="000000" w:themeColor="text1"/>
          <w:kern w:val="2"/>
          <w:sz w:val="21"/>
          <w:szCs w:val="21"/>
        </w:rPr>
        <w:t>日</w:t>
      </w:r>
      <w:r w:rsidRPr="0060614F">
        <w:rPr>
          <w:rFonts w:ascii="Times New Roman" w:hAnsi="Times New Roman"/>
          <w:color w:val="000000" w:themeColor="text1"/>
          <w:kern w:val="2"/>
          <w:sz w:val="21"/>
          <w:szCs w:val="21"/>
        </w:rPr>
        <w:t xml:space="preserve">    </w:t>
      </w:r>
      <w:r w:rsidRPr="0060614F">
        <w:rPr>
          <w:rFonts w:ascii="Times New Roman" w:hAnsi="Times New Roman" w:hint="eastAsia"/>
          <w:color w:val="000000" w:themeColor="text1"/>
          <w:kern w:val="2"/>
          <w:sz w:val="21"/>
          <w:szCs w:val="21"/>
        </w:rPr>
        <w:t>期：</w:t>
      </w:r>
      <w:r w:rsidRPr="0060614F">
        <w:rPr>
          <w:rFonts w:ascii="Times New Roman" w:hAnsi="Times New Roman"/>
          <w:color w:val="000000" w:themeColor="text1"/>
          <w:kern w:val="2"/>
          <w:sz w:val="21"/>
          <w:szCs w:val="21"/>
        </w:rPr>
        <w:t xml:space="preserve">     </w:t>
      </w:r>
      <w:r w:rsidRPr="0060614F">
        <w:rPr>
          <w:rFonts w:ascii="Times New Roman" w:hAnsi="Times New Roman" w:hint="eastAsia"/>
          <w:color w:val="000000" w:themeColor="text1"/>
          <w:kern w:val="2"/>
          <w:sz w:val="21"/>
          <w:szCs w:val="21"/>
        </w:rPr>
        <w:t>年</w:t>
      </w:r>
      <w:r w:rsidRPr="0060614F">
        <w:rPr>
          <w:rFonts w:ascii="Times New Roman" w:hAnsi="Times New Roman"/>
          <w:color w:val="000000" w:themeColor="text1"/>
          <w:kern w:val="2"/>
          <w:sz w:val="21"/>
          <w:szCs w:val="21"/>
        </w:rPr>
        <w:t xml:space="preserve">    </w:t>
      </w:r>
      <w:r w:rsidRPr="0060614F">
        <w:rPr>
          <w:rFonts w:ascii="Times New Roman" w:hAnsi="Times New Roman" w:hint="eastAsia"/>
          <w:color w:val="000000" w:themeColor="text1"/>
          <w:kern w:val="2"/>
          <w:sz w:val="21"/>
          <w:szCs w:val="21"/>
        </w:rPr>
        <w:t>月</w:t>
      </w:r>
      <w:r w:rsidRPr="0060614F">
        <w:rPr>
          <w:rFonts w:ascii="Times New Roman" w:hAnsi="Times New Roman"/>
          <w:color w:val="000000" w:themeColor="text1"/>
          <w:kern w:val="2"/>
          <w:sz w:val="21"/>
          <w:szCs w:val="21"/>
        </w:rPr>
        <w:t xml:space="preserve">    </w:t>
      </w:r>
      <w:r w:rsidRPr="0060614F">
        <w:rPr>
          <w:rFonts w:ascii="Times New Roman" w:hAnsi="Times New Roman" w:hint="eastAsia"/>
          <w:color w:val="000000" w:themeColor="text1"/>
          <w:kern w:val="2"/>
          <w:sz w:val="21"/>
          <w:szCs w:val="21"/>
        </w:rPr>
        <w:t>日</w:t>
      </w:r>
    </w:p>
    <w:p w:rsidR="005D5EA1" w:rsidRPr="0060614F" w:rsidRDefault="00C72748">
      <w:pPr>
        <w:pStyle w:val="af"/>
        <w:snapToGrid w:val="0"/>
        <w:spacing w:beforeLines="0" w:afterLines="0" w:line="360" w:lineRule="auto"/>
        <w:rPr>
          <w:b/>
          <w:color w:val="000000" w:themeColor="text1"/>
          <w:sz w:val="21"/>
          <w:szCs w:val="21"/>
        </w:rPr>
      </w:pPr>
      <w:r w:rsidRPr="0060614F">
        <w:rPr>
          <w:color w:val="000000" w:themeColor="text1"/>
          <w:kern w:val="2"/>
          <w:sz w:val="21"/>
          <w:szCs w:val="21"/>
        </w:rPr>
        <w:br w:type="page"/>
      </w:r>
      <w:r w:rsidRPr="0060614F">
        <w:rPr>
          <w:rFonts w:ascii="Times New Roman" w:hAnsi="Times New Roman"/>
          <w:b/>
          <w:color w:val="000000" w:themeColor="text1"/>
          <w:sz w:val="21"/>
          <w:szCs w:val="21"/>
        </w:rPr>
        <w:lastRenderedPageBreak/>
        <w:t xml:space="preserve"> </w:t>
      </w:r>
      <w:r w:rsidRPr="0060614F">
        <w:rPr>
          <w:rFonts w:ascii="Times New Roman" w:hAnsi="Times New Roman" w:hint="eastAsia"/>
          <w:b/>
          <w:color w:val="000000" w:themeColor="text1"/>
          <w:sz w:val="21"/>
          <w:szCs w:val="21"/>
        </w:rPr>
        <w:t>8</w:t>
      </w:r>
      <w:r w:rsidRPr="0060614F">
        <w:rPr>
          <w:rFonts w:ascii="Times New Roman" w:hAnsi="Times New Roman" w:hint="eastAsia"/>
          <w:b/>
          <w:color w:val="000000" w:themeColor="text1"/>
          <w:sz w:val="21"/>
          <w:szCs w:val="21"/>
        </w:rPr>
        <w:t>、业绩一览表</w:t>
      </w:r>
    </w:p>
    <w:p w:rsidR="005D5EA1" w:rsidRPr="0060614F" w:rsidRDefault="00C72748">
      <w:pPr>
        <w:pStyle w:val="1e"/>
        <w:spacing w:line="360" w:lineRule="auto"/>
        <w:jc w:val="center"/>
        <w:rPr>
          <w:rFonts w:ascii="Times New Roman" w:eastAsia="宋体" w:hAnsi="Times New Roman"/>
          <w:b/>
          <w:color w:val="000000" w:themeColor="text1"/>
          <w:sz w:val="21"/>
          <w:szCs w:val="21"/>
        </w:rPr>
      </w:pPr>
      <w:r w:rsidRPr="0060614F">
        <w:rPr>
          <w:rFonts w:ascii="Times New Roman" w:eastAsia="宋体" w:hAnsi="Times New Roman" w:hint="eastAsia"/>
          <w:b/>
          <w:color w:val="000000" w:themeColor="text1"/>
          <w:sz w:val="21"/>
          <w:szCs w:val="21"/>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60614F" w:rsidRPr="0060614F">
        <w:trPr>
          <w:jc w:val="center"/>
        </w:trPr>
        <w:tc>
          <w:tcPr>
            <w:tcW w:w="636" w:type="dxa"/>
            <w:vAlign w:val="center"/>
          </w:tcPr>
          <w:p w:rsidR="005D5EA1" w:rsidRPr="0060614F" w:rsidRDefault="00C72748">
            <w:pPr>
              <w:jc w:val="center"/>
              <w:rPr>
                <w:b/>
                <w:color w:val="000000" w:themeColor="text1"/>
                <w:sz w:val="21"/>
                <w:szCs w:val="21"/>
              </w:rPr>
            </w:pPr>
            <w:r w:rsidRPr="0060614F">
              <w:rPr>
                <w:rFonts w:hint="eastAsia"/>
                <w:b/>
                <w:color w:val="000000" w:themeColor="text1"/>
                <w:sz w:val="21"/>
                <w:szCs w:val="21"/>
              </w:rPr>
              <w:t>序号</w:t>
            </w:r>
          </w:p>
        </w:tc>
        <w:tc>
          <w:tcPr>
            <w:tcW w:w="1161" w:type="dxa"/>
            <w:vAlign w:val="center"/>
          </w:tcPr>
          <w:p w:rsidR="005D5EA1" w:rsidRPr="0060614F" w:rsidRDefault="00C72748">
            <w:pPr>
              <w:jc w:val="center"/>
              <w:rPr>
                <w:b/>
                <w:color w:val="000000" w:themeColor="text1"/>
                <w:sz w:val="21"/>
                <w:szCs w:val="21"/>
              </w:rPr>
            </w:pPr>
            <w:r w:rsidRPr="0060614F">
              <w:rPr>
                <w:rFonts w:hint="eastAsia"/>
                <w:b/>
                <w:color w:val="000000" w:themeColor="text1"/>
                <w:sz w:val="21"/>
                <w:szCs w:val="21"/>
              </w:rPr>
              <w:t>采购人</w:t>
            </w:r>
          </w:p>
          <w:p w:rsidR="005D5EA1" w:rsidRPr="0060614F" w:rsidRDefault="00C72748">
            <w:pPr>
              <w:jc w:val="center"/>
              <w:rPr>
                <w:b/>
                <w:color w:val="000000" w:themeColor="text1"/>
                <w:sz w:val="21"/>
                <w:szCs w:val="21"/>
              </w:rPr>
            </w:pPr>
            <w:r w:rsidRPr="0060614F">
              <w:rPr>
                <w:rFonts w:hint="eastAsia"/>
                <w:b/>
                <w:color w:val="000000" w:themeColor="text1"/>
                <w:sz w:val="21"/>
                <w:szCs w:val="21"/>
              </w:rPr>
              <w:t>名   称</w:t>
            </w:r>
          </w:p>
        </w:tc>
        <w:tc>
          <w:tcPr>
            <w:tcW w:w="1320"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项目起止时间</w:t>
            </w:r>
          </w:p>
        </w:tc>
        <w:tc>
          <w:tcPr>
            <w:tcW w:w="1099"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项目名称</w:t>
            </w:r>
          </w:p>
        </w:tc>
        <w:tc>
          <w:tcPr>
            <w:tcW w:w="821"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采购</w:t>
            </w:r>
          </w:p>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数量</w:t>
            </w:r>
          </w:p>
        </w:tc>
        <w:tc>
          <w:tcPr>
            <w:tcW w:w="710"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单价</w:t>
            </w:r>
          </w:p>
        </w:tc>
        <w:tc>
          <w:tcPr>
            <w:tcW w:w="1162"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合同金额</w:t>
            </w:r>
          </w:p>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（万元）</w:t>
            </w:r>
          </w:p>
        </w:tc>
        <w:tc>
          <w:tcPr>
            <w:tcW w:w="1619" w:type="dxa"/>
            <w:vAlign w:val="center"/>
          </w:tcPr>
          <w:p w:rsidR="005D5EA1" w:rsidRPr="0060614F" w:rsidRDefault="00C72748">
            <w:pPr>
              <w:tabs>
                <w:tab w:val="left" w:pos="6252"/>
              </w:tabs>
              <w:spacing w:line="360" w:lineRule="auto"/>
              <w:jc w:val="center"/>
              <w:rPr>
                <w:b/>
                <w:color w:val="000000" w:themeColor="text1"/>
                <w:sz w:val="21"/>
                <w:szCs w:val="21"/>
              </w:rPr>
            </w:pPr>
            <w:r w:rsidRPr="0060614F">
              <w:rPr>
                <w:rFonts w:hint="eastAsia"/>
                <w:b/>
                <w:color w:val="000000" w:themeColor="text1"/>
                <w:sz w:val="21"/>
                <w:szCs w:val="21"/>
              </w:rPr>
              <w:t>采购人联系人及联系电话</w:t>
            </w:r>
          </w:p>
        </w:tc>
      </w:tr>
      <w:tr w:rsidR="0060614F" w:rsidRPr="0060614F">
        <w:trPr>
          <w:trHeight w:val="538"/>
          <w:jc w:val="center"/>
        </w:trPr>
        <w:tc>
          <w:tcPr>
            <w:tcW w:w="636" w:type="dxa"/>
            <w:vAlign w:val="center"/>
          </w:tcPr>
          <w:p w:rsidR="005D5EA1" w:rsidRPr="0060614F" w:rsidRDefault="00C72748">
            <w:pPr>
              <w:jc w:val="center"/>
              <w:rPr>
                <w:color w:val="000000" w:themeColor="text1"/>
                <w:sz w:val="21"/>
                <w:szCs w:val="21"/>
              </w:rPr>
            </w:pPr>
            <w:r w:rsidRPr="0060614F">
              <w:rPr>
                <w:rFonts w:hint="eastAsia"/>
                <w:color w:val="000000" w:themeColor="text1"/>
                <w:sz w:val="21"/>
                <w:szCs w:val="21"/>
              </w:rPr>
              <w:t>1</w:t>
            </w:r>
          </w:p>
        </w:tc>
        <w:tc>
          <w:tcPr>
            <w:tcW w:w="1161" w:type="dxa"/>
            <w:vAlign w:val="center"/>
          </w:tcPr>
          <w:p w:rsidR="005D5EA1" w:rsidRPr="0060614F" w:rsidRDefault="005D5EA1">
            <w:pPr>
              <w:jc w:val="center"/>
              <w:rPr>
                <w:color w:val="000000" w:themeColor="text1"/>
                <w:sz w:val="21"/>
                <w:szCs w:val="21"/>
              </w:rPr>
            </w:pPr>
          </w:p>
        </w:tc>
        <w:tc>
          <w:tcPr>
            <w:tcW w:w="1320" w:type="dxa"/>
          </w:tcPr>
          <w:p w:rsidR="005D5EA1" w:rsidRPr="0060614F" w:rsidRDefault="005D5EA1">
            <w:pPr>
              <w:jc w:val="center"/>
              <w:rPr>
                <w:color w:val="000000" w:themeColor="text1"/>
                <w:sz w:val="21"/>
                <w:szCs w:val="21"/>
              </w:rPr>
            </w:pPr>
          </w:p>
        </w:tc>
        <w:tc>
          <w:tcPr>
            <w:tcW w:w="1099" w:type="dxa"/>
          </w:tcPr>
          <w:p w:rsidR="005D5EA1" w:rsidRPr="0060614F" w:rsidRDefault="005D5EA1">
            <w:pPr>
              <w:jc w:val="center"/>
              <w:rPr>
                <w:color w:val="000000" w:themeColor="text1"/>
                <w:sz w:val="21"/>
                <w:szCs w:val="21"/>
              </w:rPr>
            </w:pPr>
          </w:p>
        </w:tc>
        <w:tc>
          <w:tcPr>
            <w:tcW w:w="821" w:type="dxa"/>
          </w:tcPr>
          <w:p w:rsidR="005D5EA1" w:rsidRPr="0060614F" w:rsidRDefault="005D5EA1">
            <w:pPr>
              <w:jc w:val="center"/>
              <w:rPr>
                <w:color w:val="000000" w:themeColor="text1"/>
                <w:sz w:val="21"/>
                <w:szCs w:val="21"/>
              </w:rPr>
            </w:pPr>
          </w:p>
        </w:tc>
        <w:tc>
          <w:tcPr>
            <w:tcW w:w="710" w:type="dxa"/>
          </w:tcPr>
          <w:p w:rsidR="005D5EA1" w:rsidRPr="0060614F" w:rsidRDefault="005D5EA1">
            <w:pPr>
              <w:jc w:val="center"/>
              <w:rPr>
                <w:color w:val="000000" w:themeColor="text1"/>
                <w:sz w:val="21"/>
                <w:szCs w:val="21"/>
              </w:rPr>
            </w:pPr>
          </w:p>
        </w:tc>
        <w:tc>
          <w:tcPr>
            <w:tcW w:w="1162" w:type="dxa"/>
            <w:vAlign w:val="center"/>
          </w:tcPr>
          <w:p w:rsidR="005D5EA1" w:rsidRPr="0060614F" w:rsidRDefault="005D5EA1">
            <w:pPr>
              <w:jc w:val="center"/>
              <w:rPr>
                <w:color w:val="000000" w:themeColor="text1"/>
                <w:sz w:val="21"/>
                <w:szCs w:val="21"/>
              </w:rPr>
            </w:pPr>
          </w:p>
        </w:tc>
        <w:tc>
          <w:tcPr>
            <w:tcW w:w="1619" w:type="dxa"/>
            <w:vAlign w:val="center"/>
          </w:tcPr>
          <w:p w:rsidR="005D5EA1" w:rsidRPr="0060614F" w:rsidRDefault="005D5EA1">
            <w:pPr>
              <w:jc w:val="center"/>
              <w:rPr>
                <w:color w:val="000000" w:themeColor="text1"/>
                <w:sz w:val="21"/>
                <w:szCs w:val="21"/>
              </w:rPr>
            </w:pPr>
          </w:p>
        </w:tc>
      </w:tr>
      <w:tr w:rsidR="0060614F" w:rsidRPr="0060614F">
        <w:trPr>
          <w:trHeight w:val="548"/>
          <w:jc w:val="center"/>
        </w:trPr>
        <w:tc>
          <w:tcPr>
            <w:tcW w:w="636" w:type="dxa"/>
            <w:vAlign w:val="center"/>
          </w:tcPr>
          <w:p w:rsidR="005D5EA1" w:rsidRPr="0060614F" w:rsidRDefault="00C72748">
            <w:pPr>
              <w:jc w:val="center"/>
              <w:rPr>
                <w:color w:val="000000" w:themeColor="text1"/>
                <w:sz w:val="21"/>
                <w:szCs w:val="21"/>
              </w:rPr>
            </w:pPr>
            <w:r w:rsidRPr="0060614F">
              <w:rPr>
                <w:rFonts w:hint="eastAsia"/>
                <w:color w:val="000000" w:themeColor="text1"/>
                <w:sz w:val="21"/>
                <w:szCs w:val="21"/>
              </w:rPr>
              <w:t>2</w:t>
            </w:r>
          </w:p>
        </w:tc>
        <w:tc>
          <w:tcPr>
            <w:tcW w:w="1161" w:type="dxa"/>
            <w:vAlign w:val="center"/>
          </w:tcPr>
          <w:p w:rsidR="005D5EA1" w:rsidRPr="0060614F" w:rsidRDefault="005D5EA1">
            <w:pPr>
              <w:jc w:val="center"/>
              <w:rPr>
                <w:color w:val="000000" w:themeColor="text1"/>
                <w:sz w:val="21"/>
                <w:szCs w:val="21"/>
              </w:rPr>
            </w:pPr>
          </w:p>
        </w:tc>
        <w:tc>
          <w:tcPr>
            <w:tcW w:w="1320" w:type="dxa"/>
          </w:tcPr>
          <w:p w:rsidR="005D5EA1" w:rsidRPr="0060614F" w:rsidRDefault="005D5EA1">
            <w:pPr>
              <w:jc w:val="center"/>
              <w:rPr>
                <w:color w:val="000000" w:themeColor="text1"/>
                <w:sz w:val="21"/>
                <w:szCs w:val="21"/>
              </w:rPr>
            </w:pPr>
          </w:p>
        </w:tc>
        <w:tc>
          <w:tcPr>
            <w:tcW w:w="1099" w:type="dxa"/>
          </w:tcPr>
          <w:p w:rsidR="005D5EA1" w:rsidRPr="0060614F" w:rsidRDefault="005D5EA1">
            <w:pPr>
              <w:jc w:val="center"/>
              <w:rPr>
                <w:color w:val="000000" w:themeColor="text1"/>
                <w:sz w:val="21"/>
                <w:szCs w:val="21"/>
              </w:rPr>
            </w:pPr>
          </w:p>
        </w:tc>
        <w:tc>
          <w:tcPr>
            <w:tcW w:w="821" w:type="dxa"/>
          </w:tcPr>
          <w:p w:rsidR="005D5EA1" w:rsidRPr="0060614F" w:rsidRDefault="005D5EA1">
            <w:pPr>
              <w:jc w:val="center"/>
              <w:rPr>
                <w:color w:val="000000" w:themeColor="text1"/>
                <w:sz w:val="21"/>
                <w:szCs w:val="21"/>
              </w:rPr>
            </w:pPr>
          </w:p>
        </w:tc>
        <w:tc>
          <w:tcPr>
            <w:tcW w:w="710" w:type="dxa"/>
          </w:tcPr>
          <w:p w:rsidR="005D5EA1" w:rsidRPr="0060614F" w:rsidRDefault="005D5EA1">
            <w:pPr>
              <w:jc w:val="center"/>
              <w:rPr>
                <w:color w:val="000000" w:themeColor="text1"/>
                <w:sz w:val="21"/>
                <w:szCs w:val="21"/>
              </w:rPr>
            </w:pPr>
          </w:p>
        </w:tc>
        <w:tc>
          <w:tcPr>
            <w:tcW w:w="1162" w:type="dxa"/>
            <w:vAlign w:val="center"/>
          </w:tcPr>
          <w:p w:rsidR="005D5EA1" w:rsidRPr="0060614F" w:rsidRDefault="005D5EA1">
            <w:pPr>
              <w:jc w:val="center"/>
              <w:rPr>
                <w:color w:val="000000" w:themeColor="text1"/>
                <w:sz w:val="21"/>
                <w:szCs w:val="21"/>
              </w:rPr>
            </w:pPr>
          </w:p>
        </w:tc>
        <w:tc>
          <w:tcPr>
            <w:tcW w:w="1619" w:type="dxa"/>
            <w:vAlign w:val="center"/>
          </w:tcPr>
          <w:p w:rsidR="005D5EA1" w:rsidRPr="0060614F" w:rsidRDefault="005D5EA1">
            <w:pPr>
              <w:jc w:val="center"/>
              <w:rPr>
                <w:color w:val="000000" w:themeColor="text1"/>
                <w:sz w:val="21"/>
                <w:szCs w:val="21"/>
              </w:rPr>
            </w:pPr>
          </w:p>
        </w:tc>
      </w:tr>
      <w:tr w:rsidR="0060614F" w:rsidRPr="0060614F">
        <w:trPr>
          <w:trHeight w:val="558"/>
          <w:jc w:val="center"/>
        </w:trPr>
        <w:tc>
          <w:tcPr>
            <w:tcW w:w="636" w:type="dxa"/>
            <w:vAlign w:val="center"/>
          </w:tcPr>
          <w:p w:rsidR="005D5EA1" w:rsidRPr="0060614F" w:rsidRDefault="00C72748">
            <w:pPr>
              <w:jc w:val="center"/>
              <w:rPr>
                <w:color w:val="000000" w:themeColor="text1"/>
                <w:sz w:val="21"/>
                <w:szCs w:val="21"/>
              </w:rPr>
            </w:pPr>
            <w:r w:rsidRPr="0060614F">
              <w:rPr>
                <w:rFonts w:hint="eastAsia"/>
                <w:color w:val="000000" w:themeColor="text1"/>
                <w:sz w:val="21"/>
                <w:szCs w:val="21"/>
              </w:rPr>
              <w:t>3</w:t>
            </w:r>
          </w:p>
        </w:tc>
        <w:tc>
          <w:tcPr>
            <w:tcW w:w="1161" w:type="dxa"/>
            <w:vAlign w:val="center"/>
          </w:tcPr>
          <w:p w:rsidR="005D5EA1" w:rsidRPr="0060614F" w:rsidRDefault="005D5EA1">
            <w:pPr>
              <w:jc w:val="center"/>
              <w:rPr>
                <w:color w:val="000000" w:themeColor="text1"/>
                <w:sz w:val="21"/>
                <w:szCs w:val="21"/>
              </w:rPr>
            </w:pPr>
          </w:p>
        </w:tc>
        <w:tc>
          <w:tcPr>
            <w:tcW w:w="1320" w:type="dxa"/>
          </w:tcPr>
          <w:p w:rsidR="005D5EA1" w:rsidRPr="0060614F" w:rsidRDefault="005D5EA1">
            <w:pPr>
              <w:jc w:val="center"/>
              <w:rPr>
                <w:color w:val="000000" w:themeColor="text1"/>
                <w:sz w:val="21"/>
                <w:szCs w:val="21"/>
              </w:rPr>
            </w:pPr>
          </w:p>
        </w:tc>
        <w:tc>
          <w:tcPr>
            <w:tcW w:w="1099" w:type="dxa"/>
          </w:tcPr>
          <w:p w:rsidR="005D5EA1" w:rsidRPr="0060614F" w:rsidRDefault="005D5EA1">
            <w:pPr>
              <w:jc w:val="center"/>
              <w:rPr>
                <w:color w:val="000000" w:themeColor="text1"/>
                <w:sz w:val="21"/>
                <w:szCs w:val="21"/>
              </w:rPr>
            </w:pPr>
          </w:p>
        </w:tc>
        <w:tc>
          <w:tcPr>
            <w:tcW w:w="821" w:type="dxa"/>
          </w:tcPr>
          <w:p w:rsidR="005D5EA1" w:rsidRPr="0060614F" w:rsidRDefault="005D5EA1">
            <w:pPr>
              <w:jc w:val="center"/>
              <w:rPr>
                <w:color w:val="000000" w:themeColor="text1"/>
                <w:sz w:val="21"/>
                <w:szCs w:val="21"/>
              </w:rPr>
            </w:pPr>
          </w:p>
        </w:tc>
        <w:tc>
          <w:tcPr>
            <w:tcW w:w="710" w:type="dxa"/>
          </w:tcPr>
          <w:p w:rsidR="005D5EA1" w:rsidRPr="0060614F" w:rsidRDefault="005D5EA1">
            <w:pPr>
              <w:jc w:val="center"/>
              <w:rPr>
                <w:color w:val="000000" w:themeColor="text1"/>
                <w:sz w:val="21"/>
                <w:szCs w:val="21"/>
              </w:rPr>
            </w:pPr>
          </w:p>
        </w:tc>
        <w:tc>
          <w:tcPr>
            <w:tcW w:w="1162" w:type="dxa"/>
            <w:vAlign w:val="center"/>
          </w:tcPr>
          <w:p w:rsidR="005D5EA1" w:rsidRPr="0060614F" w:rsidRDefault="005D5EA1">
            <w:pPr>
              <w:jc w:val="center"/>
              <w:rPr>
                <w:color w:val="000000" w:themeColor="text1"/>
                <w:sz w:val="21"/>
                <w:szCs w:val="21"/>
              </w:rPr>
            </w:pPr>
          </w:p>
        </w:tc>
        <w:tc>
          <w:tcPr>
            <w:tcW w:w="1619" w:type="dxa"/>
            <w:vAlign w:val="center"/>
          </w:tcPr>
          <w:p w:rsidR="005D5EA1" w:rsidRPr="0060614F" w:rsidRDefault="005D5EA1">
            <w:pPr>
              <w:jc w:val="center"/>
              <w:rPr>
                <w:color w:val="000000" w:themeColor="text1"/>
                <w:sz w:val="21"/>
                <w:szCs w:val="21"/>
              </w:rPr>
            </w:pPr>
          </w:p>
        </w:tc>
      </w:tr>
      <w:tr w:rsidR="0060614F" w:rsidRPr="0060614F">
        <w:trPr>
          <w:trHeight w:val="554"/>
          <w:jc w:val="center"/>
        </w:trPr>
        <w:tc>
          <w:tcPr>
            <w:tcW w:w="636" w:type="dxa"/>
            <w:vAlign w:val="center"/>
          </w:tcPr>
          <w:p w:rsidR="005D5EA1" w:rsidRPr="0060614F" w:rsidRDefault="00C72748">
            <w:pPr>
              <w:jc w:val="center"/>
              <w:rPr>
                <w:color w:val="000000" w:themeColor="text1"/>
                <w:sz w:val="21"/>
                <w:szCs w:val="21"/>
              </w:rPr>
            </w:pPr>
            <w:r w:rsidRPr="0060614F">
              <w:rPr>
                <w:rFonts w:hint="eastAsia"/>
                <w:color w:val="000000" w:themeColor="text1"/>
                <w:sz w:val="21"/>
                <w:szCs w:val="21"/>
              </w:rPr>
              <w:t>……</w:t>
            </w:r>
          </w:p>
        </w:tc>
        <w:tc>
          <w:tcPr>
            <w:tcW w:w="1161" w:type="dxa"/>
            <w:vAlign w:val="center"/>
          </w:tcPr>
          <w:p w:rsidR="005D5EA1" w:rsidRPr="0060614F" w:rsidRDefault="005D5EA1">
            <w:pPr>
              <w:jc w:val="center"/>
              <w:rPr>
                <w:color w:val="000000" w:themeColor="text1"/>
                <w:sz w:val="21"/>
                <w:szCs w:val="21"/>
              </w:rPr>
            </w:pPr>
          </w:p>
        </w:tc>
        <w:tc>
          <w:tcPr>
            <w:tcW w:w="1320" w:type="dxa"/>
          </w:tcPr>
          <w:p w:rsidR="005D5EA1" w:rsidRPr="0060614F" w:rsidRDefault="005D5EA1">
            <w:pPr>
              <w:jc w:val="center"/>
              <w:rPr>
                <w:color w:val="000000" w:themeColor="text1"/>
                <w:sz w:val="21"/>
                <w:szCs w:val="21"/>
              </w:rPr>
            </w:pPr>
          </w:p>
        </w:tc>
        <w:tc>
          <w:tcPr>
            <w:tcW w:w="1099" w:type="dxa"/>
          </w:tcPr>
          <w:p w:rsidR="005D5EA1" w:rsidRPr="0060614F" w:rsidRDefault="005D5EA1">
            <w:pPr>
              <w:jc w:val="center"/>
              <w:rPr>
                <w:color w:val="000000" w:themeColor="text1"/>
                <w:sz w:val="21"/>
                <w:szCs w:val="21"/>
              </w:rPr>
            </w:pPr>
          </w:p>
        </w:tc>
        <w:tc>
          <w:tcPr>
            <w:tcW w:w="821" w:type="dxa"/>
          </w:tcPr>
          <w:p w:rsidR="005D5EA1" w:rsidRPr="0060614F" w:rsidRDefault="005D5EA1">
            <w:pPr>
              <w:jc w:val="center"/>
              <w:rPr>
                <w:color w:val="000000" w:themeColor="text1"/>
                <w:sz w:val="21"/>
                <w:szCs w:val="21"/>
              </w:rPr>
            </w:pPr>
          </w:p>
        </w:tc>
        <w:tc>
          <w:tcPr>
            <w:tcW w:w="710" w:type="dxa"/>
          </w:tcPr>
          <w:p w:rsidR="005D5EA1" w:rsidRPr="0060614F" w:rsidRDefault="005D5EA1">
            <w:pPr>
              <w:jc w:val="center"/>
              <w:rPr>
                <w:color w:val="000000" w:themeColor="text1"/>
                <w:sz w:val="21"/>
                <w:szCs w:val="21"/>
              </w:rPr>
            </w:pPr>
          </w:p>
        </w:tc>
        <w:tc>
          <w:tcPr>
            <w:tcW w:w="1162" w:type="dxa"/>
            <w:vAlign w:val="center"/>
          </w:tcPr>
          <w:p w:rsidR="005D5EA1" w:rsidRPr="0060614F" w:rsidRDefault="005D5EA1">
            <w:pPr>
              <w:jc w:val="center"/>
              <w:rPr>
                <w:color w:val="000000" w:themeColor="text1"/>
                <w:sz w:val="21"/>
                <w:szCs w:val="21"/>
              </w:rPr>
            </w:pPr>
          </w:p>
        </w:tc>
        <w:tc>
          <w:tcPr>
            <w:tcW w:w="1619" w:type="dxa"/>
            <w:vAlign w:val="center"/>
          </w:tcPr>
          <w:p w:rsidR="005D5EA1" w:rsidRPr="0060614F" w:rsidRDefault="005D5EA1">
            <w:pPr>
              <w:jc w:val="center"/>
              <w:rPr>
                <w:color w:val="000000" w:themeColor="text1"/>
                <w:sz w:val="21"/>
                <w:szCs w:val="21"/>
              </w:rPr>
            </w:pPr>
          </w:p>
        </w:tc>
      </w:tr>
    </w:tbl>
    <w:p w:rsidR="005D5EA1" w:rsidRPr="0060614F" w:rsidRDefault="00C72748">
      <w:pPr>
        <w:snapToGrid w:val="0"/>
        <w:spacing w:beforeLines="50" w:before="120" w:line="400" w:lineRule="exact"/>
        <w:ind w:firstLine="200"/>
        <w:rPr>
          <w:b/>
          <w:color w:val="000000" w:themeColor="text1"/>
          <w:sz w:val="21"/>
          <w:szCs w:val="21"/>
        </w:rPr>
      </w:pPr>
      <w:r w:rsidRPr="0060614F">
        <w:rPr>
          <w:rFonts w:hint="eastAsia"/>
          <w:b/>
          <w:color w:val="000000" w:themeColor="text1"/>
          <w:sz w:val="21"/>
          <w:szCs w:val="21"/>
        </w:rPr>
        <w:t>注：</w:t>
      </w:r>
      <w:bookmarkStart w:id="149" w:name="_Hlk27161104"/>
      <w:r w:rsidRPr="0060614F">
        <w:rPr>
          <w:rFonts w:hint="eastAsia"/>
          <w:b/>
          <w:color w:val="000000" w:themeColor="text1"/>
          <w:sz w:val="21"/>
          <w:szCs w:val="21"/>
        </w:rPr>
        <w:t>按评分标准</w:t>
      </w:r>
      <w:proofErr w:type="gramStart"/>
      <w:r w:rsidRPr="0060614F">
        <w:rPr>
          <w:rFonts w:hint="eastAsia"/>
          <w:b/>
          <w:color w:val="000000" w:themeColor="text1"/>
          <w:sz w:val="21"/>
          <w:szCs w:val="21"/>
        </w:rPr>
        <w:t>附证明</w:t>
      </w:r>
      <w:proofErr w:type="gramEnd"/>
      <w:r w:rsidRPr="0060614F">
        <w:rPr>
          <w:rFonts w:hint="eastAsia"/>
          <w:b/>
          <w:color w:val="000000" w:themeColor="text1"/>
          <w:sz w:val="21"/>
          <w:szCs w:val="21"/>
        </w:rPr>
        <w:t>材料。</w:t>
      </w:r>
      <w:bookmarkEnd w:id="149"/>
    </w:p>
    <w:p w:rsidR="005D5EA1" w:rsidRPr="0060614F" w:rsidRDefault="00C72748">
      <w:pPr>
        <w:snapToGrid w:val="0"/>
        <w:spacing w:beforeLines="50" w:before="120" w:line="400" w:lineRule="exact"/>
        <w:ind w:firstLine="200"/>
        <w:rPr>
          <w:color w:val="000000" w:themeColor="text1"/>
          <w:sz w:val="21"/>
          <w:szCs w:val="21"/>
          <w:u w:val="single"/>
        </w:rPr>
      </w:pPr>
      <w:r w:rsidRPr="0060614F">
        <w:rPr>
          <w:rFonts w:hint="eastAsia"/>
          <w:color w:val="000000" w:themeColor="text1"/>
          <w:sz w:val="21"/>
          <w:szCs w:val="21"/>
        </w:rPr>
        <w:t>法定代表人或被授权人签字（或盖章）</w:t>
      </w:r>
      <w:r w:rsidRPr="0060614F">
        <w:rPr>
          <w:rFonts w:hint="eastAsia"/>
          <w:color w:val="000000" w:themeColor="text1"/>
          <w:spacing w:val="20"/>
          <w:sz w:val="21"/>
          <w:szCs w:val="21"/>
        </w:rPr>
        <w:t>：</w:t>
      </w:r>
      <w:r w:rsidRPr="0060614F">
        <w:rPr>
          <w:color w:val="000000" w:themeColor="text1"/>
          <w:spacing w:val="20"/>
          <w:sz w:val="21"/>
          <w:szCs w:val="21"/>
          <w:u w:val="single"/>
        </w:rPr>
        <w:t xml:space="preserve">          </w:t>
      </w:r>
    </w:p>
    <w:p w:rsidR="005D5EA1" w:rsidRPr="0060614F" w:rsidRDefault="00C72748">
      <w:pPr>
        <w:snapToGrid w:val="0"/>
        <w:spacing w:beforeLines="50" w:before="120" w:after="50" w:line="400" w:lineRule="exact"/>
        <w:ind w:firstLineChars="100" w:firstLine="210"/>
        <w:rPr>
          <w:color w:val="000000" w:themeColor="text1"/>
          <w:sz w:val="21"/>
          <w:szCs w:val="21"/>
        </w:rPr>
      </w:pPr>
      <w:r w:rsidRPr="0060614F">
        <w:rPr>
          <w:rFonts w:hint="eastAsia"/>
          <w:color w:val="000000" w:themeColor="text1"/>
          <w:sz w:val="21"/>
          <w:szCs w:val="21"/>
        </w:rPr>
        <w:t>投标人公章：</w:t>
      </w:r>
      <w:r w:rsidRPr="0060614F">
        <w:rPr>
          <w:color w:val="000000" w:themeColor="text1"/>
          <w:sz w:val="21"/>
          <w:szCs w:val="21"/>
        </w:rPr>
        <w:t xml:space="preserve">                 </w:t>
      </w:r>
      <w:r w:rsidRPr="0060614F">
        <w:rPr>
          <w:rFonts w:hint="eastAsia"/>
          <w:color w:val="000000" w:themeColor="text1"/>
          <w:sz w:val="21"/>
          <w:szCs w:val="21"/>
        </w:rPr>
        <w:t xml:space="preserve">                         年</w:t>
      </w:r>
      <w:r w:rsidRPr="0060614F">
        <w:rPr>
          <w:color w:val="000000" w:themeColor="text1"/>
          <w:sz w:val="21"/>
          <w:szCs w:val="21"/>
        </w:rPr>
        <w:t xml:space="preserve">    </w:t>
      </w:r>
      <w:r w:rsidRPr="0060614F">
        <w:rPr>
          <w:rFonts w:hint="eastAsia"/>
          <w:color w:val="000000" w:themeColor="text1"/>
          <w:sz w:val="21"/>
          <w:szCs w:val="21"/>
        </w:rPr>
        <w:t>月</w:t>
      </w:r>
      <w:r w:rsidRPr="0060614F">
        <w:rPr>
          <w:color w:val="000000" w:themeColor="text1"/>
          <w:sz w:val="21"/>
          <w:szCs w:val="21"/>
        </w:rPr>
        <w:t xml:space="preserve">    </w:t>
      </w:r>
      <w:r w:rsidRPr="0060614F">
        <w:rPr>
          <w:rFonts w:hint="eastAsia"/>
          <w:color w:val="000000" w:themeColor="text1"/>
          <w:sz w:val="21"/>
          <w:szCs w:val="21"/>
        </w:rPr>
        <w:t>日</w:t>
      </w:r>
    </w:p>
    <w:p w:rsidR="005D5EA1" w:rsidRPr="0060614F" w:rsidRDefault="005D5EA1">
      <w:pPr>
        <w:pStyle w:val="1e"/>
        <w:spacing w:line="360" w:lineRule="auto"/>
        <w:rPr>
          <w:rFonts w:ascii="Times New Roman" w:eastAsia="宋体" w:hAnsi="Times New Roman"/>
          <w:b/>
          <w:color w:val="000000" w:themeColor="text1"/>
          <w:sz w:val="21"/>
          <w:szCs w:val="21"/>
        </w:rPr>
      </w:pPr>
    </w:p>
    <w:p w:rsidR="005D5EA1" w:rsidRPr="0060614F" w:rsidRDefault="00C72748">
      <w:pPr>
        <w:pStyle w:val="1e"/>
        <w:spacing w:line="360" w:lineRule="auto"/>
        <w:rPr>
          <w:rFonts w:ascii="Times New Roman" w:eastAsia="宋体" w:hAnsi="Times New Roman"/>
          <w:b/>
          <w:color w:val="000000" w:themeColor="text1"/>
          <w:sz w:val="21"/>
          <w:szCs w:val="21"/>
        </w:rPr>
      </w:pPr>
      <w:r w:rsidRPr="0060614F">
        <w:rPr>
          <w:rFonts w:ascii="Times New Roman" w:eastAsia="宋体" w:hAnsi="Times New Roman" w:hint="eastAsia"/>
          <w:b/>
          <w:color w:val="000000" w:themeColor="text1"/>
          <w:sz w:val="21"/>
          <w:szCs w:val="21"/>
        </w:rPr>
        <w:t>9</w:t>
      </w:r>
      <w:r w:rsidRPr="0060614F">
        <w:rPr>
          <w:rFonts w:ascii="Times New Roman" w:eastAsia="宋体" w:hAnsi="Times New Roman" w:hint="eastAsia"/>
          <w:b/>
          <w:color w:val="000000" w:themeColor="text1"/>
          <w:sz w:val="21"/>
          <w:szCs w:val="21"/>
        </w:rPr>
        <w:t>、</w:t>
      </w:r>
      <w:bookmarkStart w:id="150" w:name="_Hlk27161126"/>
      <w:r w:rsidRPr="0060614F">
        <w:rPr>
          <w:rFonts w:ascii="Times New Roman" w:eastAsia="宋体" w:hAnsi="Times New Roman" w:hint="eastAsia"/>
          <w:b/>
          <w:color w:val="000000" w:themeColor="text1"/>
          <w:sz w:val="21"/>
          <w:szCs w:val="21"/>
        </w:rPr>
        <w:t>响应偏离表</w:t>
      </w:r>
      <w:bookmarkEnd w:id="150"/>
    </w:p>
    <w:p w:rsidR="005D5EA1" w:rsidRPr="0060614F" w:rsidRDefault="00C72748">
      <w:pPr>
        <w:ind w:firstLineChars="100" w:firstLine="211"/>
        <w:jc w:val="center"/>
        <w:rPr>
          <w:b/>
          <w:bCs/>
          <w:color w:val="000000" w:themeColor="text1"/>
          <w:sz w:val="21"/>
          <w:szCs w:val="21"/>
        </w:rPr>
      </w:pPr>
      <w:r w:rsidRPr="0060614F">
        <w:rPr>
          <w:rFonts w:hint="eastAsia"/>
          <w:b/>
          <w:bCs/>
          <w:color w:val="000000" w:themeColor="text1"/>
          <w:sz w:val="21"/>
          <w:szCs w:val="21"/>
        </w:rPr>
        <w:t>响应偏离表</w:t>
      </w:r>
    </w:p>
    <w:p w:rsidR="005D5EA1" w:rsidRPr="0060614F" w:rsidRDefault="00C72748">
      <w:pPr>
        <w:ind w:firstLineChars="100" w:firstLine="210"/>
        <w:rPr>
          <w:color w:val="000000" w:themeColor="text1"/>
          <w:sz w:val="21"/>
          <w:szCs w:val="21"/>
        </w:rPr>
      </w:pPr>
      <w:r w:rsidRPr="0060614F">
        <w:rPr>
          <w:rFonts w:hint="eastAsia"/>
          <w:color w:val="000000" w:themeColor="text1"/>
          <w:sz w:val="21"/>
          <w:szCs w:val="21"/>
        </w:rPr>
        <w:t>单位名称（盖章）：</w:t>
      </w:r>
    </w:p>
    <w:tbl>
      <w:tblPr>
        <w:tblW w:w="0" w:type="auto"/>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60614F" w:rsidRPr="0060614F">
        <w:trPr>
          <w:trHeight w:val="696"/>
        </w:trPr>
        <w:tc>
          <w:tcPr>
            <w:tcW w:w="910" w:type="dxa"/>
          </w:tcPr>
          <w:p w:rsidR="005D5EA1" w:rsidRPr="0060614F" w:rsidRDefault="00C72748">
            <w:pPr>
              <w:spacing w:before="240" w:after="240"/>
              <w:jc w:val="center"/>
              <w:rPr>
                <w:color w:val="000000" w:themeColor="text1"/>
                <w:sz w:val="21"/>
                <w:szCs w:val="21"/>
              </w:rPr>
            </w:pPr>
            <w:r w:rsidRPr="0060614F">
              <w:rPr>
                <w:rFonts w:hint="eastAsia"/>
                <w:color w:val="000000" w:themeColor="text1"/>
                <w:sz w:val="21"/>
                <w:szCs w:val="21"/>
              </w:rPr>
              <w:t>序号</w:t>
            </w:r>
          </w:p>
        </w:tc>
        <w:tc>
          <w:tcPr>
            <w:tcW w:w="3086" w:type="dxa"/>
          </w:tcPr>
          <w:p w:rsidR="005D5EA1" w:rsidRPr="0060614F" w:rsidRDefault="00C72748">
            <w:pPr>
              <w:spacing w:before="240" w:after="240"/>
              <w:jc w:val="center"/>
              <w:rPr>
                <w:color w:val="000000" w:themeColor="text1"/>
                <w:sz w:val="21"/>
                <w:szCs w:val="21"/>
              </w:rPr>
            </w:pPr>
            <w:r w:rsidRPr="0060614F">
              <w:rPr>
                <w:rFonts w:hint="eastAsia"/>
                <w:color w:val="000000" w:themeColor="text1"/>
                <w:sz w:val="21"/>
                <w:szCs w:val="21"/>
              </w:rPr>
              <w:t>招标文件的规定</w:t>
            </w:r>
          </w:p>
        </w:tc>
        <w:tc>
          <w:tcPr>
            <w:tcW w:w="3086" w:type="dxa"/>
          </w:tcPr>
          <w:p w:rsidR="005D5EA1" w:rsidRPr="0060614F" w:rsidRDefault="00C72748">
            <w:pPr>
              <w:spacing w:before="240" w:after="240"/>
              <w:jc w:val="center"/>
              <w:rPr>
                <w:color w:val="000000" w:themeColor="text1"/>
                <w:sz w:val="21"/>
                <w:szCs w:val="21"/>
              </w:rPr>
            </w:pPr>
            <w:r w:rsidRPr="0060614F">
              <w:rPr>
                <w:rFonts w:hint="eastAsia"/>
                <w:color w:val="000000" w:themeColor="text1"/>
                <w:sz w:val="21"/>
                <w:szCs w:val="21"/>
              </w:rPr>
              <w:t>投标文件的相应</w:t>
            </w:r>
          </w:p>
        </w:tc>
        <w:tc>
          <w:tcPr>
            <w:tcW w:w="1411" w:type="dxa"/>
          </w:tcPr>
          <w:p w:rsidR="005D5EA1" w:rsidRPr="0060614F" w:rsidRDefault="00C72748">
            <w:pPr>
              <w:spacing w:before="240" w:after="240"/>
              <w:jc w:val="center"/>
              <w:rPr>
                <w:color w:val="000000" w:themeColor="text1"/>
                <w:sz w:val="21"/>
                <w:szCs w:val="21"/>
              </w:rPr>
            </w:pPr>
            <w:r w:rsidRPr="0060614F">
              <w:rPr>
                <w:rFonts w:hint="eastAsia"/>
                <w:color w:val="000000" w:themeColor="text1"/>
                <w:sz w:val="21"/>
                <w:szCs w:val="21"/>
              </w:rPr>
              <w:t>偏离说明</w:t>
            </w:r>
          </w:p>
        </w:tc>
      </w:tr>
      <w:tr w:rsidR="0060614F" w:rsidRPr="0060614F">
        <w:trPr>
          <w:trHeight w:val="696"/>
        </w:trPr>
        <w:tc>
          <w:tcPr>
            <w:tcW w:w="910"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1411" w:type="dxa"/>
          </w:tcPr>
          <w:p w:rsidR="005D5EA1" w:rsidRPr="0060614F" w:rsidRDefault="005D5EA1">
            <w:pPr>
              <w:spacing w:before="240" w:after="240"/>
              <w:rPr>
                <w:color w:val="000000" w:themeColor="text1"/>
                <w:sz w:val="21"/>
                <w:szCs w:val="21"/>
              </w:rPr>
            </w:pPr>
          </w:p>
        </w:tc>
      </w:tr>
      <w:tr w:rsidR="0060614F" w:rsidRPr="0060614F">
        <w:trPr>
          <w:trHeight w:val="696"/>
        </w:trPr>
        <w:tc>
          <w:tcPr>
            <w:tcW w:w="910"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1411" w:type="dxa"/>
          </w:tcPr>
          <w:p w:rsidR="005D5EA1" w:rsidRPr="0060614F" w:rsidRDefault="005D5EA1">
            <w:pPr>
              <w:spacing w:before="240" w:after="240"/>
              <w:rPr>
                <w:color w:val="000000" w:themeColor="text1"/>
                <w:sz w:val="21"/>
                <w:szCs w:val="21"/>
              </w:rPr>
            </w:pPr>
          </w:p>
        </w:tc>
      </w:tr>
      <w:tr w:rsidR="0060614F" w:rsidRPr="0060614F">
        <w:trPr>
          <w:trHeight w:val="696"/>
        </w:trPr>
        <w:tc>
          <w:tcPr>
            <w:tcW w:w="910"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3086" w:type="dxa"/>
          </w:tcPr>
          <w:p w:rsidR="005D5EA1" w:rsidRPr="0060614F" w:rsidRDefault="005D5EA1">
            <w:pPr>
              <w:spacing w:before="240" w:after="240"/>
              <w:rPr>
                <w:color w:val="000000" w:themeColor="text1"/>
                <w:sz w:val="21"/>
                <w:szCs w:val="21"/>
              </w:rPr>
            </w:pPr>
          </w:p>
        </w:tc>
        <w:tc>
          <w:tcPr>
            <w:tcW w:w="1411" w:type="dxa"/>
          </w:tcPr>
          <w:p w:rsidR="005D5EA1" w:rsidRPr="0060614F" w:rsidRDefault="005D5EA1">
            <w:pPr>
              <w:spacing w:before="240" w:after="240"/>
              <w:rPr>
                <w:color w:val="000000" w:themeColor="text1"/>
                <w:sz w:val="21"/>
                <w:szCs w:val="21"/>
              </w:rPr>
            </w:pPr>
          </w:p>
        </w:tc>
      </w:tr>
    </w:tbl>
    <w:p w:rsidR="005D5EA1" w:rsidRPr="0060614F" w:rsidRDefault="00C72748">
      <w:pPr>
        <w:spacing w:line="360" w:lineRule="auto"/>
        <w:rPr>
          <w:b/>
          <w:color w:val="000000" w:themeColor="text1"/>
          <w:sz w:val="21"/>
          <w:szCs w:val="21"/>
        </w:rPr>
      </w:pPr>
      <w:r w:rsidRPr="0060614F">
        <w:rPr>
          <w:rFonts w:hint="eastAsia"/>
          <w:b/>
          <w:color w:val="000000" w:themeColor="text1"/>
          <w:sz w:val="21"/>
          <w:szCs w:val="21"/>
        </w:rPr>
        <w:t>注：投标人的投标文件与招标文件第二章招标需求的规定存在偏离的，应在此表中如实说明。未在上表中说明的，将被认为</w:t>
      </w:r>
      <w:proofErr w:type="gramStart"/>
      <w:r w:rsidRPr="0060614F">
        <w:rPr>
          <w:rFonts w:hint="eastAsia"/>
          <w:b/>
          <w:color w:val="000000" w:themeColor="text1"/>
          <w:sz w:val="21"/>
          <w:szCs w:val="21"/>
        </w:rPr>
        <w:t>完全响应</w:t>
      </w:r>
      <w:proofErr w:type="gramEnd"/>
      <w:r w:rsidRPr="0060614F">
        <w:rPr>
          <w:rFonts w:hint="eastAsia"/>
          <w:b/>
          <w:color w:val="000000" w:themeColor="text1"/>
          <w:sz w:val="21"/>
          <w:szCs w:val="21"/>
        </w:rPr>
        <w:t>招标文件的规定。</w:t>
      </w:r>
    </w:p>
    <w:p w:rsidR="005D5EA1" w:rsidRPr="0060614F" w:rsidRDefault="00C72748">
      <w:pPr>
        <w:snapToGrid w:val="0"/>
        <w:spacing w:beforeLines="50" w:before="120" w:line="400" w:lineRule="exact"/>
        <w:ind w:firstLine="200"/>
        <w:rPr>
          <w:color w:val="000000" w:themeColor="text1"/>
          <w:sz w:val="21"/>
          <w:szCs w:val="21"/>
        </w:rPr>
      </w:pPr>
      <w:r w:rsidRPr="0060614F">
        <w:rPr>
          <w:rFonts w:hint="eastAsia"/>
          <w:color w:val="000000" w:themeColor="text1"/>
          <w:sz w:val="21"/>
          <w:szCs w:val="21"/>
        </w:rPr>
        <w:t>法定代表人或被授权人签字（或盖章）</w:t>
      </w:r>
      <w:r w:rsidRPr="0060614F">
        <w:rPr>
          <w:rFonts w:hint="eastAsia"/>
          <w:color w:val="000000" w:themeColor="text1"/>
          <w:spacing w:val="20"/>
          <w:sz w:val="21"/>
          <w:szCs w:val="21"/>
        </w:rPr>
        <w:t>：</w:t>
      </w:r>
      <w:r w:rsidRPr="0060614F">
        <w:rPr>
          <w:color w:val="000000" w:themeColor="text1"/>
          <w:spacing w:val="20"/>
          <w:sz w:val="21"/>
          <w:szCs w:val="21"/>
          <w:u w:val="single"/>
        </w:rPr>
        <w:t xml:space="preserve">           </w:t>
      </w:r>
    </w:p>
    <w:p w:rsidR="005D5EA1" w:rsidRPr="0060614F" w:rsidRDefault="00C72748">
      <w:pPr>
        <w:snapToGrid w:val="0"/>
        <w:spacing w:beforeLines="50" w:before="120" w:line="400" w:lineRule="exact"/>
        <w:ind w:firstLine="200"/>
        <w:rPr>
          <w:color w:val="000000" w:themeColor="text1"/>
          <w:sz w:val="21"/>
          <w:szCs w:val="21"/>
        </w:rPr>
      </w:pPr>
      <w:r w:rsidRPr="0060614F">
        <w:rPr>
          <w:rFonts w:hint="eastAsia"/>
          <w:color w:val="000000" w:themeColor="text1"/>
          <w:sz w:val="21"/>
          <w:szCs w:val="21"/>
        </w:rPr>
        <w:t>投标人公章：</w:t>
      </w:r>
      <w:r w:rsidRPr="0060614F">
        <w:rPr>
          <w:color w:val="000000" w:themeColor="text1"/>
          <w:sz w:val="21"/>
          <w:szCs w:val="21"/>
        </w:rPr>
        <w:t xml:space="preserve">                   </w:t>
      </w:r>
      <w:r w:rsidRPr="0060614F">
        <w:rPr>
          <w:rFonts w:hint="eastAsia"/>
          <w:color w:val="000000" w:themeColor="text1"/>
          <w:sz w:val="21"/>
          <w:szCs w:val="21"/>
        </w:rPr>
        <w:t xml:space="preserve">                年</w:t>
      </w:r>
      <w:r w:rsidRPr="0060614F">
        <w:rPr>
          <w:color w:val="000000" w:themeColor="text1"/>
          <w:sz w:val="21"/>
          <w:szCs w:val="21"/>
        </w:rPr>
        <w:t xml:space="preserve">    </w:t>
      </w:r>
      <w:r w:rsidRPr="0060614F">
        <w:rPr>
          <w:rFonts w:hint="eastAsia"/>
          <w:color w:val="000000" w:themeColor="text1"/>
          <w:sz w:val="21"/>
          <w:szCs w:val="21"/>
        </w:rPr>
        <w:t>月</w:t>
      </w:r>
      <w:r w:rsidRPr="0060614F">
        <w:rPr>
          <w:color w:val="000000" w:themeColor="text1"/>
          <w:sz w:val="21"/>
          <w:szCs w:val="21"/>
        </w:rPr>
        <w:t xml:space="preserve">    </w:t>
      </w:r>
      <w:r w:rsidRPr="0060614F">
        <w:rPr>
          <w:rFonts w:hint="eastAsia"/>
          <w:color w:val="000000" w:themeColor="text1"/>
          <w:sz w:val="21"/>
          <w:szCs w:val="21"/>
        </w:rPr>
        <w:t>日</w:t>
      </w:r>
    </w:p>
    <w:p w:rsidR="005D5EA1" w:rsidRPr="0060614F" w:rsidRDefault="005D5EA1">
      <w:pPr>
        <w:snapToGrid w:val="0"/>
        <w:spacing w:beforeLines="50" w:before="120" w:after="50" w:line="360" w:lineRule="auto"/>
        <w:rPr>
          <w:color w:val="000000" w:themeColor="text1"/>
          <w:sz w:val="21"/>
          <w:szCs w:val="21"/>
        </w:rPr>
      </w:pPr>
    </w:p>
    <w:p w:rsidR="005D5EA1" w:rsidRPr="0060614F" w:rsidRDefault="005D5EA1">
      <w:pPr>
        <w:snapToGrid w:val="0"/>
        <w:spacing w:beforeLines="50" w:before="120" w:after="50" w:line="360" w:lineRule="auto"/>
        <w:rPr>
          <w:color w:val="000000" w:themeColor="text1"/>
          <w:sz w:val="21"/>
          <w:szCs w:val="21"/>
        </w:rPr>
      </w:pPr>
    </w:p>
    <w:p w:rsidR="005D5EA1" w:rsidRPr="0060614F" w:rsidRDefault="005D5EA1">
      <w:pPr>
        <w:pStyle w:val="1e"/>
        <w:spacing w:line="360" w:lineRule="auto"/>
        <w:rPr>
          <w:rFonts w:ascii="Times New Roman" w:eastAsia="宋体" w:hAnsi="Times New Roman"/>
          <w:b/>
          <w:color w:val="000000" w:themeColor="text1"/>
          <w:sz w:val="21"/>
          <w:szCs w:val="21"/>
        </w:rPr>
        <w:sectPr w:rsidR="005D5EA1" w:rsidRPr="0060614F">
          <w:pgSz w:w="11906" w:h="16838"/>
          <w:pgMar w:top="1440" w:right="1797" w:bottom="1440" w:left="1797" w:header="851" w:footer="851" w:gutter="0"/>
          <w:cols w:space="720"/>
          <w:docGrid w:linePitch="312"/>
        </w:sectPr>
      </w:pPr>
    </w:p>
    <w:p w:rsidR="005D5EA1" w:rsidRPr="0060614F" w:rsidRDefault="00C72748">
      <w:pPr>
        <w:pStyle w:val="1e"/>
        <w:spacing w:line="360" w:lineRule="auto"/>
        <w:rPr>
          <w:rFonts w:ascii="Times New Roman" w:eastAsia="宋体" w:hAnsi="Times New Roman"/>
          <w:b/>
          <w:color w:val="000000" w:themeColor="text1"/>
          <w:sz w:val="21"/>
          <w:szCs w:val="21"/>
        </w:rPr>
      </w:pPr>
      <w:r w:rsidRPr="0060614F">
        <w:rPr>
          <w:rFonts w:ascii="Times New Roman" w:eastAsia="宋体" w:hAnsi="Times New Roman" w:hint="eastAsia"/>
          <w:b/>
          <w:color w:val="000000" w:themeColor="text1"/>
          <w:sz w:val="21"/>
          <w:szCs w:val="21"/>
        </w:rPr>
        <w:lastRenderedPageBreak/>
        <w:t>10</w:t>
      </w:r>
      <w:r w:rsidRPr="0060614F">
        <w:rPr>
          <w:rFonts w:ascii="Times New Roman" w:eastAsia="宋体" w:hAnsi="Times New Roman" w:hint="eastAsia"/>
          <w:b/>
          <w:color w:val="000000" w:themeColor="text1"/>
          <w:sz w:val="21"/>
          <w:szCs w:val="21"/>
        </w:rPr>
        <w:t>、实施人员一览表</w:t>
      </w:r>
    </w:p>
    <w:p w:rsidR="005D5EA1" w:rsidRPr="0060614F" w:rsidRDefault="00C72748">
      <w:pPr>
        <w:pStyle w:val="af"/>
        <w:adjustRightInd w:val="0"/>
        <w:spacing w:before="120" w:after="120" w:line="360" w:lineRule="auto"/>
        <w:jc w:val="center"/>
        <w:textAlignment w:val="baseline"/>
        <w:rPr>
          <w:rFonts w:ascii="Times New Roman" w:hAnsi="Times New Roman"/>
          <w:color w:val="000000" w:themeColor="text1"/>
          <w:sz w:val="21"/>
          <w:szCs w:val="21"/>
        </w:rPr>
      </w:pPr>
      <w:r w:rsidRPr="0060614F">
        <w:rPr>
          <w:rFonts w:ascii="Times New Roman" w:hAnsi="Times New Roman" w:hint="eastAsia"/>
          <w:b/>
          <w:color w:val="000000" w:themeColor="text1"/>
          <w:sz w:val="21"/>
          <w:szCs w:val="21"/>
        </w:rPr>
        <w:t>实施人员一览表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426"/>
        <w:gridCol w:w="1418"/>
        <w:gridCol w:w="1842"/>
        <w:gridCol w:w="1985"/>
      </w:tblGrid>
      <w:tr w:rsidR="0060614F" w:rsidRPr="0060614F">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项目组所任职务</w:t>
            </w: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职称</w:t>
            </w: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是否具有省级及以上档案培训合格证书</w:t>
            </w:r>
          </w:p>
        </w:tc>
        <w:tc>
          <w:tcPr>
            <w:tcW w:w="19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是否具有省级及以上保密局颁发的保密教育培训证书</w:t>
            </w:r>
          </w:p>
        </w:tc>
      </w:tr>
      <w:tr w:rsidR="0060614F" w:rsidRPr="0060614F">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tcPr>
          <w:p w:rsidR="005D5EA1" w:rsidRPr="0060614F" w:rsidRDefault="005D5EA1">
            <w:pPr>
              <w:pStyle w:val="af1"/>
              <w:jc w:val="center"/>
              <w:rPr>
                <w:rFonts w:ascii="Times New Roman" w:hAnsi="Times New Roman" w:cs="Times New Roman"/>
                <w:color w:val="000000" w:themeColor="text1"/>
                <w:sz w:val="21"/>
                <w:szCs w:val="21"/>
              </w:rPr>
            </w:pPr>
          </w:p>
        </w:tc>
      </w:tr>
      <w:tr w:rsidR="0060614F" w:rsidRPr="0060614F">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tcPr>
          <w:p w:rsidR="005D5EA1" w:rsidRPr="0060614F" w:rsidRDefault="005D5EA1">
            <w:pPr>
              <w:pStyle w:val="af1"/>
              <w:jc w:val="center"/>
              <w:rPr>
                <w:rFonts w:ascii="Times New Roman" w:hAnsi="Times New Roman" w:cs="Times New Roman"/>
                <w:color w:val="000000" w:themeColor="text1"/>
                <w:sz w:val="21"/>
                <w:szCs w:val="21"/>
              </w:rPr>
            </w:pPr>
          </w:p>
        </w:tc>
      </w:tr>
      <w:tr w:rsidR="0060614F" w:rsidRPr="0060614F">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tcPr>
          <w:p w:rsidR="005D5EA1" w:rsidRPr="0060614F" w:rsidRDefault="005D5EA1">
            <w:pPr>
              <w:pStyle w:val="af1"/>
              <w:jc w:val="center"/>
              <w:rPr>
                <w:rFonts w:ascii="Times New Roman" w:hAnsi="Times New Roman" w:cs="Times New Roman"/>
                <w:color w:val="000000" w:themeColor="text1"/>
                <w:sz w:val="21"/>
                <w:szCs w:val="21"/>
              </w:rPr>
            </w:pPr>
          </w:p>
        </w:tc>
      </w:tr>
      <w:tr w:rsidR="0060614F" w:rsidRPr="0060614F">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pStyle w:val="af1"/>
              <w:jc w:val="center"/>
              <w:rPr>
                <w:rFonts w:ascii="Times New Roman" w:hAnsi="Times New Roman" w:cs="Times New Roman"/>
                <w:color w:val="000000" w:themeColor="text1"/>
                <w:sz w:val="21"/>
                <w:szCs w:val="21"/>
              </w:rPr>
            </w:pPr>
            <w:r w:rsidRPr="0060614F">
              <w:rPr>
                <w:rFonts w:ascii="Times New Roman" w:hAnsi="Times New Roman" w:cs="Times New Roman" w:hint="eastAsia"/>
                <w:color w:val="000000" w:themeColor="text1"/>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pStyle w:val="af1"/>
              <w:jc w:val="center"/>
              <w:rPr>
                <w:rFonts w:ascii="Times New Roman" w:hAnsi="Times New Roman" w:cs="Times New Roman"/>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tcPr>
          <w:p w:rsidR="005D5EA1" w:rsidRPr="0060614F" w:rsidRDefault="005D5EA1">
            <w:pPr>
              <w:pStyle w:val="af1"/>
              <w:jc w:val="center"/>
              <w:rPr>
                <w:rFonts w:ascii="Times New Roman" w:hAnsi="Times New Roman" w:cs="Times New Roman"/>
                <w:color w:val="000000" w:themeColor="text1"/>
                <w:sz w:val="21"/>
                <w:szCs w:val="21"/>
              </w:rPr>
            </w:pPr>
          </w:p>
        </w:tc>
      </w:tr>
      <w:tr w:rsidR="0060614F" w:rsidRPr="0060614F">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rPr>
                <w:color w:val="000000" w:themeColor="text1"/>
                <w:sz w:val="21"/>
                <w:szCs w:val="21"/>
              </w:rPr>
            </w:pPr>
            <w:r w:rsidRPr="0060614F">
              <w:rPr>
                <w:rFonts w:hint="eastAsia"/>
                <w:color w:val="000000" w:themeColor="text1"/>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rPr>
                <w:color w:val="000000" w:themeColor="text1"/>
                <w:sz w:val="2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rPr>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rPr>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D5EA1" w:rsidRPr="0060614F" w:rsidRDefault="005D5EA1">
            <w:pPr>
              <w:rPr>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tcPr>
          <w:p w:rsidR="005D5EA1" w:rsidRPr="0060614F" w:rsidRDefault="005D5EA1">
            <w:pPr>
              <w:rPr>
                <w:color w:val="000000" w:themeColor="text1"/>
                <w:sz w:val="21"/>
                <w:szCs w:val="21"/>
              </w:rPr>
            </w:pPr>
          </w:p>
        </w:tc>
      </w:tr>
    </w:tbl>
    <w:p w:rsidR="005D5EA1" w:rsidRPr="0060614F" w:rsidRDefault="00C72748">
      <w:pPr>
        <w:spacing w:line="360" w:lineRule="auto"/>
        <w:rPr>
          <w:b/>
          <w:color w:val="000000" w:themeColor="text1"/>
          <w:sz w:val="21"/>
          <w:szCs w:val="21"/>
        </w:rPr>
      </w:pPr>
      <w:r w:rsidRPr="0060614F">
        <w:rPr>
          <w:rFonts w:hint="eastAsia"/>
          <w:b/>
          <w:color w:val="000000" w:themeColor="text1"/>
          <w:sz w:val="21"/>
          <w:szCs w:val="21"/>
        </w:rPr>
        <w:t>注：1、“项目实施人员”指投标单位完成本项目所配备的人员。</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2、附各人</w:t>
      </w:r>
      <w:proofErr w:type="gramStart"/>
      <w:r w:rsidRPr="0060614F">
        <w:rPr>
          <w:rFonts w:hint="eastAsia"/>
          <w:b/>
          <w:color w:val="000000" w:themeColor="text1"/>
          <w:sz w:val="21"/>
          <w:szCs w:val="21"/>
        </w:rPr>
        <w:t>员相关</w:t>
      </w:r>
      <w:proofErr w:type="gramEnd"/>
      <w:r w:rsidRPr="0060614F">
        <w:rPr>
          <w:rFonts w:hint="eastAsia"/>
          <w:b/>
          <w:color w:val="000000" w:themeColor="text1"/>
          <w:sz w:val="21"/>
          <w:szCs w:val="21"/>
        </w:rPr>
        <w:t>证明材料（证书、</w:t>
      </w:r>
      <w:proofErr w:type="gramStart"/>
      <w:r w:rsidRPr="0060614F">
        <w:rPr>
          <w:rFonts w:hint="eastAsia"/>
          <w:b/>
          <w:color w:val="000000" w:themeColor="text1"/>
          <w:sz w:val="21"/>
          <w:szCs w:val="21"/>
        </w:rPr>
        <w:t>社保证明</w:t>
      </w:r>
      <w:proofErr w:type="gramEnd"/>
      <w:r w:rsidRPr="0060614F">
        <w:rPr>
          <w:rFonts w:hint="eastAsia"/>
          <w:b/>
          <w:color w:val="000000" w:themeColor="text1"/>
          <w:sz w:val="21"/>
          <w:szCs w:val="21"/>
        </w:rPr>
        <w:t>等）并加盖公章。（具体所需材料详见招标需求以及评标办法）</w:t>
      </w:r>
    </w:p>
    <w:p w:rsidR="005D5EA1" w:rsidRPr="0060614F" w:rsidRDefault="00C72748">
      <w:pPr>
        <w:spacing w:line="360" w:lineRule="auto"/>
        <w:ind w:firstLineChars="200" w:firstLine="422"/>
        <w:rPr>
          <w:b/>
          <w:color w:val="000000" w:themeColor="text1"/>
          <w:sz w:val="21"/>
          <w:szCs w:val="21"/>
        </w:rPr>
      </w:pPr>
      <w:r w:rsidRPr="0060614F">
        <w:rPr>
          <w:rFonts w:hint="eastAsia"/>
          <w:b/>
          <w:color w:val="000000" w:themeColor="text1"/>
          <w:sz w:val="21"/>
          <w:szCs w:val="21"/>
        </w:rPr>
        <w:t>3、表格不够填写可添加。</w:t>
      </w:r>
    </w:p>
    <w:p w:rsidR="005D5EA1" w:rsidRPr="0060614F" w:rsidRDefault="00C72748">
      <w:pPr>
        <w:snapToGrid w:val="0"/>
        <w:spacing w:before="50" w:after="50" w:line="360" w:lineRule="auto"/>
        <w:rPr>
          <w:color w:val="000000" w:themeColor="text1"/>
          <w:spacing w:val="20"/>
          <w:sz w:val="21"/>
          <w:szCs w:val="21"/>
          <w:u w:val="single"/>
        </w:rPr>
      </w:pPr>
      <w:r w:rsidRPr="0060614F">
        <w:rPr>
          <w:rFonts w:hint="eastAsia"/>
          <w:color w:val="000000" w:themeColor="text1"/>
          <w:sz w:val="21"/>
          <w:szCs w:val="21"/>
        </w:rPr>
        <w:t>法定代表人或被授权人签字（或盖章）</w:t>
      </w:r>
      <w:r w:rsidRPr="0060614F">
        <w:rPr>
          <w:rFonts w:hint="eastAsia"/>
          <w:color w:val="000000" w:themeColor="text1"/>
          <w:spacing w:val="20"/>
          <w:sz w:val="21"/>
          <w:szCs w:val="21"/>
        </w:rPr>
        <w:t>：</w:t>
      </w:r>
      <w:r w:rsidRPr="0060614F">
        <w:rPr>
          <w:color w:val="000000" w:themeColor="text1"/>
          <w:spacing w:val="20"/>
          <w:sz w:val="21"/>
          <w:szCs w:val="21"/>
          <w:u w:val="single"/>
        </w:rPr>
        <w:t xml:space="preserve">          </w:t>
      </w:r>
    </w:p>
    <w:p w:rsidR="005D5EA1" w:rsidRPr="0060614F" w:rsidRDefault="00C72748">
      <w:pPr>
        <w:pStyle w:val="1e"/>
        <w:spacing w:line="360" w:lineRule="auto"/>
        <w:ind w:right="480"/>
        <w:rPr>
          <w:rFonts w:ascii="Times New Roman" w:eastAsia="宋体" w:hAnsi="Times New Roman"/>
          <w:color w:val="000000" w:themeColor="text1"/>
          <w:sz w:val="21"/>
          <w:szCs w:val="21"/>
        </w:rPr>
      </w:pPr>
      <w:r w:rsidRPr="0060614F">
        <w:rPr>
          <w:rFonts w:ascii="Times New Roman" w:eastAsia="宋体" w:hAnsi="Times New Roman" w:hint="eastAsia"/>
          <w:color w:val="000000" w:themeColor="text1"/>
          <w:sz w:val="21"/>
          <w:szCs w:val="21"/>
        </w:rPr>
        <w:t>投标人公章：</w:t>
      </w:r>
      <w:r w:rsidRPr="0060614F">
        <w:rPr>
          <w:rFonts w:ascii="Times New Roman" w:eastAsia="宋体" w:hAnsi="Times New Roman"/>
          <w:color w:val="000000" w:themeColor="text1"/>
          <w:sz w:val="21"/>
          <w:szCs w:val="21"/>
        </w:rPr>
        <w:t xml:space="preserve">                          </w:t>
      </w:r>
      <w:r w:rsidRPr="0060614F">
        <w:rPr>
          <w:rFonts w:ascii="Times New Roman" w:eastAsia="宋体" w:hAnsi="Times New Roman" w:hint="eastAsia"/>
          <w:color w:val="000000" w:themeColor="text1"/>
          <w:sz w:val="21"/>
          <w:szCs w:val="21"/>
        </w:rPr>
        <w:t xml:space="preserve">          </w:t>
      </w:r>
      <w:r w:rsidRPr="0060614F">
        <w:rPr>
          <w:rFonts w:ascii="Times New Roman" w:eastAsia="宋体" w:hAnsi="Times New Roman" w:hint="eastAsia"/>
          <w:color w:val="000000" w:themeColor="text1"/>
          <w:sz w:val="21"/>
          <w:szCs w:val="21"/>
        </w:rPr>
        <w:t>年</w:t>
      </w:r>
      <w:r w:rsidRPr="0060614F">
        <w:rPr>
          <w:rFonts w:ascii="Times New Roman" w:eastAsia="宋体" w:hAnsi="Times New Roman"/>
          <w:color w:val="000000" w:themeColor="text1"/>
          <w:sz w:val="21"/>
          <w:szCs w:val="21"/>
        </w:rPr>
        <w:t xml:space="preserve">    </w:t>
      </w:r>
      <w:r w:rsidRPr="0060614F">
        <w:rPr>
          <w:rFonts w:ascii="Times New Roman" w:eastAsia="宋体" w:hAnsi="Times New Roman" w:hint="eastAsia"/>
          <w:color w:val="000000" w:themeColor="text1"/>
          <w:sz w:val="21"/>
          <w:szCs w:val="21"/>
        </w:rPr>
        <w:t>月</w:t>
      </w:r>
      <w:r w:rsidRPr="0060614F">
        <w:rPr>
          <w:rFonts w:ascii="Times New Roman" w:eastAsia="宋体" w:hAnsi="Times New Roman"/>
          <w:color w:val="000000" w:themeColor="text1"/>
          <w:sz w:val="21"/>
          <w:szCs w:val="21"/>
        </w:rPr>
        <w:t xml:space="preserve">    </w:t>
      </w:r>
      <w:r w:rsidRPr="0060614F">
        <w:rPr>
          <w:rFonts w:ascii="Times New Roman" w:eastAsia="宋体" w:hAnsi="Times New Roman" w:hint="eastAsia"/>
          <w:color w:val="000000" w:themeColor="text1"/>
          <w:sz w:val="21"/>
          <w:szCs w:val="21"/>
        </w:rPr>
        <w:t>日</w:t>
      </w:r>
    </w:p>
    <w:p w:rsidR="005D5EA1" w:rsidRPr="0060614F" w:rsidRDefault="005D5EA1">
      <w:pPr>
        <w:pStyle w:val="1e"/>
        <w:spacing w:line="360" w:lineRule="auto"/>
        <w:ind w:right="480"/>
        <w:rPr>
          <w:rFonts w:ascii="Times New Roman" w:eastAsia="宋体" w:hAnsi="Times New Roman"/>
          <w:color w:val="000000" w:themeColor="text1"/>
          <w:sz w:val="21"/>
          <w:szCs w:val="21"/>
        </w:rPr>
      </w:pPr>
    </w:p>
    <w:p w:rsidR="005D5EA1" w:rsidRPr="0060614F" w:rsidRDefault="005D5EA1">
      <w:pPr>
        <w:snapToGrid w:val="0"/>
        <w:spacing w:beforeLines="50" w:before="120" w:after="50"/>
        <w:rPr>
          <w:b/>
          <w:color w:val="000000" w:themeColor="text1"/>
          <w:sz w:val="21"/>
          <w:szCs w:val="21"/>
        </w:rPr>
      </w:pPr>
    </w:p>
    <w:p w:rsidR="005D5EA1" w:rsidRPr="0060614F" w:rsidRDefault="00C72748">
      <w:pPr>
        <w:pStyle w:val="1e"/>
        <w:spacing w:line="360" w:lineRule="auto"/>
        <w:rPr>
          <w:rFonts w:eastAsia="宋体" w:hAnsi="宋体"/>
          <w:b/>
          <w:color w:val="000000" w:themeColor="text1"/>
          <w:sz w:val="21"/>
          <w:szCs w:val="21"/>
        </w:rPr>
      </w:pPr>
      <w:r w:rsidRPr="0060614F">
        <w:rPr>
          <w:rFonts w:ascii="Times New Roman" w:eastAsia="宋体" w:hAnsi="Times New Roman" w:hint="eastAsia"/>
          <w:b/>
          <w:color w:val="000000" w:themeColor="text1"/>
          <w:sz w:val="21"/>
          <w:szCs w:val="21"/>
        </w:rPr>
        <w:t>11</w:t>
      </w:r>
      <w:r w:rsidRPr="0060614F">
        <w:rPr>
          <w:rFonts w:ascii="Times New Roman" w:eastAsia="宋体" w:hAnsi="Times New Roman" w:hint="eastAsia"/>
          <w:b/>
          <w:color w:val="000000" w:themeColor="text1"/>
          <w:sz w:val="21"/>
          <w:szCs w:val="21"/>
        </w:rPr>
        <w:t>、</w:t>
      </w:r>
      <w:r w:rsidRPr="0060614F">
        <w:rPr>
          <w:rFonts w:eastAsia="宋体" w:hAnsi="宋体" w:hint="eastAsia"/>
          <w:b/>
          <w:color w:val="000000" w:themeColor="text1"/>
          <w:sz w:val="21"/>
          <w:szCs w:val="21"/>
        </w:rPr>
        <w:t>投入设备一览表</w:t>
      </w:r>
    </w:p>
    <w:p w:rsidR="005D5EA1" w:rsidRPr="0060614F" w:rsidRDefault="00C72748">
      <w:pPr>
        <w:pStyle w:val="af"/>
        <w:adjustRightInd w:val="0"/>
        <w:spacing w:before="120" w:after="120" w:line="360" w:lineRule="auto"/>
        <w:jc w:val="center"/>
        <w:textAlignment w:val="baseline"/>
        <w:rPr>
          <w:rFonts w:hAnsi="宋体"/>
          <w:color w:val="000000" w:themeColor="text1"/>
          <w:sz w:val="21"/>
          <w:szCs w:val="21"/>
        </w:rPr>
      </w:pPr>
      <w:r w:rsidRPr="0060614F">
        <w:rPr>
          <w:rFonts w:hAnsi="宋体" w:hint="eastAsia"/>
          <w:b/>
          <w:color w:val="000000" w:themeColor="text1"/>
          <w:sz w:val="21"/>
          <w:szCs w:val="21"/>
        </w:rPr>
        <w:t>投入设备一览表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1651"/>
        <w:gridCol w:w="1100"/>
        <w:gridCol w:w="1240"/>
        <w:gridCol w:w="773"/>
        <w:gridCol w:w="773"/>
        <w:gridCol w:w="2308"/>
      </w:tblGrid>
      <w:tr w:rsidR="0060614F" w:rsidRPr="0060614F">
        <w:trPr>
          <w:cantSplit/>
          <w:trHeight w:val="510"/>
          <w:jc w:val="center"/>
        </w:trPr>
        <w:tc>
          <w:tcPr>
            <w:tcW w:w="401" w:type="pct"/>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序号</w:t>
            </w:r>
          </w:p>
        </w:tc>
        <w:tc>
          <w:tcPr>
            <w:tcW w:w="968" w:type="pct"/>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名称</w:t>
            </w:r>
          </w:p>
        </w:tc>
        <w:tc>
          <w:tcPr>
            <w:tcW w:w="645" w:type="pct"/>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品牌</w:t>
            </w:r>
          </w:p>
        </w:tc>
        <w:tc>
          <w:tcPr>
            <w:tcW w:w="727" w:type="pct"/>
            <w:tcBorders>
              <w:bottom w:val="single" w:sz="4" w:space="0" w:color="auto"/>
            </w:tcBorders>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型号、规格</w:t>
            </w:r>
          </w:p>
        </w:tc>
        <w:tc>
          <w:tcPr>
            <w:tcW w:w="453" w:type="pct"/>
            <w:tcBorders>
              <w:right w:val="single" w:sz="4" w:space="0" w:color="auto"/>
            </w:tcBorders>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单位</w:t>
            </w:r>
          </w:p>
        </w:tc>
        <w:tc>
          <w:tcPr>
            <w:tcW w:w="453" w:type="pct"/>
            <w:tcBorders>
              <w:left w:val="single" w:sz="4" w:space="0" w:color="auto"/>
            </w:tcBorders>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数量</w:t>
            </w:r>
          </w:p>
        </w:tc>
        <w:tc>
          <w:tcPr>
            <w:tcW w:w="1353" w:type="pct"/>
            <w:vAlign w:val="center"/>
          </w:tcPr>
          <w:p w:rsidR="005D5EA1" w:rsidRPr="0060614F" w:rsidRDefault="00C72748">
            <w:pPr>
              <w:jc w:val="center"/>
              <w:rPr>
                <w:color w:val="000000" w:themeColor="text1"/>
                <w:kern w:val="0"/>
                <w:sz w:val="21"/>
                <w:szCs w:val="21"/>
              </w:rPr>
            </w:pPr>
            <w:r w:rsidRPr="0060614F">
              <w:rPr>
                <w:rFonts w:hint="eastAsia"/>
                <w:color w:val="000000" w:themeColor="text1"/>
                <w:kern w:val="0"/>
                <w:sz w:val="21"/>
                <w:szCs w:val="21"/>
              </w:rPr>
              <w:t>设备性质（自有/租赁）</w:t>
            </w:r>
          </w:p>
        </w:tc>
      </w:tr>
      <w:tr w:rsidR="0060614F" w:rsidRPr="0060614F">
        <w:trPr>
          <w:cantSplit/>
          <w:trHeight w:val="510"/>
          <w:jc w:val="center"/>
        </w:trPr>
        <w:tc>
          <w:tcPr>
            <w:tcW w:w="401" w:type="pct"/>
            <w:vAlign w:val="center"/>
          </w:tcPr>
          <w:p w:rsidR="005D5EA1" w:rsidRPr="0060614F" w:rsidRDefault="005D5EA1">
            <w:pPr>
              <w:jc w:val="center"/>
              <w:rPr>
                <w:color w:val="000000" w:themeColor="text1"/>
                <w:kern w:val="0"/>
                <w:sz w:val="21"/>
                <w:szCs w:val="21"/>
              </w:rPr>
            </w:pPr>
          </w:p>
        </w:tc>
        <w:tc>
          <w:tcPr>
            <w:tcW w:w="968" w:type="pct"/>
            <w:vAlign w:val="center"/>
          </w:tcPr>
          <w:p w:rsidR="005D5EA1" w:rsidRPr="0060614F" w:rsidRDefault="005D5EA1">
            <w:pPr>
              <w:jc w:val="center"/>
              <w:rPr>
                <w:color w:val="000000" w:themeColor="text1"/>
                <w:kern w:val="0"/>
                <w:sz w:val="21"/>
                <w:szCs w:val="21"/>
              </w:rPr>
            </w:pPr>
          </w:p>
        </w:tc>
        <w:tc>
          <w:tcPr>
            <w:tcW w:w="645" w:type="pct"/>
            <w:vAlign w:val="center"/>
          </w:tcPr>
          <w:p w:rsidR="005D5EA1" w:rsidRPr="0060614F" w:rsidRDefault="005D5EA1">
            <w:pPr>
              <w:jc w:val="center"/>
              <w:rPr>
                <w:color w:val="000000" w:themeColor="text1"/>
                <w:kern w:val="0"/>
                <w:sz w:val="21"/>
                <w:szCs w:val="21"/>
              </w:rPr>
            </w:pPr>
          </w:p>
        </w:tc>
        <w:tc>
          <w:tcPr>
            <w:tcW w:w="727" w:type="pct"/>
            <w:tcBorders>
              <w:top w:val="single" w:sz="4" w:space="0" w:color="auto"/>
            </w:tcBorders>
            <w:vAlign w:val="center"/>
          </w:tcPr>
          <w:p w:rsidR="005D5EA1" w:rsidRPr="0060614F" w:rsidRDefault="005D5EA1">
            <w:pPr>
              <w:jc w:val="center"/>
              <w:rPr>
                <w:color w:val="000000" w:themeColor="text1"/>
                <w:kern w:val="0"/>
                <w:sz w:val="21"/>
                <w:szCs w:val="21"/>
              </w:rPr>
            </w:pPr>
          </w:p>
        </w:tc>
        <w:tc>
          <w:tcPr>
            <w:tcW w:w="453" w:type="pct"/>
            <w:tcBorders>
              <w:right w:val="single" w:sz="4" w:space="0" w:color="auto"/>
            </w:tcBorders>
            <w:vAlign w:val="center"/>
          </w:tcPr>
          <w:p w:rsidR="005D5EA1" w:rsidRPr="0060614F" w:rsidRDefault="005D5EA1">
            <w:pPr>
              <w:jc w:val="center"/>
              <w:rPr>
                <w:color w:val="000000" w:themeColor="text1"/>
                <w:kern w:val="0"/>
                <w:sz w:val="21"/>
                <w:szCs w:val="21"/>
              </w:rPr>
            </w:pPr>
          </w:p>
        </w:tc>
        <w:tc>
          <w:tcPr>
            <w:tcW w:w="453" w:type="pct"/>
            <w:tcBorders>
              <w:left w:val="single" w:sz="4" w:space="0" w:color="auto"/>
            </w:tcBorders>
            <w:vAlign w:val="center"/>
          </w:tcPr>
          <w:p w:rsidR="005D5EA1" w:rsidRPr="0060614F" w:rsidRDefault="005D5EA1">
            <w:pPr>
              <w:jc w:val="center"/>
              <w:rPr>
                <w:color w:val="000000" w:themeColor="text1"/>
                <w:kern w:val="0"/>
                <w:sz w:val="21"/>
                <w:szCs w:val="21"/>
              </w:rPr>
            </w:pPr>
          </w:p>
        </w:tc>
        <w:tc>
          <w:tcPr>
            <w:tcW w:w="1353" w:type="pct"/>
            <w:vAlign w:val="center"/>
          </w:tcPr>
          <w:p w:rsidR="005D5EA1" w:rsidRPr="0060614F" w:rsidRDefault="005D5EA1">
            <w:pPr>
              <w:jc w:val="center"/>
              <w:rPr>
                <w:color w:val="000000" w:themeColor="text1"/>
                <w:kern w:val="0"/>
                <w:sz w:val="21"/>
                <w:szCs w:val="21"/>
              </w:rPr>
            </w:pPr>
          </w:p>
        </w:tc>
      </w:tr>
      <w:tr w:rsidR="0060614F" w:rsidRPr="0060614F">
        <w:trPr>
          <w:cantSplit/>
          <w:trHeight w:val="510"/>
          <w:jc w:val="center"/>
        </w:trPr>
        <w:tc>
          <w:tcPr>
            <w:tcW w:w="401" w:type="pct"/>
            <w:vAlign w:val="center"/>
          </w:tcPr>
          <w:p w:rsidR="005D5EA1" w:rsidRPr="0060614F" w:rsidRDefault="005D5EA1">
            <w:pPr>
              <w:jc w:val="center"/>
              <w:rPr>
                <w:color w:val="000000" w:themeColor="text1"/>
                <w:kern w:val="0"/>
                <w:sz w:val="21"/>
                <w:szCs w:val="21"/>
              </w:rPr>
            </w:pPr>
          </w:p>
        </w:tc>
        <w:tc>
          <w:tcPr>
            <w:tcW w:w="968" w:type="pct"/>
            <w:vAlign w:val="center"/>
          </w:tcPr>
          <w:p w:rsidR="005D5EA1" w:rsidRPr="0060614F" w:rsidRDefault="005D5EA1">
            <w:pPr>
              <w:jc w:val="center"/>
              <w:rPr>
                <w:color w:val="000000" w:themeColor="text1"/>
                <w:kern w:val="0"/>
                <w:sz w:val="21"/>
                <w:szCs w:val="21"/>
              </w:rPr>
            </w:pPr>
          </w:p>
        </w:tc>
        <w:tc>
          <w:tcPr>
            <w:tcW w:w="645" w:type="pct"/>
            <w:vAlign w:val="center"/>
          </w:tcPr>
          <w:p w:rsidR="005D5EA1" w:rsidRPr="0060614F" w:rsidRDefault="005D5EA1">
            <w:pPr>
              <w:jc w:val="center"/>
              <w:rPr>
                <w:color w:val="000000" w:themeColor="text1"/>
                <w:kern w:val="0"/>
                <w:sz w:val="21"/>
                <w:szCs w:val="21"/>
              </w:rPr>
            </w:pPr>
          </w:p>
        </w:tc>
        <w:tc>
          <w:tcPr>
            <w:tcW w:w="727" w:type="pct"/>
            <w:vAlign w:val="center"/>
          </w:tcPr>
          <w:p w:rsidR="005D5EA1" w:rsidRPr="0060614F" w:rsidRDefault="005D5EA1">
            <w:pPr>
              <w:jc w:val="center"/>
              <w:rPr>
                <w:color w:val="000000" w:themeColor="text1"/>
                <w:kern w:val="0"/>
                <w:sz w:val="21"/>
                <w:szCs w:val="21"/>
              </w:rPr>
            </w:pPr>
          </w:p>
        </w:tc>
        <w:tc>
          <w:tcPr>
            <w:tcW w:w="453" w:type="pct"/>
            <w:tcBorders>
              <w:right w:val="single" w:sz="4" w:space="0" w:color="auto"/>
            </w:tcBorders>
            <w:vAlign w:val="center"/>
          </w:tcPr>
          <w:p w:rsidR="005D5EA1" w:rsidRPr="0060614F" w:rsidRDefault="005D5EA1">
            <w:pPr>
              <w:jc w:val="center"/>
              <w:rPr>
                <w:color w:val="000000" w:themeColor="text1"/>
                <w:kern w:val="0"/>
                <w:sz w:val="21"/>
                <w:szCs w:val="21"/>
              </w:rPr>
            </w:pPr>
          </w:p>
        </w:tc>
        <w:tc>
          <w:tcPr>
            <w:tcW w:w="453" w:type="pct"/>
            <w:tcBorders>
              <w:left w:val="single" w:sz="4" w:space="0" w:color="auto"/>
            </w:tcBorders>
            <w:vAlign w:val="center"/>
          </w:tcPr>
          <w:p w:rsidR="005D5EA1" w:rsidRPr="0060614F" w:rsidRDefault="005D5EA1">
            <w:pPr>
              <w:jc w:val="center"/>
              <w:rPr>
                <w:color w:val="000000" w:themeColor="text1"/>
                <w:kern w:val="0"/>
                <w:sz w:val="21"/>
                <w:szCs w:val="21"/>
              </w:rPr>
            </w:pPr>
          </w:p>
        </w:tc>
        <w:tc>
          <w:tcPr>
            <w:tcW w:w="1353" w:type="pct"/>
            <w:vAlign w:val="center"/>
          </w:tcPr>
          <w:p w:rsidR="005D5EA1" w:rsidRPr="0060614F" w:rsidRDefault="005D5EA1">
            <w:pPr>
              <w:jc w:val="center"/>
              <w:rPr>
                <w:color w:val="000000" w:themeColor="text1"/>
                <w:kern w:val="0"/>
                <w:sz w:val="21"/>
                <w:szCs w:val="21"/>
              </w:rPr>
            </w:pPr>
          </w:p>
        </w:tc>
      </w:tr>
      <w:tr w:rsidR="0060614F" w:rsidRPr="0060614F">
        <w:trPr>
          <w:cantSplit/>
          <w:trHeight w:val="510"/>
          <w:jc w:val="center"/>
        </w:trPr>
        <w:tc>
          <w:tcPr>
            <w:tcW w:w="401" w:type="pct"/>
            <w:vAlign w:val="center"/>
          </w:tcPr>
          <w:p w:rsidR="005D5EA1" w:rsidRPr="0060614F" w:rsidRDefault="005D5EA1">
            <w:pPr>
              <w:jc w:val="center"/>
              <w:rPr>
                <w:color w:val="000000" w:themeColor="text1"/>
                <w:kern w:val="0"/>
                <w:sz w:val="21"/>
                <w:szCs w:val="21"/>
              </w:rPr>
            </w:pPr>
          </w:p>
        </w:tc>
        <w:tc>
          <w:tcPr>
            <w:tcW w:w="968" w:type="pct"/>
            <w:vAlign w:val="center"/>
          </w:tcPr>
          <w:p w:rsidR="005D5EA1" w:rsidRPr="0060614F" w:rsidRDefault="005D5EA1">
            <w:pPr>
              <w:jc w:val="center"/>
              <w:rPr>
                <w:color w:val="000000" w:themeColor="text1"/>
                <w:kern w:val="0"/>
                <w:sz w:val="21"/>
                <w:szCs w:val="21"/>
              </w:rPr>
            </w:pPr>
          </w:p>
        </w:tc>
        <w:tc>
          <w:tcPr>
            <w:tcW w:w="645" w:type="pct"/>
            <w:vAlign w:val="center"/>
          </w:tcPr>
          <w:p w:rsidR="005D5EA1" w:rsidRPr="0060614F" w:rsidRDefault="005D5EA1">
            <w:pPr>
              <w:jc w:val="center"/>
              <w:rPr>
                <w:color w:val="000000" w:themeColor="text1"/>
                <w:kern w:val="0"/>
                <w:sz w:val="21"/>
                <w:szCs w:val="21"/>
              </w:rPr>
            </w:pPr>
          </w:p>
        </w:tc>
        <w:tc>
          <w:tcPr>
            <w:tcW w:w="727" w:type="pct"/>
            <w:vAlign w:val="center"/>
          </w:tcPr>
          <w:p w:rsidR="005D5EA1" w:rsidRPr="0060614F" w:rsidRDefault="005D5EA1">
            <w:pPr>
              <w:jc w:val="center"/>
              <w:rPr>
                <w:color w:val="000000" w:themeColor="text1"/>
                <w:kern w:val="0"/>
                <w:sz w:val="21"/>
                <w:szCs w:val="21"/>
              </w:rPr>
            </w:pPr>
          </w:p>
        </w:tc>
        <w:tc>
          <w:tcPr>
            <w:tcW w:w="453" w:type="pct"/>
            <w:tcBorders>
              <w:right w:val="single" w:sz="4" w:space="0" w:color="auto"/>
            </w:tcBorders>
            <w:vAlign w:val="center"/>
          </w:tcPr>
          <w:p w:rsidR="005D5EA1" w:rsidRPr="0060614F" w:rsidRDefault="005D5EA1">
            <w:pPr>
              <w:jc w:val="center"/>
              <w:rPr>
                <w:color w:val="000000" w:themeColor="text1"/>
                <w:kern w:val="0"/>
                <w:sz w:val="21"/>
                <w:szCs w:val="21"/>
              </w:rPr>
            </w:pPr>
          </w:p>
        </w:tc>
        <w:tc>
          <w:tcPr>
            <w:tcW w:w="453" w:type="pct"/>
            <w:tcBorders>
              <w:left w:val="single" w:sz="4" w:space="0" w:color="auto"/>
            </w:tcBorders>
            <w:vAlign w:val="center"/>
          </w:tcPr>
          <w:p w:rsidR="005D5EA1" w:rsidRPr="0060614F" w:rsidRDefault="005D5EA1">
            <w:pPr>
              <w:jc w:val="center"/>
              <w:rPr>
                <w:color w:val="000000" w:themeColor="text1"/>
                <w:kern w:val="0"/>
                <w:sz w:val="21"/>
                <w:szCs w:val="21"/>
              </w:rPr>
            </w:pPr>
          </w:p>
        </w:tc>
        <w:tc>
          <w:tcPr>
            <w:tcW w:w="1353" w:type="pct"/>
            <w:vAlign w:val="center"/>
          </w:tcPr>
          <w:p w:rsidR="005D5EA1" w:rsidRPr="0060614F" w:rsidRDefault="005D5EA1">
            <w:pPr>
              <w:jc w:val="center"/>
              <w:rPr>
                <w:color w:val="000000" w:themeColor="text1"/>
                <w:kern w:val="0"/>
                <w:sz w:val="21"/>
                <w:szCs w:val="21"/>
              </w:rPr>
            </w:pPr>
          </w:p>
        </w:tc>
      </w:tr>
    </w:tbl>
    <w:p w:rsidR="005D5EA1" w:rsidRPr="0060614F" w:rsidRDefault="00C72748">
      <w:pPr>
        <w:snapToGrid w:val="0"/>
        <w:spacing w:beforeLines="50" w:before="120" w:after="50"/>
        <w:rPr>
          <w:b/>
          <w:color w:val="000000" w:themeColor="text1"/>
          <w:sz w:val="21"/>
          <w:szCs w:val="21"/>
        </w:rPr>
      </w:pPr>
      <w:r w:rsidRPr="0060614F">
        <w:rPr>
          <w:rFonts w:hint="eastAsia"/>
          <w:b/>
          <w:color w:val="000000" w:themeColor="text1"/>
          <w:sz w:val="21"/>
          <w:szCs w:val="21"/>
        </w:rPr>
        <w:t>注：①表格行数</w:t>
      </w:r>
      <w:proofErr w:type="gramStart"/>
      <w:r w:rsidRPr="0060614F">
        <w:rPr>
          <w:rFonts w:hint="eastAsia"/>
          <w:b/>
          <w:color w:val="000000" w:themeColor="text1"/>
          <w:sz w:val="21"/>
          <w:szCs w:val="21"/>
        </w:rPr>
        <w:t>不够可</w:t>
      </w:r>
      <w:proofErr w:type="gramEnd"/>
      <w:r w:rsidRPr="0060614F">
        <w:rPr>
          <w:rFonts w:hint="eastAsia"/>
          <w:b/>
          <w:color w:val="000000" w:themeColor="text1"/>
          <w:sz w:val="21"/>
          <w:szCs w:val="21"/>
        </w:rPr>
        <w:t>自行添加。</w:t>
      </w:r>
    </w:p>
    <w:p w:rsidR="005D5EA1" w:rsidRPr="0060614F" w:rsidRDefault="005D5EA1">
      <w:pPr>
        <w:pStyle w:val="1e"/>
        <w:spacing w:line="360" w:lineRule="auto"/>
        <w:rPr>
          <w:rFonts w:ascii="Times New Roman" w:hAnsi="Times New Roman"/>
          <w:b/>
          <w:color w:val="000000" w:themeColor="text1"/>
          <w:sz w:val="21"/>
          <w:szCs w:val="21"/>
        </w:rPr>
      </w:pPr>
    </w:p>
    <w:p w:rsidR="005D5EA1" w:rsidRPr="0060614F" w:rsidRDefault="00C72748">
      <w:pPr>
        <w:snapToGrid w:val="0"/>
        <w:spacing w:before="50" w:after="50" w:line="360" w:lineRule="auto"/>
        <w:rPr>
          <w:color w:val="000000" w:themeColor="text1"/>
          <w:spacing w:val="20"/>
          <w:sz w:val="21"/>
          <w:szCs w:val="21"/>
          <w:u w:val="single"/>
        </w:rPr>
      </w:pPr>
      <w:r w:rsidRPr="0060614F">
        <w:rPr>
          <w:rFonts w:hint="eastAsia"/>
          <w:color w:val="000000" w:themeColor="text1"/>
          <w:sz w:val="21"/>
          <w:szCs w:val="21"/>
        </w:rPr>
        <w:t>法定代表人或被授权人签字（或盖章）</w:t>
      </w:r>
      <w:r w:rsidRPr="0060614F">
        <w:rPr>
          <w:rFonts w:hint="eastAsia"/>
          <w:color w:val="000000" w:themeColor="text1"/>
          <w:spacing w:val="20"/>
          <w:sz w:val="21"/>
          <w:szCs w:val="21"/>
        </w:rPr>
        <w:t>：</w:t>
      </w:r>
      <w:r w:rsidRPr="0060614F">
        <w:rPr>
          <w:color w:val="000000" w:themeColor="text1"/>
          <w:spacing w:val="20"/>
          <w:sz w:val="21"/>
          <w:szCs w:val="21"/>
          <w:u w:val="single"/>
        </w:rPr>
        <w:t xml:space="preserve">        </w:t>
      </w:r>
    </w:p>
    <w:p w:rsidR="005D5EA1" w:rsidRPr="0060614F" w:rsidRDefault="00C72748">
      <w:pPr>
        <w:pStyle w:val="34"/>
        <w:spacing w:after="120" w:line="360" w:lineRule="auto"/>
        <w:ind w:right="480"/>
        <w:rPr>
          <w:rFonts w:ascii="Times New Roman" w:hAnsi="Times New Roman"/>
          <w:b/>
          <w:color w:val="000000" w:themeColor="text1"/>
          <w:sz w:val="21"/>
        </w:rPr>
      </w:pPr>
      <w:r w:rsidRPr="0060614F">
        <w:rPr>
          <w:rFonts w:ascii="Times New Roman" w:hAnsi="Times New Roman" w:hint="eastAsia"/>
          <w:color w:val="000000" w:themeColor="text1"/>
          <w:sz w:val="21"/>
        </w:rPr>
        <w:t>投标人公章：</w:t>
      </w:r>
      <w:r w:rsidRPr="0060614F">
        <w:rPr>
          <w:rFonts w:ascii="Times New Roman" w:hAnsi="Times New Roman"/>
          <w:color w:val="000000" w:themeColor="text1"/>
          <w:sz w:val="21"/>
        </w:rPr>
        <w:t xml:space="preserve">                          </w:t>
      </w:r>
      <w:r w:rsidRPr="0060614F">
        <w:rPr>
          <w:rFonts w:ascii="Times New Roman" w:hAnsi="Times New Roman" w:hint="eastAsia"/>
          <w:color w:val="000000" w:themeColor="text1"/>
          <w:sz w:val="21"/>
        </w:rPr>
        <w:t xml:space="preserve"> </w:t>
      </w:r>
      <w:r w:rsidRPr="0060614F">
        <w:rPr>
          <w:rFonts w:ascii="Times New Roman" w:hAnsi="Times New Roman" w:hint="eastAsia"/>
          <w:color w:val="000000" w:themeColor="text1"/>
          <w:sz w:val="21"/>
        </w:rPr>
        <w:t>年</w:t>
      </w:r>
      <w:r w:rsidRPr="0060614F">
        <w:rPr>
          <w:rFonts w:ascii="Times New Roman" w:hAnsi="Times New Roman"/>
          <w:color w:val="000000" w:themeColor="text1"/>
          <w:sz w:val="21"/>
        </w:rPr>
        <w:t xml:space="preserve">    </w:t>
      </w:r>
      <w:r w:rsidRPr="0060614F">
        <w:rPr>
          <w:rFonts w:ascii="Times New Roman" w:hAnsi="Times New Roman" w:hint="eastAsia"/>
          <w:color w:val="000000" w:themeColor="text1"/>
          <w:sz w:val="21"/>
        </w:rPr>
        <w:t>月</w:t>
      </w:r>
      <w:r w:rsidRPr="0060614F">
        <w:rPr>
          <w:rFonts w:ascii="Times New Roman" w:hAnsi="Times New Roman"/>
          <w:color w:val="000000" w:themeColor="text1"/>
          <w:sz w:val="21"/>
        </w:rPr>
        <w:t xml:space="preserve">    </w:t>
      </w:r>
      <w:r w:rsidRPr="0060614F">
        <w:rPr>
          <w:rFonts w:ascii="Times New Roman" w:hAnsi="Times New Roman" w:hint="eastAsia"/>
          <w:color w:val="000000" w:themeColor="text1"/>
          <w:sz w:val="21"/>
        </w:rPr>
        <w:t>日</w:t>
      </w:r>
    </w:p>
    <w:p w:rsidR="005D5EA1" w:rsidRPr="0060614F" w:rsidRDefault="00C72748">
      <w:pPr>
        <w:pStyle w:val="af"/>
        <w:snapToGrid w:val="0"/>
        <w:spacing w:beforeLines="0" w:afterLines="0" w:line="360" w:lineRule="auto"/>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br w:type="page"/>
      </w:r>
      <w:r w:rsidRPr="0060614F">
        <w:rPr>
          <w:rFonts w:ascii="Times New Roman" w:hAnsi="Times New Roman"/>
          <w:b/>
          <w:color w:val="000000" w:themeColor="text1"/>
          <w:sz w:val="21"/>
          <w:szCs w:val="21"/>
        </w:rPr>
        <w:lastRenderedPageBreak/>
        <w:t>1</w:t>
      </w:r>
      <w:r w:rsidRPr="0060614F">
        <w:rPr>
          <w:rFonts w:ascii="Times New Roman" w:hAnsi="Times New Roman" w:hint="eastAsia"/>
          <w:b/>
          <w:color w:val="000000" w:themeColor="text1"/>
          <w:sz w:val="21"/>
          <w:szCs w:val="21"/>
        </w:rPr>
        <w:t>2</w:t>
      </w:r>
      <w:r w:rsidRPr="0060614F">
        <w:rPr>
          <w:rFonts w:ascii="Times New Roman" w:hAnsi="Times New Roman"/>
          <w:b/>
          <w:color w:val="000000" w:themeColor="text1"/>
          <w:sz w:val="21"/>
          <w:szCs w:val="21"/>
        </w:rPr>
        <w:t>、</w:t>
      </w:r>
      <w:r w:rsidRPr="0060614F">
        <w:rPr>
          <w:rFonts w:ascii="Times New Roman" w:hAnsi="Times New Roman" w:hint="eastAsia"/>
          <w:b/>
          <w:color w:val="000000" w:themeColor="text1"/>
          <w:sz w:val="21"/>
          <w:szCs w:val="21"/>
        </w:rPr>
        <w:t>投标函：</w:t>
      </w:r>
    </w:p>
    <w:p w:rsidR="005D5EA1" w:rsidRPr="0060614F" w:rsidRDefault="00C72748">
      <w:pPr>
        <w:snapToGrid w:val="0"/>
        <w:spacing w:beforeLines="50" w:before="120" w:after="50"/>
        <w:jc w:val="center"/>
        <w:rPr>
          <w:b/>
          <w:color w:val="000000" w:themeColor="text1"/>
          <w:sz w:val="21"/>
          <w:szCs w:val="21"/>
        </w:rPr>
      </w:pPr>
      <w:r w:rsidRPr="0060614F">
        <w:rPr>
          <w:rFonts w:hint="eastAsia"/>
          <w:b/>
          <w:color w:val="000000" w:themeColor="text1"/>
          <w:sz w:val="21"/>
          <w:szCs w:val="21"/>
        </w:rPr>
        <w:t>投</w:t>
      </w:r>
      <w:r w:rsidRPr="0060614F">
        <w:rPr>
          <w:b/>
          <w:color w:val="000000" w:themeColor="text1"/>
          <w:sz w:val="21"/>
          <w:szCs w:val="21"/>
        </w:rPr>
        <w:t xml:space="preserve"> </w:t>
      </w:r>
      <w:r w:rsidRPr="0060614F">
        <w:rPr>
          <w:rFonts w:hint="eastAsia"/>
          <w:b/>
          <w:color w:val="000000" w:themeColor="text1"/>
          <w:sz w:val="21"/>
          <w:szCs w:val="21"/>
        </w:rPr>
        <w:t>标</w:t>
      </w:r>
      <w:r w:rsidRPr="0060614F">
        <w:rPr>
          <w:b/>
          <w:color w:val="000000" w:themeColor="text1"/>
          <w:sz w:val="21"/>
          <w:szCs w:val="21"/>
        </w:rPr>
        <w:t xml:space="preserve"> </w:t>
      </w:r>
      <w:r w:rsidRPr="0060614F">
        <w:rPr>
          <w:rFonts w:hint="eastAsia"/>
          <w:b/>
          <w:color w:val="000000" w:themeColor="text1"/>
          <w:sz w:val="21"/>
          <w:szCs w:val="21"/>
        </w:rPr>
        <w:t>函</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致：嘉兴</w:t>
      </w:r>
      <w:proofErr w:type="gramStart"/>
      <w:r w:rsidRPr="0060614F">
        <w:rPr>
          <w:rFonts w:hint="eastAsia"/>
          <w:color w:val="000000" w:themeColor="text1"/>
          <w:sz w:val="21"/>
          <w:szCs w:val="21"/>
        </w:rPr>
        <w:t>市秀洲区</w:t>
      </w:r>
      <w:proofErr w:type="gramEnd"/>
      <w:r w:rsidRPr="0060614F">
        <w:rPr>
          <w:rFonts w:hint="eastAsia"/>
          <w:color w:val="000000" w:themeColor="text1"/>
          <w:sz w:val="21"/>
          <w:szCs w:val="21"/>
        </w:rPr>
        <w:t>卫生健康局</w:t>
      </w:r>
    </w:p>
    <w:p w:rsidR="005D5EA1" w:rsidRPr="0060614F" w:rsidRDefault="00C72748">
      <w:pPr>
        <w:snapToGrid w:val="0"/>
        <w:spacing w:beforeLines="50" w:before="120" w:after="50" w:line="360" w:lineRule="auto"/>
        <w:ind w:firstLineChars="200" w:firstLine="420"/>
        <w:rPr>
          <w:bCs/>
          <w:color w:val="000000" w:themeColor="text1"/>
          <w:sz w:val="21"/>
          <w:szCs w:val="21"/>
        </w:rPr>
      </w:pPr>
      <w:r w:rsidRPr="0060614F">
        <w:rPr>
          <w:rFonts w:hint="eastAsia"/>
          <w:color w:val="000000" w:themeColor="text1"/>
          <w:sz w:val="21"/>
          <w:szCs w:val="21"/>
        </w:rPr>
        <w:t>根据贵方为</w:t>
      </w:r>
      <w:r w:rsidRPr="0060614F">
        <w:rPr>
          <w:rFonts w:hint="eastAsia"/>
          <w:bCs/>
          <w:color w:val="000000" w:themeColor="text1"/>
          <w:sz w:val="21"/>
          <w:szCs w:val="21"/>
        </w:rPr>
        <w:t>项目名称：</w:t>
      </w:r>
      <w:r w:rsidRPr="0060614F">
        <w:rPr>
          <w:rFonts w:hint="eastAsia"/>
          <w:color w:val="000000" w:themeColor="text1"/>
          <w:sz w:val="21"/>
          <w:szCs w:val="21"/>
          <w:u w:val="single"/>
        </w:rPr>
        <w:t xml:space="preserve">                                     </w:t>
      </w:r>
      <w:r w:rsidRPr="0060614F">
        <w:rPr>
          <w:rFonts w:hint="eastAsia"/>
          <w:color w:val="000000" w:themeColor="text1"/>
          <w:sz w:val="21"/>
          <w:szCs w:val="21"/>
        </w:rPr>
        <w:t>的招标公告（项目编号：</w:t>
      </w:r>
      <w:r w:rsidRPr="0060614F">
        <w:rPr>
          <w:rFonts w:hint="eastAsia"/>
          <w:color w:val="000000" w:themeColor="text1"/>
          <w:sz w:val="21"/>
          <w:szCs w:val="21"/>
          <w:u w:val="single"/>
        </w:rPr>
        <w:t xml:space="preserve">            </w:t>
      </w:r>
      <w:r w:rsidRPr="0060614F">
        <w:rPr>
          <w:rFonts w:hint="eastAsia"/>
          <w:color w:val="000000" w:themeColor="text1"/>
          <w:sz w:val="21"/>
          <w:szCs w:val="21"/>
        </w:rPr>
        <w:t>号），签字代表</w:t>
      </w:r>
      <w:r w:rsidRPr="0060614F">
        <w:rPr>
          <w:color w:val="000000" w:themeColor="text1"/>
          <w:sz w:val="21"/>
          <w:szCs w:val="21"/>
        </w:rPr>
        <w:t>______</w:t>
      </w:r>
      <w:r w:rsidRPr="0060614F">
        <w:rPr>
          <w:color w:val="000000" w:themeColor="text1"/>
          <w:sz w:val="21"/>
          <w:szCs w:val="21"/>
          <w:u w:val="single"/>
        </w:rPr>
        <w:t xml:space="preserve">_     </w:t>
      </w:r>
      <w:r w:rsidRPr="0060614F">
        <w:rPr>
          <w:rFonts w:hint="eastAsia"/>
          <w:color w:val="000000" w:themeColor="text1"/>
          <w:sz w:val="21"/>
          <w:szCs w:val="21"/>
        </w:rPr>
        <w:t>（全名）经正式授权并代表投标人</w:t>
      </w:r>
      <w:r w:rsidRPr="0060614F">
        <w:rPr>
          <w:color w:val="000000" w:themeColor="text1"/>
          <w:sz w:val="21"/>
          <w:szCs w:val="21"/>
        </w:rPr>
        <w:t>_____</w:t>
      </w:r>
      <w:r w:rsidRPr="0060614F">
        <w:rPr>
          <w:color w:val="000000" w:themeColor="text1"/>
          <w:sz w:val="21"/>
          <w:szCs w:val="21"/>
          <w:u w:val="single"/>
        </w:rPr>
        <w:t xml:space="preserve">__         </w:t>
      </w:r>
      <w:r w:rsidRPr="0060614F">
        <w:rPr>
          <w:rFonts w:hint="eastAsia"/>
          <w:color w:val="000000" w:themeColor="text1"/>
          <w:sz w:val="21"/>
          <w:szCs w:val="21"/>
        </w:rPr>
        <w:t>（投标人名称）提交资格文件、商务技术文件、报价文件各一份。</w:t>
      </w:r>
    </w:p>
    <w:p w:rsidR="005D5EA1" w:rsidRPr="0060614F" w:rsidRDefault="00C72748">
      <w:pPr>
        <w:snapToGrid w:val="0"/>
        <w:spacing w:line="360" w:lineRule="auto"/>
        <w:ind w:firstLineChars="200" w:firstLine="420"/>
        <w:rPr>
          <w:color w:val="000000" w:themeColor="text1"/>
          <w:sz w:val="21"/>
          <w:szCs w:val="21"/>
        </w:rPr>
      </w:pPr>
      <w:r w:rsidRPr="0060614F">
        <w:rPr>
          <w:rFonts w:hint="eastAsia"/>
          <w:color w:val="000000" w:themeColor="text1"/>
          <w:sz w:val="21"/>
          <w:szCs w:val="21"/>
        </w:rPr>
        <w:t>据此函，签字代表宣布同意如下：</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1.</w:t>
      </w:r>
      <w:r w:rsidRPr="0060614F">
        <w:rPr>
          <w:rFonts w:hint="eastAsia"/>
          <w:color w:val="000000" w:themeColor="text1"/>
          <w:sz w:val="21"/>
          <w:szCs w:val="21"/>
        </w:rPr>
        <w:t>投标人已详细审查全部“招标文件”，包括修改文件（如有的话）以及全部参考资料和有关附件，已经了解我方对于招标文件、采购过程、采购结果有依法进行询问、质疑、投诉的权利及相关渠道和要求。</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2.</w:t>
      </w:r>
      <w:r w:rsidRPr="0060614F">
        <w:rPr>
          <w:rFonts w:hint="eastAsia"/>
          <w:color w:val="000000" w:themeColor="text1"/>
          <w:sz w:val="21"/>
          <w:szCs w:val="21"/>
        </w:rPr>
        <w:t>投标人在投标之前已经与贵方进行了充分的沟通，完全理解并接受招标文件的各项规定和要求，对招标文件的合理性、合法性不再有异议。</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3.</w:t>
      </w:r>
      <w:r w:rsidRPr="0060614F">
        <w:rPr>
          <w:rFonts w:hint="eastAsia"/>
          <w:color w:val="000000" w:themeColor="text1"/>
          <w:sz w:val="21"/>
          <w:szCs w:val="21"/>
        </w:rPr>
        <w:t>本投标有效期自开标日起</w:t>
      </w:r>
      <w:r w:rsidRPr="0060614F">
        <w:rPr>
          <w:rFonts w:hint="eastAsia"/>
          <w:color w:val="000000" w:themeColor="text1"/>
          <w:sz w:val="21"/>
          <w:szCs w:val="21"/>
          <w:u w:val="single"/>
        </w:rPr>
        <w:t xml:space="preserve"> </w:t>
      </w:r>
      <w:r w:rsidRPr="0060614F">
        <w:rPr>
          <w:color w:val="000000" w:themeColor="text1"/>
          <w:sz w:val="21"/>
          <w:szCs w:val="21"/>
          <w:u w:val="single"/>
        </w:rPr>
        <w:t xml:space="preserve">90 </w:t>
      </w:r>
      <w:r w:rsidRPr="0060614F">
        <w:rPr>
          <w:rFonts w:hint="eastAsia"/>
          <w:color w:val="000000" w:themeColor="text1"/>
          <w:sz w:val="21"/>
          <w:szCs w:val="21"/>
        </w:rPr>
        <w:t>天。</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4.</w:t>
      </w:r>
      <w:r w:rsidRPr="0060614F">
        <w:rPr>
          <w:rFonts w:hint="eastAsia"/>
          <w:color w:val="000000" w:themeColor="text1"/>
          <w:sz w:val="21"/>
          <w:szCs w:val="21"/>
        </w:rPr>
        <w:t>如中标，本投标文件至本项目合同履行</w:t>
      </w:r>
      <w:proofErr w:type="gramStart"/>
      <w:r w:rsidRPr="0060614F">
        <w:rPr>
          <w:rFonts w:hint="eastAsia"/>
          <w:color w:val="000000" w:themeColor="text1"/>
          <w:sz w:val="21"/>
          <w:szCs w:val="21"/>
        </w:rPr>
        <w:t>完毕止均保持</w:t>
      </w:r>
      <w:proofErr w:type="gramEnd"/>
      <w:r w:rsidRPr="0060614F">
        <w:rPr>
          <w:rFonts w:hint="eastAsia"/>
          <w:color w:val="000000" w:themeColor="text1"/>
          <w:sz w:val="21"/>
          <w:szCs w:val="21"/>
        </w:rPr>
        <w:t>有效，本投标人将按“招标文件”及政府采购法律、法规的规定履行合同责任和义务。</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5.</w:t>
      </w:r>
      <w:r w:rsidRPr="0060614F">
        <w:rPr>
          <w:rFonts w:hint="eastAsia"/>
          <w:color w:val="000000" w:themeColor="text1"/>
          <w:sz w:val="21"/>
          <w:szCs w:val="21"/>
        </w:rPr>
        <w:t>投标人同意按照贵方要求提供与投标有关的一切数据或资料。</w:t>
      </w:r>
    </w:p>
    <w:p w:rsidR="005D5EA1" w:rsidRPr="0060614F" w:rsidRDefault="00C72748">
      <w:pPr>
        <w:snapToGrid w:val="0"/>
        <w:spacing w:line="360" w:lineRule="auto"/>
        <w:ind w:firstLineChars="200" w:firstLine="420"/>
        <w:rPr>
          <w:color w:val="000000" w:themeColor="text1"/>
          <w:sz w:val="21"/>
          <w:szCs w:val="21"/>
        </w:rPr>
      </w:pPr>
      <w:r w:rsidRPr="0060614F">
        <w:rPr>
          <w:color w:val="000000" w:themeColor="text1"/>
          <w:sz w:val="21"/>
          <w:szCs w:val="21"/>
        </w:rPr>
        <w:t>6.</w:t>
      </w:r>
      <w:r w:rsidRPr="0060614F">
        <w:rPr>
          <w:rFonts w:hint="eastAsia"/>
          <w:color w:val="000000" w:themeColor="text1"/>
          <w:sz w:val="21"/>
          <w:szCs w:val="21"/>
        </w:rPr>
        <w:t>与本投标有关的一切正式往来信函请寄：</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地址：</w:t>
      </w:r>
      <w:r w:rsidRPr="0060614F">
        <w:rPr>
          <w:color w:val="000000" w:themeColor="text1"/>
          <w:sz w:val="21"/>
          <w:szCs w:val="21"/>
        </w:rPr>
        <w:t>__________</w:t>
      </w:r>
      <w:r w:rsidRPr="0060614F">
        <w:rPr>
          <w:color w:val="000000" w:themeColor="text1"/>
          <w:sz w:val="21"/>
          <w:szCs w:val="21"/>
          <w:u w:val="single"/>
        </w:rPr>
        <w:t xml:space="preserve">        _</w:t>
      </w:r>
      <w:r w:rsidRPr="0060614F">
        <w:rPr>
          <w:color w:val="000000" w:themeColor="text1"/>
          <w:sz w:val="21"/>
          <w:szCs w:val="21"/>
        </w:rPr>
        <w:t>____</w:t>
      </w:r>
      <w:r w:rsidRPr="0060614F">
        <w:rPr>
          <w:rFonts w:hint="eastAsia"/>
          <w:color w:val="000000" w:themeColor="text1"/>
          <w:sz w:val="21"/>
          <w:szCs w:val="21"/>
        </w:rPr>
        <w:t>邮编：</w:t>
      </w:r>
      <w:r w:rsidRPr="0060614F">
        <w:rPr>
          <w:color w:val="000000" w:themeColor="text1"/>
          <w:sz w:val="21"/>
          <w:szCs w:val="21"/>
        </w:rPr>
        <w:t xml:space="preserve">__________   </w:t>
      </w:r>
      <w:r w:rsidRPr="0060614F">
        <w:rPr>
          <w:rFonts w:hint="eastAsia"/>
          <w:color w:val="000000" w:themeColor="text1"/>
          <w:sz w:val="21"/>
          <w:szCs w:val="21"/>
        </w:rPr>
        <w:t>电话：</w:t>
      </w:r>
      <w:r w:rsidRPr="0060614F">
        <w:rPr>
          <w:color w:val="000000" w:themeColor="text1"/>
          <w:sz w:val="21"/>
          <w:szCs w:val="21"/>
        </w:rPr>
        <w:t>______________</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传真：</w:t>
      </w:r>
      <w:r w:rsidRPr="0060614F">
        <w:rPr>
          <w:color w:val="000000" w:themeColor="text1"/>
          <w:sz w:val="21"/>
          <w:szCs w:val="21"/>
        </w:rPr>
        <w:t>______________</w:t>
      </w:r>
      <w:r w:rsidRPr="0060614F">
        <w:rPr>
          <w:rFonts w:hint="eastAsia"/>
          <w:color w:val="000000" w:themeColor="text1"/>
          <w:sz w:val="21"/>
          <w:szCs w:val="21"/>
        </w:rPr>
        <w:t>投标人代表姓名：</w:t>
      </w:r>
      <w:r w:rsidRPr="0060614F">
        <w:rPr>
          <w:color w:val="000000" w:themeColor="text1"/>
          <w:sz w:val="21"/>
          <w:szCs w:val="21"/>
        </w:rPr>
        <w:t xml:space="preserve">__________  </w:t>
      </w:r>
      <w:r w:rsidRPr="0060614F">
        <w:rPr>
          <w:rFonts w:hint="eastAsia"/>
          <w:color w:val="000000" w:themeColor="text1"/>
          <w:sz w:val="21"/>
          <w:szCs w:val="21"/>
        </w:rPr>
        <w:t>职务：</w:t>
      </w:r>
      <w:r w:rsidRPr="0060614F">
        <w:rPr>
          <w:color w:val="000000" w:themeColor="text1"/>
          <w:sz w:val="21"/>
          <w:szCs w:val="21"/>
        </w:rPr>
        <w:t>______</w:t>
      </w:r>
      <w:r w:rsidRPr="0060614F">
        <w:rPr>
          <w:color w:val="000000" w:themeColor="text1"/>
          <w:sz w:val="21"/>
          <w:szCs w:val="21"/>
          <w:u w:val="single"/>
        </w:rPr>
        <w:t xml:space="preserve"> </w:t>
      </w:r>
      <w:r w:rsidRPr="0060614F">
        <w:rPr>
          <w:color w:val="000000" w:themeColor="text1"/>
          <w:sz w:val="21"/>
          <w:szCs w:val="21"/>
        </w:rPr>
        <w:t>_______</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投标人名称</w:t>
      </w:r>
      <w:r w:rsidRPr="0060614F">
        <w:rPr>
          <w:color w:val="000000" w:themeColor="text1"/>
          <w:sz w:val="21"/>
          <w:szCs w:val="21"/>
        </w:rPr>
        <w:t>(</w:t>
      </w:r>
      <w:r w:rsidRPr="0060614F">
        <w:rPr>
          <w:rFonts w:hint="eastAsia"/>
          <w:color w:val="000000" w:themeColor="text1"/>
          <w:sz w:val="21"/>
          <w:szCs w:val="21"/>
        </w:rPr>
        <w:t>公章</w:t>
      </w:r>
      <w:r w:rsidRPr="0060614F">
        <w:rPr>
          <w:color w:val="000000" w:themeColor="text1"/>
          <w:sz w:val="21"/>
          <w:szCs w:val="21"/>
        </w:rPr>
        <w:t>):___________________</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开户银行：</w:t>
      </w:r>
      <w:r w:rsidRPr="0060614F">
        <w:rPr>
          <w:color w:val="000000" w:themeColor="text1"/>
          <w:sz w:val="21"/>
          <w:szCs w:val="21"/>
          <w:u w:val="single"/>
        </w:rPr>
        <w:t xml:space="preserve">                      </w:t>
      </w:r>
      <w:r w:rsidRPr="0060614F">
        <w:rPr>
          <w:color w:val="000000" w:themeColor="text1"/>
          <w:sz w:val="21"/>
          <w:szCs w:val="21"/>
        </w:rPr>
        <w:t xml:space="preserve">   </w:t>
      </w:r>
      <w:r w:rsidRPr="0060614F">
        <w:rPr>
          <w:rFonts w:hint="eastAsia"/>
          <w:color w:val="000000" w:themeColor="text1"/>
          <w:sz w:val="21"/>
          <w:szCs w:val="21"/>
        </w:rPr>
        <w:t>银行账号：</w:t>
      </w:r>
      <w:r w:rsidRPr="0060614F">
        <w:rPr>
          <w:color w:val="000000" w:themeColor="text1"/>
          <w:sz w:val="21"/>
          <w:szCs w:val="21"/>
          <w:u w:val="single"/>
        </w:rPr>
        <w:t xml:space="preserve">                    </w:t>
      </w:r>
      <w:r w:rsidRPr="0060614F">
        <w:rPr>
          <w:color w:val="000000" w:themeColor="text1"/>
          <w:sz w:val="21"/>
          <w:szCs w:val="21"/>
        </w:rPr>
        <w:t xml:space="preserve"> </w:t>
      </w:r>
    </w:p>
    <w:p w:rsidR="005D5EA1" w:rsidRPr="0060614F" w:rsidRDefault="00C72748">
      <w:pPr>
        <w:snapToGrid w:val="0"/>
        <w:spacing w:line="360" w:lineRule="auto"/>
        <w:rPr>
          <w:color w:val="000000" w:themeColor="text1"/>
          <w:sz w:val="21"/>
          <w:szCs w:val="21"/>
        </w:rPr>
      </w:pPr>
      <w:r w:rsidRPr="0060614F">
        <w:rPr>
          <w:rFonts w:hint="eastAsia"/>
          <w:color w:val="000000" w:themeColor="text1"/>
          <w:sz w:val="21"/>
          <w:szCs w:val="21"/>
        </w:rPr>
        <w:t>法定代表人签字（或盖章）：</w:t>
      </w:r>
      <w:r w:rsidRPr="0060614F">
        <w:rPr>
          <w:color w:val="000000" w:themeColor="text1"/>
          <w:sz w:val="21"/>
          <w:szCs w:val="21"/>
        </w:rPr>
        <w:t xml:space="preserve">___________          </w:t>
      </w:r>
      <w:r w:rsidRPr="0060614F">
        <w:rPr>
          <w:rFonts w:hint="eastAsia"/>
          <w:color w:val="000000" w:themeColor="text1"/>
          <w:sz w:val="21"/>
          <w:szCs w:val="21"/>
        </w:rPr>
        <w:t>日期</w:t>
      </w:r>
      <w:r w:rsidRPr="0060614F">
        <w:rPr>
          <w:color w:val="000000" w:themeColor="text1"/>
          <w:sz w:val="21"/>
          <w:szCs w:val="21"/>
        </w:rPr>
        <w:t>:_____</w:t>
      </w:r>
      <w:r w:rsidRPr="0060614F">
        <w:rPr>
          <w:rFonts w:hint="eastAsia"/>
          <w:color w:val="000000" w:themeColor="text1"/>
          <w:sz w:val="21"/>
          <w:szCs w:val="21"/>
        </w:rPr>
        <w:t>年</w:t>
      </w:r>
      <w:r w:rsidRPr="0060614F">
        <w:rPr>
          <w:color w:val="000000" w:themeColor="text1"/>
          <w:sz w:val="21"/>
          <w:szCs w:val="21"/>
        </w:rPr>
        <w:t>___</w:t>
      </w:r>
      <w:r w:rsidRPr="0060614F">
        <w:rPr>
          <w:rFonts w:hint="eastAsia"/>
          <w:color w:val="000000" w:themeColor="text1"/>
          <w:sz w:val="21"/>
          <w:szCs w:val="21"/>
        </w:rPr>
        <w:t>月</w:t>
      </w:r>
      <w:r w:rsidRPr="0060614F">
        <w:rPr>
          <w:color w:val="000000" w:themeColor="text1"/>
          <w:sz w:val="21"/>
          <w:szCs w:val="21"/>
        </w:rPr>
        <w:t>___</w:t>
      </w:r>
      <w:r w:rsidRPr="0060614F">
        <w:rPr>
          <w:rFonts w:hint="eastAsia"/>
          <w:color w:val="000000" w:themeColor="text1"/>
          <w:sz w:val="21"/>
          <w:szCs w:val="21"/>
        </w:rPr>
        <w:t>日</w:t>
      </w:r>
    </w:p>
    <w:p w:rsidR="005D5EA1" w:rsidRPr="0060614F" w:rsidRDefault="005D5EA1">
      <w:pPr>
        <w:snapToGrid w:val="0"/>
        <w:spacing w:before="50" w:after="50"/>
        <w:rPr>
          <w:color w:val="000000" w:themeColor="text1"/>
          <w:sz w:val="21"/>
          <w:szCs w:val="21"/>
        </w:rPr>
      </w:pPr>
    </w:p>
    <w:p w:rsidR="005D5EA1" w:rsidRPr="0060614F" w:rsidRDefault="005D5EA1">
      <w:pPr>
        <w:snapToGrid w:val="0"/>
        <w:spacing w:before="50" w:after="50"/>
        <w:rPr>
          <w:color w:val="000000" w:themeColor="text1"/>
          <w:sz w:val="21"/>
          <w:szCs w:val="21"/>
        </w:rPr>
      </w:pPr>
    </w:p>
    <w:p w:rsidR="005D5EA1" w:rsidRPr="0060614F" w:rsidRDefault="005D5EA1">
      <w:pPr>
        <w:snapToGrid w:val="0"/>
        <w:spacing w:before="50" w:after="50"/>
        <w:rPr>
          <w:color w:val="000000" w:themeColor="text1"/>
          <w:sz w:val="21"/>
          <w:szCs w:val="21"/>
        </w:rPr>
        <w:sectPr w:rsidR="005D5EA1" w:rsidRPr="0060614F">
          <w:pgSz w:w="11906" w:h="16838"/>
          <w:pgMar w:top="1440" w:right="1797" w:bottom="1440" w:left="1797" w:header="851" w:footer="851" w:gutter="0"/>
          <w:cols w:space="720"/>
          <w:docGrid w:linePitch="312"/>
        </w:sectPr>
      </w:pPr>
    </w:p>
    <w:p w:rsidR="005D5EA1" w:rsidRPr="0060614F" w:rsidRDefault="00C72748">
      <w:pPr>
        <w:pStyle w:val="1e"/>
        <w:spacing w:line="360" w:lineRule="auto"/>
        <w:rPr>
          <w:rFonts w:ascii="Times New Roman" w:eastAsia="宋体" w:hAnsi="Times New Roman"/>
          <w:b/>
          <w:color w:val="000000" w:themeColor="text1"/>
          <w:sz w:val="21"/>
          <w:szCs w:val="21"/>
        </w:rPr>
      </w:pPr>
      <w:r w:rsidRPr="0060614F">
        <w:rPr>
          <w:rFonts w:ascii="Times New Roman" w:eastAsia="宋体" w:hAnsi="Times New Roman" w:hint="eastAsia"/>
          <w:b/>
          <w:bCs/>
          <w:color w:val="000000" w:themeColor="text1"/>
          <w:sz w:val="21"/>
          <w:szCs w:val="21"/>
        </w:rPr>
        <w:lastRenderedPageBreak/>
        <w:t>13</w:t>
      </w:r>
      <w:r w:rsidRPr="0060614F">
        <w:rPr>
          <w:rFonts w:ascii="Times New Roman" w:eastAsia="宋体" w:hAnsi="Times New Roman" w:hint="eastAsia"/>
          <w:b/>
          <w:bCs/>
          <w:color w:val="000000" w:themeColor="text1"/>
          <w:sz w:val="21"/>
          <w:szCs w:val="21"/>
        </w:rPr>
        <w:t>、</w:t>
      </w:r>
      <w:r w:rsidRPr="0060614F">
        <w:rPr>
          <w:rFonts w:ascii="Times New Roman" w:eastAsia="宋体" w:hAnsi="Times New Roman" w:hint="eastAsia"/>
          <w:b/>
          <w:color w:val="000000" w:themeColor="text1"/>
          <w:sz w:val="21"/>
          <w:szCs w:val="21"/>
        </w:rPr>
        <w:t>开标一览表</w:t>
      </w:r>
    </w:p>
    <w:p w:rsidR="005D5EA1" w:rsidRPr="0060614F" w:rsidRDefault="00C72748">
      <w:pPr>
        <w:pStyle w:val="1e"/>
        <w:jc w:val="center"/>
        <w:rPr>
          <w:rFonts w:eastAsia="宋体" w:hAnsi="宋体"/>
          <w:b/>
          <w:color w:val="000000" w:themeColor="text1"/>
          <w:sz w:val="21"/>
          <w:szCs w:val="21"/>
        </w:rPr>
      </w:pPr>
      <w:r w:rsidRPr="0060614F">
        <w:rPr>
          <w:rFonts w:eastAsia="宋体" w:hAnsi="宋体" w:hint="eastAsia"/>
          <w:b/>
          <w:color w:val="000000" w:themeColor="text1"/>
          <w:sz w:val="21"/>
          <w:szCs w:val="21"/>
        </w:rPr>
        <w:t>开标一览表</w:t>
      </w:r>
    </w:p>
    <w:p w:rsidR="005D5EA1" w:rsidRPr="0060614F" w:rsidRDefault="00C72748">
      <w:pPr>
        <w:snapToGrid w:val="0"/>
        <w:spacing w:before="50" w:after="50"/>
        <w:rPr>
          <w:color w:val="000000" w:themeColor="text1"/>
          <w:sz w:val="21"/>
          <w:szCs w:val="21"/>
          <w:u w:val="single"/>
        </w:rPr>
      </w:pPr>
      <w:r w:rsidRPr="0060614F">
        <w:rPr>
          <w:rFonts w:hint="eastAsia"/>
          <w:color w:val="000000" w:themeColor="text1"/>
          <w:sz w:val="21"/>
          <w:szCs w:val="21"/>
        </w:rPr>
        <w:t>招标编号：</w:t>
      </w:r>
      <w:r w:rsidRPr="0060614F">
        <w:rPr>
          <w:color w:val="000000" w:themeColor="text1"/>
          <w:sz w:val="21"/>
          <w:szCs w:val="21"/>
          <w:u w:val="single"/>
        </w:rPr>
        <w:t xml:space="preserve">      </w:t>
      </w:r>
      <w:r w:rsidRPr="0060614F">
        <w:rPr>
          <w:rFonts w:hint="eastAsia"/>
          <w:color w:val="000000" w:themeColor="text1"/>
          <w:sz w:val="21"/>
          <w:szCs w:val="21"/>
          <w:u w:val="single"/>
        </w:rPr>
        <w:t xml:space="preserve">     </w:t>
      </w:r>
      <w:r w:rsidRPr="0060614F">
        <w:rPr>
          <w:color w:val="000000" w:themeColor="text1"/>
          <w:sz w:val="21"/>
          <w:szCs w:val="21"/>
          <w:u w:val="single"/>
        </w:rPr>
        <w:t xml:space="preserve"> </w:t>
      </w:r>
      <w:r w:rsidRPr="0060614F">
        <w:rPr>
          <w:color w:val="000000" w:themeColor="text1"/>
          <w:sz w:val="21"/>
          <w:szCs w:val="21"/>
        </w:rPr>
        <w:t xml:space="preserve">  </w:t>
      </w:r>
    </w:p>
    <w:p w:rsidR="005D5EA1" w:rsidRPr="0060614F" w:rsidRDefault="00C72748">
      <w:pPr>
        <w:snapToGrid w:val="0"/>
        <w:spacing w:before="50" w:after="50"/>
        <w:ind w:right="482"/>
        <w:rPr>
          <w:color w:val="000000" w:themeColor="text1"/>
          <w:sz w:val="21"/>
          <w:szCs w:val="21"/>
        </w:rPr>
      </w:pPr>
      <w:r w:rsidRPr="0060614F">
        <w:rPr>
          <w:rFonts w:hint="eastAsia"/>
          <w:color w:val="000000" w:themeColor="text1"/>
          <w:sz w:val="21"/>
          <w:szCs w:val="21"/>
        </w:rPr>
        <w:t>项目名称：</w:t>
      </w:r>
      <w:r w:rsidRPr="0060614F">
        <w:rPr>
          <w:color w:val="000000" w:themeColor="text1"/>
          <w:sz w:val="21"/>
          <w:szCs w:val="21"/>
          <w:u w:val="single"/>
        </w:rPr>
        <w:t xml:space="preserve">                     </w:t>
      </w:r>
      <w:r w:rsidRPr="0060614F">
        <w:rPr>
          <w:color w:val="000000" w:themeColor="text1"/>
          <w:sz w:val="21"/>
          <w:szCs w:val="21"/>
        </w:rPr>
        <w:t xml:space="preserve">                        </w:t>
      </w:r>
      <w:r w:rsidRPr="0060614F">
        <w:rPr>
          <w:rFonts w:hint="eastAsia"/>
          <w:color w:val="000000" w:themeColor="text1"/>
          <w:sz w:val="21"/>
          <w:szCs w:val="21"/>
        </w:rPr>
        <w:t xml:space="preserve">       </w:t>
      </w:r>
    </w:p>
    <w:p w:rsidR="005D5EA1" w:rsidRPr="0060614F" w:rsidRDefault="00C72748">
      <w:pPr>
        <w:snapToGrid w:val="0"/>
        <w:spacing w:before="50" w:after="50"/>
        <w:ind w:right="482"/>
        <w:rPr>
          <w:color w:val="000000" w:themeColor="text1"/>
          <w:sz w:val="21"/>
          <w:szCs w:val="21"/>
        </w:rPr>
      </w:pPr>
      <w:r w:rsidRPr="0060614F">
        <w:rPr>
          <w:rFonts w:hint="eastAsia"/>
          <w:color w:val="000000" w:themeColor="text1"/>
          <w:sz w:val="21"/>
          <w:szCs w:val="21"/>
        </w:rPr>
        <w:t>金额单位：人民币（元）</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554"/>
        <w:gridCol w:w="2287"/>
        <w:gridCol w:w="1778"/>
      </w:tblGrid>
      <w:tr w:rsidR="0060614F" w:rsidRPr="0060614F">
        <w:trPr>
          <w:trHeight w:val="992"/>
          <w:jc w:val="center"/>
        </w:trPr>
        <w:tc>
          <w:tcPr>
            <w:tcW w:w="913" w:type="pct"/>
            <w:vAlign w:val="center"/>
          </w:tcPr>
          <w:p w:rsidR="005D5EA1" w:rsidRPr="0060614F" w:rsidRDefault="00C72748">
            <w:pPr>
              <w:spacing w:line="540" w:lineRule="exact"/>
              <w:jc w:val="center"/>
              <w:rPr>
                <w:color w:val="000000" w:themeColor="text1"/>
                <w:sz w:val="21"/>
                <w:szCs w:val="21"/>
              </w:rPr>
            </w:pPr>
            <w:r w:rsidRPr="0060614F">
              <w:rPr>
                <w:rFonts w:hint="eastAsia"/>
                <w:color w:val="000000" w:themeColor="text1"/>
                <w:sz w:val="21"/>
                <w:szCs w:val="21"/>
              </w:rPr>
              <w:t>序号</w:t>
            </w:r>
          </w:p>
        </w:tc>
        <w:tc>
          <w:tcPr>
            <w:tcW w:w="1577" w:type="pct"/>
            <w:vAlign w:val="center"/>
          </w:tcPr>
          <w:p w:rsidR="005D5EA1" w:rsidRPr="0060614F" w:rsidRDefault="00C72748">
            <w:pPr>
              <w:spacing w:line="540" w:lineRule="exact"/>
              <w:jc w:val="center"/>
              <w:rPr>
                <w:color w:val="000000" w:themeColor="text1"/>
                <w:sz w:val="21"/>
                <w:szCs w:val="21"/>
              </w:rPr>
            </w:pPr>
            <w:r w:rsidRPr="0060614F">
              <w:rPr>
                <w:rFonts w:hint="eastAsia"/>
                <w:color w:val="000000" w:themeColor="text1"/>
                <w:sz w:val="21"/>
                <w:szCs w:val="21"/>
              </w:rPr>
              <w:t>投标报价</w:t>
            </w:r>
          </w:p>
        </w:tc>
        <w:tc>
          <w:tcPr>
            <w:tcW w:w="1412" w:type="pct"/>
            <w:vAlign w:val="center"/>
          </w:tcPr>
          <w:p w:rsidR="005D5EA1" w:rsidRPr="0060614F" w:rsidRDefault="00C72748">
            <w:pPr>
              <w:spacing w:line="540" w:lineRule="exact"/>
              <w:jc w:val="center"/>
              <w:rPr>
                <w:color w:val="000000" w:themeColor="text1"/>
                <w:sz w:val="21"/>
                <w:szCs w:val="21"/>
              </w:rPr>
            </w:pPr>
            <w:r w:rsidRPr="0060614F">
              <w:rPr>
                <w:rFonts w:hint="eastAsia"/>
                <w:color w:val="000000" w:themeColor="text1"/>
                <w:sz w:val="21"/>
                <w:szCs w:val="21"/>
              </w:rPr>
              <w:t>项目负责人</w:t>
            </w:r>
          </w:p>
        </w:tc>
        <w:tc>
          <w:tcPr>
            <w:tcW w:w="1098" w:type="pct"/>
            <w:vAlign w:val="center"/>
          </w:tcPr>
          <w:p w:rsidR="005D5EA1" w:rsidRPr="0060614F" w:rsidRDefault="00C72748">
            <w:pPr>
              <w:spacing w:line="540" w:lineRule="exact"/>
              <w:jc w:val="center"/>
              <w:rPr>
                <w:color w:val="000000" w:themeColor="text1"/>
                <w:sz w:val="21"/>
                <w:szCs w:val="21"/>
              </w:rPr>
            </w:pPr>
            <w:r w:rsidRPr="0060614F">
              <w:rPr>
                <w:rFonts w:hint="eastAsia"/>
                <w:color w:val="000000" w:themeColor="text1"/>
                <w:sz w:val="21"/>
                <w:szCs w:val="21"/>
              </w:rPr>
              <w:t>备注</w:t>
            </w:r>
          </w:p>
        </w:tc>
      </w:tr>
      <w:tr w:rsidR="0060614F" w:rsidRPr="0060614F">
        <w:trPr>
          <w:trHeight w:val="1533"/>
          <w:jc w:val="center"/>
        </w:trPr>
        <w:tc>
          <w:tcPr>
            <w:tcW w:w="913" w:type="pct"/>
            <w:vAlign w:val="center"/>
          </w:tcPr>
          <w:p w:rsidR="005D5EA1" w:rsidRPr="0060614F" w:rsidRDefault="00C72748">
            <w:pPr>
              <w:spacing w:line="540" w:lineRule="exact"/>
              <w:jc w:val="center"/>
              <w:rPr>
                <w:color w:val="000000" w:themeColor="text1"/>
                <w:sz w:val="21"/>
                <w:szCs w:val="21"/>
              </w:rPr>
            </w:pPr>
            <w:r w:rsidRPr="0060614F">
              <w:rPr>
                <w:rFonts w:ascii="Arial Unicode MS" w:hAnsi="Arial Unicode MS" w:hint="eastAsia"/>
                <w:color w:val="000000" w:themeColor="text1"/>
                <w:sz w:val="21"/>
                <w:szCs w:val="21"/>
              </w:rPr>
              <w:t>1</w:t>
            </w:r>
          </w:p>
        </w:tc>
        <w:tc>
          <w:tcPr>
            <w:tcW w:w="1577" w:type="pct"/>
            <w:vAlign w:val="center"/>
          </w:tcPr>
          <w:p w:rsidR="005D5EA1" w:rsidRPr="0060614F" w:rsidRDefault="00C72748">
            <w:pPr>
              <w:spacing w:line="540" w:lineRule="exact"/>
              <w:rPr>
                <w:color w:val="000000" w:themeColor="text1"/>
                <w:sz w:val="21"/>
                <w:szCs w:val="21"/>
              </w:rPr>
            </w:pPr>
            <w:r w:rsidRPr="0060614F">
              <w:rPr>
                <w:rFonts w:hint="eastAsia"/>
                <w:color w:val="000000" w:themeColor="text1"/>
                <w:sz w:val="21"/>
                <w:szCs w:val="21"/>
              </w:rPr>
              <w:t>(小写)￥:</w:t>
            </w:r>
          </w:p>
          <w:p w:rsidR="005D5EA1" w:rsidRPr="0060614F" w:rsidRDefault="00C72748">
            <w:pPr>
              <w:spacing w:line="540" w:lineRule="exact"/>
              <w:rPr>
                <w:color w:val="000000" w:themeColor="text1"/>
                <w:sz w:val="21"/>
                <w:szCs w:val="21"/>
              </w:rPr>
            </w:pPr>
            <w:r w:rsidRPr="0060614F">
              <w:rPr>
                <w:rFonts w:hint="eastAsia"/>
                <w:color w:val="000000" w:themeColor="text1"/>
                <w:sz w:val="21"/>
                <w:szCs w:val="21"/>
              </w:rPr>
              <w:t>(大写)人民币：</w:t>
            </w:r>
          </w:p>
        </w:tc>
        <w:tc>
          <w:tcPr>
            <w:tcW w:w="1412" w:type="pct"/>
          </w:tcPr>
          <w:p w:rsidR="005D5EA1" w:rsidRPr="0060614F" w:rsidRDefault="005D5EA1">
            <w:pPr>
              <w:spacing w:line="540" w:lineRule="exact"/>
              <w:rPr>
                <w:color w:val="000000" w:themeColor="text1"/>
                <w:sz w:val="21"/>
                <w:szCs w:val="21"/>
              </w:rPr>
            </w:pPr>
          </w:p>
        </w:tc>
        <w:tc>
          <w:tcPr>
            <w:tcW w:w="1098" w:type="pct"/>
            <w:vAlign w:val="center"/>
          </w:tcPr>
          <w:p w:rsidR="005D5EA1" w:rsidRPr="0060614F" w:rsidRDefault="005D5EA1">
            <w:pPr>
              <w:spacing w:line="540" w:lineRule="exact"/>
              <w:jc w:val="center"/>
              <w:rPr>
                <w:color w:val="000000" w:themeColor="text1"/>
                <w:sz w:val="21"/>
                <w:szCs w:val="21"/>
              </w:rPr>
            </w:pPr>
          </w:p>
        </w:tc>
      </w:tr>
    </w:tbl>
    <w:p w:rsidR="005D5EA1" w:rsidRPr="0060614F" w:rsidRDefault="00C72748">
      <w:pPr>
        <w:snapToGrid w:val="0"/>
        <w:spacing w:before="50" w:after="50"/>
        <w:rPr>
          <w:b/>
          <w:color w:val="000000" w:themeColor="text1"/>
          <w:sz w:val="21"/>
          <w:szCs w:val="21"/>
        </w:rPr>
      </w:pPr>
      <w:r w:rsidRPr="0060614F">
        <w:rPr>
          <w:rFonts w:hint="eastAsia"/>
          <w:b/>
          <w:color w:val="000000" w:themeColor="text1"/>
          <w:sz w:val="21"/>
          <w:szCs w:val="21"/>
        </w:rPr>
        <w:t>注</w:t>
      </w:r>
      <w:r w:rsidRPr="0060614F">
        <w:rPr>
          <w:b/>
          <w:color w:val="000000" w:themeColor="text1"/>
          <w:sz w:val="21"/>
          <w:szCs w:val="21"/>
        </w:rPr>
        <w:t>: 1</w:t>
      </w:r>
      <w:r w:rsidRPr="0060614F">
        <w:rPr>
          <w:rFonts w:hint="eastAsia"/>
          <w:b/>
          <w:color w:val="000000" w:themeColor="text1"/>
          <w:sz w:val="21"/>
          <w:szCs w:val="21"/>
        </w:rPr>
        <w:t>、报价一经涂改，应在涂改处加盖单位公章或者由法定代表人或被授权人签字（或盖章），否则其投标作无效标处理；</w:t>
      </w:r>
      <w:r w:rsidRPr="0060614F">
        <w:rPr>
          <w:b/>
          <w:color w:val="000000" w:themeColor="text1"/>
          <w:sz w:val="21"/>
          <w:szCs w:val="21"/>
        </w:rPr>
        <w:t>2</w:t>
      </w:r>
      <w:r w:rsidRPr="0060614F">
        <w:rPr>
          <w:rFonts w:hint="eastAsia"/>
          <w:b/>
          <w:color w:val="000000" w:themeColor="text1"/>
          <w:sz w:val="21"/>
          <w:szCs w:val="21"/>
        </w:rPr>
        <w:t>、投标费用包括人员工资、各种社会保险、食宿与交通、设备及工具、安装调试、培训费、管理费用、税金、利润、完成合同所需的一切本身和不可或缺的所有工作开支、政策性文件规定及合同包含的所有风险、责任等各项全部费用并承担一切风险责任。</w:t>
      </w:r>
      <w:r w:rsidRPr="0060614F">
        <w:rPr>
          <w:b/>
          <w:color w:val="000000" w:themeColor="text1"/>
          <w:sz w:val="21"/>
          <w:szCs w:val="21"/>
        </w:rPr>
        <w:t xml:space="preserve"> </w:t>
      </w:r>
    </w:p>
    <w:p w:rsidR="005D5EA1" w:rsidRPr="0060614F" w:rsidRDefault="00C72748">
      <w:pPr>
        <w:snapToGrid w:val="0"/>
        <w:spacing w:before="50" w:after="50"/>
        <w:rPr>
          <w:color w:val="000000" w:themeColor="text1"/>
          <w:sz w:val="21"/>
          <w:szCs w:val="21"/>
        </w:rPr>
      </w:pPr>
      <w:r w:rsidRPr="0060614F">
        <w:rPr>
          <w:rFonts w:hint="eastAsia"/>
          <w:color w:val="000000" w:themeColor="text1"/>
          <w:sz w:val="21"/>
          <w:szCs w:val="21"/>
        </w:rPr>
        <w:t>法定代表人或被授权人签字（或盖章）：</w:t>
      </w:r>
    </w:p>
    <w:p w:rsidR="005D5EA1" w:rsidRPr="0060614F" w:rsidRDefault="00C72748">
      <w:pPr>
        <w:snapToGrid w:val="0"/>
        <w:spacing w:before="50" w:after="50"/>
        <w:rPr>
          <w:color w:val="000000" w:themeColor="text1"/>
          <w:sz w:val="21"/>
          <w:szCs w:val="21"/>
        </w:rPr>
      </w:pPr>
      <w:r w:rsidRPr="0060614F">
        <w:rPr>
          <w:rFonts w:hint="eastAsia"/>
          <w:color w:val="000000" w:themeColor="text1"/>
          <w:sz w:val="21"/>
          <w:szCs w:val="21"/>
        </w:rPr>
        <w:t>投标人公章：</w:t>
      </w:r>
    </w:p>
    <w:p w:rsidR="005D5EA1" w:rsidRPr="0060614F" w:rsidRDefault="00C72748">
      <w:pPr>
        <w:snapToGrid w:val="0"/>
        <w:spacing w:before="50" w:after="50"/>
        <w:rPr>
          <w:color w:val="000000" w:themeColor="text1"/>
          <w:sz w:val="21"/>
          <w:szCs w:val="21"/>
        </w:rPr>
      </w:pPr>
      <w:r w:rsidRPr="0060614F">
        <w:rPr>
          <w:rFonts w:hint="eastAsia"/>
          <w:color w:val="000000" w:themeColor="text1"/>
          <w:sz w:val="21"/>
          <w:szCs w:val="21"/>
        </w:rPr>
        <w:t xml:space="preserve">                                                                                       日期：       年   月    日</w:t>
      </w:r>
    </w:p>
    <w:p w:rsidR="005D5EA1" w:rsidRPr="0060614F" w:rsidRDefault="005D5EA1">
      <w:pPr>
        <w:snapToGrid w:val="0"/>
        <w:spacing w:before="50" w:after="50"/>
        <w:rPr>
          <w:color w:val="000000" w:themeColor="text1"/>
          <w:sz w:val="21"/>
          <w:szCs w:val="21"/>
        </w:rPr>
      </w:pPr>
    </w:p>
    <w:p w:rsidR="005D5EA1" w:rsidRPr="0060614F" w:rsidRDefault="005D5EA1">
      <w:pPr>
        <w:snapToGrid w:val="0"/>
        <w:spacing w:before="50" w:after="50"/>
        <w:rPr>
          <w:color w:val="000000" w:themeColor="text1"/>
          <w:sz w:val="21"/>
          <w:szCs w:val="21"/>
        </w:rPr>
      </w:pPr>
    </w:p>
    <w:p w:rsidR="005D5EA1" w:rsidRPr="0060614F" w:rsidRDefault="00C72748">
      <w:pPr>
        <w:widowControl/>
        <w:spacing w:line="360" w:lineRule="auto"/>
        <w:ind w:left="573" w:hanging="573"/>
        <w:rPr>
          <w:b/>
          <w:color w:val="000000" w:themeColor="text1"/>
          <w:sz w:val="21"/>
          <w:szCs w:val="21"/>
        </w:rPr>
      </w:pPr>
      <w:r w:rsidRPr="0060614F">
        <w:rPr>
          <w:b/>
          <w:color w:val="000000" w:themeColor="text1"/>
          <w:sz w:val="21"/>
          <w:szCs w:val="21"/>
        </w:rPr>
        <w:br w:type="page"/>
      </w:r>
      <w:r w:rsidRPr="0060614F">
        <w:rPr>
          <w:rFonts w:hint="eastAsia"/>
          <w:b/>
          <w:color w:val="000000" w:themeColor="text1"/>
          <w:sz w:val="21"/>
          <w:szCs w:val="21"/>
        </w:rPr>
        <w:lastRenderedPageBreak/>
        <w:t>14</w:t>
      </w:r>
      <w:r w:rsidRPr="0060614F">
        <w:rPr>
          <w:rFonts w:hint="eastAsia"/>
          <w:color w:val="000000" w:themeColor="text1"/>
          <w:sz w:val="21"/>
          <w:szCs w:val="21"/>
        </w:rPr>
        <w:t>、</w:t>
      </w:r>
      <w:r w:rsidRPr="0060614F">
        <w:rPr>
          <w:rFonts w:hint="eastAsia"/>
          <w:b/>
          <w:color w:val="000000" w:themeColor="text1"/>
          <w:sz w:val="21"/>
          <w:szCs w:val="21"/>
        </w:rPr>
        <w:t>报价明细表</w:t>
      </w:r>
    </w:p>
    <w:p w:rsidR="005D5EA1" w:rsidRPr="0060614F" w:rsidRDefault="00C72748">
      <w:pPr>
        <w:pStyle w:val="25"/>
        <w:ind w:left="480" w:firstLineChars="0" w:firstLine="0"/>
        <w:jc w:val="center"/>
        <w:rPr>
          <w:rFonts w:ascii="Times New Roman" w:hAnsi="Times New Roman"/>
          <w:b/>
          <w:color w:val="000000" w:themeColor="text1"/>
          <w:sz w:val="21"/>
          <w:szCs w:val="21"/>
        </w:rPr>
      </w:pPr>
      <w:r w:rsidRPr="0060614F">
        <w:rPr>
          <w:rFonts w:ascii="Times New Roman" w:hAnsi="Times New Roman" w:hint="eastAsia"/>
          <w:b/>
          <w:color w:val="000000" w:themeColor="text1"/>
          <w:sz w:val="21"/>
          <w:szCs w:val="21"/>
        </w:rPr>
        <w:t>报价明细表</w:t>
      </w:r>
    </w:p>
    <w:p w:rsidR="005D5EA1" w:rsidRPr="0060614F" w:rsidRDefault="00C72748">
      <w:pPr>
        <w:pStyle w:val="1e"/>
        <w:spacing w:line="360" w:lineRule="auto"/>
        <w:rPr>
          <w:rFonts w:eastAsia="宋体" w:hAnsi="宋体"/>
          <w:color w:val="000000" w:themeColor="text1"/>
          <w:sz w:val="21"/>
          <w:szCs w:val="21"/>
        </w:rPr>
      </w:pPr>
      <w:r w:rsidRPr="0060614F">
        <w:rPr>
          <w:rFonts w:eastAsia="宋体" w:hAnsi="宋体" w:hint="eastAsia"/>
          <w:color w:val="000000" w:themeColor="text1"/>
          <w:sz w:val="21"/>
          <w:szCs w:val="21"/>
        </w:rPr>
        <w:t>招标编号：</w:t>
      </w:r>
      <w:r w:rsidRPr="0060614F">
        <w:rPr>
          <w:rFonts w:eastAsia="宋体" w:hAnsi="宋体"/>
          <w:color w:val="000000" w:themeColor="text1"/>
          <w:sz w:val="21"/>
          <w:szCs w:val="21"/>
          <w:u w:val="single"/>
        </w:rPr>
        <w:t xml:space="preserve">      </w:t>
      </w:r>
      <w:r w:rsidRPr="0060614F">
        <w:rPr>
          <w:rFonts w:eastAsia="宋体" w:hAnsi="宋体" w:hint="eastAsia"/>
          <w:color w:val="000000" w:themeColor="text1"/>
          <w:sz w:val="21"/>
          <w:szCs w:val="21"/>
          <w:u w:val="single"/>
        </w:rPr>
        <w:t xml:space="preserve">     </w:t>
      </w:r>
      <w:r w:rsidRPr="0060614F">
        <w:rPr>
          <w:rFonts w:eastAsia="宋体" w:hAnsi="宋体"/>
          <w:color w:val="000000" w:themeColor="text1"/>
          <w:sz w:val="21"/>
          <w:szCs w:val="21"/>
          <w:u w:val="single"/>
        </w:rPr>
        <w:t xml:space="preserve"> </w:t>
      </w:r>
      <w:r w:rsidRPr="0060614F">
        <w:rPr>
          <w:rFonts w:eastAsia="宋体" w:hAnsi="宋体"/>
          <w:color w:val="000000" w:themeColor="text1"/>
          <w:sz w:val="21"/>
          <w:szCs w:val="21"/>
        </w:rPr>
        <w:t xml:space="preserve">  </w:t>
      </w:r>
      <w:r w:rsidRPr="0060614F">
        <w:rPr>
          <w:rFonts w:eastAsia="宋体" w:hAnsi="宋体" w:hint="eastAsia"/>
          <w:color w:val="000000" w:themeColor="text1"/>
          <w:sz w:val="21"/>
          <w:szCs w:val="21"/>
        </w:rPr>
        <w:t xml:space="preserve">                   </w:t>
      </w:r>
    </w:p>
    <w:p w:rsidR="005D5EA1" w:rsidRPr="0060614F" w:rsidRDefault="00C72748">
      <w:pPr>
        <w:pStyle w:val="1e"/>
        <w:spacing w:line="360" w:lineRule="auto"/>
        <w:rPr>
          <w:rFonts w:eastAsia="宋体" w:hAnsi="宋体"/>
          <w:color w:val="000000" w:themeColor="text1"/>
          <w:sz w:val="21"/>
          <w:szCs w:val="21"/>
        </w:rPr>
      </w:pPr>
      <w:r w:rsidRPr="0060614F">
        <w:rPr>
          <w:rFonts w:eastAsia="宋体" w:hAnsi="宋体" w:hint="eastAsia"/>
          <w:color w:val="000000" w:themeColor="text1"/>
          <w:sz w:val="21"/>
          <w:szCs w:val="21"/>
        </w:rPr>
        <w:t>项目名称：</w:t>
      </w:r>
      <w:r w:rsidRPr="0060614F">
        <w:rPr>
          <w:rFonts w:eastAsia="宋体" w:hAnsi="宋体" w:hint="eastAsia"/>
          <w:color w:val="000000" w:themeColor="text1"/>
          <w:sz w:val="21"/>
          <w:szCs w:val="21"/>
          <w:u w:val="single"/>
        </w:rPr>
        <w:t xml:space="preserve">            </w:t>
      </w:r>
    </w:p>
    <w:p w:rsidR="005D5EA1" w:rsidRPr="0060614F" w:rsidRDefault="00C72748">
      <w:pPr>
        <w:pStyle w:val="1e"/>
        <w:spacing w:line="360" w:lineRule="auto"/>
        <w:ind w:right="840"/>
        <w:rPr>
          <w:rFonts w:eastAsia="宋体" w:hAnsi="宋体"/>
          <w:color w:val="000000" w:themeColor="text1"/>
          <w:sz w:val="21"/>
          <w:szCs w:val="21"/>
        </w:rPr>
      </w:pPr>
      <w:r w:rsidRPr="0060614F">
        <w:rPr>
          <w:rFonts w:eastAsia="宋体" w:hAnsi="宋体" w:hint="eastAsia"/>
          <w:color w:val="000000" w:themeColor="text1"/>
          <w:sz w:val="21"/>
          <w:szCs w:val="21"/>
        </w:rPr>
        <w:t>金额单位：人民币（元）</w:t>
      </w:r>
    </w:p>
    <w:tbl>
      <w:tblPr>
        <w:tblW w:w="87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3447"/>
        <w:gridCol w:w="1078"/>
        <w:gridCol w:w="1348"/>
        <w:gridCol w:w="1048"/>
        <w:gridCol w:w="1199"/>
      </w:tblGrid>
      <w:tr w:rsidR="0060614F" w:rsidRPr="0060614F">
        <w:tc>
          <w:tcPr>
            <w:tcW w:w="646"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pacing w:val="20"/>
                <w:sz w:val="21"/>
                <w:szCs w:val="21"/>
              </w:rPr>
            </w:pPr>
            <w:r w:rsidRPr="0060614F">
              <w:rPr>
                <w:rFonts w:hint="eastAsia"/>
                <w:b/>
                <w:color w:val="000000" w:themeColor="text1"/>
                <w:sz w:val="21"/>
                <w:szCs w:val="21"/>
              </w:rPr>
              <w:t>序号</w:t>
            </w:r>
          </w:p>
        </w:tc>
        <w:tc>
          <w:tcPr>
            <w:tcW w:w="3447"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z w:val="21"/>
                <w:szCs w:val="21"/>
              </w:rPr>
            </w:pPr>
            <w:r w:rsidRPr="0060614F">
              <w:rPr>
                <w:rFonts w:hint="eastAsia"/>
                <w:b/>
                <w:color w:val="000000" w:themeColor="text1"/>
                <w:sz w:val="21"/>
                <w:szCs w:val="21"/>
              </w:rPr>
              <w:t>内容</w:t>
            </w:r>
          </w:p>
        </w:tc>
        <w:tc>
          <w:tcPr>
            <w:tcW w:w="107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z w:val="21"/>
                <w:szCs w:val="21"/>
              </w:rPr>
            </w:pPr>
            <w:r w:rsidRPr="0060614F">
              <w:rPr>
                <w:rFonts w:hint="eastAsia"/>
                <w:b/>
                <w:color w:val="000000" w:themeColor="text1"/>
                <w:sz w:val="21"/>
                <w:szCs w:val="21"/>
              </w:rPr>
              <w:t>单位</w:t>
            </w:r>
          </w:p>
        </w:tc>
        <w:tc>
          <w:tcPr>
            <w:tcW w:w="134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z w:val="21"/>
                <w:szCs w:val="21"/>
              </w:rPr>
            </w:pPr>
            <w:r w:rsidRPr="0060614F">
              <w:rPr>
                <w:rFonts w:hint="eastAsia"/>
                <w:b/>
                <w:color w:val="000000" w:themeColor="text1"/>
                <w:sz w:val="21"/>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pacing w:val="20"/>
                <w:sz w:val="21"/>
                <w:szCs w:val="21"/>
              </w:rPr>
            </w:pPr>
            <w:r w:rsidRPr="0060614F">
              <w:rPr>
                <w:rFonts w:hint="eastAsia"/>
                <w:b/>
                <w:color w:val="000000" w:themeColor="text1"/>
                <w:sz w:val="21"/>
                <w:szCs w:val="21"/>
              </w:rPr>
              <w:t>单价</w:t>
            </w:r>
          </w:p>
        </w:tc>
        <w:tc>
          <w:tcPr>
            <w:tcW w:w="1199" w:type="dxa"/>
            <w:tcBorders>
              <w:top w:val="single" w:sz="4" w:space="0" w:color="auto"/>
              <w:left w:val="single" w:sz="4" w:space="0" w:color="auto"/>
              <w:bottom w:val="single" w:sz="4" w:space="0" w:color="auto"/>
              <w:right w:val="single" w:sz="4" w:space="0" w:color="auto"/>
            </w:tcBorders>
            <w:vAlign w:val="center"/>
          </w:tcPr>
          <w:p w:rsidR="005D5EA1" w:rsidRPr="0060614F" w:rsidRDefault="00C72748">
            <w:pPr>
              <w:tabs>
                <w:tab w:val="left" w:pos="1418"/>
              </w:tabs>
              <w:snapToGrid w:val="0"/>
              <w:spacing w:before="50" w:after="50"/>
              <w:jc w:val="center"/>
              <w:rPr>
                <w:b/>
                <w:color w:val="000000" w:themeColor="text1"/>
                <w:spacing w:val="20"/>
                <w:sz w:val="21"/>
                <w:szCs w:val="21"/>
              </w:rPr>
            </w:pPr>
            <w:r w:rsidRPr="0060614F">
              <w:rPr>
                <w:rFonts w:hint="eastAsia"/>
                <w:b/>
                <w:color w:val="000000" w:themeColor="text1"/>
                <w:sz w:val="21"/>
                <w:szCs w:val="21"/>
              </w:rPr>
              <w:t>金额</w:t>
            </w:r>
          </w:p>
        </w:tc>
      </w:tr>
      <w:tr w:rsidR="0060614F" w:rsidRPr="0060614F">
        <w:tc>
          <w:tcPr>
            <w:tcW w:w="646"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60614F" w:rsidRPr="0060614F">
        <w:tc>
          <w:tcPr>
            <w:tcW w:w="646"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60614F" w:rsidRPr="0060614F">
        <w:tc>
          <w:tcPr>
            <w:tcW w:w="646"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60614F" w:rsidRPr="0060614F">
        <w:tc>
          <w:tcPr>
            <w:tcW w:w="646"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60614F" w:rsidRPr="0060614F">
        <w:tc>
          <w:tcPr>
            <w:tcW w:w="646"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60614F" w:rsidRPr="0060614F">
        <w:trPr>
          <w:trHeight w:val="475"/>
        </w:trPr>
        <w:tc>
          <w:tcPr>
            <w:tcW w:w="646" w:type="dxa"/>
            <w:tcBorders>
              <w:top w:val="single" w:sz="4" w:space="0" w:color="auto"/>
              <w:left w:val="single" w:sz="4" w:space="0" w:color="auto"/>
              <w:bottom w:val="single" w:sz="4" w:space="0" w:color="auto"/>
              <w:right w:val="single" w:sz="4" w:space="0" w:color="auto"/>
            </w:tcBorders>
          </w:tcPr>
          <w:p w:rsidR="005D5EA1" w:rsidRPr="0060614F" w:rsidRDefault="00C72748">
            <w:pPr>
              <w:tabs>
                <w:tab w:val="left" w:pos="1418"/>
              </w:tabs>
              <w:snapToGrid w:val="0"/>
              <w:spacing w:before="50" w:after="50"/>
              <w:jc w:val="center"/>
              <w:rPr>
                <w:color w:val="000000" w:themeColor="text1"/>
                <w:spacing w:val="20"/>
                <w:sz w:val="21"/>
                <w:szCs w:val="21"/>
              </w:rPr>
            </w:pPr>
            <w:r w:rsidRPr="0060614F">
              <w:rPr>
                <w:color w:val="000000" w:themeColor="text1"/>
                <w:spacing w:val="20"/>
                <w:sz w:val="21"/>
                <w:szCs w:val="21"/>
              </w:rPr>
              <w:t>…</w:t>
            </w:r>
          </w:p>
        </w:tc>
        <w:tc>
          <w:tcPr>
            <w:tcW w:w="3447"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7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3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048"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r w:rsidR="005D5EA1" w:rsidRPr="0060614F">
        <w:tc>
          <w:tcPr>
            <w:tcW w:w="7567" w:type="dxa"/>
            <w:gridSpan w:val="5"/>
            <w:tcBorders>
              <w:top w:val="single" w:sz="4" w:space="0" w:color="auto"/>
              <w:left w:val="single" w:sz="4" w:space="0" w:color="auto"/>
              <w:bottom w:val="single" w:sz="4" w:space="0" w:color="auto"/>
              <w:right w:val="single" w:sz="4" w:space="0" w:color="auto"/>
            </w:tcBorders>
          </w:tcPr>
          <w:p w:rsidR="005D5EA1" w:rsidRPr="0060614F" w:rsidRDefault="00C72748">
            <w:pPr>
              <w:tabs>
                <w:tab w:val="left" w:pos="1418"/>
              </w:tabs>
              <w:snapToGrid w:val="0"/>
              <w:spacing w:before="50" w:after="50"/>
              <w:jc w:val="center"/>
              <w:rPr>
                <w:color w:val="000000" w:themeColor="text1"/>
                <w:spacing w:val="20"/>
                <w:sz w:val="21"/>
                <w:szCs w:val="21"/>
              </w:rPr>
            </w:pPr>
            <w:r w:rsidRPr="0060614F">
              <w:rPr>
                <w:rFonts w:hint="eastAsia"/>
                <w:color w:val="000000" w:themeColor="text1"/>
                <w:spacing w:val="20"/>
                <w:sz w:val="21"/>
                <w:szCs w:val="21"/>
              </w:rPr>
              <w:t>投</w:t>
            </w:r>
            <w:r w:rsidRPr="0060614F">
              <w:rPr>
                <w:color w:val="000000" w:themeColor="text1"/>
                <w:spacing w:val="20"/>
                <w:sz w:val="21"/>
                <w:szCs w:val="21"/>
              </w:rPr>
              <w:t xml:space="preserve"> </w:t>
            </w:r>
            <w:r w:rsidRPr="0060614F">
              <w:rPr>
                <w:rFonts w:hint="eastAsia"/>
                <w:color w:val="000000" w:themeColor="text1"/>
                <w:spacing w:val="20"/>
                <w:sz w:val="21"/>
                <w:szCs w:val="21"/>
              </w:rPr>
              <w:t>标</w:t>
            </w:r>
            <w:r w:rsidRPr="0060614F">
              <w:rPr>
                <w:color w:val="000000" w:themeColor="text1"/>
                <w:spacing w:val="20"/>
                <w:sz w:val="21"/>
                <w:szCs w:val="21"/>
              </w:rPr>
              <w:t xml:space="preserve"> </w:t>
            </w:r>
            <w:r w:rsidRPr="0060614F">
              <w:rPr>
                <w:rFonts w:hint="eastAsia"/>
                <w:color w:val="000000" w:themeColor="text1"/>
                <w:spacing w:val="20"/>
                <w:sz w:val="21"/>
                <w:szCs w:val="21"/>
              </w:rPr>
              <w:t>总</w:t>
            </w:r>
            <w:r w:rsidRPr="0060614F">
              <w:rPr>
                <w:color w:val="000000" w:themeColor="text1"/>
                <w:spacing w:val="20"/>
                <w:sz w:val="21"/>
                <w:szCs w:val="21"/>
              </w:rPr>
              <w:t xml:space="preserve"> </w:t>
            </w:r>
            <w:r w:rsidRPr="0060614F">
              <w:rPr>
                <w:rFonts w:hint="eastAsia"/>
                <w:color w:val="000000" w:themeColor="text1"/>
                <w:spacing w:val="20"/>
                <w:sz w:val="21"/>
                <w:szCs w:val="21"/>
              </w:rPr>
              <w:t>价（大写）：</w:t>
            </w:r>
            <w:r w:rsidRPr="0060614F">
              <w:rPr>
                <w:rFonts w:hint="eastAsia"/>
                <w:color w:val="000000" w:themeColor="text1"/>
                <w:spacing w:val="20"/>
                <w:sz w:val="21"/>
                <w:szCs w:val="21"/>
                <w:u w:val="single"/>
              </w:rPr>
              <w:t xml:space="preserve">               </w:t>
            </w:r>
            <w:r w:rsidRPr="0060614F">
              <w:rPr>
                <w:rFonts w:hint="eastAsia"/>
                <w:color w:val="000000" w:themeColor="text1"/>
                <w:spacing w:val="20"/>
                <w:sz w:val="21"/>
                <w:szCs w:val="21"/>
              </w:rPr>
              <w:t>元整</w:t>
            </w:r>
          </w:p>
        </w:tc>
        <w:tc>
          <w:tcPr>
            <w:tcW w:w="1199" w:type="dxa"/>
            <w:tcBorders>
              <w:top w:val="single" w:sz="4" w:space="0" w:color="auto"/>
              <w:left w:val="single" w:sz="4" w:space="0" w:color="auto"/>
              <w:bottom w:val="single" w:sz="4" w:space="0" w:color="auto"/>
              <w:right w:val="single" w:sz="4" w:space="0" w:color="auto"/>
            </w:tcBorders>
          </w:tcPr>
          <w:p w:rsidR="005D5EA1" w:rsidRPr="0060614F" w:rsidRDefault="005D5EA1">
            <w:pPr>
              <w:tabs>
                <w:tab w:val="left" w:pos="1418"/>
              </w:tabs>
              <w:snapToGrid w:val="0"/>
              <w:spacing w:before="50" w:after="50"/>
              <w:jc w:val="center"/>
              <w:rPr>
                <w:color w:val="000000" w:themeColor="text1"/>
                <w:spacing w:val="20"/>
                <w:sz w:val="21"/>
                <w:szCs w:val="21"/>
              </w:rPr>
            </w:pPr>
          </w:p>
        </w:tc>
      </w:tr>
    </w:tbl>
    <w:p w:rsidR="005D5EA1" w:rsidRPr="0060614F" w:rsidRDefault="005D5EA1">
      <w:pPr>
        <w:snapToGrid w:val="0"/>
        <w:spacing w:before="50" w:after="50"/>
        <w:rPr>
          <w:color w:val="000000" w:themeColor="text1"/>
          <w:sz w:val="21"/>
          <w:szCs w:val="21"/>
        </w:rPr>
      </w:pPr>
    </w:p>
    <w:p w:rsidR="005D5EA1" w:rsidRPr="0060614F" w:rsidRDefault="00C72748">
      <w:pPr>
        <w:snapToGrid w:val="0"/>
        <w:spacing w:before="50" w:after="50" w:line="360" w:lineRule="auto"/>
        <w:rPr>
          <w:color w:val="000000" w:themeColor="text1"/>
          <w:spacing w:val="20"/>
          <w:sz w:val="21"/>
          <w:szCs w:val="21"/>
          <w:u w:val="single"/>
        </w:rPr>
      </w:pPr>
      <w:r w:rsidRPr="0060614F">
        <w:rPr>
          <w:rFonts w:hint="eastAsia"/>
          <w:color w:val="000000" w:themeColor="text1"/>
          <w:sz w:val="21"/>
          <w:szCs w:val="21"/>
        </w:rPr>
        <w:t>法定代表人或被授权人签字（或盖章）</w:t>
      </w:r>
      <w:r w:rsidRPr="0060614F">
        <w:rPr>
          <w:rFonts w:hint="eastAsia"/>
          <w:color w:val="000000" w:themeColor="text1"/>
          <w:spacing w:val="20"/>
          <w:sz w:val="21"/>
          <w:szCs w:val="21"/>
        </w:rPr>
        <w:t>：</w:t>
      </w:r>
      <w:r w:rsidRPr="0060614F">
        <w:rPr>
          <w:color w:val="000000" w:themeColor="text1"/>
          <w:spacing w:val="20"/>
          <w:sz w:val="21"/>
          <w:szCs w:val="21"/>
          <w:u w:val="single"/>
        </w:rPr>
        <w:t xml:space="preserve">          </w:t>
      </w:r>
    </w:p>
    <w:p w:rsidR="005D5EA1" w:rsidRPr="0060614F" w:rsidRDefault="00C72748">
      <w:pPr>
        <w:snapToGrid w:val="0"/>
        <w:spacing w:before="50" w:after="50"/>
        <w:rPr>
          <w:rFonts w:ascii="Arial Unicode MS" w:hAnsi="Arial Unicode MS"/>
          <w:color w:val="000000" w:themeColor="text1"/>
          <w:sz w:val="21"/>
          <w:szCs w:val="21"/>
        </w:rPr>
      </w:pPr>
      <w:r w:rsidRPr="0060614F">
        <w:rPr>
          <w:rFonts w:hint="eastAsia"/>
          <w:color w:val="000000" w:themeColor="text1"/>
          <w:spacing w:val="20"/>
          <w:sz w:val="21"/>
          <w:szCs w:val="21"/>
        </w:rPr>
        <w:t>投标人公章：</w:t>
      </w:r>
      <w:r w:rsidRPr="0060614F">
        <w:rPr>
          <w:color w:val="000000" w:themeColor="text1"/>
          <w:spacing w:val="20"/>
          <w:sz w:val="21"/>
          <w:szCs w:val="21"/>
        </w:rPr>
        <w:t xml:space="preserve">         </w:t>
      </w:r>
      <w:r w:rsidRPr="0060614F">
        <w:rPr>
          <w:rFonts w:hint="eastAsia"/>
          <w:color w:val="000000" w:themeColor="text1"/>
          <w:spacing w:val="20"/>
          <w:sz w:val="21"/>
          <w:szCs w:val="21"/>
        </w:rPr>
        <w:t xml:space="preserve">             </w:t>
      </w:r>
      <w:r w:rsidRPr="0060614F">
        <w:rPr>
          <w:rFonts w:hint="eastAsia"/>
          <w:color w:val="000000" w:themeColor="text1"/>
          <w:sz w:val="21"/>
          <w:szCs w:val="21"/>
        </w:rPr>
        <w:t>日期：      年   月    日</w:t>
      </w:r>
    </w:p>
    <w:p w:rsidR="005D5EA1" w:rsidRPr="0060614F" w:rsidRDefault="005D5EA1">
      <w:pPr>
        <w:rPr>
          <w:color w:val="000000" w:themeColor="text1"/>
          <w:sz w:val="21"/>
          <w:szCs w:val="21"/>
        </w:rPr>
      </w:pPr>
    </w:p>
    <w:p w:rsidR="005D5EA1" w:rsidRPr="0060614F" w:rsidRDefault="005D5EA1">
      <w:pPr>
        <w:pStyle w:val="af"/>
        <w:snapToGrid w:val="0"/>
        <w:spacing w:beforeLines="0" w:afterLines="0" w:line="360" w:lineRule="auto"/>
        <w:rPr>
          <w:rFonts w:ascii="Times New Roman" w:hAnsi="Times New Roman"/>
          <w:b/>
          <w:color w:val="000000" w:themeColor="text1"/>
          <w:sz w:val="21"/>
          <w:szCs w:val="21"/>
        </w:rPr>
      </w:pPr>
    </w:p>
    <w:p w:rsidR="005D5EA1" w:rsidRPr="0060614F" w:rsidRDefault="00C72748">
      <w:pPr>
        <w:pStyle w:val="af"/>
        <w:snapToGrid w:val="0"/>
        <w:spacing w:beforeLines="0" w:afterLines="0" w:line="360" w:lineRule="auto"/>
        <w:rPr>
          <w:color w:val="000000" w:themeColor="text1"/>
          <w:sz w:val="21"/>
          <w:szCs w:val="21"/>
        </w:rPr>
      </w:pPr>
      <w:r w:rsidRPr="0060614F">
        <w:rPr>
          <w:b/>
          <w:color w:val="000000" w:themeColor="text1"/>
          <w:sz w:val="21"/>
          <w:szCs w:val="21"/>
        </w:rPr>
        <w:br w:type="page"/>
      </w:r>
      <w:r w:rsidRPr="0060614F">
        <w:rPr>
          <w:rFonts w:ascii="Times New Roman" w:hAnsi="Times New Roman" w:hint="eastAsia"/>
          <w:b/>
          <w:color w:val="000000" w:themeColor="text1"/>
          <w:sz w:val="21"/>
          <w:szCs w:val="21"/>
        </w:rPr>
        <w:lastRenderedPageBreak/>
        <w:t>15</w:t>
      </w:r>
      <w:r w:rsidRPr="0060614F">
        <w:rPr>
          <w:rFonts w:ascii="Times New Roman" w:hAnsi="Times New Roman" w:hint="eastAsia"/>
          <w:b/>
          <w:color w:val="000000" w:themeColor="text1"/>
          <w:sz w:val="21"/>
          <w:szCs w:val="21"/>
        </w:rPr>
        <w:t>、中小企业声明函等政策性加分条件证明材料（不属于中小企业、残疾人福利性单位的不用提供）</w:t>
      </w:r>
    </w:p>
    <w:p w:rsidR="005D5EA1" w:rsidRPr="0060614F" w:rsidRDefault="00C72748">
      <w:pPr>
        <w:pStyle w:val="af"/>
        <w:snapToGrid w:val="0"/>
        <w:spacing w:beforeLines="0" w:afterLines="0" w:line="360" w:lineRule="auto"/>
        <w:jc w:val="center"/>
        <w:rPr>
          <w:rFonts w:ascii="Times New Roman" w:hAnsi="Times New Roman"/>
          <w:b/>
          <w:color w:val="000000" w:themeColor="text1"/>
          <w:sz w:val="21"/>
          <w:szCs w:val="21"/>
        </w:rPr>
      </w:pPr>
      <w:bookmarkStart w:id="151" w:name="_Hlk41921266"/>
      <w:r w:rsidRPr="0060614F">
        <w:rPr>
          <w:rFonts w:ascii="Times New Roman" w:hAnsi="Times New Roman" w:hint="eastAsia"/>
          <w:b/>
          <w:color w:val="000000" w:themeColor="text1"/>
          <w:sz w:val="21"/>
          <w:szCs w:val="21"/>
        </w:rPr>
        <w:t>中小企业声明函</w:t>
      </w:r>
      <w:bookmarkEnd w:id="151"/>
      <w:r w:rsidRPr="0060614F">
        <w:rPr>
          <w:rFonts w:ascii="Times New Roman" w:hAnsi="Times New Roman" w:hint="eastAsia"/>
          <w:b/>
          <w:color w:val="000000" w:themeColor="text1"/>
          <w:sz w:val="21"/>
          <w:szCs w:val="21"/>
        </w:rPr>
        <w:t>（服务）</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本公司（联合体）郑重声明，根据《政府采购促进中小企业发展管理办法》（财库﹝2020﹞46 号）的规定，本公司（联合体）参加</w:t>
      </w:r>
      <w:r w:rsidRPr="0060614F">
        <w:rPr>
          <w:rFonts w:hint="eastAsia"/>
          <w:color w:val="000000" w:themeColor="text1"/>
          <w:sz w:val="21"/>
          <w:szCs w:val="21"/>
          <w:u w:val="single"/>
        </w:rPr>
        <w:t>（单位名称）</w:t>
      </w:r>
      <w:r w:rsidRPr="0060614F">
        <w:rPr>
          <w:rFonts w:hint="eastAsia"/>
          <w:color w:val="000000" w:themeColor="text1"/>
          <w:sz w:val="21"/>
          <w:szCs w:val="21"/>
        </w:rPr>
        <w:t>的</w:t>
      </w:r>
      <w:r w:rsidRPr="0060614F">
        <w:rPr>
          <w:rFonts w:hint="eastAsia"/>
          <w:color w:val="000000" w:themeColor="text1"/>
          <w:sz w:val="21"/>
          <w:szCs w:val="21"/>
          <w:u w:val="single"/>
        </w:rPr>
        <w:t>（项目名称）</w:t>
      </w:r>
      <w:r w:rsidRPr="0060614F">
        <w:rPr>
          <w:rFonts w:hint="eastAsia"/>
          <w:color w:val="000000" w:themeColor="text1"/>
          <w:sz w:val="21"/>
          <w:szCs w:val="21"/>
        </w:rPr>
        <w:t xml:space="preserve">采购活动，服务全部由符合政策要求的中小企业承接。相关企业（含联合体中的中小企业、签订分包意向协议的中小企业）的具体情况如下： </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 xml:space="preserve">1. </w:t>
      </w:r>
      <w:r w:rsidRPr="0060614F">
        <w:rPr>
          <w:rFonts w:hint="eastAsia"/>
          <w:color w:val="000000" w:themeColor="text1"/>
          <w:sz w:val="21"/>
          <w:szCs w:val="21"/>
          <w:u w:val="single"/>
        </w:rPr>
        <w:t>（标的名称）</w:t>
      </w:r>
      <w:r w:rsidRPr="0060614F">
        <w:rPr>
          <w:rFonts w:hint="eastAsia"/>
          <w:color w:val="000000" w:themeColor="text1"/>
          <w:sz w:val="21"/>
          <w:szCs w:val="21"/>
        </w:rPr>
        <w:t xml:space="preserve"> ，属于</w:t>
      </w:r>
      <w:r w:rsidRPr="0060614F">
        <w:rPr>
          <w:rFonts w:hint="eastAsia"/>
          <w:color w:val="000000" w:themeColor="text1"/>
          <w:sz w:val="21"/>
          <w:szCs w:val="21"/>
          <w:u w:val="single"/>
        </w:rPr>
        <w:t>（采购文件中明确的所属行业） 行业</w:t>
      </w:r>
      <w:r w:rsidRPr="0060614F">
        <w:rPr>
          <w:rFonts w:hint="eastAsia"/>
          <w:color w:val="000000" w:themeColor="text1"/>
          <w:sz w:val="21"/>
          <w:szCs w:val="21"/>
        </w:rPr>
        <w:t>；承接企业为</w:t>
      </w:r>
      <w:r w:rsidRPr="0060614F">
        <w:rPr>
          <w:rFonts w:hint="eastAsia"/>
          <w:color w:val="000000" w:themeColor="text1"/>
          <w:sz w:val="21"/>
          <w:szCs w:val="21"/>
          <w:u w:val="single"/>
        </w:rPr>
        <w:t>（企业名称）</w:t>
      </w:r>
      <w:r w:rsidRPr="0060614F">
        <w:rPr>
          <w:rFonts w:hint="eastAsia"/>
          <w:color w:val="000000" w:themeColor="text1"/>
          <w:sz w:val="21"/>
          <w:szCs w:val="21"/>
        </w:rPr>
        <w:t>，从业人员</w:t>
      </w:r>
      <w:r w:rsidRPr="0060614F">
        <w:rPr>
          <w:rFonts w:hint="eastAsia"/>
          <w:color w:val="000000" w:themeColor="text1"/>
          <w:sz w:val="21"/>
          <w:szCs w:val="21"/>
          <w:u w:val="single"/>
        </w:rPr>
        <w:t xml:space="preserve">   </w:t>
      </w:r>
      <w:r w:rsidRPr="0060614F">
        <w:rPr>
          <w:rFonts w:hint="eastAsia"/>
          <w:color w:val="000000" w:themeColor="text1"/>
          <w:sz w:val="21"/>
          <w:szCs w:val="21"/>
        </w:rPr>
        <w:t>人，营业收入为</w:t>
      </w:r>
      <w:r w:rsidRPr="0060614F">
        <w:rPr>
          <w:rFonts w:hint="eastAsia"/>
          <w:color w:val="000000" w:themeColor="text1"/>
          <w:sz w:val="21"/>
          <w:szCs w:val="21"/>
          <w:u w:val="single"/>
        </w:rPr>
        <w:t xml:space="preserve">   </w:t>
      </w:r>
      <w:r w:rsidRPr="0060614F">
        <w:rPr>
          <w:rFonts w:hint="eastAsia"/>
          <w:color w:val="000000" w:themeColor="text1"/>
          <w:sz w:val="21"/>
          <w:szCs w:val="21"/>
        </w:rPr>
        <w:t>万元，资产总额为</w:t>
      </w:r>
      <w:r w:rsidRPr="0060614F">
        <w:rPr>
          <w:rFonts w:hint="eastAsia"/>
          <w:color w:val="000000" w:themeColor="text1"/>
          <w:sz w:val="21"/>
          <w:szCs w:val="21"/>
          <w:u w:val="single"/>
        </w:rPr>
        <w:t xml:space="preserve">   </w:t>
      </w:r>
      <w:r w:rsidRPr="0060614F">
        <w:rPr>
          <w:rFonts w:hint="eastAsia"/>
          <w:color w:val="000000" w:themeColor="text1"/>
          <w:sz w:val="21"/>
          <w:szCs w:val="21"/>
        </w:rPr>
        <w:t>万元，属于</w:t>
      </w:r>
      <w:r w:rsidRPr="0060614F">
        <w:rPr>
          <w:rFonts w:hint="eastAsia"/>
          <w:color w:val="000000" w:themeColor="text1"/>
          <w:sz w:val="21"/>
          <w:szCs w:val="21"/>
          <w:u w:val="single"/>
        </w:rPr>
        <w:t>（中型企业、小 型企业、微型企业）</w:t>
      </w:r>
      <w:r w:rsidRPr="0060614F">
        <w:rPr>
          <w:rFonts w:hint="eastAsia"/>
          <w:color w:val="000000" w:themeColor="text1"/>
          <w:sz w:val="21"/>
          <w:szCs w:val="21"/>
        </w:rPr>
        <w:t xml:space="preserve">； </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 xml:space="preserve">2. </w:t>
      </w:r>
      <w:r w:rsidRPr="0060614F">
        <w:rPr>
          <w:rFonts w:hint="eastAsia"/>
          <w:color w:val="000000" w:themeColor="text1"/>
          <w:sz w:val="21"/>
          <w:szCs w:val="21"/>
          <w:u w:val="single"/>
        </w:rPr>
        <w:t>（标的名称）</w:t>
      </w:r>
      <w:r w:rsidRPr="0060614F">
        <w:rPr>
          <w:rFonts w:hint="eastAsia"/>
          <w:color w:val="000000" w:themeColor="text1"/>
          <w:sz w:val="21"/>
          <w:szCs w:val="21"/>
        </w:rPr>
        <w:t xml:space="preserve"> ，属于（</w:t>
      </w:r>
      <w:r w:rsidRPr="0060614F">
        <w:rPr>
          <w:rFonts w:hint="eastAsia"/>
          <w:color w:val="000000" w:themeColor="text1"/>
          <w:sz w:val="21"/>
          <w:szCs w:val="21"/>
          <w:u w:val="single"/>
        </w:rPr>
        <w:t xml:space="preserve">采购文件中明确的所属行业） </w:t>
      </w:r>
      <w:r w:rsidRPr="0060614F">
        <w:rPr>
          <w:rFonts w:hint="eastAsia"/>
          <w:color w:val="000000" w:themeColor="text1"/>
          <w:sz w:val="21"/>
          <w:szCs w:val="21"/>
        </w:rPr>
        <w:t>行业；承接企业为</w:t>
      </w:r>
      <w:r w:rsidRPr="0060614F">
        <w:rPr>
          <w:rFonts w:hint="eastAsia"/>
          <w:color w:val="000000" w:themeColor="text1"/>
          <w:sz w:val="21"/>
          <w:szCs w:val="21"/>
          <w:u w:val="single"/>
        </w:rPr>
        <w:t>（企业名称）</w:t>
      </w:r>
      <w:r w:rsidRPr="0060614F">
        <w:rPr>
          <w:rFonts w:hint="eastAsia"/>
          <w:color w:val="000000" w:themeColor="text1"/>
          <w:sz w:val="21"/>
          <w:szCs w:val="21"/>
        </w:rPr>
        <w:t>，从业人员</w:t>
      </w:r>
      <w:r w:rsidRPr="0060614F">
        <w:rPr>
          <w:rFonts w:hint="eastAsia"/>
          <w:color w:val="000000" w:themeColor="text1"/>
          <w:sz w:val="21"/>
          <w:szCs w:val="21"/>
          <w:u w:val="single"/>
        </w:rPr>
        <w:t xml:space="preserve">   </w:t>
      </w:r>
      <w:r w:rsidRPr="0060614F">
        <w:rPr>
          <w:rFonts w:hint="eastAsia"/>
          <w:color w:val="000000" w:themeColor="text1"/>
          <w:sz w:val="21"/>
          <w:szCs w:val="21"/>
        </w:rPr>
        <w:t>人，营业收入为</w:t>
      </w:r>
      <w:r w:rsidRPr="0060614F">
        <w:rPr>
          <w:rFonts w:hint="eastAsia"/>
          <w:color w:val="000000" w:themeColor="text1"/>
          <w:sz w:val="21"/>
          <w:szCs w:val="21"/>
          <w:u w:val="single"/>
        </w:rPr>
        <w:t xml:space="preserve">   </w:t>
      </w:r>
      <w:r w:rsidRPr="0060614F">
        <w:rPr>
          <w:rFonts w:hint="eastAsia"/>
          <w:color w:val="000000" w:themeColor="text1"/>
          <w:sz w:val="21"/>
          <w:szCs w:val="21"/>
        </w:rPr>
        <w:t>万元，资产总额为</w:t>
      </w:r>
      <w:r w:rsidRPr="0060614F">
        <w:rPr>
          <w:rFonts w:hint="eastAsia"/>
          <w:color w:val="000000" w:themeColor="text1"/>
          <w:sz w:val="21"/>
          <w:szCs w:val="21"/>
          <w:u w:val="single"/>
        </w:rPr>
        <w:t xml:space="preserve">   </w:t>
      </w:r>
      <w:r w:rsidRPr="0060614F">
        <w:rPr>
          <w:rFonts w:hint="eastAsia"/>
          <w:color w:val="000000" w:themeColor="text1"/>
          <w:sz w:val="21"/>
          <w:szCs w:val="21"/>
        </w:rPr>
        <w:t>万元，属于</w:t>
      </w:r>
      <w:r w:rsidRPr="0060614F">
        <w:rPr>
          <w:rFonts w:hint="eastAsia"/>
          <w:color w:val="000000" w:themeColor="text1"/>
          <w:sz w:val="21"/>
          <w:szCs w:val="21"/>
          <w:u w:val="single"/>
        </w:rPr>
        <w:t>（中型企业、小型企业、微型企业）</w:t>
      </w:r>
      <w:r w:rsidRPr="0060614F">
        <w:rPr>
          <w:rFonts w:hint="eastAsia"/>
          <w:color w:val="000000" w:themeColor="text1"/>
          <w:sz w:val="21"/>
          <w:szCs w:val="21"/>
        </w:rPr>
        <w:t>；</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 xml:space="preserve"> ……</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 xml:space="preserve">以上企业，不属于大企业的分支机构，不存在控股股东为大企业的情形，也不存在与大企业的负责人为同一人的情形。 </w:t>
      </w:r>
    </w:p>
    <w:p w:rsidR="005D5EA1" w:rsidRPr="0060614F" w:rsidRDefault="00C72748">
      <w:pPr>
        <w:snapToGrid w:val="0"/>
        <w:spacing w:line="440" w:lineRule="exact"/>
        <w:ind w:firstLineChars="200" w:firstLine="420"/>
        <w:rPr>
          <w:color w:val="000000" w:themeColor="text1"/>
          <w:sz w:val="21"/>
          <w:szCs w:val="21"/>
        </w:rPr>
      </w:pPr>
      <w:r w:rsidRPr="0060614F">
        <w:rPr>
          <w:rFonts w:hint="eastAsia"/>
          <w:color w:val="000000" w:themeColor="text1"/>
          <w:sz w:val="21"/>
          <w:szCs w:val="21"/>
        </w:rPr>
        <w:t xml:space="preserve">本企业对上述声明内容的真实性负责。如有虚假，将依法承担相应责任。 </w:t>
      </w:r>
    </w:p>
    <w:p w:rsidR="005D5EA1" w:rsidRPr="0060614F" w:rsidRDefault="00C72748">
      <w:pPr>
        <w:snapToGrid w:val="0"/>
        <w:spacing w:line="440" w:lineRule="exact"/>
        <w:ind w:firstLineChars="2400" w:firstLine="5040"/>
        <w:rPr>
          <w:color w:val="000000" w:themeColor="text1"/>
          <w:sz w:val="21"/>
          <w:szCs w:val="21"/>
        </w:rPr>
      </w:pPr>
      <w:r w:rsidRPr="0060614F">
        <w:rPr>
          <w:rFonts w:hint="eastAsia"/>
          <w:color w:val="000000" w:themeColor="text1"/>
          <w:sz w:val="21"/>
          <w:szCs w:val="21"/>
        </w:rPr>
        <w:t xml:space="preserve">投标人（盖章）： </w:t>
      </w:r>
    </w:p>
    <w:p w:rsidR="005D5EA1" w:rsidRPr="0060614F" w:rsidRDefault="00C72748">
      <w:pPr>
        <w:snapToGrid w:val="0"/>
        <w:spacing w:line="440" w:lineRule="exact"/>
        <w:rPr>
          <w:color w:val="000000" w:themeColor="text1"/>
          <w:sz w:val="21"/>
          <w:szCs w:val="21"/>
        </w:rPr>
      </w:pPr>
      <w:r w:rsidRPr="0060614F">
        <w:rPr>
          <w:rFonts w:hint="eastAsia"/>
          <w:color w:val="000000" w:themeColor="text1"/>
          <w:sz w:val="21"/>
          <w:szCs w:val="21"/>
        </w:rPr>
        <w:t xml:space="preserve">                                                      日  期：</w:t>
      </w:r>
    </w:p>
    <w:p w:rsidR="005D5EA1" w:rsidRPr="0060614F" w:rsidRDefault="00C72748">
      <w:pPr>
        <w:pStyle w:val="af"/>
        <w:spacing w:before="156" w:after="156" w:line="440" w:lineRule="exact"/>
        <w:ind w:firstLine="363"/>
        <w:rPr>
          <w:rFonts w:ascii="Times New Roman" w:hAnsi="Times New Roman"/>
          <w:color w:val="000000" w:themeColor="text1"/>
          <w:sz w:val="21"/>
          <w:szCs w:val="21"/>
        </w:rPr>
      </w:pPr>
      <w:r w:rsidRPr="0060614F">
        <w:rPr>
          <w:rFonts w:ascii="Times New Roman" w:hAnsi="Times New Roman" w:hint="eastAsia"/>
          <w:b/>
          <w:color w:val="000000" w:themeColor="text1"/>
          <w:sz w:val="21"/>
          <w:szCs w:val="21"/>
        </w:rPr>
        <w:t>注：</w:t>
      </w:r>
      <w:r w:rsidRPr="0060614F">
        <w:rPr>
          <w:rFonts w:ascii="Times New Roman" w:hAnsi="Times New Roman" w:hint="eastAsia"/>
          <w:b/>
          <w:color w:val="000000" w:themeColor="text1"/>
          <w:sz w:val="21"/>
          <w:szCs w:val="21"/>
        </w:rPr>
        <w:t>1</w:t>
      </w:r>
      <w:r w:rsidRPr="0060614F">
        <w:rPr>
          <w:rFonts w:ascii="Times New Roman" w:hAnsi="Times New Roman" w:hint="eastAsia"/>
          <w:b/>
          <w:color w:val="000000" w:themeColor="text1"/>
          <w:sz w:val="21"/>
          <w:szCs w:val="21"/>
        </w:rPr>
        <w:t>、从业人员、营业收入、资产总额填报上一年度数据，无上</w:t>
      </w:r>
      <w:proofErr w:type="gramStart"/>
      <w:r w:rsidRPr="0060614F">
        <w:rPr>
          <w:rFonts w:ascii="Times New Roman" w:hAnsi="Times New Roman" w:hint="eastAsia"/>
          <w:b/>
          <w:color w:val="000000" w:themeColor="text1"/>
          <w:sz w:val="21"/>
          <w:szCs w:val="21"/>
        </w:rPr>
        <w:t>一</w:t>
      </w:r>
      <w:proofErr w:type="gramEnd"/>
      <w:r w:rsidRPr="0060614F">
        <w:rPr>
          <w:rFonts w:ascii="Times New Roman" w:hAnsi="Times New Roman" w:hint="eastAsia"/>
          <w:b/>
          <w:color w:val="000000" w:themeColor="text1"/>
          <w:sz w:val="21"/>
          <w:szCs w:val="21"/>
        </w:rPr>
        <w:t>年度数据的新成立企业可不填报。</w:t>
      </w:r>
    </w:p>
    <w:p w:rsidR="005D5EA1" w:rsidRPr="0060614F" w:rsidRDefault="00C72748">
      <w:pPr>
        <w:widowControl/>
        <w:spacing w:line="440" w:lineRule="exact"/>
        <w:ind w:firstLineChars="200" w:firstLine="422"/>
        <w:textAlignment w:val="top"/>
        <w:rPr>
          <w:b/>
          <w:color w:val="000000" w:themeColor="text1"/>
          <w:sz w:val="21"/>
          <w:szCs w:val="21"/>
        </w:rPr>
      </w:pPr>
      <w:r w:rsidRPr="0060614F">
        <w:rPr>
          <w:rFonts w:hint="eastAsia"/>
          <w:b/>
          <w:color w:val="000000" w:themeColor="text1"/>
          <w:sz w:val="21"/>
          <w:szCs w:val="21"/>
        </w:rPr>
        <w:t>2、本项目所属行业见前附表。</w:t>
      </w:r>
    </w:p>
    <w:p w:rsidR="005D5EA1" w:rsidRPr="0060614F" w:rsidRDefault="00C72748">
      <w:pPr>
        <w:widowControl/>
        <w:spacing w:line="440" w:lineRule="exact"/>
        <w:ind w:firstLineChars="200" w:firstLine="422"/>
        <w:textAlignment w:val="top"/>
        <w:rPr>
          <w:b/>
          <w:color w:val="000000" w:themeColor="text1"/>
          <w:sz w:val="21"/>
          <w:szCs w:val="21"/>
        </w:rPr>
      </w:pPr>
      <w:r w:rsidRPr="0060614F">
        <w:rPr>
          <w:rFonts w:hint="eastAsia"/>
          <w:b/>
          <w:color w:val="000000" w:themeColor="text1"/>
          <w:sz w:val="21"/>
          <w:szCs w:val="21"/>
        </w:rPr>
        <w:t>3、中小企业划型标准规定按照工信部联企业[2011]300号。</w:t>
      </w:r>
    </w:p>
    <w:p w:rsidR="005D5EA1" w:rsidRPr="0060614F" w:rsidRDefault="00C72748">
      <w:pPr>
        <w:widowControl/>
        <w:spacing w:line="440" w:lineRule="exact"/>
        <w:ind w:firstLineChars="200" w:firstLine="422"/>
        <w:textAlignment w:val="top"/>
        <w:rPr>
          <w:b/>
          <w:color w:val="000000" w:themeColor="text1"/>
          <w:sz w:val="21"/>
          <w:szCs w:val="21"/>
        </w:rPr>
      </w:pPr>
      <w:r w:rsidRPr="0060614F">
        <w:rPr>
          <w:rFonts w:hint="eastAsia"/>
          <w:b/>
          <w:color w:val="000000" w:themeColor="text1"/>
          <w:sz w:val="21"/>
          <w:szCs w:val="21"/>
        </w:rPr>
        <w:t>4、《中小企业声明函》格式不得擅自调整，格式中划横线的部分需要各供应商按实际情况如实填写，括号中的内容是对拟填写内容的说明。</w:t>
      </w:r>
    </w:p>
    <w:p w:rsidR="005D5EA1" w:rsidRPr="0060614F" w:rsidRDefault="00C72748">
      <w:pPr>
        <w:widowControl/>
        <w:spacing w:line="440" w:lineRule="exact"/>
        <w:ind w:firstLineChars="200" w:firstLine="422"/>
        <w:textAlignment w:val="top"/>
        <w:rPr>
          <w:color w:val="000000" w:themeColor="text1"/>
          <w:sz w:val="21"/>
          <w:szCs w:val="21"/>
        </w:rPr>
      </w:pPr>
      <w:r w:rsidRPr="0060614F">
        <w:rPr>
          <w:rFonts w:hint="eastAsia"/>
          <w:b/>
          <w:color w:val="000000" w:themeColor="text1"/>
          <w:sz w:val="21"/>
          <w:szCs w:val="21"/>
        </w:rPr>
        <w:t>5、中小企业对其声明内容的真实性负责，声明</w:t>
      </w:r>
      <w:proofErr w:type="gramStart"/>
      <w:r w:rsidRPr="0060614F">
        <w:rPr>
          <w:rFonts w:hint="eastAsia"/>
          <w:b/>
          <w:color w:val="000000" w:themeColor="text1"/>
          <w:sz w:val="21"/>
          <w:szCs w:val="21"/>
        </w:rPr>
        <w:t>函内容</w:t>
      </w:r>
      <w:proofErr w:type="gramEnd"/>
      <w:r w:rsidRPr="0060614F">
        <w:rPr>
          <w:rFonts w:hint="eastAsia"/>
          <w:b/>
          <w:color w:val="000000" w:themeColor="text1"/>
          <w:sz w:val="21"/>
          <w:szCs w:val="21"/>
        </w:rPr>
        <w:t xml:space="preserve">不实的，属于提供虚假材料谋取中标、成交，依照《中华人民共和国政府采购法》等国家有关规定追究相应责任。      </w:t>
      </w:r>
      <w:r w:rsidRPr="0060614F">
        <w:rPr>
          <w:rFonts w:hint="eastAsia"/>
          <w:color w:val="000000" w:themeColor="text1"/>
          <w:sz w:val="21"/>
          <w:szCs w:val="21"/>
        </w:rPr>
        <w:t xml:space="preserve">                        </w:t>
      </w:r>
    </w:p>
    <w:p w:rsidR="005D5EA1" w:rsidRPr="0060614F" w:rsidRDefault="005D5EA1">
      <w:pPr>
        <w:widowControl/>
        <w:wordWrap w:val="0"/>
        <w:spacing w:line="23" w:lineRule="atLeast"/>
        <w:textAlignment w:val="top"/>
        <w:rPr>
          <w:color w:val="000000" w:themeColor="text1"/>
          <w:sz w:val="21"/>
          <w:szCs w:val="21"/>
        </w:rPr>
      </w:pPr>
    </w:p>
    <w:p w:rsidR="005D5EA1" w:rsidRPr="0060614F" w:rsidRDefault="005D5EA1">
      <w:pPr>
        <w:widowControl/>
        <w:wordWrap w:val="0"/>
        <w:spacing w:line="23" w:lineRule="atLeast"/>
        <w:textAlignment w:val="top"/>
        <w:rPr>
          <w:color w:val="000000" w:themeColor="text1"/>
          <w:sz w:val="21"/>
          <w:szCs w:val="21"/>
        </w:rPr>
      </w:pPr>
    </w:p>
    <w:p w:rsidR="005D5EA1" w:rsidRPr="0060614F" w:rsidRDefault="00C72748">
      <w:pPr>
        <w:widowControl/>
        <w:spacing w:line="440" w:lineRule="exact"/>
        <w:jc w:val="center"/>
        <w:textAlignment w:val="top"/>
        <w:rPr>
          <w:rStyle w:val="afa"/>
          <w:rFonts w:cs="微软雅黑"/>
          <w:color w:val="000000" w:themeColor="text1"/>
          <w:kern w:val="0"/>
          <w:sz w:val="21"/>
          <w:szCs w:val="21"/>
        </w:rPr>
      </w:pPr>
      <w:r w:rsidRPr="0060614F">
        <w:rPr>
          <w:rStyle w:val="afa"/>
          <w:rFonts w:cs="微软雅黑"/>
          <w:color w:val="000000" w:themeColor="text1"/>
          <w:kern w:val="0"/>
          <w:sz w:val="21"/>
          <w:szCs w:val="21"/>
        </w:rPr>
        <w:br w:type="page"/>
      </w:r>
    </w:p>
    <w:p w:rsidR="005D5EA1" w:rsidRPr="0060614F" w:rsidRDefault="00C72748">
      <w:pPr>
        <w:widowControl/>
        <w:spacing w:line="440" w:lineRule="exact"/>
        <w:jc w:val="center"/>
        <w:textAlignment w:val="top"/>
        <w:rPr>
          <w:rFonts w:cs="微软雅黑"/>
          <w:color w:val="000000" w:themeColor="text1"/>
          <w:sz w:val="21"/>
          <w:szCs w:val="21"/>
        </w:rPr>
      </w:pPr>
      <w:r w:rsidRPr="0060614F">
        <w:rPr>
          <w:rStyle w:val="afa"/>
          <w:rFonts w:cs="微软雅黑" w:hint="eastAsia"/>
          <w:color w:val="000000" w:themeColor="text1"/>
          <w:kern w:val="0"/>
          <w:sz w:val="21"/>
          <w:szCs w:val="21"/>
        </w:rPr>
        <w:lastRenderedPageBreak/>
        <w:t>残疾人福利性单位声明函</w:t>
      </w:r>
    </w:p>
    <w:p w:rsidR="005D5EA1" w:rsidRPr="0060614F" w:rsidRDefault="00C72748">
      <w:pPr>
        <w:widowControl/>
        <w:spacing w:line="440" w:lineRule="exact"/>
        <w:ind w:firstLineChars="200" w:firstLine="420"/>
        <w:textAlignment w:val="top"/>
        <w:rPr>
          <w:rFonts w:cs="微软雅黑"/>
          <w:color w:val="000000" w:themeColor="text1"/>
          <w:kern w:val="0"/>
          <w:sz w:val="21"/>
          <w:szCs w:val="21"/>
        </w:rPr>
      </w:pPr>
      <w:r w:rsidRPr="0060614F">
        <w:rPr>
          <w:rFonts w:cs="微软雅黑" w:hint="eastAsia"/>
          <w:color w:val="000000" w:themeColor="text1"/>
          <w:kern w:val="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D5EA1" w:rsidRPr="0060614F" w:rsidRDefault="00C72748">
      <w:pPr>
        <w:widowControl/>
        <w:spacing w:line="440" w:lineRule="exact"/>
        <w:ind w:firstLineChars="200" w:firstLine="420"/>
        <w:textAlignment w:val="top"/>
        <w:rPr>
          <w:rFonts w:cs="微软雅黑"/>
          <w:color w:val="000000" w:themeColor="text1"/>
          <w:kern w:val="0"/>
          <w:sz w:val="21"/>
          <w:szCs w:val="21"/>
        </w:rPr>
      </w:pPr>
      <w:r w:rsidRPr="0060614F">
        <w:rPr>
          <w:rFonts w:cs="微软雅黑" w:hint="eastAsia"/>
          <w:color w:val="000000" w:themeColor="text1"/>
          <w:kern w:val="0"/>
          <w:sz w:val="21"/>
          <w:szCs w:val="21"/>
        </w:rPr>
        <w:t>本单位对上述声明的真实性负责。如有虚假，将依法承担相应责任。</w:t>
      </w:r>
    </w:p>
    <w:p w:rsidR="005D5EA1" w:rsidRPr="0060614F" w:rsidRDefault="005D5EA1">
      <w:pPr>
        <w:widowControl/>
        <w:spacing w:line="440" w:lineRule="exact"/>
        <w:ind w:firstLineChars="200" w:firstLine="420"/>
        <w:textAlignment w:val="top"/>
        <w:rPr>
          <w:rFonts w:cs="微软雅黑"/>
          <w:color w:val="000000" w:themeColor="text1"/>
          <w:sz w:val="21"/>
          <w:szCs w:val="21"/>
        </w:rPr>
      </w:pPr>
    </w:p>
    <w:p w:rsidR="005D5EA1" w:rsidRPr="0060614F" w:rsidRDefault="00C72748">
      <w:pPr>
        <w:pStyle w:val="af"/>
        <w:snapToGrid w:val="0"/>
        <w:spacing w:beforeLines="0" w:afterLines="0" w:line="440" w:lineRule="exact"/>
        <w:ind w:firstLineChars="2250" w:firstLine="4725"/>
        <w:rPr>
          <w:rFonts w:ascii="Times New Roman" w:hAnsi="Times New Roman"/>
          <w:color w:val="000000" w:themeColor="text1"/>
          <w:sz w:val="21"/>
          <w:szCs w:val="21"/>
        </w:rPr>
      </w:pPr>
      <w:r w:rsidRPr="0060614F">
        <w:rPr>
          <w:rFonts w:ascii="Times New Roman" w:hAnsi="Times New Roman" w:hint="eastAsia"/>
          <w:color w:val="000000" w:themeColor="text1"/>
          <w:sz w:val="21"/>
          <w:szCs w:val="21"/>
        </w:rPr>
        <w:t>投标人（盖章）</w:t>
      </w:r>
    </w:p>
    <w:p w:rsidR="005D5EA1" w:rsidRPr="0060614F" w:rsidRDefault="00C72748">
      <w:pPr>
        <w:pStyle w:val="af"/>
        <w:snapToGrid w:val="0"/>
        <w:spacing w:beforeLines="0" w:afterLines="0" w:line="360" w:lineRule="auto"/>
        <w:rPr>
          <w:b/>
          <w:color w:val="000000" w:themeColor="text1"/>
          <w:sz w:val="21"/>
          <w:szCs w:val="21"/>
        </w:rPr>
      </w:pPr>
      <w:r w:rsidRPr="0060614F">
        <w:rPr>
          <w:rFonts w:hint="eastAsia"/>
          <w:color w:val="000000" w:themeColor="text1"/>
          <w:sz w:val="21"/>
          <w:szCs w:val="21"/>
        </w:rPr>
        <w:t xml:space="preserve">                                      日期：  年   月   日</w:t>
      </w:r>
    </w:p>
    <w:p w:rsidR="005D5EA1" w:rsidRPr="0060614F" w:rsidRDefault="005D5EA1">
      <w:pPr>
        <w:pStyle w:val="af"/>
        <w:snapToGrid w:val="0"/>
        <w:spacing w:beforeLines="0" w:afterLines="0" w:line="360" w:lineRule="auto"/>
        <w:rPr>
          <w:b/>
          <w:color w:val="000000" w:themeColor="text1"/>
          <w:sz w:val="21"/>
          <w:szCs w:val="21"/>
        </w:rPr>
      </w:pPr>
    </w:p>
    <w:sectPr w:rsidR="005D5EA1" w:rsidRPr="0060614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DE" w:rsidRDefault="002D3FDE">
      <w:r>
        <w:separator/>
      </w:r>
    </w:p>
  </w:endnote>
  <w:endnote w:type="continuationSeparator" w:id="0">
    <w:p w:rsidR="002D3FDE" w:rsidRDefault="002D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ongti SC Regular">
    <w:altName w:val="微软雅黑"/>
    <w:charset w:val="86"/>
    <w:family w:val="auto"/>
    <w:pitch w:val="default"/>
    <w:sig w:usb0="00000000" w:usb1="0000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5D5EA1">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C72748">
    <w:pPr>
      <w:pStyle w:val="af2"/>
      <w:jc w:val="center"/>
    </w:pPr>
    <w:r>
      <w:fldChar w:fldCharType="begin"/>
    </w:r>
    <w:r>
      <w:instrText xml:space="preserve"> PAGE   \* MERGEFORMAT </w:instrText>
    </w:r>
    <w:r>
      <w:fldChar w:fldCharType="separate"/>
    </w:r>
    <w:r w:rsidR="0060614F" w:rsidRPr="0060614F">
      <w:rPr>
        <w:noProof/>
        <w:lang w:val="zh-CN"/>
      </w:rPr>
      <w:t>1</w:t>
    </w:r>
    <w:r>
      <w:rPr>
        <w:lang w:val="zh-CN"/>
      </w:rPr>
      <w:fldChar w:fldCharType="end"/>
    </w:r>
  </w:p>
  <w:p w:rsidR="005D5EA1" w:rsidRDefault="005D5EA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C72748">
    <w:pPr>
      <w:spacing w:line="1" w:lineRule="exact"/>
    </w:pPr>
    <w:r>
      <w:rPr>
        <w:noProof/>
      </w:rPr>
      <mc:AlternateContent>
        <mc:Choice Requires="wps">
          <w:drawing>
            <wp:anchor distT="0" distB="0" distL="114300" distR="114300" simplePos="0" relativeHeight="251659264" behindDoc="1" locked="0" layoutInCell="1" allowOverlap="1" wp14:anchorId="726EBF80" wp14:editId="1DB59860">
              <wp:simplePos x="0" y="0"/>
              <wp:positionH relativeFrom="page">
                <wp:posOffset>3768090</wp:posOffset>
              </wp:positionH>
              <wp:positionV relativeFrom="page">
                <wp:posOffset>9963785</wp:posOffset>
              </wp:positionV>
              <wp:extent cx="106680" cy="7937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06680" cy="79375"/>
                      </a:xfrm>
                      <a:prstGeom prst="rect">
                        <a:avLst/>
                      </a:prstGeom>
                      <a:noFill/>
                      <a:ln>
                        <a:noFill/>
                      </a:ln>
                      <a:effectLst/>
                    </wps:spPr>
                    <wps:txbx>
                      <w:txbxContent>
                        <w:p w:rsidR="005D5EA1" w:rsidRDefault="00C72748">
                          <w:pPr>
                            <w:pStyle w:val="Headerorfooter1"/>
                          </w:pPr>
                          <w:r>
                            <w:fldChar w:fldCharType="begin"/>
                          </w:r>
                          <w:r>
                            <w:instrText xml:space="preserve"> PAGE \* MERGEFORMAT </w:instrText>
                          </w:r>
                          <w:r>
                            <w:fldChar w:fldCharType="separate"/>
                          </w:r>
                          <w:r>
                            <w:rPr>
                              <w:rFonts w:eastAsia="Times New Roman"/>
                              <w:color w:val="000000"/>
                            </w:rPr>
                            <w:t>#</w:t>
                          </w:r>
                          <w:r>
                            <w:rPr>
                              <w:rFonts w:eastAsia="Times New Roman"/>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 o:spid="_x0000_s1026" type="#_x0000_t202" style="position:absolute;margin-left:296.7pt;margin-top:784.55pt;width:8.4pt;height:6.25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" filled="f" stroked="f">
              <v:textbox style="mso-fit-shape-to-text:t" inset="0,0,0,0">
                <w:txbxContent>
                  <w:p w:rsidR="005D5EA1" w:rsidRDefault="00C72748">
                    <w:pPr>
                      <w:pStyle w:val="Headerorfooter1"/>
                    </w:pPr>
                    <w:r>
                      <w:fldChar w:fldCharType="begin"/>
                    </w:r>
                    <w:r>
                      <w:instrText xml:space="preserve"> PAGE \* MERGEFORMAT </w:instrText>
                    </w:r>
                    <w:r>
                      <w:fldChar w:fldCharType="separate"/>
                    </w:r>
                    <w:r>
                      <w:rPr>
                        <w:rFonts w:eastAsia="Times New Roman"/>
                        <w:color w:val="000000"/>
                      </w:rPr>
                      <w:t>#</w:t>
                    </w:r>
                    <w:r>
                      <w:rPr>
                        <w:rFonts w:eastAsia="Times New Roman"/>
                        <w:color w:val="00000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C72748">
    <w:pPr>
      <w:spacing w:line="1" w:lineRule="exact"/>
    </w:pPr>
    <w:r>
      <w:rPr>
        <w:noProof/>
      </w:rPr>
      <mc:AlternateContent>
        <mc:Choice Requires="wps">
          <w:drawing>
            <wp:anchor distT="0" distB="0" distL="114300" distR="114300" simplePos="0" relativeHeight="251660288" behindDoc="0" locked="0" layoutInCell="1" allowOverlap="1" wp14:anchorId="5AA34C8D" wp14:editId="45BCA779">
              <wp:simplePos x="0" y="0"/>
              <wp:positionH relativeFrom="margin">
                <wp:align>center</wp:align>
              </wp:positionH>
              <wp:positionV relativeFrom="paragraph">
                <wp:posOffset>0</wp:posOffset>
              </wp:positionV>
              <wp:extent cx="172085" cy="131445"/>
              <wp:effectExtent l="0" t="0" r="0" b="0"/>
              <wp:wrapNone/>
              <wp:docPr id="1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rsidR="005D5EA1" w:rsidRDefault="00C72748">
                          <w:pPr>
                            <w:pStyle w:val="af2"/>
                          </w:pPr>
                          <w:r>
                            <w:rPr>
                              <w:rFonts w:hint="eastAsia"/>
                            </w:rPr>
                            <w:fldChar w:fldCharType="begin"/>
                          </w:r>
                          <w:r>
                            <w:rPr>
                              <w:rFonts w:hint="eastAsia"/>
                            </w:rPr>
                            <w:instrText xml:space="preserve"> PAGE  \* MERGEFORMAT </w:instrText>
                          </w:r>
                          <w:r>
                            <w:rPr>
                              <w:rFonts w:hint="eastAsia"/>
                            </w:rPr>
                            <w:fldChar w:fldCharType="separate"/>
                          </w:r>
                          <w:r w:rsidR="0060614F">
                            <w:rPr>
                              <w:noProof/>
                            </w:rP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13.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" filled="f" stroked="f">
              <v:textbox style="mso-fit-shape-to-text:t" inset="0,0,0,0">
                <w:txbxContent>
                  <w:p w:rsidR="005D5EA1" w:rsidRDefault="00C72748">
                    <w:pPr>
                      <w:pStyle w:val="af2"/>
                    </w:pPr>
                    <w:r>
                      <w:rPr>
                        <w:rFonts w:hint="eastAsia"/>
                      </w:rPr>
                      <w:fldChar w:fldCharType="begin"/>
                    </w:r>
                    <w:r>
                      <w:rPr>
                        <w:rFonts w:hint="eastAsia"/>
                      </w:rPr>
                      <w:instrText xml:space="preserve"> PAGE  \* MERGEFORMAT </w:instrText>
                    </w:r>
                    <w:r>
                      <w:rPr>
                        <w:rFonts w:hint="eastAsia"/>
                      </w:rPr>
                      <w:fldChar w:fldCharType="separate"/>
                    </w:r>
                    <w:r w:rsidR="0060614F">
                      <w:rPr>
                        <w:noProof/>
                      </w:rPr>
                      <w:t>44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DE" w:rsidRDefault="002D3FDE">
      <w:r>
        <w:separator/>
      </w:r>
    </w:p>
  </w:footnote>
  <w:footnote w:type="continuationSeparator" w:id="0">
    <w:p w:rsidR="002D3FDE" w:rsidRDefault="002D3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5D5EA1">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A1" w:rsidRDefault="005D5EA1">
    <w:pPr>
      <w:pStyle w:val="af3"/>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3565"/>
    <w:multiLevelType w:val="singleLevel"/>
    <w:tmpl w:val="966A3565"/>
    <w:lvl w:ilvl="0">
      <w:start w:val="10"/>
      <w:numFmt w:val="decimal"/>
      <w:pStyle w:val="a"/>
      <w:suff w:val="nothing"/>
      <w:lvlText w:val="%1、"/>
      <w:lvlJc w:val="left"/>
    </w:lvl>
  </w:abstractNum>
  <w:abstractNum w:abstractNumId="1">
    <w:nsid w:val="38F300EC"/>
    <w:multiLevelType w:val="multilevel"/>
    <w:tmpl w:val="38F300EC"/>
    <w:lvl w:ilvl="0">
      <w:start w:val="1"/>
      <w:numFmt w:val="decimal"/>
      <w:pStyle w:val="a0"/>
      <w:lvlText w:val="%1."/>
      <w:lvlJc w:val="left"/>
      <w:pPr>
        <w:tabs>
          <w:tab w:val="left" w:pos="851"/>
        </w:tabs>
        <w:ind w:left="851" w:hanging="851"/>
      </w:pPr>
      <w:rPr>
        <w:rFonts w:ascii="Arial" w:eastAsia="宋体" w:hAnsi="Arial" w:hint="default"/>
        <w:b/>
        <w:i w:val="0"/>
        <w:sz w:val="21"/>
        <w:szCs w:val="21"/>
      </w:rPr>
    </w:lvl>
    <w:lvl w:ilvl="1">
      <w:start w:val="1"/>
      <w:numFmt w:val="decimal"/>
      <w:lvlText w:val="%1.%2"/>
      <w:lvlJc w:val="left"/>
      <w:pPr>
        <w:tabs>
          <w:tab w:val="left" w:pos="851"/>
        </w:tabs>
        <w:ind w:left="851" w:hanging="851"/>
      </w:pPr>
      <w:rPr>
        <w:rFonts w:ascii="Arial" w:eastAsia="宋体" w:hAnsi="Arial" w:hint="default"/>
        <w:b w:val="0"/>
        <w:i w:val="0"/>
        <w:sz w:val="21"/>
        <w:szCs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2">
    <w:nsid w:val="54F403B5"/>
    <w:multiLevelType w:val="singleLevel"/>
    <w:tmpl w:val="54F403B5"/>
    <w:lvl w:ilvl="0">
      <w:start w:val="1"/>
      <w:numFmt w:val="chineseCounting"/>
      <w:suff w:val="nothing"/>
      <w:lvlText w:val="%1、"/>
      <w:lvlJc w:val="left"/>
    </w:lvl>
  </w:abstractNum>
  <w:abstractNum w:abstractNumId="3">
    <w:nsid w:val="557FD3DA"/>
    <w:multiLevelType w:val="singleLevel"/>
    <w:tmpl w:val="557FD3DA"/>
    <w:lvl w:ilvl="0">
      <w:start w:val="3"/>
      <w:numFmt w:val="chineseCounting"/>
      <w:suff w:val="nothing"/>
      <w:lvlText w:val="%1、"/>
      <w:lvlJc w:val="left"/>
    </w:lvl>
  </w:abstractNum>
  <w:abstractNum w:abstractNumId="4">
    <w:nsid w:val="5F372CDA"/>
    <w:multiLevelType w:val="singleLevel"/>
    <w:tmpl w:val="5F372CDA"/>
    <w:lvl w:ilvl="0">
      <w:start w:val="1"/>
      <w:numFmt w:val="bullet"/>
      <w:pStyle w:val="2"/>
      <w:lvlText w:val=""/>
      <w:lvlJc w:val="left"/>
      <w:pPr>
        <w:tabs>
          <w:tab w:val="left" w:pos="780"/>
        </w:tabs>
        <w:ind w:left="7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zM2ZDI1ZGMxZmIyYWE5NTNhMmE1MzA0YWUzZmQifQ=="/>
  </w:docVars>
  <w:rsids>
    <w:rsidRoot w:val="00075C8B"/>
    <w:rsid w:val="BB7BAEAD"/>
    <w:rsid w:val="F8F75CD4"/>
    <w:rsid w:val="FBF94E29"/>
    <w:rsid w:val="00001E06"/>
    <w:rsid w:val="00005465"/>
    <w:rsid w:val="00005933"/>
    <w:rsid w:val="00006CE3"/>
    <w:rsid w:val="00007EAE"/>
    <w:rsid w:val="00013007"/>
    <w:rsid w:val="00014601"/>
    <w:rsid w:val="00014B1F"/>
    <w:rsid w:val="00015069"/>
    <w:rsid w:val="00015BB9"/>
    <w:rsid w:val="00020389"/>
    <w:rsid w:val="00020D79"/>
    <w:rsid w:val="0002153A"/>
    <w:rsid w:val="00021EA3"/>
    <w:rsid w:val="00022EA0"/>
    <w:rsid w:val="00022F97"/>
    <w:rsid w:val="00023026"/>
    <w:rsid w:val="00030DE6"/>
    <w:rsid w:val="0003167B"/>
    <w:rsid w:val="00031EBB"/>
    <w:rsid w:val="000331AC"/>
    <w:rsid w:val="00036CFF"/>
    <w:rsid w:val="00040FF2"/>
    <w:rsid w:val="000413C2"/>
    <w:rsid w:val="00041FAC"/>
    <w:rsid w:val="00042FFD"/>
    <w:rsid w:val="000451AF"/>
    <w:rsid w:val="00050331"/>
    <w:rsid w:val="00050753"/>
    <w:rsid w:val="00051A1A"/>
    <w:rsid w:val="00052681"/>
    <w:rsid w:val="000554D8"/>
    <w:rsid w:val="000556D8"/>
    <w:rsid w:val="00055F1A"/>
    <w:rsid w:val="00056D80"/>
    <w:rsid w:val="00057712"/>
    <w:rsid w:val="00057BB8"/>
    <w:rsid w:val="00057F71"/>
    <w:rsid w:val="0006279E"/>
    <w:rsid w:val="00063AF8"/>
    <w:rsid w:val="00063EDB"/>
    <w:rsid w:val="00063FAB"/>
    <w:rsid w:val="00064154"/>
    <w:rsid w:val="0006513B"/>
    <w:rsid w:val="000652EF"/>
    <w:rsid w:val="00065B79"/>
    <w:rsid w:val="0006698F"/>
    <w:rsid w:val="00066BA7"/>
    <w:rsid w:val="00072577"/>
    <w:rsid w:val="00072AA5"/>
    <w:rsid w:val="00075271"/>
    <w:rsid w:val="00075C8B"/>
    <w:rsid w:val="00077734"/>
    <w:rsid w:val="00077C25"/>
    <w:rsid w:val="00077CA8"/>
    <w:rsid w:val="000807E7"/>
    <w:rsid w:val="00080E27"/>
    <w:rsid w:val="00080FFC"/>
    <w:rsid w:val="00081FB0"/>
    <w:rsid w:val="0008278A"/>
    <w:rsid w:val="000834FA"/>
    <w:rsid w:val="00084A36"/>
    <w:rsid w:val="000851A0"/>
    <w:rsid w:val="000853B7"/>
    <w:rsid w:val="000861B7"/>
    <w:rsid w:val="00086840"/>
    <w:rsid w:val="00086DD7"/>
    <w:rsid w:val="0009030E"/>
    <w:rsid w:val="00090E7D"/>
    <w:rsid w:val="00091A74"/>
    <w:rsid w:val="00091CC1"/>
    <w:rsid w:val="00091E67"/>
    <w:rsid w:val="00092EF4"/>
    <w:rsid w:val="00094988"/>
    <w:rsid w:val="000956F8"/>
    <w:rsid w:val="00096170"/>
    <w:rsid w:val="00096B0D"/>
    <w:rsid w:val="000A0F06"/>
    <w:rsid w:val="000A14EB"/>
    <w:rsid w:val="000A38E3"/>
    <w:rsid w:val="000A4078"/>
    <w:rsid w:val="000A470B"/>
    <w:rsid w:val="000A49BF"/>
    <w:rsid w:val="000B042E"/>
    <w:rsid w:val="000B0F6A"/>
    <w:rsid w:val="000B0FD5"/>
    <w:rsid w:val="000B1B7C"/>
    <w:rsid w:val="000B2B28"/>
    <w:rsid w:val="000B443C"/>
    <w:rsid w:val="000B6582"/>
    <w:rsid w:val="000B67AA"/>
    <w:rsid w:val="000B74D3"/>
    <w:rsid w:val="000C0168"/>
    <w:rsid w:val="000C0287"/>
    <w:rsid w:val="000C0BFD"/>
    <w:rsid w:val="000C1EF0"/>
    <w:rsid w:val="000C33B9"/>
    <w:rsid w:val="000C57D8"/>
    <w:rsid w:val="000C58EB"/>
    <w:rsid w:val="000C5A43"/>
    <w:rsid w:val="000C63C5"/>
    <w:rsid w:val="000C73E1"/>
    <w:rsid w:val="000D1F8F"/>
    <w:rsid w:val="000D4AF1"/>
    <w:rsid w:val="000D4BDE"/>
    <w:rsid w:val="000D5CAD"/>
    <w:rsid w:val="000D5D15"/>
    <w:rsid w:val="000E0568"/>
    <w:rsid w:val="000E1941"/>
    <w:rsid w:val="000E1AC3"/>
    <w:rsid w:val="000E3A34"/>
    <w:rsid w:val="000E602D"/>
    <w:rsid w:val="000E61AD"/>
    <w:rsid w:val="000E69BE"/>
    <w:rsid w:val="000E72E6"/>
    <w:rsid w:val="000F068E"/>
    <w:rsid w:val="000F0EFD"/>
    <w:rsid w:val="000F13CF"/>
    <w:rsid w:val="000F1797"/>
    <w:rsid w:val="000F3C4E"/>
    <w:rsid w:val="000F4840"/>
    <w:rsid w:val="000F6986"/>
    <w:rsid w:val="00100B6D"/>
    <w:rsid w:val="001024EE"/>
    <w:rsid w:val="00102937"/>
    <w:rsid w:val="00105A85"/>
    <w:rsid w:val="00105F95"/>
    <w:rsid w:val="00106211"/>
    <w:rsid w:val="00106FAF"/>
    <w:rsid w:val="00107303"/>
    <w:rsid w:val="00111C48"/>
    <w:rsid w:val="00111CE1"/>
    <w:rsid w:val="00112BB9"/>
    <w:rsid w:val="00113FFC"/>
    <w:rsid w:val="001169BE"/>
    <w:rsid w:val="0012003F"/>
    <w:rsid w:val="001208B1"/>
    <w:rsid w:val="00120C9E"/>
    <w:rsid w:val="00120D88"/>
    <w:rsid w:val="00121D5C"/>
    <w:rsid w:val="001237FD"/>
    <w:rsid w:val="00126719"/>
    <w:rsid w:val="00127297"/>
    <w:rsid w:val="001275F2"/>
    <w:rsid w:val="0013109F"/>
    <w:rsid w:val="00131585"/>
    <w:rsid w:val="001351C2"/>
    <w:rsid w:val="001358B4"/>
    <w:rsid w:val="00140C0B"/>
    <w:rsid w:val="0014137E"/>
    <w:rsid w:val="001416A3"/>
    <w:rsid w:val="00142900"/>
    <w:rsid w:val="00143569"/>
    <w:rsid w:val="001452B9"/>
    <w:rsid w:val="00146069"/>
    <w:rsid w:val="001515AC"/>
    <w:rsid w:val="001526CD"/>
    <w:rsid w:val="001536DB"/>
    <w:rsid w:val="00156D2D"/>
    <w:rsid w:val="00156ED8"/>
    <w:rsid w:val="001614A9"/>
    <w:rsid w:val="00161505"/>
    <w:rsid w:val="00161BCC"/>
    <w:rsid w:val="00162995"/>
    <w:rsid w:val="00163735"/>
    <w:rsid w:val="00164F0E"/>
    <w:rsid w:val="001661A2"/>
    <w:rsid w:val="00167C58"/>
    <w:rsid w:val="001763D4"/>
    <w:rsid w:val="00176891"/>
    <w:rsid w:val="00182810"/>
    <w:rsid w:val="00184DAA"/>
    <w:rsid w:val="00186DBF"/>
    <w:rsid w:val="0018726E"/>
    <w:rsid w:val="00190EAA"/>
    <w:rsid w:val="00191482"/>
    <w:rsid w:val="001915F0"/>
    <w:rsid w:val="001945AC"/>
    <w:rsid w:val="0019591E"/>
    <w:rsid w:val="001959A5"/>
    <w:rsid w:val="00197D70"/>
    <w:rsid w:val="001A1536"/>
    <w:rsid w:val="001A37BE"/>
    <w:rsid w:val="001A39CC"/>
    <w:rsid w:val="001A3C74"/>
    <w:rsid w:val="001A4DD2"/>
    <w:rsid w:val="001B19F9"/>
    <w:rsid w:val="001B3914"/>
    <w:rsid w:val="001B4374"/>
    <w:rsid w:val="001B4B9F"/>
    <w:rsid w:val="001B7260"/>
    <w:rsid w:val="001C0054"/>
    <w:rsid w:val="001C068C"/>
    <w:rsid w:val="001C4536"/>
    <w:rsid w:val="001C4B48"/>
    <w:rsid w:val="001C4CAA"/>
    <w:rsid w:val="001C4EC9"/>
    <w:rsid w:val="001C6ADC"/>
    <w:rsid w:val="001C6F4C"/>
    <w:rsid w:val="001C749A"/>
    <w:rsid w:val="001C7BAF"/>
    <w:rsid w:val="001D0B00"/>
    <w:rsid w:val="001D1604"/>
    <w:rsid w:val="001D2000"/>
    <w:rsid w:val="001D2896"/>
    <w:rsid w:val="001D4357"/>
    <w:rsid w:val="001D49F9"/>
    <w:rsid w:val="001D5065"/>
    <w:rsid w:val="001D5E5F"/>
    <w:rsid w:val="001D7267"/>
    <w:rsid w:val="001E0C4D"/>
    <w:rsid w:val="001E58C3"/>
    <w:rsid w:val="001E7AFA"/>
    <w:rsid w:val="001F0520"/>
    <w:rsid w:val="001F118C"/>
    <w:rsid w:val="001F11C0"/>
    <w:rsid w:val="001F16EC"/>
    <w:rsid w:val="001F2C9F"/>
    <w:rsid w:val="001F3FCB"/>
    <w:rsid w:val="001F5045"/>
    <w:rsid w:val="001F76BF"/>
    <w:rsid w:val="00201754"/>
    <w:rsid w:val="00201E39"/>
    <w:rsid w:val="00202053"/>
    <w:rsid w:val="002042D7"/>
    <w:rsid w:val="00204332"/>
    <w:rsid w:val="00204E04"/>
    <w:rsid w:val="0020600A"/>
    <w:rsid w:val="00206EA6"/>
    <w:rsid w:val="00207189"/>
    <w:rsid w:val="00207693"/>
    <w:rsid w:val="00207D71"/>
    <w:rsid w:val="00212A1B"/>
    <w:rsid w:val="00212D6F"/>
    <w:rsid w:val="00213106"/>
    <w:rsid w:val="002135F6"/>
    <w:rsid w:val="00213FC2"/>
    <w:rsid w:val="0021508A"/>
    <w:rsid w:val="0021549A"/>
    <w:rsid w:val="00216B52"/>
    <w:rsid w:val="00220A5B"/>
    <w:rsid w:val="00220D3D"/>
    <w:rsid w:val="002230E6"/>
    <w:rsid w:val="00223279"/>
    <w:rsid w:val="0022413C"/>
    <w:rsid w:val="00224285"/>
    <w:rsid w:val="002249F0"/>
    <w:rsid w:val="00224BE2"/>
    <w:rsid w:val="002255E8"/>
    <w:rsid w:val="00226897"/>
    <w:rsid w:val="00226EDE"/>
    <w:rsid w:val="00230772"/>
    <w:rsid w:val="002308DD"/>
    <w:rsid w:val="00231E04"/>
    <w:rsid w:val="00232D82"/>
    <w:rsid w:val="00233796"/>
    <w:rsid w:val="002343B5"/>
    <w:rsid w:val="002345E8"/>
    <w:rsid w:val="002347E9"/>
    <w:rsid w:val="002355B8"/>
    <w:rsid w:val="002408BE"/>
    <w:rsid w:val="002429CD"/>
    <w:rsid w:val="002442E4"/>
    <w:rsid w:val="00245E86"/>
    <w:rsid w:val="00246049"/>
    <w:rsid w:val="002479DA"/>
    <w:rsid w:val="00251141"/>
    <w:rsid w:val="00251F40"/>
    <w:rsid w:val="00252AB6"/>
    <w:rsid w:val="002534A5"/>
    <w:rsid w:val="002536FF"/>
    <w:rsid w:val="00254C54"/>
    <w:rsid w:val="002554B4"/>
    <w:rsid w:val="00256200"/>
    <w:rsid w:val="002601F7"/>
    <w:rsid w:val="00260480"/>
    <w:rsid w:val="002608BF"/>
    <w:rsid w:val="00261665"/>
    <w:rsid w:val="00262246"/>
    <w:rsid w:val="00262DA8"/>
    <w:rsid w:val="00266B75"/>
    <w:rsid w:val="00266FD0"/>
    <w:rsid w:val="0026747A"/>
    <w:rsid w:val="0026790E"/>
    <w:rsid w:val="00271231"/>
    <w:rsid w:val="00274E64"/>
    <w:rsid w:val="00277838"/>
    <w:rsid w:val="002779DB"/>
    <w:rsid w:val="002806D9"/>
    <w:rsid w:val="00281084"/>
    <w:rsid w:val="00281707"/>
    <w:rsid w:val="002823FB"/>
    <w:rsid w:val="00284BE0"/>
    <w:rsid w:val="002859A6"/>
    <w:rsid w:val="002870EB"/>
    <w:rsid w:val="00290EFE"/>
    <w:rsid w:val="00294BCE"/>
    <w:rsid w:val="00295C46"/>
    <w:rsid w:val="00295CA1"/>
    <w:rsid w:val="0029680D"/>
    <w:rsid w:val="00296A5A"/>
    <w:rsid w:val="002A256D"/>
    <w:rsid w:val="002A3EF6"/>
    <w:rsid w:val="002A42A3"/>
    <w:rsid w:val="002A66E9"/>
    <w:rsid w:val="002A7A01"/>
    <w:rsid w:val="002B02CB"/>
    <w:rsid w:val="002B1D22"/>
    <w:rsid w:val="002B2BD1"/>
    <w:rsid w:val="002B3501"/>
    <w:rsid w:val="002B3512"/>
    <w:rsid w:val="002B3592"/>
    <w:rsid w:val="002B3959"/>
    <w:rsid w:val="002B437B"/>
    <w:rsid w:val="002B4620"/>
    <w:rsid w:val="002B4B15"/>
    <w:rsid w:val="002B5044"/>
    <w:rsid w:val="002B5170"/>
    <w:rsid w:val="002B52B3"/>
    <w:rsid w:val="002B55C6"/>
    <w:rsid w:val="002B573A"/>
    <w:rsid w:val="002B5C83"/>
    <w:rsid w:val="002B675E"/>
    <w:rsid w:val="002B67AF"/>
    <w:rsid w:val="002B682F"/>
    <w:rsid w:val="002B6AF7"/>
    <w:rsid w:val="002B77D0"/>
    <w:rsid w:val="002B7D09"/>
    <w:rsid w:val="002C03ED"/>
    <w:rsid w:val="002C2358"/>
    <w:rsid w:val="002C4B02"/>
    <w:rsid w:val="002C5415"/>
    <w:rsid w:val="002C7279"/>
    <w:rsid w:val="002D0716"/>
    <w:rsid w:val="002D0F24"/>
    <w:rsid w:val="002D238C"/>
    <w:rsid w:val="002D3099"/>
    <w:rsid w:val="002D3FDE"/>
    <w:rsid w:val="002D43CE"/>
    <w:rsid w:val="002D56CE"/>
    <w:rsid w:val="002D59F9"/>
    <w:rsid w:val="002D7051"/>
    <w:rsid w:val="002D70E9"/>
    <w:rsid w:val="002D773E"/>
    <w:rsid w:val="002D7A48"/>
    <w:rsid w:val="002E0AC8"/>
    <w:rsid w:val="002E0D05"/>
    <w:rsid w:val="002E21DB"/>
    <w:rsid w:val="002E3861"/>
    <w:rsid w:val="002E57A3"/>
    <w:rsid w:val="002E6066"/>
    <w:rsid w:val="002E6956"/>
    <w:rsid w:val="002E7F33"/>
    <w:rsid w:val="002E7F49"/>
    <w:rsid w:val="002F12A4"/>
    <w:rsid w:val="002F15D7"/>
    <w:rsid w:val="002F3261"/>
    <w:rsid w:val="002F3447"/>
    <w:rsid w:val="002F3D9C"/>
    <w:rsid w:val="002F4FEF"/>
    <w:rsid w:val="002F50CF"/>
    <w:rsid w:val="002F58EE"/>
    <w:rsid w:val="002F612D"/>
    <w:rsid w:val="002F6693"/>
    <w:rsid w:val="002F6917"/>
    <w:rsid w:val="00302912"/>
    <w:rsid w:val="0030367C"/>
    <w:rsid w:val="003045B8"/>
    <w:rsid w:val="00305A98"/>
    <w:rsid w:val="00307760"/>
    <w:rsid w:val="00310442"/>
    <w:rsid w:val="00310759"/>
    <w:rsid w:val="003107CF"/>
    <w:rsid w:val="00310F0A"/>
    <w:rsid w:val="0031360F"/>
    <w:rsid w:val="0031449C"/>
    <w:rsid w:val="00314A08"/>
    <w:rsid w:val="00315DFA"/>
    <w:rsid w:val="00317A9E"/>
    <w:rsid w:val="00320B74"/>
    <w:rsid w:val="00321F95"/>
    <w:rsid w:val="00322381"/>
    <w:rsid w:val="00323848"/>
    <w:rsid w:val="003252B3"/>
    <w:rsid w:val="00325A67"/>
    <w:rsid w:val="00327577"/>
    <w:rsid w:val="00327966"/>
    <w:rsid w:val="0033105B"/>
    <w:rsid w:val="0033148D"/>
    <w:rsid w:val="0033181C"/>
    <w:rsid w:val="0033201A"/>
    <w:rsid w:val="003325FA"/>
    <w:rsid w:val="00333883"/>
    <w:rsid w:val="003348FF"/>
    <w:rsid w:val="003349DB"/>
    <w:rsid w:val="00335648"/>
    <w:rsid w:val="00335750"/>
    <w:rsid w:val="0033582D"/>
    <w:rsid w:val="00336AE2"/>
    <w:rsid w:val="00337854"/>
    <w:rsid w:val="00341264"/>
    <w:rsid w:val="00342775"/>
    <w:rsid w:val="00343B3A"/>
    <w:rsid w:val="00344956"/>
    <w:rsid w:val="00346376"/>
    <w:rsid w:val="00350766"/>
    <w:rsid w:val="00351ACE"/>
    <w:rsid w:val="00351B09"/>
    <w:rsid w:val="00351DD7"/>
    <w:rsid w:val="003529EA"/>
    <w:rsid w:val="00352F18"/>
    <w:rsid w:val="0036073B"/>
    <w:rsid w:val="003619A5"/>
    <w:rsid w:val="003637F4"/>
    <w:rsid w:val="00364050"/>
    <w:rsid w:val="003653AD"/>
    <w:rsid w:val="0036668E"/>
    <w:rsid w:val="00367E13"/>
    <w:rsid w:val="00372A7E"/>
    <w:rsid w:val="00372DDC"/>
    <w:rsid w:val="00373CE9"/>
    <w:rsid w:val="00374562"/>
    <w:rsid w:val="0037535A"/>
    <w:rsid w:val="00375F1E"/>
    <w:rsid w:val="00376901"/>
    <w:rsid w:val="0037752D"/>
    <w:rsid w:val="003779EA"/>
    <w:rsid w:val="00377C1E"/>
    <w:rsid w:val="0038387C"/>
    <w:rsid w:val="003838E8"/>
    <w:rsid w:val="00383CB4"/>
    <w:rsid w:val="00383CB5"/>
    <w:rsid w:val="003851C1"/>
    <w:rsid w:val="00387A6E"/>
    <w:rsid w:val="00390532"/>
    <w:rsid w:val="00390566"/>
    <w:rsid w:val="00393CC7"/>
    <w:rsid w:val="00393CF1"/>
    <w:rsid w:val="0039409B"/>
    <w:rsid w:val="00395912"/>
    <w:rsid w:val="00396211"/>
    <w:rsid w:val="003967F4"/>
    <w:rsid w:val="0039742D"/>
    <w:rsid w:val="00397D53"/>
    <w:rsid w:val="003A165C"/>
    <w:rsid w:val="003A17AE"/>
    <w:rsid w:val="003A4984"/>
    <w:rsid w:val="003A6480"/>
    <w:rsid w:val="003A70D9"/>
    <w:rsid w:val="003A7342"/>
    <w:rsid w:val="003B06C7"/>
    <w:rsid w:val="003B0E19"/>
    <w:rsid w:val="003B238D"/>
    <w:rsid w:val="003B2993"/>
    <w:rsid w:val="003B39C7"/>
    <w:rsid w:val="003B4DE5"/>
    <w:rsid w:val="003B72A6"/>
    <w:rsid w:val="003C0493"/>
    <w:rsid w:val="003C1C67"/>
    <w:rsid w:val="003C1E63"/>
    <w:rsid w:val="003C216F"/>
    <w:rsid w:val="003C3BF8"/>
    <w:rsid w:val="003C47A6"/>
    <w:rsid w:val="003C4A40"/>
    <w:rsid w:val="003C698C"/>
    <w:rsid w:val="003C718A"/>
    <w:rsid w:val="003C71D3"/>
    <w:rsid w:val="003C7EB5"/>
    <w:rsid w:val="003D12F6"/>
    <w:rsid w:val="003D2EE1"/>
    <w:rsid w:val="003D426E"/>
    <w:rsid w:val="003D49B6"/>
    <w:rsid w:val="003D5229"/>
    <w:rsid w:val="003E1BC7"/>
    <w:rsid w:val="003E1D5D"/>
    <w:rsid w:val="003E2EE5"/>
    <w:rsid w:val="003E3013"/>
    <w:rsid w:val="003E440E"/>
    <w:rsid w:val="003E5884"/>
    <w:rsid w:val="003F2706"/>
    <w:rsid w:val="003F3370"/>
    <w:rsid w:val="003F51EB"/>
    <w:rsid w:val="003F55EC"/>
    <w:rsid w:val="003F5AD9"/>
    <w:rsid w:val="003F6508"/>
    <w:rsid w:val="00400BAC"/>
    <w:rsid w:val="0040319B"/>
    <w:rsid w:val="00403623"/>
    <w:rsid w:val="00403BA4"/>
    <w:rsid w:val="00404CEE"/>
    <w:rsid w:val="004052AA"/>
    <w:rsid w:val="00405DAD"/>
    <w:rsid w:val="00407494"/>
    <w:rsid w:val="004106AD"/>
    <w:rsid w:val="00413667"/>
    <w:rsid w:val="00414410"/>
    <w:rsid w:val="00414522"/>
    <w:rsid w:val="00415DD6"/>
    <w:rsid w:val="004161E9"/>
    <w:rsid w:val="00420472"/>
    <w:rsid w:val="00422761"/>
    <w:rsid w:val="004228F9"/>
    <w:rsid w:val="0042290D"/>
    <w:rsid w:val="00424606"/>
    <w:rsid w:val="00426578"/>
    <w:rsid w:val="00427B65"/>
    <w:rsid w:val="00430E5B"/>
    <w:rsid w:val="0043175E"/>
    <w:rsid w:val="00431A0D"/>
    <w:rsid w:val="00432118"/>
    <w:rsid w:val="00436165"/>
    <w:rsid w:val="00437D97"/>
    <w:rsid w:val="00440E81"/>
    <w:rsid w:val="004426FB"/>
    <w:rsid w:val="00442D3B"/>
    <w:rsid w:val="00443BA4"/>
    <w:rsid w:val="0044755C"/>
    <w:rsid w:val="00447F89"/>
    <w:rsid w:val="00451EC8"/>
    <w:rsid w:val="0045205B"/>
    <w:rsid w:val="004570EE"/>
    <w:rsid w:val="00457571"/>
    <w:rsid w:val="00460952"/>
    <w:rsid w:val="00461124"/>
    <w:rsid w:val="00463CB1"/>
    <w:rsid w:val="00464C0F"/>
    <w:rsid w:val="00465113"/>
    <w:rsid w:val="00465771"/>
    <w:rsid w:val="00470D15"/>
    <w:rsid w:val="00472454"/>
    <w:rsid w:val="00473795"/>
    <w:rsid w:val="00475A3C"/>
    <w:rsid w:val="0047705D"/>
    <w:rsid w:val="0048093C"/>
    <w:rsid w:val="0048181B"/>
    <w:rsid w:val="004821D2"/>
    <w:rsid w:val="00482CF5"/>
    <w:rsid w:val="00483539"/>
    <w:rsid w:val="00483FAF"/>
    <w:rsid w:val="004847E1"/>
    <w:rsid w:val="0048576B"/>
    <w:rsid w:val="00485AD8"/>
    <w:rsid w:val="00485BA8"/>
    <w:rsid w:val="00491B06"/>
    <w:rsid w:val="00493019"/>
    <w:rsid w:val="00493991"/>
    <w:rsid w:val="00493A3F"/>
    <w:rsid w:val="00496128"/>
    <w:rsid w:val="00497092"/>
    <w:rsid w:val="00497FA8"/>
    <w:rsid w:val="004A05ED"/>
    <w:rsid w:val="004A2559"/>
    <w:rsid w:val="004A3ECE"/>
    <w:rsid w:val="004A4EA7"/>
    <w:rsid w:val="004A792D"/>
    <w:rsid w:val="004B285D"/>
    <w:rsid w:val="004B2899"/>
    <w:rsid w:val="004B2B61"/>
    <w:rsid w:val="004B34B3"/>
    <w:rsid w:val="004B37EA"/>
    <w:rsid w:val="004B40C5"/>
    <w:rsid w:val="004B4D38"/>
    <w:rsid w:val="004B5BC5"/>
    <w:rsid w:val="004C24BF"/>
    <w:rsid w:val="004C2DE7"/>
    <w:rsid w:val="004C2E5C"/>
    <w:rsid w:val="004C312A"/>
    <w:rsid w:val="004C38C2"/>
    <w:rsid w:val="004C3C6A"/>
    <w:rsid w:val="004C49C2"/>
    <w:rsid w:val="004C62CE"/>
    <w:rsid w:val="004C6AB5"/>
    <w:rsid w:val="004C7177"/>
    <w:rsid w:val="004D19B2"/>
    <w:rsid w:val="004D2182"/>
    <w:rsid w:val="004D2E07"/>
    <w:rsid w:val="004D3170"/>
    <w:rsid w:val="004D575E"/>
    <w:rsid w:val="004D5B9B"/>
    <w:rsid w:val="004D7684"/>
    <w:rsid w:val="004D7861"/>
    <w:rsid w:val="004E008A"/>
    <w:rsid w:val="004E0536"/>
    <w:rsid w:val="004E0E79"/>
    <w:rsid w:val="004E103F"/>
    <w:rsid w:val="004E1AF0"/>
    <w:rsid w:val="004E6079"/>
    <w:rsid w:val="004E684E"/>
    <w:rsid w:val="004E796B"/>
    <w:rsid w:val="004E7BD2"/>
    <w:rsid w:val="004F0094"/>
    <w:rsid w:val="004F05F2"/>
    <w:rsid w:val="004F101D"/>
    <w:rsid w:val="004F1F3D"/>
    <w:rsid w:val="004F2F16"/>
    <w:rsid w:val="004F3012"/>
    <w:rsid w:val="004F6D86"/>
    <w:rsid w:val="004F778A"/>
    <w:rsid w:val="00500C91"/>
    <w:rsid w:val="00501A84"/>
    <w:rsid w:val="00503409"/>
    <w:rsid w:val="005058FD"/>
    <w:rsid w:val="00506858"/>
    <w:rsid w:val="0051094B"/>
    <w:rsid w:val="005129ED"/>
    <w:rsid w:val="00516141"/>
    <w:rsid w:val="00517328"/>
    <w:rsid w:val="005215E3"/>
    <w:rsid w:val="00522441"/>
    <w:rsid w:val="005231AE"/>
    <w:rsid w:val="0052323F"/>
    <w:rsid w:val="005253E9"/>
    <w:rsid w:val="00525449"/>
    <w:rsid w:val="005259BD"/>
    <w:rsid w:val="005265EA"/>
    <w:rsid w:val="0052688B"/>
    <w:rsid w:val="0052701F"/>
    <w:rsid w:val="005273EB"/>
    <w:rsid w:val="00527D9D"/>
    <w:rsid w:val="00527F00"/>
    <w:rsid w:val="0053172F"/>
    <w:rsid w:val="00531DFA"/>
    <w:rsid w:val="005339DE"/>
    <w:rsid w:val="00535044"/>
    <w:rsid w:val="00535119"/>
    <w:rsid w:val="005373A3"/>
    <w:rsid w:val="00537B5D"/>
    <w:rsid w:val="00537D77"/>
    <w:rsid w:val="00541A1C"/>
    <w:rsid w:val="005420F6"/>
    <w:rsid w:val="00550559"/>
    <w:rsid w:val="005532B7"/>
    <w:rsid w:val="005563A5"/>
    <w:rsid w:val="0056152F"/>
    <w:rsid w:val="005625F3"/>
    <w:rsid w:val="005639F9"/>
    <w:rsid w:val="00566048"/>
    <w:rsid w:val="00566A2E"/>
    <w:rsid w:val="00566EE8"/>
    <w:rsid w:val="00567E78"/>
    <w:rsid w:val="00570540"/>
    <w:rsid w:val="00571751"/>
    <w:rsid w:val="00571918"/>
    <w:rsid w:val="005724ED"/>
    <w:rsid w:val="00572FA6"/>
    <w:rsid w:val="00576D3D"/>
    <w:rsid w:val="00577842"/>
    <w:rsid w:val="00577FC9"/>
    <w:rsid w:val="0058073E"/>
    <w:rsid w:val="005819AF"/>
    <w:rsid w:val="005824D4"/>
    <w:rsid w:val="005839DB"/>
    <w:rsid w:val="00584D64"/>
    <w:rsid w:val="0058638E"/>
    <w:rsid w:val="00587711"/>
    <w:rsid w:val="00590885"/>
    <w:rsid w:val="005911EF"/>
    <w:rsid w:val="00591A2F"/>
    <w:rsid w:val="005921B9"/>
    <w:rsid w:val="00592A32"/>
    <w:rsid w:val="005930D2"/>
    <w:rsid w:val="00593833"/>
    <w:rsid w:val="00593A7B"/>
    <w:rsid w:val="00594F8B"/>
    <w:rsid w:val="0059588B"/>
    <w:rsid w:val="00595F35"/>
    <w:rsid w:val="00597F87"/>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4C0F"/>
    <w:rsid w:val="005C4C85"/>
    <w:rsid w:val="005C71C9"/>
    <w:rsid w:val="005D15AB"/>
    <w:rsid w:val="005D1721"/>
    <w:rsid w:val="005D2FF2"/>
    <w:rsid w:val="005D5B53"/>
    <w:rsid w:val="005D5D2E"/>
    <w:rsid w:val="005D5EA1"/>
    <w:rsid w:val="005E067E"/>
    <w:rsid w:val="005E1987"/>
    <w:rsid w:val="005E26B5"/>
    <w:rsid w:val="005E2A47"/>
    <w:rsid w:val="005E2CF9"/>
    <w:rsid w:val="005E3068"/>
    <w:rsid w:val="005E5040"/>
    <w:rsid w:val="005E5B63"/>
    <w:rsid w:val="005E5C9A"/>
    <w:rsid w:val="005E7792"/>
    <w:rsid w:val="005E794E"/>
    <w:rsid w:val="005F13E5"/>
    <w:rsid w:val="005F1CD8"/>
    <w:rsid w:val="005F1DF2"/>
    <w:rsid w:val="005F20C0"/>
    <w:rsid w:val="005F427F"/>
    <w:rsid w:val="005F7350"/>
    <w:rsid w:val="005F7379"/>
    <w:rsid w:val="00600C72"/>
    <w:rsid w:val="00601336"/>
    <w:rsid w:val="00603C51"/>
    <w:rsid w:val="00603DC3"/>
    <w:rsid w:val="0060614F"/>
    <w:rsid w:val="00606335"/>
    <w:rsid w:val="00607141"/>
    <w:rsid w:val="006109CF"/>
    <w:rsid w:val="00610A26"/>
    <w:rsid w:val="00611832"/>
    <w:rsid w:val="006139E8"/>
    <w:rsid w:val="00616528"/>
    <w:rsid w:val="00620809"/>
    <w:rsid w:val="00623847"/>
    <w:rsid w:val="00623AD9"/>
    <w:rsid w:val="006248C8"/>
    <w:rsid w:val="006257D6"/>
    <w:rsid w:val="006270EB"/>
    <w:rsid w:val="006276FE"/>
    <w:rsid w:val="00630798"/>
    <w:rsid w:val="00630962"/>
    <w:rsid w:val="00630AF4"/>
    <w:rsid w:val="00630E64"/>
    <w:rsid w:val="0063402A"/>
    <w:rsid w:val="006376A2"/>
    <w:rsid w:val="00637799"/>
    <w:rsid w:val="0064000A"/>
    <w:rsid w:val="00640056"/>
    <w:rsid w:val="006407C8"/>
    <w:rsid w:val="00641577"/>
    <w:rsid w:val="00647FEC"/>
    <w:rsid w:val="0065012B"/>
    <w:rsid w:val="00650E87"/>
    <w:rsid w:val="00654325"/>
    <w:rsid w:val="00654AD2"/>
    <w:rsid w:val="00655C2A"/>
    <w:rsid w:val="00656875"/>
    <w:rsid w:val="006570B3"/>
    <w:rsid w:val="00657397"/>
    <w:rsid w:val="0065781F"/>
    <w:rsid w:val="00657F23"/>
    <w:rsid w:val="00660BFD"/>
    <w:rsid w:val="0066164C"/>
    <w:rsid w:val="00662B68"/>
    <w:rsid w:val="006647B0"/>
    <w:rsid w:val="00665A77"/>
    <w:rsid w:val="00667F71"/>
    <w:rsid w:val="006704DE"/>
    <w:rsid w:val="00670FF9"/>
    <w:rsid w:val="006710BD"/>
    <w:rsid w:val="00671B4C"/>
    <w:rsid w:val="006728E8"/>
    <w:rsid w:val="006769CD"/>
    <w:rsid w:val="006777CF"/>
    <w:rsid w:val="006814C7"/>
    <w:rsid w:val="006826D1"/>
    <w:rsid w:val="00683DBE"/>
    <w:rsid w:val="00684337"/>
    <w:rsid w:val="006843DC"/>
    <w:rsid w:val="006854DF"/>
    <w:rsid w:val="0068624B"/>
    <w:rsid w:val="00687733"/>
    <w:rsid w:val="00687F5E"/>
    <w:rsid w:val="00690EB4"/>
    <w:rsid w:val="006912F0"/>
    <w:rsid w:val="00691E5D"/>
    <w:rsid w:val="00691EF9"/>
    <w:rsid w:val="0069353F"/>
    <w:rsid w:val="0069363C"/>
    <w:rsid w:val="0069461B"/>
    <w:rsid w:val="0069567F"/>
    <w:rsid w:val="006969CF"/>
    <w:rsid w:val="00696C63"/>
    <w:rsid w:val="00696D3A"/>
    <w:rsid w:val="006971CA"/>
    <w:rsid w:val="00697318"/>
    <w:rsid w:val="006A0602"/>
    <w:rsid w:val="006A25BA"/>
    <w:rsid w:val="006A2D8B"/>
    <w:rsid w:val="006A30F6"/>
    <w:rsid w:val="006A367E"/>
    <w:rsid w:val="006A42BF"/>
    <w:rsid w:val="006A4E2C"/>
    <w:rsid w:val="006A516E"/>
    <w:rsid w:val="006A51B1"/>
    <w:rsid w:val="006A5E29"/>
    <w:rsid w:val="006A5FF6"/>
    <w:rsid w:val="006A6581"/>
    <w:rsid w:val="006A7635"/>
    <w:rsid w:val="006A7AE5"/>
    <w:rsid w:val="006B000D"/>
    <w:rsid w:val="006B04FB"/>
    <w:rsid w:val="006B0683"/>
    <w:rsid w:val="006B081E"/>
    <w:rsid w:val="006B09DE"/>
    <w:rsid w:val="006B0B77"/>
    <w:rsid w:val="006B2D8A"/>
    <w:rsid w:val="006B5753"/>
    <w:rsid w:val="006C15C4"/>
    <w:rsid w:val="006C2383"/>
    <w:rsid w:val="006C4CFD"/>
    <w:rsid w:val="006C5C5B"/>
    <w:rsid w:val="006C5E57"/>
    <w:rsid w:val="006C6727"/>
    <w:rsid w:val="006C6826"/>
    <w:rsid w:val="006D244F"/>
    <w:rsid w:val="006D4147"/>
    <w:rsid w:val="006D6182"/>
    <w:rsid w:val="006E11BC"/>
    <w:rsid w:val="006E15F4"/>
    <w:rsid w:val="006E193A"/>
    <w:rsid w:val="006E2A86"/>
    <w:rsid w:val="006E3683"/>
    <w:rsid w:val="006E39AC"/>
    <w:rsid w:val="006E4A62"/>
    <w:rsid w:val="006E606F"/>
    <w:rsid w:val="006E643D"/>
    <w:rsid w:val="006E6A05"/>
    <w:rsid w:val="006E7E29"/>
    <w:rsid w:val="006F09CE"/>
    <w:rsid w:val="006F0A5E"/>
    <w:rsid w:val="006F10DA"/>
    <w:rsid w:val="006F2AFB"/>
    <w:rsid w:val="006F2DA1"/>
    <w:rsid w:val="006F4753"/>
    <w:rsid w:val="006F4C8D"/>
    <w:rsid w:val="006F4E18"/>
    <w:rsid w:val="006F6EEF"/>
    <w:rsid w:val="006F7498"/>
    <w:rsid w:val="006F7916"/>
    <w:rsid w:val="00700BCC"/>
    <w:rsid w:val="0070120E"/>
    <w:rsid w:val="00703B9B"/>
    <w:rsid w:val="00703DC5"/>
    <w:rsid w:val="00706623"/>
    <w:rsid w:val="0070682A"/>
    <w:rsid w:val="007117BF"/>
    <w:rsid w:val="00712AD7"/>
    <w:rsid w:val="00716BD3"/>
    <w:rsid w:val="00717827"/>
    <w:rsid w:val="00723841"/>
    <w:rsid w:val="00723864"/>
    <w:rsid w:val="007255B3"/>
    <w:rsid w:val="00727B01"/>
    <w:rsid w:val="007323CC"/>
    <w:rsid w:val="007346C3"/>
    <w:rsid w:val="007355F0"/>
    <w:rsid w:val="00735FE7"/>
    <w:rsid w:val="00735FEF"/>
    <w:rsid w:val="0073665D"/>
    <w:rsid w:val="0073764A"/>
    <w:rsid w:val="00740101"/>
    <w:rsid w:val="007402D3"/>
    <w:rsid w:val="007414F6"/>
    <w:rsid w:val="007418FD"/>
    <w:rsid w:val="00742097"/>
    <w:rsid w:val="007420AE"/>
    <w:rsid w:val="00742A32"/>
    <w:rsid w:val="00742CB5"/>
    <w:rsid w:val="007440CA"/>
    <w:rsid w:val="007444D8"/>
    <w:rsid w:val="00745278"/>
    <w:rsid w:val="007522BA"/>
    <w:rsid w:val="00753848"/>
    <w:rsid w:val="00755AC1"/>
    <w:rsid w:val="00760AD0"/>
    <w:rsid w:val="007610E4"/>
    <w:rsid w:val="0076269A"/>
    <w:rsid w:val="00762885"/>
    <w:rsid w:val="00762A52"/>
    <w:rsid w:val="00762D00"/>
    <w:rsid w:val="00763DC4"/>
    <w:rsid w:val="00763E59"/>
    <w:rsid w:val="00763F6B"/>
    <w:rsid w:val="007643D0"/>
    <w:rsid w:val="0076442B"/>
    <w:rsid w:val="00764574"/>
    <w:rsid w:val="007646CE"/>
    <w:rsid w:val="007649DC"/>
    <w:rsid w:val="0076558E"/>
    <w:rsid w:val="007658C6"/>
    <w:rsid w:val="00766FAC"/>
    <w:rsid w:val="007701B2"/>
    <w:rsid w:val="00770226"/>
    <w:rsid w:val="00771393"/>
    <w:rsid w:val="007730A3"/>
    <w:rsid w:val="007734B1"/>
    <w:rsid w:val="00773CA7"/>
    <w:rsid w:val="00774758"/>
    <w:rsid w:val="00775D41"/>
    <w:rsid w:val="007764B5"/>
    <w:rsid w:val="0077681B"/>
    <w:rsid w:val="007773B0"/>
    <w:rsid w:val="00777B8C"/>
    <w:rsid w:val="00783B4C"/>
    <w:rsid w:val="00785283"/>
    <w:rsid w:val="00785307"/>
    <w:rsid w:val="007867F5"/>
    <w:rsid w:val="00786B29"/>
    <w:rsid w:val="00787EA8"/>
    <w:rsid w:val="00792173"/>
    <w:rsid w:val="00793FF5"/>
    <w:rsid w:val="00794C0C"/>
    <w:rsid w:val="00795ADE"/>
    <w:rsid w:val="007963AD"/>
    <w:rsid w:val="00797DC4"/>
    <w:rsid w:val="007A1017"/>
    <w:rsid w:val="007A22E2"/>
    <w:rsid w:val="007A243F"/>
    <w:rsid w:val="007A2EF3"/>
    <w:rsid w:val="007A3118"/>
    <w:rsid w:val="007A462B"/>
    <w:rsid w:val="007A736A"/>
    <w:rsid w:val="007A7B81"/>
    <w:rsid w:val="007A7F22"/>
    <w:rsid w:val="007B01AE"/>
    <w:rsid w:val="007B0FA3"/>
    <w:rsid w:val="007B1418"/>
    <w:rsid w:val="007B1929"/>
    <w:rsid w:val="007B342A"/>
    <w:rsid w:val="007B35CF"/>
    <w:rsid w:val="007B3BAE"/>
    <w:rsid w:val="007B3CA0"/>
    <w:rsid w:val="007B6B0F"/>
    <w:rsid w:val="007C011D"/>
    <w:rsid w:val="007C101D"/>
    <w:rsid w:val="007C106C"/>
    <w:rsid w:val="007C10E3"/>
    <w:rsid w:val="007C2622"/>
    <w:rsid w:val="007C664C"/>
    <w:rsid w:val="007C7E57"/>
    <w:rsid w:val="007D2C6A"/>
    <w:rsid w:val="007D336B"/>
    <w:rsid w:val="007D4164"/>
    <w:rsid w:val="007D4210"/>
    <w:rsid w:val="007D4FBE"/>
    <w:rsid w:val="007D7955"/>
    <w:rsid w:val="007E00AB"/>
    <w:rsid w:val="007E08B8"/>
    <w:rsid w:val="007E2BCB"/>
    <w:rsid w:val="007E3C21"/>
    <w:rsid w:val="007E3EE4"/>
    <w:rsid w:val="007E4BBB"/>
    <w:rsid w:val="007E4D08"/>
    <w:rsid w:val="007E5AF8"/>
    <w:rsid w:val="007E62F8"/>
    <w:rsid w:val="007E6715"/>
    <w:rsid w:val="007E6C49"/>
    <w:rsid w:val="007E736D"/>
    <w:rsid w:val="007F03A1"/>
    <w:rsid w:val="007F145C"/>
    <w:rsid w:val="007F1CDD"/>
    <w:rsid w:val="007F6F0B"/>
    <w:rsid w:val="007F7304"/>
    <w:rsid w:val="007F758C"/>
    <w:rsid w:val="007F7896"/>
    <w:rsid w:val="0080047B"/>
    <w:rsid w:val="00801D4B"/>
    <w:rsid w:val="00805A02"/>
    <w:rsid w:val="008105FB"/>
    <w:rsid w:val="00810947"/>
    <w:rsid w:val="008148BA"/>
    <w:rsid w:val="0081686C"/>
    <w:rsid w:val="00817811"/>
    <w:rsid w:val="00820DD6"/>
    <w:rsid w:val="00821683"/>
    <w:rsid w:val="008235BD"/>
    <w:rsid w:val="00823B1B"/>
    <w:rsid w:val="00827CE9"/>
    <w:rsid w:val="00831FDB"/>
    <w:rsid w:val="00832725"/>
    <w:rsid w:val="008344A3"/>
    <w:rsid w:val="00834E4C"/>
    <w:rsid w:val="00836EC7"/>
    <w:rsid w:val="00840A07"/>
    <w:rsid w:val="008417D6"/>
    <w:rsid w:val="00843DEE"/>
    <w:rsid w:val="00844380"/>
    <w:rsid w:val="00845801"/>
    <w:rsid w:val="00846EC6"/>
    <w:rsid w:val="0084769E"/>
    <w:rsid w:val="00850498"/>
    <w:rsid w:val="00850DA4"/>
    <w:rsid w:val="00852FCA"/>
    <w:rsid w:val="00853337"/>
    <w:rsid w:val="00853B8E"/>
    <w:rsid w:val="00854BA1"/>
    <w:rsid w:val="00854C69"/>
    <w:rsid w:val="00855379"/>
    <w:rsid w:val="00860624"/>
    <w:rsid w:val="00860E65"/>
    <w:rsid w:val="0086212D"/>
    <w:rsid w:val="008638D8"/>
    <w:rsid w:val="008667A5"/>
    <w:rsid w:val="008675AA"/>
    <w:rsid w:val="00867D5E"/>
    <w:rsid w:val="00870BED"/>
    <w:rsid w:val="00871391"/>
    <w:rsid w:val="008714E9"/>
    <w:rsid w:val="008715C7"/>
    <w:rsid w:val="00875305"/>
    <w:rsid w:val="0087553C"/>
    <w:rsid w:val="00875738"/>
    <w:rsid w:val="008760FE"/>
    <w:rsid w:val="008762AF"/>
    <w:rsid w:val="00880D77"/>
    <w:rsid w:val="0088215E"/>
    <w:rsid w:val="0088376A"/>
    <w:rsid w:val="00884214"/>
    <w:rsid w:val="0088518F"/>
    <w:rsid w:val="00885D6D"/>
    <w:rsid w:val="00886812"/>
    <w:rsid w:val="00886FE9"/>
    <w:rsid w:val="008928B4"/>
    <w:rsid w:val="0089301B"/>
    <w:rsid w:val="008935F2"/>
    <w:rsid w:val="00895406"/>
    <w:rsid w:val="0089546C"/>
    <w:rsid w:val="00895788"/>
    <w:rsid w:val="008961D5"/>
    <w:rsid w:val="008A1032"/>
    <w:rsid w:val="008A1470"/>
    <w:rsid w:val="008A20CC"/>
    <w:rsid w:val="008A59A4"/>
    <w:rsid w:val="008A634D"/>
    <w:rsid w:val="008A764B"/>
    <w:rsid w:val="008B2402"/>
    <w:rsid w:val="008B2517"/>
    <w:rsid w:val="008B2777"/>
    <w:rsid w:val="008B2AF2"/>
    <w:rsid w:val="008B3EE6"/>
    <w:rsid w:val="008B4FDA"/>
    <w:rsid w:val="008B6578"/>
    <w:rsid w:val="008B6C86"/>
    <w:rsid w:val="008C267F"/>
    <w:rsid w:val="008C299B"/>
    <w:rsid w:val="008C40C0"/>
    <w:rsid w:val="008C52E9"/>
    <w:rsid w:val="008D096F"/>
    <w:rsid w:val="008D0B17"/>
    <w:rsid w:val="008D0BE1"/>
    <w:rsid w:val="008D349D"/>
    <w:rsid w:val="008D34E3"/>
    <w:rsid w:val="008D78F4"/>
    <w:rsid w:val="008E174D"/>
    <w:rsid w:val="008E18FF"/>
    <w:rsid w:val="008E5BE0"/>
    <w:rsid w:val="008E7010"/>
    <w:rsid w:val="008E797C"/>
    <w:rsid w:val="008E7BC2"/>
    <w:rsid w:val="008E7FA4"/>
    <w:rsid w:val="008F0E5C"/>
    <w:rsid w:val="008F1047"/>
    <w:rsid w:val="008F42C8"/>
    <w:rsid w:val="008F4443"/>
    <w:rsid w:val="008F47EC"/>
    <w:rsid w:val="008F5912"/>
    <w:rsid w:val="008F6D1A"/>
    <w:rsid w:val="008F750F"/>
    <w:rsid w:val="008F75D7"/>
    <w:rsid w:val="00900BFD"/>
    <w:rsid w:val="00902E1A"/>
    <w:rsid w:val="009049BC"/>
    <w:rsid w:val="00904A08"/>
    <w:rsid w:val="00905232"/>
    <w:rsid w:val="0090645F"/>
    <w:rsid w:val="00906DF9"/>
    <w:rsid w:val="0091020E"/>
    <w:rsid w:val="00911B2B"/>
    <w:rsid w:val="00911EB0"/>
    <w:rsid w:val="00914EA6"/>
    <w:rsid w:val="009171BE"/>
    <w:rsid w:val="00917BD6"/>
    <w:rsid w:val="00920801"/>
    <w:rsid w:val="0092108F"/>
    <w:rsid w:val="009227D1"/>
    <w:rsid w:val="0092410F"/>
    <w:rsid w:val="00925D2B"/>
    <w:rsid w:val="00926641"/>
    <w:rsid w:val="00930A55"/>
    <w:rsid w:val="00931BC6"/>
    <w:rsid w:val="00932DB0"/>
    <w:rsid w:val="00933047"/>
    <w:rsid w:val="00934394"/>
    <w:rsid w:val="00935EA4"/>
    <w:rsid w:val="009366ED"/>
    <w:rsid w:val="00937A4B"/>
    <w:rsid w:val="009407DB"/>
    <w:rsid w:val="00940E43"/>
    <w:rsid w:val="00941721"/>
    <w:rsid w:val="00942AC2"/>
    <w:rsid w:val="00943541"/>
    <w:rsid w:val="00943D59"/>
    <w:rsid w:val="00947103"/>
    <w:rsid w:val="00950165"/>
    <w:rsid w:val="00950320"/>
    <w:rsid w:val="00950490"/>
    <w:rsid w:val="00950ABF"/>
    <w:rsid w:val="009526A5"/>
    <w:rsid w:val="00955119"/>
    <w:rsid w:val="00957875"/>
    <w:rsid w:val="00957975"/>
    <w:rsid w:val="00957BE1"/>
    <w:rsid w:val="009607F7"/>
    <w:rsid w:val="0096131D"/>
    <w:rsid w:val="009621F8"/>
    <w:rsid w:val="00964570"/>
    <w:rsid w:val="009746C8"/>
    <w:rsid w:val="00974D77"/>
    <w:rsid w:val="00976789"/>
    <w:rsid w:val="00980F34"/>
    <w:rsid w:val="009810A7"/>
    <w:rsid w:val="009827AB"/>
    <w:rsid w:val="009838E7"/>
    <w:rsid w:val="00984290"/>
    <w:rsid w:val="0098443A"/>
    <w:rsid w:val="009859A8"/>
    <w:rsid w:val="00987AF7"/>
    <w:rsid w:val="00990659"/>
    <w:rsid w:val="00991C68"/>
    <w:rsid w:val="00992B10"/>
    <w:rsid w:val="009950F8"/>
    <w:rsid w:val="009961AB"/>
    <w:rsid w:val="0099705C"/>
    <w:rsid w:val="00997730"/>
    <w:rsid w:val="009A0A5E"/>
    <w:rsid w:val="009A0ACC"/>
    <w:rsid w:val="009A48CB"/>
    <w:rsid w:val="009A7169"/>
    <w:rsid w:val="009B0BCF"/>
    <w:rsid w:val="009B3EAE"/>
    <w:rsid w:val="009B4AA4"/>
    <w:rsid w:val="009C05F1"/>
    <w:rsid w:val="009C2931"/>
    <w:rsid w:val="009C49BE"/>
    <w:rsid w:val="009C4C27"/>
    <w:rsid w:val="009D16A8"/>
    <w:rsid w:val="009D19B2"/>
    <w:rsid w:val="009D32BB"/>
    <w:rsid w:val="009D3546"/>
    <w:rsid w:val="009D6263"/>
    <w:rsid w:val="009E1589"/>
    <w:rsid w:val="009E1855"/>
    <w:rsid w:val="009E1F7D"/>
    <w:rsid w:val="009E38B6"/>
    <w:rsid w:val="009E4DB8"/>
    <w:rsid w:val="009E4FB8"/>
    <w:rsid w:val="009E56AD"/>
    <w:rsid w:val="009E5B0D"/>
    <w:rsid w:val="009E6B4C"/>
    <w:rsid w:val="009F243B"/>
    <w:rsid w:val="009F3726"/>
    <w:rsid w:val="009F3D52"/>
    <w:rsid w:val="009F43DF"/>
    <w:rsid w:val="009F6897"/>
    <w:rsid w:val="009F6F35"/>
    <w:rsid w:val="009F78BA"/>
    <w:rsid w:val="00A010E6"/>
    <w:rsid w:val="00A01B2C"/>
    <w:rsid w:val="00A028F5"/>
    <w:rsid w:val="00A02D03"/>
    <w:rsid w:val="00A037CB"/>
    <w:rsid w:val="00A044BB"/>
    <w:rsid w:val="00A047C7"/>
    <w:rsid w:val="00A050A1"/>
    <w:rsid w:val="00A0608D"/>
    <w:rsid w:val="00A078FD"/>
    <w:rsid w:val="00A07A90"/>
    <w:rsid w:val="00A07FFC"/>
    <w:rsid w:val="00A14469"/>
    <w:rsid w:val="00A14A61"/>
    <w:rsid w:val="00A153BB"/>
    <w:rsid w:val="00A16041"/>
    <w:rsid w:val="00A16D55"/>
    <w:rsid w:val="00A201A4"/>
    <w:rsid w:val="00A2028A"/>
    <w:rsid w:val="00A20BC2"/>
    <w:rsid w:val="00A21985"/>
    <w:rsid w:val="00A227B7"/>
    <w:rsid w:val="00A24CDD"/>
    <w:rsid w:val="00A251E5"/>
    <w:rsid w:val="00A25903"/>
    <w:rsid w:val="00A25D7A"/>
    <w:rsid w:val="00A26BA6"/>
    <w:rsid w:val="00A27CA4"/>
    <w:rsid w:val="00A31CB4"/>
    <w:rsid w:val="00A33918"/>
    <w:rsid w:val="00A33A60"/>
    <w:rsid w:val="00A3760F"/>
    <w:rsid w:val="00A37833"/>
    <w:rsid w:val="00A42B10"/>
    <w:rsid w:val="00A445A4"/>
    <w:rsid w:val="00A4464B"/>
    <w:rsid w:val="00A446C5"/>
    <w:rsid w:val="00A47615"/>
    <w:rsid w:val="00A50743"/>
    <w:rsid w:val="00A50D5C"/>
    <w:rsid w:val="00A52C1E"/>
    <w:rsid w:val="00A54483"/>
    <w:rsid w:val="00A54FE4"/>
    <w:rsid w:val="00A55A4C"/>
    <w:rsid w:val="00A55C8D"/>
    <w:rsid w:val="00A55D24"/>
    <w:rsid w:val="00A573E8"/>
    <w:rsid w:val="00A60962"/>
    <w:rsid w:val="00A61099"/>
    <w:rsid w:val="00A61E5B"/>
    <w:rsid w:val="00A6257F"/>
    <w:rsid w:val="00A63145"/>
    <w:rsid w:val="00A64871"/>
    <w:rsid w:val="00A649FC"/>
    <w:rsid w:val="00A65C69"/>
    <w:rsid w:val="00A67517"/>
    <w:rsid w:val="00A70102"/>
    <w:rsid w:val="00A7015D"/>
    <w:rsid w:val="00A705C0"/>
    <w:rsid w:val="00A72691"/>
    <w:rsid w:val="00A74307"/>
    <w:rsid w:val="00A76FE1"/>
    <w:rsid w:val="00A779C7"/>
    <w:rsid w:val="00A837A8"/>
    <w:rsid w:val="00A84FCD"/>
    <w:rsid w:val="00A85388"/>
    <w:rsid w:val="00A86489"/>
    <w:rsid w:val="00A87C89"/>
    <w:rsid w:val="00A90DC0"/>
    <w:rsid w:val="00A91B93"/>
    <w:rsid w:val="00A92AC1"/>
    <w:rsid w:val="00A94BFF"/>
    <w:rsid w:val="00A94F9C"/>
    <w:rsid w:val="00A9577E"/>
    <w:rsid w:val="00A95A41"/>
    <w:rsid w:val="00A96536"/>
    <w:rsid w:val="00A97330"/>
    <w:rsid w:val="00AA0324"/>
    <w:rsid w:val="00AA111A"/>
    <w:rsid w:val="00AA3096"/>
    <w:rsid w:val="00AA3AB6"/>
    <w:rsid w:val="00AA735C"/>
    <w:rsid w:val="00AB074F"/>
    <w:rsid w:val="00AB14F5"/>
    <w:rsid w:val="00AB1583"/>
    <w:rsid w:val="00AB16D3"/>
    <w:rsid w:val="00AB2748"/>
    <w:rsid w:val="00AB2B3F"/>
    <w:rsid w:val="00AB2D8F"/>
    <w:rsid w:val="00AB3102"/>
    <w:rsid w:val="00AB4FD9"/>
    <w:rsid w:val="00AB5ABC"/>
    <w:rsid w:val="00AC1A3D"/>
    <w:rsid w:val="00AC3E82"/>
    <w:rsid w:val="00AC53E6"/>
    <w:rsid w:val="00AC56BD"/>
    <w:rsid w:val="00AC70F4"/>
    <w:rsid w:val="00AD0B93"/>
    <w:rsid w:val="00AD1A60"/>
    <w:rsid w:val="00AD2A67"/>
    <w:rsid w:val="00AD381D"/>
    <w:rsid w:val="00AD6449"/>
    <w:rsid w:val="00AD6A02"/>
    <w:rsid w:val="00AD77B2"/>
    <w:rsid w:val="00AE07FB"/>
    <w:rsid w:val="00AE401E"/>
    <w:rsid w:val="00AE4354"/>
    <w:rsid w:val="00AE583F"/>
    <w:rsid w:val="00AE6D86"/>
    <w:rsid w:val="00AE7326"/>
    <w:rsid w:val="00AE7ACC"/>
    <w:rsid w:val="00AF0610"/>
    <w:rsid w:val="00AF1365"/>
    <w:rsid w:val="00AF3A63"/>
    <w:rsid w:val="00AF40A4"/>
    <w:rsid w:val="00AF4DA4"/>
    <w:rsid w:val="00AF54D3"/>
    <w:rsid w:val="00AF5BE3"/>
    <w:rsid w:val="00AF7DE7"/>
    <w:rsid w:val="00B017AA"/>
    <w:rsid w:val="00B01F76"/>
    <w:rsid w:val="00B02AF5"/>
    <w:rsid w:val="00B0301E"/>
    <w:rsid w:val="00B04C75"/>
    <w:rsid w:val="00B07987"/>
    <w:rsid w:val="00B11193"/>
    <w:rsid w:val="00B11D5F"/>
    <w:rsid w:val="00B12674"/>
    <w:rsid w:val="00B14E07"/>
    <w:rsid w:val="00B2248C"/>
    <w:rsid w:val="00B24285"/>
    <w:rsid w:val="00B26395"/>
    <w:rsid w:val="00B27CA4"/>
    <w:rsid w:val="00B27E85"/>
    <w:rsid w:val="00B30212"/>
    <w:rsid w:val="00B32653"/>
    <w:rsid w:val="00B330A7"/>
    <w:rsid w:val="00B3379C"/>
    <w:rsid w:val="00B3393E"/>
    <w:rsid w:val="00B44111"/>
    <w:rsid w:val="00B44B66"/>
    <w:rsid w:val="00B45217"/>
    <w:rsid w:val="00B455B5"/>
    <w:rsid w:val="00B46CF5"/>
    <w:rsid w:val="00B47113"/>
    <w:rsid w:val="00B47752"/>
    <w:rsid w:val="00B47F58"/>
    <w:rsid w:val="00B50804"/>
    <w:rsid w:val="00B50B08"/>
    <w:rsid w:val="00B52C61"/>
    <w:rsid w:val="00B53346"/>
    <w:rsid w:val="00B55338"/>
    <w:rsid w:val="00B55D11"/>
    <w:rsid w:val="00B56588"/>
    <w:rsid w:val="00B579C0"/>
    <w:rsid w:val="00B57D19"/>
    <w:rsid w:val="00B600B8"/>
    <w:rsid w:val="00B6300F"/>
    <w:rsid w:val="00B641C0"/>
    <w:rsid w:val="00B66A8F"/>
    <w:rsid w:val="00B6742B"/>
    <w:rsid w:val="00B71493"/>
    <w:rsid w:val="00B72186"/>
    <w:rsid w:val="00B74E04"/>
    <w:rsid w:val="00B752C1"/>
    <w:rsid w:val="00B76902"/>
    <w:rsid w:val="00B81285"/>
    <w:rsid w:val="00B834D5"/>
    <w:rsid w:val="00B84C95"/>
    <w:rsid w:val="00B8711E"/>
    <w:rsid w:val="00B876D6"/>
    <w:rsid w:val="00B87B56"/>
    <w:rsid w:val="00B87E93"/>
    <w:rsid w:val="00B9070E"/>
    <w:rsid w:val="00BA0B71"/>
    <w:rsid w:val="00BA238B"/>
    <w:rsid w:val="00BA3FC6"/>
    <w:rsid w:val="00BA424A"/>
    <w:rsid w:val="00BA469C"/>
    <w:rsid w:val="00BA46A6"/>
    <w:rsid w:val="00BA5F87"/>
    <w:rsid w:val="00BB240A"/>
    <w:rsid w:val="00BB2A08"/>
    <w:rsid w:val="00BB4A83"/>
    <w:rsid w:val="00BB6A46"/>
    <w:rsid w:val="00BC04A1"/>
    <w:rsid w:val="00BC1921"/>
    <w:rsid w:val="00BC1A18"/>
    <w:rsid w:val="00BC1E10"/>
    <w:rsid w:val="00BC2C3D"/>
    <w:rsid w:val="00BC32CB"/>
    <w:rsid w:val="00BC3C1C"/>
    <w:rsid w:val="00BC4174"/>
    <w:rsid w:val="00BC5BCD"/>
    <w:rsid w:val="00BC5FFF"/>
    <w:rsid w:val="00BC69B5"/>
    <w:rsid w:val="00BD093D"/>
    <w:rsid w:val="00BD0FD9"/>
    <w:rsid w:val="00BD22D7"/>
    <w:rsid w:val="00BD24D0"/>
    <w:rsid w:val="00BD3F38"/>
    <w:rsid w:val="00BD443C"/>
    <w:rsid w:val="00BD59EC"/>
    <w:rsid w:val="00BD6883"/>
    <w:rsid w:val="00BD6D62"/>
    <w:rsid w:val="00BE219A"/>
    <w:rsid w:val="00BE252B"/>
    <w:rsid w:val="00BE3571"/>
    <w:rsid w:val="00BE51CC"/>
    <w:rsid w:val="00BE5526"/>
    <w:rsid w:val="00BE7DAE"/>
    <w:rsid w:val="00BE7F51"/>
    <w:rsid w:val="00BF5098"/>
    <w:rsid w:val="00BF56A2"/>
    <w:rsid w:val="00BF71A6"/>
    <w:rsid w:val="00BF764C"/>
    <w:rsid w:val="00BF7DCB"/>
    <w:rsid w:val="00C01180"/>
    <w:rsid w:val="00C01636"/>
    <w:rsid w:val="00C033E4"/>
    <w:rsid w:val="00C03BB5"/>
    <w:rsid w:val="00C04DD6"/>
    <w:rsid w:val="00C06781"/>
    <w:rsid w:val="00C067D0"/>
    <w:rsid w:val="00C07791"/>
    <w:rsid w:val="00C0780E"/>
    <w:rsid w:val="00C117FC"/>
    <w:rsid w:val="00C127D1"/>
    <w:rsid w:val="00C1462A"/>
    <w:rsid w:val="00C16245"/>
    <w:rsid w:val="00C1665D"/>
    <w:rsid w:val="00C17361"/>
    <w:rsid w:val="00C2175B"/>
    <w:rsid w:val="00C21BC1"/>
    <w:rsid w:val="00C21F48"/>
    <w:rsid w:val="00C22E06"/>
    <w:rsid w:val="00C230EE"/>
    <w:rsid w:val="00C23331"/>
    <w:rsid w:val="00C25ED1"/>
    <w:rsid w:val="00C26AB4"/>
    <w:rsid w:val="00C26C24"/>
    <w:rsid w:val="00C31E79"/>
    <w:rsid w:val="00C333BF"/>
    <w:rsid w:val="00C338DF"/>
    <w:rsid w:val="00C36281"/>
    <w:rsid w:val="00C368A6"/>
    <w:rsid w:val="00C372A5"/>
    <w:rsid w:val="00C40855"/>
    <w:rsid w:val="00C417D5"/>
    <w:rsid w:val="00C42894"/>
    <w:rsid w:val="00C43368"/>
    <w:rsid w:val="00C438F9"/>
    <w:rsid w:val="00C444EA"/>
    <w:rsid w:val="00C456E5"/>
    <w:rsid w:val="00C46604"/>
    <w:rsid w:val="00C522B2"/>
    <w:rsid w:val="00C5233C"/>
    <w:rsid w:val="00C53602"/>
    <w:rsid w:val="00C56097"/>
    <w:rsid w:val="00C56AE8"/>
    <w:rsid w:val="00C62186"/>
    <w:rsid w:val="00C642CC"/>
    <w:rsid w:val="00C66968"/>
    <w:rsid w:val="00C72748"/>
    <w:rsid w:val="00C73560"/>
    <w:rsid w:val="00C743C5"/>
    <w:rsid w:val="00C75015"/>
    <w:rsid w:val="00C76923"/>
    <w:rsid w:val="00C770A0"/>
    <w:rsid w:val="00C777A8"/>
    <w:rsid w:val="00C820D5"/>
    <w:rsid w:val="00C824E5"/>
    <w:rsid w:val="00C827CF"/>
    <w:rsid w:val="00C8459A"/>
    <w:rsid w:val="00C8494F"/>
    <w:rsid w:val="00C868B1"/>
    <w:rsid w:val="00C87A96"/>
    <w:rsid w:val="00C904C4"/>
    <w:rsid w:val="00C9283B"/>
    <w:rsid w:val="00C93D4F"/>
    <w:rsid w:val="00C9539E"/>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6564"/>
    <w:rsid w:val="00CC7FFC"/>
    <w:rsid w:val="00CD0954"/>
    <w:rsid w:val="00CD1A30"/>
    <w:rsid w:val="00CD2B26"/>
    <w:rsid w:val="00CD3D9B"/>
    <w:rsid w:val="00CD64EA"/>
    <w:rsid w:val="00CD7EF9"/>
    <w:rsid w:val="00CE2C62"/>
    <w:rsid w:val="00CE3045"/>
    <w:rsid w:val="00CE325A"/>
    <w:rsid w:val="00CE3F88"/>
    <w:rsid w:val="00CE4CBB"/>
    <w:rsid w:val="00CE56AC"/>
    <w:rsid w:val="00CE5B3A"/>
    <w:rsid w:val="00CE5F05"/>
    <w:rsid w:val="00CE6E96"/>
    <w:rsid w:val="00CF0F9C"/>
    <w:rsid w:val="00CF1EA2"/>
    <w:rsid w:val="00CF292E"/>
    <w:rsid w:val="00CF3B40"/>
    <w:rsid w:val="00CF406F"/>
    <w:rsid w:val="00CF4D43"/>
    <w:rsid w:val="00CF65A7"/>
    <w:rsid w:val="00D00314"/>
    <w:rsid w:val="00D031AA"/>
    <w:rsid w:val="00D04AFE"/>
    <w:rsid w:val="00D06007"/>
    <w:rsid w:val="00D06F43"/>
    <w:rsid w:val="00D07773"/>
    <w:rsid w:val="00D07F26"/>
    <w:rsid w:val="00D10394"/>
    <w:rsid w:val="00D116B2"/>
    <w:rsid w:val="00D11C02"/>
    <w:rsid w:val="00D11C9D"/>
    <w:rsid w:val="00D1262C"/>
    <w:rsid w:val="00D13F9C"/>
    <w:rsid w:val="00D146AF"/>
    <w:rsid w:val="00D16D16"/>
    <w:rsid w:val="00D16D8A"/>
    <w:rsid w:val="00D17AC1"/>
    <w:rsid w:val="00D20496"/>
    <w:rsid w:val="00D20B54"/>
    <w:rsid w:val="00D21A90"/>
    <w:rsid w:val="00D21BBF"/>
    <w:rsid w:val="00D22357"/>
    <w:rsid w:val="00D228FB"/>
    <w:rsid w:val="00D23138"/>
    <w:rsid w:val="00D23241"/>
    <w:rsid w:val="00D24267"/>
    <w:rsid w:val="00D24584"/>
    <w:rsid w:val="00D252D9"/>
    <w:rsid w:val="00D2605E"/>
    <w:rsid w:val="00D269D4"/>
    <w:rsid w:val="00D26A53"/>
    <w:rsid w:val="00D30560"/>
    <w:rsid w:val="00D30A11"/>
    <w:rsid w:val="00D32F75"/>
    <w:rsid w:val="00D3394A"/>
    <w:rsid w:val="00D3484B"/>
    <w:rsid w:val="00D40D15"/>
    <w:rsid w:val="00D40E63"/>
    <w:rsid w:val="00D42DB5"/>
    <w:rsid w:val="00D42FFF"/>
    <w:rsid w:val="00D43BE4"/>
    <w:rsid w:val="00D44523"/>
    <w:rsid w:val="00D46BDC"/>
    <w:rsid w:val="00D51A46"/>
    <w:rsid w:val="00D52B3F"/>
    <w:rsid w:val="00D530A3"/>
    <w:rsid w:val="00D53424"/>
    <w:rsid w:val="00D536FA"/>
    <w:rsid w:val="00D53ACE"/>
    <w:rsid w:val="00D557CD"/>
    <w:rsid w:val="00D55FC3"/>
    <w:rsid w:val="00D5763B"/>
    <w:rsid w:val="00D603BB"/>
    <w:rsid w:val="00D61F84"/>
    <w:rsid w:val="00D6357B"/>
    <w:rsid w:val="00D6434C"/>
    <w:rsid w:val="00D64856"/>
    <w:rsid w:val="00D64CD0"/>
    <w:rsid w:val="00D6683A"/>
    <w:rsid w:val="00D6766B"/>
    <w:rsid w:val="00D70935"/>
    <w:rsid w:val="00D70C1C"/>
    <w:rsid w:val="00D7302B"/>
    <w:rsid w:val="00D739C1"/>
    <w:rsid w:val="00D746A6"/>
    <w:rsid w:val="00D74BAD"/>
    <w:rsid w:val="00D75413"/>
    <w:rsid w:val="00D75936"/>
    <w:rsid w:val="00D75BE2"/>
    <w:rsid w:val="00D7629E"/>
    <w:rsid w:val="00D7650A"/>
    <w:rsid w:val="00D84E21"/>
    <w:rsid w:val="00D91E02"/>
    <w:rsid w:val="00D92271"/>
    <w:rsid w:val="00D92362"/>
    <w:rsid w:val="00D925C5"/>
    <w:rsid w:val="00D92681"/>
    <w:rsid w:val="00D92880"/>
    <w:rsid w:val="00D92D8D"/>
    <w:rsid w:val="00D94135"/>
    <w:rsid w:val="00D94EB1"/>
    <w:rsid w:val="00D9775A"/>
    <w:rsid w:val="00DA0EB0"/>
    <w:rsid w:val="00DA1B88"/>
    <w:rsid w:val="00DA4097"/>
    <w:rsid w:val="00DA7878"/>
    <w:rsid w:val="00DB0D6A"/>
    <w:rsid w:val="00DB3544"/>
    <w:rsid w:val="00DB4246"/>
    <w:rsid w:val="00DB614A"/>
    <w:rsid w:val="00DB704C"/>
    <w:rsid w:val="00DC04BE"/>
    <w:rsid w:val="00DC0D92"/>
    <w:rsid w:val="00DC0E02"/>
    <w:rsid w:val="00DC16CC"/>
    <w:rsid w:val="00DC278F"/>
    <w:rsid w:val="00DC2C96"/>
    <w:rsid w:val="00DC34F5"/>
    <w:rsid w:val="00DC47BF"/>
    <w:rsid w:val="00DC57EC"/>
    <w:rsid w:val="00DC5BA7"/>
    <w:rsid w:val="00DC64C8"/>
    <w:rsid w:val="00DC73AF"/>
    <w:rsid w:val="00DD289F"/>
    <w:rsid w:val="00DD3937"/>
    <w:rsid w:val="00DD3D4E"/>
    <w:rsid w:val="00DD3EF2"/>
    <w:rsid w:val="00DD56C9"/>
    <w:rsid w:val="00DD5975"/>
    <w:rsid w:val="00DD6CC9"/>
    <w:rsid w:val="00DE01CC"/>
    <w:rsid w:val="00DE0FD6"/>
    <w:rsid w:val="00DE269B"/>
    <w:rsid w:val="00DE46E3"/>
    <w:rsid w:val="00DE5700"/>
    <w:rsid w:val="00DE69EE"/>
    <w:rsid w:val="00DE6F0D"/>
    <w:rsid w:val="00DE75EA"/>
    <w:rsid w:val="00DF16B3"/>
    <w:rsid w:val="00DF1A78"/>
    <w:rsid w:val="00DF1B68"/>
    <w:rsid w:val="00DF2554"/>
    <w:rsid w:val="00DF3A4F"/>
    <w:rsid w:val="00DF57E0"/>
    <w:rsid w:val="00DF63D4"/>
    <w:rsid w:val="00E00703"/>
    <w:rsid w:val="00E00870"/>
    <w:rsid w:val="00E019F5"/>
    <w:rsid w:val="00E0255F"/>
    <w:rsid w:val="00E02917"/>
    <w:rsid w:val="00E050BD"/>
    <w:rsid w:val="00E05A11"/>
    <w:rsid w:val="00E10883"/>
    <w:rsid w:val="00E10B3E"/>
    <w:rsid w:val="00E135C2"/>
    <w:rsid w:val="00E13FFD"/>
    <w:rsid w:val="00E14D18"/>
    <w:rsid w:val="00E16DA5"/>
    <w:rsid w:val="00E24F14"/>
    <w:rsid w:val="00E26033"/>
    <w:rsid w:val="00E30041"/>
    <w:rsid w:val="00E309AC"/>
    <w:rsid w:val="00E31692"/>
    <w:rsid w:val="00E3305A"/>
    <w:rsid w:val="00E3371E"/>
    <w:rsid w:val="00E34A14"/>
    <w:rsid w:val="00E34FFC"/>
    <w:rsid w:val="00E360BF"/>
    <w:rsid w:val="00E371DE"/>
    <w:rsid w:val="00E37C62"/>
    <w:rsid w:val="00E37F25"/>
    <w:rsid w:val="00E40D78"/>
    <w:rsid w:val="00E41549"/>
    <w:rsid w:val="00E424AD"/>
    <w:rsid w:val="00E4259E"/>
    <w:rsid w:val="00E42722"/>
    <w:rsid w:val="00E437A0"/>
    <w:rsid w:val="00E4409A"/>
    <w:rsid w:val="00E4764D"/>
    <w:rsid w:val="00E47C6D"/>
    <w:rsid w:val="00E47DE0"/>
    <w:rsid w:val="00E50119"/>
    <w:rsid w:val="00E517E9"/>
    <w:rsid w:val="00E5435C"/>
    <w:rsid w:val="00E556F8"/>
    <w:rsid w:val="00E561DD"/>
    <w:rsid w:val="00E56405"/>
    <w:rsid w:val="00E567A6"/>
    <w:rsid w:val="00E57EF6"/>
    <w:rsid w:val="00E60CAC"/>
    <w:rsid w:val="00E6156A"/>
    <w:rsid w:val="00E617D4"/>
    <w:rsid w:val="00E62327"/>
    <w:rsid w:val="00E63706"/>
    <w:rsid w:val="00E654EA"/>
    <w:rsid w:val="00E669CC"/>
    <w:rsid w:val="00E670E4"/>
    <w:rsid w:val="00E71552"/>
    <w:rsid w:val="00E77B23"/>
    <w:rsid w:val="00E80866"/>
    <w:rsid w:val="00E80CEE"/>
    <w:rsid w:val="00E83225"/>
    <w:rsid w:val="00E832C7"/>
    <w:rsid w:val="00E83483"/>
    <w:rsid w:val="00E83AE6"/>
    <w:rsid w:val="00E83D69"/>
    <w:rsid w:val="00E8479C"/>
    <w:rsid w:val="00E850E8"/>
    <w:rsid w:val="00E86501"/>
    <w:rsid w:val="00E86E2F"/>
    <w:rsid w:val="00E90101"/>
    <w:rsid w:val="00E924AA"/>
    <w:rsid w:val="00E931EE"/>
    <w:rsid w:val="00E94651"/>
    <w:rsid w:val="00E959BE"/>
    <w:rsid w:val="00E97EE2"/>
    <w:rsid w:val="00EA2527"/>
    <w:rsid w:val="00EA36BF"/>
    <w:rsid w:val="00EA5292"/>
    <w:rsid w:val="00EA74FB"/>
    <w:rsid w:val="00EA7C60"/>
    <w:rsid w:val="00EB1049"/>
    <w:rsid w:val="00EB1AF8"/>
    <w:rsid w:val="00EB2E1B"/>
    <w:rsid w:val="00EB33C7"/>
    <w:rsid w:val="00EB39FE"/>
    <w:rsid w:val="00EB698B"/>
    <w:rsid w:val="00EB7E52"/>
    <w:rsid w:val="00EC2AFB"/>
    <w:rsid w:val="00EC32BD"/>
    <w:rsid w:val="00EC34BD"/>
    <w:rsid w:val="00EC72A0"/>
    <w:rsid w:val="00ED1967"/>
    <w:rsid w:val="00ED1B02"/>
    <w:rsid w:val="00ED51A8"/>
    <w:rsid w:val="00ED6D35"/>
    <w:rsid w:val="00EE00DB"/>
    <w:rsid w:val="00EE44FB"/>
    <w:rsid w:val="00EE78F0"/>
    <w:rsid w:val="00EE7B96"/>
    <w:rsid w:val="00EF0E4C"/>
    <w:rsid w:val="00EF1994"/>
    <w:rsid w:val="00EF1F98"/>
    <w:rsid w:val="00EF2C19"/>
    <w:rsid w:val="00EF3712"/>
    <w:rsid w:val="00EF374C"/>
    <w:rsid w:val="00EF6EEE"/>
    <w:rsid w:val="00F00B05"/>
    <w:rsid w:val="00F00E5E"/>
    <w:rsid w:val="00F01D58"/>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E31"/>
    <w:rsid w:val="00F153C6"/>
    <w:rsid w:val="00F16738"/>
    <w:rsid w:val="00F173E7"/>
    <w:rsid w:val="00F17508"/>
    <w:rsid w:val="00F17D88"/>
    <w:rsid w:val="00F25662"/>
    <w:rsid w:val="00F279F6"/>
    <w:rsid w:val="00F27C4A"/>
    <w:rsid w:val="00F3015D"/>
    <w:rsid w:val="00F30A46"/>
    <w:rsid w:val="00F30D57"/>
    <w:rsid w:val="00F32770"/>
    <w:rsid w:val="00F32E08"/>
    <w:rsid w:val="00F34B93"/>
    <w:rsid w:val="00F34DE3"/>
    <w:rsid w:val="00F353A2"/>
    <w:rsid w:val="00F3704B"/>
    <w:rsid w:val="00F3744B"/>
    <w:rsid w:val="00F4064F"/>
    <w:rsid w:val="00F40BBA"/>
    <w:rsid w:val="00F410DF"/>
    <w:rsid w:val="00F42594"/>
    <w:rsid w:val="00F431ED"/>
    <w:rsid w:val="00F43C5C"/>
    <w:rsid w:val="00F43E6D"/>
    <w:rsid w:val="00F44804"/>
    <w:rsid w:val="00F449D0"/>
    <w:rsid w:val="00F44B2A"/>
    <w:rsid w:val="00F45AFD"/>
    <w:rsid w:val="00F46A31"/>
    <w:rsid w:val="00F46B38"/>
    <w:rsid w:val="00F55629"/>
    <w:rsid w:val="00F558A4"/>
    <w:rsid w:val="00F56253"/>
    <w:rsid w:val="00F5641A"/>
    <w:rsid w:val="00F571DA"/>
    <w:rsid w:val="00F5797F"/>
    <w:rsid w:val="00F60383"/>
    <w:rsid w:val="00F60A35"/>
    <w:rsid w:val="00F62486"/>
    <w:rsid w:val="00F6286B"/>
    <w:rsid w:val="00F628C4"/>
    <w:rsid w:val="00F628F1"/>
    <w:rsid w:val="00F7043B"/>
    <w:rsid w:val="00F70914"/>
    <w:rsid w:val="00F72B01"/>
    <w:rsid w:val="00F72B1E"/>
    <w:rsid w:val="00F72BB0"/>
    <w:rsid w:val="00F73FF2"/>
    <w:rsid w:val="00F74786"/>
    <w:rsid w:val="00F7585E"/>
    <w:rsid w:val="00F809E4"/>
    <w:rsid w:val="00F815E4"/>
    <w:rsid w:val="00F8379C"/>
    <w:rsid w:val="00F84DE9"/>
    <w:rsid w:val="00F852D2"/>
    <w:rsid w:val="00F91A99"/>
    <w:rsid w:val="00F93CE6"/>
    <w:rsid w:val="00F94E3F"/>
    <w:rsid w:val="00F95D3B"/>
    <w:rsid w:val="00FA0100"/>
    <w:rsid w:val="00FA3752"/>
    <w:rsid w:val="00FA39C8"/>
    <w:rsid w:val="00FA3C53"/>
    <w:rsid w:val="00FA46FC"/>
    <w:rsid w:val="00FA5718"/>
    <w:rsid w:val="00FB00D3"/>
    <w:rsid w:val="00FB02B8"/>
    <w:rsid w:val="00FB0B7F"/>
    <w:rsid w:val="00FB1E92"/>
    <w:rsid w:val="00FB2CEA"/>
    <w:rsid w:val="00FB4CF1"/>
    <w:rsid w:val="00FB7142"/>
    <w:rsid w:val="00FB7248"/>
    <w:rsid w:val="00FC54B3"/>
    <w:rsid w:val="00FC67FC"/>
    <w:rsid w:val="00FC71A4"/>
    <w:rsid w:val="00FD08EC"/>
    <w:rsid w:val="00FD0DE8"/>
    <w:rsid w:val="00FD0E96"/>
    <w:rsid w:val="00FD0FEB"/>
    <w:rsid w:val="00FD125B"/>
    <w:rsid w:val="00FD1EE0"/>
    <w:rsid w:val="00FD2C80"/>
    <w:rsid w:val="00FD4F28"/>
    <w:rsid w:val="00FD6F6F"/>
    <w:rsid w:val="00FD7455"/>
    <w:rsid w:val="00FD76C0"/>
    <w:rsid w:val="00FD7BCC"/>
    <w:rsid w:val="00FE1926"/>
    <w:rsid w:val="00FE20AF"/>
    <w:rsid w:val="00FE224A"/>
    <w:rsid w:val="00FE267D"/>
    <w:rsid w:val="00FE3040"/>
    <w:rsid w:val="00FE3B08"/>
    <w:rsid w:val="00FE4175"/>
    <w:rsid w:val="00FE4D5D"/>
    <w:rsid w:val="00FE4FBB"/>
    <w:rsid w:val="00FE503D"/>
    <w:rsid w:val="00FE5461"/>
    <w:rsid w:val="00FE5844"/>
    <w:rsid w:val="00FE5D62"/>
    <w:rsid w:val="00FF0824"/>
    <w:rsid w:val="00FF18B4"/>
    <w:rsid w:val="00FF2303"/>
    <w:rsid w:val="00FF2588"/>
    <w:rsid w:val="00FF62A2"/>
    <w:rsid w:val="00FF7397"/>
    <w:rsid w:val="00FF7492"/>
    <w:rsid w:val="01326F3B"/>
    <w:rsid w:val="01610DF3"/>
    <w:rsid w:val="016A5229"/>
    <w:rsid w:val="019B6B2F"/>
    <w:rsid w:val="01A84E38"/>
    <w:rsid w:val="01E9613E"/>
    <w:rsid w:val="01EF321F"/>
    <w:rsid w:val="022172D2"/>
    <w:rsid w:val="022D3E9F"/>
    <w:rsid w:val="026C7207"/>
    <w:rsid w:val="02C43119"/>
    <w:rsid w:val="03584F32"/>
    <w:rsid w:val="03652CA2"/>
    <w:rsid w:val="03792F12"/>
    <w:rsid w:val="03A10CFB"/>
    <w:rsid w:val="03AA4003"/>
    <w:rsid w:val="03C06834"/>
    <w:rsid w:val="0418282C"/>
    <w:rsid w:val="04E672BC"/>
    <w:rsid w:val="04E92E1E"/>
    <w:rsid w:val="05596955"/>
    <w:rsid w:val="05806815"/>
    <w:rsid w:val="05C74A0B"/>
    <w:rsid w:val="06256FA3"/>
    <w:rsid w:val="064B6F5F"/>
    <w:rsid w:val="065A3ABE"/>
    <w:rsid w:val="07002189"/>
    <w:rsid w:val="07102B0A"/>
    <w:rsid w:val="077C33C0"/>
    <w:rsid w:val="077F3D5C"/>
    <w:rsid w:val="07C227B6"/>
    <w:rsid w:val="08510EF1"/>
    <w:rsid w:val="088E7ED0"/>
    <w:rsid w:val="089343BF"/>
    <w:rsid w:val="090A253D"/>
    <w:rsid w:val="09226D5E"/>
    <w:rsid w:val="09637C36"/>
    <w:rsid w:val="09FB7522"/>
    <w:rsid w:val="0A120289"/>
    <w:rsid w:val="0A27015B"/>
    <w:rsid w:val="0A60366D"/>
    <w:rsid w:val="0A70440D"/>
    <w:rsid w:val="0AA91C8A"/>
    <w:rsid w:val="0AEC4C8A"/>
    <w:rsid w:val="0AF97CCC"/>
    <w:rsid w:val="0B04109F"/>
    <w:rsid w:val="0B1F52D6"/>
    <w:rsid w:val="0B542123"/>
    <w:rsid w:val="0BFB1AFC"/>
    <w:rsid w:val="0C0A11E9"/>
    <w:rsid w:val="0C826D91"/>
    <w:rsid w:val="0CF57BA0"/>
    <w:rsid w:val="0D007F1F"/>
    <w:rsid w:val="0D0D2F85"/>
    <w:rsid w:val="0D2360D7"/>
    <w:rsid w:val="0D634543"/>
    <w:rsid w:val="0D7F205C"/>
    <w:rsid w:val="0D894C89"/>
    <w:rsid w:val="0DD174DF"/>
    <w:rsid w:val="0ED21D0C"/>
    <w:rsid w:val="0EFE74C3"/>
    <w:rsid w:val="0F07055B"/>
    <w:rsid w:val="0F476BA1"/>
    <w:rsid w:val="0F864107"/>
    <w:rsid w:val="0F8C6010"/>
    <w:rsid w:val="0FA81FC0"/>
    <w:rsid w:val="0FB97CC7"/>
    <w:rsid w:val="0FC74810"/>
    <w:rsid w:val="0FE07E44"/>
    <w:rsid w:val="101E31B0"/>
    <w:rsid w:val="106668A8"/>
    <w:rsid w:val="10855BDB"/>
    <w:rsid w:val="10943C61"/>
    <w:rsid w:val="10D34955"/>
    <w:rsid w:val="1184614B"/>
    <w:rsid w:val="11960871"/>
    <w:rsid w:val="11A71B81"/>
    <w:rsid w:val="11AA5FD9"/>
    <w:rsid w:val="12056655"/>
    <w:rsid w:val="12086AC4"/>
    <w:rsid w:val="12107727"/>
    <w:rsid w:val="12A56222"/>
    <w:rsid w:val="12F14123"/>
    <w:rsid w:val="131C3ADF"/>
    <w:rsid w:val="135730F1"/>
    <w:rsid w:val="14293E20"/>
    <w:rsid w:val="1437396C"/>
    <w:rsid w:val="144A3F21"/>
    <w:rsid w:val="14602E08"/>
    <w:rsid w:val="146D13CB"/>
    <w:rsid w:val="149A53D9"/>
    <w:rsid w:val="14F55AF2"/>
    <w:rsid w:val="14FB79FC"/>
    <w:rsid w:val="156947AC"/>
    <w:rsid w:val="158F12AA"/>
    <w:rsid w:val="15C4765E"/>
    <w:rsid w:val="15D418DD"/>
    <w:rsid w:val="15FE394E"/>
    <w:rsid w:val="162320CA"/>
    <w:rsid w:val="165F4CB9"/>
    <w:rsid w:val="16D31800"/>
    <w:rsid w:val="16F15630"/>
    <w:rsid w:val="16F47617"/>
    <w:rsid w:val="175468D6"/>
    <w:rsid w:val="17807F81"/>
    <w:rsid w:val="178C6A30"/>
    <w:rsid w:val="178E21C8"/>
    <w:rsid w:val="17FD24FB"/>
    <w:rsid w:val="18376EC9"/>
    <w:rsid w:val="18420856"/>
    <w:rsid w:val="184A4865"/>
    <w:rsid w:val="18895A3B"/>
    <w:rsid w:val="18A52688"/>
    <w:rsid w:val="18B07A8C"/>
    <w:rsid w:val="19E02FD8"/>
    <w:rsid w:val="1A30622E"/>
    <w:rsid w:val="1AF8007C"/>
    <w:rsid w:val="1B506A90"/>
    <w:rsid w:val="1B9C39C9"/>
    <w:rsid w:val="1BD35136"/>
    <w:rsid w:val="1BF02D29"/>
    <w:rsid w:val="1C32514F"/>
    <w:rsid w:val="1C4B0278"/>
    <w:rsid w:val="1C4B6079"/>
    <w:rsid w:val="1C6646A5"/>
    <w:rsid w:val="1CDC368F"/>
    <w:rsid w:val="1D1F18D5"/>
    <w:rsid w:val="1D4F242D"/>
    <w:rsid w:val="1DAC49BC"/>
    <w:rsid w:val="1DDB7A8A"/>
    <w:rsid w:val="1E4C5F8A"/>
    <w:rsid w:val="1E74103D"/>
    <w:rsid w:val="1EA41923"/>
    <w:rsid w:val="1FB450EA"/>
    <w:rsid w:val="1FE842E7"/>
    <w:rsid w:val="2079396B"/>
    <w:rsid w:val="20E17D82"/>
    <w:rsid w:val="21330A85"/>
    <w:rsid w:val="21447A99"/>
    <w:rsid w:val="215759EB"/>
    <w:rsid w:val="215F5BF6"/>
    <w:rsid w:val="21646100"/>
    <w:rsid w:val="21B603C0"/>
    <w:rsid w:val="21CD0C84"/>
    <w:rsid w:val="21D130AE"/>
    <w:rsid w:val="21F430C2"/>
    <w:rsid w:val="220E3C6C"/>
    <w:rsid w:val="221C0A03"/>
    <w:rsid w:val="22461847"/>
    <w:rsid w:val="225443E0"/>
    <w:rsid w:val="22576CAC"/>
    <w:rsid w:val="22DD68C3"/>
    <w:rsid w:val="22F35024"/>
    <w:rsid w:val="22FE102C"/>
    <w:rsid w:val="231F4DAE"/>
    <w:rsid w:val="239819BC"/>
    <w:rsid w:val="23A67EEB"/>
    <w:rsid w:val="23A83C63"/>
    <w:rsid w:val="23EE3640"/>
    <w:rsid w:val="2416337E"/>
    <w:rsid w:val="244C7C6B"/>
    <w:rsid w:val="24736045"/>
    <w:rsid w:val="247D056D"/>
    <w:rsid w:val="24841E76"/>
    <w:rsid w:val="24B473C2"/>
    <w:rsid w:val="24D8700D"/>
    <w:rsid w:val="2520554E"/>
    <w:rsid w:val="25253DC9"/>
    <w:rsid w:val="25970CBA"/>
    <w:rsid w:val="25DE1BBE"/>
    <w:rsid w:val="260625F3"/>
    <w:rsid w:val="26094761"/>
    <w:rsid w:val="261F1E98"/>
    <w:rsid w:val="263230B7"/>
    <w:rsid w:val="26470541"/>
    <w:rsid w:val="26587A38"/>
    <w:rsid w:val="26615D72"/>
    <w:rsid w:val="26A5448A"/>
    <w:rsid w:val="26E157D9"/>
    <w:rsid w:val="26E646B0"/>
    <w:rsid w:val="27272151"/>
    <w:rsid w:val="27364EE3"/>
    <w:rsid w:val="275A639C"/>
    <w:rsid w:val="279D24D6"/>
    <w:rsid w:val="28172652"/>
    <w:rsid w:val="288307FB"/>
    <w:rsid w:val="28862751"/>
    <w:rsid w:val="28F95E48"/>
    <w:rsid w:val="29172253"/>
    <w:rsid w:val="2920211B"/>
    <w:rsid w:val="292214A3"/>
    <w:rsid w:val="29C25891"/>
    <w:rsid w:val="2A244502"/>
    <w:rsid w:val="2A6308E4"/>
    <w:rsid w:val="2A691522"/>
    <w:rsid w:val="2A82464A"/>
    <w:rsid w:val="2AD36175"/>
    <w:rsid w:val="2B085BA8"/>
    <w:rsid w:val="2B53171B"/>
    <w:rsid w:val="2BE5357A"/>
    <w:rsid w:val="2BF15870"/>
    <w:rsid w:val="2C1A732C"/>
    <w:rsid w:val="2C45082A"/>
    <w:rsid w:val="2C52654E"/>
    <w:rsid w:val="2C53391A"/>
    <w:rsid w:val="2C92725E"/>
    <w:rsid w:val="2CB01C41"/>
    <w:rsid w:val="2CC85B89"/>
    <w:rsid w:val="2D38083D"/>
    <w:rsid w:val="2D473619"/>
    <w:rsid w:val="2D70430E"/>
    <w:rsid w:val="2DBF4E1C"/>
    <w:rsid w:val="2DFA258D"/>
    <w:rsid w:val="2DFB018E"/>
    <w:rsid w:val="2DFC408E"/>
    <w:rsid w:val="2E2A091F"/>
    <w:rsid w:val="2E782484"/>
    <w:rsid w:val="2E905A9A"/>
    <w:rsid w:val="2EEF107E"/>
    <w:rsid w:val="2F46399F"/>
    <w:rsid w:val="2F4A23A5"/>
    <w:rsid w:val="2F8C0890"/>
    <w:rsid w:val="2F971F05"/>
    <w:rsid w:val="2FD33202"/>
    <w:rsid w:val="30727889"/>
    <w:rsid w:val="309C1B31"/>
    <w:rsid w:val="309F5FB1"/>
    <w:rsid w:val="30A30058"/>
    <w:rsid w:val="30B14617"/>
    <w:rsid w:val="30DC72B8"/>
    <w:rsid w:val="30E30D11"/>
    <w:rsid w:val="30E43601"/>
    <w:rsid w:val="313E3E2E"/>
    <w:rsid w:val="31470922"/>
    <w:rsid w:val="31AF68B5"/>
    <w:rsid w:val="31B20215"/>
    <w:rsid w:val="31C76648"/>
    <w:rsid w:val="31D10829"/>
    <w:rsid w:val="31F75486"/>
    <w:rsid w:val="31FE2B65"/>
    <w:rsid w:val="322C20DD"/>
    <w:rsid w:val="326844C0"/>
    <w:rsid w:val="3293350A"/>
    <w:rsid w:val="32B65923"/>
    <w:rsid w:val="32EF76DF"/>
    <w:rsid w:val="335F3754"/>
    <w:rsid w:val="33B732B6"/>
    <w:rsid w:val="34344A31"/>
    <w:rsid w:val="34366A47"/>
    <w:rsid w:val="3449415B"/>
    <w:rsid w:val="34BF1D86"/>
    <w:rsid w:val="34D6368E"/>
    <w:rsid w:val="35476E77"/>
    <w:rsid w:val="356B3229"/>
    <w:rsid w:val="358B3E00"/>
    <w:rsid w:val="35967BAF"/>
    <w:rsid w:val="35C10D3F"/>
    <w:rsid w:val="35D80FFA"/>
    <w:rsid w:val="36113FC2"/>
    <w:rsid w:val="362F12CA"/>
    <w:rsid w:val="36622AC7"/>
    <w:rsid w:val="366E68DA"/>
    <w:rsid w:val="36793020"/>
    <w:rsid w:val="36D9180C"/>
    <w:rsid w:val="37734BF7"/>
    <w:rsid w:val="37E4099D"/>
    <w:rsid w:val="37F15DAE"/>
    <w:rsid w:val="3830407E"/>
    <w:rsid w:val="38C34BB0"/>
    <w:rsid w:val="38FA4B5F"/>
    <w:rsid w:val="38FE5C7B"/>
    <w:rsid w:val="39647FE9"/>
    <w:rsid w:val="3A087178"/>
    <w:rsid w:val="3A2434F2"/>
    <w:rsid w:val="3A2940F7"/>
    <w:rsid w:val="3A5244D1"/>
    <w:rsid w:val="3A944A5B"/>
    <w:rsid w:val="3A9956AF"/>
    <w:rsid w:val="3AB06B12"/>
    <w:rsid w:val="3AC368B4"/>
    <w:rsid w:val="3AFC1789"/>
    <w:rsid w:val="3B045397"/>
    <w:rsid w:val="3B81506E"/>
    <w:rsid w:val="3B8610D1"/>
    <w:rsid w:val="3BBA40DC"/>
    <w:rsid w:val="3BEE0FA8"/>
    <w:rsid w:val="3BF35984"/>
    <w:rsid w:val="3BF768DC"/>
    <w:rsid w:val="3BFC46F4"/>
    <w:rsid w:val="3C28163E"/>
    <w:rsid w:val="3C320CCA"/>
    <w:rsid w:val="3C440F6E"/>
    <w:rsid w:val="3C566C8A"/>
    <w:rsid w:val="3CDF1A2D"/>
    <w:rsid w:val="3D2E7004"/>
    <w:rsid w:val="3D3E6CBD"/>
    <w:rsid w:val="3D5C4743"/>
    <w:rsid w:val="3DA363FC"/>
    <w:rsid w:val="3DAE042F"/>
    <w:rsid w:val="3DC73669"/>
    <w:rsid w:val="3E463475"/>
    <w:rsid w:val="3E49293D"/>
    <w:rsid w:val="3E5654D6"/>
    <w:rsid w:val="3EBB51FB"/>
    <w:rsid w:val="3EC84D62"/>
    <w:rsid w:val="3EDF2C97"/>
    <w:rsid w:val="3F1B2C95"/>
    <w:rsid w:val="3F407C75"/>
    <w:rsid w:val="3FA806EF"/>
    <w:rsid w:val="3FD62423"/>
    <w:rsid w:val="3FFF7132"/>
    <w:rsid w:val="401B11AE"/>
    <w:rsid w:val="40381A73"/>
    <w:rsid w:val="415E1BCB"/>
    <w:rsid w:val="41B13BD3"/>
    <w:rsid w:val="420F3F6D"/>
    <w:rsid w:val="424A6D54"/>
    <w:rsid w:val="425842DC"/>
    <w:rsid w:val="42712BAD"/>
    <w:rsid w:val="42721A93"/>
    <w:rsid w:val="42982FE6"/>
    <w:rsid w:val="429F227D"/>
    <w:rsid w:val="430D0A42"/>
    <w:rsid w:val="43775ABD"/>
    <w:rsid w:val="43C7685B"/>
    <w:rsid w:val="43FD1461"/>
    <w:rsid w:val="44030F25"/>
    <w:rsid w:val="44904C47"/>
    <w:rsid w:val="44B247A1"/>
    <w:rsid w:val="44BA15F0"/>
    <w:rsid w:val="44D83023"/>
    <w:rsid w:val="44F96403"/>
    <w:rsid w:val="450E0C77"/>
    <w:rsid w:val="45232CF2"/>
    <w:rsid w:val="454A423F"/>
    <w:rsid w:val="45684BA8"/>
    <w:rsid w:val="45757B72"/>
    <w:rsid w:val="458C7727"/>
    <w:rsid w:val="45AC67FB"/>
    <w:rsid w:val="468D05CE"/>
    <w:rsid w:val="46D66444"/>
    <w:rsid w:val="46E95465"/>
    <w:rsid w:val="477B51C2"/>
    <w:rsid w:val="47E7502C"/>
    <w:rsid w:val="47ED24C8"/>
    <w:rsid w:val="48AA38AA"/>
    <w:rsid w:val="48B37F53"/>
    <w:rsid w:val="48F27756"/>
    <w:rsid w:val="494F7DD2"/>
    <w:rsid w:val="495F4035"/>
    <w:rsid w:val="49A36E55"/>
    <w:rsid w:val="49AC677B"/>
    <w:rsid w:val="49B47B9F"/>
    <w:rsid w:val="49E728CF"/>
    <w:rsid w:val="49FA7660"/>
    <w:rsid w:val="49FE55B9"/>
    <w:rsid w:val="4A324DA8"/>
    <w:rsid w:val="4A4E6A63"/>
    <w:rsid w:val="4A4F31F8"/>
    <w:rsid w:val="4A865AFF"/>
    <w:rsid w:val="4B4F3CE6"/>
    <w:rsid w:val="4B9546A2"/>
    <w:rsid w:val="4BE87376"/>
    <w:rsid w:val="4C040539"/>
    <w:rsid w:val="4C30085F"/>
    <w:rsid w:val="4CFF2AE1"/>
    <w:rsid w:val="4D046AB5"/>
    <w:rsid w:val="4D3F08E5"/>
    <w:rsid w:val="4D5A1EF6"/>
    <w:rsid w:val="4D8F00E0"/>
    <w:rsid w:val="4E6D0DAC"/>
    <w:rsid w:val="4EAA7FE0"/>
    <w:rsid w:val="4EF03291"/>
    <w:rsid w:val="4EFE4AF3"/>
    <w:rsid w:val="4F073684"/>
    <w:rsid w:val="4F2C5674"/>
    <w:rsid w:val="4F2D010F"/>
    <w:rsid w:val="4FC24FED"/>
    <w:rsid w:val="4FCC3EF9"/>
    <w:rsid w:val="4FE25D51"/>
    <w:rsid w:val="50376C77"/>
    <w:rsid w:val="50F13F18"/>
    <w:rsid w:val="517642C6"/>
    <w:rsid w:val="51851983"/>
    <w:rsid w:val="51D33A93"/>
    <w:rsid w:val="51EE2645"/>
    <w:rsid w:val="520E6AD8"/>
    <w:rsid w:val="52290B09"/>
    <w:rsid w:val="526911C1"/>
    <w:rsid w:val="529F5982"/>
    <w:rsid w:val="52B3078F"/>
    <w:rsid w:val="52D24E54"/>
    <w:rsid w:val="52FA3A54"/>
    <w:rsid w:val="52FB0E70"/>
    <w:rsid w:val="533D0F8A"/>
    <w:rsid w:val="534D2836"/>
    <w:rsid w:val="53E146CC"/>
    <w:rsid w:val="540D4E72"/>
    <w:rsid w:val="54216091"/>
    <w:rsid w:val="542B0E91"/>
    <w:rsid w:val="55163126"/>
    <w:rsid w:val="55191EAD"/>
    <w:rsid w:val="552B7848"/>
    <w:rsid w:val="555A2916"/>
    <w:rsid w:val="558C549D"/>
    <w:rsid w:val="559A5851"/>
    <w:rsid w:val="55EB68C9"/>
    <w:rsid w:val="5604752C"/>
    <w:rsid w:val="560B759E"/>
    <w:rsid w:val="56CE0629"/>
    <w:rsid w:val="57165CDD"/>
    <w:rsid w:val="57205CE2"/>
    <w:rsid w:val="572B60C7"/>
    <w:rsid w:val="57376D14"/>
    <w:rsid w:val="57703F09"/>
    <w:rsid w:val="57897A1E"/>
    <w:rsid w:val="57D815CF"/>
    <w:rsid w:val="5830463D"/>
    <w:rsid w:val="58E453E6"/>
    <w:rsid w:val="58E669AF"/>
    <w:rsid w:val="59011144"/>
    <w:rsid w:val="59227449"/>
    <w:rsid w:val="59F25197"/>
    <w:rsid w:val="5A032C9A"/>
    <w:rsid w:val="5A1B68B4"/>
    <w:rsid w:val="5A1D3D5C"/>
    <w:rsid w:val="5A425322"/>
    <w:rsid w:val="5A567AD4"/>
    <w:rsid w:val="5A6667DB"/>
    <w:rsid w:val="5A6F1C49"/>
    <w:rsid w:val="5AB53F94"/>
    <w:rsid w:val="5ABC447B"/>
    <w:rsid w:val="5B0B44FC"/>
    <w:rsid w:val="5B220ADD"/>
    <w:rsid w:val="5B244474"/>
    <w:rsid w:val="5B80602E"/>
    <w:rsid w:val="5BF44F90"/>
    <w:rsid w:val="5D30024A"/>
    <w:rsid w:val="5D350750"/>
    <w:rsid w:val="5DB943B8"/>
    <w:rsid w:val="5DC50992"/>
    <w:rsid w:val="5DE10638"/>
    <w:rsid w:val="5DF70C36"/>
    <w:rsid w:val="5E051507"/>
    <w:rsid w:val="5E5D6E1D"/>
    <w:rsid w:val="5E765C6F"/>
    <w:rsid w:val="5E76755F"/>
    <w:rsid w:val="5EB4486C"/>
    <w:rsid w:val="5EB522EE"/>
    <w:rsid w:val="5EB91576"/>
    <w:rsid w:val="5F4B5446"/>
    <w:rsid w:val="5F6C3841"/>
    <w:rsid w:val="5F6C6016"/>
    <w:rsid w:val="5F8E7A52"/>
    <w:rsid w:val="5F9728E0"/>
    <w:rsid w:val="5FCE083C"/>
    <w:rsid w:val="5FD72BFF"/>
    <w:rsid w:val="5FFC04F7"/>
    <w:rsid w:val="601125AA"/>
    <w:rsid w:val="601D05BB"/>
    <w:rsid w:val="604307FB"/>
    <w:rsid w:val="60716BAF"/>
    <w:rsid w:val="607A6756"/>
    <w:rsid w:val="6093683A"/>
    <w:rsid w:val="60C5434C"/>
    <w:rsid w:val="61546883"/>
    <w:rsid w:val="6198112C"/>
    <w:rsid w:val="61C3648D"/>
    <w:rsid w:val="61CC2880"/>
    <w:rsid w:val="62001513"/>
    <w:rsid w:val="62127771"/>
    <w:rsid w:val="622A069B"/>
    <w:rsid w:val="62A31455"/>
    <w:rsid w:val="62B060FB"/>
    <w:rsid w:val="62B31701"/>
    <w:rsid w:val="62F66CAE"/>
    <w:rsid w:val="632948BA"/>
    <w:rsid w:val="633E282D"/>
    <w:rsid w:val="636A1027"/>
    <w:rsid w:val="63B7510B"/>
    <w:rsid w:val="63E11F6B"/>
    <w:rsid w:val="64837576"/>
    <w:rsid w:val="64A864B1"/>
    <w:rsid w:val="64D07675"/>
    <w:rsid w:val="64D34D76"/>
    <w:rsid w:val="65031211"/>
    <w:rsid w:val="656E627A"/>
    <w:rsid w:val="65780FD7"/>
    <w:rsid w:val="65984BDE"/>
    <w:rsid w:val="65C8438A"/>
    <w:rsid w:val="6648015B"/>
    <w:rsid w:val="66560D21"/>
    <w:rsid w:val="665E224A"/>
    <w:rsid w:val="66A01E6F"/>
    <w:rsid w:val="66F20071"/>
    <w:rsid w:val="670353D0"/>
    <w:rsid w:val="67230DC3"/>
    <w:rsid w:val="67CC6DC1"/>
    <w:rsid w:val="67DB6373"/>
    <w:rsid w:val="682E182A"/>
    <w:rsid w:val="686D0C23"/>
    <w:rsid w:val="68B46056"/>
    <w:rsid w:val="68CF6880"/>
    <w:rsid w:val="696C5805"/>
    <w:rsid w:val="69863E30"/>
    <w:rsid w:val="69B76B7E"/>
    <w:rsid w:val="69B97B02"/>
    <w:rsid w:val="69D53BAF"/>
    <w:rsid w:val="69F60125"/>
    <w:rsid w:val="6A06437E"/>
    <w:rsid w:val="6A072332"/>
    <w:rsid w:val="6A135C12"/>
    <w:rsid w:val="6AF165B6"/>
    <w:rsid w:val="6B115B35"/>
    <w:rsid w:val="6B126A2E"/>
    <w:rsid w:val="6BB02C64"/>
    <w:rsid w:val="6C1E431A"/>
    <w:rsid w:val="6C31259D"/>
    <w:rsid w:val="6CDB6426"/>
    <w:rsid w:val="6D1D4911"/>
    <w:rsid w:val="6D4156D9"/>
    <w:rsid w:val="6D4871DF"/>
    <w:rsid w:val="6E001573"/>
    <w:rsid w:val="6E221896"/>
    <w:rsid w:val="6E7066F8"/>
    <w:rsid w:val="6F4A74A4"/>
    <w:rsid w:val="6F511BA9"/>
    <w:rsid w:val="6F794389"/>
    <w:rsid w:val="70317BAE"/>
    <w:rsid w:val="70567B70"/>
    <w:rsid w:val="706459F2"/>
    <w:rsid w:val="709C1A26"/>
    <w:rsid w:val="70E611B1"/>
    <w:rsid w:val="71267CAF"/>
    <w:rsid w:val="716952A0"/>
    <w:rsid w:val="71804EC5"/>
    <w:rsid w:val="71A01B77"/>
    <w:rsid w:val="71AD1AA6"/>
    <w:rsid w:val="724C7A91"/>
    <w:rsid w:val="726A05EE"/>
    <w:rsid w:val="72725418"/>
    <w:rsid w:val="72813CF7"/>
    <w:rsid w:val="72C23FAA"/>
    <w:rsid w:val="72E257B3"/>
    <w:rsid w:val="72F35B4A"/>
    <w:rsid w:val="730A1149"/>
    <w:rsid w:val="73235362"/>
    <w:rsid w:val="737D3482"/>
    <w:rsid w:val="73850A93"/>
    <w:rsid w:val="73B85B31"/>
    <w:rsid w:val="73BB5E20"/>
    <w:rsid w:val="73E065C4"/>
    <w:rsid w:val="73E20E2C"/>
    <w:rsid w:val="744A7557"/>
    <w:rsid w:val="749C468A"/>
    <w:rsid w:val="74AA3C73"/>
    <w:rsid w:val="74D4681B"/>
    <w:rsid w:val="74FE719B"/>
    <w:rsid w:val="75137DDD"/>
    <w:rsid w:val="75497CA3"/>
    <w:rsid w:val="754E52B9"/>
    <w:rsid w:val="759407F3"/>
    <w:rsid w:val="75C37084"/>
    <w:rsid w:val="75EB0D5A"/>
    <w:rsid w:val="75FC7808"/>
    <w:rsid w:val="762848E9"/>
    <w:rsid w:val="778276B0"/>
    <w:rsid w:val="77A43A56"/>
    <w:rsid w:val="77A670C6"/>
    <w:rsid w:val="77AD2ED7"/>
    <w:rsid w:val="77AE203F"/>
    <w:rsid w:val="77CD5595"/>
    <w:rsid w:val="77DE7382"/>
    <w:rsid w:val="77F6C921"/>
    <w:rsid w:val="77F91637"/>
    <w:rsid w:val="78163617"/>
    <w:rsid w:val="78387B0C"/>
    <w:rsid w:val="78424BD9"/>
    <w:rsid w:val="78994A9D"/>
    <w:rsid w:val="78B13B95"/>
    <w:rsid w:val="78C0202A"/>
    <w:rsid w:val="79232119"/>
    <w:rsid w:val="796B33C1"/>
    <w:rsid w:val="79933F60"/>
    <w:rsid w:val="79CC5C18"/>
    <w:rsid w:val="7A313EC2"/>
    <w:rsid w:val="7A4D6841"/>
    <w:rsid w:val="7A716A25"/>
    <w:rsid w:val="7B840C18"/>
    <w:rsid w:val="7BE55D2F"/>
    <w:rsid w:val="7C485362"/>
    <w:rsid w:val="7C7774AD"/>
    <w:rsid w:val="7C7A6994"/>
    <w:rsid w:val="7CB918AF"/>
    <w:rsid w:val="7CDC3E16"/>
    <w:rsid w:val="7CFB2319"/>
    <w:rsid w:val="7D073BAD"/>
    <w:rsid w:val="7D3B2080"/>
    <w:rsid w:val="7D3F69BD"/>
    <w:rsid w:val="7DA2277F"/>
    <w:rsid w:val="7E103AEA"/>
    <w:rsid w:val="7E32058B"/>
    <w:rsid w:val="7E461621"/>
    <w:rsid w:val="7E646068"/>
    <w:rsid w:val="7E936BB7"/>
    <w:rsid w:val="7EB22114"/>
    <w:rsid w:val="7ED20FE5"/>
    <w:rsid w:val="7ED6783B"/>
    <w:rsid w:val="7EDA732B"/>
    <w:rsid w:val="7F64148E"/>
    <w:rsid w:val="7F654D11"/>
    <w:rsid w:val="7F74612B"/>
    <w:rsid w:val="7FAC155A"/>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宋体" w:hAnsi="宋体"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1"/>
    <w:next w:val="a1"/>
    <w:link w:val="3Char"/>
    <w:qFormat/>
    <w:pPr>
      <w:widowControl/>
      <w:spacing w:before="100" w:beforeAutospacing="1" w:after="100" w:afterAutospacing="1"/>
      <w:outlineLvl w:val="2"/>
    </w:pPr>
    <w:rPr>
      <w:b/>
      <w:bCs/>
      <w:kern w:val="0"/>
      <w:sz w:val="27"/>
      <w:szCs w:val="27"/>
    </w:rPr>
  </w:style>
  <w:style w:type="paragraph" w:styleId="4">
    <w:name w:val="heading 4"/>
    <w:basedOn w:val="a1"/>
    <w:next w:val="a1"/>
    <w:link w:val="4Char1"/>
    <w:uiPriority w:val="9"/>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1"/>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1"/>
    <w:qFormat/>
    <w:pPr>
      <w:tabs>
        <w:tab w:val="clear" w:pos="2940"/>
        <w:tab w:val="left" w:pos="3360"/>
      </w:tabs>
      <w:outlineLvl w:val="6"/>
    </w:pPr>
  </w:style>
  <w:style w:type="paragraph" w:styleId="8">
    <w:name w:val="heading 8"/>
    <w:basedOn w:val="7"/>
    <w:next w:val="a1"/>
    <w:link w:val="8Char1"/>
    <w:qFormat/>
    <w:pPr>
      <w:tabs>
        <w:tab w:val="clear" w:pos="3360"/>
        <w:tab w:val="left" w:pos="3780"/>
      </w:tabs>
      <w:outlineLvl w:val="7"/>
    </w:pPr>
  </w:style>
  <w:style w:type="paragraph" w:styleId="9">
    <w:name w:val="heading 9"/>
    <w:basedOn w:val="8"/>
    <w:next w:val="a1"/>
    <w:link w:val="9Char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nhideWhenUsed/>
    <w:qFormat/>
    <w:pPr>
      <w:ind w:leftChars="1200" w:left="2520"/>
    </w:pPr>
  </w:style>
  <w:style w:type="paragraph" w:styleId="a5">
    <w:name w:val="table of authorities"/>
    <w:basedOn w:val="a1"/>
    <w:next w:val="a1"/>
    <w:unhideWhenUsed/>
    <w:qFormat/>
    <w:pPr>
      <w:ind w:leftChars="200" w:left="420"/>
    </w:pPr>
  </w:style>
  <w:style w:type="paragraph" w:styleId="a6">
    <w:name w:val="List Number"/>
    <w:basedOn w:val="a1"/>
    <w:qFormat/>
    <w:pPr>
      <w:widowControl/>
      <w:tabs>
        <w:tab w:val="left" w:pos="454"/>
        <w:tab w:val="left" w:pos="720"/>
      </w:tabs>
      <w:spacing w:afterLines="50"/>
      <w:ind w:left="454" w:hanging="284"/>
    </w:pPr>
    <w:rPr>
      <w:kern w:val="0"/>
      <w:szCs w:val="20"/>
    </w:rPr>
  </w:style>
  <w:style w:type="paragraph" w:styleId="a7">
    <w:name w:val="Normal Indent"/>
    <w:basedOn w:val="a1"/>
    <w:link w:val="Char"/>
    <w:qFormat/>
    <w:pPr>
      <w:ind w:firstLineChars="200" w:firstLine="420"/>
    </w:pPr>
  </w:style>
  <w:style w:type="paragraph" w:styleId="a8">
    <w:name w:val="caption"/>
    <w:basedOn w:val="a1"/>
    <w:next w:val="a1"/>
    <w:uiPriority w:val="35"/>
    <w:qFormat/>
    <w:pPr>
      <w:spacing w:before="152" w:after="160"/>
    </w:pPr>
    <w:rPr>
      <w:rFonts w:ascii="Arial" w:eastAsia="黑体" w:hAnsi="Arial" w:cs="Arial"/>
      <w:sz w:val="20"/>
      <w:szCs w:val="20"/>
    </w:rPr>
  </w:style>
  <w:style w:type="paragraph" w:styleId="a9">
    <w:name w:val="Document Map"/>
    <w:basedOn w:val="a1"/>
    <w:link w:val="Char1"/>
    <w:qFormat/>
    <w:rPr>
      <w:rFonts w:hAnsi="Calibri"/>
      <w:sz w:val="18"/>
      <w:szCs w:val="18"/>
    </w:rPr>
  </w:style>
  <w:style w:type="paragraph" w:styleId="aa">
    <w:name w:val="annotation text"/>
    <w:basedOn w:val="a1"/>
    <w:link w:val="Char0"/>
    <w:uiPriority w:val="99"/>
    <w:unhideWhenUsed/>
    <w:qFormat/>
  </w:style>
  <w:style w:type="paragraph" w:styleId="30">
    <w:name w:val="Body Text 3"/>
    <w:basedOn w:val="a1"/>
    <w:link w:val="3Char0"/>
    <w:qFormat/>
    <w:pPr>
      <w:spacing w:after="120"/>
    </w:pPr>
    <w:rPr>
      <w:kern w:val="0"/>
      <w:sz w:val="16"/>
      <w:szCs w:val="16"/>
    </w:rPr>
  </w:style>
  <w:style w:type="paragraph" w:styleId="ab">
    <w:name w:val="Body Text"/>
    <w:basedOn w:val="a1"/>
    <w:next w:val="ac"/>
    <w:link w:val="Char2"/>
    <w:unhideWhenUsed/>
    <w:qFormat/>
    <w:pPr>
      <w:spacing w:after="120"/>
    </w:pPr>
  </w:style>
  <w:style w:type="paragraph" w:styleId="ac">
    <w:name w:val="Body Text First Indent"/>
    <w:basedOn w:val="ab"/>
    <w:next w:val="60"/>
    <w:link w:val="Char3"/>
    <w:unhideWhenUsed/>
    <w:qFormat/>
    <w:pPr>
      <w:ind w:firstLineChars="100" w:firstLine="420"/>
    </w:pPr>
  </w:style>
  <w:style w:type="paragraph" w:styleId="60">
    <w:name w:val="toc 6"/>
    <w:basedOn w:val="a1"/>
    <w:next w:val="a1"/>
    <w:unhideWhenUsed/>
    <w:qFormat/>
    <w:pPr>
      <w:ind w:leftChars="1000" w:left="2100"/>
    </w:pPr>
  </w:style>
  <w:style w:type="paragraph" w:styleId="ad">
    <w:name w:val="Body Text Indent"/>
    <w:basedOn w:val="a1"/>
    <w:link w:val="Char4"/>
    <w:unhideWhenUsed/>
    <w:qFormat/>
    <w:pPr>
      <w:spacing w:after="120"/>
      <w:ind w:leftChars="200" w:left="420"/>
    </w:pPr>
  </w:style>
  <w:style w:type="paragraph" w:styleId="31">
    <w:name w:val="List Number 3"/>
    <w:basedOn w:val="a1"/>
    <w:qFormat/>
    <w:pPr>
      <w:tabs>
        <w:tab w:val="left" w:pos="1200"/>
      </w:tabs>
      <w:ind w:left="1200" w:hanging="360"/>
    </w:pPr>
  </w:style>
  <w:style w:type="paragraph" w:styleId="21">
    <w:name w:val="List 2"/>
    <w:basedOn w:val="a1"/>
    <w:qFormat/>
    <w:pPr>
      <w:ind w:leftChars="200" w:left="100" w:hangingChars="200" w:hanging="200"/>
    </w:pPr>
    <w:rPr>
      <w:sz w:val="28"/>
    </w:rPr>
  </w:style>
  <w:style w:type="paragraph" w:styleId="ae">
    <w:name w:val="Block Text"/>
    <w:basedOn w:val="a1"/>
    <w:qFormat/>
    <w:pPr>
      <w:adjustRightInd w:val="0"/>
      <w:snapToGrid w:val="0"/>
      <w:spacing w:line="300" w:lineRule="auto"/>
      <w:ind w:left="958" w:rightChars="-120" w:right="-120"/>
    </w:pPr>
    <w:rPr>
      <w:rFonts w:hint="eastAsia"/>
      <w:sz w:val="28"/>
      <w:szCs w:val="20"/>
    </w:rPr>
  </w:style>
  <w:style w:type="paragraph" w:styleId="2">
    <w:name w:val="List Bullet 2"/>
    <w:basedOn w:val="a1"/>
    <w:uiPriority w:val="99"/>
    <w:unhideWhenUsed/>
    <w:qFormat/>
    <w:pPr>
      <w:numPr>
        <w:numId w:val="1"/>
      </w:numPr>
    </w:pPr>
  </w:style>
  <w:style w:type="paragraph" w:styleId="50">
    <w:name w:val="toc 5"/>
    <w:basedOn w:val="a1"/>
    <w:next w:val="a1"/>
    <w:unhideWhenUsed/>
    <w:qFormat/>
    <w:pPr>
      <w:ind w:leftChars="800" w:left="1680"/>
    </w:pPr>
  </w:style>
  <w:style w:type="paragraph" w:styleId="32">
    <w:name w:val="toc 3"/>
    <w:basedOn w:val="a1"/>
    <w:next w:val="a1"/>
    <w:unhideWhenUsed/>
    <w:qFormat/>
    <w:pPr>
      <w:ind w:leftChars="400" w:left="840"/>
    </w:pPr>
  </w:style>
  <w:style w:type="paragraph" w:styleId="af">
    <w:name w:val="Plain Text"/>
    <w:basedOn w:val="a1"/>
    <w:link w:val="Char20"/>
    <w:uiPriority w:val="99"/>
    <w:qFormat/>
    <w:pPr>
      <w:spacing w:beforeLines="50" w:afterLines="50" w:line="400" w:lineRule="atLeast"/>
    </w:pPr>
    <w:rPr>
      <w:rFonts w:hAnsi="Courier New"/>
      <w:kern w:val="0"/>
    </w:rPr>
  </w:style>
  <w:style w:type="paragraph" w:styleId="80">
    <w:name w:val="toc 8"/>
    <w:basedOn w:val="a1"/>
    <w:next w:val="a1"/>
    <w:unhideWhenUsed/>
    <w:qFormat/>
    <w:pPr>
      <w:ind w:leftChars="1400" w:left="2940"/>
    </w:pPr>
  </w:style>
  <w:style w:type="paragraph" w:styleId="af0">
    <w:name w:val="Date"/>
    <w:basedOn w:val="a1"/>
    <w:next w:val="a1"/>
    <w:link w:val="Char5"/>
    <w:qFormat/>
    <w:pPr>
      <w:ind w:leftChars="2500" w:left="100"/>
    </w:pPr>
    <w:rPr>
      <w:kern w:val="0"/>
      <w:sz w:val="20"/>
    </w:rPr>
  </w:style>
  <w:style w:type="paragraph" w:styleId="22">
    <w:name w:val="Body Text Indent 2"/>
    <w:basedOn w:val="a1"/>
    <w:link w:val="2Char1"/>
    <w:qFormat/>
    <w:pPr>
      <w:snapToGrid w:val="0"/>
      <w:ind w:firstLineChars="225" w:firstLine="542"/>
    </w:pPr>
    <w:rPr>
      <w:rFonts w:ascii="仿宋_GB2312"/>
      <w:b/>
      <w:bCs/>
      <w:color w:val="000000"/>
    </w:rPr>
  </w:style>
  <w:style w:type="paragraph" w:styleId="af1">
    <w:name w:val="Balloon Text"/>
    <w:basedOn w:val="a1"/>
    <w:link w:val="Char10"/>
    <w:uiPriority w:val="99"/>
    <w:unhideWhenUsed/>
    <w:qFormat/>
    <w:rPr>
      <w:kern w:val="0"/>
      <w:sz w:val="18"/>
      <w:szCs w:val="18"/>
    </w:rPr>
  </w:style>
  <w:style w:type="paragraph" w:styleId="af2">
    <w:name w:val="footer"/>
    <w:basedOn w:val="a1"/>
    <w:link w:val="Char6"/>
    <w:uiPriority w:val="99"/>
    <w:unhideWhenUsed/>
    <w:qFormat/>
    <w:pPr>
      <w:tabs>
        <w:tab w:val="center" w:pos="4153"/>
        <w:tab w:val="right" w:pos="8306"/>
      </w:tabs>
      <w:snapToGrid w:val="0"/>
    </w:pPr>
    <w:rPr>
      <w:kern w:val="0"/>
      <w:sz w:val="18"/>
      <w:szCs w:val="18"/>
    </w:rPr>
  </w:style>
  <w:style w:type="paragraph" w:styleId="af3">
    <w:name w:val="header"/>
    <w:basedOn w:val="a1"/>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uiPriority w:val="39"/>
    <w:qFormat/>
  </w:style>
  <w:style w:type="paragraph" w:styleId="40">
    <w:name w:val="toc 4"/>
    <w:basedOn w:val="a1"/>
    <w:next w:val="a1"/>
    <w:unhideWhenUsed/>
    <w:qFormat/>
    <w:pPr>
      <w:ind w:leftChars="600" w:left="1260"/>
    </w:pPr>
  </w:style>
  <w:style w:type="paragraph" w:styleId="af4">
    <w:name w:val="Subtitle"/>
    <w:basedOn w:val="a1"/>
    <w:next w:val="a1"/>
    <w:link w:val="Char8"/>
    <w:qFormat/>
    <w:pPr>
      <w:spacing w:before="240" w:after="60" w:line="312" w:lineRule="auto"/>
      <w:jc w:val="center"/>
      <w:outlineLvl w:val="1"/>
    </w:pPr>
    <w:rPr>
      <w:rFonts w:ascii="Cambria" w:hAnsi="Cambria"/>
      <w:b/>
      <w:bCs/>
      <w:kern w:val="28"/>
      <w:sz w:val="32"/>
      <w:szCs w:val="32"/>
    </w:rPr>
  </w:style>
  <w:style w:type="paragraph" w:styleId="af5">
    <w:name w:val="List"/>
    <w:basedOn w:val="a1"/>
    <w:link w:val="Char9"/>
    <w:qFormat/>
    <w:pPr>
      <w:ind w:left="200" w:hangingChars="200" w:hanging="200"/>
    </w:pPr>
    <w:rPr>
      <w:kern w:val="0"/>
      <w:sz w:val="20"/>
    </w:rPr>
  </w:style>
  <w:style w:type="paragraph" w:styleId="33">
    <w:name w:val="Body Text Indent 3"/>
    <w:basedOn w:val="a1"/>
    <w:link w:val="3Char1"/>
    <w:qFormat/>
    <w:pPr>
      <w:snapToGrid w:val="0"/>
      <w:ind w:firstLineChars="200" w:firstLine="480"/>
    </w:pPr>
    <w:rPr>
      <w:rFonts w:ascii="仿宋_GB2312" w:eastAsia="仿宋_GB2312"/>
      <w:color w:val="000000"/>
    </w:rPr>
  </w:style>
  <w:style w:type="paragraph" w:styleId="23">
    <w:name w:val="toc 2"/>
    <w:basedOn w:val="a1"/>
    <w:next w:val="a1"/>
    <w:uiPriority w:val="39"/>
    <w:qFormat/>
    <w:pPr>
      <w:ind w:leftChars="200" w:left="420"/>
    </w:pPr>
  </w:style>
  <w:style w:type="paragraph" w:styleId="90">
    <w:name w:val="toc 9"/>
    <w:basedOn w:val="a1"/>
    <w:next w:val="a1"/>
    <w:unhideWhenUsed/>
    <w:qFormat/>
    <w:pPr>
      <w:ind w:leftChars="1600" w:left="3360"/>
    </w:pPr>
  </w:style>
  <w:style w:type="paragraph" w:styleId="24">
    <w:name w:val="Body Text 2"/>
    <w:basedOn w:val="a1"/>
    <w:link w:val="2Char0"/>
    <w:qFormat/>
    <w:pPr>
      <w:spacing w:after="120" w:line="480" w:lineRule="auto"/>
    </w:pPr>
    <w:rPr>
      <w:kern w:val="0"/>
      <w:sz w:val="20"/>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Ansi="Courier New"/>
      <w:szCs w:val="20"/>
    </w:rPr>
  </w:style>
  <w:style w:type="paragraph" w:styleId="af6">
    <w:name w:val="Normal (Web)"/>
    <w:basedOn w:val="a1"/>
    <w:uiPriority w:val="99"/>
    <w:qFormat/>
  </w:style>
  <w:style w:type="paragraph" w:styleId="11">
    <w:name w:val="index 1"/>
    <w:basedOn w:val="a1"/>
    <w:next w:val="a1"/>
    <w:qFormat/>
  </w:style>
  <w:style w:type="paragraph" w:styleId="af7">
    <w:name w:val="Title"/>
    <w:basedOn w:val="a1"/>
    <w:next w:val="a1"/>
    <w:link w:val="Chara"/>
    <w:qFormat/>
    <w:pPr>
      <w:spacing w:before="240" w:after="60"/>
      <w:jc w:val="center"/>
      <w:outlineLvl w:val="0"/>
    </w:pPr>
    <w:rPr>
      <w:rFonts w:ascii="Cambria" w:hAnsi="Cambria"/>
      <w:b/>
      <w:bCs/>
      <w:kern w:val="0"/>
      <w:sz w:val="32"/>
      <w:szCs w:val="32"/>
    </w:rPr>
  </w:style>
  <w:style w:type="paragraph" w:styleId="af8">
    <w:name w:val="annotation subject"/>
    <w:basedOn w:val="aa"/>
    <w:next w:val="aa"/>
    <w:link w:val="Charb"/>
    <w:unhideWhenUsed/>
    <w:qFormat/>
    <w:rPr>
      <w:b/>
      <w:bCs/>
    </w:rPr>
  </w:style>
  <w:style w:type="paragraph" w:styleId="25">
    <w:name w:val="Body Text First Indent 2"/>
    <w:basedOn w:val="ad"/>
    <w:link w:val="2Char10"/>
    <w:qFormat/>
    <w:pPr>
      <w:ind w:firstLineChars="200" w:firstLine="420"/>
    </w:pPr>
    <w:rPr>
      <w:rFonts w:hAnsi="Courier New"/>
      <w:spacing w:val="-4"/>
    </w:rPr>
  </w:style>
  <w:style w:type="table" w:styleId="af9">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qFormat/>
    <w:rPr>
      <w:b/>
      <w:bCs/>
    </w:rPr>
  </w:style>
  <w:style w:type="character" w:styleId="afb">
    <w:name w:val="page number"/>
    <w:qFormat/>
  </w:style>
  <w:style w:type="character" w:styleId="afc">
    <w:name w:val="FollowedHyperlink"/>
    <w:uiPriority w:val="99"/>
    <w:qFormat/>
    <w:rPr>
      <w:color w:val="800080"/>
      <w:u w:val="single"/>
    </w:rPr>
  </w:style>
  <w:style w:type="character" w:styleId="afd">
    <w:name w:val="Emphasis"/>
    <w:uiPriority w:val="20"/>
    <w:qFormat/>
    <w:rPr>
      <w:i/>
      <w:iCs/>
    </w:rPr>
  </w:style>
  <w:style w:type="character" w:styleId="afe">
    <w:name w:val="Hyperlink"/>
    <w:uiPriority w:val="99"/>
    <w:unhideWhenUsed/>
    <w:qFormat/>
    <w:rPr>
      <w:color w:val="0000FF"/>
      <w:u w:val="single"/>
    </w:rPr>
  </w:style>
  <w:style w:type="character" w:styleId="aff">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7"/>
    <w:qFormat/>
    <w:rPr>
      <w:rFonts w:ascii="Times New Roman" w:hAnsi="Times New Roman"/>
      <w:kern w:val="2"/>
      <w:sz w:val="21"/>
      <w:szCs w:val="24"/>
    </w:rPr>
  </w:style>
  <w:style w:type="character" w:customStyle="1" w:styleId="Char1">
    <w:name w:val="文档结构图 Char1"/>
    <w:link w:val="a9"/>
    <w:qFormat/>
    <w:rPr>
      <w:rFonts w:ascii="宋体" w:eastAsia="宋体" w:hAnsi="Calibri" w:cs="Times New Roman"/>
      <w:kern w:val="2"/>
      <w:sz w:val="18"/>
      <w:szCs w:val="18"/>
    </w:rPr>
  </w:style>
  <w:style w:type="character" w:customStyle="1" w:styleId="Char0">
    <w:name w:val="批注文字 Char"/>
    <w:link w:val="aa"/>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b"/>
    <w:qFormat/>
    <w:rPr>
      <w:kern w:val="2"/>
      <w:sz w:val="21"/>
      <w:szCs w:val="22"/>
    </w:rPr>
  </w:style>
  <w:style w:type="character" w:customStyle="1" w:styleId="Char3">
    <w:name w:val="正文首行缩进 Char"/>
    <w:link w:val="ac"/>
    <w:qFormat/>
    <w:rPr>
      <w:kern w:val="2"/>
      <w:sz w:val="21"/>
      <w:szCs w:val="24"/>
    </w:rPr>
  </w:style>
  <w:style w:type="character" w:customStyle="1" w:styleId="Char4">
    <w:name w:val="正文文本缩进 Char"/>
    <w:link w:val="ad"/>
    <w:qFormat/>
  </w:style>
  <w:style w:type="character" w:customStyle="1" w:styleId="Char20">
    <w:name w:val="纯文本 Char2"/>
    <w:link w:val="af"/>
    <w:uiPriority w:val="99"/>
    <w:qFormat/>
    <w:rPr>
      <w:rFonts w:ascii="宋体" w:eastAsia="宋体" w:hAnsi="Courier New"/>
      <w:sz w:val="24"/>
      <w:szCs w:val="24"/>
    </w:rPr>
  </w:style>
  <w:style w:type="character" w:customStyle="1" w:styleId="Char5">
    <w:name w:val="日期 Char"/>
    <w:link w:val="af0"/>
    <w:qFormat/>
    <w:rPr>
      <w:rFonts w:ascii="Times New Roman" w:eastAsia="宋体" w:hAnsi="Times New Roman" w:cs="Times New Roman"/>
      <w:szCs w:val="24"/>
    </w:rPr>
  </w:style>
  <w:style w:type="character" w:customStyle="1" w:styleId="2Char1">
    <w:name w:val="正文文本缩进 2 Char1"/>
    <w:link w:val="22"/>
    <w:qFormat/>
    <w:rPr>
      <w:rFonts w:ascii="仿宋_GB2312" w:eastAsia="宋体" w:hAnsi="宋体" w:cs="Arial"/>
      <w:b/>
      <w:bCs/>
      <w:color w:val="000000"/>
      <w:kern w:val="2"/>
      <w:sz w:val="24"/>
      <w:szCs w:val="24"/>
    </w:rPr>
  </w:style>
  <w:style w:type="character" w:customStyle="1" w:styleId="Char10">
    <w:name w:val="批注框文本 Char1"/>
    <w:link w:val="af1"/>
    <w:uiPriority w:val="99"/>
    <w:semiHidden/>
    <w:qFormat/>
    <w:rPr>
      <w:sz w:val="18"/>
      <w:szCs w:val="18"/>
    </w:rPr>
  </w:style>
  <w:style w:type="character" w:customStyle="1" w:styleId="Char6">
    <w:name w:val="页脚 Char"/>
    <w:link w:val="af2"/>
    <w:uiPriority w:val="99"/>
    <w:qFormat/>
    <w:rPr>
      <w:sz w:val="18"/>
      <w:szCs w:val="18"/>
    </w:rPr>
  </w:style>
  <w:style w:type="character" w:customStyle="1" w:styleId="Char7">
    <w:name w:val="页眉 Char"/>
    <w:link w:val="af3"/>
    <w:uiPriority w:val="99"/>
    <w:qFormat/>
    <w:rPr>
      <w:sz w:val="18"/>
      <w:szCs w:val="18"/>
    </w:rPr>
  </w:style>
  <w:style w:type="character" w:customStyle="1" w:styleId="Char8">
    <w:name w:val="副标题 Char"/>
    <w:link w:val="af4"/>
    <w:qFormat/>
    <w:rPr>
      <w:rFonts w:ascii="Cambria" w:hAnsi="Cambria" w:cs="Times New Roman"/>
      <w:b/>
      <w:bCs/>
      <w:kern w:val="28"/>
      <w:sz w:val="32"/>
      <w:szCs w:val="32"/>
    </w:rPr>
  </w:style>
  <w:style w:type="character" w:customStyle="1" w:styleId="Char9">
    <w:name w:val="列表 Char"/>
    <w:link w:val="af5"/>
    <w:qFormat/>
    <w:rPr>
      <w:rFonts w:eastAsia="宋体"/>
      <w:szCs w:val="24"/>
    </w:rPr>
  </w:style>
  <w:style w:type="character" w:customStyle="1" w:styleId="3Char1">
    <w:name w:val="正文文本缩进 3 Char1"/>
    <w:link w:val="33"/>
    <w:qFormat/>
    <w:rPr>
      <w:rFonts w:ascii="仿宋_GB2312" w:eastAsia="仿宋_GB2312" w:hAnsi="宋体" w:cs="Times New Roman"/>
      <w:color w:val="000000"/>
      <w:kern w:val="2"/>
      <w:sz w:val="24"/>
      <w:szCs w:val="24"/>
    </w:rPr>
  </w:style>
  <w:style w:type="character" w:customStyle="1" w:styleId="2Char0">
    <w:name w:val="正文文本 2 Char"/>
    <w:link w:val="24"/>
    <w:qFormat/>
    <w:rPr>
      <w:rFonts w:ascii="Times New Roman" w:eastAsia="宋体" w:hAnsi="Times New Roman" w:cs="Times New Roman"/>
      <w:szCs w:val="24"/>
    </w:rPr>
  </w:style>
  <w:style w:type="character" w:customStyle="1" w:styleId="HTMLChar">
    <w:name w:val="HTML 预设格式 Char"/>
    <w:link w:val="HTML"/>
    <w:qFormat/>
    <w:rPr>
      <w:rFonts w:ascii="宋体" w:eastAsia="宋体" w:hAnsi="Courier New" w:cs="Times New Roman"/>
      <w:kern w:val="2"/>
      <w:sz w:val="21"/>
    </w:rPr>
  </w:style>
  <w:style w:type="character" w:customStyle="1" w:styleId="Chara">
    <w:name w:val="标题 Char"/>
    <w:link w:val="af7"/>
    <w:qFormat/>
    <w:rPr>
      <w:rFonts w:ascii="Cambria" w:hAnsi="Cambria" w:cs="Times New Roman"/>
      <w:b/>
      <w:bCs/>
      <w:sz w:val="32"/>
      <w:szCs w:val="32"/>
    </w:rPr>
  </w:style>
  <w:style w:type="character" w:customStyle="1" w:styleId="Charb">
    <w:name w:val="批注主题 Char"/>
    <w:link w:val="af8"/>
    <w:qFormat/>
    <w:rPr>
      <w:b/>
      <w:bCs/>
      <w:kern w:val="2"/>
      <w:sz w:val="21"/>
      <w:szCs w:val="22"/>
    </w:rPr>
  </w:style>
  <w:style w:type="character" w:customStyle="1" w:styleId="2Char10">
    <w:name w:val="正文首行缩进 2 Char1"/>
    <w:link w:val="25"/>
    <w:qFormat/>
    <w:rPr>
      <w:rFonts w:ascii="宋体" w:eastAsia="宋体" w:hAnsi="Courier New" w:cs="Times New Roman"/>
      <w:spacing w:val="-4"/>
      <w:kern w:val="2"/>
      <w:sz w:val="21"/>
      <w:szCs w:val="24"/>
    </w:rPr>
  </w:style>
  <w:style w:type="character" w:customStyle="1" w:styleId="15">
    <w:name w:val="15"/>
    <w:qFormat/>
    <w:rPr>
      <w:rFonts w:ascii="Times New Roman" w:hAnsi="Times New Roman" w:cs="Arial" w:hint="default"/>
      <w:b/>
      <w:sz w:val="21"/>
      <w:szCs w:val="21"/>
    </w:rPr>
  </w:style>
  <w:style w:type="character" w:customStyle="1" w:styleId="hui3">
    <w:name w:val="hui3"/>
    <w:qFormat/>
    <w:rPr>
      <w:color w:val="333333"/>
    </w:rPr>
  </w:style>
  <w:style w:type="character" w:customStyle="1" w:styleId="font122">
    <w:name w:val="font122"/>
    <w:qFormat/>
    <w:rPr>
      <w:rFonts w:ascii="宋体" w:eastAsia="宋体" w:hAnsi="宋体" w:cs="宋体" w:hint="eastAsia"/>
      <w:b/>
      <w:bCs/>
      <w:color w:val="000000"/>
      <w:sz w:val="20"/>
      <w:szCs w:val="20"/>
      <w:u w:val="none"/>
    </w:rPr>
  </w:style>
  <w:style w:type="character" w:customStyle="1" w:styleId="textcolor1">
    <w:name w:val="textcolor1"/>
    <w:qFormat/>
    <w:rPr>
      <w:color w:val="FF6600"/>
    </w:rPr>
  </w:style>
  <w:style w:type="character" w:customStyle="1" w:styleId="Char11">
    <w:name w:val="正文对齐 Char1"/>
    <w:qFormat/>
    <w:rPr>
      <w:kern w:val="2"/>
      <w:sz w:val="21"/>
      <w:szCs w:val="24"/>
    </w:rPr>
  </w:style>
  <w:style w:type="character" w:customStyle="1" w:styleId="Char12">
    <w:name w:val="正文缩进 Char1"/>
    <w:qFormat/>
    <w:rPr>
      <w:rFonts w:eastAsia="宋体"/>
    </w:rPr>
  </w:style>
  <w:style w:type="character" w:customStyle="1" w:styleId="12">
    <w:name w:val="正文文本缩进 字符1"/>
    <w:qFormat/>
    <w:rPr>
      <w:rFonts w:ascii="宋体" w:hAnsi="Courier New"/>
      <w:spacing w:val="-4"/>
      <w:kern w:val="2"/>
      <w:sz w:val="18"/>
    </w:rPr>
  </w:style>
  <w:style w:type="character" w:customStyle="1" w:styleId="2Char2">
    <w:name w:val="正文文本缩进 2 Char"/>
    <w:qFormat/>
    <w:rPr>
      <w:kern w:val="2"/>
      <w:sz w:val="21"/>
      <w:szCs w:val="22"/>
    </w:rPr>
  </w:style>
  <w:style w:type="character" w:customStyle="1" w:styleId="Char30">
    <w:name w:val="日期 Char3"/>
    <w:qFormat/>
    <w:rPr>
      <w:rFonts w:eastAsia="楷体_GB2312"/>
      <w:sz w:val="32"/>
    </w:rPr>
  </w:style>
  <w:style w:type="character" w:customStyle="1" w:styleId="13">
    <w:name w:val="书籍标题1"/>
    <w:uiPriority w:val="33"/>
    <w:qFormat/>
    <w:rPr>
      <w:rFonts w:eastAsia="Songti SC Regular"/>
      <w:bCs/>
      <w:smallCaps/>
      <w:spacing w:val="5"/>
      <w:sz w:val="32"/>
    </w:rPr>
  </w:style>
  <w:style w:type="character" w:customStyle="1" w:styleId="1CharChar">
    <w:name w:val="标题 1 Char Char"/>
    <w:qFormat/>
    <w:rPr>
      <w:rFonts w:eastAsia="宋体"/>
      <w:b/>
      <w:spacing w:val="-2"/>
      <w:sz w:val="24"/>
      <w:lang w:val="en-US" w:eastAsia="zh-CN" w:bidi="ar-SA"/>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4">
    <w:name w:val="正文缩进 字符1"/>
    <w:qFormat/>
    <w:rPr>
      <w:rFonts w:eastAsia="宋体"/>
      <w:kern w:val="2"/>
      <w:sz w:val="21"/>
      <w:lang w:val="en-US" w:eastAsia="zh-CN" w:bidi="ar-SA"/>
    </w:rPr>
  </w:style>
  <w:style w:type="character" w:customStyle="1" w:styleId="CharChar">
    <w:name w:val="正文文本 Char Char"/>
    <w:qFormat/>
    <w:rPr>
      <w:kern w:val="2"/>
      <w:sz w:val="28"/>
      <w:szCs w:val="24"/>
    </w:rPr>
  </w:style>
  <w:style w:type="character" w:customStyle="1" w:styleId="2Char3">
    <w:name w:val="正文2 Char"/>
    <w:link w:val="26"/>
    <w:qFormat/>
    <w:locked/>
    <w:rPr>
      <w:sz w:val="24"/>
    </w:rPr>
  </w:style>
  <w:style w:type="paragraph" w:customStyle="1" w:styleId="26">
    <w:name w:val="正文2"/>
    <w:basedOn w:val="a1"/>
    <w:link w:val="2Char3"/>
    <w:qFormat/>
    <w:pPr>
      <w:spacing w:before="156" w:line="360" w:lineRule="auto"/>
      <w:ind w:firstLineChars="200" w:firstLine="510"/>
    </w:pPr>
    <w:rPr>
      <w:kern w:val="0"/>
      <w:szCs w:val="20"/>
    </w:rPr>
  </w:style>
  <w:style w:type="character" w:customStyle="1" w:styleId="Char31">
    <w:name w:val="批注框文本 Char3"/>
    <w:qFormat/>
    <w:locked/>
    <w:rPr>
      <w:sz w:val="18"/>
      <w:szCs w:val="18"/>
    </w:rPr>
  </w:style>
  <w:style w:type="character" w:customStyle="1" w:styleId="2Char30">
    <w:name w:val="正文文本 2 Char3"/>
    <w:qFormat/>
    <w:rPr>
      <w:rFonts w:ascii="宋体" w:hAnsi="宋体"/>
      <w:color w:val="000000"/>
      <w:sz w:val="24"/>
      <w:szCs w:val="24"/>
    </w:rPr>
  </w:style>
  <w:style w:type="character" w:customStyle="1" w:styleId="Char40">
    <w:name w:val="标题 Char4"/>
    <w:qFormat/>
    <w:rPr>
      <w:rFonts w:ascii="Calibri Light" w:hAnsi="Calibri Light"/>
      <w:b/>
      <w:bCs/>
      <w:sz w:val="32"/>
      <w:szCs w:val="32"/>
    </w:rPr>
  </w:style>
  <w:style w:type="character" w:customStyle="1" w:styleId="Char32">
    <w:name w:val="纯文本 Char3"/>
    <w:qFormat/>
    <w:rPr>
      <w:rFonts w:ascii="宋体" w:eastAsia="宋体" w:hAnsi="Courier New"/>
      <w:kern w:val="2"/>
      <w:sz w:val="24"/>
      <w:szCs w:val="24"/>
      <w:lang w:val="en-US" w:eastAsia="zh-CN" w:bidi="ar-SA"/>
    </w:rPr>
  </w:style>
  <w:style w:type="character" w:customStyle="1" w:styleId="apple-converted-space">
    <w:name w:val="apple-converted-space"/>
    <w:qFormat/>
  </w:style>
  <w:style w:type="character" w:customStyle="1" w:styleId="font21">
    <w:name w:val="font21"/>
    <w:qFormat/>
    <w:rPr>
      <w:rFonts w:ascii="Arial" w:hAnsi="Arial" w:cs="Arial"/>
      <w:color w:val="333333"/>
      <w:sz w:val="18"/>
      <w:szCs w:val="18"/>
      <w:u w:val="none"/>
    </w:rPr>
  </w:style>
  <w:style w:type="character" w:customStyle="1" w:styleId="Char21">
    <w:name w:val="正文文本缩进 Char2"/>
    <w:qFormat/>
    <w:rPr>
      <w:rFonts w:ascii="宋体" w:hAnsi="Courier New"/>
      <w:spacing w:val="-4"/>
      <w:kern w:val="2"/>
      <w:sz w:val="18"/>
    </w:rPr>
  </w:style>
  <w:style w:type="character" w:customStyle="1" w:styleId="Char13">
    <w:name w:val="正文文本缩进 Char1"/>
    <w:qFormat/>
    <w:rPr>
      <w:kern w:val="2"/>
      <w:sz w:val="21"/>
      <w:szCs w:val="24"/>
    </w:rPr>
  </w:style>
  <w:style w:type="character" w:customStyle="1" w:styleId="CharChar0">
    <w:name w:val="论文正文样式 Char Char"/>
    <w:link w:val="aff0"/>
    <w:qFormat/>
    <w:locked/>
    <w:rPr>
      <w:szCs w:val="21"/>
    </w:rPr>
  </w:style>
  <w:style w:type="paragraph" w:customStyle="1" w:styleId="aff0">
    <w:name w:val="论文正文样式"/>
    <w:basedOn w:val="a1"/>
    <w:link w:val="CharChar0"/>
    <w:qFormat/>
    <w:pPr>
      <w:spacing w:line="360" w:lineRule="auto"/>
    </w:pPr>
    <w:rPr>
      <w:kern w:val="0"/>
      <w:sz w:val="20"/>
      <w:szCs w:val="21"/>
    </w:rPr>
  </w:style>
  <w:style w:type="character" w:customStyle="1" w:styleId="16">
    <w:name w:val="未处理的提及1"/>
    <w:uiPriority w:val="99"/>
    <w:unhideWhenUsed/>
    <w:qFormat/>
    <w:rPr>
      <w:color w:val="605E5C"/>
      <w:shd w:val="clear" w:color="auto" w:fill="E1DFDD"/>
    </w:rPr>
  </w:style>
  <w:style w:type="character" w:customStyle="1" w:styleId="2Char20">
    <w:name w:val="标题 2 Char2"/>
    <w:qFormat/>
    <w:rPr>
      <w:rFonts w:ascii="Arial" w:eastAsia="黑体" w:hAnsi="Arial" w:cs="Times New Roman"/>
      <w:b/>
      <w:bCs/>
      <w:sz w:val="32"/>
      <w:szCs w:val="32"/>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Char1">
    <w:name w:val="Char Char"/>
    <w:qFormat/>
    <w:rPr>
      <w:rFonts w:ascii="宋体" w:eastAsia="楷体_GB2312" w:hAnsi="Courier New"/>
      <w:kern w:val="2"/>
      <w:sz w:val="26"/>
      <w:lang w:val="en-US" w:eastAsia="zh-CN" w:bidi="ar-SA"/>
    </w:rPr>
  </w:style>
  <w:style w:type="character" w:customStyle="1" w:styleId="310">
    <w:name w:val="标题 3 字符1"/>
    <w:qFormat/>
    <w:rPr>
      <w:b/>
      <w:bCs/>
      <w:kern w:val="2"/>
      <w:sz w:val="32"/>
      <w:szCs w:val="32"/>
    </w:rPr>
  </w:style>
  <w:style w:type="character" w:customStyle="1" w:styleId="Char22">
    <w:name w:val="标题 Char2"/>
    <w:qFormat/>
    <w:rPr>
      <w:rFonts w:ascii="Calibri Light" w:hAnsi="Calibri Light"/>
      <w:b/>
      <w:bCs/>
      <w:kern w:val="2"/>
      <w:sz w:val="32"/>
      <w:szCs w:val="32"/>
    </w:rPr>
  </w:style>
  <w:style w:type="character" w:customStyle="1" w:styleId="huei12b1">
    <w:name w:val="huei12b1"/>
    <w:qFormat/>
    <w:rPr>
      <w:b/>
      <w:bCs/>
      <w:color w:val="333333"/>
      <w:sz w:val="20"/>
      <w:szCs w:val="20"/>
    </w:rPr>
  </w:style>
  <w:style w:type="character" w:customStyle="1" w:styleId="2CharChar">
    <w:name w:val="正文2 Char Char"/>
    <w:qFormat/>
    <w:rPr>
      <w:rFonts w:ascii="Times New Roman" w:hAnsi="Times New Roman" w:cs="Times New Roman" w:hint="default"/>
      <w:kern w:val="2"/>
      <w:sz w:val="24"/>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2Char4">
    <w:name w:val="正文首行缩进 2 Char"/>
    <w:qFormat/>
    <w:rPr>
      <w:kern w:val="2"/>
      <w:sz w:val="21"/>
      <w:szCs w:val="2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14">
    <w:name w:val="纯文本 Char1"/>
    <w:link w:val="34"/>
    <w:qFormat/>
    <w:rPr>
      <w:rFonts w:ascii="宋体" w:eastAsia="宋体" w:hAnsi="Courier New" w:cs="Courier New"/>
      <w:szCs w:val="21"/>
    </w:rPr>
  </w:style>
  <w:style w:type="paragraph" w:customStyle="1" w:styleId="34">
    <w:name w:val="纯文本3"/>
    <w:basedOn w:val="a1"/>
    <w:link w:val="Char14"/>
    <w:qFormat/>
    <w:pPr>
      <w:spacing w:afterLines="50" w:after="156"/>
    </w:pPr>
    <w:rPr>
      <w:rFonts w:hAnsi="Courier New"/>
      <w:kern w:val="0"/>
      <w:sz w:val="20"/>
      <w:szCs w:val="21"/>
    </w:rPr>
  </w:style>
  <w:style w:type="character" w:customStyle="1" w:styleId="Charc">
    <w:name w:val="文档结构图 Char"/>
    <w:qFormat/>
    <w:rPr>
      <w:rFonts w:ascii="宋体"/>
      <w:kern w:val="2"/>
      <w:sz w:val="18"/>
      <w:szCs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7Char">
    <w:name w:val="标题 7 Char"/>
    <w:qFormat/>
    <w:rPr>
      <w:b/>
      <w:bCs/>
      <w:kern w:val="2"/>
      <w:sz w:val="24"/>
      <w:szCs w:val="24"/>
    </w:rPr>
  </w:style>
  <w:style w:type="character" w:customStyle="1" w:styleId="font11">
    <w:name w:val="font11"/>
    <w:qFormat/>
    <w:rPr>
      <w:rFonts w:ascii="宋体" w:eastAsia="宋体" w:hAnsi="宋体" w:cs="宋体" w:hint="eastAsia"/>
      <w:color w:val="000000"/>
      <w:sz w:val="24"/>
      <w:szCs w:val="24"/>
      <w:u w:val="none"/>
    </w:rPr>
  </w:style>
  <w:style w:type="character" w:customStyle="1" w:styleId="6Char">
    <w:name w:val="标题 6 Char"/>
    <w:qFormat/>
    <w:rPr>
      <w:rFonts w:ascii="Cambria" w:eastAsia="宋体" w:hAnsi="Cambria" w:cs="Times New Roman"/>
      <w:b/>
      <w:bCs/>
      <w:kern w:val="2"/>
      <w:sz w:val="24"/>
      <w:szCs w:val="24"/>
    </w:rPr>
  </w:style>
  <w:style w:type="character" w:customStyle="1" w:styleId="Chard">
    <w:name w:val="批注框文本 Char"/>
    <w:qFormat/>
    <w:rPr>
      <w:rFonts w:eastAsia="宋体"/>
      <w:kern w:val="2"/>
      <w:sz w:val="18"/>
      <w:szCs w:val="18"/>
      <w:lang w:val="en-US" w:eastAsia="zh-CN" w:bidi="ar-SA"/>
    </w:rPr>
  </w:style>
  <w:style w:type="character" w:customStyle="1" w:styleId="Chare">
    <w:name w:val="内容文本 Char"/>
    <w:link w:val="aff1"/>
    <w:qFormat/>
    <w:rPr>
      <w:rFonts w:ascii="宋体" w:hAnsi="宋体"/>
      <w:sz w:val="24"/>
      <w:szCs w:val="24"/>
      <w:lang w:eastAsia="en-US" w:bidi="en-US"/>
    </w:rPr>
  </w:style>
  <w:style w:type="paragraph" w:customStyle="1" w:styleId="aff1">
    <w:name w:val="内容文本"/>
    <w:basedOn w:val="aff2"/>
    <w:link w:val="Chare"/>
    <w:qFormat/>
    <w:pPr>
      <w:spacing w:line="360" w:lineRule="auto"/>
      <w:ind w:firstLine="200"/>
      <w:contextualSpacing/>
    </w:pPr>
    <w:rPr>
      <w:kern w:val="0"/>
      <w:lang w:eastAsia="en-US" w:bidi="en-US"/>
    </w:rPr>
  </w:style>
  <w:style w:type="paragraph" w:styleId="aff2">
    <w:name w:val="List Paragraph"/>
    <w:basedOn w:val="a1"/>
    <w:link w:val="Charf"/>
    <w:qFormat/>
    <w:pPr>
      <w:ind w:firstLineChars="200" w:firstLine="420"/>
    </w:pPr>
  </w:style>
  <w:style w:type="character" w:customStyle="1" w:styleId="Charf">
    <w:name w:val="列出段落 Char"/>
    <w:link w:val="aff2"/>
    <w:qFormat/>
    <w:rPr>
      <w:kern w:val="2"/>
      <w:sz w:val="21"/>
      <w:szCs w:val="22"/>
    </w:rPr>
  </w:style>
  <w:style w:type="character" w:customStyle="1" w:styleId="flbtitlelinkcolortitlename">
    <w:name w:val="fl b titlelinkcolor titlename"/>
    <w:qFormat/>
  </w:style>
  <w:style w:type="character" w:customStyle="1" w:styleId="5Char">
    <w:name w:val="标题 5 Char"/>
    <w:qFormat/>
    <w:rPr>
      <w:b/>
      <w:bCs/>
      <w:kern w:val="2"/>
      <w:sz w:val="28"/>
      <w:szCs w:val="28"/>
    </w:rPr>
  </w:style>
  <w:style w:type="character" w:customStyle="1" w:styleId="Charf0">
    <w:name w:val="纯文本 Char"/>
    <w:uiPriority w:val="99"/>
    <w:qFormat/>
    <w:rPr>
      <w:rFonts w:ascii="宋体" w:eastAsia="宋体" w:hAnsi="Courier New"/>
      <w:kern w:val="2"/>
      <w:sz w:val="24"/>
      <w:szCs w:val="24"/>
      <w:lang w:val="en-US" w:eastAsia="zh-CN" w:bidi="ar-SA"/>
    </w:rPr>
  </w:style>
  <w:style w:type="character" w:customStyle="1" w:styleId="Char33">
    <w:name w:val="标题 Char3"/>
    <w:uiPriority w:val="10"/>
    <w:qFormat/>
    <w:rPr>
      <w:rFonts w:ascii="Cambria" w:eastAsia="宋体" w:hAnsi="Cambria" w:cs="Times New Roman"/>
      <w:b/>
      <w:bCs/>
      <w:sz w:val="32"/>
      <w:szCs w:val="32"/>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lineb1">
    <w:name w:val="lineb1"/>
    <w:qFormat/>
  </w:style>
  <w:style w:type="character" w:customStyle="1" w:styleId="8Char">
    <w:name w:val="标题 8 Char"/>
    <w:qFormat/>
    <w:rPr>
      <w:rFonts w:ascii="Cambria" w:eastAsia="宋体" w:hAnsi="Cambria" w:cs="Times New Roman"/>
      <w:kern w:val="2"/>
      <w:sz w:val="24"/>
      <w:szCs w:val="24"/>
    </w:rPr>
  </w:style>
  <w:style w:type="character" w:customStyle="1" w:styleId="clh15">
    <w:name w:val="c lh15"/>
    <w:qFormat/>
    <w:rPr>
      <w:sz w:val="28"/>
      <w:szCs w:val="20"/>
    </w:rPr>
  </w:style>
  <w:style w:type="character" w:customStyle="1" w:styleId="3Char2">
    <w:name w:val="正文文本缩进 3 Char"/>
    <w:qFormat/>
    <w:rPr>
      <w:kern w:val="2"/>
      <w:sz w:val="16"/>
      <w:szCs w:val="16"/>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1"/>
    <w:link w:val="TableTextChar1"/>
    <w:qFormat/>
    <w:pPr>
      <w:widowControl/>
      <w:tabs>
        <w:tab w:val="decimal" w:pos="0"/>
      </w:tabs>
      <w:autoSpaceDE w:val="0"/>
      <w:autoSpaceDN w:val="0"/>
      <w:adjustRightInd w:val="0"/>
      <w:spacing w:before="80" w:after="80"/>
    </w:pPr>
    <w:rPr>
      <w:rFonts w:ascii="Arial" w:hAnsi="Arial"/>
      <w:sz w:val="18"/>
    </w:rPr>
  </w:style>
  <w:style w:type="character" w:customStyle="1" w:styleId="aff3">
    <w:name w:val="纯文本 字符"/>
    <w:qFormat/>
    <w:rPr>
      <w:rFonts w:ascii="宋体" w:eastAsia="宋体" w:hAnsi="Courier New"/>
      <w:kern w:val="2"/>
      <w:sz w:val="21"/>
      <w:lang w:val="en-US" w:eastAsia="zh-CN" w:bidi="ar-SA"/>
    </w:rPr>
  </w:style>
  <w:style w:type="character" w:customStyle="1" w:styleId="Char23">
    <w:name w:val="副标题 Char2"/>
    <w:uiPriority w:val="11"/>
    <w:qFormat/>
    <w:rPr>
      <w:rFonts w:ascii="Cambria" w:eastAsia="宋体" w:hAnsi="Cambria" w:cs="Times New Roman"/>
      <w:b/>
      <w:bCs/>
      <w:kern w:val="28"/>
      <w:sz w:val="32"/>
      <w:szCs w:val="32"/>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1"/>
    <w:link w:val="UserStyle117"/>
    <w:qFormat/>
    <w:pPr>
      <w:widowControl/>
      <w:spacing w:before="156" w:after="156" w:line="400" w:lineRule="exact"/>
    </w:pPr>
    <w:rPr>
      <w:rFonts w:hAnsi="Courier New"/>
      <w:kern w:val="0"/>
    </w:rPr>
  </w:style>
  <w:style w:type="character" w:customStyle="1" w:styleId="Char100">
    <w:name w:val="纯文本 Char1_0"/>
    <w:link w:val="0"/>
    <w:qFormat/>
    <w:rPr>
      <w:rFonts w:ascii="宋体" w:hAnsi="Courier New"/>
    </w:rPr>
  </w:style>
  <w:style w:type="paragraph" w:customStyle="1" w:styleId="0">
    <w:name w:val="纯文本_0"/>
    <w:basedOn w:val="a1"/>
    <w:link w:val="Char100"/>
    <w:qFormat/>
    <w:rPr>
      <w:rFonts w:hAnsi="Courier New"/>
      <w:kern w:val="0"/>
      <w:sz w:val="20"/>
      <w:szCs w:val="20"/>
    </w:rPr>
  </w:style>
  <w:style w:type="character" w:customStyle="1" w:styleId="CharChar2">
    <w:name w:val="标准正文格式 Char Char"/>
    <w:link w:val="aff4"/>
    <w:qFormat/>
    <w:rPr>
      <w:rFonts w:ascii="宋体" w:eastAsia="仿宋_GB2312" w:cs="宋体"/>
      <w:color w:val="000000"/>
      <w:sz w:val="24"/>
    </w:rPr>
  </w:style>
  <w:style w:type="paragraph" w:customStyle="1" w:styleId="aff4">
    <w:name w:val="标准正文格式"/>
    <w:basedOn w:val="a1"/>
    <w:link w:val="CharChar2"/>
    <w:qFormat/>
    <w:pPr>
      <w:widowControl/>
      <w:adjustRightInd w:val="0"/>
      <w:spacing w:before="60" w:after="120" w:line="360" w:lineRule="auto"/>
      <w:ind w:firstLineChars="200" w:firstLine="200"/>
      <w:textAlignment w:val="baseline"/>
    </w:pPr>
    <w:rPr>
      <w:rFonts w:eastAsia="仿宋_GB2312"/>
      <w:color w:val="000000"/>
      <w:kern w:val="0"/>
      <w:szCs w:val="20"/>
    </w:rPr>
  </w:style>
  <w:style w:type="character" w:customStyle="1" w:styleId="110">
    <w:name w:val="书籍标题11"/>
    <w:uiPriority w:val="33"/>
    <w:qFormat/>
    <w:rPr>
      <w:rFonts w:eastAsia="Songti SC Regular"/>
      <w:bCs/>
      <w:smallCaps/>
      <w:spacing w:val="5"/>
      <w:sz w:val="32"/>
    </w:rPr>
  </w:style>
  <w:style w:type="character" w:customStyle="1" w:styleId="3Char10">
    <w:name w:val="标题 3 Char1"/>
    <w:qFormat/>
    <w:rPr>
      <w:rFonts w:ascii="Calibri" w:eastAsia="宋体" w:hAnsi="Calibri" w:cs="Times New Roman"/>
      <w:b/>
      <w:bCs/>
      <w:sz w:val="32"/>
      <w:szCs w:val="32"/>
    </w:rPr>
  </w:style>
  <w:style w:type="character" w:customStyle="1" w:styleId="apple-style-span">
    <w:name w:val="apple-style-span"/>
    <w:qFormat/>
  </w:style>
  <w:style w:type="character" w:customStyle="1" w:styleId="font121">
    <w:name w:val="font121"/>
    <w:qFormat/>
    <w:rPr>
      <w:rFonts w:ascii="宋体" w:eastAsia="宋体" w:hAnsi="宋体" w:cs="宋体" w:hint="eastAsia"/>
      <w:color w:val="FF0000"/>
      <w:sz w:val="20"/>
      <w:szCs w:val="20"/>
      <w:u w:val="none"/>
    </w:rPr>
  </w:style>
  <w:style w:type="character" w:customStyle="1" w:styleId="3Char3">
    <w:name w:val="正文文本 3 Char3"/>
    <w:qFormat/>
    <w:rPr>
      <w:rFonts w:eastAsia="仿宋_GB2312" w:hAnsi="宋体"/>
      <w:b/>
      <w:bCs/>
      <w:sz w:val="24"/>
    </w:rPr>
  </w:style>
  <w:style w:type="character" w:customStyle="1" w:styleId="aff5">
    <w:name w:val="正文文本缩进 字符"/>
    <w:qFormat/>
    <w:rPr>
      <w:rFonts w:ascii="宋体" w:hAnsi="Courier New"/>
      <w:spacing w:val="-4"/>
      <w:kern w:val="2"/>
      <w:sz w:val="18"/>
    </w:rPr>
  </w:style>
  <w:style w:type="character" w:customStyle="1" w:styleId="zbggmainstyle9">
    <w:name w:val="zbggmain style9"/>
    <w:qFormat/>
  </w:style>
  <w:style w:type="character" w:customStyle="1" w:styleId="style1">
    <w:name w:val="style1"/>
    <w:qFormat/>
    <w:rPr>
      <w:sz w:val="28"/>
      <w:szCs w:val="20"/>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51">
    <w:name w:val="font51"/>
    <w:qFormat/>
    <w:rPr>
      <w:rFonts w:ascii="Arial" w:hAnsi="Arial" w:cs="Arial"/>
      <w:color w:val="333333"/>
      <w:sz w:val="18"/>
      <w:szCs w:val="18"/>
      <w:u w:val="none"/>
    </w:rPr>
  </w:style>
  <w:style w:type="character" w:customStyle="1" w:styleId="Charf1">
    <w:name w:val="表正文 Char"/>
    <w:qFormat/>
    <w:rPr>
      <w:rFonts w:eastAsia="宋体"/>
      <w:kern w:val="2"/>
      <w:sz w:val="21"/>
      <w:lang w:val="en-US" w:eastAsia="zh-CN" w:bidi="ar-SA"/>
    </w:rPr>
  </w:style>
  <w:style w:type="character" w:customStyle="1" w:styleId="2Char11">
    <w:name w:val="标题 2 Char1"/>
    <w:qFormat/>
    <w:rPr>
      <w:rFonts w:ascii="Arial" w:eastAsia="黑体" w:hAnsi="Arial"/>
      <w:b/>
      <w:bCs/>
      <w:kern w:val="2"/>
      <w:sz w:val="32"/>
      <w:szCs w:val="32"/>
    </w:rPr>
  </w:style>
  <w:style w:type="character" w:customStyle="1" w:styleId="Char34">
    <w:name w:val="页眉 Char3"/>
    <w:uiPriority w:val="99"/>
    <w:qFormat/>
    <w:rPr>
      <w:rFonts w:eastAsia="仿宋_GB2312"/>
      <w:sz w:val="18"/>
    </w:rPr>
  </w:style>
  <w:style w:type="character" w:customStyle="1" w:styleId="9Char">
    <w:name w:val="标题 9 Char"/>
    <w:qFormat/>
    <w:rPr>
      <w:rFonts w:ascii="Cambria" w:eastAsia="宋体" w:hAnsi="Cambria" w:cs="Times New Roman"/>
      <w:kern w:val="2"/>
      <w:sz w:val="21"/>
      <w:szCs w:val="21"/>
    </w:rPr>
  </w:style>
  <w:style w:type="character" w:customStyle="1" w:styleId="Char50">
    <w:name w:val="纯文本 Char5"/>
    <w:qFormat/>
    <w:rPr>
      <w:rFonts w:ascii="宋体" w:eastAsia="宋体" w:hAnsi="Courier New"/>
      <w:sz w:val="24"/>
      <w:szCs w:val="24"/>
    </w:rPr>
  </w:style>
  <w:style w:type="character" w:customStyle="1" w:styleId="17">
    <w:name w:val="纯文本 字符1"/>
    <w:qFormat/>
    <w:rPr>
      <w:rFonts w:ascii="宋体" w:eastAsia="宋体" w:hAnsi="Courier New"/>
      <w:kern w:val="2"/>
      <w:sz w:val="24"/>
      <w:szCs w:val="24"/>
      <w:lang w:val="en-US" w:eastAsia="zh-CN" w:bidi="ar-SA"/>
    </w:rPr>
  </w:style>
  <w:style w:type="character" w:customStyle="1" w:styleId="4Char">
    <w:name w:val="标题 4 Char"/>
    <w:qFormat/>
    <w:rPr>
      <w:rFonts w:ascii="Cambria" w:eastAsia="宋体" w:hAnsi="Cambria" w:cs="Times New Roman"/>
      <w:b/>
      <w:bCs/>
      <w:kern w:val="2"/>
      <w:sz w:val="28"/>
      <w:szCs w:val="28"/>
    </w:rPr>
  </w:style>
  <w:style w:type="character" w:customStyle="1" w:styleId="aff6">
    <w:name w:val="列出段落 字符"/>
    <w:link w:val="18"/>
    <w:qFormat/>
    <w:rPr>
      <w:rFonts w:ascii="Calibri" w:hAnsi="Calibri"/>
    </w:rPr>
  </w:style>
  <w:style w:type="paragraph" w:customStyle="1" w:styleId="18">
    <w:name w:val="列出段落1"/>
    <w:basedOn w:val="a1"/>
    <w:link w:val="aff6"/>
    <w:qFormat/>
    <w:pPr>
      <w:ind w:firstLineChars="200" w:firstLine="420"/>
    </w:pPr>
    <w:rPr>
      <w:rFonts w:ascii="Calibri" w:hAnsi="Calibri"/>
      <w:kern w:val="0"/>
      <w:sz w:val="20"/>
      <w:szCs w:val="20"/>
    </w:rPr>
  </w:style>
  <w:style w:type="character" w:customStyle="1" w:styleId="1Char1">
    <w:name w:val="标题 1 Char1"/>
    <w:qFormat/>
    <w:rPr>
      <w:rFonts w:ascii="Calibri" w:eastAsia="宋体" w:hAnsi="Calibri" w:cs="Times New Roman"/>
      <w:b/>
      <w:bCs/>
      <w:kern w:val="44"/>
      <w:sz w:val="32"/>
      <w:szCs w:val="44"/>
    </w:rPr>
  </w:style>
  <w:style w:type="character" w:customStyle="1" w:styleId="CharChar9">
    <w:name w:val="Char Char9"/>
    <w:qFormat/>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har35">
    <w:name w:val="页脚 Char3"/>
    <w:uiPriority w:val="99"/>
    <w:qFormat/>
    <w:locked/>
    <w:rPr>
      <w:rFonts w:eastAsia="黑体"/>
      <w:snapToGrid w:val="0"/>
      <w:sz w:val="18"/>
      <w:szCs w:val="18"/>
    </w:rPr>
  </w:style>
  <w:style w:type="character" w:customStyle="1" w:styleId="Char24">
    <w:name w:val="批注主题 Char2"/>
    <w:qFormat/>
    <w:rPr>
      <w:b/>
      <w:bCs/>
      <w:kern w:val="2"/>
      <w:sz w:val="21"/>
      <w:szCs w:val="24"/>
    </w:rPr>
  </w:style>
  <w:style w:type="character" w:customStyle="1" w:styleId="aff7">
    <w:name w:val="无"/>
    <w:qFormat/>
  </w:style>
  <w:style w:type="character" w:customStyle="1" w:styleId="NormalCharacter">
    <w:name w:val="NormalCharacter"/>
    <w:qFormat/>
  </w:style>
  <w:style w:type="character" w:customStyle="1" w:styleId="Char36">
    <w:name w:val="副标题 Char3"/>
    <w:qFormat/>
    <w:rPr>
      <w:rFonts w:ascii="Cambria" w:hAnsi="Cambria" w:cs="宋体"/>
      <w:bCs/>
      <w:kern w:val="28"/>
      <w:sz w:val="18"/>
      <w:szCs w:val="32"/>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41">
    <w:name w:val="font41"/>
    <w:qFormat/>
    <w:rPr>
      <w:rFonts w:ascii="Arial" w:hAnsi="Arial" w:cs="Arial"/>
      <w:color w:val="333333"/>
      <w:sz w:val="18"/>
      <w:szCs w:val="18"/>
      <w:u w:val="none"/>
    </w:rPr>
  </w:style>
  <w:style w:type="character" w:customStyle="1" w:styleId="font171">
    <w:name w:val="font171"/>
    <w:qFormat/>
    <w:rPr>
      <w:rFonts w:ascii="Times New Roman" w:hAnsi="Times New Roman" w:cs="Times New Roman" w:hint="default"/>
      <w:color w:val="000000"/>
      <w:sz w:val="20"/>
      <w:szCs w:val="20"/>
      <w:u w:val="none"/>
    </w:rPr>
  </w:style>
  <w:style w:type="character" w:customStyle="1" w:styleId="Char41">
    <w:name w:val="批注主题 Char4"/>
    <w:qFormat/>
    <w:rPr>
      <w:b/>
      <w:bCs/>
      <w:szCs w:val="24"/>
    </w:rPr>
  </w:style>
  <w:style w:type="character" w:customStyle="1" w:styleId="CharChar3">
    <w:name w:val="标书正文 Char Char"/>
    <w:link w:val="aff8"/>
    <w:qFormat/>
    <w:rPr>
      <w:color w:val="000000"/>
      <w:sz w:val="24"/>
    </w:rPr>
  </w:style>
  <w:style w:type="paragraph" w:customStyle="1" w:styleId="aff8">
    <w:name w:val="标书正文"/>
    <w:basedOn w:val="a1"/>
    <w:link w:val="CharChar3"/>
    <w:qFormat/>
    <w:pPr>
      <w:spacing w:line="360" w:lineRule="auto"/>
      <w:ind w:firstLineChars="200" w:firstLine="200"/>
    </w:pPr>
    <w:rPr>
      <w:color w:val="000000"/>
      <w:kern w:val="0"/>
      <w:szCs w:val="20"/>
    </w:rPr>
  </w:style>
  <w:style w:type="character" w:customStyle="1" w:styleId="font131">
    <w:name w:val="font131"/>
    <w:qFormat/>
    <w:rPr>
      <w:rFonts w:ascii="Times New Roman" w:hAnsi="Times New Roman" w:cs="Times New Roman" w:hint="default"/>
      <w:b/>
      <w:bCs/>
      <w:color w:val="000000"/>
      <w:sz w:val="20"/>
      <w:szCs w:val="20"/>
      <w:u w:val="none"/>
    </w:rPr>
  </w:style>
  <w:style w:type="character" w:customStyle="1" w:styleId="Char37">
    <w:name w:val="正文文本 Char3"/>
    <w:qFormat/>
    <w:rPr>
      <w:sz w:val="28"/>
      <w:szCs w:val="24"/>
    </w:rPr>
  </w:style>
  <w:style w:type="character" w:customStyle="1" w:styleId="style8">
    <w:name w:val="style8"/>
    <w:qFormat/>
    <w:rPr>
      <w:sz w:val="28"/>
      <w:szCs w:val="20"/>
    </w:rPr>
  </w:style>
  <w:style w:type="character" w:customStyle="1" w:styleId="Char16">
    <w:name w:val="标题 Char1"/>
    <w:uiPriority w:val="10"/>
    <w:qFormat/>
    <w:rPr>
      <w:rFonts w:ascii="Cambria" w:eastAsia="宋体" w:hAnsi="Cambria" w:cs="Times New Roman"/>
      <w:b/>
      <w:bCs/>
      <w:sz w:val="32"/>
      <w:szCs w:val="32"/>
    </w:rPr>
  </w:style>
  <w:style w:type="character" w:customStyle="1" w:styleId="para1">
    <w:name w:val="para1"/>
    <w:uiPriority w:val="99"/>
    <w:qFormat/>
    <w:rPr>
      <w:rFonts w:ascii="Arial" w:hAnsi="Arial" w:cs="Arial" w:hint="default"/>
      <w:sz w:val="18"/>
      <w:szCs w:val="18"/>
    </w:rPr>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1"/>
    <w:link w:val="UserStyle20"/>
    <w:qFormat/>
    <w:pPr>
      <w:widowControl/>
      <w:snapToGrid w:val="0"/>
      <w:spacing w:before="50" w:after="50"/>
    </w:pPr>
    <w:rPr>
      <w:rFonts w:eastAsia="仿宋_GB2312"/>
      <w:b/>
      <w:bCs/>
      <w:kern w:val="0"/>
      <w:szCs w:val="20"/>
    </w:rPr>
  </w:style>
  <w:style w:type="character" w:customStyle="1" w:styleId="unnamed1">
    <w:name w:val="unnamed1"/>
    <w:qFormat/>
  </w:style>
  <w:style w:type="character" w:customStyle="1" w:styleId="font101">
    <w:name w:val="font101"/>
    <w:qFormat/>
    <w:rPr>
      <w:rFonts w:ascii="宋体" w:eastAsia="宋体" w:hAnsi="宋体" w:cs="宋体" w:hint="eastAsia"/>
      <w:color w:val="FF0000"/>
      <w:sz w:val="18"/>
      <w:szCs w:val="18"/>
      <w:u w:val="none"/>
    </w:rPr>
  </w:style>
  <w:style w:type="character" w:customStyle="1" w:styleId="Char25">
    <w:name w:val="批注文字 Char2"/>
    <w:qFormat/>
    <w:rPr>
      <w:kern w:val="2"/>
      <w:sz w:val="21"/>
    </w:rPr>
  </w:style>
  <w:style w:type="character" w:customStyle="1" w:styleId="Charf2">
    <w:name w:val="段落行文 Char"/>
    <w:link w:val="aff9"/>
    <w:qFormat/>
    <w:locked/>
    <w:rPr>
      <w:rFonts w:ascii="仿宋_GB2312" w:eastAsia="仿宋_GB2312"/>
      <w:sz w:val="24"/>
      <w:szCs w:val="24"/>
    </w:rPr>
  </w:style>
  <w:style w:type="paragraph" w:customStyle="1" w:styleId="aff9">
    <w:name w:val="段落行文"/>
    <w:basedOn w:val="a1"/>
    <w:link w:val="Charf2"/>
    <w:qFormat/>
    <w:pPr>
      <w:adjustRightInd w:val="0"/>
      <w:snapToGrid w:val="0"/>
      <w:spacing w:line="480" w:lineRule="auto"/>
      <w:ind w:firstLineChars="200" w:firstLine="480"/>
    </w:pPr>
    <w:rPr>
      <w:rFonts w:ascii="仿宋_GB2312" w:eastAsia="仿宋_GB2312"/>
      <w:kern w:val="0"/>
    </w:rPr>
  </w:style>
  <w:style w:type="character" w:customStyle="1" w:styleId="affa">
    <w:name w:val="批注文字 字符"/>
    <w:qFormat/>
    <w:rPr>
      <w:kern w:val="2"/>
      <w:sz w:val="21"/>
    </w:rPr>
  </w:style>
  <w:style w:type="character" w:customStyle="1" w:styleId="Charf3">
    <w:name w:val="无间隔 Char"/>
    <w:link w:val="111"/>
    <w:uiPriority w:val="1"/>
    <w:qFormat/>
    <w:locked/>
    <w:rPr>
      <w:rFonts w:ascii="楷体_GB2312" w:eastAsia="楷体_GB2312"/>
      <w:sz w:val="24"/>
      <w:lang w:val="en-US" w:eastAsia="zh-CN" w:bidi="ar-SA"/>
    </w:rPr>
  </w:style>
  <w:style w:type="paragraph" w:customStyle="1" w:styleId="111">
    <w:name w:val="无间隔11"/>
    <w:link w:val="Charf3"/>
    <w:uiPriority w:val="1"/>
    <w:qFormat/>
    <w:pPr>
      <w:widowControl w:val="0"/>
      <w:jc w:val="both"/>
    </w:pPr>
    <w:rPr>
      <w:rFonts w:ascii="楷体_GB2312" w:eastAsia="楷体_GB2312"/>
      <w:sz w:val="24"/>
    </w:rPr>
  </w:style>
  <w:style w:type="character" w:customStyle="1" w:styleId="Char17">
    <w:name w:val="列出段落 Char1"/>
    <w:uiPriority w:val="34"/>
    <w:qFormat/>
    <w:rPr>
      <w:rFonts w:ascii="Calibri" w:hAnsi="Calibri"/>
      <w:sz w:val="24"/>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CharCharCharCharCharCharChar1">
    <w:name w:val="Char Char Char Char Char Char Char1"/>
    <w:basedOn w:val="a1"/>
    <w:qFormat/>
    <w:rPr>
      <w:rFonts w:ascii="Arial" w:hAnsi="Arial" w:cs="Arial"/>
      <w:szCs w:val="21"/>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CharCharCharCharCharCharCharChar">
    <w:name w:val="Char Char Char Char Char Char Char Char Char Char"/>
    <w:basedOn w:val="a1"/>
    <w:qFormat/>
    <w:pPr>
      <w:widowControl/>
      <w:spacing w:after="160" w:line="360" w:lineRule="auto"/>
    </w:pPr>
    <w:rPr>
      <w:rFonts w:ascii="Verdana" w:hAnsi="Verdana" w:cs="Verdana"/>
      <w:kern w:val="0"/>
      <w:szCs w:val="21"/>
      <w:lang w:eastAsia="en-US"/>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Bodytext7">
    <w:name w:val="Body text|7"/>
    <w:basedOn w:val="a1"/>
    <w:qFormat/>
    <w:pPr>
      <w:ind w:hanging="1800"/>
    </w:pPr>
    <w:rPr>
      <w:sz w:val="17"/>
      <w:szCs w:val="17"/>
      <w:lang w:val="zh-CN"/>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27">
    <w:name w:val="纯文本2"/>
    <w:basedOn w:val="a1"/>
    <w:qFormat/>
    <w:pPr>
      <w:adjustRightInd w:val="0"/>
      <w:textAlignment w:val="baseline"/>
    </w:pPr>
    <w:rPr>
      <w:rFonts w:eastAsia="楷体_GB2312" w:hAnsi="Courier New"/>
      <w:sz w:val="26"/>
      <w:szCs w:val="20"/>
    </w:rPr>
  </w:style>
  <w:style w:type="paragraph" w:customStyle="1" w:styleId="affb">
    <w:name w:val="目录"/>
    <w:basedOn w:val="10"/>
    <w:qFormat/>
    <w:pPr>
      <w:tabs>
        <w:tab w:val="right" w:leader="dot" w:pos="7937"/>
      </w:tabs>
      <w:adjustRightInd w:val="0"/>
      <w:spacing w:before="120" w:after="120" w:line="360" w:lineRule="auto"/>
      <w:jc w:val="center"/>
      <w:textAlignment w:val="baseline"/>
    </w:pPr>
    <w:rPr>
      <w:rFonts w:eastAsia="黑体" w:hAnsi="Times New Roman"/>
      <w:b/>
      <w:caps/>
      <w:kern w:val="0"/>
      <w:sz w:val="30"/>
      <w:szCs w:val="20"/>
    </w:rPr>
  </w:style>
  <w:style w:type="paragraph" w:customStyle="1" w:styleId="affc">
    <w:name w:val="正文段"/>
    <w:basedOn w:val="a1"/>
    <w:qFormat/>
    <w:pPr>
      <w:widowControl/>
      <w:snapToGrid w:val="0"/>
      <w:spacing w:afterLines="50"/>
      <w:ind w:firstLineChars="200" w:firstLine="200"/>
    </w:pPr>
    <w:rPr>
      <w:rFonts w:ascii="Times New Roman" w:hAnsi="Times New Roman"/>
      <w:kern w:val="0"/>
      <w:szCs w:val="20"/>
    </w:rPr>
  </w:style>
  <w:style w:type="paragraph" w:customStyle="1" w:styleId="a0">
    <w:name w:val="注×："/>
    <w:qFormat/>
    <w:pPr>
      <w:widowControl w:val="0"/>
      <w:numPr>
        <w:numId w:val="2"/>
      </w:numPr>
      <w:autoSpaceDE w:val="0"/>
      <w:autoSpaceDN w:val="0"/>
      <w:ind w:left="811" w:hanging="448"/>
      <w:jc w:val="both"/>
    </w:pPr>
    <w:rPr>
      <w:rFonts w:ascii="宋体"/>
      <w:sz w:val="18"/>
      <w:szCs w:val="18"/>
    </w:rPr>
  </w:style>
  <w:style w:type="paragraph" w:customStyle="1" w:styleId="CharCharCharCharCharChar">
    <w:name w:val="Char Char Char Char Char Char"/>
    <w:basedOn w:val="a1"/>
    <w:qFormat/>
    <w:pPr>
      <w:ind w:firstLineChars="200" w:firstLine="200"/>
    </w:p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rPr>
  </w:style>
  <w:style w:type="paragraph" w:customStyle="1" w:styleId="Bodytext5">
    <w:name w:val="Body text|5"/>
    <w:basedOn w:val="a1"/>
    <w:qFormat/>
    <w:pPr>
      <w:spacing w:after="180"/>
      <w:jc w:val="center"/>
    </w:pPr>
    <w:rPr>
      <w:sz w:val="32"/>
      <w:szCs w:val="32"/>
      <w:lang w:val="zh-TW" w:eastAsia="zh-TW" w:bidi="zh-TW"/>
    </w:rPr>
  </w:style>
  <w:style w:type="paragraph" w:customStyle="1" w:styleId="Tableofcontents1">
    <w:name w:val="Table of contents|1"/>
    <w:basedOn w:val="a1"/>
    <w:qFormat/>
    <w:pPr>
      <w:spacing w:after="280"/>
      <w:ind w:firstLine="780"/>
    </w:pPr>
    <w:rPr>
      <w:sz w:val="28"/>
      <w:szCs w:val="28"/>
      <w:lang w:val="zh-TW" w:eastAsia="zh-TW" w:bidi="zh-TW"/>
    </w:rPr>
  </w:style>
  <w:style w:type="paragraph" w:customStyle="1" w:styleId="a">
    <w:name w:val="正文表标题"/>
    <w:next w:val="affd"/>
    <w:qFormat/>
    <w:pPr>
      <w:numPr>
        <w:numId w:val="3"/>
      </w:numPr>
      <w:spacing w:before="120" w:after="120"/>
      <w:jc w:val="center"/>
    </w:pPr>
    <w:rPr>
      <w:rFonts w:ascii="黑体" w:eastAsia="黑体"/>
      <w:sz w:val="21"/>
    </w:rPr>
  </w:style>
  <w:style w:type="paragraph" w:customStyle="1" w:styleId="affd">
    <w:name w:val="段"/>
    <w:qFormat/>
    <w:pPr>
      <w:tabs>
        <w:tab w:val="center" w:pos="4201"/>
        <w:tab w:val="right" w:leader="dot" w:pos="9298"/>
      </w:tabs>
      <w:autoSpaceDE w:val="0"/>
      <w:autoSpaceDN w:val="0"/>
      <w:ind w:firstLine="420"/>
      <w:jc w:val="both"/>
    </w:pPr>
    <w:rPr>
      <w:rFonts w:ascii="宋体"/>
      <w:sz w:val="21"/>
    </w:rPr>
  </w:style>
  <w:style w:type="paragraph" w:customStyle="1" w:styleId="reader-word-layerreader-word-s1-10">
    <w:name w:val="reader-word-layer reader-word-s1-10"/>
    <w:basedOn w:val="a1"/>
    <w:uiPriority w:val="99"/>
    <w:qFormat/>
    <w:pPr>
      <w:widowControl/>
      <w:spacing w:before="100" w:beforeAutospacing="1" w:after="100" w:afterAutospacing="1"/>
    </w:pPr>
    <w:rPr>
      <w:kern w:val="0"/>
    </w:rPr>
  </w:style>
  <w:style w:type="paragraph" w:customStyle="1" w:styleId="affe">
    <w:name w:val="正文 + 小四"/>
    <w:basedOn w:val="a1"/>
    <w:qFormat/>
    <w:pPr>
      <w:tabs>
        <w:tab w:val="left" w:pos="1155"/>
        <w:tab w:val="left" w:pos="1440"/>
      </w:tabs>
      <w:spacing w:line="300" w:lineRule="auto"/>
    </w:pPr>
    <w:rPr>
      <w:szCs w:val="28"/>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b w:val="0"/>
      <w:bCs w:val="0"/>
      <w:color w:val="000000"/>
      <w:sz w:val="24"/>
      <w:szCs w:val="20"/>
    </w:rPr>
  </w:style>
  <w:style w:type="paragraph" w:customStyle="1" w:styleId="Bodytext30">
    <w:name w:val="Body text|3"/>
    <w:basedOn w:val="a1"/>
    <w:qFormat/>
    <w:pPr>
      <w:spacing w:after="250"/>
    </w:pPr>
    <w:rPr>
      <w:rFonts w:ascii="Times New Roman" w:hAnsi="Times New Roman"/>
      <w:sz w:val="28"/>
      <w:szCs w:val="28"/>
      <w:lang w:val="zh-TW" w:eastAsia="zh-TW" w:bidi="zh-TW"/>
    </w:rPr>
  </w:style>
  <w:style w:type="paragraph" w:customStyle="1" w:styleId="ParaChar">
    <w:name w:val="默认段落字体 Para Char"/>
    <w:basedOn w:val="a1"/>
    <w:qFormat/>
    <w:pPr>
      <w:widowControl/>
      <w:topLinePunct/>
      <w:adjustRightInd w:val="0"/>
      <w:snapToGrid w:val="0"/>
      <w:spacing w:before="160" w:after="160" w:line="240" w:lineRule="atLeast"/>
      <w:ind w:left="1701"/>
    </w:pPr>
    <w:rPr>
      <w:rFonts w:ascii="Times New Roman" w:hAnsi="Times New Roman"/>
    </w:rPr>
  </w:style>
  <w:style w:type="paragraph" w:customStyle="1" w:styleId="Char38">
    <w:name w:val="Char3"/>
    <w:basedOn w:val="a1"/>
    <w:qFormat/>
    <w:pPr>
      <w:widowControl/>
      <w:spacing w:after="160" w:line="240" w:lineRule="exact"/>
    </w:pPr>
    <w:rPr>
      <w:rFonts w:ascii="Verdana" w:eastAsia="仿宋_GB2312" w:hAnsi="Verdana"/>
      <w:kern w:val="0"/>
      <w:szCs w:val="20"/>
      <w:lang w:eastAsia="en-US"/>
    </w:rPr>
  </w:style>
  <w:style w:type="paragraph" w:customStyle="1" w:styleId="Bodytext6">
    <w:name w:val="Body text|6"/>
    <w:basedOn w:val="a1"/>
    <w:qFormat/>
    <w:pPr>
      <w:spacing w:after="180"/>
      <w:jc w:val="center"/>
    </w:pPr>
    <w:rPr>
      <w:rFonts w:ascii="Times New Roman" w:hAnsi="Times New Roman"/>
      <w:b/>
      <w:bCs/>
      <w:sz w:val="8"/>
      <w:szCs w:val="8"/>
      <w:lang w:val="zh-TW" w:eastAsia="zh-TW" w:bidi="zh-TW"/>
    </w:rPr>
  </w:style>
  <w:style w:type="paragraph" w:customStyle="1" w:styleId="p20">
    <w:name w:val="p20"/>
    <w:basedOn w:val="a1"/>
    <w:qFormat/>
    <w:pPr>
      <w:widowControl/>
    </w:pPr>
    <w:rPr>
      <w:kern w:val="0"/>
      <w:szCs w:val="21"/>
    </w:rPr>
  </w:style>
  <w:style w:type="paragraph" w:customStyle="1" w:styleId="41">
    <w:name w:val="正文4"/>
    <w:qFormat/>
    <w:pPr>
      <w:widowControl w:val="0"/>
      <w:jc w:val="both"/>
    </w:pPr>
    <w:rPr>
      <w:rFonts w:hint="eastAsia"/>
      <w:kern w:val="2"/>
      <w:sz w:val="21"/>
    </w:rPr>
  </w:style>
  <w:style w:type="paragraph" w:customStyle="1" w:styleId="afff">
    <w:name w:val="章标题"/>
    <w:next w:val="a1"/>
    <w:qFormat/>
    <w:pPr>
      <w:spacing w:beforeLines="50" w:before="50" w:afterLines="50" w:after="50"/>
      <w:jc w:val="both"/>
      <w:outlineLvl w:val="1"/>
    </w:pPr>
    <w:rPr>
      <w:rFonts w:ascii="黑体" w:eastAsia="黑体"/>
      <w:sz w:val="21"/>
    </w:rPr>
  </w:style>
  <w:style w:type="paragraph" w:customStyle="1" w:styleId="afff0">
    <w:name w:val="a"/>
    <w:basedOn w:val="a1"/>
    <w:qFormat/>
    <w:pPr>
      <w:autoSpaceDE w:val="0"/>
      <w:autoSpaceDN w:val="0"/>
      <w:adjustRightInd w:val="0"/>
      <w:spacing w:line="440" w:lineRule="atLeast"/>
      <w:ind w:firstLine="480"/>
    </w:pPr>
    <w:rPr>
      <w:rFonts w:ascii="仿宋_GB2312" w:eastAsia="仿宋_GB2312" w:hAnsi="Times New Roman"/>
      <w:color w:val="000000"/>
      <w:lang w:val="zh-CN"/>
    </w:rPr>
  </w:style>
  <w:style w:type="paragraph" w:customStyle="1" w:styleId="Web1">
    <w:name w:val="普通(Web)1"/>
    <w:basedOn w:val="a1"/>
    <w:next w:val="af6"/>
    <w:qFormat/>
    <w:pPr>
      <w:widowControl/>
      <w:spacing w:before="100" w:beforeAutospacing="1" w:after="100" w:afterAutospacing="1"/>
    </w:pPr>
    <w:rPr>
      <w:color w:val="000000"/>
      <w:kern w:val="0"/>
    </w:rPr>
  </w:style>
  <w:style w:type="paragraph" w:customStyle="1" w:styleId="51">
    <w:name w:val="纯文本5"/>
    <w:basedOn w:val="a1"/>
    <w:qFormat/>
    <w:pPr>
      <w:adjustRightInd w:val="0"/>
      <w:textAlignment w:val="baseline"/>
    </w:pPr>
    <w:rPr>
      <w:rFonts w:eastAsia="楷体_GB2312" w:hAnsi="Courier New"/>
      <w:sz w:val="26"/>
      <w:szCs w:val="20"/>
    </w:rPr>
  </w:style>
  <w:style w:type="paragraph" w:customStyle="1" w:styleId="xl72">
    <w:name w:val="xl72"/>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rPr>
  </w:style>
  <w:style w:type="paragraph" w:customStyle="1" w:styleId="afff1">
    <w:name w:val="列表内容"/>
    <w:basedOn w:val="a1"/>
    <w:next w:val="a1"/>
    <w:qFormat/>
    <w:pPr>
      <w:widowControl/>
      <w:tabs>
        <w:tab w:val="left" w:pos="840"/>
      </w:tabs>
      <w:ind w:left="840" w:hanging="420"/>
    </w:pPr>
    <w:rPr>
      <w:kern w:val="0"/>
      <w:sz w:val="18"/>
      <w:szCs w:val="20"/>
    </w:rPr>
  </w:style>
  <w:style w:type="paragraph" w:customStyle="1" w:styleId="xl65">
    <w:name w:val="xl65"/>
    <w:basedOn w:val="a1"/>
    <w:qFormat/>
    <w:pPr>
      <w:widowControl/>
      <w:shd w:val="clear" w:color="000000" w:fill="FFFFFF"/>
      <w:spacing w:before="100" w:beforeAutospacing="1" w:after="100" w:afterAutospacing="1"/>
    </w:pPr>
    <w:rPr>
      <w:kern w:val="0"/>
    </w:rPr>
  </w:style>
  <w:style w:type="paragraph" w:customStyle="1" w:styleId="Char60">
    <w:name w:val="Char6"/>
    <w:basedOn w:val="a1"/>
    <w:qFormat/>
    <w:pPr>
      <w:widowControl/>
      <w:spacing w:after="160" w:line="240" w:lineRule="exact"/>
    </w:pPr>
    <w:rPr>
      <w:rFonts w:ascii="Verdana" w:hAnsi="Verdana"/>
      <w:kern w:val="0"/>
      <w:sz w:val="20"/>
      <w:szCs w:val="20"/>
      <w:lang w:eastAsia="en-US"/>
    </w:rPr>
  </w:style>
  <w:style w:type="paragraph" w:customStyle="1" w:styleId="CharChar1Char">
    <w:name w:val="Char Char1 Char"/>
    <w:basedOn w:val="a1"/>
    <w:uiPriority w:val="99"/>
    <w:qFormat/>
    <w:pPr>
      <w:tabs>
        <w:tab w:val="left" w:pos="360"/>
      </w:tabs>
    </w:pPr>
  </w:style>
  <w:style w:type="paragraph" w:customStyle="1" w:styleId="Other1">
    <w:name w:val="Other|1"/>
    <w:basedOn w:val="a1"/>
    <w:qFormat/>
    <w:rPr>
      <w:sz w:val="17"/>
      <w:szCs w:val="17"/>
      <w:lang w:val="zh-TW" w:eastAsia="zh-TW" w:bidi="zh-TW"/>
    </w:rPr>
  </w:style>
  <w:style w:type="paragraph" w:customStyle="1" w:styleId="afff2">
    <w:name w:val="表头文本"/>
    <w:basedOn w:val="a1"/>
    <w:qFormat/>
    <w:pPr>
      <w:autoSpaceDE w:val="0"/>
      <w:autoSpaceDN w:val="0"/>
      <w:adjustRightInd w:val="0"/>
      <w:jc w:val="center"/>
    </w:pPr>
    <w:rPr>
      <w:rFonts w:ascii="Times New Roman" w:hAnsi="Times New Roman"/>
      <w:b/>
      <w:kern w:val="0"/>
      <w:szCs w:val="20"/>
    </w:rPr>
  </w:style>
  <w:style w:type="paragraph" w:customStyle="1" w:styleId="XHBodyTextV1">
    <w:name w:val="XH BodyTextV1"/>
    <w:basedOn w:val="a1"/>
    <w:qFormat/>
    <w:pPr>
      <w:spacing w:after="120" w:line="288" w:lineRule="auto"/>
    </w:pPr>
    <w:rPr>
      <w:b/>
      <w:color w:val="FF0000"/>
    </w:rPr>
  </w:style>
  <w:style w:type="paragraph" w:customStyle="1" w:styleId="CharChar3CharChar">
    <w:name w:val="Char Char3 Char Char"/>
    <w:basedOn w:val="a1"/>
    <w:qFormat/>
    <w:pPr>
      <w:autoSpaceDE w:val="0"/>
      <w:autoSpaceDN w:val="0"/>
      <w:adjustRightInd w:val="0"/>
      <w:textAlignment w:val="baseline"/>
    </w:pPr>
    <w:rPr>
      <w:rFonts w:ascii="Times New Roman" w:hAnsi="Times New Roman"/>
      <w:kern w:val="0"/>
      <w:szCs w:val="20"/>
    </w:rPr>
  </w:style>
  <w:style w:type="paragraph" w:customStyle="1" w:styleId="afff3">
    <w:name w:val="正文小四"/>
    <w:qFormat/>
    <w:pPr>
      <w:spacing w:line="560" w:lineRule="atLeast"/>
      <w:ind w:firstLineChars="200" w:firstLine="200"/>
      <w:jc w:val="both"/>
    </w:pPr>
    <w:rPr>
      <w:rFonts w:eastAsia="仿宋_GB2312"/>
      <w:sz w:val="32"/>
    </w:rPr>
  </w:style>
  <w:style w:type="paragraph" w:customStyle="1" w:styleId="TOC3">
    <w:name w:val="TOC 标题3"/>
    <w:basedOn w:val="1"/>
    <w:next w:val="a1"/>
    <w:uiPriority w:val="39"/>
    <w:qFormat/>
    <w:pPr>
      <w:widowControl/>
      <w:spacing w:before="480" w:after="0" w:line="276" w:lineRule="auto"/>
      <w:outlineLvl w:val="9"/>
    </w:pPr>
    <w:rPr>
      <w:rFonts w:ascii="Cambria" w:hAnsi="Cambria"/>
      <w:color w:val="365F91"/>
      <w:kern w:val="0"/>
      <w:sz w:val="28"/>
      <w:szCs w:val="28"/>
    </w:rPr>
  </w:style>
  <w:style w:type="paragraph" w:customStyle="1" w:styleId="UserStyle260">
    <w:name w:val="UserStyle_260"/>
    <w:basedOn w:val="a1"/>
    <w:qFormat/>
    <w:pPr>
      <w:widowControl/>
    </w:pPr>
    <w:rPr>
      <w:rFonts w:eastAsia="楷体_GB2312" w:hAnsi="Courier New"/>
      <w:sz w:val="26"/>
      <w:szCs w:val="20"/>
    </w:rPr>
  </w:style>
  <w:style w:type="paragraph" w:customStyle="1" w:styleId="afff4">
    <w:name w:val="单位"/>
    <w:basedOn w:val="a1"/>
    <w:qFormat/>
    <w:pPr>
      <w:adjustRightInd w:val="0"/>
      <w:jc w:val="center"/>
      <w:textAlignment w:val="baseline"/>
    </w:pPr>
    <w:rPr>
      <w:rFonts w:hAnsi="Times New Roman"/>
      <w:b/>
      <w:kern w:val="0"/>
      <w:sz w:val="32"/>
      <w:szCs w:val="20"/>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5">
    <w:name w:val="正文 A"/>
    <w:qFormat/>
    <w:pPr>
      <w:widowControl w:val="0"/>
      <w:jc w:val="both"/>
    </w:pPr>
    <w:rPr>
      <w:rFonts w:ascii="Arial Unicode MS" w:eastAsia="Arial Unicode MS" w:hAnsi="Arial Unicode MS" w:cs="Arial Unicode MS"/>
      <w:color w:val="000000"/>
      <w:kern w:val="2"/>
      <w:sz w:val="21"/>
      <w:szCs w:val="21"/>
    </w:rPr>
  </w:style>
  <w:style w:type="paragraph" w:customStyle="1" w:styleId="Headerorfooter2">
    <w:name w:val="Header or footer|2"/>
    <w:basedOn w:val="a1"/>
    <w:qFormat/>
    <w:rPr>
      <w:rFonts w:ascii="Times New Roman" w:hAnsi="Times New Roman"/>
      <w:sz w:val="20"/>
      <w:szCs w:val="20"/>
      <w:lang w:val="zh-TW" w:eastAsia="zh-TW" w:bidi="zh-TW"/>
    </w:rPr>
  </w:style>
  <w:style w:type="paragraph" w:customStyle="1" w:styleId="ListParagraph1">
    <w:name w:val="List Paragraph1"/>
    <w:basedOn w:val="a1"/>
    <w:uiPriority w:val="99"/>
    <w:qFormat/>
    <w:pPr>
      <w:ind w:firstLineChars="200" w:firstLine="420"/>
    </w:pPr>
  </w:style>
  <w:style w:type="paragraph" w:customStyle="1" w:styleId="CharCharCharCharCharCharChar2">
    <w:name w:val="Char Char Char Char Char Char Char2"/>
    <w:basedOn w:val="a1"/>
    <w:qFormat/>
    <w:rPr>
      <w:szCs w:val="21"/>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TOC2">
    <w:name w:val="TOC 标题2"/>
    <w:basedOn w:val="1"/>
    <w:next w:val="a1"/>
    <w:qFormat/>
    <w:pPr>
      <w:widowControl/>
      <w:spacing w:before="480" w:after="0" w:line="276" w:lineRule="auto"/>
      <w:outlineLvl w:val="9"/>
    </w:pPr>
    <w:rPr>
      <w:rFonts w:ascii="Cambria" w:hAnsi="Cambria"/>
      <w:color w:val="365F91"/>
      <w:kern w:val="0"/>
      <w:sz w:val="28"/>
      <w:szCs w:val="28"/>
    </w:rPr>
  </w:style>
  <w:style w:type="paragraph" w:customStyle="1" w:styleId="Char51">
    <w:name w:val="Char5"/>
    <w:basedOn w:val="a1"/>
    <w:qFormat/>
    <w:pPr>
      <w:autoSpaceDE w:val="0"/>
      <w:autoSpaceDN w:val="0"/>
      <w:adjustRightInd w:val="0"/>
      <w:textAlignment w:val="baseline"/>
    </w:pPr>
    <w:rPr>
      <w:rFonts w:ascii="Times New Roman" w:hAnsi="Times New Roman"/>
      <w:kern w:val="0"/>
      <w:szCs w:val="20"/>
    </w:rPr>
  </w:style>
  <w:style w:type="paragraph" w:customStyle="1" w:styleId="xl113">
    <w:name w:val="xl113"/>
    <w:basedOn w:val="a1"/>
    <w:qFormat/>
    <w:pPr>
      <w:widowControl/>
      <w:spacing w:before="100" w:beforeAutospacing="1" w:after="100" w:afterAutospacing="1"/>
      <w:jc w:val="center"/>
    </w:pPr>
    <w:rPr>
      <w:kern w:val="0"/>
      <w:sz w:val="20"/>
      <w:szCs w:val="20"/>
    </w:rPr>
  </w:style>
  <w:style w:type="paragraph" w:customStyle="1" w:styleId="28">
    <w:name w:val="正文文字2"/>
    <w:basedOn w:val="ab"/>
    <w:qFormat/>
    <w:pPr>
      <w:adjustRightInd w:val="0"/>
      <w:spacing w:after="60" w:line="360" w:lineRule="atLeast"/>
      <w:ind w:leftChars="30" w:left="72" w:rightChars="30" w:right="72"/>
      <w:jc w:val="center"/>
    </w:pPr>
    <w:rPr>
      <w:rFonts w:ascii="Arial" w:eastAsia="黑体" w:hAnsi="Calibri" w:cs="Times New Roman"/>
      <w:kern w:val="0"/>
      <w:szCs w:val="20"/>
    </w:rPr>
  </w:style>
  <w:style w:type="paragraph" w:customStyle="1" w:styleId="205">
    <w:name w:val="样式 首行缩进:  2 字符 段后: 0.5 行"/>
    <w:basedOn w:val="a1"/>
    <w:qFormat/>
    <w:pPr>
      <w:spacing w:line="360" w:lineRule="auto"/>
      <w:ind w:firstLineChars="200" w:firstLine="480"/>
    </w:pPr>
  </w:style>
  <w:style w:type="paragraph" w:customStyle="1" w:styleId="29">
    <w:name w:val="样式 样式 宋体 + 首行缩进:  2 字符"/>
    <w:basedOn w:val="a1"/>
    <w:qFormat/>
    <w:pPr>
      <w:spacing w:line="360" w:lineRule="auto"/>
      <w:ind w:firstLineChars="200" w:firstLine="560"/>
    </w:pPr>
    <w:rPr>
      <w:rFonts w:ascii="仿宋_GB2312" w:eastAsia="仿宋_GB2312" w:hAnsi="仿宋"/>
      <w:sz w:val="28"/>
      <w:szCs w:val="20"/>
    </w:rPr>
  </w:style>
  <w:style w:type="paragraph" w:customStyle="1" w:styleId="p19">
    <w:name w:val="p19"/>
    <w:basedOn w:val="a1"/>
    <w:qFormat/>
    <w:pPr>
      <w:widowControl/>
      <w:spacing w:line="300" w:lineRule="auto"/>
    </w:pPr>
    <w:rPr>
      <w:rFonts w:ascii="Arial" w:hAnsi="Arial" w:cs="Arial"/>
      <w:kern w:val="0"/>
      <w:szCs w:val="21"/>
    </w:rPr>
  </w:style>
  <w:style w:type="paragraph" w:customStyle="1" w:styleId="35">
    <w:name w:val="正文3"/>
    <w:qFormat/>
    <w:pPr>
      <w:widowControl w:val="0"/>
      <w:jc w:val="both"/>
    </w:pPr>
    <w:rPr>
      <w:rFonts w:hint="eastAsia"/>
      <w:kern w:val="2"/>
      <w:sz w:val="21"/>
    </w:rPr>
  </w:style>
  <w:style w:type="paragraph" w:customStyle="1" w:styleId="Char110">
    <w:name w:val="Char11"/>
    <w:basedOn w:val="a1"/>
    <w:qFormat/>
    <w:pPr>
      <w:widowControl/>
      <w:spacing w:after="160" w:line="240" w:lineRule="exact"/>
    </w:pPr>
    <w:rPr>
      <w:rFonts w:ascii="Verdana" w:hAnsi="Verdana"/>
      <w:kern w:val="0"/>
      <w:sz w:val="20"/>
      <w:szCs w:val="20"/>
      <w:lang w:eastAsia="en-US"/>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Charf5">
    <w:name w:val="Char"/>
    <w:basedOn w:val="1"/>
    <w:qFormat/>
    <w:pPr>
      <w:adjustRightInd w:val="0"/>
      <w:snapToGrid w:val="0"/>
      <w:spacing w:before="240" w:after="240" w:line="348" w:lineRule="auto"/>
      <w:jc w:val="center"/>
    </w:pPr>
    <w:rPr>
      <w:sz w:val="32"/>
    </w:rPr>
  </w:style>
  <w:style w:type="paragraph" w:customStyle="1" w:styleId="a20">
    <w:name w:val="a2"/>
    <w:basedOn w:val="a1"/>
    <w:qFormat/>
    <w:pPr>
      <w:widowControl/>
      <w:spacing w:before="100" w:beforeAutospacing="1" w:after="100" w:afterAutospacing="1"/>
    </w:pPr>
    <w:rPr>
      <w:kern w:val="0"/>
    </w:rPr>
  </w:style>
  <w:style w:type="paragraph" w:customStyle="1" w:styleId="ParaCharCharCharChar">
    <w:name w:val="默认段落字体 Para Char Char Char Char"/>
    <w:basedOn w:val="a1"/>
    <w:qFormat/>
  </w:style>
  <w:style w:type="paragraph" w:customStyle="1" w:styleId="Style42">
    <w:name w:val="_Style 42"/>
    <w:next w:val="a1"/>
    <w:qFormat/>
    <w:pPr>
      <w:widowControl w:val="0"/>
      <w:jc w:val="both"/>
    </w:pPr>
    <w:rPr>
      <w:kern w:val="2"/>
      <w:sz w:val="21"/>
      <w:szCs w:val="24"/>
    </w:rPr>
  </w:style>
  <w:style w:type="paragraph" w:customStyle="1" w:styleId="Char210">
    <w:name w:val="Char21"/>
    <w:basedOn w:val="a1"/>
    <w:qFormat/>
    <w:pPr>
      <w:tabs>
        <w:tab w:val="left" w:pos="360"/>
      </w:tabs>
      <w:ind w:left="360" w:hangingChars="200" w:hanging="360"/>
    </w:p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42">
    <w:name w:val="纯文本4"/>
    <w:basedOn w:val="a1"/>
    <w:qFormat/>
    <w:pPr>
      <w:adjustRightInd w:val="0"/>
      <w:textAlignment w:val="baseline"/>
    </w:pPr>
    <w:rPr>
      <w:rFonts w:eastAsia="楷体_GB2312" w:hAnsi="Courier New"/>
      <w:sz w:val="26"/>
      <w:szCs w:val="20"/>
    </w:rPr>
  </w:style>
  <w:style w:type="paragraph" w:customStyle="1" w:styleId="NewNewNewNewNewNew">
    <w:name w:val="正文 New New New New New New"/>
    <w:qFormat/>
    <w:pPr>
      <w:widowControl w:val="0"/>
      <w:jc w:val="both"/>
    </w:pPr>
    <w:rPr>
      <w:kern w:val="2"/>
      <w:sz w:val="21"/>
    </w:rPr>
  </w:style>
  <w:style w:type="paragraph" w:customStyle="1" w:styleId="CharChar12">
    <w:name w:val="Char Char12"/>
    <w:basedOn w:val="a1"/>
    <w:qFormat/>
    <w:rPr>
      <w:szCs w:val="21"/>
    </w:rPr>
  </w:style>
  <w:style w:type="paragraph" w:customStyle="1" w:styleId="afff6">
    <w:name w:val="字元 字元"/>
    <w:basedOn w:val="a1"/>
    <w:qFormat/>
    <w:pPr>
      <w:widowControl/>
      <w:spacing w:after="160" w:line="240" w:lineRule="exact"/>
    </w:pPr>
    <w:rPr>
      <w:sz w:val="28"/>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112">
    <w:name w:val="列出段落11"/>
    <w:basedOn w:val="a1"/>
    <w:uiPriority w:val="34"/>
    <w:qFormat/>
    <w:pPr>
      <w:ind w:firstLineChars="200" w:firstLine="420"/>
    </w:pPr>
  </w:style>
  <w:style w:type="paragraph" w:customStyle="1" w:styleId="flType">
    <w:name w:val="flType"/>
    <w:basedOn w:val="a1"/>
    <w:qFormat/>
    <w:pPr>
      <w:autoSpaceDE w:val="0"/>
      <w:autoSpaceDN w:val="0"/>
      <w:adjustRightInd w:val="0"/>
      <w:spacing w:after="284" w:line="113" w:lineRule="atLeast"/>
      <w:jc w:val="center"/>
      <w:textAlignment w:val="baseline"/>
    </w:pPr>
    <w:rPr>
      <w:rFonts w:ascii="Times New Roman" w:hAnsi="Times New Roman"/>
      <w:kern w:val="0"/>
      <w:szCs w:val="2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kern w:val="0"/>
      <w:sz w:val="18"/>
      <w:szCs w:val="18"/>
    </w:rPr>
  </w:style>
  <w:style w:type="paragraph" w:customStyle="1" w:styleId="Style10">
    <w:name w:val="_Style 1"/>
    <w:basedOn w:val="a1"/>
    <w:uiPriority w:val="34"/>
    <w:qFormat/>
    <w:pPr>
      <w:ind w:firstLineChars="200" w:firstLine="420"/>
    </w:p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pPr>
    <w:rPr>
      <w:kern w:val="0"/>
      <w:sz w:val="18"/>
      <w:szCs w:val="18"/>
    </w:rPr>
  </w:style>
  <w:style w:type="paragraph" w:customStyle="1" w:styleId="CharCharCharCharCharCharCharCharChar">
    <w:name w:val="Char Char Char Char Char Char Char Char Char"/>
    <w:basedOn w:val="a1"/>
    <w:qFormat/>
  </w:style>
  <w:style w:type="paragraph" w:customStyle="1" w:styleId="font8">
    <w:name w:val="font8"/>
    <w:basedOn w:val="a1"/>
    <w:qFormat/>
    <w:pPr>
      <w:widowControl/>
      <w:spacing w:before="100" w:beforeAutospacing="1" w:after="100" w:afterAutospacing="1"/>
    </w:pPr>
    <w:rPr>
      <w:color w:val="0000FF"/>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afff7">
    <w:name w:val="*正文"/>
    <w:basedOn w:val="a1"/>
    <w:qFormat/>
    <w:pPr>
      <w:spacing w:line="360" w:lineRule="auto"/>
      <w:ind w:firstLineChars="200" w:firstLine="480"/>
    </w:pPr>
    <w:rPr>
      <w:rFonts w:cs="仿宋_GB2312"/>
    </w:rPr>
  </w:style>
  <w:style w:type="paragraph" w:customStyle="1" w:styleId="afff8">
    <w:name w:val="表格"/>
    <w:basedOn w:val="a1"/>
    <w:qFormat/>
    <w:pPr>
      <w:spacing w:line="400" w:lineRule="exact"/>
    </w:pPr>
  </w:style>
  <w:style w:type="paragraph" w:customStyle="1" w:styleId="Bodytext2">
    <w:name w:val="Body text|2"/>
    <w:basedOn w:val="a1"/>
    <w:qFormat/>
    <w:pPr>
      <w:spacing w:after="390" w:line="773" w:lineRule="exact"/>
      <w:jc w:val="center"/>
    </w:pPr>
    <w:rPr>
      <w:sz w:val="40"/>
      <w:szCs w:val="40"/>
      <w:lang w:val="zh-TW" w:eastAsia="zh-TW" w:bidi="zh-TW"/>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Style3">
    <w:name w:val="_Style 3"/>
    <w:qFormat/>
    <w:pPr>
      <w:widowControl w:val="0"/>
      <w:jc w:val="both"/>
    </w:pPr>
    <w:rPr>
      <w:kern w:val="2"/>
      <w:sz w:val="21"/>
      <w:szCs w:val="22"/>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afff9">
    <w:name w:val="正文－恩普"/>
    <w:basedOn w:val="a7"/>
    <w:qFormat/>
    <w:pPr>
      <w:widowControl/>
      <w:spacing w:afterLines="50" w:line="360" w:lineRule="auto"/>
      <w:ind w:firstLine="480"/>
    </w:pPr>
    <w:rPr>
      <w:rFonts w:ascii="Calibri" w:hAnsi="Calibri"/>
      <w:szCs w:val="22"/>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CharChar7Char">
    <w:name w:val="Char Char7 Char"/>
    <w:basedOn w:val="a1"/>
    <w:qFormat/>
    <w:pPr>
      <w:tabs>
        <w:tab w:val="left" w:pos="425"/>
      </w:tabs>
      <w:ind w:leftChars="200" w:left="420" w:firstLineChars="150" w:firstLine="270"/>
    </w:pPr>
    <w:rPr>
      <w:rFonts w:cs="Arial"/>
      <w:color w:val="5E5E5E"/>
      <w:kern w:val="0"/>
      <w:szCs w:val="21"/>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6"/>
      <w:szCs w:val="16"/>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afffa">
    <w:name w:val="段落样式"/>
    <w:basedOn w:val="a1"/>
    <w:qFormat/>
    <w:pPr>
      <w:spacing w:line="360" w:lineRule="auto"/>
    </w:pPr>
    <w:rPr>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Char26">
    <w:name w:val="Char2"/>
    <w:basedOn w:val="a1"/>
    <w:qFormat/>
    <w:pPr>
      <w:tabs>
        <w:tab w:val="left" w:pos="1200"/>
      </w:tabs>
      <w:ind w:left="420" w:hanging="420"/>
    </w:pPr>
  </w:style>
  <w:style w:type="paragraph" w:customStyle="1" w:styleId="itemlist">
    <w:name w:val="itemlist"/>
    <w:basedOn w:val="a1"/>
    <w:qFormat/>
    <w:pPr>
      <w:widowControl/>
      <w:spacing w:before="100" w:beforeAutospacing="1" w:after="100" w:afterAutospacing="1"/>
    </w:pPr>
    <w:rPr>
      <w:kern w:val="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rPr>
  </w:style>
  <w:style w:type="paragraph" w:customStyle="1" w:styleId="Style2">
    <w:name w:val="_Style 2"/>
    <w:basedOn w:val="a1"/>
    <w:qFormat/>
    <w:pPr>
      <w:ind w:firstLineChars="200" w:firstLine="420"/>
    </w:pPr>
  </w:style>
  <w:style w:type="paragraph" w:customStyle="1" w:styleId="CharCharCharCharCharCharChar">
    <w:name w:val="Char Char Char Char Char Char Char"/>
    <w:basedOn w:val="a1"/>
    <w:uiPriority w:val="99"/>
    <w:qFormat/>
    <w:rPr>
      <w:szCs w:val="21"/>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color w:val="000000"/>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Style192">
    <w:name w:val="_Style 192"/>
    <w:next w:val="a1"/>
    <w:qFormat/>
    <w:pPr>
      <w:widowControl w:val="0"/>
      <w:jc w:val="both"/>
    </w:pPr>
    <w:rPr>
      <w:kern w:val="2"/>
      <w:sz w:val="21"/>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CharCharCharChar1">
    <w:name w:val="Char Char Char Char1"/>
    <w:basedOn w:val="a1"/>
    <w:qFormat/>
    <w:pPr>
      <w:widowControl/>
    </w:pPr>
    <w:rPr>
      <w:kern w:val="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93">
    <w:name w:val="xl93"/>
    <w:basedOn w:val="a1"/>
    <w:qFormat/>
    <w:pPr>
      <w:widowControl/>
      <w:spacing w:before="100" w:beforeAutospacing="1" w:after="100" w:afterAutospacing="1"/>
    </w:pPr>
    <w:rPr>
      <w:color w:val="0000FF"/>
      <w:kern w:val="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GB2312">
    <w:name w:val="样式 仿宋_GB2312 五号 黑色 行距: 单倍行距"/>
    <w:basedOn w:val="a1"/>
    <w:qFormat/>
    <w:pPr>
      <w:snapToGrid w:val="0"/>
    </w:pPr>
    <w:rPr>
      <w:rFonts w:ascii="仿宋_GB2312" w:eastAsia="仿宋_GB2312"/>
      <w:color w:val="000000"/>
      <w:szCs w:val="20"/>
    </w:rPr>
  </w:style>
  <w:style w:type="paragraph" w:customStyle="1" w:styleId="CharCharCharChar">
    <w:name w:val="Char Char Char Char"/>
    <w:basedOn w:val="a1"/>
    <w:uiPriority w:val="99"/>
    <w:qFormat/>
    <w:pPr>
      <w:widowControl/>
    </w:pPr>
    <w:rPr>
      <w:kern w:val="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CharChar1Char1">
    <w:name w:val="Char Char1 Char1"/>
    <w:basedOn w:val="a1"/>
    <w:qFormat/>
    <w:pPr>
      <w:tabs>
        <w:tab w:val="left" w:pos="360"/>
      </w:tabs>
    </w:pPr>
  </w:style>
  <w:style w:type="paragraph" w:customStyle="1" w:styleId="font7">
    <w:name w:val="font7"/>
    <w:basedOn w:val="a1"/>
    <w:qFormat/>
    <w:pPr>
      <w:widowControl/>
      <w:spacing w:before="100" w:beforeAutospacing="1" w:after="100" w:afterAutospacing="1"/>
    </w:pPr>
    <w:rPr>
      <w:color w:val="0000FF"/>
      <w:kern w:val="0"/>
      <w:sz w:val="20"/>
      <w:szCs w:val="20"/>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310">
    <w:name w:val="Char31"/>
    <w:basedOn w:val="a1"/>
    <w:qFormat/>
    <w:pPr>
      <w:tabs>
        <w:tab w:val="left" w:pos="360"/>
      </w:tabs>
    </w:pPr>
  </w:style>
  <w:style w:type="paragraph" w:customStyle="1" w:styleId="p0">
    <w:name w:val="p0"/>
    <w:basedOn w:val="a1"/>
    <w:qFormat/>
    <w:pPr>
      <w:widowControl/>
      <w:spacing w:before="100" w:beforeAutospacing="1" w:after="100" w:afterAutospacing="1"/>
    </w:pPr>
    <w:rPr>
      <w:kern w:val="0"/>
      <w:szCs w:val="20"/>
    </w:rPr>
  </w:style>
  <w:style w:type="paragraph" w:customStyle="1" w:styleId="Heading21">
    <w:name w:val="Heading #2|1"/>
    <w:basedOn w:val="a1"/>
    <w:qFormat/>
    <w:pPr>
      <w:spacing w:after="570" w:line="324" w:lineRule="auto"/>
      <w:jc w:val="center"/>
      <w:outlineLvl w:val="1"/>
    </w:pPr>
    <w:rPr>
      <w:sz w:val="40"/>
      <w:szCs w:val="40"/>
      <w:lang w:val="zh-TW" w:eastAsia="zh-TW" w:bidi="zh-TW"/>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Char18">
    <w:name w:val="Char1"/>
    <w:basedOn w:val="a1"/>
    <w:uiPriority w:val="99"/>
    <w:qFormat/>
    <w:rPr>
      <w:rFonts w:ascii="仿宋_GB2312" w:eastAsia="仿宋_GB2312"/>
      <w:b/>
      <w:sz w:val="32"/>
      <w:szCs w:val="32"/>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font5">
    <w:name w:val="font5"/>
    <w:basedOn w:val="a1"/>
    <w:qFormat/>
    <w:pPr>
      <w:widowControl/>
      <w:spacing w:before="100" w:beforeAutospacing="1" w:after="100" w:afterAutospacing="1"/>
    </w:pPr>
    <w:rPr>
      <w:kern w:val="0"/>
      <w:sz w:val="18"/>
      <w:szCs w:val="18"/>
    </w:rPr>
  </w:style>
  <w:style w:type="paragraph" w:customStyle="1" w:styleId="TableParagraph">
    <w:name w:val="Table Paragraph"/>
    <w:basedOn w:val="a1"/>
    <w:uiPriority w:val="1"/>
    <w:qFormat/>
    <w:rPr>
      <w:lang w:val="zh-CN" w:bidi="zh-CN"/>
    </w:rPr>
  </w:style>
  <w:style w:type="paragraph" w:customStyle="1" w:styleId="19">
    <w:name w:val="修订1"/>
    <w:uiPriority w:val="99"/>
    <w:semiHidden/>
    <w:qFormat/>
    <w:rPr>
      <w:kern w:val="2"/>
      <w:sz w:val="21"/>
      <w:szCs w:val="22"/>
    </w:rPr>
  </w:style>
  <w:style w:type="paragraph" w:customStyle="1" w:styleId="2a">
    <w:name w:val="列表段落2"/>
    <w:basedOn w:val="a1"/>
    <w:uiPriority w:val="34"/>
    <w:qFormat/>
    <w:pPr>
      <w:ind w:firstLineChars="200" w:firstLine="420"/>
    </w:pPr>
    <w:rPr>
      <w:rFonts w:ascii="Times New Roman" w:hAnsi="Times New Roman"/>
    </w:rPr>
  </w:style>
  <w:style w:type="paragraph" w:customStyle="1" w:styleId="afffb">
    <w:name w:val="保留正文"/>
    <w:basedOn w:val="a1"/>
    <w:qFormat/>
    <w:pPr>
      <w:keepNext/>
      <w:adjustRightInd w:val="0"/>
      <w:spacing w:after="160" w:line="480" w:lineRule="auto"/>
      <w:textAlignment w:val="baseline"/>
    </w:pPr>
    <w:rPr>
      <w:rFonts w:hAnsi="Times New Roman"/>
      <w:kern w:val="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20"/>
      <w:szCs w:val="20"/>
    </w:rPr>
  </w:style>
  <w:style w:type="paragraph" w:customStyle="1" w:styleId="Headerorfooter1">
    <w:name w:val="Header or footer|1"/>
    <w:basedOn w:val="a1"/>
    <w:qFormat/>
    <w:rPr>
      <w:rFonts w:ascii="Times New Roman" w:hAnsi="Times New Roman"/>
      <w:b/>
      <w:bCs/>
      <w:sz w:val="18"/>
      <w:szCs w:val="18"/>
      <w:lang w:val="zh-TW" w:eastAsia="zh-TW" w:bidi="zh-TW"/>
    </w:rPr>
  </w:style>
  <w:style w:type="paragraph" w:customStyle="1" w:styleId="1a">
    <w:name w:val="正文1"/>
    <w:qFormat/>
    <w:pPr>
      <w:widowControl w:val="0"/>
      <w:jc w:val="both"/>
    </w:pPr>
    <w:rPr>
      <w:rFonts w:hint="eastAsia"/>
      <w:kern w:val="2"/>
      <w:sz w:val="21"/>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rPr>
  </w:style>
  <w:style w:type="paragraph" w:customStyle="1" w:styleId="afffc">
    <w:name w:val="表格内字体"/>
    <w:basedOn w:val="a1"/>
    <w:qFormat/>
    <w:pPr>
      <w:jc w:val="center"/>
    </w:pPr>
    <w:rPr>
      <w:lang w:val="zh-CN" w:bidi="zh-CN"/>
    </w:rPr>
  </w:style>
  <w:style w:type="paragraph" w:customStyle="1" w:styleId="reader-word-layerreader-word-s1-9">
    <w:name w:val="reader-word-layer reader-word-s1-9"/>
    <w:basedOn w:val="a1"/>
    <w:uiPriority w:val="99"/>
    <w:qFormat/>
    <w:pPr>
      <w:widowControl/>
      <w:spacing w:before="100" w:beforeAutospacing="1" w:after="100" w:afterAutospacing="1"/>
    </w:pPr>
    <w:rPr>
      <w:kern w:val="0"/>
    </w:rPr>
  </w:style>
  <w:style w:type="paragraph" w:customStyle="1" w:styleId="tabletext0">
    <w:name w:val="tabletext"/>
    <w:basedOn w:val="a1"/>
    <w:qFormat/>
    <w:pPr>
      <w:widowControl/>
      <w:spacing w:before="100" w:beforeAutospacing="1" w:after="100" w:afterAutospacing="1"/>
    </w:pPr>
    <w:rPr>
      <w:kern w:val="0"/>
    </w:rPr>
  </w:style>
  <w:style w:type="paragraph" w:customStyle="1" w:styleId="TOC21">
    <w:name w:val="TOC 21"/>
    <w:basedOn w:val="a1"/>
    <w:next w:val="a1"/>
    <w:uiPriority w:val="39"/>
    <w:unhideWhenUsed/>
    <w:qFormat/>
    <w:pPr>
      <w:ind w:leftChars="200" w:left="420"/>
    </w:p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olor w:val="000000"/>
      <w:kern w:val="0"/>
      <w:sz w:val="20"/>
      <w:szCs w:val="20"/>
    </w:rPr>
  </w:style>
  <w:style w:type="paragraph" w:customStyle="1" w:styleId="TOC11">
    <w:name w:val="TOC 11"/>
    <w:basedOn w:val="a1"/>
    <w:next w:val="a1"/>
    <w:uiPriority w:val="39"/>
    <w:unhideWhenUsed/>
    <w:qFormat/>
    <w:pPr>
      <w:tabs>
        <w:tab w:val="right" w:leader="dot" w:pos="8302"/>
      </w:tabs>
      <w:spacing w:line="600" w:lineRule="auto"/>
      <w:ind w:firstLineChars="133" w:firstLine="426"/>
    </w:pPr>
  </w:style>
  <w:style w:type="paragraph" w:customStyle="1" w:styleId="CharCharChar1CharCharCharChar">
    <w:name w:val="Char Char Char1 Char Char Char Char"/>
    <w:basedOn w:val="a1"/>
    <w:qFormat/>
    <w:pPr>
      <w:widowControl/>
      <w:spacing w:after="160" w:line="240" w:lineRule="exact"/>
    </w:p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kern w:val="0"/>
      <w:szCs w:val="21"/>
    </w:rPr>
  </w:style>
  <w:style w:type="paragraph" w:customStyle="1" w:styleId="TOC1">
    <w:name w:val="TOC 标题1"/>
    <w:basedOn w:val="1"/>
    <w:next w:val="a1"/>
    <w:qFormat/>
    <w:pPr>
      <w:widowControl/>
      <w:spacing w:before="480" w:after="0" w:line="276" w:lineRule="auto"/>
      <w:outlineLvl w:val="9"/>
    </w:pPr>
    <w:rPr>
      <w:rFonts w:ascii="Cambria" w:hAnsi="Cambria"/>
      <w:color w:val="365F91"/>
      <w:kern w:val="0"/>
      <w:sz w:val="28"/>
      <w:szCs w:val="28"/>
    </w:rPr>
  </w:style>
  <w:style w:type="paragraph" w:customStyle="1" w:styleId="1c">
    <w:name w:val="无间隔1"/>
    <w:qFormat/>
    <w:rPr>
      <w:sz w:val="22"/>
      <w:szCs w:val="22"/>
      <w:lang w:eastAsia="en-US"/>
    </w:rPr>
  </w:style>
  <w:style w:type="paragraph" w:customStyle="1" w:styleId="1d">
    <w:name w:val="正文缩进1"/>
    <w:basedOn w:val="a1"/>
    <w:next w:val="ad"/>
    <w:qFormat/>
    <w:pPr>
      <w:autoSpaceDE w:val="0"/>
      <w:autoSpaceDN w:val="0"/>
      <w:adjustRightInd w:val="0"/>
      <w:snapToGrid w:val="0"/>
      <w:spacing w:after="120" w:line="360" w:lineRule="auto"/>
      <w:ind w:left="420" w:firstLine="480"/>
    </w:pPr>
    <w:rPr>
      <w:szCs w:val="20"/>
    </w:rPr>
  </w:style>
  <w:style w:type="paragraph" w:customStyle="1" w:styleId="afffd">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
    <w:name w:val="--规划正文"/>
    <w:basedOn w:val="a1"/>
    <w:qFormat/>
    <w:pPr>
      <w:widowControl/>
      <w:suppressAutoHyphens/>
      <w:spacing w:line="360" w:lineRule="auto"/>
      <w:ind w:firstLine="200"/>
    </w:pPr>
    <w:rPr>
      <w:kern w:val="1"/>
      <w:szCs w:val="20"/>
      <w:lang w:eastAsia="ar-SA"/>
    </w:rPr>
  </w:style>
  <w:style w:type="paragraph" w:customStyle="1" w:styleId="CharChar4">
    <w:name w:val="Char Char4"/>
    <w:basedOn w:val="a1"/>
    <w:qFormat/>
    <w:pPr>
      <w:widowControl/>
      <w:spacing w:after="160" w:line="240" w:lineRule="exact"/>
    </w:pPr>
    <w:rPr>
      <w:sz w:val="28"/>
      <w:szCs w:val="20"/>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Char42">
    <w:name w:val="Char4"/>
    <w:basedOn w:val="a1"/>
    <w:qFormat/>
    <w:rPr>
      <w:rFonts w:ascii="仿宋_GB2312" w:eastAsia="仿宋_GB2312"/>
      <w:b/>
      <w:sz w:val="32"/>
      <w:szCs w:val="32"/>
    </w:rPr>
  </w:style>
  <w:style w:type="paragraph" w:customStyle="1" w:styleId="font6">
    <w:name w:val="font6"/>
    <w:basedOn w:val="a1"/>
    <w:qFormat/>
    <w:pPr>
      <w:widowControl/>
      <w:spacing w:before="100" w:beforeAutospacing="1" w:after="100" w:afterAutospacing="1"/>
    </w:pPr>
    <w:rPr>
      <w:kern w:val="0"/>
      <w:sz w:val="20"/>
      <w:szCs w:val="20"/>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Bodytext4">
    <w:name w:val="Body text|4"/>
    <w:basedOn w:val="a1"/>
    <w:qFormat/>
    <w:pPr>
      <w:jc w:val="center"/>
    </w:pPr>
    <w:rPr>
      <w:rFonts w:ascii="Times New Roman" w:hAnsi="Times New Roman"/>
      <w:b/>
      <w:bCs/>
      <w:sz w:val="32"/>
      <w:szCs w:val="32"/>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210">
    <w:name w:val="正文文本 21"/>
    <w:basedOn w:val="a1"/>
    <w:qFormat/>
    <w:pPr>
      <w:adjustRightInd w:val="0"/>
      <w:spacing w:line="300" w:lineRule="auto"/>
      <w:jc w:val="center"/>
      <w:textAlignment w:val="baseline"/>
    </w:pPr>
    <w:rPr>
      <w:szCs w:val="20"/>
    </w:rPr>
  </w:style>
  <w:style w:type="paragraph" w:customStyle="1" w:styleId="TOC31">
    <w:name w:val="TOC 31"/>
    <w:basedOn w:val="a1"/>
    <w:next w:val="a1"/>
    <w:uiPriority w:val="39"/>
    <w:unhideWhenUsed/>
    <w:qFormat/>
    <w:pPr>
      <w:widowControl/>
      <w:spacing w:after="100" w:line="276" w:lineRule="auto"/>
      <w:ind w:left="440"/>
    </w:pPr>
    <w:rPr>
      <w:kern w:val="0"/>
      <w:sz w:val="22"/>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67">
    <w:name w:val="xl67"/>
    <w:basedOn w:val="a1"/>
    <w:qFormat/>
    <w:pPr>
      <w:widowControl/>
      <w:shd w:val="clear" w:color="000000" w:fill="FFFFFF"/>
      <w:spacing w:before="100" w:beforeAutospacing="1" w:after="100" w:afterAutospacing="1"/>
      <w:jc w:val="center"/>
    </w:pPr>
    <w:rPr>
      <w:kern w:val="0"/>
    </w:rPr>
  </w:style>
  <w:style w:type="paragraph" w:customStyle="1" w:styleId="1e">
    <w:name w:val="纯文本1"/>
    <w:basedOn w:val="a1"/>
    <w:qFormat/>
    <w:pPr>
      <w:adjustRightInd w:val="0"/>
      <w:textAlignment w:val="baseline"/>
    </w:pPr>
    <w:rPr>
      <w:rFonts w:eastAsia="楷体_GB2312" w:hAnsi="Courier New"/>
      <w:sz w:val="26"/>
      <w:szCs w:val="20"/>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Bodytext1">
    <w:name w:val="Body text|1"/>
    <w:basedOn w:val="a1"/>
    <w:qFormat/>
    <w:pPr>
      <w:spacing w:line="480" w:lineRule="auto"/>
      <w:ind w:firstLine="400"/>
    </w:pPr>
    <w:rPr>
      <w:sz w:val="28"/>
      <w:szCs w:val="28"/>
      <w:lang w:val="zh-TW" w:eastAsia="zh-TW" w:bidi="zh-TW"/>
    </w:rPr>
  </w:style>
  <w:style w:type="paragraph" w:customStyle="1" w:styleId="1f">
    <w:name w:val="列表段落1"/>
    <w:basedOn w:val="a1"/>
    <w:qFormat/>
    <w:pPr>
      <w:ind w:firstLineChars="200" w:firstLine="420"/>
    </w:p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1CharCharCharChar">
    <w:name w:val="1 Char Char Char Char"/>
    <w:basedOn w:val="a1"/>
    <w:qFormat/>
    <w:rPr>
      <w:rFonts w:ascii="Tahoma" w:hAnsi="Tahoma"/>
      <w:szCs w:val="20"/>
    </w:rPr>
  </w:style>
  <w:style w:type="paragraph" w:customStyle="1" w:styleId="00">
    <w:name w:val="普通(网站)_0"/>
    <w:basedOn w:val="a1"/>
    <w:unhideWhenUsed/>
    <w:qFormat/>
    <w:pPr>
      <w:widowControl/>
      <w:spacing w:before="100" w:beforeAutospacing="1" w:after="100" w:afterAutospacing="1"/>
    </w:pPr>
    <w:rPr>
      <w:kern w:val="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6">
    <w:name w:val="xl66"/>
    <w:basedOn w:val="a1"/>
    <w:qFormat/>
    <w:pPr>
      <w:widowControl/>
      <w:shd w:val="clear" w:color="000000" w:fill="FFFFFF"/>
      <w:spacing w:before="100" w:beforeAutospacing="1" w:after="100" w:afterAutospacing="1"/>
    </w:pPr>
    <w:rPr>
      <w:color w:val="FF0000"/>
      <w:kern w:val="0"/>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b">
    <w:name w:val="列出段落2"/>
    <w:basedOn w:val="a1"/>
    <w:qFormat/>
    <w:pPr>
      <w:ind w:firstLineChars="200" w:firstLine="420"/>
    </w:pPr>
  </w:style>
  <w:style w:type="paragraph" w:customStyle="1" w:styleId="1f0">
    <w:name w:val="1"/>
    <w:basedOn w:val="1"/>
    <w:qFormat/>
    <w:pPr>
      <w:adjustRightInd w:val="0"/>
      <w:snapToGrid w:val="0"/>
      <w:spacing w:before="240" w:after="240" w:line="348" w:lineRule="auto"/>
      <w:jc w:val="center"/>
    </w:pPr>
    <w:rPr>
      <w:sz w:val="32"/>
    </w:rPr>
  </w:style>
  <w:style w:type="paragraph" w:customStyle="1" w:styleId="New">
    <w:name w:val="正文 New"/>
    <w:qFormat/>
    <w:pPr>
      <w:widowControl w:val="0"/>
      <w:jc w:val="both"/>
    </w:pPr>
    <w:rPr>
      <w:kern w:val="2"/>
      <w:sz w:val="21"/>
      <w:szCs w:val="24"/>
    </w:rPr>
  </w:style>
  <w:style w:type="paragraph" w:styleId="afffe">
    <w:name w:val="No Spacing"/>
    <w:uiPriority w:val="1"/>
    <w:qFormat/>
    <w:pPr>
      <w:widowControl w:val="0"/>
      <w:jc w:val="both"/>
    </w:pPr>
    <w:rPr>
      <w:rFonts w:ascii="等线" w:eastAsia="等线" w:hAnsi="等线"/>
      <w:kern w:val="2"/>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pPr>
    <w:rPr>
      <w:color w:val="000000"/>
      <w:kern w:val="0"/>
      <w:sz w:val="20"/>
      <w:szCs w:val="20"/>
    </w:rPr>
  </w:style>
  <w:style w:type="paragraph" w:customStyle="1" w:styleId="font10">
    <w:name w:val="font10"/>
    <w:basedOn w:val="a1"/>
    <w:qFormat/>
    <w:pPr>
      <w:widowControl/>
      <w:spacing w:before="100" w:beforeAutospacing="1" w:after="100" w:afterAutospacing="1"/>
    </w:pPr>
    <w:rPr>
      <w:kern w:val="0"/>
      <w:sz w:val="20"/>
      <w:szCs w:val="20"/>
    </w:rPr>
  </w:style>
  <w:style w:type="paragraph" w:customStyle="1" w:styleId="font9">
    <w:name w:val="font9"/>
    <w:basedOn w:val="a1"/>
    <w:qFormat/>
    <w:pPr>
      <w:widowControl/>
      <w:spacing w:before="100" w:beforeAutospacing="1" w:after="100" w:afterAutospacing="1"/>
    </w:pPr>
    <w:rPr>
      <w:kern w:val="0"/>
      <w:sz w:val="18"/>
      <w:szCs w:val="18"/>
    </w:rPr>
  </w:style>
  <w:style w:type="paragraph" w:customStyle="1" w:styleId="CharCharCharCharCharChar1">
    <w:name w:val="Char Char Char Char Char Char1"/>
    <w:basedOn w:val="a1"/>
    <w:qFormat/>
    <w:pPr>
      <w:widowControl/>
      <w:spacing w:after="160" w:line="240" w:lineRule="exact"/>
    </w:pPr>
    <w:rPr>
      <w:kern w:val="0"/>
      <w:szCs w:val="20"/>
    </w:rPr>
  </w:style>
  <w:style w:type="paragraph" w:customStyle="1" w:styleId="CharChar1CharCharCharCharCharChar">
    <w:name w:val="Char Char1 Char Char Char Char Char Char"/>
    <w:basedOn w:val="a1"/>
    <w:qFormat/>
    <w:rPr>
      <w:rFonts w:ascii="Times New Roman" w:hAnsi="Times New Roman"/>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5">
    <w:name w:val="xl55"/>
    <w:basedOn w:val="a1"/>
    <w:qFormat/>
    <w:pPr>
      <w:widowControl/>
      <w:autoSpaceDE w:val="0"/>
      <w:autoSpaceDN w:val="0"/>
      <w:adjustRightInd w:val="0"/>
      <w:spacing w:before="100" w:beforeAutospacing="1" w:after="100" w:afterAutospacing="1"/>
      <w:jc w:val="center"/>
      <w:textAlignment w:val="center"/>
    </w:pPr>
    <w:rPr>
      <w:rFonts w:ascii="Arial Unicode MS" w:hAnsi="Arial Unicode MS"/>
      <w:kern w:val="0"/>
      <w:szCs w:val="20"/>
    </w:rPr>
  </w:style>
  <w:style w:type="paragraph" w:customStyle="1" w:styleId="113">
    <w:name w:val="列表段落11"/>
    <w:basedOn w:val="a1"/>
    <w:uiPriority w:val="34"/>
    <w:qFormat/>
    <w:pPr>
      <w:ind w:firstLineChars="200" w:firstLine="420"/>
    </w:pPr>
    <w:rPr>
      <w:szCs w:val="20"/>
    </w:rPr>
  </w:style>
  <w:style w:type="table" w:customStyle="1" w:styleId="120">
    <w:name w:val="网格型1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纯文本6"/>
    <w:basedOn w:val="a1"/>
    <w:qFormat/>
    <w:pPr>
      <w:adjustRightInd w:val="0"/>
      <w:textAlignment w:val="baseline"/>
    </w:pPr>
    <w:rPr>
      <w:rFonts w:eastAsia="楷体_GB2312" w:hAnsi="Courier New"/>
      <w:sz w:val="26"/>
      <w:szCs w:val="20"/>
    </w:rPr>
  </w:style>
  <w:style w:type="paragraph" w:customStyle="1" w:styleId="52">
    <w:name w:val="正文5"/>
    <w:qFormat/>
    <w:pPr>
      <w:widowControl w:val="0"/>
      <w:jc w:val="both"/>
    </w:pPr>
    <w:rPr>
      <w:rFonts w:hint="eastAsia"/>
      <w:kern w:val="2"/>
      <w:sz w:val="21"/>
    </w:rPr>
  </w:style>
  <w:style w:type="paragraph" w:customStyle="1" w:styleId="0-shiw-4">
    <w:name w:val="0-shiw-正文 4号宋体"/>
    <w:qFormat/>
    <w:pPr>
      <w:widowControl w:val="0"/>
      <w:adjustRightInd w:val="0"/>
      <w:snapToGrid w:val="0"/>
      <w:spacing w:line="520" w:lineRule="exact"/>
      <w:ind w:firstLineChars="200" w:firstLine="200"/>
      <w:jc w:val="both"/>
    </w:pPr>
    <w:rPr>
      <w:kern w:val="2"/>
      <w:sz w:val="28"/>
      <w:szCs w:val="28"/>
    </w:rPr>
  </w:style>
  <w:style w:type="paragraph" w:customStyle="1" w:styleId="paragraph">
    <w:name w:val="paragraph"/>
    <w:basedOn w:val="a1"/>
    <w:semiHidden/>
    <w:qFormat/>
    <w:pPr>
      <w:widowControl/>
      <w:spacing w:before="100" w:beforeAutospacing="1" w:after="100" w:afterAutospacing="1"/>
    </w:pPr>
    <w:rPr>
      <w:rFonts w:ascii="等线" w:eastAsia="等线" w:hAnsi="等线" w:cs="Times New Roman"/>
      <w:kern w:val="0"/>
    </w:rPr>
  </w:style>
  <w:style w:type="paragraph" w:customStyle="1" w:styleId="1f1">
    <w:name w:val="目录1"/>
    <w:basedOn w:val="a1"/>
    <w:uiPriority w:val="99"/>
    <w:qFormat/>
    <w:pPr>
      <w:tabs>
        <w:tab w:val="left" w:leader="dot" w:pos="8503"/>
      </w:tabs>
      <w:autoSpaceDE w:val="0"/>
      <w:autoSpaceDN w:val="0"/>
      <w:adjustRightInd w:val="0"/>
      <w:spacing w:after="136" w:line="289" w:lineRule="atLeast"/>
      <w:ind w:firstLineChars="200" w:firstLine="200"/>
    </w:pPr>
    <w:rPr>
      <w:rFonts w:ascii="Arial" w:hAnsi="Arial" w:cs="Times New Roman"/>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宋体" w:hAnsi="宋体"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1"/>
    <w:next w:val="a1"/>
    <w:link w:val="3Char"/>
    <w:qFormat/>
    <w:pPr>
      <w:widowControl/>
      <w:spacing w:before="100" w:beforeAutospacing="1" w:after="100" w:afterAutospacing="1"/>
      <w:outlineLvl w:val="2"/>
    </w:pPr>
    <w:rPr>
      <w:b/>
      <w:bCs/>
      <w:kern w:val="0"/>
      <w:sz w:val="27"/>
      <w:szCs w:val="27"/>
    </w:rPr>
  </w:style>
  <w:style w:type="paragraph" w:styleId="4">
    <w:name w:val="heading 4"/>
    <w:basedOn w:val="a1"/>
    <w:next w:val="a1"/>
    <w:link w:val="4Char1"/>
    <w:uiPriority w:val="9"/>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1"/>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1"/>
    <w:qFormat/>
    <w:pPr>
      <w:tabs>
        <w:tab w:val="clear" w:pos="2940"/>
        <w:tab w:val="left" w:pos="3360"/>
      </w:tabs>
      <w:outlineLvl w:val="6"/>
    </w:pPr>
  </w:style>
  <w:style w:type="paragraph" w:styleId="8">
    <w:name w:val="heading 8"/>
    <w:basedOn w:val="7"/>
    <w:next w:val="a1"/>
    <w:link w:val="8Char1"/>
    <w:qFormat/>
    <w:pPr>
      <w:tabs>
        <w:tab w:val="clear" w:pos="3360"/>
        <w:tab w:val="left" w:pos="3780"/>
      </w:tabs>
      <w:outlineLvl w:val="7"/>
    </w:pPr>
  </w:style>
  <w:style w:type="paragraph" w:styleId="9">
    <w:name w:val="heading 9"/>
    <w:basedOn w:val="8"/>
    <w:next w:val="a1"/>
    <w:link w:val="9Char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nhideWhenUsed/>
    <w:qFormat/>
    <w:pPr>
      <w:ind w:leftChars="1200" w:left="2520"/>
    </w:pPr>
  </w:style>
  <w:style w:type="paragraph" w:styleId="a5">
    <w:name w:val="table of authorities"/>
    <w:basedOn w:val="a1"/>
    <w:next w:val="a1"/>
    <w:unhideWhenUsed/>
    <w:qFormat/>
    <w:pPr>
      <w:ind w:leftChars="200" w:left="420"/>
    </w:pPr>
  </w:style>
  <w:style w:type="paragraph" w:styleId="a6">
    <w:name w:val="List Number"/>
    <w:basedOn w:val="a1"/>
    <w:qFormat/>
    <w:pPr>
      <w:widowControl/>
      <w:tabs>
        <w:tab w:val="left" w:pos="454"/>
        <w:tab w:val="left" w:pos="720"/>
      </w:tabs>
      <w:spacing w:afterLines="50"/>
      <w:ind w:left="454" w:hanging="284"/>
    </w:pPr>
    <w:rPr>
      <w:kern w:val="0"/>
      <w:szCs w:val="20"/>
    </w:rPr>
  </w:style>
  <w:style w:type="paragraph" w:styleId="a7">
    <w:name w:val="Normal Indent"/>
    <w:basedOn w:val="a1"/>
    <w:link w:val="Char"/>
    <w:qFormat/>
    <w:pPr>
      <w:ind w:firstLineChars="200" w:firstLine="420"/>
    </w:pPr>
  </w:style>
  <w:style w:type="paragraph" w:styleId="a8">
    <w:name w:val="caption"/>
    <w:basedOn w:val="a1"/>
    <w:next w:val="a1"/>
    <w:uiPriority w:val="35"/>
    <w:qFormat/>
    <w:pPr>
      <w:spacing w:before="152" w:after="160"/>
    </w:pPr>
    <w:rPr>
      <w:rFonts w:ascii="Arial" w:eastAsia="黑体" w:hAnsi="Arial" w:cs="Arial"/>
      <w:sz w:val="20"/>
      <w:szCs w:val="20"/>
    </w:rPr>
  </w:style>
  <w:style w:type="paragraph" w:styleId="a9">
    <w:name w:val="Document Map"/>
    <w:basedOn w:val="a1"/>
    <w:link w:val="Char1"/>
    <w:qFormat/>
    <w:rPr>
      <w:rFonts w:hAnsi="Calibri"/>
      <w:sz w:val="18"/>
      <w:szCs w:val="18"/>
    </w:rPr>
  </w:style>
  <w:style w:type="paragraph" w:styleId="aa">
    <w:name w:val="annotation text"/>
    <w:basedOn w:val="a1"/>
    <w:link w:val="Char0"/>
    <w:uiPriority w:val="99"/>
    <w:unhideWhenUsed/>
    <w:qFormat/>
  </w:style>
  <w:style w:type="paragraph" w:styleId="30">
    <w:name w:val="Body Text 3"/>
    <w:basedOn w:val="a1"/>
    <w:link w:val="3Char0"/>
    <w:qFormat/>
    <w:pPr>
      <w:spacing w:after="120"/>
    </w:pPr>
    <w:rPr>
      <w:kern w:val="0"/>
      <w:sz w:val="16"/>
      <w:szCs w:val="16"/>
    </w:rPr>
  </w:style>
  <w:style w:type="paragraph" w:styleId="ab">
    <w:name w:val="Body Text"/>
    <w:basedOn w:val="a1"/>
    <w:next w:val="ac"/>
    <w:link w:val="Char2"/>
    <w:unhideWhenUsed/>
    <w:qFormat/>
    <w:pPr>
      <w:spacing w:after="120"/>
    </w:pPr>
  </w:style>
  <w:style w:type="paragraph" w:styleId="ac">
    <w:name w:val="Body Text First Indent"/>
    <w:basedOn w:val="ab"/>
    <w:next w:val="60"/>
    <w:link w:val="Char3"/>
    <w:unhideWhenUsed/>
    <w:qFormat/>
    <w:pPr>
      <w:ind w:firstLineChars="100" w:firstLine="420"/>
    </w:pPr>
  </w:style>
  <w:style w:type="paragraph" w:styleId="60">
    <w:name w:val="toc 6"/>
    <w:basedOn w:val="a1"/>
    <w:next w:val="a1"/>
    <w:unhideWhenUsed/>
    <w:qFormat/>
    <w:pPr>
      <w:ind w:leftChars="1000" w:left="2100"/>
    </w:pPr>
  </w:style>
  <w:style w:type="paragraph" w:styleId="ad">
    <w:name w:val="Body Text Indent"/>
    <w:basedOn w:val="a1"/>
    <w:link w:val="Char4"/>
    <w:unhideWhenUsed/>
    <w:qFormat/>
    <w:pPr>
      <w:spacing w:after="120"/>
      <w:ind w:leftChars="200" w:left="420"/>
    </w:pPr>
  </w:style>
  <w:style w:type="paragraph" w:styleId="31">
    <w:name w:val="List Number 3"/>
    <w:basedOn w:val="a1"/>
    <w:qFormat/>
    <w:pPr>
      <w:tabs>
        <w:tab w:val="left" w:pos="1200"/>
      </w:tabs>
      <w:ind w:left="1200" w:hanging="360"/>
    </w:pPr>
  </w:style>
  <w:style w:type="paragraph" w:styleId="21">
    <w:name w:val="List 2"/>
    <w:basedOn w:val="a1"/>
    <w:qFormat/>
    <w:pPr>
      <w:ind w:leftChars="200" w:left="100" w:hangingChars="200" w:hanging="200"/>
    </w:pPr>
    <w:rPr>
      <w:sz w:val="28"/>
    </w:rPr>
  </w:style>
  <w:style w:type="paragraph" w:styleId="ae">
    <w:name w:val="Block Text"/>
    <w:basedOn w:val="a1"/>
    <w:qFormat/>
    <w:pPr>
      <w:adjustRightInd w:val="0"/>
      <w:snapToGrid w:val="0"/>
      <w:spacing w:line="300" w:lineRule="auto"/>
      <w:ind w:left="958" w:rightChars="-120" w:right="-120"/>
    </w:pPr>
    <w:rPr>
      <w:rFonts w:hint="eastAsia"/>
      <w:sz w:val="28"/>
      <w:szCs w:val="20"/>
    </w:rPr>
  </w:style>
  <w:style w:type="paragraph" w:styleId="2">
    <w:name w:val="List Bullet 2"/>
    <w:basedOn w:val="a1"/>
    <w:uiPriority w:val="99"/>
    <w:unhideWhenUsed/>
    <w:qFormat/>
    <w:pPr>
      <w:numPr>
        <w:numId w:val="1"/>
      </w:numPr>
    </w:pPr>
  </w:style>
  <w:style w:type="paragraph" w:styleId="50">
    <w:name w:val="toc 5"/>
    <w:basedOn w:val="a1"/>
    <w:next w:val="a1"/>
    <w:unhideWhenUsed/>
    <w:qFormat/>
    <w:pPr>
      <w:ind w:leftChars="800" w:left="1680"/>
    </w:pPr>
  </w:style>
  <w:style w:type="paragraph" w:styleId="32">
    <w:name w:val="toc 3"/>
    <w:basedOn w:val="a1"/>
    <w:next w:val="a1"/>
    <w:unhideWhenUsed/>
    <w:qFormat/>
    <w:pPr>
      <w:ind w:leftChars="400" w:left="840"/>
    </w:pPr>
  </w:style>
  <w:style w:type="paragraph" w:styleId="af">
    <w:name w:val="Plain Text"/>
    <w:basedOn w:val="a1"/>
    <w:link w:val="Char20"/>
    <w:uiPriority w:val="99"/>
    <w:qFormat/>
    <w:pPr>
      <w:spacing w:beforeLines="50" w:afterLines="50" w:line="400" w:lineRule="atLeast"/>
    </w:pPr>
    <w:rPr>
      <w:rFonts w:hAnsi="Courier New"/>
      <w:kern w:val="0"/>
    </w:rPr>
  </w:style>
  <w:style w:type="paragraph" w:styleId="80">
    <w:name w:val="toc 8"/>
    <w:basedOn w:val="a1"/>
    <w:next w:val="a1"/>
    <w:unhideWhenUsed/>
    <w:qFormat/>
    <w:pPr>
      <w:ind w:leftChars="1400" w:left="2940"/>
    </w:pPr>
  </w:style>
  <w:style w:type="paragraph" w:styleId="af0">
    <w:name w:val="Date"/>
    <w:basedOn w:val="a1"/>
    <w:next w:val="a1"/>
    <w:link w:val="Char5"/>
    <w:qFormat/>
    <w:pPr>
      <w:ind w:leftChars="2500" w:left="100"/>
    </w:pPr>
    <w:rPr>
      <w:kern w:val="0"/>
      <w:sz w:val="20"/>
    </w:rPr>
  </w:style>
  <w:style w:type="paragraph" w:styleId="22">
    <w:name w:val="Body Text Indent 2"/>
    <w:basedOn w:val="a1"/>
    <w:link w:val="2Char1"/>
    <w:qFormat/>
    <w:pPr>
      <w:snapToGrid w:val="0"/>
      <w:ind w:firstLineChars="225" w:firstLine="542"/>
    </w:pPr>
    <w:rPr>
      <w:rFonts w:ascii="仿宋_GB2312"/>
      <w:b/>
      <w:bCs/>
      <w:color w:val="000000"/>
    </w:rPr>
  </w:style>
  <w:style w:type="paragraph" w:styleId="af1">
    <w:name w:val="Balloon Text"/>
    <w:basedOn w:val="a1"/>
    <w:link w:val="Char10"/>
    <w:uiPriority w:val="99"/>
    <w:unhideWhenUsed/>
    <w:qFormat/>
    <w:rPr>
      <w:kern w:val="0"/>
      <w:sz w:val="18"/>
      <w:szCs w:val="18"/>
    </w:rPr>
  </w:style>
  <w:style w:type="paragraph" w:styleId="af2">
    <w:name w:val="footer"/>
    <w:basedOn w:val="a1"/>
    <w:link w:val="Char6"/>
    <w:uiPriority w:val="99"/>
    <w:unhideWhenUsed/>
    <w:qFormat/>
    <w:pPr>
      <w:tabs>
        <w:tab w:val="center" w:pos="4153"/>
        <w:tab w:val="right" w:pos="8306"/>
      </w:tabs>
      <w:snapToGrid w:val="0"/>
    </w:pPr>
    <w:rPr>
      <w:kern w:val="0"/>
      <w:sz w:val="18"/>
      <w:szCs w:val="18"/>
    </w:rPr>
  </w:style>
  <w:style w:type="paragraph" w:styleId="af3">
    <w:name w:val="header"/>
    <w:basedOn w:val="a1"/>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uiPriority w:val="39"/>
    <w:qFormat/>
  </w:style>
  <w:style w:type="paragraph" w:styleId="40">
    <w:name w:val="toc 4"/>
    <w:basedOn w:val="a1"/>
    <w:next w:val="a1"/>
    <w:unhideWhenUsed/>
    <w:qFormat/>
    <w:pPr>
      <w:ind w:leftChars="600" w:left="1260"/>
    </w:pPr>
  </w:style>
  <w:style w:type="paragraph" w:styleId="af4">
    <w:name w:val="Subtitle"/>
    <w:basedOn w:val="a1"/>
    <w:next w:val="a1"/>
    <w:link w:val="Char8"/>
    <w:qFormat/>
    <w:pPr>
      <w:spacing w:before="240" w:after="60" w:line="312" w:lineRule="auto"/>
      <w:jc w:val="center"/>
      <w:outlineLvl w:val="1"/>
    </w:pPr>
    <w:rPr>
      <w:rFonts w:ascii="Cambria" w:hAnsi="Cambria"/>
      <w:b/>
      <w:bCs/>
      <w:kern w:val="28"/>
      <w:sz w:val="32"/>
      <w:szCs w:val="32"/>
    </w:rPr>
  </w:style>
  <w:style w:type="paragraph" w:styleId="af5">
    <w:name w:val="List"/>
    <w:basedOn w:val="a1"/>
    <w:link w:val="Char9"/>
    <w:qFormat/>
    <w:pPr>
      <w:ind w:left="200" w:hangingChars="200" w:hanging="200"/>
    </w:pPr>
    <w:rPr>
      <w:kern w:val="0"/>
      <w:sz w:val="20"/>
    </w:rPr>
  </w:style>
  <w:style w:type="paragraph" w:styleId="33">
    <w:name w:val="Body Text Indent 3"/>
    <w:basedOn w:val="a1"/>
    <w:link w:val="3Char1"/>
    <w:qFormat/>
    <w:pPr>
      <w:snapToGrid w:val="0"/>
      <w:ind w:firstLineChars="200" w:firstLine="480"/>
    </w:pPr>
    <w:rPr>
      <w:rFonts w:ascii="仿宋_GB2312" w:eastAsia="仿宋_GB2312"/>
      <w:color w:val="000000"/>
    </w:rPr>
  </w:style>
  <w:style w:type="paragraph" w:styleId="23">
    <w:name w:val="toc 2"/>
    <w:basedOn w:val="a1"/>
    <w:next w:val="a1"/>
    <w:uiPriority w:val="39"/>
    <w:qFormat/>
    <w:pPr>
      <w:ind w:leftChars="200" w:left="420"/>
    </w:pPr>
  </w:style>
  <w:style w:type="paragraph" w:styleId="90">
    <w:name w:val="toc 9"/>
    <w:basedOn w:val="a1"/>
    <w:next w:val="a1"/>
    <w:unhideWhenUsed/>
    <w:qFormat/>
    <w:pPr>
      <w:ind w:leftChars="1600" w:left="3360"/>
    </w:pPr>
  </w:style>
  <w:style w:type="paragraph" w:styleId="24">
    <w:name w:val="Body Text 2"/>
    <w:basedOn w:val="a1"/>
    <w:link w:val="2Char0"/>
    <w:qFormat/>
    <w:pPr>
      <w:spacing w:after="120" w:line="480" w:lineRule="auto"/>
    </w:pPr>
    <w:rPr>
      <w:kern w:val="0"/>
      <w:sz w:val="20"/>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Ansi="Courier New"/>
      <w:szCs w:val="20"/>
    </w:rPr>
  </w:style>
  <w:style w:type="paragraph" w:styleId="af6">
    <w:name w:val="Normal (Web)"/>
    <w:basedOn w:val="a1"/>
    <w:uiPriority w:val="99"/>
    <w:qFormat/>
  </w:style>
  <w:style w:type="paragraph" w:styleId="11">
    <w:name w:val="index 1"/>
    <w:basedOn w:val="a1"/>
    <w:next w:val="a1"/>
    <w:qFormat/>
  </w:style>
  <w:style w:type="paragraph" w:styleId="af7">
    <w:name w:val="Title"/>
    <w:basedOn w:val="a1"/>
    <w:next w:val="a1"/>
    <w:link w:val="Chara"/>
    <w:qFormat/>
    <w:pPr>
      <w:spacing w:before="240" w:after="60"/>
      <w:jc w:val="center"/>
      <w:outlineLvl w:val="0"/>
    </w:pPr>
    <w:rPr>
      <w:rFonts w:ascii="Cambria" w:hAnsi="Cambria"/>
      <w:b/>
      <w:bCs/>
      <w:kern w:val="0"/>
      <w:sz w:val="32"/>
      <w:szCs w:val="32"/>
    </w:rPr>
  </w:style>
  <w:style w:type="paragraph" w:styleId="af8">
    <w:name w:val="annotation subject"/>
    <w:basedOn w:val="aa"/>
    <w:next w:val="aa"/>
    <w:link w:val="Charb"/>
    <w:unhideWhenUsed/>
    <w:qFormat/>
    <w:rPr>
      <w:b/>
      <w:bCs/>
    </w:rPr>
  </w:style>
  <w:style w:type="paragraph" w:styleId="25">
    <w:name w:val="Body Text First Indent 2"/>
    <w:basedOn w:val="ad"/>
    <w:link w:val="2Char10"/>
    <w:qFormat/>
    <w:pPr>
      <w:ind w:firstLineChars="200" w:firstLine="420"/>
    </w:pPr>
    <w:rPr>
      <w:rFonts w:hAnsi="Courier New"/>
      <w:spacing w:val="-4"/>
    </w:rPr>
  </w:style>
  <w:style w:type="table" w:styleId="af9">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qFormat/>
    <w:rPr>
      <w:b/>
      <w:bCs/>
    </w:rPr>
  </w:style>
  <w:style w:type="character" w:styleId="afb">
    <w:name w:val="page number"/>
    <w:qFormat/>
  </w:style>
  <w:style w:type="character" w:styleId="afc">
    <w:name w:val="FollowedHyperlink"/>
    <w:uiPriority w:val="99"/>
    <w:qFormat/>
    <w:rPr>
      <w:color w:val="800080"/>
      <w:u w:val="single"/>
    </w:rPr>
  </w:style>
  <w:style w:type="character" w:styleId="afd">
    <w:name w:val="Emphasis"/>
    <w:uiPriority w:val="20"/>
    <w:qFormat/>
    <w:rPr>
      <w:i/>
      <w:iCs/>
    </w:rPr>
  </w:style>
  <w:style w:type="character" w:styleId="afe">
    <w:name w:val="Hyperlink"/>
    <w:uiPriority w:val="99"/>
    <w:unhideWhenUsed/>
    <w:qFormat/>
    <w:rPr>
      <w:color w:val="0000FF"/>
      <w:u w:val="single"/>
    </w:rPr>
  </w:style>
  <w:style w:type="character" w:styleId="aff">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7"/>
    <w:qFormat/>
    <w:rPr>
      <w:rFonts w:ascii="Times New Roman" w:hAnsi="Times New Roman"/>
      <w:kern w:val="2"/>
      <w:sz w:val="21"/>
      <w:szCs w:val="24"/>
    </w:rPr>
  </w:style>
  <w:style w:type="character" w:customStyle="1" w:styleId="Char1">
    <w:name w:val="文档结构图 Char1"/>
    <w:link w:val="a9"/>
    <w:qFormat/>
    <w:rPr>
      <w:rFonts w:ascii="宋体" w:eastAsia="宋体" w:hAnsi="Calibri" w:cs="Times New Roman"/>
      <w:kern w:val="2"/>
      <w:sz w:val="18"/>
      <w:szCs w:val="18"/>
    </w:rPr>
  </w:style>
  <w:style w:type="character" w:customStyle="1" w:styleId="Char0">
    <w:name w:val="批注文字 Char"/>
    <w:link w:val="aa"/>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b"/>
    <w:qFormat/>
    <w:rPr>
      <w:kern w:val="2"/>
      <w:sz w:val="21"/>
      <w:szCs w:val="22"/>
    </w:rPr>
  </w:style>
  <w:style w:type="character" w:customStyle="1" w:styleId="Char3">
    <w:name w:val="正文首行缩进 Char"/>
    <w:link w:val="ac"/>
    <w:qFormat/>
    <w:rPr>
      <w:kern w:val="2"/>
      <w:sz w:val="21"/>
      <w:szCs w:val="24"/>
    </w:rPr>
  </w:style>
  <w:style w:type="character" w:customStyle="1" w:styleId="Char4">
    <w:name w:val="正文文本缩进 Char"/>
    <w:link w:val="ad"/>
    <w:qFormat/>
  </w:style>
  <w:style w:type="character" w:customStyle="1" w:styleId="Char20">
    <w:name w:val="纯文本 Char2"/>
    <w:link w:val="af"/>
    <w:uiPriority w:val="99"/>
    <w:qFormat/>
    <w:rPr>
      <w:rFonts w:ascii="宋体" w:eastAsia="宋体" w:hAnsi="Courier New"/>
      <w:sz w:val="24"/>
      <w:szCs w:val="24"/>
    </w:rPr>
  </w:style>
  <w:style w:type="character" w:customStyle="1" w:styleId="Char5">
    <w:name w:val="日期 Char"/>
    <w:link w:val="af0"/>
    <w:qFormat/>
    <w:rPr>
      <w:rFonts w:ascii="Times New Roman" w:eastAsia="宋体" w:hAnsi="Times New Roman" w:cs="Times New Roman"/>
      <w:szCs w:val="24"/>
    </w:rPr>
  </w:style>
  <w:style w:type="character" w:customStyle="1" w:styleId="2Char1">
    <w:name w:val="正文文本缩进 2 Char1"/>
    <w:link w:val="22"/>
    <w:qFormat/>
    <w:rPr>
      <w:rFonts w:ascii="仿宋_GB2312" w:eastAsia="宋体" w:hAnsi="宋体" w:cs="Arial"/>
      <w:b/>
      <w:bCs/>
      <w:color w:val="000000"/>
      <w:kern w:val="2"/>
      <w:sz w:val="24"/>
      <w:szCs w:val="24"/>
    </w:rPr>
  </w:style>
  <w:style w:type="character" w:customStyle="1" w:styleId="Char10">
    <w:name w:val="批注框文本 Char1"/>
    <w:link w:val="af1"/>
    <w:uiPriority w:val="99"/>
    <w:semiHidden/>
    <w:qFormat/>
    <w:rPr>
      <w:sz w:val="18"/>
      <w:szCs w:val="18"/>
    </w:rPr>
  </w:style>
  <w:style w:type="character" w:customStyle="1" w:styleId="Char6">
    <w:name w:val="页脚 Char"/>
    <w:link w:val="af2"/>
    <w:uiPriority w:val="99"/>
    <w:qFormat/>
    <w:rPr>
      <w:sz w:val="18"/>
      <w:szCs w:val="18"/>
    </w:rPr>
  </w:style>
  <w:style w:type="character" w:customStyle="1" w:styleId="Char7">
    <w:name w:val="页眉 Char"/>
    <w:link w:val="af3"/>
    <w:uiPriority w:val="99"/>
    <w:qFormat/>
    <w:rPr>
      <w:sz w:val="18"/>
      <w:szCs w:val="18"/>
    </w:rPr>
  </w:style>
  <w:style w:type="character" w:customStyle="1" w:styleId="Char8">
    <w:name w:val="副标题 Char"/>
    <w:link w:val="af4"/>
    <w:qFormat/>
    <w:rPr>
      <w:rFonts w:ascii="Cambria" w:hAnsi="Cambria" w:cs="Times New Roman"/>
      <w:b/>
      <w:bCs/>
      <w:kern w:val="28"/>
      <w:sz w:val="32"/>
      <w:szCs w:val="32"/>
    </w:rPr>
  </w:style>
  <w:style w:type="character" w:customStyle="1" w:styleId="Char9">
    <w:name w:val="列表 Char"/>
    <w:link w:val="af5"/>
    <w:qFormat/>
    <w:rPr>
      <w:rFonts w:eastAsia="宋体"/>
      <w:szCs w:val="24"/>
    </w:rPr>
  </w:style>
  <w:style w:type="character" w:customStyle="1" w:styleId="3Char1">
    <w:name w:val="正文文本缩进 3 Char1"/>
    <w:link w:val="33"/>
    <w:qFormat/>
    <w:rPr>
      <w:rFonts w:ascii="仿宋_GB2312" w:eastAsia="仿宋_GB2312" w:hAnsi="宋体" w:cs="Times New Roman"/>
      <w:color w:val="000000"/>
      <w:kern w:val="2"/>
      <w:sz w:val="24"/>
      <w:szCs w:val="24"/>
    </w:rPr>
  </w:style>
  <w:style w:type="character" w:customStyle="1" w:styleId="2Char0">
    <w:name w:val="正文文本 2 Char"/>
    <w:link w:val="24"/>
    <w:qFormat/>
    <w:rPr>
      <w:rFonts w:ascii="Times New Roman" w:eastAsia="宋体" w:hAnsi="Times New Roman" w:cs="Times New Roman"/>
      <w:szCs w:val="24"/>
    </w:rPr>
  </w:style>
  <w:style w:type="character" w:customStyle="1" w:styleId="HTMLChar">
    <w:name w:val="HTML 预设格式 Char"/>
    <w:link w:val="HTML"/>
    <w:qFormat/>
    <w:rPr>
      <w:rFonts w:ascii="宋体" w:eastAsia="宋体" w:hAnsi="Courier New" w:cs="Times New Roman"/>
      <w:kern w:val="2"/>
      <w:sz w:val="21"/>
    </w:rPr>
  </w:style>
  <w:style w:type="character" w:customStyle="1" w:styleId="Chara">
    <w:name w:val="标题 Char"/>
    <w:link w:val="af7"/>
    <w:qFormat/>
    <w:rPr>
      <w:rFonts w:ascii="Cambria" w:hAnsi="Cambria" w:cs="Times New Roman"/>
      <w:b/>
      <w:bCs/>
      <w:sz w:val="32"/>
      <w:szCs w:val="32"/>
    </w:rPr>
  </w:style>
  <w:style w:type="character" w:customStyle="1" w:styleId="Charb">
    <w:name w:val="批注主题 Char"/>
    <w:link w:val="af8"/>
    <w:qFormat/>
    <w:rPr>
      <w:b/>
      <w:bCs/>
      <w:kern w:val="2"/>
      <w:sz w:val="21"/>
      <w:szCs w:val="22"/>
    </w:rPr>
  </w:style>
  <w:style w:type="character" w:customStyle="1" w:styleId="2Char10">
    <w:name w:val="正文首行缩进 2 Char1"/>
    <w:link w:val="25"/>
    <w:qFormat/>
    <w:rPr>
      <w:rFonts w:ascii="宋体" w:eastAsia="宋体" w:hAnsi="Courier New" w:cs="Times New Roman"/>
      <w:spacing w:val="-4"/>
      <w:kern w:val="2"/>
      <w:sz w:val="21"/>
      <w:szCs w:val="24"/>
    </w:rPr>
  </w:style>
  <w:style w:type="character" w:customStyle="1" w:styleId="15">
    <w:name w:val="15"/>
    <w:qFormat/>
    <w:rPr>
      <w:rFonts w:ascii="Times New Roman" w:hAnsi="Times New Roman" w:cs="Arial" w:hint="default"/>
      <w:b/>
      <w:sz w:val="21"/>
      <w:szCs w:val="21"/>
    </w:rPr>
  </w:style>
  <w:style w:type="character" w:customStyle="1" w:styleId="hui3">
    <w:name w:val="hui3"/>
    <w:qFormat/>
    <w:rPr>
      <w:color w:val="333333"/>
    </w:rPr>
  </w:style>
  <w:style w:type="character" w:customStyle="1" w:styleId="font122">
    <w:name w:val="font122"/>
    <w:qFormat/>
    <w:rPr>
      <w:rFonts w:ascii="宋体" w:eastAsia="宋体" w:hAnsi="宋体" w:cs="宋体" w:hint="eastAsia"/>
      <w:b/>
      <w:bCs/>
      <w:color w:val="000000"/>
      <w:sz w:val="20"/>
      <w:szCs w:val="20"/>
      <w:u w:val="none"/>
    </w:rPr>
  </w:style>
  <w:style w:type="character" w:customStyle="1" w:styleId="textcolor1">
    <w:name w:val="textcolor1"/>
    <w:qFormat/>
    <w:rPr>
      <w:color w:val="FF6600"/>
    </w:rPr>
  </w:style>
  <w:style w:type="character" w:customStyle="1" w:styleId="Char11">
    <w:name w:val="正文对齐 Char1"/>
    <w:qFormat/>
    <w:rPr>
      <w:kern w:val="2"/>
      <w:sz w:val="21"/>
      <w:szCs w:val="24"/>
    </w:rPr>
  </w:style>
  <w:style w:type="character" w:customStyle="1" w:styleId="Char12">
    <w:name w:val="正文缩进 Char1"/>
    <w:qFormat/>
    <w:rPr>
      <w:rFonts w:eastAsia="宋体"/>
    </w:rPr>
  </w:style>
  <w:style w:type="character" w:customStyle="1" w:styleId="12">
    <w:name w:val="正文文本缩进 字符1"/>
    <w:qFormat/>
    <w:rPr>
      <w:rFonts w:ascii="宋体" w:hAnsi="Courier New"/>
      <w:spacing w:val="-4"/>
      <w:kern w:val="2"/>
      <w:sz w:val="18"/>
    </w:rPr>
  </w:style>
  <w:style w:type="character" w:customStyle="1" w:styleId="2Char2">
    <w:name w:val="正文文本缩进 2 Char"/>
    <w:qFormat/>
    <w:rPr>
      <w:kern w:val="2"/>
      <w:sz w:val="21"/>
      <w:szCs w:val="22"/>
    </w:rPr>
  </w:style>
  <w:style w:type="character" w:customStyle="1" w:styleId="Char30">
    <w:name w:val="日期 Char3"/>
    <w:qFormat/>
    <w:rPr>
      <w:rFonts w:eastAsia="楷体_GB2312"/>
      <w:sz w:val="32"/>
    </w:rPr>
  </w:style>
  <w:style w:type="character" w:customStyle="1" w:styleId="13">
    <w:name w:val="书籍标题1"/>
    <w:uiPriority w:val="33"/>
    <w:qFormat/>
    <w:rPr>
      <w:rFonts w:eastAsia="Songti SC Regular"/>
      <w:bCs/>
      <w:smallCaps/>
      <w:spacing w:val="5"/>
      <w:sz w:val="32"/>
    </w:rPr>
  </w:style>
  <w:style w:type="character" w:customStyle="1" w:styleId="1CharChar">
    <w:name w:val="标题 1 Char Char"/>
    <w:qFormat/>
    <w:rPr>
      <w:rFonts w:eastAsia="宋体"/>
      <w:b/>
      <w:spacing w:val="-2"/>
      <w:sz w:val="24"/>
      <w:lang w:val="en-US" w:eastAsia="zh-CN" w:bidi="ar-SA"/>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4">
    <w:name w:val="正文缩进 字符1"/>
    <w:qFormat/>
    <w:rPr>
      <w:rFonts w:eastAsia="宋体"/>
      <w:kern w:val="2"/>
      <w:sz w:val="21"/>
      <w:lang w:val="en-US" w:eastAsia="zh-CN" w:bidi="ar-SA"/>
    </w:rPr>
  </w:style>
  <w:style w:type="character" w:customStyle="1" w:styleId="CharChar">
    <w:name w:val="正文文本 Char Char"/>
    <w:qFormat/>
    <w:rPr>
      <w:kern w:val="2"/>
      <w:sz w:val="28"/>
      <w:szCs w:val="24"/>
    </w:rPr>
  </w:style>
  <w:style w:type="character" w:customStyle="1" w:styleId="2Char3">
    <w:name w:val="正文2 Char"/>
    <w:link w:val="26"/>
    <w:qFormat/>
    <w:locked/>
    <w:rPr>
      <w:sz w:val="24"/>
    </w:rPr>
  </w:style>
  <w:style w:type="paragraph" w:customStyle="1" w:styleId="26">
    <w:name w:val="正文2"/>
    <w:basedOn w:val="a1"/>
    <w:link w:val="2Char3"/>
    <w:qFormat/>
    <w:pPr>
      <w:spacing w:before="156" w:line="360" w:lineRule="auto"/>
      <w:ind w:firstLineChars="200" w:firstLine="510"/>
    </w:pPr>
    <w:rPr>
      <w:kern w:val="0"/>
      <w:szCs w:val="20"/>
    </w:rPr>
  </w:style>
  <w:style w:type="character" w:customStyle="1" w:styleId="Char31">
    <w:name w:val="批注框文本 Char3"/>
    <w:qFormat/>
    <w:locked/>
    <w:rPr>
      <w:sz w:val="18"/>
      <w:szCs w:val="18"/>
    </w:rPr>
  </w:style>
  <w:style w:type="character" w:customStyle="1" w:styleId="2Char30">
    <w:name w:val="正文文本 2 Char3"/>
    <w:qFormat/>
    <w:rPr>
      <w:rFonts w:ascii="宋体" w:hAnsi="宋体"/>
      <w:color w:val="000000"/>
      <w:sz w:val="24"/>
      <w:szCs w:val="24"/>
    </w:rPr>
  </w:style>
  <w:style w:type="character" w:customStyle="1" w:styleId="Char40">
    <w:name w:val="标题 Char4"/>
    <w:qFormat/>
    <w:rPr>
      <w:rFonts w:ascii="Calibri Light" w:hAnsi="Calibri Light"/>
      <w:b/>
      <w:bCs/>
      <w:sz w:val="32"/>
      <w:szCs w:val="32"/>
    </w:rPr>
  </w:style>
  <w:style w:type="character" w:customStyle="1" w:styleId="Char32">
    <w:name w:val="纯文本 Char3"/>
    <w:qFormat/>
    <w:rPr>
      <w:rFonts w:ascii="宋体" w:eastAsia="宋体" w:hAnsi="Courier New"/>
      <w:kern w:val="2"/>
      <w:sz w:val="24"/>
      <w:szCs w:val="24"/>
      <w:lang w:val="en-US" w:eastAsia="zh-CN" w:bidi="ar-SA"/>
    </w:rPr>
  </w:style>
  <w:style w:type="character" w:customStyle="1" w:styleId="apple-converted-space">
    <w:name w:val="apple-converted-space"/>
    <w:qFormat/>
  </w:style>
  <w:style w:type="character" w:customStyle="1" w:styleId="font21">
    <w:name w:val="font21"/>
    <w:qFormat/>
    <w:rPr>
      <w:rFonts w:ascii="Arial" w:hAnsi="Arial" w:cs="Arial"/>
      <w:color w:val="333333"/>
      <w:sz w:val="18"/>
      <w:szCs w:val="18"/>
      <w:u w:val="none"/>
    </w:rPr>
  </w:style>
  <w:style w:type="character" w:customStyle="1" w:styleId="Char21">
    <w:name w:val="正文文本缩进 Char2"/>
    <w:qFormat/>
    <w:rPr>
      <w:rFonts w:ascii="宋体" w:hAnsi="Courier New"/>
      <w:spacing w:val="-4"/>
      <w:kern w:val="2"/>
      <w:sz w:val="18"/>
    </w:rPr>
  </w:style>
  <w:style w:type="character" w:customStyle="1" w:styleId="Char13">
    <w:name w:val="正文文本缩进 Char1"/>
    <w:qFormat/>
    <w:rPr>
      <w:kern w:val="2"/>
      <w:sz w:val="21"/>
      <w:szCs w:val="24"/>
    </w:rPr>
  </w:style>
  <w:style w:type="character" w:customStyle="1" w:styleId="CharChar0">
    <w:name w:val="论文正文样式 Char Char"/>
    <w:link w:val="aff0"/>
    <w:qFormat/>
    <w:locked/>
    <w:rPr>
      <w:szCs w:val="21"/>
    </w:rPr>
  </w:style>
  <w:style w:type="paragraph" w:customStyle="1" w:styleId="aff0">
    <w:name w:val="论文正文样式"/>
    <w:basedOn w:val="a1"/>
    <w:link w:val="CharChar0"/>
    <w:qFormat/>
    <w:pPr>
      <w:spacing w:line="360" w:lineRule="auto"/>
    </w:pPr>
    <w:rPr>
      <w:kern w:val="0"/>
      <w:sz w:val="20"/>
      <w:szCs w:val="21"/>
    </w:rPr>
  </w:style>
  <w:style w:type="character" w:customStyle="1" w:styleId="16">
    <w:name w:val="未处理的提及1"/>
    <w:uiPriority w:val="99"/>
    <w:unhideWhenUsed/>
    <w:qFormat/>
    <w:rPr>
      <w:color w:val="605E5C"/>
      <w:shd w:val="clear" w:color="auto" w:fill="E1DFDD"/>
    </w:rPr>
  </w:style>
  <w:style w:type="character" w:customStyle="1" w:styleId="2Char20">
    <w:name w:val="标题 2 Char2"/>
    <w:qFormat/>
    <w:rPr>
      <w:rFonts w:ascii="Arial" w:eastAsia="黑体" w:hAnsi="Arial" w:cs="Times New Roman"/>
      <w:b/>
      <w:bCs/>
      <w:sz w:val="32"/>
      <w:szCs w:val="32"/>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Char1">
    <w:name w:val="Char Char"/>
    <w:qFormat/>
    <w:rPr>
      <w:rFonts w:ascii="宋体" w:eastAsia="楷体_GB2312" w:hAnsi="Courier New"/>
      <w:kern w:val="2"/>
      <w:sz w:val="26"/>
      <w:lang w:val="en-US" w:eastAsia="zh-CN" w:bidi="ar-SA"/>
    </w:rPr>
  </w:style>
  <w:style w:type="character" w:customStyle="1" w:styleId="310">
    <w:name w:val="标题 3 字符1"/>
    <w:qFormat/>
    <w:rPr>
      <w:b/>
      <w:bCs/>
      <w:kern w:val="2"/>
      <w:sz w:val="32"/>
      <w:szCs w:val="32"/>
    </w:rPr>
  </w:style>
  <w:style w:type="character" w:customStyle="1" w:styleId="Char22">
    <w:name w:val="标题 Char2"/>
    <w:qFormat/>
    <w:rPr>
      <w:rFonts w:ascii="Calibri Light" w:hAnsi="Calibri Light"/>
      <w:b/>
      <w:bCs/>
      <w:kern w:val="2"/>
      <w:sz w:val="32"/>
      <w:szCs w:val="32"/>
    </w:rPr>
  </w:style>
  <w:style w:type="character" w:customStyle="1" w:styleId="huei12b1">
    <w:name w:val="huei12b1"/>
    <w:qFormat/>
    <w:rPr>
      <w:b/>
      <w:bCs/>
      <w:color w:val="333333"/>
      <w:sz w:val="20"/>
      <w:szCs w:val="20"/>
    </w:rPr>
  </w:style>
  <w:style w:type="character" w:customStyle="1" w:styleId="2CharChar">
    <w:name w:val="正文2 Char Char"/>
    <w:qFormat/>
    <w:rPr>
      <w:rFonts w:ascii="Times New Roman" w:hAnsi="Times New Roman" w:cs="Times New Roman" w:hint="default"/>
      <w:kern w:val="2"/>
      <w:sz w:val="24"/>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2Char4">
    <w:name w:val="正文首行缩进 2 Char"/>
    <w:qFormat/>
    <w:rPr>
      <w:kern w:val="2"/>
      <w:sz w:val="21"/>
      <w:szCs w:val="2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14">
    <w:name w:val="纯文本 Char1"/>
    <w:link w:val="34"/>
    <w:qFormat/>
    <w:rPr>
      <w:rFonts w:ascii="宋体" w:eastAsia="宋体" w:hAnsi="Courier New" w:cs="Courier New"/>
      <w:szCs w:val="21"/>
    </w:rPr>
  </w:style>
  <w:style w:type="paragraph" w:customStyle="1" w:styleId="34">
    <w:name w:val="纯文本3"/>
    <w:basedOn w:val="a1"/>
    <w:link w:val="Char14"/>
    <w:qFormat/>
    <w:pPr>
      <w:spacing w:afterLines="50" w:after="156"/>
    </w:pPr>
    <w:rPr>
      <w:rFonts w:hAnsi="Courier New"/>
      <w:kern w:val="0"/>
      <w:sz w:val="20"/>
      <w:szCs w:val="21"/>
    </w:rPr>
  </w:style>
  <w:style w:type="character" w:customStyle="1" w:styleId="Charc">
    <w:name w:val="文档结构图 Char"/>
    <w:qFormat/>
    <w:rPr>
      <w:rFonts w:ascii="宋体"/>
      <w:kern w:val="2"/>
      <w:sz w:val="18"/>
      <w:szCs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7Char">
    <w:name w:val="标题 7 Char"/>
    <w:qFormat/>
    <w:rPr>
      <w:b/>
      <w:bCs/>
      <w:kern w:val="2"/>
      <w:sz w:val="24"/>
      <w:szCs w:val="24"/>
    </w:rPr>
  </w:style>
  <w:style w:type="character" w:customStyle="1" w:styleId="font11">
    <w:name w:val="font11"/>
    <w:qFormat/>
    <w:rPr>
      <w:rFonts w:ascii="宋体" w:eastAsia="宋体" w:hAnsi="宋体" w:cs="宋体" w:hint="eastAsia"/>
      <w:color w:val="000000"/>
      <w:sz w:val="24"/>
      <w:szCs w:val="24"/>
      <w:u w:val="none"/>
    </w:rPr>
  </w:style>
  <w:style w:type="character" w:customStyle="1" w:styleId="6Char">
    <w:name w:val="标题 6 Char"/>
    <w:qFormat/>
    <w:rPr>
      <w:rFonts w:ascii="Cambria" w:eastAsia="宋体" w:hAnsi="Cambria" w:cs="Times New Roman"/>
      <w:b/>
      <w:bCs/>
      <w:kern w:val="2"/>
      <w:sz w:val="24"/>
      <w:szCs w:val="24"/>
    </w:rPr>
  </w:style>
  <w:style w:type="character" w:customStyle="1" w:styleId="Chard">
    <w:name w:val="批注框文本 Char"/>
    <w:qFormat/>
    <w:rPr>
      <w:rFonts w:eastAsia="宋体"/>
      <w:kern w:val="2"/>
      <w:sz w:val="18"/>
      <w:szCs w:val="18"/>
      <w:lang w:val="en-US" w:eastAsia="zh-CN" w:bidi="ar-SA"/>
    </w:rPr>
  </w:style>
  <w:style w:type="character" w:customStyle="1" w:styleId="Chare">
    <w:name w:val="内容文本 Char"/>
    <w:link w:val="aff1"/>
    <w:qFormat/>
    <w:rPr>
      <w:rFonts w:ascii="宋体" w:hAnsi="宋体"/>
      <w:sz w:val="24"/>
      <w:szCs w:val="24"/>
      <w:lang w:eastAsia="en-US" w:bidi="en-US"/>
    </w:rPr>
  </w:style>
  <w:style w:type="paragraph" w:customStyle="1" w:styleId="aff1">
    <w:name w:val="内容文本"/>
    <w:basedOn w:val="aff2"/>
    <w:link w:val="Chare"/>
    <w:qFormat/>
    <w:pPr>
      <w:spacing w:line="360" w:lineRule="auto"/>
      <w:ind w:firstLine="200"/>
      <w:contextualSpacing/>
    </w:pPr>
    <w:rPr>
      <w:kern w:val="0"/>
      <w:lang w:eastAsia="en-US" w:bidi="en-US"/>
    </w:rPr>
  </w:style>
  <w:style w:type="paragraph" w:styleId="aff2">
    <w:name w:val="List Paragraph"/>
    <w:basedOn w:val="a1"/>
    <w:link w:val="Charf"/>
    <w:qFormat/>
    <w:pPr>
      <w:ind w:firstLineChars="200" w:firstLine="420"/>
    </w:pPr>
  </w:style>
  <w:style w:type="character" w:customStyle="1" w:styleId="Charf">
    <w:name w:val="列出段落 Char"/>
    <w:link w:val="aff2"/>
    <w:qFormat/>
    <w:rPr>
      <w:kern w:val="2"/>
      <w:sz w:val="21"/>
      <w:szCs w:val="22"/>
    </w:rPr>
  </w:style>
  <w:style w:type="character" w:customStyle="1" w:styleId="flbtitlelinkcolortitlename">
    <w:name w:val="fl b titlelinkcolor titlename"/>
    <w:qFormat/>
  </w:style>
  <w:style w:type="character" w:customStyle="1" w:styleId="5Char">
    <w:name w:val="标题 5 Char"/>
    <w:qFormat/>
    <w:rPr>
      <w:b/>
      <w:bCs/>
      <w:kern w:val="2"/>
      <w:sz w:val="28"/>
      <w:szCs w:val="28"/>
    </w:rPr>
  </w:style>
  <w:style w:type="character" w:customStyle="1" w:styleId="Charf0">
    <w:name w:val="纯文本 Char"/>
    <w:uiPriority w:val="99"/>
    <w:qFormat/>
    <w:rPr>
      <w:rFonts w:ascii="宋体" w:eastAsia="宋体" w:hAnsi="Courier New"/>
      <w:kern w:val="2"/>
      <w:sz w:val="24"/>
      <w:szCs w:val="24"/>
      <w:lang w:val="en-US" w:eastAsia="zh-CN" w:bidi="ar-SA"/>
    </w:rPr>
  </w:style>
  <w:style w:type="character" w:customStyle="1" w:styleId="Char33">
    <w:name w:val="标题 Char3"/>
    <w:uiPriority w:val="10"/>
    <w:qFormat/>
    <w:rPr>
      <w:rFonts w:ascii="Cambria" w:eastAsia="宋体" w:hAnsi="Cambria" w:cs="Times New Roman"/>
      <w:b/>
      <w:bCs/>
      <w:sz w:val="32"/>
      <w:szCs w:val="32"/>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lineb1">
    <w:name w:val="lineb1"/>
    <w:qFormat/>
  </w:style>
  <w:style w:type="character" w:customStyle="1" w:styleId="8Char">
    <w:name w:val="标题 8 Char"/>
    <w:qFormat/>
    <w:rPr>
      <w:rFonts w:ascii="Cambria" w:eastAsia="宋体" w:hAnsi="Cambria" w:cs="Times New Roman"/>
      <w:kern w:val="2"/>
      <w:sz w:val="24"/>
      <w:szCs w:val="24"/>
    </w:rPr>
  </w:style>
  <w:style w:type="character" w:customStyle="1" w:styleId="clh15">
    <w:name w:val="c lh15"/>
    <w:qFormat/>
    <w:rPr>
      <w:sz w:val="28"/>
      <w:szCs w:val="20"/>
    </w:rPr>
  </w:style>
  <w:style w:type="character" w:customStyle="1" w:styleId="3Char2">
    <w:name w:val="正文文本缩进 3 Char"/>
    <w:qFormat/>
    <w:rPr>
      <w:kern w:val="2"/>
      <w:sz w:val="16"/>
      <w:szCs w:val="16"/>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1"/>
    <w:link w:val="TableTextChar1"/>
    <w:qFormat/>
    <w:pPr>
      <w:widowControl/>
      <w:tabs>
        <w:tab w:val="decimal" w:pos="0"/>
      </w:tabs>
      <w:autoSpaceDE w:val="0"/>
      <w:autoSpaceDN w:val="0"/>
      <w:adjustRightInd w:val="0"/>
      <w:spacing w:before="80" w:after="80"/>
    </w:pPr>
    <w:rPr>
      <w:rFonts w:ascii="Arial" w:hAnsi="Arial"/>
      <w:sz w:val="18"/>
    </w:rPr>
  </w:style>
  <w:style w:type="character" w:customStyle="1" w:styleId="aff3">
    <w:name w:val="纯文本 字符"/>
    <w:qFormat/>
    <w:rPr>
      <w:rFonts w:ascii="宋体" w:eastAsia="宋体" w:hAnsi="Courier New"/>
      <w:kern w:val="2"/>
      <w:sz w:val="21"/>
      <w:lang w:val="en-US" w:eastAsia="zh-CN" w:bidi="ar-SA"/>
    </w:rPr>
  </w:style>
  <w:style w:type="character" w:customStyle="1" w:styleId="Char23">
    <w:name w:val="副标题 Char2"/>
    <w:uiPriority w:val="11"/>
    <w:qFormat/>
    <w:rPr>
      <w:rFonts w:ascii="Cambria" w:eastAsia="宋体" w:hAnsi="Cambria" w:cs="Times New Roman"/>
      <w:b/>
      <w:bCs/>
      <w:kern w:val="28"/>
      <w:sz w:val="32"/>
      <w:szCs w:val="32"/>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1"/>
    <w:link w:val="UserStyle117"/>
    <w:qFormat/>
    <w:pPr>
      <w:widowControl/>
      <w:spacing w:before="156" w:after="156" w:line="400" w:lineRule="exact"/>
    </w:pPr>
    <w:rPr>
      <w:rFonts w:hAnsi="Courier New"/>
      <w:kern w:val="0"/>
    </w:rPr>
  </w:style>
  <w:style w:type="character" w:customStyle="1" w:styleId="Char100">
    <w:name w:val="纯文本 Char1_0"/>
    <w:link w:val="0"/>
    <w:qFormat/>
    <w:rPr>
      <w:rFonts w:ascii="宋体" w:hAnsi="Courier New"/>
    </w:rPr>
  </w:style>
  <w:style w:type="paragraph" w:customStyle="1" w:styleId="0">
    <w:name w:val="纯文本_0"/>
    <w:basedOn w:val="a1"/>
    <w:link w:val="Char100"/>
    <w:qFormat/>
    <w:rPr>
      <w:rFonts w:hAnsi="Courier New"/>
      <w:kern w:val="0"/>
      <w:sz w:val="20"/>
      <w:szCs w:val="20"/>
    </w:rPr>
  </w:style>
  <w:style w:type="character" w:customStyle="1" w:styleId="CharChar2">
    <w:name w:val="标准正文格式 Char Char"/>
    <w:link w:val="aff4"/>
    <w:qFormat/>
    <w:rPr>
      <w:rFonts w:ascii="宋体" w:eastAsia="仿宋_GB2312" w:cs="宋体"/>
      <w:color w:val="000000"/>
      <w:sz w:val="24"/>
    </w:rPr>
  </w:style>
  <w:style w:type="paragraph" w:customStyle="1" w:styleId="aff4">
    <w:name w:val="标准正文格式"/>
    <w:basedOn w:val="a1"/>
    <w:link w:val="CharChar2"/>
    <w:qFormat/>
    <w:pPr>
      <w:widowControl/>
      <w:adjustRightInd w:val="0"/>
      <w:spacing w:before="60" w:after="120" w:line="360" w:lineRule="auto"/>
      <w:ind w:firstLineChars="200" w:firstLine="200"/>
      <w:textAlignment w:val="baseline"/>
    </w:pPr>
    <w:rPr>
      <w:rFonts w:eastAsia="仿宋_GB2312"/>
      <w:color w:val="000000"/>
      <w:kern w:val="0"/>
      <w:szCs w:val="20"/>
    </w:rPr>
  </w:style>
  <w:style w:type="character" w:customStyle="1" w:styleId="110">
    <w:name w:val="书籍标题11"/>
    <w:uiPriority w:val="33"/>
    <w:qFormat/>
    <w:rPr>
      <w:rFonts w:eastAsia="Songti SC Regular"/>
      <w:bCs/>
      <w:smallCaps/>
      <w:spacing w:val="5"/>
      <w:sz w:val="32"/>
    </w:rPr>
  </w:style>
  <w:style w:type="character" w:customStyle="1" w:styleId="3Char10">
    <w:name w:val="标题 3 Char1"/>
    <w:qFormat/>
    <w:rPr>
      <w:rFonts w:ascii="Calibri" w:eastAsia="宋体" w:hAnsi="Calibri" w:cs="Times New Roman"/>
      <w:b/>
      <w:bCs/>
      <w:sz w:val="32"/>
      <w:szCs w:val="32"/>
    </w:rPr>
  </w:style>
  <w:style w:type="character" w:customStyle="1" w:styleId="apple-style-span">
    <w:name w:val="apple-style-span"/>
    <w:qFormat/>
  </w:style>
  <w:style w:type="character" w:customStyle="1" w:styleId="font121">
    <w:name w:val="font121"/>
    <w:qFormat/>
    <w:rPr>
      <w:rFonts w:ascii="宋体" w:eastAsia="宋体" w:hAnsi="宋体" w:cs="宋体" w:hint="eastAsia"/>
      <w:color w:val="FF0000"/>
      <w:sz w:val="20"/>
      <w:szCs w:val="20"/>
      <w:u w:val="none"/>
    </w:rPr>
  </w:style>
  <w:style w:type="character" w:customStyle="1" w:styleId="3Char3">
    <w:name w:val="正文文本 3 Char3"/>
    <w:qFormat/>
    <w:rPr>
      <w:rFonts w:eastAsia="仿宋_GB2312" w:hAnsi="宋体"/>
      <w:b/>
      <w:bCs/>
      <w:sz w:val="24"/>
    </w:rPr>
  </w:style>
  <w:style w:type="character" w:customStyle="1" w:styleId="aff5">
    <w:name w:val="正文文本缩进 字符"/>
    <w:qFormat/>
    <w:rPr>
      <w:rFonts w:ascii="宋体" w:hAnsi="Courier New"/>
      <w:spacing w:val="-4"/>
      <w:kern w:val="2"/>
      <w:sz w:val="18"/>
    </w:rPr>
  </w:style>
  <w:style w:type="character" w:customStyle="1" w:styleId="zbggmainstyle9">
    <w:name w:val="zbggmain style9"/>
    <w:qFormat/>
  </w:style>
  <w:style w:type="character" w:customStyle="1" w:styleId="style1">
    <w:name w:val="style1"/>
    <w:qFormat/>
    <w:rPr>
      <w:sz w:val="28"/>
      <w:szCs w:val="20"/>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51">
    <w:name w:val="font51"/>
    <w:qFormat/>
    <w:rPr>
      <w:rFonts w:ascii="Arial" w:hAnsi="Arial" w:cs="Arial"/>
      <w:color w:val="333333"/>
      <w:sz w:val="18"/>
      <w:szCs w:val="18"/>
      <w:u w:val="none"/>
    </w:rPr>
  </w:style>
  <w:style w:type="character" w:customStyle="1" w:styleId="Charf1">
    <w:name w:val="表正文 Char"/>
    <w:qFormat/>
    <w:rPr>
      <w:rFonts w:eastAsia="宋体"/>
      <w:kern w:val="2"/>
      <w:sz w:val="21"/>
      <w:lang w:val="en-US" w:eastAsia="zh-CN" w:bidi="ar-SA"/>
    </w:rPr>
  </w:style>
  <w:style w:type="character" w:customStyle="1" w:styleId="2Char11">
    <w:name w:val="标题 2 Char1"/>
    <w:qFormat/>
    <w:rPr>
      <w:rFonts w:ascii="Arial" w:eastAsia="黑体" w:hAnsi="Arial"/>
      <w:b/>
      <w:bCs/>
      <w:kern w:val="2"/>
      <w:sz w:val="32"/>
      <w:szCs w:val="32"/>
    </w:rPr>
  </w:style>
  <w:style w:type="character" w:customStyle="1" w:styleId="Char34">
    <w:name w:val="页眉 Char3"/>
    <w:uiPriority w:val="99"/>
    <w:qFormat/>
    <w:rPr>
      <w:rFonts w:eastAsia="仿宋_GB2312"/>
      <w:sz w:val="18"/>
    </w:rPr>
  </w:style>
  <w:style w:type="character" w:customStyle="1" w:styleId="9Char">
    <w:name w:val="标题 9 Char"/>
    <w:qFormat/>
    <w:rPr>
      <w:rFonts w:ascii="Cambria" w:eastAsia="宋体" w:hAnsi="Cambria" w:cs="Times New Roman"/>
      <w:kern w:val="2"/>
      <w:sz w:val="21"/>
      <w:szCs w:val="21"/>
    </w:rPr>
  </w:style>
  <w:style w:type="character" w:customStyle="1" w:styleId="Char50">
    <w:name w:val="纯文本 Char5"/>
    <w:qFormat/>
    <w:rPr>
      <w:rFonts w:ascii="宋体" w:eastAsia="宋体" w:hAnsi="Courier New"/>
      <w:sz w:val="24"/>
      <w:szCs w:val="24"/>
    </w:rPr>
  </w:style>
  <w:style w:type="character" w:customStyle="1" w:styleId="17">
    <w:name w:val="纯文本 字符1"/>
    <w:qFormat/>
    <w:rPr>
      <w:rFonts w:ascii="宋体" w:eastAsia="宋体" w:hAnsi="Courier New"/>
      <w:kern w:val="2"/>
      <w:sz w:val="24"/>
      <w:szCs w:val="24"/>
      <w:lang w:val="en-US" w:eastAsia="zh-CN" w:bidi="ar-SA"/>
    </w:rPr>
  </w:style>
  <w:style w:type="character" w:customStyle="1" w:styleId="4Char">
    <w:name w:val="标题 4 Char"/>
    <w:qFormat/>
    <w:rPr>
      <w:rFonts w:ascii="Cambria" w:eastAsia="宋体" w:hAnsi="Cambria" w:cs="Times New Roman"/>
      <w:b/>
      <w:bCs/>
      <w:kern w:val="2"/>
      <w:sz w:val="28"/>
      <w:szCs w:val="28"/>
    </w:rPr>
  </w:style>
  <w:style w:type="character" w:customStyle="1" w:styleId="aff6">
    <w:name w:val="列出段落 字符"/>
    <w:link w:val="18"/>
    <w:qFormat/>
    <w:rPr>
      <w:rFonts w:ascii="Calibri" w:hAnsi="Calibri"/>
    </w:rPr>
  </w:style>
  <w:style w:type="paragraph" w:customStyle="1" w:styleId="18">
    <w:name w:val="列出段落1"/>
    <w:basedOn w:val="a1"/>
    <w:link w:val="aff6"/>
    <w:qFormat/>
    <w:pPr>
      <w:ind w:firstLineChars="200" w:firstLine="420"/>
    </w:pPr>
    <w:rPr>
      <w:rFonts w:ascii="Calibri" w:hAnsi="Calibri"/>
      <w:kern w:val="0"/>
      <w:sz w:val="20"/>
      <w:szCs w:val="20"/>
    </w:rPr>
  </w:style>
  <w:style w:type="character" w:customStyle="1" w:styleId="1Char1">
    <w:name w:val="标题 1 Char1"/>
    <w:qFormat/>
    <w:rPr>
      <w:rFonts w:ascii="Calibri" w:eastAsia="宋体" w:hAnsi="Calibri" w:cs="Times New Roman"/>
      <w:b/>
      <w:bCs/>
      <w:kern w:val="44"/>
      <w:sz w:val="32"/>
      <w:szCs w:val="44"/>
    </w:rPr>
  </w:style>
  <w:style w:type="character" w:customStyle="1" w:styleId="CharChar9">
    <w:name w:val="Char Char9"/>
    <w:qFormat/>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har35">
    <w:name w:val="页脚 Char3"/>
    <w:uiPriority w:val="99"/>
    <w:qFormat/>
    <w:locked/>
    <w:rPr>
      <w:rFonts w:eastAsia="黑体"/>
      <w:snapToGrid w:val="0"/>
      <w:sz w:val="18"/>
      <w:szCs w:val="18"/>
    </w:rPr>
  </w:style>
  <w:style w:type="character" w:customStyle="1" w:styleId="Char24">
    <w:name w:val="批注主题 Char2"/>
    <w:qFormat/>
    <w:rPr>
      <w:b/>
      <w:bCs/>
      <w:kern w:val="2"/>
      <w:sz w:val="21"/>
      <w:szCs w:val="24"/>
    </w:rPr>
  </w:style>
  <w:style w:type="character" w:customStyle="1" w:styleId="aff7">
    <w:name w:val="无"/>
    <w:qFormat/>
  </w:style>
  <w:style w:type="character" w:customStyle="1" w:styleId="NormalCharacter">
    <w:name w:val="NormalCharacter"/>
    <w:qFormat/>
  </w:style>
  <w:style w:type="character" w:customStyle="1" w:styleId="Char36">
    <w:name w:val="副标题 Char3"/>
    <w:qFormat/>
    <w:rPr>
      <w:rFonts w:ascii="Cambria" w:hAnsi="Cambria" w:cs="宋体"/>
      <w:bCs/>
      <w:kern w:val="28"/>
      <w:sz w:val="18"/>
      <w:szCs w:val="32"/>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41">
    <w:name w:val="font41"/>
    <w:qFormat/>
    <w:rPr>
      <w:rFonts w:ascii="Arial" w:hAnsi="Arial" w:cs="Arial"/>
      <w:color w:val="333333"/>
      <w:sz w:val="18"/>
      <w:szCs w:val="18"/>
      <w:u w:val="none"/>
    </w:rPr>
  </w:style>
  <w:style w:type="character" w:customStyle="1" w:styleId="font171">
    <w:name w:val="font171"/>
    <w:qFormat/>
    <w:rPr>
      <w:rFonts w:ascii="Times New Roman" w:hAnsi="Times New Roman" w:cs="Times New Roman" w:hint="default"/>
      <w:color w:val="000000"/>
      <w:sz w:val="20"/>
      <w:szCs w:val="20"/>
      <w:u w:val="none"/>
    </w:rPr>
  </w:style>
  <w:style w:type="character" w:customStyle="1" w:styleId="Char41">
    <w:name w:val="批注主题 Char4"/>
    <w:qFormat/>
    <w:rPr>
      <w:b/>
      <w:bCs/>
      <w:szCs w:val="24"/>
    </w:rPr>
  </w:style>
  <w:style w:type="character" w:customStyle="1" w:styleId="CharChar3">
    <w:name w:val="标书正文 Char Char"/>
    <w:link w:val="aff8"/>
    <w:qFormat/>
    <w:rPr>
      <w:color w:val="000000"/>
      <w:sz w:val="24"/>
    </w:rPr>
  </w:style>
  <w:style w:type="paragraph" w:customStyle="1" w:styleId="aff8">
    <w:name w:val="标书正文"/>
    <w:basedOn w:val="a1"/>
    <w:link w:val="CharChar3"/>
    <w:qFormat/>
    <w:pPr>
      <w:spacing w:line="360" w:lineRule="auto"/>
      <w:ind w:firstLineChars="200" w:firstLine="200"/>
    </w:pPr>
    <w:rPr>
      <w:color w:val="000000"/>
      <w:kern w:val="0"/>
      <w:szCs w:val="20"/>
    </w:rPr>
  </w:style>
  <w:style w:type="character" w:customStyle="1" w:styleId="font131">
    <w:name w:val="font131"/>
    <w:qFormat/>
    <w:rPr>
      <w:rFonts w:ascii="Times New Roman" w:hAnsi="Times New Roman" w:cs="Times New Roman" w:hint="default"/>
      <w:b/>
      <w:bCs/>
      <w:color w:val="000000"/>
      <w:sz w:val="20"/>
      <w:szCs w:val="20"/>
      <w:u w:val="none"/>
    </w:rPr>
  </w:style>
  <w:style w:type="character" w:customStyle="1" w:styleId="Char37">
    <w:name w:val="正文文本 Char3"/>
    <w:qFormat/>
    <w:rPr>
      <w:sz w:val="28"/>
      <w:szCs w:val="24"/>
    </w:rPr>
  </w:style>
  <w:style w:type="character" w:customStyle="1" w:styleId="style8">
    <w:name w:val="style8"/>
    <w:qFormat/>
    <w:rPr>
      <w:sz w:val="28"/>
      <w:szCs w:val="20"/>
    </w:rPr>
  </w:style>
  <w:style w:type="character" w:customStyle="1" w:styleId="Char16">
    <w:name w:val="标题 Char1"/>
    <w:uiPriority w:val="10"/>
    <w:qFormat/>
    <w:rPr>
      <w:rFonts w:ascii="Cambria" w:eastAsia="宋体" w:hAnsi="Cambria" w:cs="Times New Roman"/>
      <w:b/>
      <w:bCs/>
      <w:sz w:val="32"/>
      <w:szCs w:val="32"/>
    </w:rPr>
  </w:style>
  <w:style w:type="character" w:customStyle="1" w:styleId="para1">
    <w:name w:val="para1"/>
    <w:uiPriority w:val="99"/>
    <w:qFormat/>
    <w:rPr>
      <w:rFonts w:ascii="Arial" w:hAnsi="Arial" w:cs="Arial" w:hint="default"/>
      <w:sz w:val="18"/>
      <w:szCs w:val="18"/>
    </w:rPr>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1"/>
    <w:link w:val="UserStyle20"/>
    <w:qFormat/>
    <w:pPr>
      <w:widowControl/>
      <w:snapToGrid w:val="0"/>
      <w:spacing w:before="50" w:after="50"/>
    </w:pPr>
    <w:rPr>
      <w:rFonts w:eastAsia="仿宋_GB2312"/>
      <w:b/>
      <w:bCs/>
      <w:kern w:val="0"/>
      <w:szCs w:val="20"/>
    </w:rPr>
  </w:style>
  <w:style w:type="character" w:customStyle="1" w:styleId="unnamed1">
    <w:name w:val="unnamed1"/>
    <w:qFormat/>
  </w:style>
  <w:style w:type="character" w:customStyle="1" w:styleId="font101">
    <w:name w:val="font101"/>
    <w:qFormat/>
    <w:rPr>
      <w:rFonts w:ascii="宋体" w:eastAsia="宋体" w:hAnsi="宋体" w:cs="宋体" w:hint="eastAsia"/>
      <w:color w:val="FF0000"/>
      <w:sz w:val="18"/>
      <w:szCs w:val="18"/>
      <w:u w:val="none"/>
    </w:rPr>
  </w:style>
  <w:style w:type="character" w:customStyle="1" w:styleId="Char25">
    <w:name w:val="批注文字 Char2"/>
    <w:qFormat/>
    <w:rPr>
      <w:kern w:val="2"/>
      <w:sz w:val="21"/>
    </w:rPr>
  </w:style>
  <w:style w:type="character" w:customStyle="1" w:styleId="Charf2">
    <w:name w:val="段落行文 Char"/>
    <w:link w:val="aff9"/>
    <w:qFormat/>
    <w:locked/>
    <w:rPr>
      <w:rFonts w:ascii="仿宋_GB2312" w:eastAsia="仿宋_GB2312"/>
      <w:sz w:val="24"/>
      <w:szCs w:val="24"/>
    </w:rPr>
  </w:style>
  <w:style w:type="paragraph" w:customStyle="1" w:styleId="aff9">
    <w:name w:val="段落行文"/>
    <w:basedOn w:val="a1"/>
    <w:link w:val="Charf2"/>
    <w:qFormat/>
    <w:pPr>
      <w:adjustRightInd w:val="0"/>
      <w:snapToGrid w:val="0"/>
      <w:spacing w:line="480" w:lineRule="auto"/>
      <w:ind w:firstLineChars="200" w:firstLine="480"/>
    </w:pPr>
    <w:rPr>
      <w:rFonts w:ascii="仿宋_GB2312" w:eastAsia="仿宋_GB2312"/>
      <w:kern w:val="0"/>
    </w:rPr>
  </w:style>
  <w:style w:type="character" w:customStyle="1" w:styleId="affa">
    <w:name w:val="批注文字 字符"/>
    <w:qFormat/>
    <w:rPr>
      <w:kern w:val="2"/>
      <w:sz w:val="21"/>
    </w:rPr>
  </w:style>
  <w:style w:type="character" w:customStyle="1" w:styleId="Charf3">
    <w:name w:val="无间隔 Char"/>
    <w:link w:val="111"/>
    <w:uiPriority w:val="1"/>
    <w:qFormat/>
    <w:locked/>
    <w:rPr>
      <w:rFonts w:ascii="楷体_GB2312" w:eastAsia="楷体_GB2312"/>
      <w:sz w:val="24"/>
      <w:lang w:val="en-US" w:eastAsia="zh-CN" w:bidi="ar-SA"/>
    </w:rPr>
  </w:style>
  <w:style w:type="paragraph" w:customStyle="1" w:styleId="111">
    <w:name w:val="无间隔11"/>
    <w:link w:val="Charf3"/>
    <w:uiPriority w:val="1"/>
    <w:qFormat/>
    <w:pPr>
      <w:widowControl w:val="0"/>
      <w:jc w:val="both"/>
    </w:pPr>
    <w:rPr>
      <w:rFonts w:ascii="楷体_GB2312" w:eastAsia="楷体_GB2312"/>
      <w:sz w:val="24"/>
    </w:rPr>
  </w:style>
  <w:style w:type="character" w:customStyle="1" w:styleId="Char17">
    <w:name w:val="列出段落 Char1"/>
    <w:uiPriority w:val="34"/>
    <w:qFormat/>
    <w:rPr>
      <w:rFonts w:ascii="Calibri" w:hAnsi="Calibri"/>
      <w:sz w:val="24"/>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CharCharCharCharCharCharChar1">
    <w:name w:val="Char Char Char Char Char Char Char1"/>
    <w:basedOn w:val="a1"/>
    <w:qFormat/>
    <w:rPr>
      <w:rFonts w:ascii="Arial" w:hAnsi="Arial" w:cs="Arial"/>
      <w:szCs w:val="21"/>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CharCharCharCharCharCharCharChar">
    <w:name w:val="Char Char Char Char Char Char Char Char Char Char"/>
    <w:basedOn w:val="a1"/>
    <w:qFormat/>
    <w:pPr>
      <w:widowControl/>
      <w:spacing w:after="160" w:line="360" w:lineRule="auto"/>
    </w:pPr>
    <w:rPr>
      <w:rFonts w:ascii="Verdana" w:hAnsi="Verdana" w:cs="Verdana"/>
      <w:kern w:val="0"/>
      <w:szCs w:val="21"/>
      <w:lang w:eastAsia="en-US"/>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Bodytext7">
    <w:name w:val="Body text|7"/>
    <w:basedOn w:val="a1"/>
    <w:qFormat/>
    <w:pPr>
      <w:ind w:hanging="1800"/>
    </w:pPr>
    <w:rPr>
      <w:sz w:val="17"/>
      <w:szCs w:val="17"/>
      <w:lang w:val="zh-CN"/>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27">
    <w:name w:val="纯文本2"/>
    <w:basedOn w:val="a1"/>
    <w:qFormat/>
    <w:pPr>
      <w:adjustRightInd w:val="0"/>
      <w:textAlignment w:val="baseline"/>
    </w:pPr>
    <w:rPr>
      <w:rFonts w:eastAsia="楷体_GB2312" w:hAnsi="Courier New"/>
      <w:sz w:val="26"/>
      <w:szCs w:val="20"/>
    </w:rPr>
  </w:style>
  <w:style w:type="paragraph" w:customStyle="1" w:styleId="affb">
    <w:name w:val="目录"/>
    <w:basedOn w:val="10"/>
    <w:qFormat/>
    <w:pPr>
      <w:tabs>
        <w:tab w:val="right" w:leader="dot" w:pos="7937"/>
      </w:tabs>
      <w:adjustRightInd w:val="0"/>
      <w:spacing w:before="120" w:after="120" w:line="360" w:lineRule="auto"/>
      <w:jc w:val="center"/>
      <w:textAlignment w:val="baseline"/>
    </w:pPr>
    <w:rPr>
      <w:rFonts w:eastAsia="黑体" w:hAnsi="Times New Roman"/>
      <w:b/>
      <w:caps/>
      <w:kern w:val="0"/>
      <w:sz w:val="30"/>
      <w:szCs w:val="20"/>
    </w:rPr>
  </w:style>
  <w:style w:type="paragraph" w:customStyle="1" w:styleId="affc">
    <w:name w:val="正文段"/>
    <w:basedOn w:val="a1"/>
    <w:qFormat/>
    <w:pPr>
      <w:widowControl/>
      <w:snapToGrid w:val="0"/>
      <w:spacing w:afterLines="50"/>
      <w:ind w:firstLineChars="200" w:firstLine="200"/>
    </w:pPr>
    <w:rPr>
      <w:rFonts w:ascii="Times New Roman" w:hAnsi="Times New Roman"/>
      <w:kern w:val="0"/>
      <w:szCs w:val="20"/>
    </w:rPr>
  </w:style>
  <w:style w:type="paragraph" w:customStyle="1" w:styleId="a0">
    <w:name w:val="注×："/>
    <w:qFormat/>
    <w:pPr>
      <w:widowControl w:val="0"/>
      <w:numPr>
        <w:numId w:val="2"/>
      </w:numPr>
      <w:autoSpaceDE w:val="0"/>
      <w:autoSpaceDN w:val="0"/>
      <w:ind w:left="811" w:hanging="448"/>
      <w:jc w:val="both"/>
    </w:pPr>
    <w:rPr>
      <w:rFonts w:ascii="宋体"/>
      <w:sz w:val="18"/>
      <w:szCs w:val="18"/>
    </w:rPr>
  </w:style>
  <w:style w:type="paragraph" w:customStyle="1" w:styleId="CharCharCharCharCharChar">
    <w:name w:val="Char Char Char Char Char Char"/>
    <w:basedOn w:val="a1"/>
    <w:qFormat/>
    <w:pPr>
      <w:ind w:firstLineChars="200" w:firstLine="200"/>
    </w:p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rPr>
  </w:style>
  <w:style w:type="paragraph" w:customStyle="1" w:styleId="Bodytext5">
    <w:name w:val="Body text|5"/>
    <w:basedOn w:val="a1"/>
    <w:qFormat/>
    <w:pPr>
      <w:spacing w:after="180"/>
      <w:jc w:val="center"/>
    </w:pPr>
    <w:rPr>
      <w:sz w:val="32"/>
      <w:szCs w:val="32"/>
      <w:lang w:val="zh-TW" w:eastAsia="zh-TW" w:bidi="zh-TW"/>
    </w:rPr>
  </w:style>
  <w:style w:type="paragraph" w:customStyle="1" w:styleId="Tableofcontents1">
    <w:name w:val="Table of contents|1"/>
    <w:basedOn w:val="a1"/>
    <w:qFormat/>
    <w:pPr>
      <w:spacing w:after="280"/>
      <w:ind w:firstLine="780"/>
    </w:pPr>
    <w:rPr>
      <w:sz w:val="28"/>
      <w:szCs w:val="28"/>
      <w:lang w:val="zh-TW" w:eastAsia="zh-TW" w:bidi="zh-TW"/>
    </w:rPr>
  </w:style>
  <w:style w:type="paragraph" w:customStyle="1" w:styleId="a">
    <w:name w:val="正文表标题"/>
    <w:next w:val="affd"/>
    <w:qFormat/>
    <w:pPr>
      <w:numPr>
        <w:numId w:val="3"/>
      </w:numPr>
      <w:spacing w:before="120" w:after="120"/>
      <w:jc w:val="center"/>
    </w:pPr>
    <w:rPr>
      <w:rFonts w:ascii="黑体" w:eastAsia="黑体"/>
      <w:sz w:val="21"/>
    </w:rPr>
  </w:style>
  <w:style w:type="paragraph" w:customStyle="1" w:styleId="affd">
    <w:name w:val="段"/>
    <w:qFormat/>
    <w:pPr>
      <w:tabs>
        <w:tab w:val="center" w:pos="4201"/>
        <w:tab w:val="right" w:leader="dot" w:pos="9298"/>
      </w:tabs>
      <w:autoSpaceDE w:val="0"/>
      <w:autoSpaceDN w:val="0"/>
      <w:ind w:firstLine="420"/>
      <w:jc w:val="both"/>
    </w:pPr>
    <w:rPr>
      <w:rFonts w:ascii="宋体"/>
      <w:sz w:val="21"/>
    </w:rPr>
  </w:style>
  <w:style w:type="paragraph" w:customStyle="1" w:styleId="reader-word-layerreader-word-s1-10">
    <w:name w:val="reader-word-layer reader-word-s1-10"/>
    <w:basedOn w:val="a1"/>
    <w:uiPriority w:val="99"/>
    <w:qFormat/>
    <w:pPr>
      <w:widowControl/>
      <w:spacing w:before="100" w:beforeAutospacing="1" w:after="100" w:afterAutospacing="1"/>
    </w:pPr>
    <w:rPr>
      <w:kern w:val="0"/>
    </w:rPr>
  </w:style>
  <w:style w:type="paragraph" w:customStyle="1" w:styleId="affe">
    <w:name w:val="正文 + 小四"/>
    <w:basedOn w:val="a1"/>
    <w:qFormat/>
    <w:pPr>
      <w:tabs>
        <w:tab w:val="left" w:pos="1155"/>
        <w:tab w:val="left" w:pos="1440"/>
      </w:tabs>
      <w:spacing w:line="300" w:lineRule="auto"/>
    </w:pPr>
    <w:rPr>
      <w:szCs w:val="28"/>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b w:val="0"/>
      <w:bCs w:val="0"/>
      <w:color w:val="000000"/>
      <w:sz w:val="24"/>
      <w:szCs w:val="20"/>
    </w:rPr>
  </w:style>
  <w:style w:type="paragraph" w:customStyle="1" w:styleId="Bodytext30">
    <w:name w:val="Body text|3"/>
    <w:basedOn w:val="a1"/>
    <w:qFormat/>
    <w:pPr>
      <w:spacing w:after="250"/>
    </w:pPr>
    <w:rPr>
      <w:rFonts w:ascii="Times New Roman" w:hAnsi="Times New Roman"/>
      <w:sz w:val="28"/>
      <w:szCs w:val="28"/>
      <w:lang w:val="zh-TW" w:eastAsia="zh-TW" w:bidi="zh-TW"/>
    </w:rPr>
  </w:style>
  <w:style w:type="paragraph" w:customStyle="1" w:styleId="ParaChar">
    <w:name w:val="默认段落字体 Para Char"/>
    <w:basedOn w:val="a1"/>
    <w:qFormat/>
    <w:pPr>
      <w:widowControl/>
      <w:topLinePunct/>
      <w:adjustRightInd w:val="0"/>
      <w:snapToGrid w:val="0"/>
      <w:spacing w:before="160" w:after="160" w:line="240" w:lineRule="atLeast"/>
      <w:ind w:left="1701"/>
    </w:pPr>
    <w:rPr>
      <w:rFonts w:ascii="Times New Roman" w:hAnsi="Times New Roman"/>
    </w:rPr>
  </w:style>
  <w:style w:type="paragraph" w:customStyle="1" w:styleId="Char38">
    <w:name w:val="Char3"/>
    <w:basedOn w:val="a1"/>
    <w:qFormat/>
    <w:pPr>
      <w:widowControl/>
      <w:spacing w:after="160" w:line="240" w:lineRule="exact"/>
    </w:pPr>
    <w:rPr>
      <w:rFonts w:ascii="Verdana" w:eastAsia="仿宋_GB2312" w:hAnsi="Verdana"/>
      <w:kern w:val="0"/>
      <w:szCs w:val="20"/>
      <w:lang w:eastAsia="en-US"/>
    </w:rPr>
  </w:style>
  <w:style w:type="paragraph" w:customStyle="1" w:styleId="Bodytext6">
    <w:name w:val="Body text|6"/>
    <w:basedOn w:val="a1"/>
    <w:qFormat/>
    <w:pPr>
      <w:spacing w:after="180"/>
      <w:jc w:val="center"/>
    </w:pPr>
    <w:rPr>
      <w:rFonts w:ascii="Times New Roman" w:hAnsi="Times New Roman"/>
      <w:b/>
      <w:bCs/>
      <w:sz w:val="8"/>
      <w:szCs w:val="8"/>
      <w:lang w:val="zh-TW" w:eastAsia="zh-TW" w:bidi="zh-TW"/>
    </w:rPr>
  </w:style>
  <w:style w:type="paragraph" w:customStyle="1" w:styleId="p20">
    <w:name w:val="p20"/>
    <w:basedOn w:val="a1"/>
    <w:qFormat/>
    <w:pPr>
      <w:widowControl/>
    </w:pPr>
    <w:rPr>
      <w:kern w:val="0"/>
      <w:szCs w:val="21"/>
    </w:rPr>
  </w:style>
  <w:style w:type="paragraph" w:customStyle="1" w:styleId="41">
    <w:name w:val="正文4"/>
    <w:qFormat/>
    <w:pPr>
      <w:widowControl w:val="0"/>
      <w:jc w:val="both"/>
    </w:pPr>
    <w:rPr>
      <w:rFonts w:hint="eastAsia"/>
      <w:kern w:val="2"/>
      <w:sz w:val="21"/>
    </w:rPr>
  </w:style>
  <w:style w:type="paragraph" w:customStyle="1" w:styleId="afff">
    <w:name w:val="章标题"/>
    <w:next w:val="a1"/>
    <w:qFormat/>
    <w:pPr>
      <w:spacing w:beforeLines="50" w:before="50" w:afterLines="50" w:after="50"/>
      <w:jc w:val="both"/>
      <w:outlineLvl w:val="1"/>
    </w:pPr>
    <w:rPr>
      <w:rFonts w:ascii="黑体" w:eastAsia="黑体"/>
      <w:sz w:val="21"/>
    </w:rPr>
  </w:style>
  <w:style w:type="paragraph" w:customStyle="1" w:styleId="afff0">
    <w:name w:val="a"/>
    <w:basedOn w:val="a1"/>
    <w:qFormat/>
    <w:pPr>
      <w:autoSpaceDE w:val="0"/>
      <w:autoSpaceDN w:val="0"/>
      <w:adjustRightInd w:val="0"/>
      <w:spacing w:line="440" w:lineRule="atLeast"/>
      <w:ind w:firstLine="480"/>
    </w:pPr>
    <w:rPr>
      <w:rFonts w:ascii="仿宋_GB2312" w:eastAsia="仿宋_GB2312" w:hAnsi="Times New Roman"/>
      <w:color w:val="000000"/>
      <w:lang w:val="zh-CN"/>
    </w:rPr>
  </w:style>
  <w:style w:type="paragraph" w:customStyle="1" w:styleId="Web1">
    <w:name w:val="普通(Web)1"/>
    <w:basedOn w:val="a1"/>
    <w:next w:val="af6"/>
    <w:qFormat/>
    <w:pPr>
      <w:widowControl/>
      <w:spacing w:before="100" w:beforeAutospacing="1" w:after="100" w:afterAutospacing="1"/>
    </w:pPr>
    <w:rPr>
      <w:color w:val="000000"/>
      <w:kern w:val="0"/>
    </w:rPr>
  </w:style>
  <w:style w:type="paragraph" w:customStyle="1" w:styleId="51">
    <w:name w:val="纯文本5"/>
    <w:basedOn w:val="a1"/>
    <w:qFormat/>
    <w:pPr>
      <w:adjustRightInd w:val="0"/>
      <w:textAlignment w:val="baseline"/>
    </w:pPr>
    <w:rPr>
      <w:rFonts w:eastAsia="楷体_GB2312" w:hAnsi="Courier New"/>
      <w:sz w:val="26"/>
      <w:szCs w:val="20"/>
    </w:rPr>
  </w:style>
  <w:style w:type="paragraph" w:customStyle="1" w:styleId="xl72">
    <w:name w:val="xl72"/>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rPr>
  </w:style>
  <w:style w:type="paragraph" w:customStyle="1" w:styleId="afff1">
    <w:name w:val="列表内容"/>
    <w:basedOn w:val="a1"/>
    <w:next w:val="a1"/>
    <w:qFormat/>
    <w:pPr>
      <w:widowControl/>
      <w:tabs>
        <w:tab w:val="left" w:pos="840"/>
      </w:tabs>
      <w:ind w:left="840" w:hanging="420"/>
    </w:pPr>
    <w:rPr>
      <w:kern w:val="0"/>
      <w:sz w:val="18"/>
      <w:szCs w:val="20"/>
    </w:rPr>
  </w:style>
  <w:style w:type="paragraph" w:customStyle="1" w:styleId="xl65">
    <w:name w:val="xl65"/>
    <w:basedOn w:val="a1"/>
    <w:qFormat/>
    <w:pPr>
      <w:widowControl/>
      <w:shd w:val="clear" w:color="000000" w:fill="FFFFFF"/>
      <w:spacing w:before="100" w:beforeAutospacing="1" w:after="100" w:afterAutospacing="1"/>
    </w:pPr>
    <w:rPr>
      <w:kern w:val="0"/>
    </w:rPr>
  </w:style>
  <w:style w:type="paragraph" w:customStyle="1" w:styleId="Char60">
    <w:name w:val="Char6"/>
    <w:basedOn w:val="a1"/>
    <w:qFormat/>
    <w:pPr>
      <w:widowControl/>
      <w:spacing w:after="160" w:line="240" w:lineRule="exact"/>
    </w:pPr>
    <w:rPr>
      <w:rFonts w:ascii="Verdana" w:hAnsi="Verdana"/>
      <w:kern w:val="0"/>
      <w:sz w:val="20"/>
      <w:szCs w:val="20"/>
      <w:lang w:eastAsia="en-US"/>
    </w:rPr>
  </w:style>
  <w:style w:type="paragraph" w:customStyle="1" w:styleId="CharChar1Char">
    <w:name w:val="Char Char1 Char"/>
    <w:basedOn w:val="a1"/>
    <w:uiPriority w:val="99"/>
    <w:qFormat/>
    <w:pPr>
      <w:tabs>
        <w:tab w:val="left" w:pos="360"/>
      </w:tabs>
    </w:pPr>
  </w:style>
  <w:style w:type="paragraph" w:customStyle="1" w:styleId="Other1">
    <w:name w:val="Other|1"/>
    <w:basedOn w:val="a1"/>
    <w:qFormat/>
    <w:rPr>
      <w:sz w:val="17"/>
      <w:szCs w:val="17"/>
      <w:lang w:val="zh-TW" w:eastAsia="zh-TW" w:bidi="zh-TW"/>
    </w:rPr>
  </w:style>
  <w:style w:type="paragraph" w:customStyle="1" w:styleId="afff2">
    <w:name w:val="表头文本"/>
    <w:basedOn w:val="a1"/>
    <w:qFormat/>
    <w:pPr>
      <w:autoSpaceDE w:val="0"/>
      <w:autoSpaceDN w:val="0"/>
      <w:adjustRightInd w:val="0"/>
      <w:jc w:val="center"/>
    </w:pPr>
    <w:rPr>
      <w:rFonts w:ascii="Times New Roman" w:hAnsi="Times New Roman"/>
      <w:b/>
      <w:kern w:val="0"/>
      <w:szCs w:val="20"/>
    </w:rPr>
  </w:style>
  <w:style w:type="paragraph" w:customStyle="1" w:styleId="XHBodyTextV1">
    <w:name w:val="XH BodyTextV1"/>
    <w:basedOn w:val="a1"/>
    <w:qFormat/>
    <w:pPr>
      <w:spacing w:after="120" w:line="288" w:lineRule="auto"/>
    </w:pPr>
    <w:rPr>
      <w:b/>
      <w:color w:val="FF0000"/>
    </w:rPr>
  </w:style>
  <w:style w:type="paragraph" w:customStyle="1" w:styleId="CharChar3CharChar">
    <w:name w:val="Char Char3 Char Char"/>
    <w:basedOn w:val="a1"/>
    <w:qFormat/>
    <w:pPr>
      <w:autoSpaceDE w:val="0"/>
      <w:autoSpaceDN w:val="0"/>
      <w:adjustRightInd w:val="0"/>
      <w:textAlignment w:val="baseline"/>
    </w:pPr>
    <w:rPr>
      <w:rFonts w:ascii="Times New Roman" w:hAnsi="Times New Roman"/>
      <w:kern w:val="0"/>
      <w:szCs w:val="20"/>
    </w:rPr>
  </w:style>
  <w:style w:type="paragraph" w:customStyle="1" w:styleId="afff3">
    <w:name w:val="正文小四"/>
    <w:qFormat/>
    <w:pPr>
      <w:spacing w:line="560" w:lineRule="atLeast"/>
      <w:ind w:firstLineChars="200" w:firstLine="200"/>
      <w:jc w:val="both"/>
    </w:pPr>
    <w:rPr>
      <w:rFonts w:eastAsia="仿宋_GB2312"/>
      <w:sz w:val="32"/>
    </w:rPr>
  </w:style>
  <w:style w:type="paragraph" w:customStyle="1" w:styleId="TOC3">
    <w:name w:val="TOC 标题3"/>
    <w:basedOn w:val="1"/>
    <w:next w:val="a1"/>
    <w:uiPriority w:val="39"/>
    <w:qFormat/>
    <w:pPr>
      <w:widowControl/>
      <w:spacing w:before="480" w:after="0" w:line="276" w:lineRule="auto"/>
      <w:outlineLvl w:val="9"/>
    </w:pPr>
    <w:rPr>
      <w:rFonts w:ascii="Cambria" w:hAnsi="Cambria"/>
      <w:color w:val="365F91"/>
      <w:kern w:val="0"/>
      <w:sz w:val="28"/>
      <w:szCs w:val="28"/>
    </w:rPr>
  </w:style>
  <w:style w:type="paragraph" w:customStyle="1" w:styleId="UserStyle260">
    <w:name w:val="UserStyle_260"/>
    <w:basedOn w:val="a1"/>
    <w:qFormat/>
    <w:pPr>
      <w:widowControl/>
    </w:pPr>
    <w:rPr>
      <w:rFonts w:eastAsia="楷体_GB2312" w:hAnsi="Courier New"/>
      <w:sz w:val="26"/>
      <w:szCs w:val="20"/>
    </w:rPr>
  </w:style>
  <w:style w:type="paragraph" w:customStyle="1" w:styleId="afff4">
    <w:name w:val="单位"/>
    <w:basedOn w:val="a1"/>
    <w:qFormat/>
    <w:pPr>
      <w:adjustRightInd w:val="0"/>
      <w:jc w:val="center"/>
      <w:textAlignment w:val="baseline"/>
    </w:pPr>
    <w:rPr>
      <w:rFonts w:hAnsi="Times New Roman"/>
      <w:b/>
      <w:kern w:val="0"/>
      <w:sz w:val="32"/>
      <w:szCs w:val="20"/>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5">
    <w:name w:val="正文 A"/>
    <w:qFormat/>
    <w:pPr>
      <w:widowControl w:val="0"/>
      <w:jc w:val="both"/>
    </w:pPr>
    <w:rPr>
      <w:rFonts w:ascii="Arial Unicode MS" w:eastAsia="Arial Unicode MS" w:hAnsi="Arial Unicode MS" w:cs="Arial Unicode MS"/>
      <w:color w:val="000000"/>
      <w:kern w:val="2"/>
      <w:sz w:val="21"/>
      <w:szCs w:val="21"/>
    </w:rPr>
  </w:style>
  <w:style w:type="paragraph" w:customStyle="1" w:styleId="Headerorfooter2">
    <w:name w:val="Header or footer|2"/>
    <w:basedOn w:val="a1"/>
    <w:qFormat/>
    <w:rPr>
      <w:rFonts w:ascii="Times New Roman" w:hAnsi="Times New Roman"/>
      <w:sz w:val="20"/>
      <w:szCs w:val="20"/>
      <w:lang w:val="zh-TW" w:eastAsia="zh-TW" w:bidi="zh-TW"/>
    </w:rPr>
  </w:style>
  <w:style w:type="paragraph" w:customStyle="1" w:styleId="ListParagraph1">
    <w:name w:val="List Paragraph1"/>
    <w:basedOn w:val="a1"/>
    <w:uiPriority w:val="99"/>
    <w:qFormat/>
    <w:pPr>
      <w:ind w:firstLineChars="200" w:firstLine="420"/>
    </w:pPr>
  </w:style>
  <w:style w:type="paragraph" w:customStyle="1" w:styleId="CharCharCharCharCharCharChar2">
    <w:name w:val="Char Char Char Char Char Char Char2"/>
    <w:basedOn w:val="a1"/>
    <w:qFormat/>
    <w:rPr>
      <w:szCs w:val="21"/>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TOC2">
    <w:name w:val="TOC 标题2"/>
    <w:basedOn w:val="1"/>
    <w:next w:val="a1"/>
    <w:qFormat/>
    <w:pPr>
      <w:widowControl/>
      <w:spacing w:before="480" w:after="0" w:line="276" w:lineRule="auto"/>
      <w:outlineLvl w:val="9"/>
    </w:pPr>
    <w:rPr>
      <w:rFonts w:ascii="Cambria" w:hAnsi="Cambria"/>
      <w:color w:val="365F91"/>
      <w:kern w:val="0"/>
      <w:sz w:val="28"/>
      <w:szCs w:val="28"/>
    </w:rPr>
  </w:style>
  <w:style w:type="paragraph" w:customStyle="1" w:styleId="Char51">
    <w:name w:val="Char5"/>
    <w:basedOn w:val="a1"/>
    <w:qFormat/>
    <w:pPr>
      <w:autoSpaceDE w:val="0"/>
      <w:autoSpaceDN w:val="0"/>
      <w:adjustRightInd w:val="0"/>
      <w:textAlignment w:val="baseline"/>
    </w:pPr>
    <w:rPr>
      <w:rFonts w:ascii="Times New Roman" w:hAnsi="Times New Roman"/>
      <w:kern w:val="0"/>
      <w:szCs w:val="20"/>
    </w:rPr>
  </w:style>
  <w:style w:type="paragraph" w:customStyle="1" w:styleId="xl113">
    <w:name w:val="xl113"/>
    <w:basedOn w:val="a1"/>
    <w:qFormat/>
    <w:pPr>
      <w:widowControl/>
      <w:spacing w:before="100" w:beforeAutospacing="1" w:after="100" w:afterAutospacing="1"/>
      <w:jc w:val="center"/>
    </w:pPr>
    <w:rPr>
      <w:kern w:val="0"/>
      <w:sz w:val="20"/>
      <w:szCs w:val="20"/>
    </w:rPr>
  </w:style>
  <w:style w:type="paragraph" w:customStyle="1" w:styleId="28">
    <w:name w:val="正文文字2"/>
    <w:basedOn w:val="ab"/>
    <w:qFormat/>
    <w:pPr>
      <w:adjustRightInd w:val="0"/>
      <w:spacing w:after="60" w:line="360" w:lineRule="atLeast"/>
      <w:ind w:leftChars="30" w:left="72" w:rightChars="30" w:right="72"/>
      <w:jc w:val="center"/>
    </w:pPr>
    <w:rPr>
      <w:rFonts w:ascii="Arial" w:eastAsia="黑体" w:hAnsi="Calibri" w:cs="Times New Roman"/>
      <w:kern w:val="0"/>
      <w:szCs w:val="20"/>
    </w:rPr>
  </w:style>
  <w:style w:type="paragraph" w:customStyle="1" w:styleId="205">
    <w:name w:val="样式 首行缩进:  2 字符 段后: 0.5 行"/>
    <w:basedOn w:val="a1"/>
    <w:qFormat/>
    <w:pPr>
      <w:spacing w:line="360" w:lineRule="auto"/>
      <w:ind w:firstLineChars="200" w:firstLine="480"/>
    </w:pPr>
  </w:style>
  <w:style w:type="paragraph" w:customStyle="1" w:styleId="29">
    <w:name w:val="样式 样式 宋体 + 首行缩进:  2 字符"/>
    <w:basedOn w:val="a1"/>
    <w:qFormat/>
    <w:pPr>
      <w:spacing w:line="360" w:lineRule="auto"/>
      <w:ind w:firstLineChars="200" w:firstLine="560"/>
    </w:pPr>
    <w:rPr>
      <w:rFonts w:ascii="仿宋_GB2312" w:eastAsia="仿宋_GB2312" w:hAnsi="仿宋"/>
      <w:sz w:val="28"/>
      <w:szCs w:val="20"/>
    </w:rPr>
  </w:style>
  <w:style w:type="paragraph" w:customStyle="1" w:styleId="p19">
    <w:name w:val="p19"/>
    <w:basedOn w:val="a1"/>
    <w:qFormat/>
    <w:pPr>
      <w:widowControl/>
      <w:spacing w:line="300" w:lineRule="auto"/>
    </w:pPr>
    <w:rPr>
      <w:rFonts w:ascii="Arial" w:hAnsi="Arial" w:cs="Arial"/>
      <w:kern w:val="0"/>
      <w:szCs w:val="21"/>
    </w:rPr>
  </w:style>
  <w:style w:type="paragraph" w:customStyle="1" w:styleId="35">
    <w:name w:val="正文3"/>
    <w:qFormat/>
    <w:pPr>
      <w:widowControl w:val="0"/>
      <w:jc w:val="both"/>
    </w:pPr>
    <w:rPr>
      <w:rFonts w:hint="eastAsia"/>
      <w:kern w:val="2"/>
      <w:sz w:val="21"/>
    </w:rPr>
  </w:style>
  <w:style w:type="paragraph" w:customStyle="1" w:styleId="Char110">
    <w:name w:val="Char11"/>
    <w:basedOn w:val="a1"/>
    <w:qFormat/>
    <w:pPr>
      <w:widowControl/>
      <w:spacing w:after="160" w:line="240" w:lineRule="exact"/>
    </w:pPr>
    <w:rPr>
      <w:rFonts w:ascii="Verdana" w:hAnsi="Verdana"/>
      <w:kern w:val="0"/>
      <w:sz w:val="20"/>
      <w:szCs w:val="20"/>
      <w:lang w:eastAsia="en-US"/>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Charf5">
    <w:name w:val="Char"/>
    <w:basedOn w:val="1"/>
    <w:qFormat/>
    <w:pPr>
      <w:adjustRightInd w:val="0"/>
      <w:snapToGrid w:val="0"/>
      <w:spacing w:before="240" w:after="240" w:line="348" w:lineRule="auto"/>
      <w:jc w:val="center"/>
    </w:pPr>
    <w:rPr>
      <w:sz w:val="32"/>
    </w:rPr>
  </w:style>
  <w:style w:type="paragraph" w:customStyle="1" w:styleId="a20">
    <w:name w:val="a2"/>
    <w:basedOn w:val="a1"/>
    <w:qFormat/>
    <w:pPr>
      <w:widowControl/>
      <w:spacing w:before="100" w:beforeAutospacing="1" w:after="100" w:afterAutospacing="1"/>
    </w:pPr>
    <w:rPr>
      <w:kern w:val="0"/>
    </w:rPr>
  </w:style>
  <w:style w:type="paragraph" w:customStyle="1" w:styleId="ParaCharCharCharChar">
    <w:name w:val="默认段落字体 Para Char Char Char Char"/>
    <w:basedOn w:val="a1"/>
    <w:qFormat/>
  </w:style>
  <w:style w:type="paragraph" w:customStyle="1" w:styleId="Style42">
    <w:name w:val="_Style 42"/>
    <w:next w:val="a1"/>
    <w:qFormat/>
    <w:pPr>
      <w:widowControl w:val="0"/>
      <w:jc w:val="both"/>
    </w:pPr>
    <w:rPr>
      <w:kern w:val="2"/>
      <w:sz w:val="21"/>
      <w:szCs w:val="24"/>
    </w:rPr>
  </w:style>
  <w:style w:type="paragraph" w:customStyle="1" w:styleId="Char210">
    <w:name w:val="Char21"/>
    <w:basedOn w:val="a1"/>
    <w:qFormat/>
    <w:pPr>
      <w:tabs>
        <w:tab w:val="left" w:pos="360"/>
      </w:tabs>
      <w:ind w:left="360" w:hangingChars="200" w:hanging="360"/>
    </w:p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42">
    <w:name w:val="纯文本4"/>
    <w:basedOn w:val="a1"/>
    <w:qFormat/>
    <w:pPr>
      <w:adjustRightInd w:val="0"/>
      <w:textAlignment w:val="baseline"/>
    </w:pPr>
    <w:rPr>
      <w:rFonts w:eastAsia="楷体_GB2312" w:hAnsi="Courier New"/>
      <w:sz w:val="26"/>
      <w:szCs w:val="20"/>
    </w:rPr>
  </w:style>
  <w:style w:type="paragraph" w:customStyle="1" w:styleId="NewNewNewNewNewNew">
    <w:name w:val="正文 New New New New New New"/>
    <w:qFormat/>
    <w:pPr>
      <w:widowControl w:val="0"/>
      <w:jc w:val="both"/>
    </w:pPr>
    <w:rPr>
      <w:kern w:val="2"/>
      <w:sz w:val="21"/>
    </w:rPr>
  </w:style>
  <w:style w:type="paragraph" w:customStyle="1" w:styleId="CharChar12">
    <w:name w:val="Char Char12"/>
    <w:basedOn w:val="a1"/>
    <w:qFormat/>
    <w:rPr>
      <w:szCs w:val="21"/>
    </w:rPr>
  </w:style>
  <w:style w:type="paragraph" w:customStyle="1" w:styleId="afff6">
    <w:name w:val="字元 字元"/>
    <w:basedOn w:val="a1"/>
    <w:qFormat/>
    <w:pPr>
      <w:widowControl/>
      <w:spacing w:after="160" w:line="240" w:lineRule="exact"/>
    </w:pPr>
    <w:rPr>
      <w:sz w:val="28"/>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112">
    <w:name w:val="列出段落11"/>
    <w:basedOn w:val="a1"/>
    <w:uiPriority w:val="34"/>
    <w:qFormat/>
    <w:pPr>
      <w:ind w:firstLineChars="200" w:firstLine="420"/>
    </w:pPr>
  </w:style>
  <w:style w:type="paragraph" w:customStyle="1" w:styleId="flType">
    <w:name w:val="flType"/>
    <w:basedOn w:val="a1"/>
    <w:qFormat/>
    <w:pPr>
      <w:autoSpaceDE w:val="0"/>
      <w:autoSpaceDN w:val="0"/>
      <w:adjustRightInd w:val="0"/>
      <w:spacing w:after="284" w:line="113" w:lineRule="atLeast"/>
      <w:jc w:val="center"/>
      <w:textAlignment w:val="baseline"/>
    </w:pPr>
    <w:rPr>
      <w:rFonts w:ascii="Times New Roman" w:hAnsi="Times New Roman"/>
      <w:kern w:val="0"/>
      <w:szCs w:val="2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kern w:val="0"/>
      <w:sz w:val="18"/>
      <w:szCs w:val="18"/>
    </w:rPr>
  </w:style>
  <w:style w:type="paragraph" w:customStyle="1" w:styleId="Style10">
    <w:name w:val="_Style 1"/>
    <w:basedOn w:val="a1"/>
    <w:uiPriority w:val="34"/>
    <w:qFormat/>
    <w:pPr>
      <w:ind w:firstLineChars="200" w:firstLine="420"/>
    </w:p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pPr>
    <w:rPr>
      <w:kern w:val="0"/>
      <w:sz w:val="18"/>
      <w:szCs w:val="18"/>
    </w:rPr>
  </w:style>
  <w:style w:type="paragraph" w:customStyle="1" w:styleId="CharCharCharCharCharCharCharCharChar">
    <w:name w:val="Char Char Char Char Char Char Char Char Char"/>
    <w:basedOn w:val="a1"/>
    <w:qFormat/>
  </w:style>
  <w:style w:type="paragraph" w:customStyle="1" w:styleId="font8">
    <w:name w:val="font8"/>
    <w:basedOn w:val="a1"/>
    <w:qFormat/>
    <w:pPr>
      <w:widowControl/>
      <w:spacing w:before="100" w:beforeAutospacing="1" w:after="100" w:afterAutospacing="1"/>
    </w:pPr>
    <w:rPr>
      <w:color w:val="0000FF"/>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afff7">
    <w:name w:val="*正文"/>
    <w:basedOn w:val="a1"/>
    <w:qFormat/>
    <w:pPr>
      <w:spacing w:line="360" w:lineRule="auto"/>
      <w:ind w:firstLineChars="200" w:firstLine="480"/>
    </w:pPr>
    <w:rPr>
      <w:rFonts w:cs="仿宋_GB2312"/>
    </w:rPr>
  </w:style>
  <w:style w:type="paragraph" w:customStyle="1" w:styleId="afff8">
    <w:name w:val="表格"/>
    <w:basedOn w:val="a1"/>
    <w:qFormat/>
    <w:pPr>
      <w:spacing w:line="400" w:lineRule="exact"/>
    </w:pPr>
  </w:style>
  <w:style w:type="paragraph" w:customStyle="1" w:styleId="Bodytext2">
    <w:name w:val="Body text|2"/>
    <w:basedOn w:val="a1"/>
    <w:qFormat/>
    <w:pPr>
      <w:spacing w:after="390" w:line="773" w:lineRule="exact"/>
      <w:jc w:val="center"/>
    </w:pPr>
    <w:rPr>
      <w:sz w:val="40"/>
      <w:szCs w:val="40"/>
      <w:lang w:val="zh-TW" w:eastAsia="zh-TW" w:bidi="zh-TW"/>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Style3">
    <w:name w:val="_Style 3"/>
    <w:qFormat/>
    <w:pPr>
      <w:widowControl w:val="0"/>
      <w:jc w:val="both"/>
    </w:pPr>
    <w:rPr>
      <w:kern w:val="2"/>
      <w:sz w:val="21"/>
      <w:szCs w:val="22"/>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afff9">
    <w:name w:val="正文－恩普"/>
    <w:basedOn w:val="a7"/>
    <w:qFormat/>
    <w:pPr>
      <w:widowControl/>
      <w:spacing w:afterLines="50" w:line="360" w:lineRule="auto"/>
      <w:ind w:firstLine="480"/>
    </w:pPr>
    <w:rPr>
      <w:rFonts w:ascii="Calibri" w:hAnsi="Calibri"/>
      <w:szCs w:val="22"/>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CharChar7Char">
    <w:name w:val="Char Char7 Char"/>
    <w:basedOn w:val="a1"/>
    <w:qFormat/>
    <w:pPr>
      <w:tabs>
        <w:tab w:val="left" w:pos="425"/>
      </w:tabs>
      <w:ind w:leftChars="200" w:left="420" w:firstLineChars="150" w:firstLine="270"/>
    </w:pPr>
    <w:rPr>
      <w:rFonts w:cs="Arial"/>
      <w:color w:val="5E5E5E"/>
      <w:kern w:val="0"/>
      <w:szCs w:val="21"/>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6"/>
      <w:szCs w:val="16"/>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afffa">
    <w:name w:val="段落样式"/>
    <w:basedOn w:val="a1"/>
    <w:qFormat/>
    <w:pPr>
      <w:spacing w:line="360" w:lineRule="auto"/>
    </w:pPr>
    <w:rPr>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Char26">
    <w:name w:val="Char2"/>
    <w:basedOn w:val="a1"/>
    <w:qFormat/>
    <w:pPr>
      <w:tabs>
        <w:tab w:val="left" w:pos="1200"/>
      </w:tabs>
      <w:ind w:left="420" w:hanging="420"/>
    </w:pPr>
  </w:style>
  <w:style w:type="paragraph" w:customStyle="1" w:styleId="itemlist">
    <w:name w:val="itemlist"/>
    <w:basedOn w:val="a1"/>
    <w:qFormat/>
    <w:pPr>
      <w:widowControl/>
      <w:spacing w:before="100" w:beforeAutospacing="1" w:after="100" w:afterAutospacing="1"/>
    </w:pPr>
    <w:rPr>
      <w:kern w:val="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rPr>
  </w:style>
  <w:style w:type="paragraph" w:customStyle="1" w:styleId="Style2">
    <w:name w:val="_Style 2"/>
    <w:basedOn w:val="a1"/>
    <w:qFormat/>
    <w:pPr>
      <w:ind w:firstLineChars="200" w:firstLine="420"/>
    </w:pPr>
  </w:style>
  <w:style w:type="paragraph" w:customStyle="1" w:styleId="CharCharCharCharCharCharChar">
    <w:name w:val="Char Char Char Char Char Char Char"/>
    <w:basedOn w:val="a1"/>
    <w:uiPriority w:val="99"/>
    <w:qFormat/>
    <w:rPr>
      <w:szCs w:val="21"/>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color w:val="000000"/>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Style192">
    <w:name w:val="_Style 192"/>
    <w:next w:val="a1"/>
    <w:qFormat/>
    <w:pPr>
      <w:widowControl w:val="0"/>
      <w:jc w:val="both"/>
    </w:pPr>
    <w:rPr>
      <w:kern w:val="2"/>
      <w:sz w:val="21"/>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CharCharCharChar1">
    <w:name w:val="Char Char Char Char1"/>
    <w:basedOn w:val="a1"/>
    <w:qFormat/>
    <w:pPr>
      <w:widowControl/>
    </w:pPr>
    <w:rPr>
      <w:kern w:val="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93">
    <w:name w:val="xl93"/>
    <w:basedOn w:val="a1"/>
    <w:qFormat/>
    <w:pPr>
      <w:widowControl/>
      <w:spacing w:before="100" w:beforeAutospacing="1" w:after="100" w:afterAutospacing="1"/>
    </w:pPr>
    <w:rPr>
      <w:color w:val="0000FF"/>
      <w:kern w:val="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GB2312">
    <w:name w:val="样式 仿宋_GB2312 五号 黑色 行距: 单倍行距"/>
    <w:basedOn w:val="a1"/>
    <w:qFormat/>
    <w:pPr>
      <w:snapToGrid w:val="0"/>
    </w:pPr>
    <w:rPr>
      <w:rFonts w:ascii="仿宋_GB2312" w:eastAsia="仿宋_GB2312"/>
      <w:color w:val="000000"/>
      <w:szCs w:val="20"/>
    </w:rPr>
  </w:style>
  <w:style w:type="paragraph" w:customStyle="1" w:styleId="CharCharCharChar">
    <w:name w:val="Char Char Char Char"/>
    <w:basedOn w:val="a1"/>
    <w:uiPriority w:val="99"/>
    <w:qFormat/>
    <w:pPr>
      <w:widowControl/>
    </w:pPr>
    <w:rPr>
      <w:kern w:val="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CharChar1Char1">
    <w:name w:val="Char Char1 Char1"/>
    <w:basedOn w:val="a1"/>
    <w:qFormat/>
    <w:pPr>
      <w:tabs>
        <w:tab w:val="left" w:pos="360"/>
      </w:tabs>
    </w:pPr>
  </w:style>
  <w:style w:type="paragraph" w:customStyle="1" w:styleId="font7">
    <w:name w:val="font7"/>
    <w:basedOn w:val="a1"/>
    <w:qFormat/>
    <w:pPr>
      <w:widowControl/>
      <w:spacing w:before="100" w:beforeAutospacing="1" w:after="100" w:afterAutospacing="1"/>
    </w:pPr>
    <w:rPr>
      <w:color w:val="0000FF"/>
      <w:kern w:val="0"/>
      <w:sz w:val="20"/>
      <w:szCs w:val="20"/>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310">
    <w:name w:val="Char31"/>
    <w:basedOn w:val="a1"/>
    <w:qFormat/>
    <w:pPr>
      <w:tabs>
        <w:tab w:val="left" w:pos="360"/>
      </w:tabs>
    </w:pPr>
  </w:style>
  <w:style w:type="paragraph" w:customStyle="1" w:styleId="p0">
    <w:name w:val="p0"/>
    <w:basedOn w:val="a1"/>
    <w:qFormat/>
    <w:pPr>
      <w:widowControl/>
      <w:spacing w:before="100" w:beforeAutospacing="1" w:after="100" w:afterAutospacing="1"/>
    </w:pPr>
    <w:rPr>
      <w:kern w:val="0"/>
      <w:szCs w:val="20"/>
    </w:rPr>
  </w:style>
  <w:style w:type="paragraph" w:customStyle="1" w:styleId="Heading21">
    <w:name w:val="Heading #2|1"/>
    <w:basedOn w:val="a1"/>
    <w:qFormat/>
    <w:pPr>
      <w:spacing w:after="570" w:line="324" w:lineRule="auto"/>
      <w:jc w:val="center"/>
      <w:outlineLvl w:val="1"/>
    </w:pPr>
    <w:rPr>
      <w:sz w:val="40"/>
      <w:szCs w:val="40"/>
      <w:lang w:val="zh-TW" w:eastAsia="zh-TW" w:bidi="zh-TW"/>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Char18">
    <w:name w:val="Char1"/>
    <w:basedOn w:val="a1"/>
    <w:uiPriority w:val="99"/>
    <w:qFormat/>
    <w:rPr>
      <w:rFonts w:ascii="仿宋_GB2312" w:eastAsia="仿宋_GB2312"/>
      <w:b/>
      <w:sz w:val="32"/>
      <w:szCs w:val="32"/>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font5">
    <w:name w:val="font5"/>
    <w:basedOn w:val="a1"/>
    <w:qFormat/>
    <w:pPr>
      <w:widowControl/>
      <w:spacing w:before="100" w:beforeAutospacing="1" w:after="100" w:afterAutospacing="1"/>
    </w:pPr>
    <w:rPr>
      <w:kern w:val="0"/>
      <w:sz w:val="18"/>
      <w:szCs w:val="18"/>
    </w:rPr>
  </w:style>
  <w:style w:type="paragraph" w:customStyle="1" w:styleId="TableParagraph">
    <w:name w:val="Table Paragraph"/>
    <w:basedOn w:val="a1"/>
    <w:uiPriority w:val="1"/>
    <w:qFormat/>
    <w:rPr>
      <w:lang w:val="zh-CN" w:bidi="zh-CN"/>
    </w:rPr>
  </w:style>
  <w:style w:type="paragraph" w:customStyle="1" w:styleId="19">
    <w:name w:val="修订1"/>
    <w:uiPriority w:val="99"/>
    <w:semiHidden/>
    <w:qFormat/>
    <w:rPr>
      <w:kern w:val="2"/>
      <w:sz w:val="21"/>
      <w:szCs w:val="22"/>
    </w:rPr>
  </w:style>
  <w:style w:type="paragraph" w:customStyle="1" w:styleId="2a">
    <w:name w:val="列表段落2"/>
    <w:basedOn w:val="a1"/>
    <w:uiPriority w:val="34"/>
    <w:qFormat/>
    <w:pPr>
      <w:ind w:firstLineChars="200" w:firstLine="420"/>
    </w:pPr>
    <w:rPr>
      <w:rFonts w:ascii="Times New Roman" w:hAnsi="Times New Roman"/>
    </w:rPr>
  </w:style>
  <w:style w:type="paragraph" w:customStyle="1" w:styleId="afffb">
    <w:name w:val="保留正文"/>
    <w:basedOn w:val="a1"/>
    <w:qFormat/>
    <w:pPr>
      <w:keepNext/>
      <w:adjustRightInd w:val="0"/>
      <w:spacing w:after="160" w:line="480" w:lineRule="auto"/>
      <w:textAlignment w:val="baseline"/>
    </w:pPr>
    <w:rPr>
      <w:rFonts w:hAnsi="Times New Roman"/>
      <w:kern w:val="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20"/>
      <w:szCs w:val="20"/>
    </w:rPr>
  </w:style>
  <w:style w:type="paragraph" w:customStyle="1" w:styleId="Headerorfooter1">
    <w:name w:val="Header or footer|1"/>
    <w:basedOn w:val="a1"/>
    <w:qFormat/>
    <w:rPr>
      <w:rFonts w:ascii="Times New Roman" w:hAnsi="Times New Roman"/>
      <w:b/>
      <w:bCs/>
      <w:sz w:val="18"/>
      <w:szCs w:val="18"/>
      <w:lang w:val="zh-TW" w:eastAsia="zh-TW" w:bidi="zh-TW"/>
    </w:rPr>
  </w:style>
  <w:style w:type="paragraph" w:customStyle="1" w:styleId="1a">
    <w:name w:val="正文1"/>
    <w:qFormat/>
    <w:pPr>
      <w:widowControl w:val="0"/>
      <w:jc w:val="both"/>
    </w:pPr>
    <w:rPr>
      <w:rFonts w:hint="eastAsia"/>
      <w:kern w:val="2"/>
      <w:sz w:val="21"/>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rPr>
  </w:style>
  <w:style w:type="paragraph" w:customStyle="1" w:styleId="afffc">
    <w:name w:val="表格内字体"/>
    <w:basedOn w:val="a1"/>
    <w:qFormat/>
    <w:pPr>
      <w:jc w:val="center"/>
    </w:pPr>
    <w:rPr>
      <w:lang w:val="zh-CN" w:bidi="zh-CN"/>
    </w:rPr>
  </w:style>
  <w:style w:type="paragraph" w:customStyle="1" w:styleId="reader-word-layerreader-word-s1-9">
    <w:name w:val="reader-word-layer reader-word-s1-9"/>
    <w:basedOn w:val="a1"/>
    <w:uiPriority w:val="99"/>
    <w:qFormat/>
    <w:pPr>
      <w:widowControl/>
      <w:spacing w:before="100" w:beforeAutospacing="1" w:after="100" w:afterAutospacing="1"/>
    </w:pPr>
    <w:rPr>
      <w:kern w:val="0"/>
    </w:rPr>
  </w:style>
  <w:style w:type="paragraph" w:customStyle="1" w:styleId="tabletext0">
    <w:name w:val="tabletext"/>
    <w:basedOn w:val="a1"/>
    <w:qFormat/>
    <w:pPr>
      <w:widowControl/>
      <w:spacing w:before="100" w:beforeAutospacing="1" w:after="100" w:afterAutospacing="1"/>
    </w:pPr>
    <w:rPr>
      <w:kern w:val="0"/>
    </w:rPr>
  </w:style>
  <w:style w:type="paragraph" w:customStyle="1" w:styleId="TOC21">
    <w:name w:val="TOC 21"/>
    <w:basedOn w:val="a1"/>
    <w:next w:val="a1"/>
    <w:uiPriority w:val="39"/>
    <w:unhideWhenUsed/>
    <w:qFormat/>
    <w:pPr>
      <w:ind w:leftChars="200" w:left="420"/>
    </w:p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olor w:val="000000"/>
      <w:kern w:val="0"/>
      <w:sz w:val="20"/>
      <w:szCs w:val="20"/>
    </w:rPr>
  </w:style>
  <w:style w:type="paragraph" w:customStyle="1" w:styleId="TOC11">
    <w:name w:val="TOC 11"/>
    <w:basedOn w:val="a1"/>
    <w:next w:val="a1"/>
    <w:uiPriority w:val="39"/>
    <w:unhideWhenUsed/>
    <w:qFormat/>
    <w:pPr>
      <w:tabs>
        <w:tab w:val="right" w:leader="dot" w:pos="8302"/>
      </w:tabs>
      <w:spacing w:line="600" w:lineRule="auto"/>
      <w:ind w:firstLineChars="133" w:firstLine="426"/>
    </w:pPr>
  </w:style>
  <w:style w:type="paragraph" w:customStyle="1" w:styleId="CharCharChar1CharCharCharChar">
    <w:name w:val="Char Char Char1 Char Char Char Char"/>
    <w:basedOn w:val="a1"/>
    <w:qFormat/>
    <w:pPr>
      <w:widowControl/>
      <w:spacing w:after="160" w:line="240" w:lineRule="exact"/>
    </w:p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kern w:val="0"/>
      <w:szCs w:val="21"/>
    </w:rPr>
  </w:style>
  <w:style w:type="paragraph" w:customStyle="1" w:styleId="TOC1">
    <w:name w:val="TOC 标题1"/>
    <w:basedOn w:val="1"/>
    <w:next w:val="a1"/>
    <w:qFormat/>
    <w:pPr>
      <w:widowControl/>
      <w:spacing w:before="480" w:after="0" w:line="276" w:lineRule="auto"/>
      <w:outlineLvl w:val="9"/>
    </w:pPr>
    <w:rPr>
      <w:rFonts w:ascii="Cambria" w:hAnsi="Cambria"/>
      <w:color w:val="365F91"/>
      <w:kern w:val="0"/>
      <w:sz w:val="28"/>
      <w:szCs w:val="28"/>
    </w:rPr>
  </w:style>
  <w:style w:type="paragraph" w:customStyle="1" w:styleId="1c">
    <w:name w:val="无间隔1"/>
    <w:qFormat/>
    <w:rPr>
      <w:sz w:val="22"/>
      <w:szCs w:val="22"/>
      <w:lang w:eastAsia="en-US"/>
    </w:rPr>
  </w:style>
  <w:style w:type="paragraph" w:customStyle="1" w:styleId="1d">
    <w:name w:val="正文缩进1"/>
    <w:basedOn w:val="a1"/>
    <w:next w:val="ad"/>
    <w:qFormat/>
    <w:pPr>
      <w:autoSpaceDE w:val="0"/>
      <w:autoSpaceDN w:val="0"/>
      <w:adjustRightInd w:val="0"/>
      <w:snapToGrid w:val="0"/>
      <w:spacing w:after="120" w:line="360" w:lineRule="auto"/>
      <w:ind w:left="420" w:firstLine="480"/>
    </w:pPr>
    <w:rPr>
      <w:szCs w:val="20"/>
    </w:rPr>
  </w:style>
  <w:style w:type="paragraph" w:customStyle="1" w:styleId="afffd">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
    <w:name w:val="--规划正文"/>
    <w:basedOn w:val="a1"/>
    <w:qFormat/>
    <w:pPr>
      <w:widowControl/>
      <w:suppressAutoHyphens/>
      <w:spacing w:line="360" w:lineRule="auto"/>
      <w:ind w:firstLine="200"/>
    </w:pPr>
    <w:rPr>
      <w:kern w:val="1"/>
      <w:szCs w:val="20"/>
      <w:lang w:eastAsia="ar-SA"/>
    </w:rPr>
  </w:style>
  <w:style w:type="paragraph" w:customStyle="1" w:styleId="CharChar4">
    <w:name w:val="Char Char4"/>
    <w:basedOn w:val="a1"/>
    <w:qFormat/>
    <w:pPr>
      <w:widowControl/>
      <w:spacing w:after="160" w:line="240" w:lineRule="exact"/>
    </w:pPr>
    <w:rPr>
      <w:sz w:val="28"/>
      <w:szCs w:val="20"/>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Char42">
    <w:name w:val="Char4"/>
    <w:basedOn w:val="a1"/>
    <w:qFormat/>
    <w:rPr>
      <w:rFonts w:ascii="仿宋_GB2312" w:eastAsia="仿宋_GB2312"/>
      <w:b/>
      <w:sz w:val="32"/>
      <w:szCs w:val="32"/>
    </w:rPr>
  </w:style>
  <w:style w:type="paragraph" w:customStyle="1" w:styleId="font6">
    <w:name w:val="font6"/>
    <w:basedOn w:val="a1"/>
    <w:qFormat/>
    <w:pPr>
      <w:widowControl/>
      <w:spacing w:before="100" w:beforeAutospacing="1" w:after="100" w:afterAutospacing="1"/>
    </w:pPr>
    <w:rPr>
      <w:kern w:val="0"/>
      <w:sz w:val="20"/>
      <w:szCs w:val="20"/>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Bodytext4">
    <w:name w:val="Body text|4"/>
    <w:basedOn w:val="a1"/>
    <w:qFormat/>
    <w:pPr>
      <w:jc w:val="center"/>
    </w:pPr>
    <w:rPr>
      <w:rFonts w:ascii="Times New Roman" w:hAnsi="Times New Roman"/>
      <w:b/>
      <w:bCs/>
      <w:sz w:val="32"/>
      <w:szCs w:val="32"/>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210">
    <w:name w:val="正文文本 21"/>
    <w:basedOn w:val="a1"/>
    <w:qFormat/>
    <w:pPr>
      <w:adjustRightInd w:val="0"/>
      <w:spacing w:line="300" w:lineRule="auto"/>
      <w:jc w:val="center"/>
      <w:textAlignment w:val="baseline"/>
    </w:pPr>
    <w:rPr>
      <w:szCs w:val="20"/>
    </w:rPr>
  </w:style>
  <w:style w:type="paragraph" w:customStyle="1" w:styleId="TOC31">
    <w:name w:val="TOC 31"/>
    <w:basedOn w:val="a1"/>
    <w:next w:val="a1"/>
    <w:uiPriority w:val="39"/>
    <w:unhideWhenUsed/>
    <w:qFormat/>
    <w:pPr>
      <w:widowControl/>
      <w:spacing w:after="100" w:line="276" w:lineRule="auto"/>
      <w:ind w:left="440"/>
    </w:pPr>
    <w:rPr>
      <w:kern w:val="0"/>
      <w:sz w:val="22"/>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67">
    <w:name w:val="xl67"/>
    <w:basedOn w:val="a1"/>
    <w:qFormat/>
    <w:pPr>
      <w:widowControl/>
      <w:shd w:val="clear" w:color="000000" w:fill="FFFFFF"/>
      <w:spacing w:before="100" w:beforeAutospacing="1" w:after="100" w:afterAutospacing="1"/>
      <w:jc w:val="center"/>
    </w:pPr>
    <w:rPr>
      <w:kern w:val="0"/>
    </w:rPr>
  </w:style>
  <w:style w:type="paragraph" w:customStyle="1" w:styleId="1e">
    <w:name w:val="纯文本1"/>
    <w:basedOn w:val="a1"/>
    <w:qFormat/>
    <w:pPr>
      <w:adjustRightInd w:val="0"/>
      <w:textAlignment w:val="baseline"/>
    </w:pPr>
    <w:rPr>
      <w:rFonts w:eastAsia="楷体_GB2312" w:hAnsi="Courier New"/>
      <w:sz w:val="26"/>
      <w:szCs w:val="20"/>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Bodytext1">
    <w:name w:val="Body text|1"/>
    <w:basedOn w:val="a1"/>
    <w:qFormat/>
    <w:pPr>
      <w:spacing w:line="480" w:lineRule="auto"/>
      <w:ind w:firstLine="400"/>
    </w:pPr>
    <w:rPr>
      <w:sz w:val="28"/>
      <w:szCs w:val="28"/>
      <w:lang w:val="zh-TW" w:eastAsia="zh-TW" w:bidi="zh-TW"/>
    </w:rPr>
  </w:style>
  <w:style w:type="paragraph" w:customStyle="1" w:styleId="1f">
    <w:name w:val="列表段落1"/>
    <w:basedOn w:val="a1"/>
    <w:qFormat/>
    <w:pPr>
      <w:ind w:firstLineChars="200" w:firstLine="420"/>
    </w:p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1CharCharCharChar">
    <w:name w:val="1 Char Char Char Char"/>
    <w:basedOn w:val="a1"/>
    <w:qFormat/>
    <w:rPr>
      <w:rFonts w:ascii="Tahoma" w:hAnsi="Tahoma"/>
      <w:szCs w:val="20"/>
    </w:rPr>
  </w:style>
  <w:style w:type="paragraph" w:customStyle="1" w:styleId="00">
    <w:name w:val="普通(网站)_0"/>
    <w:basedOn w:val="a1"/>
    <w:unhideWhenUsed/>
    <w:qFormat/>
    <w:pPr>
      <w:widowControl/>
      <w:spacing w:before="100" w:beforeAutospacing="1" w:after="100" w:afterAutospacing="1"/>
    </w:pPr>
    <w:rPr>
      <w:kern w:val="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6">
    <w:name w:val="xl66"/>
    <w:basedOn w:val="a1"/>
    <w:qFormat/>
    <w:pPr>
      <w:widowControl/>
      <w:shd w:val="clear" w:color="000000" w:fill="FFFFFF"/>
      <w:spacing w:before="100" w:beforeAutospacing="1" w:after="100" w:afterAutospacing="1"/>
    </w:pPr>
    <w:rPr>
      <w:color w:val="FF0000"/>
      <w:kern w:val="0"/>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b">
    <w:name w:val="列出段落2"/>
    <w:basedOn w:val="a1"/>
    <w:qFormat/>
    <w:pPr>
      <w:ind w:firstLineChars="200" w:firstLine="420"/>
    </w:pPr>
  </w:style>
  <w:style w:type="paragraph" w:customStyle="1" w:styleId="1f0">
    <w:name w:val="1"/>
    <w:basedOn w:val="1"/>
    <w:qFormat/>
    <w:pPr>
      <w:adjustRightInd w:val="0"/>
      <w:snapToGrid w:val="0"/>
      <w:spacing w:before="240" w:after="240" w:line="348" w:lineRule="auto"/>
      <w:jc w:val="center"/>
    </w:pPr>
    <w:rPr>
      <w:sz w:val="32"/>
    </w:rPr>
  </w:style>
  <w:style w:type="paragraph" w:customStyle="1" w:styleId="New">
    <w:name w:val="正文 New"/>
    <w:qFormat/>
    <w:pPr>
      <w:widowControl w:val="0"/>
      <w:jc w:val="both"/>
    </w:pPr>
    <w:rPr>
      <w:kern w:val="2"/>
      <w:sz w:val="21"/>
      <w:szCs w:val="24"/>
    </w:rPr>
  </w:style>
  <w:style w:type="paragraph" w:styleId="afffe">
    <w:name w:val="No Spacing"/>
    <w:uiPriority w:val="1"/>
    <w:qFormat/>
    <w:pPr>
      <w:widowControl w:val="0"/>
      <w:jc w:val="both"/>
    </w:pPr>
    <w:rPr>
      <w:rFonts w:ascii="等线" w:eastAsia="等线" w:hAnsi="等线"/>
      <w:kern w:val="2"/>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pPr>
    <w:rPr>
      <w:color w:val="000000"/>
      <w:kern w:val="0"/>
      <w:sz w:val="20"/>
      <w:szCs w:val="20"/>
    </w:rPr>
  </w:style>
  <w:style w:type="paragraph" w:customStyle="1" w:styleId="font10">
    <w:name w:val="font10"/>
    <w:basedOn w:val="a1"/>
    <w:qFormat/>
    <w:pPr>
      <w:widowControl/>
      <w:spacing w:before="100" w:beforeAutospacing="1" w:after="100" w:afterAutospacing="1"/>
    </w:pPr>
    <w:rPr>
      <w:kern w:val="0"/>
      <w:sz w:val="20"/>
      <w:szCs w:val="20"/>
    </w:rPr>
  </w:style>
  <w:style w:type="paragraph" w:customStyle="1" w:styleId="font9">
    <w:name w:val="font9"/>
    <w:basedOn w:val="a1"/>
    <w:qFormat/>
    <w:pPr>
      <w:widowControl/>
      <w:spacing w:before="100" w:beforeAutospacing="1" w:after="100" w:afterAutospacing="1"/>
    </w:pPr>
    <w:rPr>
      <w:kern w:val="0"/>
      <w:sz w:val="18"/>
      <w:szCs w:val="18"/>
    </w:rPr>
  </w:style>
  <w:style w:type="paragraph" w:customStyle="1" w:styleId="CharCharCharCharCharChar1">
    <w:name w:val="Char Char Char Char Char Char1"/>
    <w:basedOn w:val="a1"/>
    <w:qFormat/>
    <w:pPr>
      <w:widowControl/>
      <w:spacing w:after="160" w:line="240" w:lineRule="exact"/>
    </w:pPr>
    <w:rPr>
      <w:kern w:val="0"/>
      <w:szCs w:val="20"/>
    </w:rPr>
  </w:style>
  <w:style w:type="paragraph" w:customStyle="1" w:styleId="CharChar1CharCharCharCharCharChar">
    <w:name w:val="Char Char1 Char Char Char Char Char Char"/>
    <w:basedOn w:val="a1"/>
    <w:qFormat/>
    <w:rPr>
      <w:rFonts w:ascii="Times New Roman" w:hAnsi="Times New Roman"/>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5">
    <w:name w:val="xl55"/>
    <w:basedOn w:val="a1"/>
    <w:qFormat/>
    <w:pPr>
      <w:widowControl/>
      <w:autoSpaceDE w:val="0"/>
      <w:autoSpaceDN w:val="0"/>
      <w:adjustRightInd w:val="0"/>
      <w:spacing w:before="100" w:beforeAutospacing="1" w:after="100" w:afterAutospacing="1"/>
      <w:jc w:val="center"/>
      <w:textAlignment w:val="center"/>
    </w:pPr>
    <w:rPr>
      <w:rFonts w:ascii="Arial Unicode MS" w:hAnsi="Arial Unicode MS"/>
      <w:kern w:val="0"/>
      <w:szCs w:val="20"/>
    </w:rPr>
  </w:style>
  <w:style w:type="paragraph" w:customStyle="1" w:styleId="113">
    <w:name w:val="列表段落11"/>
    <w:basedOn w:val="a1"/>
    <w:uiPriority w:val="34"/>
    <w:qFormat/>
    <w:pPr>
      <w:ind w:firstLineChars="200" w:firstLine="420"/>
    </w:pPr>
    <w:rPr>
      <w:szCs w:val="20"/>
    </w:rPr>
  </w:style>
  <w:style w:type="table" w:customStyle="1" w:styleId="120">
    <w:name w:val="网格型1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纯文本6"/>
    <w:basedOn w:val="a1"/>
    <w:qFormat/>
    <w:pPr>
      <w:adjustRightInd w:val="0"/>
      <w:textAlignment w:val="baseline"/>
    </w:pPr>
    <w:rPr>
      <w:rFonts w:eastAsia="楷体_GB2312" w:hAnsi="Courier New"/>
      <w:sz w:val="26"/>
      <w:szCs w:val="20"/>
    </w:rPr>
  </w:style>
  <w:style w:type="paragraph" w:customStyle="1" w:styleId="52">
    <w:name w:val="正文5"/>
    <w:qFormat/>
    <w:pPr>
      <w:widowControl w:val="0"/>
      <w:jc w:val="both"/>
    </w:pPr>
    <w:rPr>
      <w:rFonts w:hint="eastAsia"/>
      <w:kern w:val="2"/>
      <w:sz w:val="21"/>
    </w:rPr>
  </w:style>
  <w:style w:type="paragraph" w:customStyle="1" w:styleId="0-shiw-4">
    <w:name w:val="0-shiw-正文 4号宋体"/>
    <w:qFormat/>
    <w:pPr>
      <w:widowControl w:val="0"/>
      <w:adjustRightInd w:val="0"/>
      <w:snapToGrid w:val="0"/>
      <w:spacing w:line="520" w:lineRule="exact"/>
      <w:ind w:firstLineChars="200" w:firstLine="200"/>
      <w:jc w:val="both"/>
    </w:pPr>
    <w:rPr>
      <w:kern w:val="2"/>
      <w:sz w:val="28"/>
      <w:szCs w:val="28"/>
    </w:rPr>
  </w:style>
  <w:style w:type="paragraph" w:customStyle="1" w:styleId="paragraph">
    <w:name w:val="paragraph"/>
    <w:basedOn w:val="a1"/>
    <w:semiHidden/>
    <w:qFormat/>
    <w:pPr>
      <w:widowControl/>
      <w:spacing w:before="100" w:beforeAutospacing="1" w:after="100" w:afterAutospacing="1"/>
    </w:pPr>
    <w:rPr>
      <w:rFonts w:ascii="等线" w:eastAsia="等线" w:hAnsi="等线" w:cs="Times New Roman"/>
      <w:kern w:val="0"/>
    </w:rPr>
  </w:style>
  <w:style w:type="paragraph" w:customStyle="1" w:styleId="1f1">
    <w:name w:val="目录1"/>
    <w:basedOn w:val="a1"/>
    <w:uiPriority w:val="99"/>
    <w:qFormat/>
    <w:pPr>
      <w:tabs>
        <w:tab w:val="left" w:leader="dot" w:pos="8503"/>
      </w:tabs>
      <w:autoSpaceDE w:val="0"/>
      <w:autoSpaceDN w:val="0"/>
      <w:adjustRightInd w:val="0"/>
      <w:spacing w:after="136" w:line="289" w:lineRule="atLeast"/>
      <w:ind w:firstLineChars="200" w:firstLine="200"/>
    </w:pPr>
    <w:rPr>
      <w:rFonts w:ascii="Arial" w:hAnsi="Arial" w:cs="Times New Roman"/>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6182</Words>
  <Characters>35238</Characters>
  <Application>Microsoft Office Word</Application>
  <DocSecurity>0</DocSecurity>
  <Lines>293</Lines>
  <Paragraphs>82</Paragraphs>
  <ScaleCrop>false</ScaleCrop>
  <Company/>
  <LinksUpToDate>false</LinksUpToDate>
  <CharactersWithSpaces>41338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2024-05-24T00:46:00Z</cp:lastPrinted>
  <dcterms:created xsi:type="dcterms:W3CDTF">2024-07-15T07:55:00Z</dcterms:created>
  <dcterms:modified xsi:type="dcterms:W3CDTF">2024-09-30T08:24:00Z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5D611C16EE0142B196EFAFF5103B9CD7</vt:lpwstr>
  </property>
</Properties>
</file>