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87BB" w14:textId="77777777" w:rsidR="00165CB2" w:rsidRDefault="00000000">
      <w:pPr>
        <w:ind w:leftChars="-202" w:left="598" w:rightChars="-248" w:right="-521" w:hangingChars="142" w:hanging="1022"/>
        <w:jc w:val="center"/>
        <w:outlineLvl w:val="0"/>
        <w:rPr>
          <w:rFonts w:ascii="微软雅黑" w:hAnsi="微软雅黑" w:cs="微软雅黑" w:hint="eastAsia"/>
          <w:b/>
          <w:bCs/>
          <w:sz w:val="72"/>
          <w:szCs w:val="72"/>
        </w:rPr>
      </w:pPr>
      <w:bookmarkStart w:id="0" w:name="_Toc12262"/>
      <w:bookmarkStart w:id="1" w:name="_Toc11060"/>
      <w:bookmarkStart w:id="2" w:name="_Toc24825"/>
      <w:r>
        <w:rPr>
          <w:rFonts w:ascii="微软雅黑" w:hAnsi="微软雅黑" w:cs="微软雅黑" w:hint="eastAsia"/>
          <w:b/>
          <w:bCs/>
          <w:sz w:val="72"/>
          <w:szCs w:val="72"/>
        </w:rPr>
        <w:t>政府采购电子交易项目</w:t>
      </w:r>
      <w:bookmarkEnd w:id="0"/>
      <w:bookmarkEnd w:id="1"/>
      <w:bookmarkEnd w:id="2"/>
    </w:p>
    <w:p w14:paraId="3BA811BC" w14:textId="77777777" w:rsidR="00165CB2" w:rsidRDefault="00000000">
      <w:pPr>
        <w:pStyle w:val="Style3"/>
        <w:jc w:val="center"/>
        <w:rPr>
          <w:rFonts w:ascii="方正粗黑宋简体" w:eastAsia="方正粗黑宋简体" w:hAnsi="方正粗黑宋简体" w:hint="eastAsia"/>
          <w:sz w:val="72"/>
          <w:szCs w:val="72"/>
        </w:rPr>
      </w:pPr>
      <w:r>
        <w:rPr>
          <w:rFonts w:ascii="方正粗黑宋简体" w:eastAsia="方正粗黑宋简体" w:hAnsi="方正粗黑宋简体" w:hint="eastAsia"/>
          <w:sz w:val="72"/>
          <w:szCs w:val="72"/>
        </w:rPr>
        <w:t>公开招标采购文件</w:t>
      </w:r>
    </w:p>
    <w:p w14:paraId="39BD3C6D" w14:textId="77777777" w:rsidR="00165CB2" w:rsidRDefault="00165CB2">
      <w:pPr>
        <w:pStyle w:val="Style3"/>
        <w:jc w:val="center"/>
        <w:rPr>
          <w:rFonts w:ascii="方正粗黑宋简体" w:eastAsia="方正粗黑宋简体" w:hAnsi="方正粗黑宋简体" w:hint="eastAsia"/>
          <w:sz w:val="52"/>
          <w:szCs w:val="52"/>
        </w:rPr>
      </w:pPr>
    </w:p>
    <w:p w14:paraId="2BC4075A" w14:textId="77777777" w:rsidR="00165CB2" w:rsidRDefault="00000000">
      <w:pPr>
        <w:ind w:leftChars="-337" w:left="120" w:rightChars="-383" w:right="-804" w:hangingChars="230" w:hanging="828"/>
        <w:jc w:val="center"/>
        <w:rPr>
          <w:rFonts w:ascii="微软雅黑" w:hAnsi="微软雅黑" w:hint="eastAsia"/>
          <w:b/>
          <w:bCs/>
          <w:sz w:val="36"/>
          <w:szCs w:val="36"/>
        </w:rPr>
      </w:pPr>
      <w:r>
        <w:rPr>
          <w:rFonts w:ascii="微软雅黑" w:hAnsi="微软雅黑"/>
          <w:b/>
          <w:bCs/>
          <w:noProof/>
          <w:sz w:val="36"/>
          <w:szCs w:val="36"/>
        </w:rPr>
        <w:drawing>
          <wp:inline distT="0" distB="0" distL="0" distR="0" wp14:anchorId="4C818675" wp14:editId="2010045B">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9"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1A5AD4CD" w14:textId="77777777" w:rsidR="00165CB2" w:rsidRDefault="00165CB2">
      <w:pPr>
        <w:pStyle w:val="af3"/>
        <w:pBdr>
          <w:bottom w:val="thinThickThinMediumGap" w:sz="18" w:space="1" w:color="auto"/>
        </w:pBdr>
        <w:ind w:firstLine="532"/>
        <w:jc w:val="distribute"/>
        <w:rPr>
          <w:rFonts w:ascii="微软雅黑" w:hAnsi="微软雅黑" w:hint="eastAsia"/>
          <w:b/>
          <w:bCs/>
          <w:w w:val="95"/>
          <w:sz w:val="28"/>
          <w:szCs w:val="28"/>
        </w:rPr>
      </w:pPr>
    </w:p>
    <w:p w14:paraId="29A26C6E" w14:textId="77777777" w:rsidR="00165CB2" w:rsidRDefault="00000000">
      <w:pPr>
        <w:pStyle w:val="af3"/>
        <w:pBdr>
          <w:bottom w:val="thinThickThinMediumGap" w:sz="18" w:space="1" w:color="auto"/>
        </w:pBdr>
        <w:ind w:firstLineChars="0" w:firstLine="0"/>
        <w:jc w:val="distribute"/>
        <w:outlineLvl w:val="0"/>
        <w:rPr>
          <w:rFonts w:ascii="微软雅黑" w:hAnsi="微软雅黑" w:hint="eastAsia"/>
          <w:b/>
          <w:bCs/>
          <w:w w:val="95"/>
          <w:sz w:val="28"/>
          <w:szCs w:val="28"/>
        </w:rPr>
      </w:pPr>
      <w:bookmarkStart w:id="3" w:name="_Toc18138"/>
      <w:bookmarkStart w:id="4" w:name="_Toc31634"/>
      <w:bookmarkStart w:id="5" w:name="_Toc32224"/>
      <w:r>
        <w:rPr>
          <w:rFonts w:ascii="微软雅黑" w:hAnsi="微软雅黑" w:hint="eastAsia"/>
          <w:b/>
          <w:bCs/>
          <w:w w:val="95"/>
          <w:sz w:val="28"/>
          <w:szCs w:val="28"/>
        </w:rPr>
        <w:t>嘉兴市千秋工程咨询有限公司</w:t>
      </w:r>
      <w:bookmarkEnd w:id="3"/>
      <w:bookmarkEnd w:id="4"/>
      <w:bookmarkEnd w:id="5"/>
    </w:p>
    <w:p w14:paraId="57267507" w14:textId="77777777" w:rsidR="00165CB2" w:rsidRDefault="00000000">
      <w:pPr>
        <w:pStyle w:val="af3"/>
        <w:pBdr>
          <w:bottom w:val="thinThickThinMediumGap" w:sz="18" w:space="1" w:color="auto"/>
        </w:pBdr>
        <w:ind w:firstLineChars="0" w:firstLine="0"/>
        <w:jc w:val="distribute"/>
        <w:rPr>
          <w:rFonts w:ascii="微软雅黑" w:hAnsi="微软雅黑" w:hint="eastAsia"/>
          <w:b/>
          <w:bCs/>
          <w:w w:val="95"/>
          <w:sz w:val="28"/>
          <w:szCs w:val="28"/>
        </w:rPr>
      </w:pPr>
      <w:r>
        <w:rPr>
          <w:rFonts w:ascii="微软雅黑" w:hAnsi="微软雅黑" w:hint="eastAsia"/>
          <w:b/>
          <w:bCs/>
          <w:w w:val="95"/>
          <w:sz w:val="28"/>
          <w:szCs w:val="28"/>
        </w:rPr>
        <w:t>Jiaxing Qianqiu Engineering Consulting Co., Ltd</w:t>
      </w:r>
    </w:p>
    <w:p w14:paraId="796468CD" w14:textId="77777777" w:rsidR="00165CB2"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项目名称：嘉兴经济技术开发区（贰年）社区公共环境病媒生物防治项目</w:t>
      </w:r>
    </w:p>
    <w:p w14:paraId="1C1589D2" w14:textId="77777777" w:rsidR="00165CB2"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招标编号：千秋-JXQQGK（2024）第38号</w:t>
      </w:r>
    </w:p>
    <w:p w14:paraId="0154EED2" w14:textId="77777777" w:rsidR="00165CB2"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采 购 人：</w:t>
      </w:r>
      <w:bookmarkStart w:id="6" w:name="_Hlk175037928"/>
      <w:r>
        <w:rPr>
          <w:rFonts w:ascii="微软雅黑" w:hAnsi="微软雅黑" w:hint="eastAsia"/>
          <w:bCs/>
          <w:w w:val="95"/>
          <w:sz w:val="28"/>
          <w:szCs w:val="28"/>
        </w:rPr>
        <w:t>嘉兴经济技术开发区民生事业部</w:t>
      </w:r>
      <w:bookmarkEnd w:id="6"/>
    </w:p>
    <w:p w14:paraId="325AA43D" w14:textId="77777777" w:rsidR="00165CB2"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代理机构：嘉兴市千秋工程咨询有限公司</w:t>
      </w:r>
    </w:p>
    <w:p w14:paraId="5A5B899B" w14:textId="77777777" w:rsidR="00165CB2" w:rsidRDefault="00000000">
      <w:pPr>
        <w:pStyle w:val="af3"/>
        <w:ind w:firstLineChars="0" w:firstLine="0"/>
        <w:rPr>
          <w:rFonts w:ascii="微软雅黑" w:hAnsi="微软雅黑" w:hint="eastAsia"/>
          <w:b/>
          <w:sz w:val="28"/>
          <w:szCs w:val="28"/>
        </w:rPr>
      </w:pPr>
      <w:bookmarkStart w:id="7" w:name="_Toc50012812"/>
      <w:r>
        <w:rPr>
          <w:rFonts w:ascii="微软雅黑" w:hAnsi="微软雅黑" w:hint="eastAsia"/>
          <w:bCs/>
          <w:w w:val="95"/>
          <w:sz w:val="28"/>
          <w:szCs w:val="28"/>
        </w:rPr>
        <w:t>日    期：2024年9月10日</w:t>
      </w:r>
      <w:bookmarkEnd w:id="7"/>
    </w:p>
    <w:p w14:paraId="04BAF5A9" w14:textId="77777777" w:rsidR="00165CB2" w:rsidRDefault="00165CB2">
      <w:pPr>
        <w:pStyle w:val="TOC10"/>
        <w:spacing w:before="0" w:line="360" w:lineRule="auto"/>
        <w:rPr>
          <w:rFonts w:ascii="微软雅黑" w:hAnsi="微软雅黑" w:hint="eastAsia"/>
          <w:color w:val="auto"/>
          <w:lang w:val="zh-CN"/>
        </w:rPr>
        <w:sectPr w:rsidR="00165CB2">
          <w:headerReference w:type="even" r:id="rId10"/>
          <w:headerReference w:type="default" r:id="rId11"/>
          <w:footerReference w:type="even" r:id="rId12"/>
          <w:footerReference w:type="default" r:id="rId13"/>
          <w:headerReference w:type="first" r:id="rId14"/>
          <w:footerReference w:type="first" r:id="rId15"/>
          <w:pgSz w:w="11906" w:h="16838"/>
          <w:pgMar w:top="1474" w:right="1797" w:bottom="1247" w:left="1797" w:header="851" w:footer="851" w:gutter="0"/>
          <w:cols w:space="720"/>
          <w:docGrid w:linePitch="312"/>
        </w:sectPr>
      </w:pPr>
    </w:p>
    <w:p w14:paraId="136F173C" w14:textId="77777777" w:rsidR="00165CB2" w:rsidRDefault="00165CB2">
      <w:pPr>
        <w:pStyle w:val="TOC30"/>
        <w:rPr>
          <w:rFonts w:hint="eastAsia"/>
          <w:sz w:val="40"/>
          <w:szCs w:val="40"/>
        </w:rPr>
      </w:pPr>
    </w:p>
    <w:sdt>
      <w:sdtPr>
        <w:rPr>
          <w:rFonts w:ascii="宋体" w:eastAsia="宋体" w:hAnsi="宋体"/>
          <w:sz w:val="40"/>
          <w:szCs w:val="40"/>
        </w:rPr>
        <w:id w:val="147478461"/>
        <w15:color w:val="DBDBDB"/>
        <w:docPartObj>
          <w:docPartGallery w:val="Table of Contents"/>
          <w:docPartUnique/>
        </w:docPartObj>
      </w:sdtPr>
      <w:sdtEndPr>
        <w:rPr>
          <w:b/>
        </w:rPr>
      </w:sdtEndPr>
      <w:sdtContent>
        <w:p w14:paraId="27DB0D2C" w14:textId="77777777" w:rsidR="00165CB2" w:rsidRDefault="00000000">
          <w:pPr>
            <w:spacing w:line="240" w:lineRule="auto"/>
            <w:ind w:firstLineChars="0" w:firstLine="0"/>
            <w:jc w:val="center"/>
            <w:rPr>
              <w:sz w:val="40"/>
              <w:szCs w:val="40"/>
            </w:rPr>
          </w:pPr>
          <w:r>
            <w:rPr>
              <w:rFonts w:ascii="宋体" w:eastAsia="宋体" w:hAnsi="宋体"/>
              <w:sz w:val="40"/>
              <w:szCs w:val="40"/>
            </w:rPr>
            <w:t>目录</w:t>
          </w:r>
        </w:p>
        <w:p w14:paraId="1995298D" w14:textId="77777777" w:rsidR="00165CB2" w:rsidRDefault="00000000">
          <w:pPr>
            <w:pStyle w:val="WPSOffice1"/>
            <w:tabs>
              <w:tab w:val="right" w:leader="dot" w:pos="8312"/>
            </w:tabs>
            <w:rPr>
              <w:b/>
            </w:rPr>
          </w:pPr>
          <w:r>
            <w:fldChar w:fldCharType="begin"/>
          </w:r>
          <w:r>
            <w:instrText xml:space="preserve">TOC \o "1-2" \h \u </w:instrText>
          </w:r>
          <w:r>
            <w:fldChar w:fldCharType="separate"/>
          </w:r>
        </w:p>
        <w:p w14:paraId="0A67D487"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19316" w:history="1">
            <w:r>
              <w:rPr>
                <w:rFonts w:ascii="微软雅黑" w:eastAsia="微软雅黑" w:hAnsi="微软雅黑" w:cs="微软雅黑" w:hint="eastAsia"/>
                <w:bCs/>
                <w:sz w:val="28"/>
                <w:szCs w:val="28"/>
              </w:rPr>
              <w:t>第一章 公开招标采购公告</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_Toc19316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3</w:t>
            </w:r>
            <w:r>
              <w:rPr>
                <w:rFonts w:ascii="微软雅黑" w:eastAsia="微软雅黑" w:hAnsi="微软雅黑" w:cs="微软雅黑" w:hint="eastAsia"/>
                <w:bCs/>
                <w:sz w:val="28"/>
                <w:szCs w:val="28"/>
              </w:rPr>
              <w:fldChar w:fldCharType="end"/>
            </w:r>
          </w:hyperlink>
        </w:p>
        <w:p w14:paraId="4C50EB66"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30616" w:history="1">
            <w:r>
              <w:rPr>
                <w:rFonts w:ascii="微软雅黑" w:eastAsia="微软雅黑" w:hAnsi="微软雅黑" w:cs="微软雅黑" w:hint="eastAsia"/>
                <w:bCs/>
                <w:sz w:val="28"/>
                <w:szCs w:val="28"/>
              </w:rPr>
              <w:t>第二章 招标项目要求</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_Toc30616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9</w:t>
            </w:r>
            <w:r>
              <w:rPr>
                <w:rFonts w:ascii="微软雅黑" w:eastAsia="微软雅黑" w:hAnsi="微软雅黑" w:cs="微软雅黑" w:hint="eastAsia"/>
                <w:bCs/>
                <w:sz w:val="28"/>
                <w:szCs w:val="28"/>
              </w:rPr>
              <w:fldChar w:fldCharType="end"/>
            </w:r>
          </w:hyperlink>
        </w:p>
        <w:p w14:paraId="57639646"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32265" w:history="1">
            <w:r>
              <w:rPr>
                <w:rFonts w:ascii="微软雅黑" w:eastAsia="微软雅黑" w:hAnsi="微软雅黑" w:cs="微软雅黑" w:hint="eastAsia"/>
                <w:bCs/>
                <w:sz w:val="28"/>
                <w:szCs w:val="28"/>
              </w:rPr>
              <w:t>第三章 投标人须知</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_Toc32265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13</w:t>
            </w:r>
            <w:r>
              <w:rPr>
                <w:rFonts w:ascii="微软雅黑" w:eastAsia="微软雅黑" w:hAnsi="微软雅黑" w:cs="微软雅黑" w:hint="eastAsia"/>
                <w:bCs/>
                <w:sz w:val="28"/>
                <w:szCs w:val="28"/>
              </w:rPr>
              <w:fldChar w:fldCharType="end"/>
            </w:r>
          </w:hyperlink>
        </w:p>
        <w:p w14:paraId="2288DCB0"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15642" w:history="1">
            <w:r>
              <w:rPr>
                <w:rFonts w:ascii="微软雅黑" w:eastAsia="微软雅黑" w:hAnsi="微软雅黑" w:cs="微软雅黑" w:hint="eastAsia"/>
                <w:bCs/>
                <w:sz w:val="28"/>
                <w:szCs w:val="28"/>
              </w:rPr>
              <w:t>电子交易注意事项</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_Toc15642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13</w:t>
            </w:r>
            <w:r>
              <w:rPr>
                <w:rFonts w:ascii="微软雅黑" w:eastAsia="微软雅黑" w:hAnsi="微软雅黑" w:cs="微软雅黑" w:hint="eastAsia"/>
                <w:bCs/>
                <w:sz w:val="28"/>
                <w:szCs w:val="28"/>
              </w:rPr>
              <w:fldChar w:fldCharType="end"/>
            </w:r>
          </w:hyperlink>
        </w:p>
        <w:p w14:paraId="77871CEF"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9927" w:history="1">
            <w:r>
              <w:rPr>
                <w:rFonts w:ascii="微软雅黑" w:eastAsia="微软雅黑" w:hAnsi="微软雅黑" w:cs="微软雅黑" w:hint="eastAsia"/>
                <w:bCs/>
                <w:sz w:val="28"/>
                <w:szCs w:val="28"/>
              </w:rPr>
              <w:t>前附表</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_Toc9927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14</w:t>
            </w:r>
            <w:r>
              <w:rPr>
                <w:rFonts w:ascii="微软雅黑" w:eastAsia="微软雅黑" w:hAnsi="微软雅黑" w:cs="微软雅黑" w:hint="eastAsia"/>
                <w:bCs/>
                <w:sz w:val="28"/>
                <w:szCs w:val="28"/>
              </w:rPr>
              <w:fldChar w:fldCharType="end"/>
            </w:r>
          </w:hyperlink>
        </w:p>
        <w:p w14:paraId="156DE43A"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3218" w:history="1">
            <w:r>
              <w:rPr>
                <w:rFonts w:ascii="微软雅黑" w:eastAsia="微软雅黑" w:hAnsi="微软雅黑" w:cs="微软雅黑" w:hint="eastAsia"/>
                <w:bCs/>
                <w:sz w:val="28"/>
                <w:szCs w:val="28"/>
              </w:rPr>
              <w:t>一、总  则</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_Toc3218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16</w:t>
            </w:r>
            <w:r>
              <w:rPr>
                <w:rFonts w:ascii="微软雅黑" w:eastAsia="微软雅黑" w:hAnsi="微软雅黑" w:cs="微软雅黑" w:hint="eastAsia"/>
                <w:bCs/>
                <w:sz w:val="28"/>
                <w:szCs w:val="28"/>
              </w:rPr>
              <w:fldChar w:fldCharType="end"/>
            </w:r>
          </w:hyperlink>
        </w:p>
        <w:p w14:paraId="33D95206"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27754" w:history="1">
            <w:r>
              <w:rPr>
                <w:rFonts w:ascii="微软雅黑" w:eastAsia="微软雅黑" w:hAnsi="微软雅黑" w:cs="微软雅黑" w:hint="eastAsia"/>
                <w:bCs/>
                <w:sz w:val="28"/>
                <w:szCs w:val="28"/>
              </w:rPr>
              <w:t>二 、招标文件</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_Toc27754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20</w:t>
            </w:r>
            <w:r>
              <w:rPr>
                <w:rFonts w:ascii="微软雅黑" w:eastAsia="微软雅黑" w:hAnsi="微软雅黑" w:cs="微软雅黑" w:hint="eastAsia"/>
                <w:bCs/>
                <w:sz w:val="28"/>
                <w:szCs w:val="28"/>
              </w:rPr>
              <w:fldChar w:fldCharType="end"/>
            </w:r>
          </w:hyperlink>
        </w:p>
        <w:p w14:paraId="332C7890"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27689" w:history="1">
            <w:r>
              <w:rPr>
                <w:rFonts w:ascii="微软雅黑" w:eastAsia="微软雅黑" w:hAnsi="微软雅黑" w:cs="微软雅黑" w:hint="eastAsia"/>
                <w:bCs/>
                <w:sz w:val="28"/>
                <w:szCs w:val="28"/>
              </w:rPr>
              <w:t>三、 投标文件的编制</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_Toc27689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21</w:t>
            </w:r>
            <w:r>
              <w:rPr>
                <w:rFonts w:ascii="微软雅黑" w:eastAsia="微软雅黑" w:hAnsi="微软雅黑" w:cs="微软雅黑" w:hint="eastAsia"/>
                <w:bCs/>
                <w:sz w:val="28"/>
                <w:szCs w:val="28"/>
              </w:rPr>
              <w:fldChar w:fldCharType="end"/>
            </w:r>
          </w:hyperlink>
        </w:p>
        <w:p w14:paraId="4C19F19F"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22083" w:history="1">
            <w:r>
              <w:rPr>
                <w:rFonts w:ascii="微软雅黑" w:eastAsia="微软雅黑" w:hAnsi="微软雅黑" w:cs="微软雅黑" w:hint="eastAsia"/>
                <w:bCs/>
                <w:sz w:val="28"/>
                <w:szCs w:val="28"/>
              </w:rPr>
              <w:t>四、开标</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_Toc22083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25</w:t>
            </w:r>
            <w:r>
              <w:rPr>
                <w:rFonts w:ascii="微软雅黑" w:eastAsia="微软雅黑" w:hAnsi="微软雅黑" w:cs="微软雅黑" w:hint="eastAsia"/>
                <w:bCs/>
                <w:sz w:val="28"/>
                <w:szCs w:val="28"/>
              </w:rPr>
              <w:fldChar w:fldCharType="end"/>
            </w:r>
          </w:hyperlink>
        </w:p>
        <w:p w14:paraId="1A573B47"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18014" w:history="1">
            <w:r>
              <w:rPr>
                <w:rFonts w:ascii="微软雅黑" w:eastAsia="微软雅黑" w:hAnsi="微软雅黑" w:cs="微软雅黑" w:hint="eastAsia"/>
                <w:bCs/>
                <w:sz w:val="28"/>
                <w:szCs w:val="28"/>
              </w:rPr>
              <w:t>五、评标</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_Toc18014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26</w:t>
            </w:r>
            <w:r>
              <w:rPr>
                <w:rFonts w:ascii="微软雅黑" w:eastAsia="微软雅黑" w:hAnsi="微软雅黑" w:cs="微软雅黑" w:hint="eastAsia"/>
                <w:bCs/>
                <w:sz w:val="28"/>
                <w:szCs w:val="28"/>
              </w:rPr>
              <w:fldChar w:fldCharType="end"/>
            </w:r>
          </w:hyperlink>
        </w:p>
        <w:p w14:paraId="1F89D675"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30708" w:history="1">
            <w:r>
              <w:rPr>
                <w:rFonts w:ascii="微软雅黑" w:eastAsia="微软雅黑" w:hAnsi="微软雅黑" w:cs="微软雅黑" w:hint="eastAsia"/>
                <w:bCs/>
                <w:sz w:val="28"/>
                <w:szCs w:val="28"/>
              </w:rPr>
              <w:t>六、定标</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_Toc30708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29</w:t>
            </w:r>
            <w:r>
              <w:rPr>
                <w:rFonts w:ascii="微软雅黑" w:eastAsia="微软雅黑" w:hAnsi="微软雅黑" w:cs="微软雅黑" w:hint="eastAsia"/>
                <w:bCs/>
                <w:sz w:val="28"/>
                <w:szCs w:val="28"/>
              </w:rPr>
              <w:fldChar w:fldCharType="end"/>
            </w:r>
          </w:hyperlink>
        </w:p>
        <w:p w14:paraId="05F4FACF"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4086" w:history="1">
            <w:r>
              <w:rPr>
                <w:rFonts w:ascii="微软雅黑" w:eastAsia="微软雅黑" w:hAnsi="微软雅黑" w:cs="微软雅黑" w:hint="eastAsia"/>
                <w:bCs/>
                <w:sz w:val="28"/>
                <w:szCs w:val="28"/>
              </w:rPr>
              <w:t>七、合同授予</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_Toc4086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29</w:t>
            </w:r>
            <w:r>
              <w:rPr>
                <w:rFonts w:ascii="微软雅黑" w:eastAsia="微软雅黑" w:hAnsi="微软雅黑" w:cs="微软雅黑" w:hint="eastAsia"/>
                <w:bCs/>
                <w:sz w:val="28"/>
                <w:szCs w:val="28"/>
              </w:rPr>
              <w:fldChar w:fldCharType="end"/>
            </w:r>
          </w:hyperlink>
        </w:p>
        <w:p w14:paraId="2246826F"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17646" w:history="1">
            <w:r>
              <w:rPr>
                <w:rFonts w:ascii="微软雅黑" w:eastAsia="微软雅黑" w:hAnsi="微软雅黑" w:cs="微软雅黑" w:hint="eastAsia"/>
                <w:bCs/>
                <w:sz w:val="28"/>
                <w:szCs w:val="28"/>
              </w:rPr>
              <w:t>八、验收</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_Toc17646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29</w:t>
            </w:r>
            <w:r>
              <w:rPr>
                <w:rFonts w:ascii="微软雅黑" w:eastAsia="微软雅黑" w:hAnsi="微软雅黑" w:cs="微软雅黑" w:hint="eastAsia"/>
                <w:bCs/>
                <w:sz w:val="28"/>
                <w:szCs w:val="28"/>
              </w:rPr>
              <w:fldChar w:fldCharType="end"/>
            </w:r>
          </w:hyperlink>
        </w:p>
        <w:p w14:paraId="0606AEC0" w14:textId="77777777" w:rsidR="00165CB2" w:rsidRDefault="00000000">
          <w:pPr>
            <w:pStyle w:val="WPSOffice2"/>
            <w:tabs>
              <w:tab w:val="right" w:leader="dot" w:pos="8312"/>
            </w:tabs>
            <w:ind w:left="420"/>
            <w:rPr>
              <w:rFonts w:ascii="微软雅黑" w:eastAsia="微软雅黑" w:hAnsi="微软雅黑" w:cs="微软雅黑" w:hint="eastAsia"/>
              <w:bCs/>
              <w:sz w:val="28"/>
              <w:szCs w:val="28"/>
            </w:rPr>
          </w:pPr>
          <w:hyperlink w:anchor="_Toc9282" w:history="1">
            <w:r>
              <w:rPr>
                <w:rFonts w:ascii="微软雅黑" w:eastAsia="微软雅黑" w:hAnsi="微软雅黑" w:cs="微软雅黑" w:hint="eastAsia"/>
                <w:bCs/>
                <w:sz w:val="28"/>
                <w:szCs w:val="28"/>
              </w:rPr>
              <w:t>九、招标代理费</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_Toc9282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30</w:t>
            </w:r>
            <w:r>
              <w:rPr>
                <w:rFonts w:ascii="微软雅黑" w:eastAsia="微软雅黑" w:hAnsi="微软雅黑" w:cs="微软雅黑" w:hint="eastAsia"/>
                <w:bCs/>
                <w:sz w:val="28"/>
                <w:szCs w:val="28"/>
              </w:rPr>
              <w:fldChar w:fldCharType="end"/>
            </w:r>
          </w:hyperlink>
        </w:p>
        <w:p w14:paraId="496AA7BC"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27645" w:history="1">
            <w:r>
              <w:rPr>
                <w:rFonts w:ascii="微软雅黑" w:eastAsia="微软雅黑" w:hAnsi="微软雅黑" w:cs="微软雅黑" w:hint="eastAsia"/>
                <w:bCs/>
                <w:sz w:val="28"/>
                <w:szCs w:val="28"/>
              </w:rPr>
              <w:t>第四章 评标办法及评分标准</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_Toc27645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32</w:t>
            </w:r>
            <w:r>
              <w:rPr>
                <w:rFonts w:ascii="微软雅黑" w:eastAsia="微软雅黑" w:hAnsi="微软雅黑" w:cs="微软雅黑" w:hint="eastAsia"/>
                <w:bCs/>
                <w:sz w:val="28"/>
                <w:szCs w:val="28"/>
              </w:rPr>
              <w:fldChar w:fldCharType="end"/>
            </w:r>
          </w:hyperlink>
        </w:p>
        <w:p w14:paraId="1BB1A2AD"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28705" w:history="1">
            <w:r>
              <w:rPr>
                <w:rFonts w:ascii="微软雅黑" w:eastAsia="微软雅黑" w:hAnsi="微软雅黑" w:cs="微软雅黑" w:hint="eastAsia"/>
                <w:bCs/>
                <w:sz w:val="28"/>
                <w:szCs w:val="28"/>
              </w:rPr>
              <w:t>第五章 采购合同（指引）</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_Toc28705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36</w:t>
            </w:r>
            <w:r>
              <w:rPr>
                <w:rFonts w:ascii="微软雅黑" w:eastAsia="微软雅黑" w:hAnsi="微软雅黑" w:cs="微软雅黑" w:hint="eastAsia"/>
                <w:bCs/>
                <w:sz w:val="28"/>
                <w:szCs w:val="28"/>
              </w:rPr>
              <w:fldChar w:fldCharType="end"/>
            </w:r>
          </w:hyperlink>
        </w:p>
        <w:p w14:paraId="08BA965A"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2506" w:history="1">
            <w:r>
              <w:rPr>
                <w:rFonts w:ascii="微软雅黑" w:eastAsia="微软雅黑" w:hAnsi="微软雅黑" w:cs="微软雅黑" w:hint="eastAsia"/>
                <w:bCs/>
                <w:sz w:val="28"/>
                <w:szCs w:val="28"/>
              </w:rPr>
              <w:t>第六章 投标文件相关格式</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_Toc2506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42</w:t>
            </w:r>
            <w:r>
              <w:rPr>
                <w:rFonts w:ascii="微软雅黑" w:eastAsia="微软雅黑" w:hAnsi="微软雅黑" w:cs="微软雅黑" w:hint="eastAsia"/>
                <w:bCs/>
                <w:sz w:val="28"/>
                <w:szCs w:val="28"/>
              </w:rPr>
              <w:fldChar w:fldCharType="end"/>
            </w:r>
          </w:hyperlink>
        </w:p>
        <w:p w14:paraId="7926A374" w14:textId="77777777" w:rsidR="00165CB2" w:rsidRDefault="00000000">
          <w:pPr>
            <w:pStyle w:val="WPSOffice1"/>
            <w:tabs>
              <w:tab w:val="right" w:leader="dot" w:pos="8312"/>
            </w:tabs>
            <w:rPr>
              <w:rFonts w:ascii="微软雅黑" w:eastAsia="微软雅黑" w:hAnsi="微软雅黑" w:cs="微软雅黑" w:hint="eastAsia"/>
              <w:bCs/>
              <w:sz w:val="28"/>
              <w:szCs w:val="28"/>
            </w:rPr>
          </w:pPr>
          <w:hyperlink w:anchor="_Toc13790" w:history="1">
            <w:r>
              <w:rPr>
                <w:rFonts w:ascii="微软雅黑" w:eastAsia="微软雅黑" w:hAnsi="微软雅黑" w:cs="微软雅黑" w:hint="eastAsia"/>
                <w:bCs/>
                <w:sz w:val="28"/>
                <w:szCs w:val="28"/>
              </w:rPr>
              <w:t>国家统计局关于印发统计上大中小微型企业划分办法的通知</w:t>
            </w:r>
            <w:r>
              <w:rPr>
                <w:rFonts w:ascii="微软雅黑" w:eastAsia="微软雅黑" w:hAnsi="微软雅黑" w:cs="微软雅黑" w:hint="eastAsia"/>
                <w:bCs/>
                <w:sz w:val="28"/>
                <w:szCs w:val="28"/>
              </w:rPr>
              <w:tab/>
            </w:r>
            <w:r>
              <w:rPr>
                <w:rFonts w:ascii="微软雅黑" w:eastAsia="微软雅黑" w:hAnsi="微软雅黑" w:cs="微软雅黑" w:hint="eastAsia"/>
                <w:bCs/>
                <w:sz w:val="28"/>
                <w:szCs w:val="28"/>
              </w:rPr>
              <w:fldChar w:fldCharType="begin"/>
            </w:r>
            <w:r>
              <w:rPr>
                <w:rFonts w:ascii="微软雅黑" w:eastAsia="微软雅黑" w:hAnsi="微软雅黑" w:cs="微软雅黑" w:hint="eastAsia"/>
                <w:bCs/>
                <w:sz w:val="28"/>
                <w:szCs w:val="28"/>
              </w:rPr>
              <w:instrText xml:space="preserve"> PAGEREF _Toc13790 \h </w:instrText>
            </w:r>
            <w:r>
              <w:rPr>
                <w:rFonts w:ascii="微软雅黑" w:eastAsia="微软雅黑" w:hAnsi="微软雅黑" w:cs="微软雅黑" w:hint="eastAsia"/>
                <w:bCs/>
                <w:sz w:val="28"/>
                <w:szCs w:val="28"/>
              </w:rPr>
            </w:r>
            <w:r>
              <w:rPr>
                <w:rFonts w:ascii="微软雅黑" w:eastAsia="微软雅黑" w:hAnsi="微软雅黑" w:cs="微软雅黑" w:hint="eastAsia"/>
                <w:bCs/>
                <w:sz w:val="28"/>
                <w:szCs w:val="28"/>
              </w:rPr>
              <w:fldChar w:fldCharType="separate"/>
            </w:r>
            <w:r>
              <w:rPr>
                <w:rFonts w:ascii="微软雅黑" w:eastAsia="微软雅黑" w:hAnsi="微软雅黑" w:cs="微软雅黑" w:hint="eastAsia"/>
                <w:bCs/>
                <w:sz w:val="28"/>
                <w:szCs w:val="28"/>
              </w:rPr>
              <w:t>66</w:t>
            </w:r>
            <w:r>
              <w:rPr>
                <w:rFonts w:ascii="微软雅黑" w:eastAsia="微软雅黑" w:hAnsi="微软雅黑" w:cs="微软雅黑" w:hint="eastAsia"/>
                <w:bCs/>
                <w:sz w:val="28"/>
                <w:szCs w:val="28"/>
              </w:rPr>
              <w:fldChar w:fldCharType="end"/>
            </w:r>
          </w:hyperlink>
        </w:p>
        <w:p w14:paraId="5A599226" w14:textId="77777777" w:rsidR="00165CB2" w:rsidRDefault="00165CB2">
          <w:pPr>
            <w:pStyle w:val="WPSOffice1"/>
            <w:tabs>
              <w:tab w:val="right" w:leader="dot" w:pos="8312"/>
            </w:tabs>
            <w:rPr>
              <w:b/>
            </w:rPr>
          </w:pPr>
        </w:p>
        <w:p w14:paraId="3948A322" w14:textId="77777777" w:rsidR="00165CB2" w:rsidRDefault="00000000">
          <w:pPr>
            <w:ind w:firstLine="420"/>
          </w:pPr>
          <w:r>
            <w:rPr>
              <w:b/>
            </w:rPr>
            <w:fldChar w:fldCharType="end"/>
          </w:r>
        </w:p>
      </w:sdtContent>
    </w:sdt>
    <w:p w14:paraId="32A71556" w14:textId="77777777" w:rsidR="00165CB2" w:rsidRDefault="00165CB2">
      <w:pPr>
        <w:pStyle w:val="1"/>
        <w:numPr>
          <w:ilvl w:val="0"/>
          <w:numId w:val="3"/>
        </w:numPr>
        <w:rPr>
          <w:rStyle w:val="10"/>
          <w:b/>
          <w:bCs/>
        </w:rPr>
        <w:sectPr w:rsidR="00165CB2">
          <w:headerReference w:type="even" r:id="rId16"/>
          <w:headerReference w:type="default" r:id="rId17"/>
          <w:footerReference w:type="default" r:id="rId18"/>
          <w:headerReference w:type="first" r:id="rId19"/>
          <w:pgSz w:w="11906" w:h="16838"/>
          <w:pgMar w:top="1474" w:right="1797" w:bottom="1247" w:left="1797" w:header="851" w:footer="851" w:gutter="0"/>
          <w:cols w:space="720"/>
          <w:docGrid w:linePitch="312"/>
        </w:sectPr>
      </w:pPr>
      <w:bookmarkStart w:id="8" w:name="_Toc19316"/>
    </w:p>
    <w:p w14:paraId="4EEA50BE" w14:textId="77777777" w:rsidR="00165CB2" w:rsidRDefault="00000000">
      <w:pPr>
        <w:pStyle w:val="1"/>
        <w:numPr>
          <w:ilvl w:val="0"/>
          <w:numId w:val="3"/>
        </w:numPr>
        <w:rPr>
          <w:rStyle w:val="10"/>
          <w:b/>
          <w:bCs/>
        </w:rPr>
      </w:pPr>
      <w:r>
        <w:rPr>
          <w:rStyle w:val="10"/>
          <w:rFonts w:hint="eastAsia"/>
          <w:b/>
          <w:bCs/>
        </w:rPr>
        <w:lastRenderedPageBreak/>
        <w:t>公开招标采购公告</w:t>
      </w:r>
      <w:bookmarkEnd w:id="8"/>
    </w:p>
    <w:tbl>
      <w:tblPr>
        <w:tblStyle w:val="affa"/>
        <w:tblW w:w="8528" w:type="dxa"/>
        <w:tblLayout w:type="fixed"/>
        <w:tblLook w:val="04A0" w:firstRow="1" w:lastRow="0" w:firstColumn="1" w:lastColumn="0" w:noHBand="0" w:noVBand="1"/>
      </w:tblPr>
      <w:tblGrid>
        <w:gridCol w:w="8528"/>
      </w:tblGrid>
      <w:tr w:rsidR="00165CB2" w14:paraId="3680B5EB" w14:textId="77777777">
        <w:tc>
          <w:tcPr>
            <w:tcW w:w="8528" w:type="dxa"/>
          </w:tcPr>
          <w:p w14:paraId="0E287453" w14:textId="77777777" w:rsidR="00165CB2" w:rsidRDefault="00000000">
            <w:pPr>
              <w:pStyle w:val="aff4"/>
              <w:spacing w:before="75" w:beforeAutospacing="0" w:after="75" w:afterAutospacing="0" w:line="276" w:lineRule="auto"/>
              <w:ind w:firstLineChars="0" w:firstLine="0"/>
              <w:jc w:val="both"/>
              <w:rPr>
                <w:rFonts w:ascii="微软雅黑" w:hAnsi="微软雅黑" w:cs="Arial" w:hint="eastAsia"/>
                <w:sz w:val="21"/>
                <w:szCs w:val="21"/>
              </w:rPr>
            </w:pPr>
            <w:bookmarkStart w:id="9" w:name="_Toc493511541"/>
            <w:bookmarkStart w:id="10" w:name="_Toc177870534"/>
            <w:r>
              <w:rPr>
                <w:rFonts w:ascii="微软雅黑" w:hAnsi="微软雅黑" w:cs="Arial" w:hint="eastAsia"/>
                <w:sz w:val="21"/>
                <w:szCs w:val="21"/>
              </w:rPr>
              <w:t>项目概况</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p>
          <w:p w14:paraId="41034BD3" w14:textId="27025EE0" w:rsidR="00165CB2" w:rsidRDefault="00000000">
            <w:pPr>
              <w:pStyle w:val="aff4"/>
              <w:spacing w:before="75" w:beforeAutospacing="0" w:after="75" w:afterAutospacing="0" w:line="276" w:lineRule="auto"/>
              <w:ind w:firstLine="420"/>
              <w:rPr>
                <w:rFonts w:ascii="微软雅黑" w:hAnsi="微软雅黑" w:cs="Arial" w:hint="eastAsia"/>
                <w:sz w:val="21"/>
                <w:szCs w:val="21"/>
              </w:rPr>
            </w:pPr>
            <w:r>
              <w:rPr>
                <w:rFonts w:ascii="微软雅黑" w:hAnsi="微软雅黑" w:cs="Arial" w:hint="eastAsia"/>
                <w:sz w:val="21"/>
                <w:szCs w:val="21"/>
              </w:rPr>
              <w:t>嘉兴经济技术开发区（贰年）社区公共环境病媒生物防治项目的潜在投标人应在https://www.zcygov.cn获取（下载）招标文件，并于</w:t>
            </w:r>
            <w:r>
              <w:rPr>
                <w:rFonts w:ascii="微软雅黑" w:hAnsi="微软雅黑" w:cs="Calibri"/>
                <w:sz w:val="21"/>
                <w:szCs w:val="21"/>
              </w:rPr>
              <w:t> </w:t>
            </w:r>
            <w:r>
              <w:rPr>
                <w:rFonts w:ascii="微软雅黑" w:hAnsi="微软雅黑" w:cs="Arial" w:hint="eastAsia"/>
                <w:sz w:val="21"/>
                <w:szCs w:val="21"/>
              </w:rPr>
              <w:t>202</w:t>
            </w:r>
            <w:r>
              <w:rPr>
                <w:rFonts w:ascii="微软雅黑" w:hAnsi="微软雅黑" w:cs="Arial"/>
                <w:sz w:val="21"/>
                <w:szCs w:val="21"/>
              </w:rPr>
              <w:t>4</w:t>
            </w:r>
            <w:r>
              <w:rPr>
                <w:rFonts w:ascii="微软雅黑" w:hAnsi="微软雅黑" w:cs="Arial" w:hint="eastAsia"/>
                <w:sz w:val="21"/>
                <w:szCs w:val="21"/>
              </w:rPr>
              <w:t>年09月</w:t>
            </w:r>
            <w:r w:rsidR="008D4700">
              <w:rPr>
                <w:rFonts w:ascii="微软雅黑" w:hAnsi="微软雅黑" w:cs="Arial" w:hint="eastAsia"/>
                <w:sz w:val="21"/>
                <w:szCs w:val="21"/>
              </w:rPr>
              <w:t>3</w:t>
            </w:r>
            <w:r>
              <w:rPr>
                <w:rFonts w:ascii="微软雅黑" w:hAnsi="微软雅黑" w:cs="Arial" w:hint="eastAsia"/>
                <w:sz w:val="21"/>
                <w:szCs w:val="21"/>
              </w:rPr>
              <w:t>0日14：00（北京时间）前递交（上传）投标文件。</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r>
              <w:rPr>
                <w:rFonts w:ascii="微软雅黑" w:hAnsi="微软雅黑" w:cs="Arial" w:hint="eastAsia"/>
                <w:sz w:val="21"/>
                <w:szCs w:val="21"/>
              </w:rPr>
              <w:t xml:space="preserve"> </w:t>
            </w:r>
            <w:r>
              <w:rPr>
                <w:rFonts w:ascii="微软雅黑" w:hAnsi="微软雅黑" w:cs="Calibri"/>
                <w:sz w:val="21"/>
                <w:szCs w:val="21"/>
              </w:rPr>
              <w:t> </w:t>
            </w:r>
          </w:p>
        </w:tc>
      </w:tr>
    </w:tbl>
    <w:p w14:paraId="02CFD12A" w14:textId="77777777" w:rsidR="00165CB2" w:rsidRDefault="00000000">
      <w:pPr>
        <w:widowControl/>
        <w:spacing w:before="255" w:after="255" w:line="300" w:lineRule="atLeast"/>
        <w:ind w:firstLineChars="0" w:firstLine="0"/>
        <w:jc w:val="both"/>
        <w:rPr>
          <w:rFonts w:ascii="微软雅黑" w:hAnsi="微软雅黑" w:cs="Arial" w:hint="eastAsia"/>
          <w:kern w:val="0"/>
          <w:szCs w:val="21"/>
        </w:rPr>
      </w:pPr>
      <w:r>
        <w:rPr>
          <w:rFonts w:ascii="微软雅黑" w:hAnsi="微软雅黑" w:cs="Arial" w:hint="eastAsia"/>
          <w:b/>
          <w:bCs/>
          <w:kern w:val="0"/>
          <w:szCs w:val="21"/>
        </w:rPr>
        <w:t>一、项目基本情况</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7997F519" w14:textId="77777777" w:rsidR="00165CB2"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采购计划编号：</w:t>
      </w:r>
      <w:hyperlink r:id="rId20" w:anchor="/plan/list/view?id=1000000000014220230" w:tgtFrame="_blank" w:history="1">
        <w:r>
          <w:rPr>
            <w:rStyle w:val="affe"/>
            <w:rFonts w:ascii="微软雅黑" w:hAnsi="微软雅黑" w:cs="Calibri" w:hint="eastAsia"/>
            <w:kern w:val="0"/>
            <w:szCs w:val="21"/>
          </w:rPr>
          <w:t>临[2024]1638号</w:t>
        </w:r>
      </w:hyperlink>
      <w:r>
        <w:rPr>
          <w:rFonts w:ascii="微软雅黑" w:hAnsi="微软雅黑" w:cs="Calibri"/>
          <w:kern w:val="0"/>
          <w:szCs w:val="21"/>
        </w:rPr>
        <w:t xml:space="preserve"> </w:t>
      </w:r>
      <w:hyperlink r:id="rId21" w:anchor="/plan/list/view?id=1000000000013025774&amp;_app_=zcy.procurement" w:tgtFrame="_blank" w:history="1"/>
      <w:r>
        <w:rPr>
          <w:rFonts w:ascii="微软雅黑" w:hAnsi="微软雅黑" w:cs="Calibri" w:hint="eastAsia"/>
          <w:kern w:val="0"/>
          <w:szCs w:val="21"/>
        </w:rPr>
        <w:t xml:space="preserve">  </w:t>
      </w:r>
    </w:p>
    <w:p w14:paraId="55A2ACCE" w14:textId="77777777" w:rsidR="00165CB2"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项目编号：</w:t>
      </w:r>
      <w:r>
        <w:rPr>
          <w:rFonts w:ascii="微软雅黑" w:hAnsi="微软雅黑" w:cs="Calibri"/>
          <w:kern w:val="0"/>
          <w:szCs w:val="21"/>
        </w:rPr>
        <w:t> </w:t>
      </w:r>
      <w:r>
        <w:rPr>
          <w:rFonts w:ascii="微软雅黑" w:hAnsi="微软雅黑" w:cs="Calibri" w:hint="eastAsia"/>
          <w:kern w:val="0"/>
          <w:szCs w:val="21"/>
        </w:rPr>
        <w:t>千秋-JXQQGK（2024）第38号</w:t>
      </w:r>
    </w:p>
    <w:p w14:paraId="5CCC3AD1" w14:textId="77777777" w:rsidR="00165CB2" w:rsidRDefault="00000000">
      <w:pPr>
        <w:widowControl/>
        <w:spacing w:before="75" w:after="75" w:line="300" w:lineRule="atLeast"/>
        <w:ind w:firstLineChars="202" w:firstLine="424"/>
        <w:rPr>
          <w:rFonts w:ascii="微软雅黑" w:hAnsi="微软雅黑" w:cs="Arial" w:hint="eastAsia"/>
          <w:kern w:val="0"/>
          <w:szCs w:val="21"/>
        </w:rPr>
      </w:pPr>
      <w:r>
        <w:rPr>
          <w:rFonts w:ascii="微软雅黑" w:hAnsi="微软雅黑" w:cs="Arial" w:hint="eastAsia"/>
          <w:kern w:val="0"/>
          <w:szCs w:val="21"/>
        </w:rPr>
        <w:t>项目名称：</w:t>
      </w:r>
      <w:r>
        <w:rPr>
          <w:rFonts w:ascii="微软雅黑" w:hAnsi="微软雅黑" w:cs="Arial" w:hint="eastAsia"/>
          <w:szCs w:val="21"/>
        </w:rPr>
        <w:t>嘉兴经济技术开发区（贰年）社区公共环境病媒生物防治项目</w:t>
      </w:r>
    </w:p>
    <w:p w14:paraId="21F957EB" w14:textId="77777777" w:rsidR="00165CB2"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采购方式 ：公开招标</w:t>
      </w:r>
    </w:p>
    <w:p w14:paraId="75AE8CBD" w14:textId="2C70BDD4" w:rsidR="00165CB2"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预算金额（元）：</w:t>
      </w:r>
      <w:r w:rsidR="00240885">
        <w:rPr>
          <w:rFonts w:ascii="微软雅黑" w:hAnsi="微软雅黑" w:cs="Calibri" w:hint="eastAsia"/>
          <w:kern w:val="0"/>
          <w:szCs w:val="21"/>
        </w:rPr>
        <w:t>2480000.00</w:t>
      </w:r>
      <w:r>
        <w:rPr>
          <w:rFonts w:ascii="微软雅黑" w:hAnsi="微软雅黑" w:cs="Calibri" w:hint="eastAsia"/>
          <w:kern w:val="0"/>
          <w:szCs w:val="21"/>
        </w:rPr>
        <w:t>（标项一：1039649.76；标项二：</w:t>
      </w:r>
      <w:r w:rsidR="00240885" w:rsidRPr="00240885">
        <w:rPr>
          <w:rFonts w:ascii="微软雅黑" w:hAnsi="微软雅黑" w:cs="Calibri" w:hint="eastAsia"/>
          <w:kern w:val="0"/>
          <w:szCs w:val="21"/>
        </w:rPr>
        <w:t>1440350.24</w:t>
      </w:r>
      <w:r>
        <w:rPr>
          <w:rFonts w:ascii="微软雅黑" w:hAnsi="微软雅黑" w:cs="Calibri" w:hint="eastAsia"/>
          <w:kern w:val="0"/>
          <w:szCs w:val="21"/>
        </w:rPr>
        <w:t>）</w:t>
      </w:r>
    </w:p>
    <w:p w14:paraId="445A1B9B" w14:textId="77777777" w:rsidR="00165CB2"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最高限价（元）：2471706.18（标项一：1039649.76；标项二：1432056.42）</w:t>
      </w:r>
    </w:p>
    <w:p w14:paraId="4FE1E758" w14:textId="77777777" w:rsidR="00165CB2" w:rsidRDefault="00000000">
      <w:pPr>
        <w:widowControl/>
        <w:spacing w:before="75" w:after="75" w:line="300" w:lineRule="atLeast"/>
        <w:ind w:firstLineChars="202" w:firstLine="424"/>
        <w:rPr>
          <w:rFonts w:ascii="微软雅黑" w:hAnsi="微软雅黑" w:hint="eastAsia"/>
          <w:szCs w:val="21"/>
        </w:rPr>
      </w:pPr>
      <w:r>
        <w:rPr>
          <w:rFonts w:ascii="微软雅黑" w:hAnsi="微软雅黑" w:hint="eastAsia"/>
          <w:szCs w:val="21"/>
        </w:rPr>
        <w:t>采购需求：</w:t>
      </w:r>
    </w:p>
    <w:p w14:paraId="2874F33C" w14:textId="77777777" w:rsidR="00165CB2" w:rsidRDefault="00000000">
      <w:pPr>
        <w:widowControl/>
        <w:spacing w:before="75" w:after="75" w:line="300" w:lineRule="atLeast"/>
        <w:ind w:firstLineChars="202" w:firstLine="424"/>
        <w:rPr>
          <w:rFonts w:ascii="微软雅黑" w:hAnsi="微软雅黑" w:cs="Arial" w:hint="eastAsia"/>
          <w:szCs w:val="21"/>
        </w:rPr>
      </w:pPr>
      <w:r>
        <w:rPr>
          <w:rFonts w:ascii="微软雅黑" w:hAnsi="微软雅黑" w:hint="eastAsia"/>
          <w:szCs w:val="21"/>
        </w:rPr>
        <w:t>标项一：西片（</w:t>
      </w:r>
      <w:r>
        <w:rPr>
          <w:rFonts w:ascii="微软雅黑" w:hAnsi="微软雅黑" w:cs="微软雅黑" w:hint="eastAsia"/>
          <w:szCs w:val="21"/>
        </w:rPr>
        <w:t>城南、嘉北两个街道）社区公共环境</w:t>
      </w:r>
      <w:r>
        <w:rPr>
          <w:rFonts w:ascii="微软雅黑" w:hAnsi="微软雅黑" w:cs="Arial" w:hint="eastAsia"/>
          <w:szCs w:val="21"/>
        </w:rPr>
        <w:t>病媒生物防治</w:t>
      </w:r>
    </w:p>
    <w:p w14:paraId="29A41D97" w14:textId="77777777" w:rsidR="00165CB2" w:rsidRDefault="00000000">
      <w:pPr>
        <w:widowControl/>
        <w:spacing w:before="75" w:after="75" w:line="300" w:lineRule="atLeast"/>
        <w:ind w:firstLineChars="202" w:firstLine="424"/>
        <w:rPr>
          <w:rFonts w:ascii="微软雅黑" w:hAnsi="微软雅黑" w:cs="微软雅黑" w:hint="eastAsia"/>
          <w:szCs w:val="21"/>
        </w:rPr>
      </w:pPr>
      <w:r>
        <w:rPr>
          <w:rFonts w:ascii="微软雅黑" w:hAnsi="微软雅黑" w:hint="eastAsia"/>
          <w:szCs w:val="21"/>
        </w:rPr>
        <w:t>标项二：东片（</w:t>
      </w:r>
      <w:r>
        <w:rPr>
          <w:rFonts w:ascii="微软雅黑" w:hAnsi="微软雅黑" w:cs="微软雅黑" w:hint="eastAsia"/>
          <w:szCs w:val="21"/>
        </w:rPr>
        <w:t>塘汇、长水两个街道）社区公共环境</w:t>
      </w:r>
      <w:r>
        <w:rPr>
          <w:rFonts w:ascii="微软雅黑" w:hAnsi="微软雅黑" w:cs="Arial" w:hint="eastAsia"/>
          <w:szCs w:val="21"/>
        </w:rPr>
        <w:t>病媒生物防治</w:t>
      </w:r>
    </w:p>
    <w:p w14:paraId="180FE6B3" w14:textId="77777777" w:rsidR="00165CB2" w:rsidRDefault="00000000">
      <w:pPr>
        <w:widowControl/>
        <w:spacing w:before="75" w:after="75" w:line="300" w:lineRule="atLeast"/>
        <w:ind w:firstLineChars="202" w:firstLine="424"/>
        <w:rPr>
          <w:rFonts w:ascii="微软雅黑" w:hAnsi="微软雅黑" w:cs="微软雅黑" w:hint="eastAsia"/>
          <w:szCs w:val="21"/>
        </w:rPr>
      </w:pPr>
      <w:r>
        <w:rPr>
          <w:rFonts w:ascii="微软雅黑" w:hAnsi="微软雅黑" w:hint="eastAsia"/>
        </w:rPr>
        <w:t>合同履约期限</w:t>
      </w:r>
      <w:r>
        <w:rPr>
          <w:rFonts w:ascii="微软雅黑" w:hAnsi="微软雅黑" w:cs="宋体" w:hint="eastAsia"/>
        </w:rPr>
        <w:t>：</w:t>
      </w:r>
      <w:r>
        <w:rPr>
          <w:rFonts w:ascii="微软雅黑" w:hAnsi="微软雅黑" w:cs="微软雅黑" w:hint="eastAsia"/>
          <w:szCs w:val="21"/>
        </w:rPr>
        <w:t>自合同签订之日起贰年。</w:t>
      </w:r>
    </w:p>
    <w:p w14:paraId="35122763" w14:textId="77777777" w:rsidR="00165CB2" w:rsidRDefault="00000000">
      <w:pPr>
        <w:widowControl/>
        <w:spacing w:before="75" w:after="75" w:line="300" w:lineRule="atLeast"/>
        <w:ind w:firstLineChars="202" w:firstLine="424"/>
        <w:rPr>
          <w:rFonts w:ascii="微软雅黑" w:hAnsi="微软雅黑" w:cs="宋体" w:hint="eastAsia"/>
        </w:rPr>
      </w:pPr>
      <w:r>
        <w:rPr>
          <w:rFonts w:ascii="微软雅黑" w:hAnsi="微软雅黑" w:cs="宋体" w:hint="eastAsia"/>
        </w:rPr>
        <w:t>本项目接受联合体投标：</w:t>
      </w:r>
      <w:r>
        <w:rPr>
          <w:rFonts w:ascii="微软雅黑" w:hAnsi="微软雅黑" w:cs="宋体" w:hint="eastAsia"/>
        </w:rPr>
        <w:sym w:font="Wingdings" w:char="00A8"/>
      </w:r>
      <w:r>
        <w:rPr>
          <w:rFonts w:ascii="微软雅黑" w:hAnsi="微软雅黑" w:cs="宋体" w:hint="eastAsia"/>
        </w:rPr>
        <w:t xml:space="preserve"> 是，</w:t>
      </w:r>
      <w:r>
        <w:rPr>
          <w:rFonts w:ascii="微软雅黑" w:hAnsi="微软雅黑" w:cs="宋体" w:hint="eastAsia"/>
        </w:rPr>
        <w:sym w:font="Wingdings" w:char="00FE"/>
      </w:r>
      <w:r>
        <w:rPr>
          <w:rFonts w:ascii="微软雅黑" w:hAnsi="微软雅黑" w:cs="宋体" w:hint="eastAsia"/>
        </w:rPr>
        <w:t>否。</w:t>
      </w:r>
    </w:p>
    <w:p w14:paraId="147DC9F3" w14:textId="77777777" w:rsidR="00165CB2" w:rsidRDefault="00000000">
      <w:pPr>
        <w:widowControl/>
        <w:spacing w:before="75" w:after="75" w:line="360" w:lineRule="atLeast"/>
        <w:ind w:firstLineChars="0" w:firstLine="0"/>
        <w:outlineLvl w:val="1"/>
        <w:rPr>
          <w:rFonts w:ascii="微软雅黑" w:hAnsi="微软雅黑" w:cs="Arial" w:hint="eastAsia"/>
          <w:kern w:val="0"/>
          <w:szCs w:val="21"/>
        </w:rPr>
      </w:pPr>
      <w:bookmarkStart w:id="11" w:name="_Toc32337"/>
      <w:r>
        <w:rPr>
          <w:rFonts w:ascii="微软雅黑" w:hAnsi="微软雅黑" w:cs="Arial" w:hint="eastAsia"/>
          <w:b/>
          <w:bCs/>
          <w:kern w:val="0"/>
          <w:szCs w:val="21"/>
        </w:rPr>
        <w:t>二、申请人的资格要求：</w:t>
      </w:r>
      <w:bookmarkEnd w:id="11"/>
    </w:p>
    <w:p w14:paraId="38B91F9B" w14:textId="77777777" w:rsidR="00165CB2" w:rsidRDefault="00000000">
      <w:pPr>
        <w:ind w:firstLine="420"/>
        <w:rPr>
          <w:rFonts w:ascii="微软雅黑" w:hAnsi="微软雅黑" w:hint="eastAsia"/>
          <w:szCs w:val="21"/>
        </w:rPr>
      </w:pPr>
      <w:r>
        <w:rPr>
          <w:rFonts w:ascii="微软雅黑" w:hAnsi="微软雅黑" w:hint="eastAsia"/>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30FE5D38" w14:textId="77777777" w:rsidR="00165CB2" w:rsidRDefault="00000000">
      <w:pPr>
        <w:ind w:firstLine="420"/>
        <w:rPr>
          <w:rFonts w:ascii="微软雅黑" w:hAnsi="微软雅黑" w:hint="eastAsia"/>
          <w:szCs w:val="21"/>
        </w:rPr>
      </w:pPr>
      <w:r>
        <w:rPr>
          <w:rFonts w:ascii="微软雅黑" w:hAnsi="微软雅黑" w:hint="eastAsia"/>
          <w:szCs w:val="21"/>
        </w:rPr>
        <w:t>2.落实政府采购支持中小企业政策需满足的资格要求（标项一、二）：</w:t>
      </w:r>
    </w:p>
    <w:p w14:paraId="294AF401" w14:textId="77777777" w:rsidR="00165CB2" w:rsidRDefault="00000000">
      <w:pPr>
        <w:ind w:firstLine="420"/>
        <w:rPr>
          <w:rFonts w:ascii="微软雅黑" w:hAnsi="微软雅黑" w:hint="eastAsia"/>
          <w:szCs w:val="21"/>
        </w:rPr>
      </w:pPr>
      <w:r>
        <w:rPr>
          <w:rFonts w:ascii="微软雅黑" w:hAnsi="微软雅黑" w:hint="eastAsia"/>
          <w:szCs w:val="21"/>
        </w:rPr>
        <w:t xml:space="preserve">2.1 </w:t>
      </w:r>
      <w:r>
        <w:rPr>
          <w:rFonts w:ascii="微软雅黑" w:hAnsi="微软雅黑" w:cs="Arial"/>
          <w:kern w:val="0"/>
          <w:szCs w:val="21"/>
        </w:rPr>
        <w:sym w:font="Wingdings" w:char="00A8"/>
      </w:r>
      <w:r>
        <w:rPr>
          <w:rFonts w:ascii="微软雅黑" w:hAnsi="微软雅黑" w:hint="eastAsia"/>
          <w:szCs w:val="21"/>
        </w:rPr>
        <w:t>无需落实；</w:t>
      </w:r>
    </w:p>
    <w:p w14:paraId="3B7F88DB" w14:textId="77777777" w:rsidR="00165CB2" w:rsidRDefault="00000000">
      <w:pPr>
        <w:ind w:firstLine="420"/>
        <w:rPr>
          <w:rFonts w:ascii="微软雅黑" w:hAnsi="微软雅黑" w:cs="Arial" w:hint="eastAsia"/>
          <w:kern w:val="0"/>
          <w:szCs w:val="21"/>
        </w:rPr>
      </w:pPr>
      <w:r>
        <w:rPr>
          <w:rFonts w:ascii="微软雅黑" w:hAnsi="微软雅黑" w:hint="eastAsia"/>
          <w:szCs w:val="21"/>
        </w:rPr>
        <w:t>2.2</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cs="宋体" w:hint="eastAsia"/>
          <w:szCs w:val="21"/>
        </w:rPr>
        <w:t>需要落实：</w:t>
      </w:r>
    </w:p>
    <w:p w14:paraId="26B1FFC5" w14:textId="77777777" w:rsidR="00165CB2" w:rsidRDefault="00000000">
      <w:pPr>
        <w:ind w:firstLineChars="300" w:firstLine="630"/>
        <w:rPr>
          <w:rFonts w:ascii="微软雅黑" w:hAnsi="微软雅黑" w:hint="eastAsia"/>
          <w:szCs w:val="21"/>
        </w:rPr>
      </w:pPr>
      <w:r>
        <w:rPr>
          <w:rFonts w:ascii="微软雅黑" w:hAnsi="微软雅黑" w:hint="eastAsia"/>
          <w:szCs w:val="21"/>
        </w:rPr>
        <w:t>2.2.1专门面向中小企业</w:t>
      </w:r>
    </w:p>
    <w:p w14:paraId="15ADE39D" w14:textId="77777777" w:rsidR="00165CB2" w:rsidRDefault="00000000">
      <w:pPr>
        <w:ind w:firstLineChars="400" w:firstLine="840"/>
        <w:rPr>
          <w:rFonts w:ascii="微软雅黑" w:hAnsi="微软雅黑"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货物全部由符合政策要求的中小企业制造，提供中小企业声明函；</w:t>
      </w:r>
    </w:p>
    <w:p w14:paraId="4B01B69B" w14:textId="77777777" w:rsidR="00165CB2" w:rsidRDefault="00000000">
      <w:pPr>
        <w:ind w:firstLineChars="400" w:firstLine="840"/>
        <w:rPr>
          <w:rFonts w:ascii="微软雅黑" w:hAnsi="微软雅黑"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货物全部由符合政策要求的小微企业制造，提供中小企业声明函；</w:t>
      </w:r>
    </w:p>
    <w:p w14:paraId="1BC73778" w14:textId="77777777" w:rsidR="00165CB2" w:rsidRDefault="00000000">
      <w:pPr>
        <w:ind w:firstLineChars="400" w:firstLine="840"/>
        <w:rPr>
          <w:rFonts w:ascii="微软雅黑" w:hAnsi="微软雅黑" w:hint="eastAsia"/>
          <w:szCs w:val="21"/>
        </w:rPr>
      </w:pPr>
      <w:r>
        <w:rPr>
          <w:rFonts w:ascii="微软雅黑" w:hAnsi="微软雅黑" w:hint="eastAsia"/>
          <w:szCs w:val="21"/>
        </w:rPr>
        <w:sym w:font="Wingdings" w:char="00FE"/>
      </w:r>
      <w:r>
        <w:rPr>
          <w:rFonts w:ascii="微软雅黑" w:hAnsi="微软雅黑" w:hint="eastAsia"/>
          <w:szCs w:val="21"/>
        </w:rPr>
        <w:t>服务全部由符合政策要求的中小企业承接，提供中小企业声明函；</w:t>
      </w:r>
    </w:p>
    <w:p w14:paraId="44A7C44B" w14:textId="77777777" w:rsidR="00165CB2" w:rsidRDefault="00000000">
      <w:pPr>
        <w:ind w:firstLine="420"/>
        <w:rPr>
          <w:rFonts w:ascii="微软雅黑" w:hAnsi="微软雅黑" w:hint="eastAsia"/>
          <w:szCs w:val="21"/>
        </w:rPr>
      </w:pPr>
      <w:r>
        <w:rPr>
          <w:rFonts w:ascii="微软雅黑" w:hAnsi="微软雅黑" w:cs="Arial" w:hint="eastAsia"/>
          <w:kern w:val="0"/>
          <w:szCs w:val="21"/>
        </w:rPr>
        <w:lastRenderedPageBreak/>
        <w:tab/>
        <w:t xml:space="preserve">  </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服务全部由符合政策要求的小微企业承接，提供中小企业声明函；</w:t>
      </w:r>
    </w:p>
    <w:p w14:paraId="732258F2" w14:textId="77777777" w:rsidR="00165CB2" w:rsidRDefault="00000000">
      <w:pPr>
        <w:ind w:firstLineChars="300" w:firstLine="630"/>
        <w:rPr>
          <w:rFonts w:ascii="微软雅黑" w:hAnsi="微软雅黑" w:hint="eastAsia"/>
          <w:szCs w:val="21"/>
        </w:rPr>
      </w:pPr>
      <w:r>
        <w:rPr>
          <w:rFonts w:ascii="微软雅黑" w:hAnsi="微软雅黑" w:cs="宋体" w:hint="eastAsia"/>
          <w:szCs w:val="21"/>
        </w:rPr>
        <w:t>2.2.2</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要求以联合体形式参加，提供联合协议和中小企业声明函，联合协议中中小企业合同金额应当达到</w:t>
      </w:r>
      <w:r>
        <w:rPr>
          <w:rFonts w:ascii="微软雅黑" w:hAnsi="微软雅黑" w:hint="eastAsia"/>
          <w:szCs w:val="21"/>
          <w:u w:val="single"/>
        </w:rPr>
        <w:t xml:space="preserve">   </w:t>
      </w:r>
      <w:r>
        <w:rPr>
          <w:rFonts w:ascii="微软雅黑" w:hAnsi="微软雅黑" w:hint="eastAsia"/>
          <w:szCs w:val="21"/>
        </w:rPr>
        <w:t>%（不得低于40%），其中小微企业合同金额应当达到</w:t>
      </w:r>
      <w:r>
        <w:rPr>
          <w:rFonts w:ascii="微软雅黑" w:hAnsi="微软雅黑" w:hint="eastAsia"/>
          <w:szCs w:val="21"/>
          <w:u w:val="single"/>
        </w:rPr>
        <w:t xml:space="preserve">   </w:t>
      </w:r>
      <w:r>
        <w:rPr>
          <w:rFonts w:ascii="微软雅黑" w:hAnsi="微软雅黑" w:hint="eastAsia"/>
          <w:szCs w:val="21"/>
        </w:rPr>
        <w:t>%（不得低于70%）;如果供应商本身提供所有标的均由中小企业制造、承建或承接，视同符合了资格条件，无需再与其他中小企业组成联合体参加政府采购活动，无需提供联合协议；</w:t>
      </w:r>
    </w:p>
    <w:p w14:paraId="07BB24BE" w14:textId="77777777" w:rsidR="00165CB2" w:rsidRDefault="00000000">
      <w:pPr>
        <w:ind w:firstLineChars="300" w:firstLine="630"/>
        <w:rPr>
          <w:rFonts w:ascii="微软雅黑" w:hAnsi="微软雅黑" w:hint="eastAsia"/>
          <w:szCs w:val="21"/>
        </w:rPr>
      </w:pPr>
      <w:r>
        <w:rPr>
          <w:rFonts w:ascii="微软雅黑" w:hAnsi="微软雅黑" w:hint="eastAsia"/>
          <w:szCs w:val="21"/>
        </w:rPr>
        <w:t>2.2.3</w:t>
      </w:r>
      <w:r>
        <w:rPr>
          <w:rFonts w:ascii="微软雅黑" w:hAnsi="微软雅黑" w:hint="eastAsia"/>
          <w:szCs w:val="21"/>
        </w:rPr>
        <w:sym w:font="Wingdings" w:char="00A8"/>
      </w:r>
      <w:r>
        <w:rPr>
          <w:rFonts w:ascii="微软雅黑" w:hAnsi="微软雅黑" w:hint="eastAsia"/>
          <w:szCs w:val="21"/>
        </w:rPr>
        <w:t>要求合同分包，提供分包意向协议和中小企业声明函，分包意向协议中中小企业合同金额应当达到</w:t>
      </w:r>
      <w:r>
        <w:rPr>
          <w:rFonts w:ascii="微软雅黑" w:hAnsi="微软雅黑" w:hint="eastAsia"/>
          <w:szCs w:val="21"/>
          <w:u w:val="single"/>
        </w:rPr>
        <w:t xml:space="preserve">   </w:t>
      </w:r>
      <w:r>
        <w:rPr>
          <w:rFonts w:ascii="微软雅黑" w:hAnsi="微软雅黑" w:hint="eastAsia"/>
          <w:szCs w:val="21"/>
        </w:rPr>
        <w:t>% （不得低于40%），其中小微企业合同金额应当达到</w:t>
      </w:r>
      <w:r>
        <w:rPr>
          <w:rFonts w:ascii="微软雅黑" w:hAnsi="微软雅黑" w:hint="eastAsia"/>
          <w:szCs w:val="21"/>
          <w:u w:val="single"/>
        </w:rPr>
        <w:t xml:space="preserve">   </w:t>
      </w:r>
      <w:r>
        <w:rPr>
          <w:rFonts w:ascii="微软雅黑" w:hAnsi="微软雅黑" w:hint="eastAsia"/>
          <w:szCs w:val="21"/>
        </w:rPr>
        <w:t>% （不得低于70%）;如果供应商本身提供所有标的均由中小企业制造、承建或承接，视同符合了资格条件，无需再向中小企业分包，无需提供分包意向协议；</w:t>
      </w:r>
    </w:p>
    <w:p w14:paraId="317D44FF" w14:textId="77777777" w:rsidR="00165CB2" w:rsidRDefault="00000000">
      <w:pPr>
        <w:pStyle w:val="30"/>
        <w:spacing w:line="500" w:lineRule="exact"/>
        <w:ind w:firstLine="420"/>
        <w:rPr>
          <w:rFonts w:ascii="微软雅黑" w:hAnsi="微软雅黑" w:hint="eastAsia"/>
          <w:szCs w:val="21"/>
        </w:rPr>
      </w:pPr>
      <w:r>
        <w:rPr>
          <w:rFonts w:ascii="微软雅黑" w:hAnsi="微软雅黑" w:hint="eastAsia"/>
          <w:szCs w:val="21"/>
        </w:rPr>
        <w:t>3.本项目的特定资格要求：</w:t>
      </w:r>
    </w:p>
    <w:p w14:paraId="2DCCB86A" w14:textId="77777777" w:rsidR="00165CB2" w:rsidRDefault="00000000">
      <w:pPr>
        <w:pStyle w:val="30"/>
        <w:numPr>
          <w:ilvl w:val="0"/>
          <w:numId w:val="4"/>
        </w:numPr>
        <w:spacing w:line="500" w:lineRule="exact"/>
        <w:ind w:left="0" w:firstLineChars="0" w:firstLine="426"/>
        <w:rPr>
          <w:rFonts w:ascii="微软雅黑" w:hAnsi="微软雅黑" w:cs="微软雅黑" w:hint="eastAsia"/>
          <w:szCs w:val="21"/>
        </w:rPr>
      </w:pPr>
      <w:r>
        <w:rPr>
          <w:rFonts w:ascii="微软雅黑" w:hAnsi="微软雅黑" w:cs="微软雅黑" w:hint="eastAsia"/>
          <w:szCs w:val="21"/>
        </w:rPr>
        <w:t>本省范围内从事病媒生物预防控制服务的单位，施行备案制度。</w:t>
      </w:r>
    </w:p>
    <w:p w14:paraId="21CB82D1" w14:textId="77777777" w:rsidR="00165CB2" w:rsidRDefault="00000000">
      <w:pPr>
        <w:pStyle w:val="afff4"/>
        <w:numPr>
          <w:ilvl w:val="0"/>
          <w:numId w:val="4"/>
        </w:numPr>
        <w:spacing w:line="500" w:lineRule="exact"/>
        <w:ind w:left="0" w:firstLineChars="0" w:firstLine="426"/>
        <w:rPr>
          <w:rFonts w:ascii="微软雅黑" w:hAnsi="微软雅黑" w:cs="微软雅黑" w:hint="eastAsia"/>
          <w:szCs w:val="21"/>
        </w:rPr>
      </w:pPr>
      <w:r>
        <w:rPr>
          <w:rFonts w:ascii="微软雅黑" w:hAnsi="微软雅黑" w:cs="微软雅黑" w:hint="eastAsia"/>
          <w:szCs w:val="21"/>
        </w:rPr>
        <w:t>病媒生物防制服务单位应当自领取营业执照之日起五个工作日内，向注册所在地的市、县（市）卫生主管部门备案。</w:t>
      </w:r>
    </w:p>
    <w:p w14:paraId="17664A45" w14:textId="77777777" w:rsidR="00165CB2" w:rsidRDefault="00000000">
      <w:pPr>
        <w:pStyle w:val="afff4"/>
        <w:numPr>
          <w:ilvl w:val="0"/>
          <w:numId w:val="4"/>
        </w:numPr>
        <w:spacing w:line="500" w:lineRule="exact"/>
        <w:ind w:left="0" w:firstLineChars="0" w:firstLine="426"/>
        <w:rPr>
          <w:rFonts w:ascii="微软雅黑" w:hAnsi="微软雅黑" w:hint="eastAsia"/>
          <w:szCs w:val="21"/>
        </w:rPr>
      </w:pPr>
      <w:r>
        <w:rPr>
          <w:rFonts w:ascii="微软雅黑" w:hAnsi="微软雅黑" w:cs="微软雅黑" w:hint="eastAsia"/>
          <w:szCs w:val="21"/>
        </w:rPr>
        <w:t>省外注册的病媒生物防制服务单位在本省承接业务的，在首次承接业务前，应向业务所在地的市、县（市）卫生主管部门备案。</w:t>
      </w:r>
    </w:p>
    <w:p w14:paraId="4A3BF156" w14:textId="77777777" w:rsidR="00165CB2" w:rsidRDefault="00000000">
      <w:pPr>
        <w:ind w:firstLine="420"/>
        <w:rPr>
          <w:rFonts w:ascii="微软雅黑" w:hAnsi="微软雅黑" w:hint="eastAsia"/>
          <w:szCs w:val="21"/>
        </w:rPr>
      </w:pPr>
      <w:r>
        <w:rPr>
          <w:rFonts w:ascii="微软雅黑" w:hAnsi="微软雅黑" w:hint="eastAsia"/>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8A659E3" w14:textId="77777777" w:rsidR="00165CB2"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2" w:name="_Toc14749"/>
      <w:r>
        <w:rPr>
          <w:rFonts w:ascii="微软雅黑" w:hAnsi="微软雅黑" w:cs="Arial" w:hint="eastAsia"/>
          <w:b/>
          <w:bCs/>
          <w:kern w:val="0"/>
          <w:szCs w:val="21"/>
        </w:rPr>
        <w:t>三、获取招标文件</w:t>
      </w:r>
      <w:r>
        <w:rPr>
          <w:rFonts w:ascii="微软雅黑" w:hAnsi="微软雅黑" w:cs="Calibri"/>
          <w:kern w:val="0"/>
          <w:szCs w:val="21"/>
        </w:rPr>
        <w:t> </w:t>
      </w:r>
      <w:bookmarkEnd w:id="12"/>
    </w:p>
    <w:p w14:paraId="20D35E04" w14:textId="77777777" w:rsidR="00165CB2" w:rsidRDefault="00000000">
      <w:pPr>
        <w:spacing w:line="540" w:lineRule="exact"/>
        <w:ind w:firstLine="420"/>
        <w:rPr>
          <w:rFonts w:ascii="微软雅黑" w:hAnsi="微软雅黑" w:cs="Arial" w:hint="eastAsia"/>
          <w:szCs w:val="21"/>
        </w:rPr>
      </w:pPr>
      <w:r>
        <w:rPr>
          <w:rFonts w:ascii="微软雅黑" w:hAnsi="微软雅黑" w:cs="Calibri"/>
          <w:kern w:val="0"/>
          <w:szCs w:val="21"/>
        </w:rPr>
        <w:t> </w:t>
      </w:r>
      <w:r>
        <w:rPr>
          <w:rFonts w:ascii="微软雅黑" w:hAnsi="微软雅黑" w:hint="eastAsia"/>
        </w:rPr>
        <w:t>时间：2024年9月10日至</w:t>
      </w:r>
      <w:r>
        <w:rPr>
          <w:rFonts w:ascii="微软雅黑" w:hAnsi="微软雅黑" w:cs="Arial" w:hint="eastAsia"/>
          <w:szCs w:val="21"/>
        </w:rPr>
        <w:t>202</w:t>
      </w:r>
      <w:r>
        <w:rPr>
          <w:rFonts w:ascii="微软雅黑" w:hAnsi="微软雅黑" w:cs="Arial"/>
          <w:szCs w:val="21"/>
        </w:rPr>
        <w:t>4</w:t>
      </w:r>
      <w:r>
        <w:rPr>
          <w:rFonts w:ascii="微软雅黑" w:hAnsi="微软雅黑" w:cs="Arial" w:hint="eastAsia"/>
          <w:szCs w:val="21"/>
        </w:rPr>
        <w:t>年9月30日</w:t>
      </w:r>
    </w:p>
    <w:p w14:paraId="67CA7F5D" w14:textId="77777777" w:rsidR="00165CB2" w:rsidRDefault="00000000">
      <w:pPr>
        <w:spacing w:line="540" w:lineRule="exact"/>
        <w:ind w:firstLine="420"/>
        <w:rPr>
          <w:rFonts w:ascii="微软雅黑" w:hAnsi="微软雅黑" w:cs="宋体" w:hint="eastAsia"/>
        </w:rPr>
      </w:pPr>
      <w:r>
        <w:rPr>
          <w:rFonts w:ascii="微软雅黑" w:hAnsi="微软雅黑" w:cs="Arial" w:hint="eastAsia"/>
          <w:szCs w:val="21"/>
        </w:rPr>
        <w:t xml:space="preserve"> </w:t>
      </w:r>
      <w:r>
        <w:rPr>
          <w:rFonts w:ascii="微软雅黑" w:hAnsi="微软雅黑" w:cs="宋体" w:hint="eastAsia"/>
        </w:rPr>
        <w:t xml:space="preserve">地点（网址）：政采云平台（https://www.zcygov.cn/） </w:t>
      </w:r>
    </w:p>
    <w:p w14:paraId="5E8510AA" w14:textId="77777777" w:rsidR="00165CB2" w:rsidRDefault="00000000">
      <w:pPr>
        <w:spacing w:line="540" w:lineRule="exact"/>
        <w:ind w:firstLine="420"/>
        <w:rPr>
          <w:rFonts w:ascii="微软雅黑" w:hAnsi="微软雅黑" w:hint="eastAsia"/>
          <w:strike/>
        </w:rPr>
      </w:pPr>
      <w:r>
        <w:rPr>
          <w:rFonts w:ascii="微软雅黑" w:hAnsi="微软雅黑" w:cs="宋体" w:hint="eastAsia"/>
        </w:rPr>
        <w:t>方式：供应商登录政采云平台https://www.zcygov.cn/在线申请获取招标文件（进入“项目采购”应用，在获取招标文件菜单中选择项目，申请获取招标文件）。</w:t>
      </w:r>
    </w:p>
    <w:p w14:paraId="31DD2998" w14:textId="77777777" w:rsidR="00165CB2" w:rsidRDefault="00000000">
      <w:pPr>
        <w:spacing w:line="540" w:lineRule="exact"/>
        <w:ind w:firstLine="420"/>
        <w:rPr>
          <w:rFonts w:ascii="微软雅黑" w:hAnsi="微软雅黑" w:hint="eastAsia"/>
        </w:rPr>
      </w:pPr>
      <w:r>
        <w:rPr>
          <w:rFonts w:ascii="微软雅黑" w:hAnsi="微软雅黑" w:hint="eastAsia"/>
        </w:rPr>
        <w:t>售价：免费。</w:t>
      </w:r>
    </w:p>
    <w:p w14:paraId="0C916BE9" w14:textId="77777777" w:rsidR="00165CB2" w:rsidRDefault="00000000">
      <w:pPr>
        <w:widowControl/>
        <w:spacing w:before="75" w:after="75" w:line="300" w:lineRule="atLeast"/>
        <w:ind w:firstLineChars="0" w:firstLine="0"/>
        <w:outlineLvl w:val="1"/>
        <w:rPr>
          <w:rFonts w:ascii="微软雅黑" w:hAnsi="微软雅黑" w:cs="Arial" w:hint="eastAsia"/>
          <w:kern w:val="0"/>
          <w:szCs w:val="21"/>
        </w:rPr>
      </w:pPr>
      <w:bookmarkStart w:id="13" w:name="_Toc22530"/>
      <w:r>
        <w:rPr>
          <w:rFonts w:ascii="微软雅黑" w:hAnsi="微软雅黑" w:cs="Arial" w:hint="eastAsia"/>
          <w:b/>
          <w:bCs/>
          <w:kern w:val="0"/>
          <w:szCs w:val="21"/>
        </w:rPr>
        <w:t>四、提交投标文件截止时间、开标时间和地点</w:t>
      </w:r>
      <w:bookmarkEnd w:id="13"/>
    </w:p>
    <w:p w14:paraId="41E58C42" w14:textId="77777777" w:rsidR="00165CB2" w:rsidRDefault="00000000">
      <w:pPr>
        <w:spacing w:line="540" w:lineRule="exact"/>
        <w:ind w:firstLine="420"/>
        <w:rPr>
          <w:rFonts w:ascii="微软雅黑" w:hAnsi="微软雅黑" w:hint="eastAsia"/>
        </w:rPr>
      </w:pPr>
      <w:r>
        <w:rPr>
          <w:rFonts w:ascii="微软雅黑" w:hAnsi="微软雅黑" w:cs="Arial" w:hint="eastAsia"/>
          <w:szCs w:val="21"/>
        </w:rPr>
        <w:t>202</w:t>
      </w:r>
      <w:r>
        <w:rPr>
          <w:rFonts w:ascii="微软雅黑" w:hAnsi="微软雅黑" w:cs="Arial"/>
          <w:szCs w:val="21"/>
        </w:rPr>
        <w:t>4</w:t>
      </w:r>
      <w:r>
        <w:rPr>
          <w:rFonts w:ascii="微软雅黑" w:hAnsi="微软雅黑" w:cs="Arial" w:hint="eastAsia"/>
          <w:szCs w:val="21"/>
        </w:rPr>
        <w:t>年09月30日14：00</w:t>
      </w:r>
      <w:r>
        <w:rPr>
          <w:rFonts w:ascii="微软雅黑" w:hAnsi="微软雅黑" w:hint="eastAsia"/>
        </w:rPr>
        <w:t>（北京时间）</w:t>
      </w:r>
    </w:p>
    <w:p w14:paraId="1E4285D0" w14:textId="77777777" w:rsidR="00165CB2" w:rsidRDefault="00000000">
      <w:pPr>
        <w:spacing w:line="540" w:lineRule="exact"/>
        <w:ind w:firstLine="420"/>
        <w:rPr>
          <w:rFonts w:ascii="微软雅黑" w:hAnsi="微软雅黑" w:cs="Arial" w:hint="eastAsia"/>
          <w:kern w:val="0"/>
          <w:szCs w:val="21"/>
        </w:rPr>
      </w:pPr>
      <w:r>
        <w:rPr>
          <w:rFonts w:ascii="微软雅黑" w:hAnsi="微软雅黑" w:hint="eastAsia"/>
        </w:rPr>
        <w:lastRenderedPageBreak/>
        <w:t>地点（网址）：政采云平台（https://www.zcygov.cn/）</w:t>
      </w:r>
      <w:r>
        <w:rPr>
          <w:rFonts w:ascii="微软雅黑" w:hAnsi="微软雅黑" w:cs="Calibri"/>
          <w:kern w:val="0"/>
          <w:szCs w:val="21"/>
        </w:rPr>
        <w:t>  </w:t>
      </w:r>
    </w:p>
    <w:p w14:paraId="79143B20" w14:textId="77777777" w:rsidR="00165CB2"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4" w:name="_Toc26663"/>
      <w:r>
        <w:rPr>
          <w:rFonts w:ascii="微软雅黑" w:hAnsi="微软雅黑" w:cs="Arial" w:hint="eastAsia"/>
          <w:b/>
          <w:bCs/>
          <w:kern w:val="0"/>
          <w:szCs w:val="21"/>
        </w:rPr>
        <w:t>五、公告期限</w:t>
      </w:r>
      <w:r>
        <w:rPr>
          <w:rFonts w:ascii="微软雅黑" w:hAnsi="微软雅黑" w:cs="Calibri"/>
          <w:kern w:val="0"/>
          <w:szCs w:val="21"/>
        </w:rPr>
        <w:t> </w:t>
      </w:r>
      <w:bookmarkEnd w:id="14"/>
    </w:p>
    <w:p w14:paraId="182D2E2B" w14:textId="77777777" w:rsidR="00165CB2" w:rsidRDefault="00000000">
      <w:pPr>
        <w:widowControl/>
        <w:spacing w:before="75" w:after="75" w:line="240" w:lineRule="auto"/>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自本公告发布之日起5个工作日。</w:t>
      </w:r>
    </w:p>
    <w:p w14:paraId="1850DEB2" w14:textId="77777777" w:rsidR="00165CB2" w:rsidRDefault="00000000">
      <w:pPr>
        <w:widowControl/>
        <w:spacing w:before="255" w:after="255" w:line="300" w:lineRule="atLeast"/>
        <w:ind w:firstLineChars="0" w:firstLine="0"/>
        <w:jc w:val="both"/>
        <w:outlineLvl w:val="1"/>
        <w:rPr>
          <w:rFonts w:ascii="微软雅黑" w:hAnsi="微软雅黑" w:cs="Arial" w:hint="eastAsia"/>
          <w:b/>
          <w:bCs/>
          <w:kern w:val="0"/>
          <w:szCs w:val="21"/>
        </w:rPr>
      </w:pPr>
      <w:bookmarkStart w:id="15" w:name="_Toc8493"/>
      <w:r>
        <w:rPr>
          <w:rFonts w:ascii="微软雅黑" w:hAnsi="微软雅黑" w:cs="Arial" w:hint="eastAsia"/>
          <w:b/>
          <w:bCs/>
          <w:kern w:val="0"/>
          <w:szCs w:val="21"/>
        </w:rPr>
        <w:t>六、其他补充事宜</w:t>
      </w:r>
      <w:bookmarkEnd w:id="15"/>
    </w:p>
    <w:p w14:paraId="717C198B" w14:textId="77777777" w:rsidR="00165CB2" w:rsidRDefault="00000000">
      <w:pPr>
        <w:spacing w:line="540" w:lineRule="exact"/>
        <w:ind w:firstLine="420"/>
        <w:rPr>
          <w:rFonts w:ascii="微软雅黑" w:hAnsi="微软雅黑" w:hint="eastAsia"/>
        </w:rPr>
      </w:pPr>
      <w:r>
        <w:rPr>
          <w:rFonts w:ascii="微软雅黑" w:hAnsi="微软雅黑" w:cs="宋体" w:hint="eastAsia"/>
        </w:rPr>
        <w:t>1.</w:t>
      </w:r>
      <w:r>
        <w:rPr>
          <w:rFonts w:ascii="微软雅黑" w:hAnsi="微软雅黑" w:hint="eastAsia"/>
        </w:rPr>
        <w:t>供应商认为招标文件、采购过程、中标或者成交结果使自己的权益受到损害的，可以在知道或者应知其权益受到损害之日起7个工作日内，</w:t>
      </w:r>
      <w:r>
        <w:rPr>
          <w:rFonts w:ascii="微软雅黑" w:hAnsi="微软雅黑" w:cs="宋体" w:hint="eastAsia"/>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0ECE341"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2.其他事项：</w:t>
      </w:r>
    </w:p>
    <w:p w14:paraId="5AD714E5"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（1）需要落实的政府采购政策：包括节约资源、保护环境、支持创新、促进中小企业发展等。</w:t>
      </w:r>
    </w:p>
    <w:p w14:paraId="08497EB2"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（2）电子招投标的说明：</w:t>
      </w:r>
    </w:p>
    <w:p w14:paraId="068E1C8E"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①电子招投标：本项目以数据电文形式，依托“政府采购云平台（www.zcygov.cn）”进行招投标活动，不接受纸质投标文件；</w:t>
      </w:r>
    </w:p>
    <w:p w14:paraId="14EA154E"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ascii="微软雅黑" w:hAnsi="微软雅黑" w:cs="宋体" w:hint="eastAsia"/>
          <w:b/>
          <w:bCs/>
        </w:rPr>
        <w:t>中标供应商在签订合同前，如不完成注册，视为放弃</w:t>
      </w:r>
      <w:r>
        <w:rPr>
          <w:rFonts w:ascii="微软雅黑" w:hAnsi="微软雅黑" w:cs="宋体" w:hint="eastAsia"/>
        </w:rPr>
        <w:t>；</w:t>
      </w:r>
    </w:p>
    <w:p w14:paraId="73402122"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CA驱动和申领流程</w:t>
      </w:r>
    </w:p>
    <w:p w14:paraId="7E440058" w14:textId="77777777" w:rsidR="00165CB2" w:rsidRDefault="00000000">
      <w:pPr>
        <w:spacing w:beforeLines="50" w:before="120" w:afterLines="50" w:after="120" w:line="276" w:lineRule="auto"/>
        <w:ind w:firstLine="420"/>
        <w:rPr>
          <w:rStyle w:val="affe"/>
          <w:rFonts w:ascii="微软雅黑" w:hAnsi="微软雅黑" w:hint="eastAsia"/>
          <w:color w:val="auto"/>
          <w:szCs w:val="22"/>
        </w:rPr>
      </w:pPr>
      <w:r>
        <w:rPr>
          <w:rStyle w:val="affe"/>
          <w:rFonts w:ascii="微软雅黑" w:hAnsi="微软雅黑" w:hint="eastAsia"/>
          <w:color w:val="auto"/>
          <w:szCs w:val="22"/>
        </w:rPr>
        <w:t xml:space="preserve">https://zfcg.czt.zj.gov.cn/bidClientTemplate/2019-05-27/12945.html    </w:t>
      </w:r>
    </w:p>
    <w:p w14:paraId="11CE3EDC"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注：ＣＡ证书遗失补办、延期、解锁、质保等业务可以在联连客户端上进行操作；使用政采云投标客户端时，建议使用windows7以上且64位的操作系统。</w:t>
      </w:r>
    </w:p>
    <w:p w14:paraId="304E4062"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CA证书办理操作视频</w:t>
      </w:r>
    </w:p>
    <w:p w14:paraId="4508CDDD" w14:textId="77777777" w:rsidR="00165CB2" w:rsidRDefault="00000000">
      <w:pPr>
        <w:spacing w:beforeLines="50" w:before="120" w:afterLines="50" w:after="120" w:line="276" w:lineRule="auto"/>
        <w:ind w:firstLine="420"/>
        <w:rPr>
          <w:rStyle w:val="affe"/>
          <w:rFonts w:ascii="微软雅黑" w:hAnsi="微软雅黑" w:hint="eastAsia"/>
          <w:color w:val="auto"/>
          <w:szCs w:val="22"/>
        </w:rPr>
      </w:pPr>
      <w:r>
        <w:rPr>
          <w:rStyle w:val="affe"/>
          <w:rFonts w:ascii="微软雅黑" w:hAnsi="微软雅黑" w:hint="eastAsia"/>
          <w:color w:val="auto"/>
          <w:szCs w:val="22"/>
        </w:rPr>
        <w:t>https://service.zcygov.cn/#/knowledges/UgcbC3EBiyELHE-opz1b/EWqqyXEBy</w:t>
      </w:r>
      <w:r>
        <w:rPr>
          <w:rStyle w:val="affe"/>
          <w:rFonts w:ascii="微软雅黑" w:hAnsi="微软雅黑" w:hint="eastAsia"/>
          <w:color w:val="auto"/>
          <w:szCs w:val="22"/>
        </w:rPr>
        <w:lastRenderedPageBreak/>
        <w:t>NnJ3A2CPyDI</w:t>
      </w:r>
    </w:p>
    <w:p w14:paraId="7DCE5E17"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CA绑定登录操作视频</w:t>
      </w:r>
    </w:p>
    <w:p w14:paraId="70FC8B25" w14:textId="77777777" w:rsidR="00165CB2" w:rsidRDefault="00000000">
      <w:pPr>
        <w:spacing w:beforeLines="50" w:before="120" w:afterLines="50" w:after="120" w:line="276" w:lineRule="auto"/>
        <w:ind w:firstLine="420"/>
        <w:rPr>
          <w:rFonts w:ascii="微软雅黑" w:hAnsi="微软雅黑" w:hint="eastAsia"/>
        </w:rPr>
      </w:pPr>
      <w:r>
        <w:rPr>
          <w:rStyle w:val="affe"/>
          <w:rFonts w:ascii="微软雅黑" w:hAnsi="微软雅黑" w:hint="eastAsia"/>
          <w:color w:val="auto"/>
          <w:szCs w:val="22"/>
        </w:rPr>
        <w:t>https://service.zcygov.cn/#/knowledges/UgcbC3EBiyELHE-opz1b/nAkmyXEBiyELHE-o-983</w:t>
      </w:r>
    </w:p>
    <w:p w14:paraId="2372EEC6"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③招标文件的获取：使用账号登录或者使用CA登录政采云平台；进入“项目采购”应用，在获取招标文件菜单中选择项目，获取招标文件；</w:t>
      </w:r>
    </w:p>
    <w:p w14:paraId="0B3EDDCD"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④投标文件的制作：在“政采云电子交易客户端”中完成“填写基本信息”、“导入投标文件”、“标书关联”、“标书检查”、“电子签名”、“生成电子标书”等操作；</w:t>
      </w:r>
    </w:p>
    <w:p w14:paraId="05CFB9F9"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 xml:space="preserve">⑤采购人、采购机构将依托政采云平台完成本项目的电子交易活动，平台不接受未按上述方式获取招标文件的供应商进行投标活动； </w:t>
      </w:r>
    </w:p>
    <w:p w14:paraId="0D1E374A"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⑥对未按上述方式获取招标文件的供应商对该文件提出的质疑，采购人或采购代理机构将不予处理；</w:t>
      </w:r>
    </w:p>
    <w:p w14:paraId="5B3BBD57"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⑦不提供招标文件纸质版；</w:t>
      </w:r>
    </w:p>
    <w:p w14:paraId="1DDB99EF"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⑧投标文件的传输递交：投标供应商在投标截止时间前将加密的投标文件上传至政府采购云平台，同时可在投标截止时间前将政采云平台上最后生成的具备电子签章的备份电子标文件1份下载至U盘，直接提交或者以</w:t>
      </w:r>
      <w:r>
        <w:rPr>
          <w:rFonts w:ascii="微软雅黑" w:hAnsi="微软雅黑" w:cs="宋体" w:hint="eastAsia"/>
          <w:b/>
          <w:bCs/>
          <w:u w:val="single"/>
        </w:rPr>
        <w:t>快递</w:t>
      </w:r>
      <w:r>
        <w:rPr>
          <w:rFonts w:ascii="微软雅黑" w:hAnsi="微软雅黑" w:cs="宋体" w:hint="eastAsia"/>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hyperlink r:id="rId22" w:history="1">
        <w:r>
          <w:rPr>
            <w:rStyle w:val="affe"/>
            <w:rFonts w:ascii="微软雅黑" w:hAnsi="微软雅黑" w:cs="宋体" w:hint="eastAsia"/>
            <w:color w:val="auto"/>
          </w:rPr>
          <w:t>项目编号+快递单号+公司名称+被授权代表姓名及联系方式）发代理机构联系人邮箱1450912653@qq.com)】</w:t>
        </w:r>
      </w:hyperlink>
      <w:r>
        <w:rPr>
          <w:rFonts w:ascii="微软雅黑" w:hAnsi="微软雅黑" w:cs="宋体" w:hint="eastAsia"/>
        </w:rPr>
        <w:t>；</w:t>
      </w:r>
    </w:p>
    <w:p w14:paraId="0CAD2BD0"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6A7670B3" w14:textId="77777777" w:rsidR="00165CB2" w:rsidRDefault="00000000">
      <w:pPr>
        <w:spacing w:line="540" w:lineRule="exact"/>
        <w:ind w:firstLine="420"/>
        <w:rPr>
          <w:rFonts w:ascii="微软雅黑" w:hAnsi="微软雅黑" w:cs="宋体" w:hint="eastAsia"/>
          <w:b/>
          <w:bCs/>
        </w:rPr>
      </w:pPr>
      <w:r>
        <w:rPr>
          <w:rFonts w:ascii="微软雅黑" w:hAnsi="微软雅黑" w:cs="宋体" w:hint="eastAsia"/>
          <w:b/>
          <w:bCs/>
        </w:rPr>
        <w:t>投标供应商递交的备份投标文件，出现下列情况之一的，将被拒收：</w:t>
      </w:r>
    </w:p>
    <w:p w14:paraId="5CCE6E53" w14:textId="77777777" w:rsidR="00165CB2" w:rsidRDefault="00000000">
      <w:pPr>
        <w:spacing w:line="540" w:lineRule="exact"/>
        <w:ind w:firstLine="420"/>
        <w:rPr>
          <w:rFonts w:ascii="微软雅黑" w:hAnsi="微软雅黑" w:cs="宋体" w:hint="eastAsia"/>
        </w:rPr>
      </w:pPr>
      <w:r>
        <w:rPr>
          <w:rFonts w:ascii="微软雅黑" w:hAnsi="微软雅黑" w:cs="汉仪大黑简" w:hint="eastAsia"/>
        </w:rPr>
        <w:t>·</w:t>
      </w:r>
      <w:r>
        <w:rPr>
          <w:rFonts w:ascii="微软雅黑" w:hAnsi="微软雅黑" w:cs="宋体" w:hint="eastAsia"/>
        </w:rPr>
        <w:t>未按规定密封或标记的；</w:t>
      </w:r>
    </w:p>
    <w:p w14:paraId="766B442F" w14:textId="77777777" w:rsidR="00165CB2" w:rsidRDefault="00000000">
      <w:pPr>
        <w:spacing w:line="540" w:lineRule="exact"/>
        <w:ind w:firstLine="420"/>
        <w:rPr>
          <w:rFonts w:ascii="微软雅黑" w:hAnsi="微软雅黑" w:cs="宋体" w:hint="eastAsia"/>
        </w:rPr>
      </w:pPr>
      <w:r>
        <w:rPr>
          <w:rFonts w:ascii="微软雅黑" w:hAnsi="微软雅黑" w:cs="汉仪大黑简" w:hint="eastAsia"/>
        </w:rPr>
        <w:t>·</w:t>
      </w:r>
      <w:r>
        <w:rPr>
          <w:rFonts w:ascii="微软雅黑" w:hAnsi="微软雅黑" w:cs="宋体" w:hint="eastAsia"/>
        </w:rPr>
        <w:t>由于包装不妥，在送交途中严重破损或失散的；</w:t>
      </w:r>
    </w:p>
    <w:p w14:paraId="0C23BDB5" w14:textId="77777777" w:rsidR="00165CB2" w:rsidRDefault="00000000">
      <w:pPr>
        <w:spacing w:line="540" w:lineRule="exact"/>
        <w:ind w:firstLine="420"/>
        <w:rPr>
          <w:rFonts w:ascii="微软雅黑" w:hAnsi="微软雅黑" w:cs="宋体" w:hint="eastAsia"/>
        </w:rPr>
      </w:pPr>
      <w:r>
        <w:rPr>
          <w:rFonts w:ascii="微软雅黑" w:hAnsi="微软雅黑" w:cs="汉仪大黑简" w:hint="eastAsia"/>
        </w:rPr>
        <w:lastRenderedPageBreak/>
        <w:t>·</w:t>
      </w:r>
      <w:r>
        <w:rPr>
          <w:rFonts w:ascii="微软雅黑" w:hAnsi="微软雅黑" w:cs="宋体" w:hint="eastAsia"/>
        </w:rPr>
        <w:t>超过投标截止时间送达的；</w:t>
      </w:r>
    </w:p>
    <w:p w14:paraId="52317B54" w14:textId="77777777" w:rsidR="00165CB2" w:rsidRDefault="00000000">
      <w:pPr>
        <w:spacing w:line="540" w:lineRule="exact"/>
        <w:ind w:firstLine="420"/>
        <w:rPr>
          <w:rFonts w:ascii="微软雅黑" w:hAnsi="微软雅黑" w:cs="宋体" w:hint="eastAsia"/>
        </w:rPr>
      </w:pPr>
      <w:r>
        <w:rPr>
          <w:rFonts w:ascii="微软雅黑" w:hAnsi="微软雅黑" w:hint="eastAsia"/>
        </w:rPr>
        <w:t>·快递方式：快递费到付。</w:t>
      </w:r>
    </w:p>
    <w:p w14:paraId="4F5536A8"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131EAF83" w14:textId="77777777" w:rsidR="00165CB2" w:rsidRDefault="00000000">
      <w:pPr>
        <w:spacing w:line="540" w:lineRule="exact"/>
        <w:ind w:firstLine="420"/>
        <w:rPr>
          <w:rFonts w:ascii="微软雅黑" w:hAnsi="微软雅黑" w:cs="宋体" w:hint="eastAsia"/>
        </w:rPr>
      </w:pPr>
      <w:r>
        <w:rPr>
          <w:rFonts w:ascii="微软雅黑" w:hAnsi="微软雅黑" w:cs="宋体" w:hint="eastAsia"/>
        </w:rPr>
        <w:t>⑩具体操作指南：详见政采云平台“服务中心-帮助文档-项目采购-操作流程-电子招投标-政府采购项目电子交易管理操作指南-供应商”（浙江省“项目采购电子交易系统/不见面开评标”学习专题：</w:t>
      </w:r>
      <w:hyperlink r:id="rId23" w:history="1">
        <w:r>
          <w:rPr>
            <w:rFonts w:ascii="微软雅黑" w:hAnsi="微软雅黑" w:cs="宋体" w:hint="eastAsia"/>
          </w:rPr>
          <w:t>https://edu.zcygov.cn/luban/e-biding</w:t>
        </w:r>
      </w:hyperlink>
      <w:r>
        <w:rPr>
          <w:rFonts w:ascii="微软雅黑" w:hAnsi="微软雅黑" w:cs="宋体" w:hint="eastAsia"/>
        </w:rPr>
        <w:t>）。</w:t>
      </w:r>
    </w:p>
    <w:p w14:paraId="1B3FFE52" w14:textId="77777777" w:rsidR="00165CB2" w:rsidRDefault="00000000">
      <w:pPr>
        <w:spacing w:line="540" w:lineRule="exact"/>
        <w:ind w:firstLine="420"/>
        <w:rPr>
          <w:rFonts w:ascii="微软雅黑" w:hAnsi="微软雅黑" w:hint="eastAsia"/>
        </w:rPr>
      </w:pPr>
      <w:r>
        <w:rPr>
          <w:rFonts w:ascii="微软雅黑" w:hAnsi="微软雅黑" w:hint="eastAsia"/>
        </w:rPr>
        <w:t>3.惠企政策</w:t>
      </w:r>
    </w:p>
    <w:p w14:paraId="010C5F71" w14:textId="77777777" w:rsidR="00165CB2" w:rsidRDefault="00000000">
      <w:pPr>
        <w:spacing w:line="540" w:lineRule="exact"/>
        <w:ind w:firstLine="420"/>
        <w:rPr>
          <w:rFonts w:ascii="微软雅黑" w:hAnsi="微软雅黑" w:hint="eastAsia"/>
        </w:rPr>
      </w:pPr>
      <w:r>
        <w:rPr>
          <w:rFonts w:ascii="微软雅黑" w:hAnsi="微软雅黑" w:hint="eastAsia"/>
        </w:rPr>
        <w:t>3.1本采购项目，中标供应商与采购人签订的政府采购合同适用于嘉兴市政府采购贷款政策（简称“政采贷”），具体内容可参阅政府采购贷款流程：</w:t>
      </w:r>
    </w:p>
    <w:p w14:paraId="52B628BF" w14:textId="77777777" w:rsidR="00165CB2" w:rsidRDefault="00000000">
      <w:pPr>
        <w:spacing w:line="540" w:lineRule="exact"/>
        <w:ind w:firstLine="420"/>
        <w:rPr>
          <w:rFonts w:ascii="微软雅黑" w:hAnsi="微软雅黑" w:hint="eastAsia"/>
        </w:rPr>
      </w:pPr>
      <w:r>
        <w:rPr>
          <w:rFonts w:ascii="微软雅黑" w:hAnsi="微软雅黑" w:hint="eastAsia"/>
        </w:rPr>
        <w:t>http://jxszwsjb.jiaxing.gov.cn/zxfw/005001/005001004/20190315/76d484f7-8fac-497f-9359-4df81cc086da.html</w:t>
      </w:r>
    </w:p>
    <w:p w14:paraId="31461828" w14:textId="77777777" w:rsidR="00165CB2" w:rsidRDefault="00000000">
      <w:pPr>
        <w:spacing w:line="540" w:lineRule="exact"/>
        <w:ind w:firstLine="420"/>
        <w:rPr>
          <w:rFonts w:ascii="微软雅黑" w:hAnsi="微软雅黑" w:cs="宋体" w:hint="eastAsia"/>
          <w:sz w:val="24"/>
        </w:rPr>
      </w:pPr>
      <w:r>
        <w:rPr>
          <w:rFonts w:ascii="微软雅黑" w:hAnsi="微软雅黑" w:hint="eastAsia"/>
        </w:rPr>
        <w:t>3.2</w:t>
      </w:r>
      <w:r>
        <w:rPr>
          <w:rFonts w:ascii="微软雅黑" w:hAnsi="微软雅黑" w:cs="宋体" w:hint="eastAsia"/>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691983A1" w14:textId="77777777" w:rsidR="00165CB2" w:rsidRDefault="00000000">
      <w:pPr>
        <w:widowControl/>
        <w:spacing w:before="255" w:after="255" w:line="480" w:lineRule="atLeast"/>
        <w:ind w:firstLineChars="0" w:firstLine="0"/>
        <w:jc w:val="both"/>
        <w:outlineLvl w:val="1"/>
        <w:rPr>
          <w:rFonts w:ascii="微软雅黑" w:hAnsi="微软雅黑" w:cs="Arial" w:hint="eastAsia"/>
          <w:kern w:val="0"/>
          <w:szCs w:val="21"/>
        </w:rPr>
      </w:pPr>
      <w:bookmarkStart w:id="16" w:name="_Toc30576"/>
      <w:r>
        <w:rPr>
          <w:rFonts w:ascii="微软雅黑" w:hAnsi="微软雅黑" w:cs="Arial" w:hint="eastAsia"/>
          <w:b/>
          <w:bCs/>
          <w:kern w:val="0"/>
          <w:szCs w:val="21"/>
        </w:rPr>
        <w:t>七、对本次采购提出询问、质疑、投诉，请按以下方式联系</w:t>
      </w:r>
      <w:bookmarkEnd w:id="16"/>
    </w:p>
    <w:p w14:paraId="12DBB42C"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1.采购人信息</w:t>
      </w:r>
    </w:p>
    <w:p w14:paraId="119BB90E" w14:textId="77777777" w:rsidR="00165CB2" w:rsidRDefault="00000000">
      <w:pPr>
        <w:pStyle w:val="aff4"/>
        <w:spacing w:before="0" w:beforeAutospacing="0" w:after="0" w:afterAutospacing="0" w:line="500" w:lineRule="exact"/>
        <w:ind w:firstLine="420"/>
        <w:rPr>
          <w:rFonts w:ascii="微软雅黑" w:hAnsi="微软雅黑" w:cs="Arial" w:hint="eastAsia"/>
          <w:sz w:val="21"/>
          <w:szCs w:val="21"/>
        </w:rPr>
      </w:pPr>
      <w:r>
        <w:rPr>
          <w:rFonts w:ascii="微软雅黑" w:hAnsi="微软雅黑" w:cs="Arial"/>
          <w:sz w:val="21"/>
          <w:szCs w:val="21"/>
        </w:rPr>
        <w:t>名    称：</w:t>
      </w:r>
      <w:r>
        <w:rPr>
          <w:rFonts w:ascii="微软雅黑" w:hAnsi="微软雅黑" w:hint="eastAsia"/>
          <w:sz w:val="21"/>
          <w:szCs w:val="21"/>
        </w:rPr>
        <w:t>嘉兴经济技术开发区民生事业部</w:t>
      </w:r>
    </w:p>
    <w:p w14:paraId="1E1702FD" w14:textId="77777777" w:rsidR="00165CB2" w:rsidRDefault="00000000">
      <w:pPr>
        <w:pStyle w:val="aff4"/>
        <w:spacing w:before="0" w:beforeAutospacing="0" w:after="0" w:afterAutospacing="0" w:line="500" w:lineRule="exact"/>
        <w:ind w:firstLine="420"/>
        <w:rPr>
          <w:rFonts w:ascii="微软雅黑" w:hAnsi="微软雅黑" w:hint="eastAsia"/>
          <w:sz w:val="21"/>
          <w:szCs w:val="21"/>
        </w:rPr>
      </w:pPr>
      <w:r>
        <w:rPr>
          <w:rFonts w:ascii="微软雅黑" w:hAnsi="微软雅黑"/>
          <w:sz w:val="21"/>
          <w:szCs w:val="21"/>
        </w:rPr>
        <w:t>地    址：</w:t>
      </w:r>
      <w:r>
        <w:rPr>
          <w:rFonts w:ascii="微软雅黑" w:hAnsi="微软雅黑" w:hint="eastAsia"/>
          <w:sz w:val="21"/>
          <w:szCs w:val="21"/>
        </w:rPr>
        <w:t>嘉兴市展望路1号经投大厦</w:t>
      </w:r>
    </w:p>
    <w:p w14:paraId="73DA6086" w14:textId="77777777" w:rsidR="00165CB2" w:rsidRDefault="00000000">
      <w:pPr>
        <w:pStyle w:val="aff4"/>
        <w:spacing w:before="0" w:beforeAutospacing="0" w:after="0" w:afterAutospacing="0" w:line="500" w:lineRule="exact"/>
        <w:ind w:firstLine="420"/>
        <w:rPr>
          <w:rFonts w:ascii="微软雅黑" w:hAnsi="微软雅黑" w:cs="Arial" w:hint="eastAsia"/>
          <w:sz w:val="21"/>
          <w:szCs w:val="21"/>
        </w:rPr>
      </w:pPr>
      <w:r>
        <w:rPr>
          <w:rFonts w:ascii="微软雅黑" w:hAnsi="微软雅黑" w:cs="Arial"/>
          <w:sz w:val="21"/>
          <w:szCs w:val="21"/>
        </w:rPr>
        <w:t>传    真： </w:t>
      </w:r>
      <w:r>
        <w:rPr>
          <w:rStyle w:val="bookmark-item"/>
          <w:rFonts w:ascii="微软雅黑" w:hAnsi="微软雅黑" w:cs="Arial"/>
          <w:szCs w:val="21"/>
        </w:rPr>
        <w:t>/</w:t>
      </w:r>
      <w:r>
        <w:rPr>
          <w:rFonts w:ascii="微软雅黑" w:hAnsi="微软雅黑" w:cs="Arial"/>
          <w:sz w:val="21"/>
          <w:szCs w:val="21"/>
        </w:rPr>
        <w:t> </w:t>
      </w:r>
    </w:p>
    <w:p w14:paraId="1BB5F2DD" w14:textId="77777777" w:rsidR="00165CB2" w:rsidRDefault="00000000">
      <w:pPr>
        <w:pStyle w:val="aff4"/>
        <w:spacing w:before="0" w:beforeAutospacing="0" w:after="0" w:afterAutospacing="0" w:line="500" w:lineRule="exact"/>
        <w:ind w:firstLine="420"/>
        <w:rPr>
          <w:rFonts w:ascii="微软雅黑" w:hAnsi="微软雅黑" w:cs="Arial" w:hint="eastAsia"/>
          <w:sz w:val="21"/>
          <w:szCs w:val="21"/>
        </w:rPr>
      </w:pPr>
      <w:r>
        <w:rPr>
          <w:rFonts w:ascii="微软雅黑" w:hAnsi="微软雅黑" w:cs="Arial"/>
          <w:sz w:val="21"/>
          <w:szCs w:val="21"/>
        </w:rPr>
        <w:t>项目联系人（询问）：</w:t>
      </w:r>
      <w:r>
        <w:rPr>
          <w:rFonts w:ascii="微软雅黑" w:hAnsi="微软雅黑" w:cs="Arial" w:hint="eastAsia"/>
          <w:sz w:val="21"/>
          <w:szCs w:val="21"/>
        </w:rPr>
        <w:t>孙先生</w:t>
      </w:r>
    </w:p>
    <w:p w14:paraId="2E32B744" w14:textId="77777777" w:rsidR="00165CB2" w:rsidRDefault="00000000">
      <w:pPr>
        <w:pStyle w:val="aff4"/>
        <w:spacing w:before="0" w:beforeAutospacing="0" w:after="0" w:afterAutospacing="0" w:line="500" w:lineRule="exact"/>
        <w:ind w:firstLine="420"/>
        <w:rPr>
          <w:rFonts w:ascii="微软雅黑" w:hAnsi="微软雅黑" w:hint="eastAsia"/>
          <w:sz w:val="21"/>
          <w:szCs w:val="21"/>
          <w:shd w:val="clear" w:color="auto" w:fill="FFFFFF"/>
        </w:rPr>
      </w:pPr>
      <w:r>
        <w:rPr>
          <w:rFonts w:ascii="微软雅黑" w:hAnsi="微软雅黑" w:cs="Arial"/>
          <w:sz w:val="21"/>
          <w:szCs w:val="21"/>
        </w:rPr>
        <w:t>项目联系方式（询问）：</w:t>
      </w:r>
      <w:r>
        <w:rPr>
          <w:rFonts w:ascii="微软雅黑" w:hAnsi="微软雅黑" w:cs="Arial" w:hint="eastAsia"/>
          <w:sz w:val="21"/>
          <w:szCs w:val="21"/>
        </w:rPr>
        <w:t>0573-82208491</w:t>
      </w:r>
    </w:p>
    <w:p w14:paraId="6AAD8145" w14:textId="40C3B7E7" w:rsidR="00165CB2" w:rsidRDefault="00000000">
      <w:pPr>
        <w:pStyle w:val="aff4"/>
        <w:spacing w:before="0" w:beforeAutospacing="0" w:after="0" w:afterAutospacing="0" w:line="500" w:lineRule="exact"/>
        <w:ind w:firstLine="420"/>
        <w:rPr>
          <w:rFonts w:ascii="微软雅黑" w:hAnsi="微软雅黑" w:cs="Arial" w:hint="eastAsia"/>
          <w:sz w:val="21"/>
          <w:szCs w:val="21"/>
        </w:rPr>
      </w:pPr>
      <w:r>
        <w:rPr>
          <w:rFonts w:ascii="微软雅黑" w:hAnsi="微软雅黑" w:cs="Arial"/>
          <w:sz w:val="21"/>
          <w:szCs w:val="21"/>
        </w:rPr>
        <w:lastRenderedPageBreak/>
        <w:t>质疑联系人：</w:t>
      </w:r>
      <w:r>
        <w:rPr>
          <w:rFonts w:ascii="微软雅黑" w:hAnsi="微软雅黑" w:cs="Arial" w:hint="eastAsia"/>
          <w:sz w:val="21"/>
          <w:szCs w:val="21"/>
        </w:rPr>
        <w:t>鲁</w:t>
      </w:r>
      <w:r w:rsidR="00CA0AA5">
        <w:rPr>
          <w:rFonts w:ascii="微软雅黑" w:hAnsi="微软雅黑" w:cs="Arial" w:hint="eastAsia"/>
          <w:sz w:val="21"/>
          <w:szCs w:val="21"/>
        </w:rPr>
        <w:t>女士</w:t>
      </w:r>
    </w:p>
    <w:p w14:paraId="1D451E8B" w14:textId="77777777" w:rsidR="00165CB2" w:rsidRDefault="00000000">
      <w:pPr>
        <w:pStyle w:val="aff4"/>
        <w:spacing w:before="0" w:beforeAutospacing="0" w:after="0" w:afterAutospacing="0" w:line="500" w:lineRule="exact"/>
        <w:ind w:firstLine="420"/>
        <w:rPr>
          <w:rFonts w:ascii="微软雅黑" w:hAnsi="微软雅黑" w:cs="Arial" w:hint="eastAsia"/>
          <w:sz w:val="21"/>
          <w:szCs w:val="21"/>
        </w:rPr>
      </w:pPr>
      <w:r>
        <w:rPr>
          <w:rFonts w:ascii="微软雅黑" w:hAnsi="微软雅黑" w:cs="Arial"/>
          <w:sz w:val="21"/>
          <w:szCs w:val="21"/>
        </w:rPr>
        <w:t>质疑联系方式：</w:t>
      </w:r>
      <w:r>
        <w:rPr>
          <w:rFonts w:ascii="微软雅黑" w:hAnsi="微软雅黑" w:cs="Arial" w:hint="eastAsia"/>
          <w:sz w:val="21"/>
          <w:szCs w:val="21"/>
        </w:rPr>
        <w:t>0573-83683299</w:t>
      </w:r>
    </w:p>
    <w:p w14:paraId="7FB1723D"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2.采购代理机构信息</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557893C2"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名</w:t>
      </w:r>
      <w:r>
        <w:rPr>
          <w:rFonts w:ascii="微软雅黑" w:hAnsi="微软雅黑" w:cs="Calibri"/>
          <w:kern w:val="0"/>
          <w:szCs w:val="21"/>
        </w:rPr>
        <w:t>   </w:t>
      </w:r>
      <w:r>
        <w:rPr>
          <w:rFonts w:ascii="微软雅黑" w:hAnsi="微软雅黑" w:cs="Arial" w:hint="eastAsia"/>
          <w:kern w:val="0"/>
          <w:szCs w:val="21"/>
        </w:rPr>
        <w:t xml:space="preserve"> 称：嘉兴市千秋工程咨询有限公司</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0DC94E39"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地</w:t>
      </w:r>
      <w:r>
        <w:rPr>
          <w:rFonts w:ascii="微软雅黑" w:hAnsi="微软雅黑" w:cs="Calibri"/>
          <w:kern w:val="0"/>
          <w:szCs w:val="21"/>
        </w:rPr>
        <w:t>   </w:t>
      </w:r>
      <w:r>
        <w:rPr>
          <w:rFonts w:ascii="微软雅黑" w:hAnsi="微软雅黑" w:cs="Arial" w:hint="eastAsia"/>
          <w:kern w:val="0"/>
          <w:szCs w:val="21"/>
        </w:rPr>
        <w:t xml:space="preserve"> 址：嘉兴市秀洲区新平路299号中禾广场23楼</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7ECAA4E3"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传</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真：0573-83705013</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3F24A3E8"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项目联系人（询问）：章莉莉</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7BB0D677"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项目联系方式（询问）：0573-83705015 1</w:t>
      </w:r>
      <w:r>
        <w:rPr>
          <w:rFonts w:ascii="微软雅黑" w:hAnsi="微软雅黑" w:cs="Arial"/>
          <w:kern w:val="0"/>
          <w:szCs w:val="21"/>
        </w:rPr>
        <w:t>3605735186</w:t>
      </w:r>
      <w:r>
        <w:rPr>
          <w:rFonts w:ascii="微软雅黑" w:hAnsi="微软雅黑" w:cs="Calibri"/>
          <w:kern w:val="0"/>
          <w:szCs w:val="21"/>
        </w:rPr>
        <w:t> </w:t>
      </w:r>
    </w:p>
    <w:p w14:paraId="4A20959B"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质疑联系人：项兴戟</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5F18373E"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质疑联系方式：0573-83705015 13605738567</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3F0C40DB" w14:textId="77777777" w:rsidR="00165CB2" w:rsidRDefault="00000000">
      <w:pPr>
        <w:widowControl/>
        <w:spacing w:before="75" w:after="75" w:line="300" w:lineRule="atLeast"/>
        <w:ind w:firstLineChars="0" w:firstLine="0"/>
        <w:rPr>
          <w:rFonts w:ascii="微软雅黑" w:hAnsi="微软雅黑" w:cs="Calibri"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5420EAA6" w14:textId="77777777" w:rsidR="00165CB2"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3.同级政府采购监督管理部门</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0DD6BB06" w14:textId="77777777" w:rsidR="00165CB2" w:rsidRDefault="00000000">
      <w:pPr>
        <w:widowControl/>
        <w:spacing w:before="75" w:after="75" w:line="300" w:lineRule="atLeast"/>
        <w:ind w:firstLine="420"/>
        <w:rPr>
          <w:rFonts w:ascii="微软雅黑" w:hAnsi="微软雅黑" w:cs="Calibri" w:hint="eastAsia"/>
          <w:kern w:val="0"/>
          <w:szCs w:val="21"/>
        </w:rPr>
      </w:pPr>
      <w:r>
        <w:rPr>
          <w:rFonts w:ascii="微软雅黑" w:hAnsi="微软雅黑" w:cs="Calibri" w:hint="eastAsia"/>
          <w:kern w:val="0"/>
          <w:szCs w:val="21"/>
        </w:rPr>
        <w:t>名</w:t>
      </w:r>
      <w:r>
        <w:rPr>
          <w:rFonts w:ascii="微软雅黑" w:hAnsi="微软雅黑" w:cs="Calibri"/>
          <w:kern w:val="0"/>
          <w:szCs w:val="21"/>
        </w:rPr>
        <w:t>   </w:t>
      </w:r>
      <w:r>
        <w:rPr>
          <w:rFonts w:ascii="微软雅黑" w:hAnsi="微软雅黑" w:cs="Calibri" w:hint="eastAsia"/>
          <w:kern w:val="0"/>
          <w:szCs w:val="21"/>
        </w:rPr>
        <w:t xml:space="preserve"> 称：嘉兴经济技术开发区财政金融部</w:t>
      </w:r>
    </w:p>
    <w:p w14:paraId="01D18B0F" w14:textId="77777777" w:rsidR="00165CB2" w:rsidRDefault="00000000">
      <w:pPr>
        <w:widowControl/>
        <w:spacing w:before="75" w:after="75" w:line="300" w:lineRule="atLeast"/>
        <w:ind w:firstLine="420"/>
        <w:rPr>
          <w:rFonts w:ascii="微软雅黑" w:hAnsi="微软雅黑" w:cs="Arial" w:hint="eastAsia"/>
          <w:kern w:val="0"/>
          <w:szCs w:val="21"/>
        </w:rPr>
      </w:pPr>
      <w:r>
        <w:rPr>
          <w:rFonts w:ascii="微软雅黑" w:hAnsi="微软雅黑" w:cs="Arial" w:hint="eastAsia"/>
          <w:kern w:val="0"/>
          <w:szCs w:val="21"/>
        </w:rPr>
        <w:t>地</w:t>
      </w:r>
      <w:r>
        <w:rPr>
          <w:rFonts w:ascii="微软雅黑" w:hAnsi="微软雅黑" w:cs="Calibri"/>
          <w:kern w:val="0"/>
          <w:szCs w:val="21"/>
        </w:rPr>
        <w:t>   </w:t>
      </w:r>
      <w:r>
        <w:rPr>
          <w:rFonts w:ascii="微软雅黑" w:hAnsi="微软雅黑" w:cs="Arial" w:hint="eastAsia"/>
          <w:kern w:val="0"/>
          <w:szCs w:val="21"/>
        </w:rPr>
        <w:t xml:space="preserve"> 址：嘉兴市展望路1号经投大厦</w:t>
      </w:r>
    </w:p>
    <w:p w14:paraId="5ED06290" w14:textId="77777777" w:rsidR="00165CB2" w:rsidRDefault="00000000">
      <w:pPr>
        <w:widowControl/>
        <w:spacing w:before="75" w:after="75" w:line="300" w:lineRule="atLeast"/>
        <w:ind w:firstLine="420"/>
        <w:rPr>
          <w:rFonts w:ascii="微软雅黑" w:hAnsi="微软雅黑" w:cs="Calibri" w:hint="eastAsia"/>
          <w:kern w:val="0"/>
          <w:szCs w:val="21"/>
        </w:rPr>
      </w:pPr>
      <w:r>
        <w:rPr>
          <w:rFonts w:ascii="微软雅黑" w:hAnsi="微软雅黑" w:cs="Arial" w:hint="eastAsia"/>
          <w:kern w:val="0"/>
          <w:szCs w:val="21"/>
        </w:rPr>
        <w:t>传</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真：/</w:t>
      </w:r>
      <w:r>
        <w:rPr>
          <w:rFonts w:ascii="微软雅黑" w:hAnsi="微软雅黑" w:cs="Calibri"/>
          <w:kern w:val="0"/>
          <w:szCs w:val="21"/>
        </w:rPr>
        <w:t> </w:t>
      </w:r>
    </w:p>
    <w:p w14:paraId="7B621D48" w14:textId="77777777" w:rsidR="00165CB2" w:rsidRDefault="00000000">
      <w:pPr>
        <w:widowControl/>
        <w:spacing w:before="75" w:after="75" w:line="300" w:lineRule="atLeast"/>
        <w:ind w:firstLine="420"/>
        <w:rPr>
          <w:rFonts w:ascii="微软雅黑" w:hAnsi="微软雅黑" w:cs="Arial" w:hint="eastAsia"/>
          <w:kern w:val="0"/>
          <w:szCs w:val="21"/>
        </w:rPr>
      </w:pPr>
      <w:r>
        <w:rPr>
          <w:rFonts w:ascii="微软雅黑" w:hAnsi="微软雅黑" w:cs="Arial" w:hint="eastAsia"/>
          <w:kern w:val="0"/>
          <w:szCs w:val="21"/>
        </w:rPr>
        <w:t>联系人 ：江女士</w:t>
      </w:r>
    </w:p>
    <w:p w14:paraId="7E0A445F" w14:textId="77777777" w:rsidR="00165CB2" w:rsidRDefault="00000000">
      <w:pPr>
        <w:widowControl/>
        <w:spacing w:before="75" w:after="75" w:line="300" w:lineRule="atLeast"/>
        <w:ind w:firstLine="420"/>
        <w:rPr>
          <w:rFonts w:ascii="微软雅黑" w:hAnsi="微软雅黑" w:cs="Calibri" w:hint="eastAsia"/>
          <w:kern w:val="0"/>
          <w:szCs w:val="21"/>
        </w:rPr>
      </w:pPr>
      <w:r>
        <w:rPr>
          <w:rFonts w:ascii="微软雅黑" w:hAnsi="微软雅黑" w:cs="Calibri" w:hint="eastAsia"/>
          <w:kern w:val="0"/>
          <w:szCs w:val="21"/>
        </w:rPr>
        <w:t>监督投诉电话：</w:t>
      </w:r>
      <w:r>
        <w:rPr>
          <w:rFonts w:ascii="微软雅黑" w:hAnsi="微软雅黑" w:cs="Calibri"/>
          <w:kern w:val="0"/>
          <w:szCs w:val="21"/>
        </w:rPr>
        <w:t>0573-83677759  </w:t>
      </w:r>
      <w:r>
        <w:rPr>
          <w:rFonts w:ascii="微软雅黑" w:hAnsi="微软雅黑" w:cs="Calibri" w:hint="eastAsia"/>
          <w:kern w:val="0"/>
          <w:szCs w:val="21"/>
        </w:rPr>
        <w:t xml:space="preserve"> </w:t>
      </w:r>
      <w:r>
        <w:rPr>
          <w:rFonts w:ascii="微软雅黑" w:hAnsi="微软雅黑" w:cs="Calibri"/>
          <w:kern w:val="0"/>
          <w:szCs w:val="21"/>
        </w:rPr>
        <w:t> </w:t>
      </w:r>
      <w:r>
        <w:rPr>
          <w:rFonts w:ascii="微软雅黑" w:hAnsi="微软雅黑" w:cs="Calibri" w:hint="eastAsia"/>
          <w:kern w:val="0"/>
          <w:szCs w:val="21"/>
        </w:rPr>
        <w:t xml:space="preserve"> </w:t>
      </w:r>
      <w:r>
        <w:rPr>
          <w:rFonts w:ascii="微软雅黑" w:hAnsi="微软雅黑" w:cs="Calibri"/>
          <w:kern w:val="0"/>
          <w:szCs w:val="21"/>
        </w:rPr>
        <w:t> </w:t>
      </w:r>
      <w:r>
        <w:rPr>
          <w:rFonts w:ascii="微软雅黑" w:hAnsi="微软雅黑" w:cs="Calibri" w:hint="eastAsia"/>
          <w:kern w:val="0"/>
          <w:szCs w:val="21"/>
        </w:rPr>
        <w:t xml:space="preserve"> </w:t>
      </w:r>
      <w:r>
        <w:rPr>
          <w:rFonts w:ascii="微软雅黑" w:hAnsi="微软雅黑" w:cs="Calibri"/>
          <w:kern w:val="0"/>
          <w:szCs w:val="21"/>
        </w:rPr>
        <w:t> </w:t>
      </w:r>
      <w:r>
        <w:rPr>
          <w:rFonts w:ascii="微软雅黑" w:hAnsi="微软雅黑" w:cs="Calibri" w:hint="eastAsia"/>
          <w:kern w:val="0"/>
          <w:szCs w:val="21"/>
        </w:rPr>
        <w:t xml:space="preserve"> </w:t>
      </w:r>
      <w:r>
        <w:rPr>
          <w:rFonts w:ascii="微软雅黑" w:hAnsi="微软雅黑" w:cs="Calibri"/>
          <w:kern w:val="0"/>
          <w:szCs w:val="21"/>
        </w:rPr>
        <w:t> </w:t>
      </w:r>
      <w:r>
        <w:rPr>
          <w:rFonts w:ascii="微软雅黑" w:hAnsi="微软雅黑" w:cs="Calibri" w:hint="eastAsia"/>
          <w:kern w:val="0"/>
          <w:szCs w:val="21"/>
        </w:rPr>
        <w:t xml:space="preserve"> </w:t>
      </w:r>
      <w:r>
        <w:rPr>
          <w:rFonts w:ascii="微软雅黑" w:hAnsi="微软雅黑" w:cs="Calibri"/>
          <w:kern w:val="0"/>
          <w:szCs w:val="21"/>
        </w:rPr>
        <w:t> </w:t>
      </w:r>
    </w:p>
    <w:p w14:paraId="6AEDDC08" w14:textId="77777777" w:rsidR="00165CB2" w:rsidRDefault="00000000">
      <w:pPr>
        <w:ind w:firstLine="420"/>
        <w:rPr>
          <w:rFonts w:ascii="微软雅黑" w:hAnsi="微软雅黑" w:hint="eastAsia"/>
          <w:szCs w:val="21"/>
        </w:rPr>
      </w:pPr>
      <w:r>
        <w:rPr>
          <w:rFonts w:ascii="微软雅黑" w:hAnsi="微软雅黑" w:hint="eastAsia"/>
          <w:szCs w:val="21"/>
        </w:rPr>
        <w:t>若对项目采购电子交易系统操作有疑问，可登录政采云（</w:t>
      </w:r>
      <w:r>
        <w:rPr>
          <w:rFonts w:ascii="微软雅黑" w:hAnsi="微软雅黑"/>
          <w:szCs w:val="21"/>
        </w:rPr>
        <w:t>https://www.zcygov.cn/），点击右侧咨询小采，获取采小蜜智能服务管家帮助，或拨打政</w:t>
      </w:r>
      <w:r>
        <w:rPr>
          <w:rFonts w:ascii="微软雅黑" w:hAnsi="微软雅黑" w:hint="eastAsia"/>
          <w:szCs w:val="21"/>
        </w:rPr>
        <w:t>采云服务热线95763</w:t>
      </w:r>
      <w:r>
        <w:rPr>
          <w:rFonts w:ascii="微软雅黑" w:hAnsi="微软雅黑"/>
          <w:szCs w:val="21"/>
        </w:rPr>
        <w:t>获取热线服务帮助。</w:t>
      </w:r>
    </w:p>
    <w:p w14:paraId="421F11EC" w14:textId="77777777" w:rsidR="00165CB2" w:rsidRDefault="00000000">
      <w:pPr>
        <w:ind w:firstLine="420"/>
        <w:rPr>
          <w:rFonts w:ascii="微软雅黑" w:hAnsi="微软雅黑" w:cs="Arial" w:hint="eastAsia"/>
          <w:kern w:val="0"/>
          <w:szCs w:val="21"/>
        </w:rPr>
      </w:pPr>
      <w:r>
        <w:rPr>
          <w:rFonts w:ascii="微软雅黑" w:hAnsi="微软雅黑"/>
          <w:szCs w:val="21"/>
        </w:rPr>
        <w:t>CA问题联系电话（人工）：</w:t>
      </w:r>
      <w:r>
        <w:rPr>
          <w:rFonts w:ascii="微软雅黑" w:hAnsi="微软雅黑" w:hint="eastAsia"/>
          <w:szCs w:val="21"/>
        </w:rPr>
        <w:t>汇信</w:t>
      </w:r>
      <w:r>
        <w:rPr>
          <w:rFonts w:ascii="微软雅黑" w:hAnsi="微软雅黑"/>
          <w:szCs w:val="21"/>
        </w:rPr>
        <w:t>CA 400-888-4636；天谷CA 400-087-8198。</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3CFF5DAE" w14:textId="77777777" w:rsidR="00165CB2" w:rsidRDefault="00165CB2">
      <w:pPr>
        <w:pStyle w:val="1"/>
        <w:rPr>
          <w:rStyle w:val="10"/>
          <w:b/>
          <w:bCs/>
        </w:rPr>
        <w:sectPr w:rsidR="00165CB2">
          <w:pgSz w:w="11906" w:h="16838"/>
          <w:pgMar w:top="1474" w:right="1797" w:bottom="1247" w:left="1797" w:header="851" w:footer="851" w:gutter="0"/>
          <w:cols w:space="720"/>
          <w:docGrid w:linePitch="312"/>
        </w:sectPr>
      </w:pPr>
      <w:bookmarkStart w:id="17" w:name="_Toc5875"/>
    </w:p>
    <w:p w14:paraId="2BB9B8F9" w14:textId="77777777" w:rsidR="00165CB2" w:rsidRDefault="00000000">
      <w:pPr>
        <w:pStyle w:val="1"/>
        <w:numPr>
          <w:ilvl w:val="0"/>
          <w:numId w:val="3"/>
        </w:numPr>
        <w:rPr>
          <w:rStyle w:val="10"/>
          <w:b/>
          <w:bCs/>
        </w:rPr>
      </w:pPr>
      <w:r>
        <w:rPr>
          <w:rStyle w:val="10"/>
          <w:rFonts w:hint="eastAsia"/>
          <w:b/>
          <w:bCs/>
        </w:rPr>
        <w:lastRenderedPageBreak/>
        <w:t xml:space="preserve">  </w:t>
      </w:r>
      <w:bookmarkStart w:id="18" w:name="_Toc30616"/>
      <w:r>
        <w:rPr>
          <w:rStyle w:val="10"/>
          <w:rFonts w:hint="eastAsia"/>
          <w:b/>
          <w:bCs/>
        </w:rPr>
        <w:t>招标项目要求</w:t>
      </w:r>
      <w:bookmarkEnd w:id="9"/>
      <w:bookmarkEnd w:id="17"/>
      <w:bookmarkEnd w:id="18"/>
    </w:p>
    <w:p w14:paraId="0EF9FD5B"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bookmarkStart w:id="19" w:name="OLE_LINK50"/>
      <w:bookmarkStart w:id="20" w:name="_Hlk137124660"/>
      <w:bookmarkStart w:id="21" w:name="_Toc435628187"/>
      <w:bookmarkStart w:id="22" w:name="_Toc405469032"/>
      <w:r>
        <w:rPr>
          <w:rFonts w:ascii="微软雅黑" w:hAnsi="微软雅黑" w:cs="微软雅黑" w:hint="eastAsia"/>
          <w:szCs w:val="21"/>
        </w:rPr>
        <w:t>采购内容</w:t>
      </w:r>
    </w:p>
    <w:bookmarkEnd w:id="19"/>
    <w:p w14:paraId="277937D2" w14:textId="32E2D362"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本次采购项目为嘉兴经济技术开发区的四个街道（城南、嘉北、塘汇、长水街道）的公共环境病媒生物防治服务。</w:t>
      </w:r>
    </w:p>
    <w:p w14:paraId="705F29C2" w14:textId="77777777"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标项一</w:t>
      </w:r>
      <w:r>
        <w:rPr>
          <w:rFonts w:ascii="微软雅黑" w:hAnsi="微软雅黑" w:cs="微软雅黑"/>
          <w:szCs w:val="21"/>
        </w:rPr>
        <w:t>：城南、嘉北</w:t>
      </w:r>
      <w:r>
        <w:rPr>
          <w:rFonts w:ascii="微软雅黑" w:hAnsi="微软雅黑" w:cs="微软雅黑" w:hint="eastAsia"/>
          <w:szCs w:val="21"/>
        </w:rPr>
        <w:t>两个</w:t>
      </w:r>
      <w:r>
        <w:rPr>
          <w:rFonts w:ascii="微软雅黑" w:hAnsi="微软雅黑" w:cs="微软雅黑"/>
          <w:szCs w:val="21"/>
        </w:rPr>
        <w:t>街道，</w:t>
      </w:r>
      <w:r>
        <w:rPr>
          <w:rFonts w:ascii="微软雅黑" w:hAnsi="微软雅黑" w:cs="微软雅黑" w:hint="eastAsia"/>
          <w:szCs w:val="21"/>
        </w:rPr>
        <w:t>总共18个社区。</w:t>
      </w:r>
    </w:p>
    <w:p w14:paraId="0DD1F9B5" w14:textId="77777777"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标项二</w:t>
      </w:r>
      <w:r>
        <w:rPr>
          <w:rFonts w:ascii="微软雅黑" w:hAnsi="微软雅黑" w:cs="微软雅黑"/>
          <w:szCs w:val="21"/>
        </w:rPr>
        <w:t>：</w:t>
      </w:r>
      <w:r>
        <w:rPr>
          <w:rFonts w:ascii="微软雅黑" w:hAnsi="微软雅黑" w:cs="微软雅黑" w:hint="eastAsia"/>
          <w:szCs w:val="21"/>
        </w:rPr>
        <w:t>塘汇、长水两个街道</w:t>
      </w:r>
      <w:r>
        <w:rPr>
          <w:rFonts w:ascii="微软雅黑" w:hAnsi="微软雅黑" w:cs="微软雅黑"/>
          <w:szCs w:val="21"/>
        </w:rPr>
        <w:t>，</w:t>
      </w:r>
      <w:r>
        <w:rPr>
          <w:rFonts w:ascii="微软雅黑" w:hAnsi="微软雅黑" w:cs="微软雅黑" w:hint="eastAsia"/>
          <w:szCs w:val="21"/>
        </w:rPr>
        <w:t>总共16个社区。</w:t>
      </w:r>
    </w:p>
    <w:p w14:paraId="4B653C8A" w14:textId="77777777"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（详细内容请见附件6《嘉兴经济技术开发区街道社区公共环境基本情况汇总表》）</w:t>
      </w:r>
    </w:p>
    <w:p w14:paraId="05D06549" w14:textId="77777777"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另包含2年内因嘉兴经济技术开发区开发建设新增社区的公共环境。</w:t>
      </w:r>
    </w:p>
    <w:p w14:paraId="26CA4B42"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采购内容</w:t>
      </w:r>
    </w:p>
    <w:p w14:paraId="39B5DD1F" w14:textId="77777777" w:rsidR="00165CB2" w:rsidRDefault="00000000">
      <w:pPr>
        <w:pStyle w:val="af3"/>
        <w:snapToGrid w:val="0"/>
        <w:spacing w:line="500" w:lineRule="exact"/>
        <w:ind w:firstLine="420"/>
        <w:outlineLvl w:val="0"/>
        <w:rPr>
          <w:rFonts w:ascii="微软雅黑" w:hAnsi="微软雅黑" w:cs="微软雅黑" w:hint="eastAsia"/>
          <w:szCs w:val="21"/>
        </w:rPr>
      </w:pPr>
      <w:r>
        <w:rPr>
          <w:rFonts w:ascii="微软雅黑" w:hAnsi="微软雅黑" w:cs="微软雅黑" w:hint="eastAsia"/>
          <w:szCs w:val="21"/>
        </w:rPr>
        <w:t>病媒生物防治消杀服务</w:t>
      </w:r>
    </w:p>
    <w:p w14:paraId="10F0C64E" w14:textId="77777777" w:rsidR="00165CB2" w:rsidRDefault="00000000">
      <w:pPr>
        <w:pStyle w:val="af3"/>
        <w:numPr>
          <w:ilvl w:val="0"/>
          <w:numId w:val="6"/>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公共环境（社区内的、垃圾房、垃圾桶、公共厕所、窨井、下水道等），敞开式地下车库，辖区内的景观水池等各类水体、电缆沟等病媒生物的消杀控制；</w:t>
      </w:r>
    </w:p>
    <w:p w14:paraId="7FF46238" w14:textId="77777777" w:rsidR="00165CB2" w:rsidRDefault="00000000">
      <w:pPr>
        <w:pStyle w:val="af3"/>
        <w:numPr>
          <w:ilvl w:val="0"/>
          <w:numId w:val="6"/>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突发公共卫生应急事件环境消杀（疫点规范性消杀除外）；</w:t>
      </w:r>
    </w:p>
    <w:p w14:paraId="5D68EDE9" w14:textId="77777777" w:rsidR="00165CB2" w:rsidRDefault="00000000">
      <w:pPr>
        <w:pStyle w:val="af3"/>
        <w:numPr>
          <w:ilvl w:val="0"/>
          <w:numId w:val="6"/>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市、区、街道爱卫办组织的其它病媒生物防治活动（包括要求承担的公益性服务）；</w:t>
      </w:r>
    </w:p>
    <w:p w14:paraId="1D7BEF52" w14:textId="77777777" w:rsidR="00165CB2" w:rsidRDefault="00000000">
      <w:pPr>
        <w:pStyle w:val="af3"/>
        <w:numPr>
          <w:ilvl w:val="0"/>
          <w:numId w:val="6"/>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向所服务社区低保户等困难家庭无偿提供家庭用病媒生物防治药品及技术指导。</w:t>
      </w:r>
    </w:p>
    <w:p w14:paraId="3698D0F1"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质量要求</w:t>
      </w:r>
    </w:p>
    <w:p w14:paraId="1F947137"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灭鼠标准:①春秋两季鼠药（下水道、窨井悬挂毒饵）的投放率、到位率、覆盖率达到国家标准；②每社区鼠迹不超过2处；</w:t>
      </w:r>
    </w:p>
    <w:p w14:paraId="1CC7FF48"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灭蚊标准: 每社区蚊幼及蛹的阳性孳生不超过2处；下水道、窨井灭蚊药物投放达到国家标准；</w:t>
      </w:r>
    </w:p>
    <w:p w14:paraId="3F993EC1"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灭蝇标准: 每社区蝇幼及蛹的阳性孳生不超过2处；</w:t>
      </w:r>
    </w:p>
    <w:p w14:paraId="75094488"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社区群众满意率达90%（含）以上；</w:t>
      </w:r>
    </w:p>
    <w:p w14:paraId="7F970E1D"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b/>
          <w:szCs w:val="21"/>
        </w:rPr>
      </w:pPr>
      <w:r>
        <w:rPr>
          <w:rFonts w:ascii="微软雅黑" w:hAnsi="微软雅黑" w:cs="微软雅黑" w:hint="eastAsia"/>
          <w:b/>
          <w:bCs/>
          <w:kern w:val="0"/>
          <w:szCs w:val="21"/>
        </w:rPr>
        <w:t>确保病媒生物防控在国家卫生城市复查和其他检查考核中达到标准，</w:t>
      </w:r>
      <w:r>
        <w:rPr>
          <w:rFonts w:ascii="微软雅黑" w:hAnsi="微软雅黑" w:cs="微软雅黑" w:hint="eastAsia"/>
          <w:b/>
          <w:szCs w:val="21"/>
        </w:rPr>
        <w:t>病媒生物4项控制达到国家“c”标准以上，不少于2项达到“B”级以上。</w:t>
      </w:r>
    </w:p>
    <w:p w14:paraId="61056059"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b/>
          <w:bCs/>
          <w:kern w:val="0"/>
          <w:szCs w:val="21"/>
        </w:rPr>
      </w:pPr>
      <w:r>
        <w:rPr>
          <w:rFonts w:ascii="微软雅黑" w:hAnsi="微软雅黑" w:cs="微软雅黑" w:hint="eastAsia"/>
          <w:b/>
          <w:bCs/>
          <w:kern w:val="0"/>
          <w:szCs w:val="21"/>
        </w:rPr>
        <w:t>所有药品使用需符合国家有关规定，农药登记证、产品生产批准证书、产品标准及产品标准备案证书齐全。</w:t>
      </w:r>
    </w:p>
    <w:p w14:paraId="264E333D" w14:textId="77777777" w:rsidR="00165CB2" w:rsidRDefault="00000000">
      <w:pPr>
        <w:pStyle w:val="af3"/>
        <w:numPr>
          <w:ilvl w:val="0"/>
          <w:numId w:val="7"/>
        </w:numPr>
        <w:snapToGrid w:val="0"/>
        <w:spacing w:line="500" w:lineRule="exact"/>
        <w:ind w:left="0" w:firstLine="420"/>
        <w:outlineLvl w:val="0"/>
        <w:rPr>
          <w:rFonts w:ascii="微软雅黑" w:hAnsi="微软雅黑" w:cs="微软雅黑" w:hint="eastAsia"/>
          <w:b/>
          <w:bCs/>
          <w:kern w:val="0"/>
          <w:szCs w:val="21"/>
        </w:rPr>
      </w:pPr>
      <w:r>
        <w:rPr>
          <w:rFonts w:ascii="微软雅黑" w:hAnsi="微软雅黑" w:cs="微软雅黑" w:hint="eastAsia"/>
          <w:szCs w:val="21"/>
        </w:rPr>
        <w:t>根据对本项目需求深入了解，针对项目推进和实施中可能会出现的问题和存在的困难，</w:t>
      </w:r>
      <w:r>
        <w:rPr>
          <w:rFonts w:ascii="微软雅黑" w:hAnsi="微软雅黑" w:cs="微软雅黑" w:hint="eastAsia"/>
          <w:szCs w:val="21"/>
        </w:rPr>
        <w:lastRenderedPageBreak/>
        <w:t>进行客观仔细地分析，并结合自身专业、经验等实际情况，提出合理化建议以及解决对策）。</w:t>
      </w:r>
    </w:p>
    <w:p w14:paraId="21107D22"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考核要求：</w:t>
      </w:r>
    </w:p>
    <w:p w14:paraId="109D5041" w14:textId="77777777" w:rsidR="00165CB2" w:rsidRDefault="00000000">
      <w:pPr>
        <w:pStyle w:val="af3"/>
        <w:numPr>
          <w:ilvl w:val="0"/>
          <w:numId w:val="8"/>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具体参照《社区公共环境除“四害”工作考核办法》及《社区公共环境除四害工作市场化运作现场考核评估评分标准》中的规定，以及参考嘉兴市疾控中心组织的第三方评估结果执行。</w:t>
      </w:r>
    </w:p>
    <w:p w14:paraId="7E1C8B5A" w14:textId="77777777" w:rsidR="00165CB2" w:rsidRDefault="00000000">
      <w:pPr>
        <w:pStyle w:val="af3"/>
        <w:numPr>
          <w:ilvl w:val="0"/>
          <w:numId w:val="8"/>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月度考核：采购人会同各街道爱卫办每月对病媒生物防治服务质量进行抽查，社区综合满意率必须达到90％以上。</w:t>
      </w:r>
    </w:p>
    <w:p w14:paraId="281AEF50" w14:textId="77777777" w:rsidR="00165CB2" w:rsidRDefault="00000000">
      <w:pPr>
        <w:pStyle w:val="af3"/>
        <w:numPr>
          <w:ilvl w:val="0"/>
          <w:numId w:val="8"/>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季度考核：采购人会同各街道爱卫办每季度考核，中标人未能达到质量要求的，给予书面警告、并限期改正，在限期内整改达到合同要求的，扣当季应付金额的5-30%；未在限期内改正，或经两次整改后仍不能达到合同要求的，即时终止合同，余下部分不再执行，并没收全部合同履约保证金。</w:t>
      </w:r>
    </w:p>
    <w:p w14:paraId="2C5B8E08"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风险承担</w:t>
      </w:r>
    </w:p>
    <w:p w14:paraId="4F6484B3" w14:textId="77777777" w:rsidR="00165CB2" w:rsidRDefault="00000000">
      <w:pPr>
        <w:pStyle w:val="af3"/>
        <w:numPr>
          <w:ilvl w:val="0"/>
          <w:numId w:val="9"/>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采购人会同各街道爱卫办将对病媒生物防治服务质量进行全过程监控，中标人工作人员日常工作不到位、不达标、或有违约现象，将依据合同约定，作出相应的违约处理与处罚。</w:t>
      </w:r>
    </w:p>
    <w:p w14:paraId="5E439EEB" w14:textId="77777777" w:rsidR="00165CB2" w:rsidRDefault="00000000">
      <w:pPr>
        <w:pStyle w:val="af3"/>
        <w:numPr>
          <w:ilvl w:val="0"/>
          <w:numId w:val="9"/>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中标人未按质量要求执行，采购人可以书面形式提出警告；若情节严重，确认中标人未达到合同规定的质量要求的，即时终止合同，并没收全部合同履约保证金。</w:t>
      </w:r>
    </w:p>
    <w:p w14:paraId="633479AE" w14:textId="77777777" w:rsidR="00165CB2" w:rsidRDefault="00000000">
      <w:pPr>
        <w:pStyle w:val="af3"/>
        <w:numPr>
          <w:ilvl w:val="0"/>
          <w:numId w:val="9"/>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中标人工作人员在岗履行工作职责期间，发生自身的人身伤害、伤亡，由中标人负责处理并承担经济和道义上的责任，采购人不承担任何责任。</w:t>
      </w:r>
    </w:p>
    <w:p w14:paraId="6F2D0005" w14:textId="77777777" w:rsidR="00165CB2" w:rsidRDefault="00000000">
      <w:pPr>
        <w:pStyle w:val="af3"/>
        <w:numPr>
          <w:ilvl w:val="0"/>
          <w:numId w:val="9"/>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中标人违反国家相关法规，与聘用人员发生纠纷，均由中标人负责凋解与处理，采购人不承担任何责任。</w:t>
      </w:r>
    </w:p>
    <w:p w14:paraId="2C66AAAA" w14:textId="77777777" w:rsidR="00165CB2" w:rsidRDefault="00000000">
      <w:pPr>
        <w:pStyle w:val="af3"/>
        <w:numPr>
          <w:ilvl w:val="0"/>
          <w:numId w:val="9"/>
        </w:numPr>
        <w:snapToGrid w:val="0"/>
        <w:spacing w:line="500" w:lineRule="exact"/>
        <w:ind w:left="0" w:firstLine="420"/>
        <w:outlineLvl w:val="0"/>
        <w:rPr>
          <w:rFonts w:ascii="微软雅黑" w:hAnsi="微软雅黑" w:cs="微软雅黑" w:hint="eastAsia"/>
          <w:szCs w:val="21"/>
        </w:rPr>
      </w:pPr>
      <w:r>
        <w:rPr>
          <w:rFonts w:ascii="微软雅黑" w:hAnsi="微软雅黑" w:cs="微软雅黑" w:hint="eastAsia"/>
          <w:szCs w:val="21"/>
        </w:rPr>
        <w:t>中标人在除病媒生物防治服务中违反国家相关法规或行业规范，因过失造成他人人身伤亡的，均由中标人负责处理并承担经济和道义上的责任，采购人不承担任何责任。</w:t>
      </w:r>
    </w:p>
    <w:p w14:paraId="79AE167E"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商务要求表</w:t>
      </w:r>
    </w:p>
    <w:tbl>
      <w:tblPr>
        <w:tblW w:w="878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7349"/>
      </w:tblGrid>
      <w:tr w:rsidR="00165CB2" w14:paraId="05DB6BD2" w14:textId="77777777">
        <w:trPr>
          <w:trHeight w:val="653"/>
          <w:jc w:val="center"/>
        </w:trPr>
        <w:tc>
          <w:tcPr>
            <w:tcW w:w="1440" w:type="dxa"/>
            <w:tcBorders>
              <w:top w:val="single" w:sz="4" w:space="0" w:color="auto"/>
              <w:left w:val="single" w:sz="4" w:space="0" w:color="auto"/>
              <w:bottom w:val="single" w:sz="4" w:space="0" w:color="auto"/>
              <w:right w:val="single" w:sz="4" w:space="0" w:color="auto"/>
            </w:tcBorders>
            <w:vAlign w:val="center"/>
          </w:tcPr>
          <w:p w14:paraId="26A1DEB4"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服务时间及地点</w:t>
            </w:r>
          </w:p>
        </w:tc>
        <w:tc>
          <w:tcPr>
            <w:tcW w:w="7349" w:type="dxa"/>
            <w:tcBorders>
              <w:top w:val="single" w:sz="4" w:space="0" w:color="auto"/>
              <w:left w:val="single" w:sz="4" w:space="0" w:color="auto"/>
              <w:bottom w:val="single" w:sz="4" w:space="0" w:color="auto"/>
              <w:right w:val="single" w:sz="4" w:space="0" w:color="auto"/>
            </w:tcBorders>
            <w:vAlign w:val="center"/>
          </w:tcPr>
          <w:p w14:paraId="2AE96DD8" w14:textId="77777777" w:rsidR="00165CB2" w:rsidRDefault="00000000">
            <w:pPr>
              <w:spacing w:line="500" w:lineRule="exact"/>
              <w:ind w:firstLineChars="0" w:firstLine="0"/>
              <w:rPr>
                <w:rFonts w:ascii="微软雅黑" w:hAnsi="微软雅黑" w:cs="微软雅黑" w:hint="eastAsia"/>
                <w:kern w:val="0"/>
                <w:szCs w:val="21"/>
              </w:rPr>
            </w:pPr>
            <w:r>
              <w:rPr>
                <w:rFonts w:ascii="微软雅黑" w:hAnsi="微软雅黑" w:cs="微软雅黑" w:hint="eastAsia"/>
                <w:kern w:val="0"/>
                <w:szCs w:val="21"/>
              </w:rPr>
              <w:t>服务时间：根据实际情况，采购人安排的时间，详情在合同中规定。</w:t>
            </w:r>
          </w:p>
          <w:p w14:paraId="5827B1C3" w14:textId="77777777" w:rsidR="00165CB2" w:rsidRDefault="00000000">
            <w:pPr>
              <w:spacing w:line="500" w:lineRule="exact"/>
              <w:ind w:firstLineChars="0" w:firstLine="0"/>
              <w:rPr>
                <w:rFonts w:ascii="微软雅黑" w:hAnsi="微软雅黑" w:cs="微软雅黑" w:hint="eastAsia"/>
                <w:kern w:val="0"/>
                <w:szCs w:val="21"/>
              </w:rPr>
            </w:pPr>
            <w:r>
              <w:rPr>
                <w:rFonts w:ascii="微软雅黑" w:hAnsi="微软雅黑" w:cs="微软雅黑" w:hint="eastAsia"/>
                <w:kern w:val="0"/>
                <w:szCs w:val="21"/>
              </w:rPr>
              <w:t>服务地点：上文所含区域。</w:t>
            </w:r>
          </w:p>
        </w:tc>
      </w:tr>
      <w:tr w:rsidR="00165CB2" w14:paraId="70EACAD8" w14:textId="77777777">
        <w:trPr>
          <w:trHeight w:val="653"/>
          <w:jc w:val="center"/>
        </w:trPr>
        <w:tc>
          <w:tcPr>
            <w:tcW w:w="1440" w:type="dxa"/>
            <w:tcBorders>
              <w:top w:val="single" w:sz="4" w:space="0" w:color="auto"/>
              <w:left w:val="single" w:sz="4" w:space="0" w:color="auto"/>
              <w:bottom w:val="single" w:sz="4" w:space="0" w:color="auto"/>
              <w:right w:val="single" w:sz="4" w:space="0" w:color="auto"/>
            </w:tcBorders>
            <w:vAlign w:val="center"/>
          </w:tcPr>
          <w:p w14:paraId="4DC412EE" w14:textId="77777777" w:rsidR="00165CB2" w:rsidRDefault="00000000">
            <w:pPr>
              <w:pStyle w:val="af3"/>
              <w:snapToGrid w:val="0"/>
              <w:spacing w:line="500" w:lineRule="exact"/>
              <w:ind w:firstLineChars="0" w:firstLine="0"/>
              <w:rPr>
                <w:rFonts w:ascii="微软雅黑" w:hAnsi="微软雅黑" w:cs="微软雅黑" w:hint="eastAsia"/>
                <w:szCs w:val="21"/>
              </w:rPr>
            </w:pPr>
            <w:r>
              <w:rPr>
                <w:rFonts w:ascii="微软雅黑" w:hAnsi="微软雅黑" w:cs="微软雅黑" w:hint="eastAsia"/>
                <w:b/>
                <w:szCs w:val="21"/>
              </w:rPr>
              <w:t>服务期限</w:t>
            </w:r>
          </w:p>
        </w:tc>
        <w:tc>
          <w:tcPr>
            <w:tcW w:w="7349" w:type="dxa"/>
            <w:tcBorders>
              <w:top w:val="single" w:sz="4" w:space="0" w:color="auto"/>
              <w:left w:val="single" w:sz="4" w:space="0" w:color="auto"/>
              <w:bottom w:val="single" w:sz="4" w:space="0" w:color="auto"/>
              <w:right w:val="single" w:sz="4" w:space="0" w:color="auto"/>
            </w:tcBorders>
            <w:vAlign w:val="center"/>
          </w:tcPr>
          <w:p w14:paraId="761724C7" w14:textId="77777777" w:rsidR="00165CB2" w:rsidRDefault="00000000">
            <w:pPr>
              <w:pStyle w:val="af3"/>
              <w:snapToGrid w:val="0"/>
              <w:spacing w:line="500" w:lineRule="exact"/>
              <w:ind w:firstLineChars="0" w:firstLine="0"/>
              <w:rPr>
                <w:rFonts w:ascii="微软雅黑" w:hAnsi="微软雅黑" w:cs="微软雅黑" w:hint="eastAsia"/>
                <w:kern w:val="0"/>
                <w:szCs w:val="21"/>
              </w:rPr>
            </w:pPr>
            <w:r>
              <w:rPr>
                <w:rFonts w:ascii="微软雅黑" w:hAnsi="微软雅黑" w:cs="微软雅黑" w:hint="eastAsia"/>
                <w:b/>
                <w:szCs w:val="21"/>
              </w:rPr>
              <w:t xml:space="preserve"> 贰年</w:t>
            </w:r>
            <w:r>
              <w:rPr>
                <w:rFonts w:ascii="微软雅黑" w:hAnsi="微软雅黑" w:cs="微软雅黑" w:hint="eastAsia"/>
                <w:szCs w:val="21"/>
              </w:rPr>
              <w:t>，其中试用期三个月，试用期考核不合格，合同自动终止，取消中标人资格。服务期满后根据中标单位的工作情况、采购单位满意度情况，综合考虑是否续签合同（按浙财采监〔2021〕2号《浙江省财政厅关于进一步规范政府</w:t>
            </w:r>
            <w:r>
              <w:rPr>
                <w:rFonts w:ascii="微软雅黑" w:hAnsi="微软雅黑" w:cs="微软雅黑" w:hint="eastAsia"/>
                <w:szCs w:val="21"/>
              </w:rPr>
              <w:lastRenderedPageBreak/>
              <w:t>购买服务采购管理的通知》的有关规定续签合同）。</w:t>
            </w:r>
          </w:p>
        </w:tc>
      </w:tr>
      <w:tr w:rsidR="00165CB2" w14:paraId="33D66F0A" w14:textId="77777777">
        <w:trPr>
          <w:trHeight w:val="653"/>
          <w:jc w:val="center"/>
        </w:trPr>
        <w:tc>
          <w:tcPr>
            <w:tcW w:w="1440" w:type="dxa"/>
            <w:tcBorders>
              <w:top w:val="single" w:sz="4" w:space="0" w:color="auto"/>
              <w:left w:val="single" w:sz="4" w:space="0" w:color="auto"/>
              <w:bottom w:val="single" w:sz="4" w:space="0" w:color="auto"/>
              <w:right w:val="single" w:sz="4" w:space="0" w:color="auto"/>
            </w:tcBorders>
            <w:vAlign w:val="center"/>
          </w:tcPr>
          <w:p w14:paraId="7A74B7AD"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lastRenderedPageBreak/>
              <w:t>付款条件</w:t>
            </w:r>
          </w:p>
        </w:tc>
        <w:tc>
          <w:tcPr>
            <w:tcW w:w="7349" w:type="dxa"/>
            <w:tcBorders>
              <w:top w:val="single" w:sz="4" w:space="0" w:color="auto"/>
              <w:left w:val="single" w:sz="4" w:space="0" w:color="auto"/>
              <w:bottom w:val="single" w:sz="4" w:space="0" w:color="auto"/>
              <w:right w:val="single" w:sz="4" w:space="0" w:color="auto"/>
            </w:tcBorders>
            <w:vAlign w:val="center"/>
          </w:tcPr>
          <w:p w14:paraId="6AB767BF" w14:textId="77777777" w:rsidR="00165CB2" w:rsidRDefault="00000000">
            <w:pPr>
              <w:spacing w:line="500" w:lineRule="exact"/>
              <w:ind w:firstLineChars="0" w:firstLine="0"/>
              <w:rPr>
                <w:rFonts w:ascii="微软雅黑" w:hAnsi="微软雅黑" w:cs="微软雅黑" w:hint="eastAsia"/>
                <w:szCs w:val="21"/>
              </w:rPr>
            </w:pPr>
            <w:r>
              <w:rPr>
                <w:rFonts w:ascii="微软雅黑" w:hAnsi="微软雅黑" w:cs="微软雅黑" w:hint="eastAsia"/>
                <w:szCs w:val="21"/>
              </w:rPr>
              <w:t>（一）预付款</w:t>
            </w:r>
          </w:p>
          <w:p w14:paraId="19140CFD" w14:textId="77777777" w:rsidR="00165CB2" w:rsidRDefault="00000000">
            <w:pPr>
              <w:spacing w:line="500" w:lineRule="exact"/>
              <w:ind w:firstLine="420"/>
              <w:rPr>
                <w:rFonts w:ascii="微软雅黑" w:hAnsi="微软雅黑" w:cs="微软雅黑" w:hint="eastAsia"/>
                <w:szCs w:val="21"/>
              </w:rPr>
            </w:pPr>
            <w:r>
              <w:rPr>
                <w:rFonts w:ascii="微软雅黑" w:hAnsi="微软雅黑" w:cs="微软雅黑" w:hint="eastAsia"/>
                <w:szCs w:val="21"/>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31431064" w14:textId="77777777" w:rsidR="00165CB2" w:rsidRDefault="00000000">
            <w:pPr>
              <w:spacing w:line="500" w:lineRule="exact"/>
              <w:ind w:firstLineChars="0" w:firstLine="0"/>
              <w:rPr>
                <w:rFonts w:ascii="微软雅黑" w:hAnsi="微软雅黑" w:cs="微软雅黑" w:hint="eastAsia"/>
                <w:szCs w:val="21"/>
              </w:rPr>
            </w:pPr>
            <w:r>
              <w:rPr>
                <w:rFonts w:ascii="微软雅黑" w:hAnsi="微软雅黑" w:cs="微软雅黑" w:hint="eastAsia"/>
                <w:szCs w:val="21"/>
              </w:rPr>
              <w:t>（二）项目进度款</w:t>
            </w:r>
          </w:p>
          <w:p w14:paraId="74D894EE" w14:textId="77777777" w:rsidR="00165CB2" w:rsidRDefault="00000000">
            <w:pPr>
              <w:spacing w:line="500" w:lineRule="exact"/>
              <w:ind w:firstLine="420"/>
              <w:rPr>
                <w:rFonts w:ascii="微软雅黑" w:hAnsi="微软雅黑" w:cs="微软雅黑" w:hint="eastAsia"/>
                <w:kern w:val="0"/>
                <w:szCs w:val="21"/>
              </w:rPr>
            </w:pPr>
            <w:r>
              <w:rPr>
                <w:rFonts w:ascii="微软雅黑" w:hAnsi="微软雅黑" w:cs="微软雅黑" w:hint="eastAsia"/>
                <w:kern w:val="0"/>
                <w:szCs w:val="21"/>
              </w:rPr>
              <w:t>每个季度末【（按实际工作月计算）由区、街道爱卫办对中标人的消杀质量进行考核，达到合同标准的， 30日内支付当季合同金额的90%，余下金额于合同期一年后1个月内经考核后付清当年度款项。</w:t>
            </w:r>
          </w:p>
        </w:tc>
      </w:tr>
      <w:tr w:rsidR="00165CB2" w14:paraId="1E6DC5F0" w14:textId="77777777">
        <w:trPr>
          <w:trHeight w:val="653"/>
          <w:jc w:val="center"/>
        </w:trPr>
        <w:tc>
          <w:tcPr>
            <w:tcW w:w="1440" w:type="dxa"/>
            <w:tcBorders>
              <w:top w:val="single" w:sz="4" w:space="0" w:color="auto"/>
              <w:left w:val="single" w:sz="4" w:space="0" w:color="auto"/>
              <w:bottom w:val="single" w:sz="4" w:space="0" w:color="auto"/>
              <w:right w:val="single" w:sz="4" w:space="0" w:color="auto"/>
            </w:tcBorders>
            <w:vAlign w:val="center"/>
          </w:tcPr>
          <w:p w14:paraId="446EA0C8" w14:textId="77777777" w:rsidR="00165CB2" w:rsidRDefault="00000000">
            <w:pPr>
              <w:pStyle w:val="af3"/>
              <w:snapToGrid w:val="0"/>
              <w:spacing w:line="500" w:lineRule="exact"/>
              <w:ind w:firstLineChars="0" w:firstLine="0"/>
              <w:rPr>
                <w:rFonts w:ascii="微软雅黑" w:hAnsi="微软雅黑" w:cs="微软雅黑" w:hint="eastAsia"/>
                <w:szCs w:val="21"/>
              </w:rPr>
            </w:pPr>
            <w:r>
              <w:rPr>
                <w:rFonts w:ascii="微软雅黑" w:hAnsi="微软雅黑" w:cs="微软雅黑" w:hint="eastAsia"/>
                <w:b/>
                <w:szCs w:val="21"/>
              </w:rPr>
              <w:t>服务费用</w:t>
            </w:r>
          </w:p>
        </w:tc>
        <w:tc>
          <w:tcPr>
            <w:tcW w:w="7349" w:type="dxa"/>
            <w:tcBorders>
              <w:top w:val="single" w:sz="4" w:space="0" w:color="auto"/>
              <w:left w:val="single" w:sz="4" w:space="0" w:color="auto"/>
              <w:bottom w:val="single" w:sz="4" w:space="0" w:color="auto"/>
              <w:right w:val="single" w:sz="4" w:space="0" w:color="auto"/>
            </w:tcBorders>
            <w:vAlign w:val="center"/>
          </w:tcPr>
          <w:p w14:paraId="631B03CD" w14:textId="77777777" w:rsidR="00165CB2" w:rsidRDefault="00000000">
            <w:pPr>
              <w:pStyle w:val="af3"/>
              <w:snapToGrid w:val="0"/>
              <w:spacing w:line="500" w:lineRule="exact"/>
              <w:ind w:firstLineChars="0" w:firstLine="0"/>
              <w:rPr>
                <w:rFonts w:ascii="微软雅黑" w:hAnsi="微软雅黑" w:cs="微软雅黑" w:hint="eastAsia"/>
                <w:kern w:val="0"/>
                <w:szCs w:val="21"/>
              </w:rPr>
            </w:pPr>
            <w:r>
              <w:rPr>
                <w:rFonts w:ascii="微软雅黑" w:hAnsi="微软雅黑" w:cs="微软雅黑" w:hint="eastAsia"/>
                <w:szCs w:val="21"/>
              </w:rPr>
              <w:t>投标人的最终报价应包括各区域所有消杀服务所需的药物、器械、人工、运杂、税金（包含关税,由供应商承担的）、相关服务承诺等各项可能涉及的费用。</w:t>
            </w:r>
          </w:p>
        </w:tc>
      </w:tr>
    </w:tbl>
    <w:p w14:paraId="744F4254"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与本项目有关的文件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7173"/>
        <w:gridCol w:w="927"/>
      </w:tblGrid>
      <w:tr w:rsidR="00165CB2" w14:paraId="6C76B437" w14:textId="77777777">
        <w:trPr>
          <w:trHeight w:val="434"/>
          <w:jc w:val="center"/>
        </w:trPr>
        <w:tc>
          <w:tcPr>
            <w:tcW w:w="648" w:type="dxa"/>
            <w:tcBorders>
              <w:top w:val="single" w:sz="4" w:space="0" w:color="auto"/>
              <w:left w:val="single" w:sz="4" w:space="0" w:color="auto"/>
              <w:bottom w:val="single" w:sz="4" w:space="0" w:color="auto"/>
              <w:right w:val="single" w:sz="4" w:space="0" w:color="auto"/>
            </w:tcBorders>
            <w:vAlign w:val="center"/>
          </w:tcPr>
          <w:p w14:paraId="1FB08EEC" w14:textId="77777777" w:rsidR="00165CB2" w:rsidRDefault="00000000">
            <w:pPr>
              <w:snapToGrid w:val="0"/>
              <w:spacing w:line="500" w:lineRule="exact"/>
              <w:ind w:firstLineChars="0" w:firstLine="0"/>
              <w:jc w:val="center"/>
              <w:rPr>
                <w:rFonts w:ascii="微软雅黑" w:hAnsi="微软雅黑" w:cs="微软雅黑" w:hint="eastAsia"/>
                <w:b/>
                <w:szCs w:val="21"/>
              </w:rPr>
            </w:pPr>
            <w:r>
              <w:rPr>
                <w:rFonts w:ascii="微软雅黑" w:hAnsi="微软雅黑" w:cs="微软雅黑" w:hint="eastAsia"/>
                <w:b/>
                <w:szCs w:val="21"/>
              </w:rPr>
              <w:t>序号</w:t>
            </w:r>
          </w:p>
        </w:tc>
        <w:tc>
          <w:tcPr>
            <w:tcW w:w="7173" w:type="dxa"/>
            <w:tcBorders>
              <w:top w:val="single" w:sz="4" w:space="0" w:color="auto"/>
              <w:left w:val="single" w:sz="4" w:space="0" w:color="auto"/>
              <w:bottom w:val="single" w:sz="4" w:space="0" w:color="auto"/>
              <w:right w:val="single" w:sz="4" w:space="0" w:color="auto"/>
            </w:tcBorders>
            <w:vAlign w:val="center"/>
          </w:tcPr>
          <w:p w14:paraId="5367B7B2" w14:textId="77777777" w:rsidR="00165CB2" w:rsidRDefault="00000000">
            <w:pPr>
              <w:snapToGrid w:val="0"/>
              <w:spacing w:line="500" w:lineRule="exact"/>
              <w:ind w:firstLineChars="0" w:firstLine="0"/>
              <w:jc w:val="center"/>
              <w:rPr>
                <w:rFonts w:ascii="微软雅黑" w:hAnsi="微软雅黑" w:cs="微软雅黑" w:hint="eastAsia"/>
                <w:b/>
                <w:szCs w:val="21"/>
              </w:rPr>
            </w:pPr>
            <w:r>
              <w:rPr>
                <w:rFonts w:ascii="微软雅黑" w:hAnsi="微软雅黑" w:cs="微软雅黑" w:hint="eastAsia"/>
                <w:b/>
                <w:szCs w:val="21"/>
              </w:rPr>
              <w:t>文件名</w:t>
            </w:r>
          </w:p>
        </w:tc>
        <w:tc>
          <w:tcPr>
            <w:tcW w:w="927" w:type="dxa"/>
            <w:tcBorders>
              <w:top w:val="single" w:sz="4" w:space="0" w:color="auto"/>
              <w:left w:val="single" w:sz="4" w:space="0" w:color="auto"/>
              <w:bottom w:val="single" w:sz="4" w:space="0" w:color="auto"/>
              <w:right w:val="single" w:sz="4" w:space="0" w:color="auto"/>
            </w:tcBorders>
            <w:vAlign w:val="center"/>
          </w:tcPr>
          <w:p w14:paraId="4CFEF7D6" w14:textId="77777777" w:rsidR="00165CB2" w:rsidRDefault="00000000">
            <w:pPr>
              <w:snapToGrid w:val="0"/>
              <w:spacing w:line="500" w:lineRule="exact"/>
              <w:ind w:firstLineChars="0" w:firstLine="0"/>
              <w:jc w:val="center"/>
              <w:rPr>
                <w:rFonts w:ascii="微软雅黑" w:hAnsi="微软雅黑" w:cs="微软雅黑" w:hint="eastAsia"/>
                <w:b/>
                <w:szCs w:val="21"/>
              </w:rPr>
            </w:pPr>
            <w:r>
              <w:rPr>
                <w:rFonts w:ascii="微软雅黑" w:hAnsi="微软雅黑" w:cs="微软雅黑" w:hint="eastAsia"/>
                <w:b/>
                <w:szCs w:val="21"/>
              </w:rPr>
              <w:t>编号</w:t>
            </w:r>
          </w:p>
        </w:tc>
      </w:tr>
      <w:tr w:rsidR="00165CB2" w14:paraId="35B15E80" w14:textId="77777777">
        <w:trPr>
          <w:trHeight w:val="682"/>
          <w:jc w:val="center"/>
        </w:trPr>
        <w:tc>
          <w:tcPr>
            <w:tcW w:w="648" w:type="dxa"/>
            <w:tcBorders>
              <w:top w:val="single" w:sz="4" w:space="0" w:color="auto"/>
              <w:left w:val="single" w:sz="4" w:space="0" w:color="auto"/>
              <w:bottom w:val="single" w:sz="4" w:space="0" w:color="auto"/>
              <w:right w:val="single" w:sz="4" w:space="0" w:color="auto"/>
            </w:tcBorders>
            <w:vAlign w:val="center"/>
          </w:tcPr>
          <w:p w14:paraId="20EC9C44"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1</w:t>
            </w:r>
          </w:p>
        </w:tc>
        <w:tc>
          <w:tcPr>
            <w:tcW w:w="7173" w:type="dxa"/>
            <w:tcBorders>
              <w:top w:val="single" w:sz="4" w:space="0" w:color="auto"/>
              <w:left w:val="single" w:sz="4" w:space="0" w:color="auto"/>
              <w:bottom w:val="single" w:sz="4" w:space="0" w:color="auto"/>
              <w:right w:val="single" w:sz="4" w:space="0" w:color="auto"/>
            </w:tcBorders>
            <w:vAlign w:val="center"/>
          </w:tcPr>
          <w:p w14:paraId="3033A0F7" w14:textId="77777777" w:rsidR="00165CB2" w:rsidRDefault="00000000">
            <w:pPr>
              <w:snapToGrid w:val="0"/>
              <w:spacing w:line="500" w:lineRule="exact"/>
              <w:ind w:firstLineChars="0" w:firstLine="0"/>
              <w:rPr>
                <w:rFonts w:ascii="微软雅黑" w:hAnsi="微软雅黑" w:cs="微软雅黑" w:hint="eastAsia"/>
                <w:szCs w:val="21"/>
              </w:rPr>
            </w:pPr>
            <w:r>
              <w:rPr>
                <w:rFonts w:ascii="微软雅黑" w:hAnsi="微软雅黑" w:cs="微软雅黑" w:hint="eastAsia"/>
                <w:szCs w:val="21"/>
              </w:rPr>
              <w:t>《社区公共环境除“四害”工作考核办法》</w:t>
            </w:r>
          </w:p>
        </w:tc>
        <w:tc>
          <w:tcPr>
            <w:tcW w:w="927" w:type="dxa"/>
            <w:tcBorders>
              <w:top w:val="single" w:sz="4" w:space="0" w:color="auto"/>
              <w:left w:val="single" w:sz="4" w:space="0" w:color="auto"/>
              <w:bottom w:val="single" w:sz="4" w:space="0" w:color="auto"/>
              <w:right w:val="single" w:sz="4" w:space="0" w:color="auto"/>
            </w:tcBorders>
            <w:vAlign w:val="center"/>
          </w:tcPr>
          <w:p w14:paraId="47B2E96A"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附件1</w:t>
            </w:r>
          </w:p>
        </w:tc>
      </w:tr>
      <w:tr w:rsidR="00165CB2" w14:paraId="08127F49" w14:textId="77777777">
        <w:trPr>
          <w:trHeight w:val="677"/>
          <w:jc w:val="center"/>
        </w:trPr>
        <w:tc>
          <w:tcPr>
            <w:tcW w:w="648" w:type="dxa"/>
            <w:tcBorders>
              <w:top w:val="single" w:sz="4" w:space="0" w:color="auto"/>
              <w:left w:val="single" w:sz="4" w:space="0" w:color="auto"/>
              <w:bottom w:val="single" w:sz="4" w:space="0" w:color="auto"/>
              <w:right w:val="single" w:sz="4" w:space="0" w:color="auto"/>
            </w:tcBorders>
            <w:vAlign w:val="center"/>
          </w:tcPr>
          <w:p w14:paraId="708329EA"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2</w:t>
            </w:r>
          </w:p>
        </w:tc>
        <w:tc>
          <w:tcPr>
            <w:tcW w:w="7173" w:type="dxa"/>
            <w:tcBorders>
              <w:top w:val="single" w:sz="4" w:space="0" w:color="auto"/>
              <w:left w:val="single" w:sz="4" w:space="0" w:color="auto"/>
              <w:bottom w:val="single" w:sz="4" w:space="0" w:color="auto"/>
              <w:right w:val="single" w:sz="4" w:space="0" w:color="auto"/>
            </w:tcBorders>
            <w:vAlign w:val="center"/>
          </w:tcPr>
          <w:p w14:paraId="72EBF8E8" w14:textId="77777777" w:rsidR="00165CB2" w:rsidRDefault="00000000">
            <w:pPr>
              <w:snapToGrid w:val="0"/>
              <w:spacing w:line="500" w:lineRule="exact"/>
              <w:ind w:firstLineChars="0" w:firstLine="0"/>
              <w:rPr>
                <w:rFonts w:ascii="微软雅黑" w:hAnsi="微软雅黑" w:cs="微软雅黑" w:hint="eastAsia"/>
                <w:szCs w:val="21"/>
              </w:rPr>
            </w:pPr>
            <w:r>
              <w:rPr>
                <w:rFonts w:ascii="微软雅黑" w:hAnsi="微软雅黑" w:cs="微软雅黑" w:hint="eastAsia"/>
                <w:szCs w:val="21"/>
              </w:rPr>
              <w:t>《社区公共环境除四害工作市场化运作现场考核评估评分标准》</w:t>
            </w:r>
          </w:p>
        </w:tc>
        <w:tc>
          <w:tcPr>
            <w:tcW w:w="927" w:type="dxa"/>
            <w:tcBorders>
              <w:top w:val="single" w:sz="4" w:space="0" w:color="auto"/>
              <w:left w:val="single" w:sz="4" w:space="0" w:color="auto"/>
              <w:bottom w:val="single" w:sz="4" w:space="0" w:color="auto"/>
              <w:right w:val="single" w:sz="4" w:space="0" w:color="auto"/>
            </w:tcBorders>
            <w:vAlign w:val="center"/>
          </w:tcPr>
          <w:p w14:paraId="61B8C2B5"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附件2</w:t>
            </w:r>
          </w:p>
        </w:tc>
      </w:tr>
      <w:tr w:rsidR="00165CB2" w14:paraId="2CEA135B" w14:textId="77777777">
        <w:trPr>
          <w:trHeight w:val="677"/>
          <w:jc w:val="center"/>
        </w:trPr>
        <w:tc>
          <w:tcPr>
            <w:tcW w:w="648" w:type="dxa"/>
            <w:tcBorders>
              <w:top w:val="single" w:sz="4" w:space="0" w:color="auto"/>
              <w:left w:val="single" w:sz="4" w:space="0" w:color="auto"/>
              <w:bottom w:val="single" w:sz="4" w:space="0" w:color="auto"/>
              <w:right w:val="single" w:sz="4" w:space="0" w:color="auto"/>
            </w:tcBorders>
            <w:vAlign w:val="center"/>
          </w:tcPr>
          <w:p w14:paraId="48A9CBB7"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lastRenderedPageBreak/>
              <w:t>3</w:t>
            </w:r>
          </w:p>
        </w:tc>
        <w:tc>
          <w:tcPr>
            <w:tcW w:w="7173" w:type="dxa"/>
            <w:tcBorders>
              <w:top w:val="single" w:sz="4" w:space="0" w:color="auto"/>
              <w:left w:val="single" w:sz="4" w:space="0" w:color="auto"/>
              <w:bottom w:val="single" w:sz="4" w:space="0" w:color="auto"/>
              <w:right w:val="single" w:sz="4" w:space="0" w:color="auto"/>
            </w:tcBorders>
            <w:vAlign w:val="center"/>
          </w:tcPr>
          <w:p w14:paraId="34F90E29" w14:textId="77777777" w:rsidR="00165CB2" w:rsidRDefault="00000000">
            <w:pPr>
              <w:snapToGrid w:val="0"/>
              <w:spacing w:line="500" w:lineRule="exact"/>
              <w:ind w:firstLineChars="0" w:firstLine="0"/>
              <w:rPr>
                <w:rFonts w:ascii="微软雅黑" w:hAnsi="微软雅黑" w:cs="微软雅黑" w:hint="eastAsia"/>
                <w:szCs w:val="21"/>
              </w:rPr>
            </w:pPr>
            <w:bookmarkStart w:id="23" w:name="_Toc352664858"/>
            <w:r>
              <w:rPr>
                <w:rFonts w:ascii="微软雅黑" w:hAnsi="微软雅黑" w:cs="微软雅黑" w:hint="eastAsia"/>
                <w:szCs w:val="21"/>
              </w:rPr>
              <w:t>社区公共环境除“四害”工作市场化运作群众满意度调查表</w:t>
            </w:r>
            <w:bookmarkEnd w:id="23"/>
          </w:p>
        </w:tc>
        <w:tc>
          <w:tcPr>
            <w:tcW w:w="927" w:type="dxa"/>
            <w:tcBorders>
              <w:top w:val="single" w:sz="4" w:space="0" w:color="auto"/>
              <w:left w:val="single" w:sz="4" w:space="0" w:color="auto"/>
              <w:bottom w:val="single" w:sz="4" w:space="0" w:color="auto"/>
              <w:right w:val="single" w:sz="4" w:space="0" w:color="auto"/>
            </w:tcBorders>
            <w:vAlign w:val="center"/>
          </w:tcPr>
          <w:p w14:paraId="51A11D33"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附件3</w:t>
            </w:r>
          </w:p>
        </w:tc>
      </w:tr>
      <w:tr w:rsidR="00165CB2" w14:paraId="03A1BF7C" w14:textId="77777777">
        <w:trPr>
          <w:trHeight w:val="677"/>
          <w:jc w:val="center"/>
        </w:trPr>
        <w:tc>
          <w:tcPr>
            <w:tcW w:w="648" w:type="dxa"/>
            <w:tcBorders>
              <w:top w:val="single" w:sz="4" w:space="0" w:color="auto"/>
              <w:left w:val="single" w:sz="4" w:space="0" w:color="auto"/>
              <w:bottom w:val="single" w:sz="4" w:space="0" w:color="auto"/>
              <w:right w:val="single" w:sz="4" w:space="0" w:color="auto"/>
            </w:tcBorders>
            <w:vAlign w:val="center"/>
          </w:tcPr>
          <w:p w14:paraId="2AF55E21"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4</w:t>
            </w:r>
          </w:p>
        </w:tc>
        <w:tc>
          <w:tcPr>
            <w:tcW w:w="7173" w:type="dxa"/>
            <w:tcBorders>
              <w:top w:val="single" w:sz="4" w:space="0" w:color="auto"/>
              <w:left w:val="single" w:sz="4" w:space="0" w:color="auto"/>
              <w:bottom w:val="single" w:sz="4" w:space="0" w:color="auto"/>
              <w:right w:val="single" w:sz="4" w:space="0" w:color="auto"/>
            </w:tcBorders>
            <w:vAlign w:val="center"/>
          </w:tcPr>
          <w:p w14:paraId="2228EA30" w14:textId="77777777" w:rsidR="00165CB2" w:rsidRDefault="00000000">
            <w:pPr>
              <w:keepNext/>
              <w:adjustRightInd w:val="0"/>
              <w:snapToGrid w:val="0"/>
              <w:spacing w:line="500" w:lineRule="exact"/>
              <w:ind w:firstLineChars="0" w:firstLine="0"/>
              <w:textAlignment w:val="baseline"/>
              <w:outlineLvl w:val="1"/>
              <w:rPr>
                <w:rFonts w:ascii="微软雅黑" w:hAnsi="微软雅黑" w:cs="微软雅黑" w:hint="eastAsia"/>
                <w:kern w:val="0"/>
                <w:szCs w:val="21"/>
              </w:rPr>
            </w:pPr>
            <w:bookmarkStart w:id="24" w:name="_Toc352664859"/>
            <w:r>
              <w:rPr>
                <w:rFonts w:ascii="微软雅黑" w:hAnsi="微软雅黑" w:cs="微软雅黑" w:hint="eastAsia"/>
                <w:kern w:val="0"/>
                <w:szCs w:val="21"/>
              </w:rPr>
              <w:t>社区公共环境除“四害”工作市场化运作日常检查记录表</w:t>
            </w:r>
            <w:bookmarkEnd w:id="24"/>
          </w:p>
        </w:tc>
        <w:tc>
          <w:tcPr>
            <w:tcW w:w="927" w:type="dxa"/>
            <w:tcBorders>
              <w:top w:val="single" w:sz="4" w:space="0" w:color="auto"/>
              <w:left w:val="single" w:sz="4" w:space="0" w:color="auto"/>
              <w:bottom w:val="single" w:sz="4" w:space="0" w:color="auto"/>
              <w:right w:val="single" w:sz="4" w:space="0" w:color="auto"/>
            </w:tcBorders>
            <w:vAlign w:val="center"/>
          </w:tcPr>
          <w:p w14:paraId="16ACF0E2"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附件4</w:t>
            </w:r>
          </w:p>
        </w:tc>
      </w:tr>
      <w:tr w:rsidR="00165CB2" w14:paraId="4F313610" w14:textId="77777777">
        <w:trPr>
          <w:trHeight w:val="677"/>
          <w:jc w:val="center"/>
        </w:trPr>
        <w:tc>
          <w:tcPr>
            <w:tcW w:w="648" w:type="dxa"/>
            <w:tcBorders>
              <w:top w:val="single" w:sz="4" w:space="0" w:color="auto"/>
              <w:left w:val="single" w:sz="4" w:space="0" w:color="auto"/>
              <w:bottom w:val="single" w:sz="4" w:space="0" w:color="auto"/>
              <w:right w:val="single" w:sz="4" w:space="0" w:color="auto"/>
            </w:tcBorders>
            <w:vAlign w:val="center"/>
          </w:tcPr>
          <w:p w14:paraId="6F3BA00E"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5</w:t>
            </w:r>
          </w:p>
        </w:tc>
        <w:tc>
          <w:tcPr>
            <w:tcW w:w="7173" w:type="dxa"/>
            <w:tcBorders>
              <w:top w:val="single" w:sz="4" w:space="0" w:color="auto"/>
              <w:left w:val="single" w:sz="4" w:space="0" w:color="auto"/>
              <w:bottom w:val="single" w:sz="4" w:space="0" w:color="auto"/>
              <w:right w:val="single" w:sz="4" w:space="0" w:color="auto"/>
            </w:tcBorders>
            <w:vAlign w:val="center"/>
          </w:tcPr>
          <w:p w14:paraId="5D783923" w14:textId="77777777" w:rsidR="00165CB2" w:rsidRDefault="00000000">
            <w:pPr>
              <w:spacing w:line="500" w:lineRule="exact"/>
              <w:ind w:firstLineChars="0" w:firstLine="0"/>
              <w:rPr>
                <w:rFonts w:ascii="微软雅黑" w:hAnsi="微软雅黑" w:cs="微软雅黑" w:hint="eastAsia"/>
                <w:kern w:val="0"/>
                <w:szCs w:val="21"/>
              </w:rPr>
            </w:pPr>
            <w:r>
              <w:rPr>
                <w:rFonts w:ascii="微软雅黑" w:hAnsi="微软雅黑" w:cs="微软雅黑" w:hint="eastAsia"/>
                <w:szCs w:val="21"/>
              </w:rPr>
              <w:t>病媒生物密度控制水平国家标准C级指标（10～50万人口城市规模）</w:t>
            </w:r>
          </w:p>
        </w:tc>
        <w:tc>
          <w:tcPr>
            <w:tcW w:w="927" w:type="dxa"/>
            <w:tcBorders>
              <w:top w:val="single" w:sz="4" w:space="0" w:color="auto"/>
              <w:left w:val="single" w:sz="4" w:space="0" w:color="auto"/>
              <w:bottom w:val="single" w:sz="4" w:space="0" w:color="auto"/>
              <w:right w:val="single" w:sz="4" w:space="0" w:color="auto"/>
            </w:tcBorders>
            <w:vAlign w:val="center"/>
          </w:tcPr>
          <w:p w14:paraId="6834DDE3"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附件5</w:t>
            </w:r>
          </w:p>
        </w:tc>
      </w:tr>
      <w:tr w:rsidR="00165CB2" w14:paraId="08CB8313" w14:textId="77777777">
        <w:trPr>
          <w:trHeight w:val="677"/>
          <w:jc w:val="center"/>
        </w:trPr>
        <w:tc>
          <w:tcPr>
            <w:tcW w:w="648" w:type="dxa"/>
            <w:tcBorders>
              <w:top w:val="single" w:sz="4" w:space="0" w:color="auto"/>
              <w:left w:val="single" w:sz="4" w:space="0" w:color="auto"/>
              <w:bottom w:val="single" w:sz="4" w:space="0" w:color="auto"/>
              <w:right w:val="single" w:sz="4" w:space="0" w:color="auto"/>
            </w:tcBorders>
            <w:vAlign w:val="center"/>
          </w:tcPr>
          <w:p w14:paraId="2DF3F388"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6</w:t>
            </w:r>
          </w:p>
        </w:tc>
        <w:tc>
          <w:tcPr>
            <w:tcW w:w="7173" w:type="dxa"/>
            <w:tcBorders>
              <w:top w:val="single" w:sz="4" w:space="0" w:color="auto"/>
              <w:left w:val="single" w:sz="4" w:space="0" w:color="auto"/>
              <w:bottom w:val="single" w:sz="4" w:space="0" w:color="auto"/>
              <w:right w:val="single" w:sz="4" w:space="0" w:color="auto"/>
            </w:tcBorders>
            <w:vAlign w:val="center"/>
          </w:tcPr>
          <w:p w14:paraId="02D27B95" w14:textId="148D74D5" w:rsidR="00165CB2" w:rsidRDefault="00000000">
            <w:pPr>
              <w:spacing w:line="500" w:lineRule="exact"/>
              <w:ind w:firstLineChars="0" w:firstLine="0"/>
              <w:rPr>
                <w:rFonts w:ascii="微软雅黑" w:hAnsi="微软雅黑" w:cs="微软雅黑" w:hint="eastAsia"/>
                <w:b/>
                <w:szCs w:val="21"/>
              </w:rPr>
            </w:pPr>
            <w:r>
              <w:rPr>
                <w:rFonts w:ascii="微软雅黑" w:hAnsi="微软雅黑" w:cs="微软雅黑" w:hint="eastAsia"/>
                <w:bCs/>
                <w:szCs w:val="21"/>
              </w:rPr>
              <w:t>嘉兴经济技术开发区街道社区公共环境基本情况汇总表</w:t>
            </w:r>
          </w:p>
        </w:tc>
        <w:tc>
          <w:tcPr>
            <w:tcW w:w="927" w:type="dxa"/>
            <w:tcBorders>
              <w:top w:val="single" w:sz="4" w:space="0" w:color="auto"/>
              <w:left w:val="single" w:sz="4" w:space="0" w:color="auto"/>
              <w:bottom w:val="single" w:sz="4" w:space="0" w:color="auto"/>
              <w:right w:val="single" w:sz="4" w:space="0" w:color="auto"/>
            </w:tcBorders>
            <w:vAlign w:val="center"/>
          </w:tcPr>
          <w:p w14:paraId="5FDBA811" w14:textId="77777777" w:rsidR="00165CB2" w:rsidRDefault="00000000">
            <w:pPr>
              <w:snapToGrid w:val="0"/>
              <w:spacing w:line="500" w:lineRule="exact"/>
              <w:ind w:firstLineChars="0" w:firstLine="0"/>
              <w:jc w:val="center"/>
              <w:rPr>
                <w:rFonts w:ascii="微软雅黑" w:hAnsi="微软雅黑" w:cs="微软雅黑" w:hint="eastAsia"/>
                <w:szCs w:val="21"/>
              </w:rPr>
            </w:pPr>
            <w:r>
              <w:rPr>
                <w:rFonts w:ascii="微软雅黑" w:hAnsi="微软雅黑" w:cs="微软雅黑" w:hint="eastAsia"/>
                <w:szCs w:val="21"/>
              </w:rPr>
              <w:t>附件6</w:t>
            </w:r>
          </w:p>
        </w:tc>
      </w:tr>
    </w:tbl>
    <w:p w14:paraId="027033CB" w14:textId="77777777" w:rsidR="00165CB2" w:rsidRDefault="00000000">
      <w:pPr>
        <w:pStyle w:val="2"/>
        <w:numPr>
          <w:ilvl w:val="0"/>
          <w:numId w:val="5"/>
        </w:numPr>
        <w:tabs>
          <w:tab w:val="left" w:pos="0"/>
          <w:tab w:val="left" w:pos="420"/>
        </w:tabs>
        <w:spacing w:line="500" w:lineRule="exact"/>
        <w:ind w:left="0" w:firstLineChars="0" w:firstLine="0"/>
        <w:rPr>
          <w:rFonts w:ascii="微软雅黑" w:hAnsi="微软雅黑" w:cs="微软雅黑" w:hint="eastAsia"/>
          <w:szCs w:val="21"/>
        </w:rPr>
      </w:pPr>
      <w:r>
        <w:rPr>
          <w:rFonts w:ascii="微软雅黑" w:hAnsi="微软雅黑" w:cs="微软雅黑" w:hint="eastAsia"/>
          <w:szCs w:val="21"/>
        </w:rPr>
        <w:t>其他要求</w:t>
      </w:r>
    </w:p>
    <w:p w14:paraId="257F9597" w14:textId="77777777" w:rsidR="00165CB2" w:rsidRDefault="00000000">
      <w:pPr>
        <w:pStyle w:val="a2"/>
        <w:ind w:firstLine="420"/>
      </w:pPr>
      <w:r>
        <w:rPr>
          <w:rFonts w:ascii="微软雅黑" w:hAnsi="微软雅黑" w:cs="微软雅黑" w:hint="eastAsia"/>
          <w:sz w:val="21"/>
          <w:szCs w:val="21"/>
        </w:rPr>
        <w:t>投标单位需具备PCO公司现场质量管理系统，具备打卡和现场操作数据记录，能对具体现场操作的进行监管和评估。</w:t>
      </w:r>
    </w:p>
    <w:p w14:paraId="2A9A8718" w14:textId="77777777" w:rsidR="00165CB2" w:rsidRDefault="00165CB2">
      <w:pPr>
        <w:pStyle w:val="a2"/>
        <w:ind w:firstLine="480"/>
      </w:pPr>
    </w:p>
    <w:p w14:paraId="053D67E8" w14:textId="77777777" w:rsidR="00165CB2" w:rsidRDefault="00165CB2">
      <w:pPr>
        <w:pStyle w:val="afff4"/>
        <w:numPr>
          <w:ilvl w:val="0"/>
          <w:numId w:val="10"/>
        </w:numPr>
        <w:tabs>
          <w:tab w:val="left" w:pos="0"/>
        </w:tabs>
        <w:autoSpaceDE w:val="0"/>
        <w:autoSpaceDN w:val="0"/>
        <w:adjustRightInd w:val="0"/>
        <w:ind w:left="0" w:firstLineChars="0" w:firstLine="426"/>
        <w:jc w:val="both"/>
        <w:outlineLvl w:val="2"/>
        <w:rPr>
          <w:rFonts w:ascii="微软雅黑" w:hAnsi="微软雅黑" w:hint="eastAsia"/>
          <w:kern w:val="0"/>
          <w:szCs w:val="21"/>
          <w:lang w:val="zh-CN"/>
        </w:rPr>
        <w:sectPr w:rsidR="00165CB2">
          <w:headerReference w:type="even" r:id="rId24"/>
          <w:headerReference w:type="default" r:id="rId25"/>
          <w:footerReference w:type="default" r:id="rId26"/>
          <w:headerReference w:type="first" r:id="rId27"/>
          <w:pgSz w:w="11906" w:h="16838"/>
          <w:pgMar w:top="1474" w:right="1797" w:bottom="1247" w:left="1797" w:header="851" w:footer="851" w:gutter="0"/>
          <w:cols w:space="720"/>
          <w:docGrid w:linePitch="312"/>
        </w:sectPr>
      </w:pPr>
    </w:p>
    <w:p w14:paraId="1FC7EE00" w14:textId="77777777" w:rsidR="00165CB2" w:rsidRDefault="00000000">
      <w:pPr>
        <w:pStyle w:val="1"/>
        <w:numPr>
          <w:ilvl w:val="0"/>
          <w:numId w:val="3"/>
        </w:numPr>
        <w:rPr>
          <w:rStyle w:val="10"/>
          <w:b/>
          <w:bCs/>
        </w:rPr>
      </w:pPr>
      <w:bookmarkStart w:id="25" w:name="_Toc493511542"/>
      <w:bookmarkStart w:id="26" w:name="_Toc19683"/>
      <w:bookmarkEnd w:id="20"/>
      <w:bookmarkEnd w:id="21"/>
      <w:bookmarkEnd w:id="22"/>
      <w:r>
        <w:rPr>
          <w:rStyle w:val="10"/>
          <w:rFonts w:hint="eastAsia"/>
          <w:b/>
          <w:bCs/>
        </w:rPr>
        <w:lastRenderedPageBreak/>
        <w:t xml:space="preserve">  </w:t>
      </w:r>
      <w:bookmarkStart w:id="27" w:name="_Toc32265"/>
      <w:r>
        <w:rPr>
          <w:rStyle w:val="10"/>
          <w:rFonts w:hint="eastAsia"/>
          <w:b/>
          <w:bCs/>
        </w:rPr>
        <w:t>投标人须知</w:t>
      </w:r>
      <w:bookmarkEnd w:id="10"/>
      <w:bookmarkEnd w:id="25"/>
      <w:bookmarkEnd w:id="26"/>
      <w:bookmarkEnd w:id="27"/>
    </w:p>
    <w:p w14:paraId="54022AC0" w14:textId="77777777" w:rsidR="00165CB2" w:rsidRDefault="00000000">
      <w:pPr>
        <w:pStyle w:val="2"/>
        <w:ind w:firstLine="420"/>
        <w:jc w:val="center"/>
        <w:rPr>
          <w:rFonts w:hint="eastAsia"/>
        </w:rPr>
      </w:pPr>
      <w:bookmarkStart w:id="28" w:name="_Toc15642"/>
      <w:bookmarkStart w:id="29" w:name="_Toc177870535"/>
      <w:bookmarkStart w:id="30" w:name="_Toc493511543"/>
      <w:r>
        <w:rPr>
          <w:rFonts w:hint="eastAsia"/>
        </w:rPr>
        <w:t>电子交易注意事项</w:t>
      </w:r>
      <w:bookmarkEnd w:id="28"/>
    </w:p>
    <w:p w14:paraId="722EDCCA" w14:textId="77777777" w:rsidR="00165CB2" w:rsidRDefault="00000000">
      <w:pPr>
        <w:ind w:firstLineChars="100" w:firstLine="210"/>
        <w:rPr>
          <w:rFonts w:ascii="微软雅黑" w:hAnsi="微软雅黑" w:hint="eastAsia"/>
          <w:szCs w:val="21"/>
          <w:shd w:val="clear" w:color="auto" w:fill="FFFFFF"/>
        </w:rPr>
      </w:pPr>
      <w:r>
        <w:rPr>
          <w:rFonts w:ascii="微软雅黑" w:hAnsi="微软雅黑" w:hint="eastAsia"/>
          <w:szCs w:val="21"/>
          <w:shd w:val="clear" w:color="auto" w:fill="FFFFFF"/>
        </w:rPr>
        <w:t>政府采购项目电子交易活动适用《浙江省政府采购项目电子交易管理暂行办法》，现将相关注意事项告知如下：</w:t>
      </w:r>
    </w:p>
    <w:p w14:paraId="0AD937CF" w14:textId="77777777" w:rsidR="00165CB2" w:rsidRDefault="00000000">
      <w:pPr>
        <w:ind w:firstLineChars="100" w:firstLine="210"/>
        <w:rPr>
          <w:rFonts w:ascii="微软雅黑" w:hAnsi="微软雅黑" w:hint="eastAsia"/>
          <w:szCs w:val="21"/>
        </w:rPr>
      </w:pPr>
      <w:r>
        <w:rPr>
          <w:rFonts w:ascii="微软雅黑" w:hAnsi="微软雅黑" w:hint="eastAsia"/>
          <w:szCs w:val="21"/>
        </w:rPr>
        <w:t xml:space="preserve">　1.代理机构按照招标文件规定的时间通过电子交易平台组织开标、开启投标文件，所有供应商均应当准时在线参加，直至评审结束。</w:t>
      </w:r>
    </w:p>
    <w:p w14:paraId="4A3EAE94" w14:textId="77777777" w:rsidR="00165CB2" w:rsidRDefault="00000000">
      <w:pPr>
        <w:pStyle w:val="aff4"/>
        <w:spacing w:beforeAutospacing="0" w:after="120" w:afterAutospacing="0"/>
        <w:ind w:firstLineChars="100" w:firstLine="210"/>
        <w:rPr>
          <w:rFonts w:ascii="微软雅黑" w:hAnsi="微软雅黑" w:hint="eastAsia"/>
          <w:kern w:val="2"/>
          <w:sz w:val="21"/>
          <w:szCs w:val="21"/>
        </w:rPr>
      </w:pPr>
      <w:r>
        <w:rPr>
          <w:rFonts w:ascii="微软雅黑" w:hAnsi="微软雅黑" w:hint="eastAsia"/>
          <w:kern w:val="2"/>
          <w:sz w:val="21"/>
          <w:szCs w:val="21"/>
        </w:rPr>
        <w:t xml:space="preserve">　2. 投标文件未按时解密，供应商如提供备份投标文件的，以符合要求的备份投标文件作为依据，否则视为投标文件撤回。投标文件已按时解密的，备份投标文件自动失效。</w:t>
      </w:r>
    </w:p>
    <w:p w14:paraId="61BC4E50" w14:textId="77777777" w:rsidR="00165CB2" w:rsidRDefault="00000000">
      <w:pPr>
        <w:pStyle w:val="aff4"/>
        <w:spacing w:beforeAutospacing="0" w:after="120" w:afterAutospacing="0"/>
        <w:ind w:firstLineChars="100" w:firstLine="210"/>
        <w:rPr>
          <w:rFonts w:ascii="微软雅黑" w:hAnsi="微软雅黑" w:hint="eastAsia"/>
          <w:kern w:val="2"/>
          <w:sz w:val="21"/>
          <w:szCs w:val="21"/>
        </w:rPr>
      </w:pPr>
      <w:r>
        <w:rPr>
          <w:rFonts w:ascii="微软雅黑" w:hAnsi="微软雅黑" w:hint="eastAsia"/>
          <w:kern w:val="2"/>
          <w:sz w:val="21"/>
          <w:szCs w:val="21"/>
        </w:rPr>
        <w:t xml:space="preserve">　3. 采购过程中出现以下情形，导致电子交易平台无法正常运行，或者无法保证电子交易的公平、公正和安全时，代理机构可中止电子交易活动：</w:t>
      </w:r>
    </w:p>
    <w:p w14:paraId="10153825"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（一）电子交易平台发生故障而无法登录访问的。</w:t>
      </w:r>
    </w:p>
    <w:p w14:paraId="19179832"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（二）电子交易平台应用或数据库出现错误，不能进行正常操作的。</w:t>
      </w:r>
    </w:p>
    <w:p w14:paraId="393664D8"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（三）电子交易平台发现严重安全漏洞，有潜在泄密危险的。</w:t>
      </w:r>
    </w:p>
    <w:p w14:paraId="76C79286"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（四）病毒发作导致不能进行正常操作的。 </w:t>
      </w:r>
    </w:p>
    <w:p w14:paraId="614D19A3"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（五）其他无法保证电子交易的公平、公正和安全的情况。</w:t>
      </w:r>
    </w:p>
    <w:p w14:paraId="65DD5EE6" w14:textId="77777777" w:rsidR="00165CB2"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788E91D7" w14:textId="77777777" w:rsidR="00165CB2" w:rsidRDefault="00000000">
      <w:pPr>
        <w:pStyle w:val="aff4"/>
        <w:numPr>
          <w:ilvl w:val="0"/>
          <w:numId w:val="11"/>
        </w:numPr>
        <w:spacing w:beforeAutospacing="0" w:after="120" w:afterAutospacing="0" w:line="560" w:lineRule="exact"/>
        <w:ind w:firstLineChars="0"/>
        <w:rPr>
          <w:rFonts w:ascii="微软雅黑" w:hAnsi="微软雅黑" w:hint="eastAsia"/>
          <w:sz w:val="21"/>
          <w:szCs w:val="21"/>
        </w:rPr>
      </w:pPr>
      <w:r>
        <w:rPr>
          <w:rFonts w:ascii="微软雅黑" w:hAnsi="微软雅黑" w:hint="eastAsia"/>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107DE1B7" w14:textId="77777777" w:rsidR="00165CB2" w:rsidRDefault="00165CB2">
      <w:pPr>
        <w:ind w:left="238" w:firstLine="420"/>
        <w:jc w:val="center"/>
        <w:rPr>
          <w:rFonts w:ascii="微软雅黑" w:hAnsi="微软雅黑" w:hint="eastAsia"/>
          <w:b/>
          <w:szCs w:val="21"/>
        </w:rPr>
        <w:sectPr w:rsidR="00165CB2">
          <w:headerReference w:type="even" r:id="rId28"/>
          <w:footerReference w:type="default" r:id="rId29"/>
          <w:headerReference w:type="first" r:id="rId30"/>
          <w:pgSz w:w="11906" w:h="16838"/>
          <w:pgMar w:top="1474" w:right="1797" w:bottom="1247" w:left="1797" w:header="851" w:footer="851" w:gutter="0"/>
          <w:cols w:space="720"/>
          <w:docGrid w:linePitch="312"/>
        </w:sectPr>
      </w:pPr>
    </w:p>
    <w:p w14:paraId="4848DFA7" w14:textId="77777777" w:rsidR="00165CB2" w:rsidRDefault="00000000">
      <w:pPr>
        <w:ind w:left="238" w:firstLine="420"/>
        <w:jc w:val="center"/>
        <w:outlineLvl w:val="1"/>
        <w:rPr>
          <w:rFonts w:ascii="微软雅黑" w:hAnsi="微软雅黑" w:hint="eastAsia"/>
          <w:b/>
          <w:szCs w:val="21"/>
        </w:rPr>
      </w:pPr>
      <w:bookmarkStart w:id="31" w:name="_Toc9927"/>
      <w:r>
        <w:rPr>
          <w:rFonts w:ascii="微软雅黑" w:hAnsi="微软雅黑" w:hint="eastAsia"/>
          <w:b/>
          <w:szCs w:val="21"/>
        </w:rPr>
        <w:lastRenderedPageBreak/>
        <w:t>前附表</w:t>
      </w:r>
      <w:bookmarkEnd w:id="29"/>
      <w:bookmarkEnd w:id="30"/>
      <w:bookmarkEnd w:id="31"/>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165CB2" w14:paraId="74758F00"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2EB8F005"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07DCCE4E"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3CE33BAF"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本项目的特别规定</w:t>
            </w:r>
          </w:p>
        </w:tc>
      </w:tr>
      <w:tr w:rsidR="00165CB2" w14:paraId="24169703"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5CFBD874"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44ABB1E2"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项目名称</w:t>
            </w:r>
          </w:p>
        </w:tc>
        <w:tc>
          <w:tcPr>
            <w:tcW w:w="6095" w:type="dxa"/>
            <w:tcBorders>
              <w:top w:val="single" w:sz="8" w:space="0" w:color="000000"/>
              <w:left w:val="single" w:sz="2" w:space="0" w:color="000000"/>
              <w:bottom w:val="single" w:sz="8" w:space="0" w:color="000000"/>
              <w:right w:val="single" w:sz="8" w:space="0" w:color="000000"/>
            </w:tcBorders>
            <w:vAlign w:val="center"/>
          </w:tcPr>
          <w:p w14:paraId="09D3F97B" w14:textId="11C7D2BE"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hint="eastAsia"/>
              </w:rPr>
              <w:t>嘉兴经济技术开发区（贰年）社区公共环境病媒生物防治项目</w:t>
            </w:r>
          </w:p>
        </w:tc>
      </w:tr>
      <w:tr w:rsidR="00165CB2" w14:paraId="71F5876E"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11AC11D4"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1134AD49"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采购内容</w:t>
            </w:r>
          </w:p>
        </w:tc>
        <w:tc>
          <w:tcPr>
            <w:tcW w:w="6095" w:type="dxa"/>
            <w:tcBorders>
              <w:top w:val="single" w:sz="8" w:space="0" w:color="000000"/>
              <w:left w:val="single" w:sz="2" w:space="0" w:color="000000"/>
              <w:bottom w:val="single" w:sz="8" w:space="0" w:color="000000"/>
              <w:right w:val="single" w:sz="8" w:space="0" w:color="000000"/>
            </w:tcBorders>
            <w:vAlign w:val="center"/>
          </w:tcPr>
          <w:p w14:paraId="2CE896FF"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详见第二章</w:t>
            </w:r>
          </w:p>
        </w:tc>
      </w:tr>
      <w:tr w:rsidR="00165CB2" w14:paraId="5BF84CA2" w14:textId="77777777">
        <w:trPr>
          <w:trHeight w:val="1713"/>
          <w:tblHeader/>
        </w:trPr>
        <w:tc>
          <w:tcPr>
            <w:tcW w:w="629" w:type="dxa"/>
            <w:tcBorders>
              <w:top w:val="single" w:sz="4" w:space="0" w:color="auto"/>
              <w:left w:val="single" w:sz="4" w:space="0" w:color="auto"/>
              <w:bottom w:val="single" w:sz="4" w:space="0" w:color="auto"/>
              <w:right w:val="single" w:sz="4" w:space="0" w:color="auto"/>
            </w:tcBorders>
            <w:vAlign w:val="center"/>
          </w:tcPr>
          <w:p w14:paraId="73597C25"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4AFC9AF1"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57D0E0FF" w14:textId="77777777" w:rsidR="00165CB2" w:rsidRDefault="00000000">
            <w:pPr>
              <w:spacing w:line="240" w:lineRule="auto"/>
              <w:ind w:firstLineChars="0" w:firstLine="0"/>
              <w:rPr>
                <w:rFonts w:ascii="微软雅黑" w:hAnsi="微软雅黑" w:cs="宋体" w:hint="eastAsia"/>
                <w:szCs w:val="21"/>
                <w:lang w:val="zh-CN"/>
              </w:rPr>
            </w:pPr>
            <w:r>
              <w:rPr>
                <w:rFonts w:ascii="微软雅黑" w:hAnsi="微软雅黑" w:cs="宋体" w:hint="eastAsia"/>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0354817D"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b/>
                <w:kern w:val="0"/>
                <w:szCs w:val="21"/>
                <w:lang w:val="zh-CN"/>
              </w:rPr>
              <w:t>提醒：验收时检测费、</w:t>
            </w:r>
            <w:r>
              <w:rPr>
                <w:rFonts w:ascii="微软雅黑" w:hAnsi="微软雅黑" w:cs="仿宋_GB2312" w:hint="eastAsia"/>
                <w:b/>
                <w:kern w:val="0"/>
                <w:szCs w:val="21"/>
              </w:rPr>
              <w:t>专家费等验收所产生的合理费</w:t>
            </w:r>
            <w:r>
              <w:rPr>
                <w:rFonts w:ascii="微软雅黑" w:hAnsi="微软雅黑" w:cs="仿宋_GB2312" w:hint="eastAsia"/>
                <w:b/>
                <w:kern w:val="0"/>
                <w:szCs w:val="21"/>
                <w:lang w:val="zh-CN"/>
              </w:rPr>
              <w:t>用由采购人承担，不包含在投标总价中，</w:t>
            </w:r>
            <w:r>
              <w:rPr>
                <w:rFonts w:ascii="微软雅黑" w:hAnsi="微软雅黑" w:cs="仿宋_GB2312" w:hint="eastAsia"/>
                <w:b/>
                <w:kern w:val="0"/>
                <w:szCs w:val="21"/>
              </w:rPr>
              <w:t>若由中标方原因造成的验收不合格所产生的费用，由中标方承担</w:t>
            </w:r>
            <w:r>
              <w:rPr>
                <w:rFonts w:ascii="微软雅黑" w:hAnsi="微软雅黑" w:cs="仿宋_GB2312" w:hint="eastAsia"/>
                <w:b/>
                <w:kern w:val="0"/>
                <w:szCs w:val="21"/>
                <w:lang w:val="zh-CN"/>
              </w:rPr>
              <w:t>。</w:t>
            </w:r>
          </w:p>
        </w:tc>
      </w:tr>
      <w:tr w:rsidR="00165CB2" w14:paraId="532BFE25" w14:textId="77777777">
        <w:trPr>
          <w:trHeight w:val="1011"/>
          <w:tblHeader/>
        </w:trPr>
        <w:tc>
          <w:tcPr>
            <w:tcW w:w="629" w:type="dxa"/>
            <w:tcBorders>
              <w:top w:val="single" w:sz="4" w:space="0" w:color="auto"/>
              <w:left w:val="single" w:sz="4" w:space="0" w:color="auto"/>
              <w:bottom w:val="single" w:sz="4" w:space="0" w:color="auto"/>
              <w:right w:val="single" w:sz="4" w:space="0" w:color="auto"/>
            </w:tcBorders>
            <w:vAlign w:val="center"/>
          </w:tcPr>
          <w:p w14:paraId="5FA0D3D8"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37EBF304"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71D6A95B" w14:textId="77777777" w:rsidR="00165CB2" w:rsidRDefault="00000000">
            <w:pPr>
              <w:spacing w:line="240" w:lineRule="auto"/>
              <w:ind w:firstLineChars="0" w:firstLine="0"/>
              <w:rPr>
                <w:rFonts w:ascii="微软雅黑" w:hAnsi="微软雅黑" w:cs="仿宋_GB2312"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cs="宋体" w:hint="eastAsia"/>
                <w:szCs w:val="21"/>
                <w:lang w:val="zh-CN"/>
              </w:rPr>
              <w:t>A同意将非主体、非关键性的</w:t>
            </w:r>
            <w:r>
              <w:rPr>
                <w:rFonts w:ascii="微软雅黑" w:hAnsi="微软雅黑" w:cs="宋体" w:hint="eastAsia"/>
                <w:szCs w:val="21"/>
                <w:u w:val="single"/>
                <w:lang w:val="zh-CN"/>
              </w:rPr>
              <w:t xml:space="preserve">             </w:t>
            </w:r>
            <w:r>
              <w:rPr>
                <w:rFonts w:ascii="微软雅黑" w:hAnsi="微软雅黑" w:cs="宋体" w:hint="eastAsia"/>
                <w:szCs w:val="21"/>
                <w:lang w:val="zh-CN"/>
              </w:rPr>
              <w:t>工作分包。</w:t>
            </w:r>
            <w:r>
              <w:rPr>
                <w:rFonts w:ascii="微软雅黑" w:hAnsi="微软雅黑" w:cs="Arial"/>
                <w:kern w:val="0"/>
                <w:szCs w:val="21"/>
              </w:rPr>
              <w:sym w:font="Wingdings" w:char="00FE"/>
            </w:r>
            <w:r>
              <w:rPr>
                <w:rFonts w:ascii="微软雅黑" w:hAnsi="微软雅黑" w:cs="Arial"/>
                <w:kern w:val="0"/>
                <w:szCs w:val="21"/>
              </w:rPr>
              <w:t xml:space="preserve"> </w:t>
            </w:r>
            <w:r>
              <w:rPr>
                <w:rFonts w:ascii="微软雅黑" w:hAnsi="微软雅黑" w:cs="宋体" w:hint="eastAsia"/>
                <w:szCs w:val="21"/>
                <w:lang w:val="zh-CN"/>
              </w:rPr>
              <w:t>B不同意分包。</w:t>
            </w:r>
          </w:p>
        </w:tc>
      </w:tr>
      <w:tr w:rsidR="00165CB2" w14:paraId="0DA1A77D"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59C1B578" w14:textId="77777777" w:rsidR="00165CB2" w:rsidRDefault="00165CB2">
            <w:pPr>
              <w:snapToGrid w:val="0"/>
              <w:spacing w:line="240" w:lineRule="auto"/>
              <w:ind w:firstLineChars="0" w:firstLine="0"/>
              <w:jc w:val="center"/>
              <w:rPr>
                <w:rFonts w:ascii="微软雅黑" w:hAnsi="微软雅黑" w:cs="仿宋_GB2312" w:hint="eastAsia"/>
                <w:szCs w:val="21"/>
              </w:rPr>
            </w:pPr>
          </w:p>
          <w:p w14:paraId="775BA93D"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1278718A"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开标前答疑会或现场踏勘</w:t>
            </w:r>
          </w:p>
        </w:tc>
        <w:tc>
          <w:tcPr>
            <w:tcW w:w="6095" w:type="dxa"/>
            <w:tcBorders>
              <w:top w:val="single" w:sz="8" w:space="0" w:color="000000"/>
              <w:left w:val="single" w:sz="2" w:space="0" w:color="000000"/>
              <w:bottom w:val="single" w:sz="8" w:space="0" w:color="000000"/>
              <w:right w:val="single" w:sz="8" w:space="0" w:color="000000"/>
            </w:tcBorders>
            <w:vAlign w:val="center"/>
          </w:tcPr>
          <w:p w14:paraId="31A86FA9" w14:textId="77777777" w:rsidR="00165CB2"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FE"/>
            </w:r>
            <w:r>
              <w:rPr>
                <w:rFonts w:ascii="微软雅黑" w:hAnsi="微软雅黑" w:cs="宋体" w:hint="eastAsia"/>
                <w:szCs w:val="21"/>
                <w:lang w:val="zh-CN"/>
              </w:rPr>
              <w:t>A不组织。</w:t>
            </w:r>
          </w:p>
          <w:p w14:paraId="25D06689" w14:textId="77777777" w:rsidR="00165CB2"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A8"/>
            </w:r>
            <w:r>
              <w:rPr>
                <w:rFonts w:ascii="微软雅黑" w:hAnsi="微软雅黑" w:cs="宋体" w:hint="eastAsia"/>
                <w:szCs w:val="21"/>
                <w:lang w:val="zh-CN"/>
              </w:rPr>
              <w:t>B组织，时间：</w:t>
            </w:r>
            <w:r>
              <w:rPr>
                <w:rFonts w:ascii="微软雅黑" w:hAnsi="微软雅黑"/>
                <w:szCs w:val="21"/>
                <w:u w:val="single"/>
              </w:rPr>
              <w:t xml:space="preserve">      </w:t>
            </w:r>
            <w:r>
              <w:rPr>
                <w:rFonts w:ascii="微软雅黑" w:hAnsi="微软雅黑"/>
                <w:szCs w:val="21"/>
              </w:rPr>
              <w:t>,</w:t>
            </w:r>
            <w:r>
              <w:rPr>
                <w:rFonts w:ascii="微软雅黑" w:hAnsi="微软雅黑" w:cs="宋体" w:hint="eastAsia"/>
                <w:szCs w:val="21"/>
                <w:lang w:val="zh-CN"/>
              </w:rPr>
              <w:t>地点：</w:t>
            </w:r>
            <w:r>
              <w:rPr>
                <w:rFonts w:ascii="微软雅黑" w:hAnsi="微软雅黑" w:cs="宋体" w:hint="eastAsia"/>
                <w:szCs w:val="21"/>
                <w:u w:val="single"/>
              </w:rPr>
              <w:t>嘉兴市**区**路**号**室</w:t>
            </w:r>
            <w:r>
              <w:rPr>
                <w:rFonts w:ascii="微软雅黑" w:hAnsi="微软雅黑" w:cs="宋体" w:hint="eastAsia"/>
                <w:szCs w:val="21"/>
                <w:lang w:val="zh-CN"/>
              </w:rPr>
              <w:t>，联系人：</w:t>
            </w:r>
            <w:r>
              <w:rPr>
                <w:rFonts w:ascii="微软雅黑" w:hAnsi="微软雅黑"/>
                <w:szCs w:val="21"/>
                <w:u w:val="single"/>
              </w:rPr>
              <w:t xml:space="preserve">      </w:t>
            </w:r>
            <w:r>
              <w:rPr>
                <w:rFonts w:ascii="微软雅黑" w:hAnsi="微软雅黑" w:hint="eastAsia"/>
                <w:szCs w:val="21"/>
              </w:rPr>
              <w:t>，</w:t>
            </w:r>
            <w:r>
              <w:rPr>
                <w:rFonts w:ascii="微软雅黑" w:hAnsi="微软雅黑" w:cs="宋体" w:hint="eastAsia"/>
                <w:szCs w:val="21"/>
                <w:lang w:val="zh-CN"/>
              </w:rPr>
              <w:t>联系方式：</w:t>
            </w:r>
            <w:r>
              <w:rPr>
                <w:rFonts w:ascii="微软雅黑" w:hAnsi="微软雅黑"/>
                <w:szCs w:val="21"/>
                <w:u w:val="single"/>
              </w:rPr>
              <w:t xml:space="preserve">      </w:t>
            </w:r>
            <w:r>
              <w:rPr>
                <w:rFonts w:ascii="微软雅黑" w:hAnsi="微软雅黑" w:hint="eastAsia"/>
                <w:szCs w:val="21"/>
              </w:rPr>
              <w:t>。</w:t>
            </w:r>
          </w:p>
          <w:p w14:paraId="46FA5BD4" w14:textId="77777777" w:rsidR="00165CB2" w:rsidRDefault="00000000">
            <w:pPr>
              <w:spacing w:line="240" w:lineRule="auto"/>
              <w:ind w:firstLineChars="0" w:firstLine="0"/>
              <w:rPr>
                <w:rFonts w:ascii="微软雅黑" w:hAnsi="微软雅黑" w:hint="eastAsia"/>
                <w:szCs w:val="21"/>
              </w:rPr>
            </w:pPr>
            <w:r>
              <w:rPr>
                <w:rFonts w:ascii="微软雅黑" w:hAnsi="微软雅黑" w:hint="eastAsia"/>
                <w:szCs w:val="21"/>
                <w:lang w:val="zh-CN"/>
              </w:rPr>
              <w:t>本项目须进行现场踏勘（招标文件中不能详细表述的不可预见费用、招标需求等，投标供应商需通过现场踏勘后考虑在最终报价内，否则后果由中标供应商自负）；</w:t>
            </w:r>
          </w:p>
        </w:tc>
      </w:tr>
      <w:tr w:rsidR="00165CB2" w14:paraId="4BBED920"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0DA3273A"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4724941E"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投标</w:t>
            </w:r>
            <w:r>
              <w:rPr>
                <w:rFonts w:ascii="微软雅黑" w:hAnsi="微软雅黑" w:cs="仿宋_GB2312" w:hint="eastAsia"/>
                <w:b/>
                <w:szCs w:val="21"/>
                <w:lang w:val="zh-CN"/>
              </w:rPr>
              <w:t>文件组成</w:t>
            </w:r>
          </w:p>
        </w:tc>
        <w:tc>
          <w:tcPr>
            <w:tcW w:w="6095" w:type="dxa"/>
            <w:tcBorders>
              <w:top w:val="single" w:sz="8" w:space="0" w:color="000000"/>
              <w:left w:val="single" w:sz="2" w:space="0" w:color="000000"/>
              <w:bottom w:val="single" w:sz="8" w:space="0" w:color="000000"/>
              <w:right w:val="single" w:sz="8" w:space="0" w:color="000000"/>
            </w:tcBorders>
            <w:vAlign w:val="center"/>
          </w:tcPr>
          <w:p w14:paraId="615317A4" w14:textId="77777777" w:rsidR="00165CB2"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szCs w:val="21"/>
                <w:lang w:val="zh-CN"/>
              </w:rPr>
              <w:t>电子</w:t>
            </w:r>
            <w:r>
              <w:rPr>
                <w:rFonts w:ascii="微软雅黑" w:hAnsi="微软雅黑" w:hint="eastAsia"/>
                <w:szCs w:val="21"/>
              </w:rPr>
              <w:t>投标</w:t>
            </w:r>
            <w:r>
              <w:rPr>
                <w:rFonts w:ascii="微软雅黑" w:hAnsi="微软雅黑" w:hint="eastAsia"/>
                <w:szCs w:val="21"/>
                <w:lang w:val="zh-CN"/>
              </w:rPr>
              <w:t>文件和备份</w:t>
            </w:r>
            <w:r>
              <w:rPr>
                <w:rFonts w:ascii="微软雅黑" w:hAnsi="微软雅黑" w:hint="eastAsia"/>
                <w:szCs w:val="21"/>
              </w:rPr>
              <w:t>投标</w:t>
            </w:r>
            <w:r>
              <w:rPr>
                <w:rFonts w:ascii="微软雅黑" w:hAnsi="微软雅黑" w:hint="eastAsia"/>
                <w:szCs w:val="21"/>
                <w:lang w:val="zh-CN"/>
              </w:rPr>
              <w:t>文件均由</w:t>
            </w:r>
            <w:r>
              <w:rPr>
                <w:rFonts w:ascii="微软雅黑" w:hAnsi="微软雅黑" w:hint="eastAsia"/>
                <w:szCs w:val="21"/>
              </w:rPr>
              <w:t>资格</w:t>
            </w:r>
            <w:r>
              <w:rPr>
                <w:rFonts w:ascii="微软雅黑" w:hAnsi="微软雅黑" w:hint="eastAsia"/>
                <w:szCs w:val="21"/>
                <w:lang w:val="zh-CN"/>
              </w:rPr>
              <w:t>文件、</w:t>
            </w:r>
            <w:r>
              <w:rPr>
                <w:rFonts w:ascii="微软雅黑" w:hAnsi="微软雅黑" w:hint="eastAsia"/>
                <w:szCs w:val="21"/>
              </w:rPr>
              <w:t>商务</w:t>
            </w:r>
            <w:r>
              <w:rPr>
                <w:rFonts w:ascii="微软雅黑" w:hAnsi="微软雅黑" w:hint="eastAsia"/>
                <w:szCs w:val="21"/>
                <w:lang w:val="zh-CN"/>
              </w:rPr>
              <w:t>技术文件及投标报价文件</w:t>
            </w:r>
            <w:r>
              <w:rPr>
                <w:rFonts w:ascii="微软雅黑" w:hAnsi="微软雅黑" w:hint="eastAsia"/>
                <w:szCs w:val="21"/>
              </w:rPr>
              <w:t>三</w:t>
            </w:r>
            <w:r>
              <w:rPr>
                <w:rFonts w:ascii="微软雅黑" w:hAnsi="微软雅黑" w:hint="eastAsia"/>
                <w:szCs w:val="21"/>
                <w:lang w:val="zh-CN"/>
              </w:rPr>
              <w:t>部分组成。</w:t>
            </w:r>
          </w:p>
        </w:tc>
      </w:tr>
      <w:tr w:rsidR="00165CB2" w14:paraId="2EFBACE2"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739C85B3"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56C22581"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lang w:val="zh-CN"/>
              </w:rPr>
              <w:t>开标时间及地点</w:t>
            </w:r>
          </w:p>
        </w:tc>
        <w:tc>
          <w:tcPr>
            <w:tcW w:w="6095" w:type="dxa"/>
            <w:tcBorders>
              <w:top w:val="single" w:sz="8" w:space="0" w:color="000000"/>
              <w:left w:val="single" w:sz="2" w:space="0" w:color="000000"/>
              <w:bottom w:val="single" w:sz="8" w:space="0" w:color="000000"/>
              <w:right w:val="single" w:sz="8" w:space="0" w:color="000000"/>
            </w:tcBorders>
            <w:vAlign w:val="center"/>
          </w:tcPr>
          <w:p w14:paraId="71259AE7" w14:textId="5F4FA816" w:rsidR="00165CB2"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szCs w:val="21"/>
              </w:rPr>
              <w:t>时间：</w:t>
            </w:r>
            <w:r>
              <w:rPr>
                <w:rFonts w:ascii="微软雅黑" w:hAnsi="微软雅黑" w:cs="Calibri"/>
                <w:szCs w:val="21"/>
              </w:rPr>
              <w:t> </w:t>
            </w:r>
            <w:r>
              <w:rPr>
                <w:rFonts w:ascii="微软雅黑" w:hAnsi="微软雅黑" w:cs="Arial" w:hint="eastAsia"/>
                <w:szCs w:val="21"/>
              </w:rPr>
              <w:t>202</w:t>
            </w:r>
            <w:r>
              <w:rPr>
                <w:rFonts w:ascii="微软雅黑" w:hAnsi="微软雅黑" w:cs="Arial"/>
                <w:szCs w:val="21"/>
              </w:rPr>
              <w:t>4</w:t>
            </w:r>
            <w:r>
              <w:rPr>
                <w:rFonts w:ascii="微软雅黑" w:hAnsi="微软雅黑" w:cs="Arial" w:hint="eastAsia"/>
                <w:szCs w:val="21"/>
              </w:rPr>
              <w:t>年09月</w:t>
            </w:r>
            <w:r w:rsidR="008D4700">
              <w:rPr>
                <w:rFonts w:ascii="微软雅黑" w:hAnsi="微软雅黑" w:cs="Arial" w:hint="eastAsia"/>
                <w:szCs w:val="21"/>
              </w:rPr>
              <w:t>3</w:t>
            </w:r>
            <w:r>
              <w:rPr>
                <w:rFonts w:ascii="微软雅黑" w:hAnsi="微软雅黑" w:cs="Arial" w:hint="eastAsia"/>
                <w:szCs w:val="21"/>
              </w:rPr>
              <w:t xml:space="preserve">0日14：00 </w:t>
            </w:r>
          </w:p>
          <w:p w14:paraId="4AB49657" w14:textId="77777777" w:rsidR="00165CB2" w:rsidRDefault="00000000">
            <w:pPr>
              <w:snapToGrid w:val="0"/>
              <w:spacing w:line="240" w:lineRule="auto"/>
              <w:ind w:firstLineChars="0" w:firstLine="0"/>
              <w:rPr>
                <w:rFonts w:ascii="微软雅黑" w:hAnsi="微软雅黑" w:hint="eastAsia"/>
                <w:szCs w:val="21"/>
              </w:rPr>
            </w:pPr>
            <w:r>
              <w:rPr>
                <w:rFonts w:ascii="微软雅黑" w:hAnsi="微软雅黑" w:hint="eastAsia"/>
                <w:szCs w:val="21"/>
              </w:rPr>
              <w:t>地点：政采云平台</w:t>
            </w:r>
          </w:p>
          <w:p w14:paraId="0CF85C5A" w14:textId="77777777" w:rsidR="00165CB2"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b/>
                <w:bCs/>
                <w:szCs w:val="21"/>
                <w:u w:val="single"/>
                <w:lang w:val="zh-CN"/>
              </w:rPr>
              <w:t>供应商无需到开标现场，但须准时在线参加，直至评审结束。</w:t>
            </w:r>
          </w:p>
        </w:tc>
      </w:tr>
      <w:tr w:rsidR="00165CB2" w14:paraId="05FB01D3" w14:textId="77777777">
        <w:trPr>
          <w:trHeight w:val="90"/>
          <w:tblHeader/>
        </w:trPr>
        <w:tc>
          <w:tcPr>
            <w:tcW w:w="629" w:type="dxa"/>
            <w:tcBorders>
              <w:top w:val="single" w:sz="4" w:space="0" w:color="auto"/>
              <w:left w:val="single" w:sz="8" w:space="0" w:color="000000"/>
              <w:bottom w:val="single" w:sz="4" w:space="0" w:color="auto"/>
              <w:right w:val="single" w:sz="2" w:space="0" w:color="000000"/>
            </w:tcBorders>
            <w:vAlign w:val="center"/>
          </w:tcPr>
          <w:p w14:paraId="082418D2"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8</w:t>
            </w:r>
          </w:p>
        </w:tc>
        <w:tc>
          <w:tcPr>
            <w:tcW w:w="1843" w:type="dxa"/>
            <w:tcBorders>
              <w:top w:val="single" w:sz="8" w:space="0" w:color="000000"/>
              <w:left w:val="single" w:sz="2" w:space="0" w:color="000000"/>
              <w:bottom w:val="single" w:sz="8" w:space="0" w:color="000000"/>
              <w:right w:val="single" w:sz="8" w:space="0" w:color="000000"/>
            </w:tcBorders>
            <w:vAlign w:val="center"/>
          </w:tcPr>
          <w:p w14:paraId="6BD8E509" w14:textId="77777777" w:rsidR="00165CB2" w:rsidRDefault="00000000">
            <w:pPr>
              <w:snapToGrid w:val="0"/>
              <w:spacing w:line="240" w:lineRule="auto"/>
              <w:ind w:firstLineChars="0" w:firstLine="0"/>
              <w:jc w:val="center"/>
              <w:rPr>
                <w:rFonts w:ascii="微软雅黑" w:hAnsi="微软雅黑" w:cs="仿宋_GB2312" w:hint="eastAsia"/>
                <w:bCs/>
                <w:szCs w:val="21"/>
              </w:rPr>
            </w:pPr>
            <w:r>
              <w:rPr>
                <w:rFonts w:ascii="微软雅黑" w:hAnsi="微软雅黑" w:cs="仿宋_GB2312" w:hint="eastAsia"/>
                <w:b/>
                <w:szCs w:val="21"/>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7AD785AC" w14:textId="77777777" w:rsidR="00165CB2" w:rsidRDefault="00000000">
            <w:pPr>
              <w:snapToGrid w:val="0"/>
              <w:spacing w:line="240" w:lineRule="auto"/>
              <w:ind w:firstLineChars="0" w:firstLine="0"/>
              <w:rPr>
                <w:rFonts w:ascii="微软雅黑" w:hAnsi="微软雅黑" w:hint="eastAsia"/>
                <w:kern w:val="0"/>
                <w:szCs w:val="21"/>
              </w:rPr>
            </w:pPr>
            <w:r>
              <w:rPr>
                <w:rFonts w:ascii="微软雅黑" w:hAnsi="微软雅黑" w:cs="Arial"/>
                <w:kern w:val="0"/>
                <w:szCs w:val="21"/>
              </w:rPr>
              <w:sym w:font="Wingdings" w:char="00FE"/>
            </w:r>
            <w:r>
              <w:rPr>
                <w:rFonts w:ascii="微软雅黑" w:hAnsi="微软雅黑" w:cs="宋体" w:hint="eastAsia"/>
                <w:szCs w:val="21"/>
                <w:lang w:val="zh-CN"/>
              </w:rPr>
              <w:t>A不组织。</w:t>
            </w:r>
          </w:p>
          <w:p w14:paraId="39301DFB" w14:textId="77777777" w:rsidR="00165CB2" w:rsidRDefault="00000000">
            <w:pPr>
              <w:spacing w:line="240" w:lineRule="auto"/>
              <w:ind w:firstLineChars="0" w:firstLine="0"/>
              <w:rPr>
                <w:rFonts w:ascii="微软雅黑" w:hAnsi="微软雅黑" w:hint="eastAsia"/>
                <w:kern w:val="0"/>
                <w:szCs w:val="21"/>
                <w:lang w:val="zh-CN"/>
              </w:rPr>
            </w:pPr>
            <w:r>
              <w:rPr>
                <w:rFonts w:ascii="微软雅黑" w:hAnsi="微软雅黑" w:cs="Arial"/>
                <w:kern w:val="0"/>
                <w:szCs w:val="21"/>
              </w:rPr>
              <w:sym w:font="Wingdings" w:char="00A8"/>
            </w:r>
            <w:r>
              <w:rPr>
                <w:rFonts w:ascii="微软雅黑" w:hAnsi="微软雅黑" w:cs="宋体" w:hint="eastAsia"/>
                <w:szCs w:val="21"/>
                <w:lang w:val="zh-CN"/>
              </w:rPr>
              <w:t>B组织。</w:t>
            </w:r>
          </w:p>
        </w:tc>
      </w:tr>
      <w:tr w:rsidR="00165CB2" w14:paraId="0E69A851"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0981B4C0"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4FFFECF6"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8327096" w14:textId="77777777" w:rsidR="00165CB2" w:rsidRDefault="00000000">
            <w:pPr>
              <w:spacing w:line="240" w:lineRule="auto"/>
              <w:ind w:firstLineChars="0" w:firstLine="0"/>
              <w:rPr>
                <w:rFonts w:ascii="微软雅黑" w:hAnsi="微软雅黑" w:cs="Arial" w:hint="eastAsia"/>
                <w:kern w:val="0"/>
                <w:szCs w:val="21"/>
              </w:rPr>
            </w:pPr>
            <w:r>
              <w:rPr>
                <w:rFonts w:ascii="微软雅黑" w:hAnsi="微软雅黑" w:cs="Arial"/>
                <w:kern w:val="0"/>
                <w:szCs w:val="21"/>
              </w:rPr>
              <w:sym w:font="Wingdings" w:char="00FE"/>
            </w:r>
            <w:r>
              <w:rPr>
                <w:rFonts w:ascii="微软雅黑" w:hAnsi="微软雅黑" w:cs="宋体" w:hint="eastAsia"/>
                <w:szCs w:val="21"/>
                <w:lang w:val="zh-CN"/>
              </w:rPr>
              <w:t>本项目不允许采购进口产品。</w:t>
            </w:r>
          </w:p>
          <w:p w14:paraId="3215EE74" w14:textId="77777777" w:rsidR="00165CB2" w:rsidRDefault="00000000">
            <w:pPr>
              <w:spacing w:line="240" w:lineRule="auto"/>
              <w:ind w:firstLineChars="0" w:firstLine="0"/>
              <w:rPr>
                <w:rFonts w:ascii="微软雅黑" w:hAnsi="微软雅黑" w:hint="eastAsia"/>
                <w:szCs w:val="21"/>
              </w:rPr>
            </w:pPr>
            <w:r>
              <w:rPr>
                <w:rFonts w:ascii="Segoe UI Symbol" w:hAnsi="Segoe UI Symbol" w:cs="Segoe UI Symbol"/>
                <w:kern w:val="0"/>
                <w:szCs w:val="21"/>
              </w:rPr>
              <w:t>☐</w:t>
            </w:r>
            <w:r>
              <w:rPr>
                <w:rFonts w:ascii="微软雅黑" w:hAnsi="微软雅黑" w:cs="宋体" w:hint="eastAsia"/>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65CB2" w14:paraId="0BFC5799"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066AEC8B"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4F013E0D"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7DB66358" w14:textId="77777777" w:rsidR="00165CB2"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A8"/>
            </w:r>
            <w:r>
              <w:rPr>
                <w:rFonts w:ascii="微软雅黑" w:hAnsi="微软雅黑" w:cs="宋体" w:hint="eastAsia"/>
                <w:szCs w:val="21"/>
                <w:lang w:val="zh-CN"/>
              </w:rPr>
              <w:t>A货物类，核心产品为：</w:t>
            </w:r>
            <w:r>
              <w:rPr>
                <w:rFonts w:ascii="微软雅黑" w:hAnsi="微软雅黑" w:cs="宋体" w:hint="eastAsia"/>
                <w:kern w:val="0"/>
                <w:szCs w:val="21"/>
                <w:u w:val="single"/>
              </w:rPr>
              <w:t xml:space="preserve">          </w:t>
            </w:r>
            <w:r>
              <w:rPr>
                <w:rFonts w:ascii="微软雅黑" w:hAnsi="微软雅黑" w:hint="eastAsia"/>
                <w:szCs w:val="21"/>
                <w:u w:val="single"/>
              </w:rPr>
              <w:t xml:space="preserve">   </w:t>
            </w:r>
            <w:r>
              <w:rPr>
                <w:rFonts w:ascii="微软雅黑" w:hAnsi="微软雅黑" w:hint="eastAsia"/>
                <w:szCs w:val="21"/>
              </w:rPr>
              <w:t>。</w:t>
            </w:r>
          </w:p>
          <w:p w14:paraId="590E1304" w14:textId="77777777" w:rsidR="00165CB2"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FE"/>
            </w:r>
            <w:r>
              <w:rPr>
                <w:rFonts w:ascii="微软雅黑" w:hAnsi="微软雅黑" w:cs="宋体" w:hint="eastAsia"/>
                <w:szCs w:val="21"/>
                <w:lang w:val="zh-CN"/>
              </w:rPr>
              <w:t>B服务类。</w:t>
            </w:r>
          </w:p>
        </w:tc>
      </w:tr>
      <w:tr w:rsidR="00165CB2" w14:paraId="79EFE9A4"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6AB94592"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lastRenderedPageBreak/>
              <w:t>11</w:t>
            </w:r>
          </w:p>
        </w:tc>
        <w:tc>
          <w:tcPr>
            <w:tcW w:w="1843" w:type="dxa"/>
            <w:tcBorders>
              <w:top w:val="single" w:sz="8" w:space="0" w:color="000000"/>
              <w:left w:val="single" w:sz="2" w:space="0" w:color="000000"/>
              <w:bottom w:val="single" w:sz="8" w:space="0" w:color="000000"/>
              <w:right w:val="single" w:sz="8" w:space="0" w:color="000000"/>
            </w:tcBorders>
            <w:vAlign w:val="center"/>
          </w:tcPr>
          <w:p w14:paraId="60AEECB2"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采购标的对应的中小企业划分标准所属行业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31BB4FC4" w14:textId="77777777" w:rsidR="00165CB2" w:rsidRDefault="00000000">
            <w:pPr>
              <w:snapToGrid w:val="0"/>
              <w:spacing w:line="240" w:lineRule="auto"/>
              <w:ind w:firstLineChars="0" w:firstLine="0"/>
              <w:rPr>
                <w:rFonts w:ascii="微软雅黑" w:hAnsi="微软雅黑" w:hint="eastAsia"/>
                <w:szCs w:val="21"/>
              </w:rPr>
            </w:pPr>
            <w:r>
              <w:rPr>
                <w:rFonts w:ascii="微软雅黑" w:hAnsi="微软雅黑" w:cs="宋体" w:hint="eastAsia"/>
                <w:szCs w:val="21"/>
                <w:lang w:val="zh-CN"/>
              </w:rPr>
              <w:t>标的：</w:t>
            </w:r>
            <w:r>
              <w:rPr>
                <w:rFonts w:ascii="微软雅黑" w:hAnsi="微软雅黑" w:cs="Arial" w:hint="eastAsia"/>
                <w:kern w:val="0"/>
                <w:szCs w:val="21"/>
                <w:u w:val="single"/>
              </w:rPr>
              <w:t xml:space="preserve">病媒生物防治 </w:t>
            </w:r>
            <w:r>
              <w:rPr>
                <w:rFonts w:ascii="微软雅黑" w:hAnsi="微软雅黑" w:cs="Arial" w:hint="eastAsia"/>
                <w:kern w:val="0"/>
                <w:szCs w:val="21"/>
              </w:rPr>
              <w:t>，</w:t>
            </w:r>
            <w:r>
              <w:rPr>
                <w:rFonts w:ascii="微软雅黑" w:hAnsi="微软雅黑" w:cs="宋体" w:hint="eastAsia"/>
                <w:szCs w:val="21"/>
                <w:lang w:val="zh-CN"/>
              </w:rPr>
              <w:t>属于</w:t>
            </w:r>
            <w:r>
              <w:rPr>
                <w:rFonts w:ascii="微软雅黑" w:hAnsi="微软雅黑" w:cs="Arial" w:hint="eastAsia"/>
                <w:kern w:val="0"/>
                <w:szCs w:val="21"/>
                <w:u w:val="single"/>
              </w:rPr>
              <w:t xml:space="preserve"> 其他未列明 </w:t>
            </w:r>
            <w:r>
              <w:rPr>
                <w:rFonts w:ascii="微软雅黑" w:hAnsi="微软雅黑" w:cs="宋体" w:hint="eastAsia"/>
                <w:szCs w:val="21"/>
                <w:lang w:val="zh-CN"/>
              </w:rPr>
              <w:t>行业；</w:t>
            </w:r>
          </w:p>
        </w:tc>
      </w:tr>
      <w:tr w:rsidR="00165CB2" w14:paraId="4C7E58A7"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03E337CF"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3EE0C429"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4FD22911" w14:textId="77777777" w:rsidR="00165CB2" w:rsidRDefault="00000000">
            <w:pPr>
              <w:snapToGrid w:val="0"/>
              <w:spacing w:line="240" w:lineRule="auto"/>
              <w:ind w:firstLineChars="0" w:firstLine="0"/>
              <w:rPr>
                <w:rFonts w:ascii="微软雅黑" w:hAnsi="微软雅黑" w:hint="eastAsia"/>
                <w:szCs w:val="21"/>
              </w:rPr>
            </w:pPr>
            <w:r>
              <w:rPr>
                <w:rFonts w:ascii="微软雅黑" w:hAnsi="微软雅黑" w:hint="eastAsia"/>
                <w:snapToGrid w:val="0"/>
                <w:kern w:val="0"/>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rsidR="00165CB2" w14:paraId="66C9E8AE" w14:textId="77777777">
        <w:trPr>
          <w:trHeight w:val="1939"/>
          <w:tblHeader/>
        </w:trPr>
        <w:tc>
          <w:tcPr>
            <w:tcW w:w="629" w:type="dxa"/>
            <w:tcBorders>
              <w:left w:val="single" w:sz="8" w:space="0" w:color="000000"/>
              <w:right w:val="single" w:sz="2" w:space="0" w:color="000000"/>
            </w:tcBorders>
            <w:vAlign w:val="center"/>
          </w:tcPr>
          <w:p w14:paraId="261BD297"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13</w:t>
            </w:r>
          </w:p>
        </w:tc>
        <w:tc>
          <w:tcPr>
            <w:tcW w:w="1843" w:type="dxa"/>
            <w:tcBorders>
              <w:left w:val="single" w:sz="2" w:space="0" w:color="000000"/>
              <w:right w:val="single" w:sz="8" w:space="0" w:color="000000"/>
            </w:tcBorders>
            <w:vAlign w:val="center"/>
          </w:tcPr>
          <w:p w14:paraId="146AAF1E" w14:textId="77777777" w:rsidR="00165CB2" w:rsidRDefault="00000000">
            <w:pPr>
              <w:snapToGrid w:val="0"/>
              <w:spacing w:line="240" w:lineRule="auto"/>
              <w:ind w:firstLineChars="0" w:firstLine="0"/>
              <w:jc w:val="center"/>
              <w:rPr>
                <w:rFonts w:ascii="微软雅黑" w:hAnsi="微软雅黑" w:hint="eastAsia"/>
                <w:szCs w:val="21"/>
              </w:rPr>
            </w:pPr>
            <w:r>
              <w:rPr>
                <w:rFonts w:ascii="微软雅黑" w:hAnsi="微软雅黑" w:cs="仿宋_GB2312" w:hint="eastAsia"/>
                <w:b/>
                <w:szCs w:val="21"/>
              </w:rPr>
              <w:t>评标结果公告及中标通知书</w:t>
            </w:r>
          </w:p>
        </w:tc>
        <w:tc>
          <w:tcPr>
            <w:tcW w:w="6095" w:type="dxa"/>
            <w:tcBorders>
              <w:top w:val="single" w:sz="8" w:space="0" w:color="000000"/>
              <w:left w:val="single" w:sz="2" w:space="0" w:color="000000"/>
              <w:bottom w:val="single" w:sz="8" w:space="0" w:color="000000"/>
              <w:right w:val="single" w:sz="8" w:space="0" w:color="000000"/>
            </w:tcBorders>
            <w:vAlign w:val="center"/>
          </w:tcPr>
          <w:p w14:paraId="5BCCD795" w14:textId="77777777" w:rsidR="00165CB2" w:rsidRDefault="00000000">
            <w:pPr>
              <w:autoSpaceDE w:val="0"/>
              <w:autoSpaceDN w:val="0"/>
              <w:snapToGrid w:val="0"/>
              <w:spacing w:line="240" w:lineRule="auto"/>
              <w:ind w:firstLineChars="0" w:firstLine="0"/>
              <w:textAlignment w:val="bottom"/>
              <w:rPr>
                <w:rFonts w:ascii="微软雅黑" w:hAnsi="微软雅黑" w:hint="eastAsia"/>
                <w:szCs w:val="21"/>
              </w:rPr>
            </w:pPr>
            <w:r>
              <w:rPr>
                <w:rFonts w:ascii="微软雅黑" w:hAnsi="微软雅黑" w:hint="eastAsia"/>
                <w:szCs w:val="21"/>
              </w:rPr>
              <w:t>评标结束后2个工作日内，评标结果公告于浙江政府采购网(http://www.zjzfcg.gov.cn/new/)</w:t>
            </w:r>
          </w:p>
          <w:p w14:paraId="5C77461F" w14:textId="77777777" w:rsidR="00165CB2" w:rsidRDefault="00000000">
            <w:pPr>
              <w:autoSpaceDE w:val="0"/>
              <w:autoSpaceDN w:val="0"/>
              <w:snapToGrid w:val="0"/>
              <w:spacing w:line="240" w:lineRule="auto"/>
              <w:ind w:firstLineChars="0" w:firstLine="0"/>
              <w:textAlignment w:val="bottom"/>
              <w:rPr>
                <w:rFonts w:ascii="微软雅黑" w:hAnsi="微软雅黑" w:hint="eastAsia"/>
                <w:snapToGrid w:val="0"/>
                <w:kern w:val="28"/>
                <w:szCs w:val="21"/>
              </w:rPr>
            </w:pPr>
            <w:r>
              <w:rPr>
                <w:rFonts w:ascii="微软雅黑" w:hAnsi="微软雅黑" w:hint="eastAsia"/>
                <w:kern w:val="0"/>
                <w:szCs w:val="21"/>
              </w:rPr>
              <w:t>中标公告期限为1个工作日</w:t>
            </w:r>
            <w:r>
              <w:rPr>
                <w:rFonts w:ascii="微软雅黑" w:hAnsi="微软雅黑" w:cs="宋体" w:hint="eastAsia"/>
                <w:b/>
                <w:bCs/>
                <w:szCs w:val="21"/>
              </w:rPr>
              <w:t>（中标供应商为小微企业的，其中小企业声明函将随中标结果同时公告）</w:t>
            </w:r>
            <w:r>
              <w:rPr>
                <w:rFonts w:ascii="微软雅黑" w:hAnsi="微软雅黑" w:hint="eastAsia"/>
                <w:kern w:val="0"/>
                <w:szCs w:val="21"/>
              </w:rPr>
              <w:t>。在公告中标结果的同时，代理机构在政采云系统向中标供应商发出中标通知书。</w:t>
            </w:r>
          </w:p>
        </w:tc>
      </w:tr>
      <w:tr w:rsidR="00165CB2" w14:paraId="62C873E5" w14:textId="77777777">
        <w:trPr>
          <w:trHeight w:val="529"/>
          <w:tblHeader/>
        </w:trPr>
        <w:tc>
          <w:tcPr>
            <w:tcW w:w="629" w:type="dxa"/>
            <w:tcBorders>
              <w:top w:val="single" w:sz="4" w:space="0" w:color="auto"/>
              <w:left w:val="single" w:sz="8" w:space="0" w:color="000000"/>
              <w:bottom w:val="single" w:sz="4" w:space="0" w:color="auto"/>
              <w:right w:val="single" w:sz="2" w:space="0" w:color="000000"/>
            </w:tcBorders>
            <w:vAlign w:val="center"/>
          </w:tcPr>
          <w:p w14:paraId="6AF037BF"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14</w:t>
            </w:r>
          </w:p>
        </w:tc>
        <w:tc>
          <w:tcPr>
            <w:tcW w:w="1843" w:type="dxa"/>
            <w:tcBorders>
              <w:top w:val="single" w:sz="8" w:space="0" w:color="000000"/>
              <w:left w:val="single" w:sz="2" w:space="0" w:color="000000"/>
              <w:bottom w:val="single" w:sz="8" w:space="0" w:color="000000"/>
              <w:right w:val="single" w:sz="8" w:space="0" w:color="000000"/>
            </w:tcBorders>
            <w:vAlign w:val="center"/>
          </w:tcPr>
          <w:p w14:paraId="1C9780BE" w14:textId="77777777" w:rsidR="00165CB2" w:rsidRDefault="00000000">
            <w:pPr>
              <w:autoSpaceDE w:val="0"/>
              <w:autoSpaceDN w:val="0"/>
              <w:snapToGrid w:val="0"/>
              <w:spacing w:line="240" w:lineRule="auto"/>
              <w:ind w:firstLineChars="0" w:firstLine="0"/>
              <w:jc w:val="center"/>
              <w:textAlignment w:val="bottom"/>
              <w:rPr>
                <w:rFonts w:ascii="微软雅黑" w:hAnsi="微软雅黑" w:hint="eastAsia"/>
                <w:kern w:val="0"/>
                <w:szCs w:val="21"/>
              </w:rPr>
            </w:pPr>
            <w:r>
              <w:rPr>
                <w:rFonts w:ascii="微软雅黑" w:hAnsi="微软雅黑" w:cs="仿宋_GB2312" w:hint="eastAsia"/>
                <w:b/>
                <w:szCs w:val="21"/>
              </w:rPr>
              <w:t>履约保证金</w:t>
            </w:r>
          </w:p>
        </w:tc>
        <w:tc>
          <w:tcPr>
            <w:tcW w:w="6095" w:type="dxa"/>
            <w:tcBorders>
              <w:top w:val="single" w:sz="8" w:space="0" w:color="000000"/>
              <w:left w:val="single" w:sz="2" w:space="0" w:color="000000"/>
              <w:bottom w:val="single" w:sz="8" w:space="0" w:color="000000"/>
              <w:right w:val="single" w:sz="8" w:space="0" w:color="000000"/>
            </w:tcBorders>
            <w:vAlign w:val="center"/>
          </w:tcPr>
          <w:p w14:paraId="7B32B14B" w14:textId="77777777" w:rsidR="00165CB2" w:rsidRDefault="00000000">
            <w:pPr>
              <w:spacing w:line="240" w:lineRule="auto"/>
              <w:ind w:firstLineChars="0" w:firstLine="0"/>
              <w:rPr>
                <w:rFonts w:ascii="微软雅黑" w:hAnsi="微软雅黑" w:hint="eastAsia"/>
                <w:kern w:val="0"/>
                <w:szCs w:val="21"/>
              </w:rPr>
            </w:pPr>
            <w:r>
              <w:rPr>
                <w:rFonts w:ascii="微软雅黑" w:hAnsi="微软雅黑" w:cs="宋体" w:hint="eastAsia"/>
                <w:szCs w:val="21"/>
                <w:lang w:val="zh-CN"/>
              </w:rPr>
              <w:t>无</w:t>
            </w:r>
            <w:r>
              <w:rPr>
                <w:rFonts w:ascii="微软雅黑" w:hAnsi="微软雅黑" w:hint="eastAsia"/>
                <w:szCs w:val="21"/>
              </w:rPr>
              <w:t>。</w:t>
            </w:r>
          </w:p>
        </w:tc>
      </w:tr>
      <w:tr w:rsidR="00165CB2" w14:paraId="011D01ED" w14:textId="77777777">
        <w:trPr>
          <w:trHeight w:val="1209"/>
          <w:tblHeader/>
        </w:trPr>
        <w:tc>
          <w:tcPr>
            <w:tcW w:w="629" w:type="dxa"/>
            <w:tcBorders>
              <w:top w:val="single" w:sz="4" w:space="0" w:color="auto"/>
              <w:left w:val="single" w:sz="8" w:space="0" w:color="000000"/>
              <w:bottom w:val="single" w:sz="4" w:space="0" w:color="auto"/>
              <w:right w:val="single" w:sz="2" w:space="0" w:color="000000"/>
            </w:tcBorders>
            <w:vAlign w:val="center"/>
          </w:tcPr>
          <w:p w14:paraId="3F12F687"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15</w:t>
            </w:r>
          </w:p>
        </w:tc>
        <w:tc>
          <w:tcPr>
            <w:tcW w:w="1843" w:type="dxa"/>
            <w:tcBorders>
              <w:top w:val="single" w:sz="8" w:space="0" w:color="000000"/>
              <w:left w:val="single" w:sz="2" w:space="0" w:color="000000"/>
              <w:bottom w:val="single" w:sz="8" w:space="0" w:color="000000"/>
              <w:right w:val="single" w:sz="8" w:space="0" w:color="000000"/>
            </w:tcBorders>
            <w:vAlign w:val="center"/>
          </w:tcPr>
          <w:p w14:paraId="558866D1" w14:textId="77777777" w:rsidR="00165CB2"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签订合同时间</w:t>
            </w:r>
          </w:p>
        </w:tc>
        <w:tc>
          <w:tcPr>
            <w:tcW w:w="6095" w:type="dxa"/>
            <w:tcBorders>
              <w:top w:val="single" w:sz="8" w:space="0" w:color="000000"/>
              <w:left w:val="single" w:sz="2" w:space="0" w:color="000000"/>
              <w:bottom w:val="single" w:sz="8" w:space="0" w:color="000000"/>
              <w:right w:val="single" w:sz="8" w:space="0" w:color="000000"/>
            </w:tcBorders>
            <w:vAlign w:val="center"/>
          </w:tcPr>
          <w:p w14:paraId="6CDD4E98" w14:textId="77777777" w:rsidR="00165CB2"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rPr>
              <w:t>中标通知书发出后30日内。</w:t>
            </w:r>
            <w:r>
              <w:rPr>
                <w:rFonts w:ascii="微软雅黑" w:hAnsi="微软雅黑" w:hint="eastAsia"/>
                <w:kern w:val="0"/>
                <w:szCs w:val="21"/>
              </w:rPr>
              <w:t>建议采购人在对采购结果质疑期（自采购结果公告之日起七个工作日）后与中标供应商签订政府采购合同。</w:t>
            </w:r>
          </w:p>
        </w:tc>
      </w:tr>
      <w:tr w:rsidR="00165CB2" w14:paraId="4492D3A9" w14:textId="77777777">
        <w:trPr>
          <w:trHeight w:val="824"/>
          <w:tblHeader/>
        </w:trPr>
        <w:tc>
          <w:tcPr>
            <w:tcW w:w="629" w:type="dxa"/>
            <w:tcBorders>
              <w:top w:val="single" w:sz="4" w:space="0" w:color="auto"/>
              <w:left w:val="single" w:sz="8" w:space="0" w:color="000000"/>
              <w:bottom w:val="single" w:sz="4" w:space="0" w:color="auto"/>
              <w:right w:val="single" w:sz="2" w:space="0" w:color="000000"/>
            </w:tcBorders>
            <w:vAlign w:val="center"/>
          </w:tcPr>
          <w:p w14:paraId="50DF995E"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16</w:t>
            </w:r>
          </w:p>
        </w:tc>
        <w:tc>
          <w:tcPr>
            <w:tcW w:w="1843" w:type="dxa"/>
            <w:tcBorders>
              <w:top w:val="single" w:sz="8" w:space="0" w:color="000000"/>
              <w:left w:val="single" w:sz="2" w:space="0" w:color="000000"/>
              <w:bottom w:val="single" w:sz="8" w:space="0" w:color="000000"/>
              <w:right w:val="single" w:sz="8" w:space="0" w:color="000000"/>
            </w:tcBorders>
            <w:vAlign w:val="center"/>
          </w:tcPr>
          <w:p w14:paraId="2D0B94CD" w14:textId="77777777" w:rsidR="00165CB2"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合同公告</w:t>
            </w:r>
          </w:p>
        </w:tc>
        <w:tc>
          <w:tcPr>
            <w:tcW w:w="6095" w:type="dxa"/>
            <w:tcBorders>
              <w:top w:val="single" w:sz="8" w:space="0" w:color="000000"/>
              <w:left w:val="single" w:sz="2" w:space="0" w:color="000000"/>
              <w:bottom w:val="single" w:sz="8" w:space="0" w:color="000000"/>
              <w:right w:val="single" w:sz="8" w:space="0" w:color="000000"/>
            </w:tcBorders>
            <w:vAlign w:val="center"/>
          </w:tcPr>
          <w:p w14:paraId="30583FC2" w14:textId="77777777" w:rsidR="00165CB2"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rPr>
              <w:t>本项目政府采购合同将于签订之日起2个工作日内发布于浙江政府采购网，但政府采购合同中涉及国家秘密、商业秘密的内容除外。</w:t>
            </w:r>
          </w:p>
        </w:tc>
      </w:tr>
      <w:tr w:rsidR="00165CB2" w14:paraId="58A9F23A" w14:textId="77777777">
        <w:trPr>
          <w:trHeight w:val="729"/>
          <w:tblHeader/>
        </w:trPr>
        <w:tc>
          <w:tcPr>
            <w:tcW w:w="629" w:type="dxa"/>
            <w:tcBorders>
              <w:top w:val="single" w:sz="4" w:space="0" w:color="auto"/>
              <w:left w:val="single" w:sz="8" w:space="0" w:color="000000"/>
              <w:bottom w:val="single" w:sz="4" w:space="0" w:color="auto"/>
              <w:right w:val="single" w:sz="2" w:space="0" w:color="000000"/>
            </w:tcBorders>
            <w:vAlign w:val="center"/>
          </w:tcPr>
          <w:p w14:paraId="4FCEE099"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17</w:t>
            </w:r>
          </w:p>
        </w:tc>
        <w:tc>
          <w:tcPr>
            <w:tcW w:w="1843" w:type="dxa"/>
            <w:tcBorders>
              <w:top w:val="single" w:sz="8" w:space="0" w:color="000000"/>
              <w:left w:val="single" w:sz="2" w:space="0" w:color="000000"/>
              <w:bottom w:val="single" w:sz="8" w:space="0" w:color="000000"/>
              <w:right w:val="single" w:sz="8" w:space="0" w:color="000000"/>
            </w:tcBorders>
            <w:vAlign w:val="center"/>
          </w:tcPr>
          <w:p w14:paraId="4E8B1E21" w14:textId="77777777" w:rsidR="00165CB2"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本项目预算金额</w:t>
            </w:r>
          </w:p>
        </w:tc>
        <w:tc>
          <w:tcPr>
            <w:tcW w:w="6095" w:type="dxa"/>
            <w:tcBorders>
              <w:top w:val="single" w:sz="8" w:space="0" w:color="000000"/>
              <w:left w:val="single" w:sz="2" w:space="0" w:color="000000"/>
              <w:bottom w:val="single" w:sz="8" w:space="0" w:color="000000"/>
              <w:right w:val="single" w:sz="8" w:space="0" w:color="000000"/>
            </w:tcBorders>
            <w:vAlign w:val="center"/>
          </w:tcPr>
          <w:p w14:paraId="4A0FBBF1" w14:textId="56445523" w:rsidR="00165CB2" w:rsidRDefault="00240885">
            <w:pPr>
              <w:spacing w:line="240" w:lineRule="auto"/>
              <w:ind w:firstLineChars="0" w:firstLine="0"/>
              <w:rPr>
                <w:rFonts w:ascii="微软雅黑" w:hAnsi="微软雅黑" w:hint="eastAsia"/>
                <w:strike/>
                <w:kern w:val="28"/>
                <w:szCs w:val="21"/>
              </w:rPr>
            </w:pPr>
            <w:r>
              <w:rPr>
                <w:rFonts w:ascii="微软雅黑" w:hAnsi="微软雅黑" w:hint="eastAsia"/>
                <w:szCs w:val="21"/>
              </w:rPr>
              <w:t>上限价</w:t>
            </w:r>
            <w:r>
              <w:rPr>
                <w:rFonts w:ascii="微软雅黑" w:hAnsi="微软雅黑" w:cs="Calibri" w:hint="eastAsia"/>
                <w:kern w:val="0"/>
                <w:szCs w:val="21"/>
              </w:rPr>
              <w:t>2471706.18</w:t>
            </w:r>
            <w:r>
              <w:rPr>
                <w:rFonts w:ascii="微软雅黑" w:hAnsi="微软雅黑" w:cs="Calibri" w:hint="eastAsia"/>
                <w:kern w:val="0"/>
                <w:szCs w:val="21"/>
              </w:rPr>
              <w:t>元</w:t>
            </w:r>
            <w:r>
              <w:rPr>
                <w:rFonts w:ascii="微软雅黑" w:hAnsi="微软雅黑" w:cs="Calibri" w:hint="eastAsia"/>
                <w:kern w:val="0"/>
                <w:szCs w:val="21"/>
              </w:rPr>
              <w:t>（标项一：1039649.76</w:t>
            </w:r>
            <w:r>
              <w:rPr>
                <w:rFonts w:ascii="微软雅黑" w:hAnsi="微软雅黑" w:cs="Calibri" w:hint="eastAsia"/>
                <w:kern w:val="0"/>
                <w:szCs w:val="21"/>
              </w:rPr>
              <w:t>元</w:t>
            </w:r>
            <w:r>
              <w:rPr>
                <w:rFonts w:ascii="微软雅黑" w:hAnsi="微软雅黑" w:cs="Calibri" w:hint="eastAsia"/>
                <w:kern w:val="0"/>
                <w:szCs w:val="21"/>
              </w:rPr>
              <w:t>；标项二：1432056.42</w:t>
            </w:r>
            <w:r>
              <w:rPr>
                <w:rFonts w:ascii="微软雅黑" w:hAnsi="微软雅黑" w:cs="Calibri" w:hint="eastAsia"/>
                <w:kern w:val="0"/>
                <w:szCs w:val="21"/>
              </w:rPr>
              <w:t>元</w:t>
            </w:r>
            <w:r>
              <w:rPr>
                <w:rFonts w:ascii="微软雅黑" w:hAnsi="微软雅黑" w:cs="Calibri" w:hint="eastAsia"/>
                <w:kern w:val="0"/>
                <w:szCs w:val="21"/>
              </w:rPr>
              <w:t>）</w:t>
            </w:r>
            <w:r w:rsidR="00000000">
              <w:rPr>
                <w:rFonts w:ascii="微软雅黑" w:hAnsi="微软雅黑" w:hint="eastAsia"/>
                <w:szCs w:val="21"/>
              </w:rPr>
              <w:t>，超</w:t>
            </w:r>
            <w:r>
              <w:rPr>
                <w:rFonts w:ascii="微软雅黑" w:hAnsi="微软雅黑" w:hint="eastAsia"/>
                <w:szCs w:val="21"/>
              </w:rPr>
              <w:t>上限</w:t>
            </w:r>
            <w:r w:rsidR="00000000">
              <w:rPr>
                <w:rFonts w:ascii="微软雅黑" w:hAnsi="微软雅黑" w:hint="eastAsia"/>
                <w:szCs w:val="21"/>
              </w:rPr>
              <w:t>价的投标文件无效。</w:t>
            </w:r>
          </w:p>
        </w:tc>
      </w:tr>
      <w:tr w:rsidR="00165CB2" w14:paraId="54808EA4" w14:textId="77777777">
        <w:trPr>
          <w:trHeight w:val="594"/>
          <w:tblHeader/>
        </w:trPr>
        <w:tc>
          <w:tcPr>
            <w:tcW w:w="629" w:type="dxa"/>
            <w:tcBorders>
              <w:top w:val="single" w:sz="4" w:space="0" w:color="auto"/>
              <w:left w:val="single" w:sz="8" w:space="0" w:color="000000"/>
              <w:bottom w:val="single" w:sz="4" w:space="0" w:color="auto"/>
              <w:right w:val="single" w:sz="2" w:space="0" w:color="000000"/>
            </w:tcBorders>
            <w:vAlign w:val="center"/>
          </w:tcPr>
          <w:p w14:paraId="0ABE8792"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18</w:t>
            </w:r>
          </w:p>
        </w:tc>
        <w:tc>
          <w:tcPr>
            <w:tcW w:w="1843" w:type="dxa"/>
            <w:tcBorders>
              <w:top w:val="single" w:sz="8" w:space="0" w:color="000000"/>
              <w:left w:val="single" w:sz="2" w:space="0" w:color="000000"/>
              <w:bottom w:val="single" w:sz="8" w:space="0" w:color="000000"/>
              <w:right w:val="single" w:sz="8" w:space="0" w:color="000000"/>
            </w:tcBorders>
            <w:vAlign w:val="center"/>
          </w:tcPr>
          <w:p w14:paraId="4A63A01D" w14:textId="77777777" w:rsidR="00165CB2"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投标文件有效期</w:t>
            </w:r>
          </w:p>
        </w:tc>
        <w:tc>
          <w:tcPr>
            <w:tcW w:w="6095" w:type="dxa"/>
            <w:tcBorders>
              <w:top w:val="single" w:sz="8" w:space="0" w:color="000000"/>
              <w:left w:val="single" w:sz="2" w:space="0" w:color="000000"/>
              <w:bottom w:val="single" w:sz="8" w:space="0" w:color="000000"/>
              <w:right w:val="single" w:sz="8" w:space="0" w:color="000000"/>
            </w:tcBorders>
            <w:vAlign w:val="center"/>
          </w:tcPr>
          <w:p w14:paraId="6B025B97" w14:textId="77777777" w:rsidR="00165CB2"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u w:val="single"/>
              </w:rPr>
              <w:t>90</w:t>
            </w:r>
            <w:r>
              <w:rPr>
                <w:rFonts w:ascii="微软雅黑" w:hAnsi="微软雅黑" w:hint="eastAsia"/>
                <w:szCs w:val="21"/>
              </w:rPr>
              <w:t>天</w:t>
            </w:r>
          </w:p>
        </w:tc>
      </w:tr>
      <w:tr w:rsidR="00165CB2" w14:paraId="4CAF2D93"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62ECFAE0"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19</w:t>
            </w:r>
          </w:p>
        </w:tc>
        <w:tc>
          <w:tcPr>
            <w:tcW w:w="1843" w:type="dxa"/>
            <w:tcBorders>
              <w:top w:val="single" w:sz="8" w:space="0" w:color="000000"/>
              <w:left w:val="single" w:sz="2" w:space="0" w:color="000000"/>
              <w:bottom w:val="single" w:sz="8" w:space="0" w:color="000000"/>
              <w:right w:val="single" w:sz="8" w:space="0" w:color="000000"/>
            </w:tcBorders>
            <w:vAlign w:val="center"/>
          </w:tcPr>
          <w:p w14:paraId="38614049" w14:textId="77777777" w:rsidR="00165CB2"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中小企业预留份额情况</w:t>
            </w:r>
          </w:p>
        </w:tc>
        <w:tc>
          <w:tcPr>
            <w:tcW w:w="6095" w:type="dxa"/>
            <w:tcBorders>
              <w:top w:val="single" w:sz="8" w:space="0" w:color="000000"/>
              <w:left w:val="single" w:sz="2" w:space="0" w:color="000000"/>
              <w:bottom w:val="single" w:sz="8" w:space="0" w:color="000000"/>
              <w:right w:val="single" w:sz="8" w:space="0" w:color="000000"/>
            </w:tcBorders>
            <w:vAlign w:val="center"/>
          </w:tcPr>
          <w:p w14:paraId="05EC135B" w14:textId="77777777" w:rsidR="00165CB2" w:rsidRDefault="00000000">
            <w:pPr>
              <w:spacing w:line="240" w:lineRule="auto"/>
              <w:ind w:firstLineChars="0" w:firstLine="0"/>
              <w:rPr>
                <w:rFonts w:ascii="微软雅黑" w:hAnsi="微软雅黑" w:cs="Arial" w:hint="eastAsia"/>
                <w:kern w:val="0"/>
                <w:szCs w:val="21"/>
              </w:rPr>
            </w:pPr>
            <w:r>
              <w:rPr>
                <w:rFonts w:ascii="宋体" w:hAnsi="宋体" w:hint="eastAsia"/>
              </w:rPr>
              <w:t>根据《政府采购促进中小企业发展管理办法》财库〔</w:t>
            </w:r>
            <w:r>
              <w:rPr>
                <w:rFonts w:ascii="宋体" w:hAnsi="宋体" w:hint="eastAsia"/>
              </w:rPr>
              <w:t>2020</w:t>
            </w:r>
            <w:r>
              <w:rPr>
                <w:rFonts w:ascii="宋体" w:hAnsi="宋体" w:hint="eastAsia"/>
              </w:rPr>
              <w:t>〕</w:t>
            </w:r>
            <w:r>
              <w:rPr>
                <w:rFonts w:ascii="宋体" w:hAnsi="宋体" w:hint="eastAsia"/>
              </w:rPr>
              <w:t>46</w:t>
            </w:r>
            <w:r>
              <w:rPr>
                <w:rFonts w:ascii="宋体" w:hAnsi="宋体" w:hint="eastAsia"/>
              </w:rPr>
              <w:t>号文件的规定，本项目属于预留份额专门面向中小企业采购的项目。</w:t>
            </w:r>
          </w:p>
        </w:tc>
      </w:tr>
      <w:tr w:rsidR="00165CB2" w14:paraId="46D879BA"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77743DFC"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lastRenderedPageBreak/>
              <w:t>20</w:t>
            </w:r>
          </w:p>
        </w:tc>
        <w:tc>
          <w:tcPr>
            <w:tcW w:w="1843" w:type="dxa"/>
            <w:tcBorders>
              <w:top w:val="single" w:sz="8" w:space="0" w:color="000000"/>
              <w:left w:val="single" w:sz="2" w:space="0" w:color="000000"/>
              <w:bottom w:val="single" w:sz="8" w:space="0" w:color="000000"/>
              <w:right w:val="single" w:sz="8" w:space="0" w:color="000000"/>
            </w:tcBorders>
            <w:vAlign w:val="center"/>
          </w:tcPr>
          <w:p w14:paraId="417AE7BB" w14:textId="77777777" w:rsidR="00165CB2" w:rsidRDefault="00000000">
            <w:pPr>
              <w:tabs>
                <w:tab w:val="center" w:pos="954"/>
                <w:tab w:val="right" w:pos="1787"/>
              </w:tabs>
              <w:snapToGrid w:val="0"/>
              <w:spacing w:line="240" w:lineRule="auto"/>
              <w:ind w:firstLineChars="0" w:firstLine="0"/>
              <w:rPr>
                <w:rFonts w:ascii="微软雅黑" w:hAnsi="微软雅黑" w:cs="仿宋_GB2312" w:hint="eastAsia"/>
                <w:b/>
                <w:strike/>
                <w:szCs w:val="21"/>
              </w:rPr>
            </w:pPr>
            <w:r>
              <w:rPr>
                <w:rFonts w:ascii="微软雅黑" w:hAnsi="微软雅黑" w:cs="仿宋_GB2312" w:hint="eastAsia"/>
                <w:b/>
                <w:szCs w:val="21"/>
              </w:rPr>
              <w:tab/>
              <w:t>政策优惠</w:t>
            </w:r>
            <w:r>
              <w:rPr>
                <w:rFonts w:ascii="微软雅黑" w:hAnsi="微软雅黑" w:cs="仿宋_GB2312" w:hint="eastAsia"/>
                <w:b/>
                <w:szCs w:val="21"/>
              </w:rPr>
              <w:tab/>
            </w:r>
          </w:p>
        </w:tc>
        <w:tc>
          <w:tcPr>
            <w:tcW w:w="6095" w:type="dxa"/>
            <w:tcBorders>
              <w:top w:val="single" w:sz="8" w:space="0" w:color="000000"/>
              <w:left w:val="single" w:sz="2" w:space="0" w:color="000000"/>
              <w:bottom w:val="single" w:sz="8" w:space="0" w:color="000000"/>
              <w:right w:val="single" w:sz="8" w:space="0" w:color="000000"/>
            </w:tcBorders>
            <w:vAlign w:val="center"/>
          </w:tcPr>
          <w:p w14:paraId="2318BC17" w14:textId="77777777" w:rsidR="00165CB2" w:rsidRDefault="00000000">
            <w:pPr>
              <w:autoSpaceDE w:val="0"/>
              <w:autoSpaceDN w:val="0"/>
              <w:snapToGrid w:val="0"/>
              <w:spacing w:line="240" w:lineRule="auto"/>
              <w:ind w:firstLineChars="0" w:firstLine="0"/>
              <w:textAlignment w:val="bottom"/>
              <w:rPr>
                <w:rFonts w:ascii="微软雅黑" w:hAnsi="微软雅黑" w:cs="宋体" w:hint="eastAsia"/>
                <w:snapToGrid w:val="0"/>
                <w:kern w:val="0"/>
                <w:szCs w:val="21"/>
              </w:rPr>
            </w:pPr>
            <w:r>
              <w:rPr>
                <w:rFonts w:ascii="微软雅黑" w:hAnsi="微软雅黑" w:hint="eastAsia"/>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lang w:val="en"/>
              </w:rPr>
              <w:t>投标报价给予20%的扣除</w:t>
            </w:r>
            <w:r>
              <w:rPr>
                <w:rFonts w:ascii="微软雅黑" w:hAnsi="微软雅黑" w:hint="eastAsia"/>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lang w:val="en"/>
              </w:rPr>
              <w:t>6</w:t>
            </w:r>
            <w:r>
              <w:rPr>
                <w:rFonts w:ascii="微软雅黑" w:hAnsi="微软雅黑" w:hint="eastAsia"/>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06F478F4" w14:textId="77777777" w:rsidR="00165CB2" w:rsidRDefault="00000000">
            <w:pPr>
              <w:tabs>
                <w:tab w:val="left" w:pos="3870"/>
                <w:tab w:val="left" w:pos="4085"/>
              </w:tabs>
              <w:snapToGrid w:val="0"/>
              <w:spacing w:line="240" w:lineRule="auto"/>
              <w:ind w:firstLineChars="0" w:firstLine="0"/>
              <w:rPr>
                <w:rFonts w:ascii="微软雅黑" w:hAnsi="微软雅黑" w:hint="eastAsia"/>
                <w:snapToGrid w:val="0"/>
                <w:kern w:val="0"/>
                <w:szCs w:val="21"/>
              </w:rPr>
            </w:pPr>
            <w:r>
              <w:rPr>
                <w:rFonts w:ascii="微软雅黑" w:hAnsi="微软雅黑" w:hint="eastAsia"/>
                <w:snapToGrid w:val="0"/>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6BD0DDC3" w14:textId="77777777" w:rsidR="00165CB2"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napToGrid w:val="0"/>
                <w:kern w:val="0"/>
                <w:szCs w:val="21"/>
              </w:rPr>
              <w:t>3.监狱企业同视为小型、微型企业，享受中小企业政策扶持。</w:t>
            </w:r>
          </w:p>
        </w:tc>
      </w:tr>
      <w:tr w:rsidR="00165CB2" w14:paraId="02914477" w14:textId="77777777">
        <w:trPr>
          <w:trHeight w:val="434"/>
          <w:tblHeader/>
        </w:trPr>
        <w:tc>
          <w:tcPr>
            <w:tcW w:w="629" w:type="dxa"/>
            <w:tcBorders>
              <w:top w:val="single" w:sz="4" w:space="0" w:color="auto"/>
              <w:left w:val="single" w:sz="8" w:space="0" w:color="000000"/>
              <w:bottom w:val="single" w:sz="4" w:space="0" w:color="auto"/>
              <w:right w:val="single" w:sz="2" w:space="0" w:color="000000"/>
            </w:tcBorders>
            <w:vAlign w:val="center"/>
          </w:tcPr>
          <w:p w14:paraId="79C2A005" w14:textId="77777777" w:rsidR="00165CB2"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21</w:t>
            </w:r>
          </w:p>
        </w:tc>
        <w:tc>
          <w:tcPr>
            <w:tcW w:w="1843" w:type="dxa"/>
            <w:tcBorders>
              <w:top w:val="single" w:sz="8" w:space="0" w:color="000000"/>
              <w:left w:val="single" w:sz="2" w:space="0" w:color="000000"/>
              <w:bottom w:val="single" w:sz="8" w:space="0" w:color="000000"/>
              <w:right w:val="single" w:sz="8" w:space="0" w:color="000000"/>
            </w:tcBorders>
            <w:vAlign w:val="center"/>
          </w:tcPr>
          <w:p w14:paraId="3A81DCA6" w14:textId="77777777" w:rsidR="00165CB2"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22FA9776" w14:textId="77777777" w:rsidR="00165CB2"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napToGrid w:val="0"/>
                <w:kern w:val="0"/>
                <w:szCs w:val="21"/>
              </w:rPr>
              <w:t>本招标文件的解释权属于采购人</w:t>
            </w:r>
          </w:p>
        </w:tc>
      </w:tr>
    </w:tbl>
    <w:p w14:paraId="19FC3E5B" w14:textId="77777777" w:rsidR="00165CB2" w:rsidRDefault="00000000">
      <w:pPr>
        <w:pStyle w:val="2"/>
        <w:spacing w:line="500" w:lineRule="exact"/>
        <w:ind w:firstLine="420"/>
        <w:rPr>
          <w:rFonts w:ascii="微软雅黑" w:hAnsi="微软雅黑" w:hint="eastAsia"/>
          <w:szCs w:val="21"/>
        </w:rPr>
      </w:pPr>
      <w:bookmarkStart w:id="32" w:name="_Toc3218"/>
      <w:bookmarkStart w:id="33" w:name="_Toc493511580"/>
      <w:bookmarkStart w:id="34" w:name="_Toc177870536"/>
      <w:r>
        <w:rPr>
          <w:rFonts w:ascii="微软雅黑" w:hAnsi="微软雅黑" w:hint="eastAsia"/>
          <w:szCs w:val="21"/>
        </w:rPr>
        <w:t>一、总  则</w:t>
      </w:r>
      <w:bookmarkEnd w:id="32"/>
      <w:bookmarkEnd w:id="33"/>
      <w:bookmarkEnd w:id="34"/>
    </w:p>
    <w:p w14:paraId="7CF0FA94" w14:textId="77777777" w:rsidR="00165CB2" w:rsidRDefault="00000000">
      <w:pPr>
        <w:snapToGrid w:val="0"/>
        <w:ind w:firstLineChars="196" w:firstLine="412"/>
        <w:outlineLvl w:val="2"/>
        <w:rPr>
          <w:rFonts w:ascii="微软雅黑" w:hAnsi="微软雅黑" w:hint="eastAsia"/>
          <w:b/>
          <w:szCs w:val="21"/>
        </w:rPr>
      </w:pPr>
      <w:bookmarkStart w:id="35" w:name="_Toc164943190"/>
      <w:bookmarkStart w:id="36" w:name="_Toc169015114"/>
      <w:bookmarkStart w:id="37" w:name="_Toc397670919"/>
      <w:bookmarkStart w:id="38" w:name="_Toc397670948"/>
      <w:bookmarkStart w:id="39" w:name="_Toc493511613"/>
      <w:bookmarkStart w:id="40" w:name="_Toc177870544"/>
      <w:r>
        <w:rPr>
          <w:rFonts w:ascii="微软雅黑" w:hAnsi="微软雅黑" w:hint="eastAsia"/>
          <w:b/>
          <w:szCs w:val="21"/>
        </w:rPr>
        <w:t>（一）适用范围</w:t>
      </w:r>
      <w:bookmarkEnd w:id="35"/>
      <w:bookmarkEnd w:id="36"/>
    </w:p>
    <w:p w14:paraId="43CA0896" w14:textId="77777777" w:rsidR="00165CB2" w:rsidRDefault="00000000">
      <w:pPr>
        <w:snapToGrid w:val="0"/>
        <w:ind w:firstLine="420"/>
        <w:rPr>
          <w:rFonts w:ascii="微软雅黑" w:hAnsi="微软雅黑" w:hint="eastAsia"/>
          <w:szCs w:val="21"/>
        </w:rPr>
      </w:pPr>
      <w:r>
        <w:rPr>
          <w:rFonts w:ascii="微软雅黑" w:hAnsi="微软雅黑" w:hint="eastAsia"/>
          <w:szCs w:val="21"/>
        </w:rPr>
        <w:t>本招标文件适用于该项目的招标、投标、评标、定标、验收、合同履约、付款等行为（法律、法规另有规定的，从其规定）。</w:t>
      </w:r>
    </w:p>
    <w:p w14:paraId="38B8300B" w14:textId="77777777" w:rsidR="00165CB2" w:rsidRDefault="00000000">
      <w:pPr>
        <w:snapToGrid w:val="0"/>
        <w:ind w:firstLineChars="147" w:firstLine="309"/>
        <w:outlineLvl w:val="2"/>
        <w:rPr>
          <w:rFonts w:ascii="微软雅黑" w:hAnsi="微软雅黑" w:hint="eastAsia"/>
          <w:b/>
          <w:szCs w:val="21"/>
        </w:rPr>
      </w:pPr>
      <w:bookmarkStart w:id="41" w:name="_Toc169015115"/>
      <w:bookmarkStart w:id="42" w:name="_Toc164943191"/>
      <w:r>
        <w:rPr>
          <w:rFonts w:ascii="微软雅黑" w:hAnsi="微软雅黑" w:hint="eastAsia"/>
          <w:b/>
          <w:szCs w:val="21"/>
        </w:rPr>
        <w:t>（二）定义</w:t>
      </w:r>
      <w:bookmarkEnd w:id="41"/>
      <w:bookmarkEnd w:id="42"/>
    </w:p>
    <w:p w14:paraId="0D17EFC3" w14:textId="77777777" w:rsidR="00165CB2" w:rsidRDefault="00000000">
      <w:pPr>
        <w:snapToGrid w:val="0"/>
        <w:ind w:firstLine="420"/>
        <w:rPr>
          <w:rFonts w:ascii="微软雅黑" w:hAnsi="微软雅黑" w:hint="eastAsia"/>
          <w:szCs w:val="21"/>
        </w:rPr>
      </w:pPr>
      <w:r>
        <w:rPr>
          <w:rFonts w:ascii="微软雅黑" w:hAnsi="微软雅黑" w:hint="eastAsia"/>
          <w:szCs w:val="21"/>
        </w:rPr>
        <w:t>1.</w:t>
      </w:r>
      <w:r>
        <w:rPr>
          <w:rFonts w:ascii="微软雅黑" w:hAnsi="微软雅黑" w:cs="宋体" w:hint="eastAsia"/>
          <w:szCs w:val="21"/>
        </w:rPr>
        <w:t>“采购人”系指招标公告中载明的本项目的采购人。</w:t>
      </w:r>
    </w:p>
    <w:p w14:paraId="6A55D68B"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2.“采购代理机构”系指招标公告中载明的本项目的采购代理机构</w:t>
      </w:r>
    </w:p>
    <w:p w14:paraId="7A147001" w14:textId="77777777" w:rsidR="00165CB2" w:rsidRDefault="00000000">
      <w:pPr>
        <w:snapToGrid w:val="0"/>
        <w:ind w:firstLine="420"/>
        <w:rPr>
          <w:rFonts w:ascii="微软雅黑" w:hAnsi="微软雅黑" w:cs="宋体" w:hint="eastAsia"/>
          <w:szCs w:val="21"/>
        </w:rPr>
      </w:pPr>
      <w:r>
        <w:rPr>
          <w:rFonts w:ascii="微软雅黑" w:hAnsi="微软雅黑" w:hint="eastAsia"/>
          <w:szCs w:val="21"/>
        </w:rPr>
        <w:t>3.“供应商”</w:t>
      </w:r>
      <w:r>
        <w:rPr>
          <w:rFonts w:ascii="微软雅黑" w:hAnsi="微软雅黑" w:cs="宋体" w:hint="eastAsia"/>
          <w:szCs w:val="21"/>
        </w:rPr>
        <w:t>系指是指响应招标、参加投标竞争的法人、其他组织或者自然人。</w:t>
      </w:r>
    </w:p>
    <w:p w14:paraId="7D19CA93" w14:textId="77777777" w:rsidR="00165CB2" w:rsidRDefault="00000000">
      <w:pPr>
        <w:snapToGrid w:val="0"/>
        <w:ind w:firstLine="420"/>
        <w:rPr>
          <w:rFonts w:ascii="微软雅黑" w:hAnsi="微软雅黑" w:hint="eastAsia"/>
          <w:szCs w:val="21"/>
        </w:rPr>
      </w:pPr>
      <w:r>
        <w:rPr>
          <w:rFonts w:ascii="微软雅黑" w:hAnsi="微软雅黑" w:cs="宋体" w:hint="eastAsia"/>
          <w:szCs w:val="21"/>
        </w:rPr>
        <w:t>4.“负责人”系指法人企业的法定负责人，或其他组织为法律、行政法规规定代表单位行使职权的主要负责人，或自然人本人。</w:t>
      </w:r>
    </w:p>
    <w:p w14:paraId="617D5F1D" w14:textId="77777777" w:rsidR="00165CB2" w:rsidRDefault="00000000">
      <w:pPr>
        <w:snapToGrid w:val="0"/>
        <w:ind w:firstLine="420"/>
        <w:rPr>
          <w:rFonts w:ascii="微软雅黑" w:hAnsi="微软雅黑" w:hint="eastAsia"/>
          <w:szCs w:val="21"/>
        </w:rPr>
      </w:pPr>
      <w:r>
        <w:rPr>
          <w:rFonts w:ascii="微软雅黑" w:hAnsi="微软雅黑" w:hint="eastAsia"/>
          <w:szCs w:val="21"/>
        </w:rPr>
        <w:t>5.“产品”系指供方按招标文件规定，须向采购人提供的一切设备、保险、税金、备品备件、工具、手册及其他有关技术资料和材料。</w:t>
      </w:r>
    </w:p>
    <w:p w14:paraId="21B6C32A" w14:textId="77777777" w:rsidR="00165CB2" w:rsidRDefault="00000000">
      <w:pPr>
        <w:snapToGrid w:val="0"/>
        <w:ind w:firstLine="420"/>
        <w:rPr>
          <w:rFonts w:ascii="微软雅黑" w:hAnsi="微软雅黑" w:hint="eastAsia"/>
          <w:szCs w:val="21"/>
        </w:rPr>
      </w:pPr>
      <w:r>
        <w:rPr>
          <w:rFonts w:ascii="微软雅黑" w:hAnsi="微软雅黑" w:hint="eastAsia"/>
          <w:szCs w:val="21"/>
        </w:rPr>
        <w:t>6.“服务”系指招标文件规定投标供应商须承担的安装、调试、技术协助、校准、培训、</w:t>
      </w:r>
      <w:r>
        <w:rPr>
          <w:rFonts w:ascii="微软雅黑" w:hAnsi="微软雅黑" w:hint="eastAsia"/>
          <w:szCs w:val="21"/>
        </w:rPr>
        <w:lastRenderedPageBreak/>
        <w:t>技术指导以及其他类似的义务。</w:t>
      </w:r>
    </w:p>
    <w:p w14:paraId="7B69DDBF" w14:textId="77777777" w:rsidR="00165CB2" w:rsidRDefault="00000000">
      <w:pPr>
        <w:snapToGrid w:val="0"/>
        <w:ind w:firstLine="420"/>
        <w:rPr>
          <w:rFonts w:ascii="微软雅黑" w:hAnsi="微软雅黑" w:hint="eastAsia"/>
          <w:szCs w:val="21"/>
        </w:rPr>
      </w:pPr>
      <w:r>
        <w:rPr>
          <w:rFonts w:ascii="微软雅黑" w:hAnsi="微软雅黑" w:hint="eastAsia"/>
          <w:szCs w:val="21"/>
        </w:rPr>
        <w:t>7.“项目”系指投标供应商按招标文件规定向采购人提供的产品和服务。</w:t>
      </w:r>
    </w:p>
    <w:p w14:paraId="276CF122" w14:textId="77777777" w:rsidR="00165CB2" w:rsidRDefault="00000000">
      <w:pPr>
        <w:snapToGrid w:val="0"/>
        <w:ind w:firstLine="420"/>
        <w:rPr>
          <w:rFonts w:ascii="微软雅黑" w:hAnsi="微软雅黑" w:hint="eastAsia"/>
          <w:szCs w:val="21"/>
        </w:rPr>
      </w:pPr>
      <w:r>
        <w:rPr>
          <w:rFonts w:ascii="微软雅黑" w:hAnsi="微软雅黑" w:hint="eastAsia"/>
          <w:szCs w:val="21"/>
        </w:rPr>
        <w:t>8.“书面形式”包括信函、传真、电报等。</w:t>
      </w:r>
    </w:p>
    <w:p w14:paraId="196B6BDD"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9.“电子签名”系指数据电文中以电子形式所含、所附用于识别签名人身份并表明签名人认可其中内容的数据；“公章”系指单位法定名称章。</w:t>
      </w:r>
    </w:p>
    <w:p w14:paraId="4915ADD7"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10.“电子交易平台”是指本项目政府采购活动所依托的政府采购云平台（https://www.zcygov.cn/）。</w:t>
      </w:r>
    </w:p>
    <w:p w14:paraId="5FBADF8E" w14:textId="77777777" w:rsidR="00165CB2" w:rsidRDefault="00000000">
      <w:pPr>
        <w:snapToGrid w:val="0"/>
        <w:ind w:leftChars="100" w:left="210" w:firstLineChars="100" w:firstLine="210"/>
        <w:rPr>
          <w:rFonts w:ascii="微软雅黑" w:hAnsi="微软雅黑" w:cs="宋体" w:hint="eastAsia"/>
          <w:szCs w:val="21"/>
        </w:rPr>
      </w:pPr>
      <w:r>
        <w:rPr>
          <w:rFonts w:ascii="微软雅黑" w:hAnsi="微软雅黑" w:hint="eastAsia"/>
          <w:szCs w:val="21"/>
        </w:rPr>
        <w:t>11.“▲”系指实质性要求条款，不满足实行性要求条款的投标文件无效。“★”系指产品采购项目中核心产品。“</w:t>
      </w:r>
      <w:r>
        <w:rPr>
          <w:rFonts w:ascii="微软雅黑" w:hAnsi="微软雅黑" w:cs="Arial"/>
          <w:kern w:val="0"/>
          <w:szCs w:val="21"/>
        </w:rPr>
        <w:t></w:t>
      </w:r>
      <w:r>
        <w:rPr>
          <w:rFonts w:ascii="微软雅黑" w:hAnsi="微软雅黑" w:hint="eastAsia"/>
          <w:szCs w:val="21"/>
        </w:rPr>
        <w:t>”</w:t>
      </w:r>
      <w:r>
        <w:rPr>
          <w:rFonts w:ascii="微软雅黑" w:hAnsi="微软雅黑"/>
          <w:szCs w:val="21"/>
        </w:rPr>
        <w:t xml:space="preserve"> </w:t>
      </w:r>
      <w:r>
        <w:rPr>
          <w:rFonts w:ascii="微软雅黑" w:hAnsi="微软雅黑" w:cs="宋体" w:hint="eastAsia"/>
          <w:szCs w:val="21"/>
        </w:rPr>
        <w:t>系指适用本项目的要求，“</w:t>
      </w:r>
      <w:r>
        <w:rPr>
          <w:rFonts w:ascii="微软雅黑" w:hAnsi="微软雅黑" w:cs="宋体" w:hint="eastAsia"/>
          <w:szCs w:val="21"/>
        </w:rPr>
        <w:sym w:font="Wingdings" w:char="00A8"/>
      </w:r>
      <w:r>
        <w:rPr>
          <w:rFonts w:ascii="微软雅黑" w:hAnsi="微软雅黑" w:cs="宋体" w:hint="eastAsia"/>
          <w:szCs w:val="21"/>
        </w:rPr>
        <w:t>” 系指不适用本项目的要求。</w:t>
      </w:r>
    </w:p>
    <w:p w14:paraId="1F1F2B3F" w14:textId="77777777" w:rsidR="00165CB2" w:rsidRDefault="00000000">
      <w:pPr>
        <w:snapToGrid w:val="0"/>
        <w:ind w:firstLineChars="196" w:firstLine="412"/>
        <w:outlineLvl w:val="2"/>
        <w:rPr>
          <w:rFonts w:ascii="微软雅黑" w:hAnsi="微软雅黑" w:hint="eastAsia"/>
          <w:b/>
          <w:szCs w:val="21"/>
        </w:rPr>
      </w:pPr>
      <w:bookmarkStart w:id="43" w:name="_Toc169015116"/>
      <w:bookmarkStart w:id="44" w:name="_Toc164943192"/>
      <w:bookmarkStart w:id="45" w:name="_Toc397670920"/>
      <w:bookmarkStart w:id="46" w:name="_Toc397670949"/>
      <w:bookmarkEnd w:id="37"/>
      <w:bookmarkEnd w:id="38"/>
      <w:r>
        <w:rPr>
          <w:rFonts w:ascii="微软雅黑" w:hAnsi="微软雅黑" w:hint="eastAsia"/>
          <w:b/>
          <w:szCs w:val="21"/>
        </w:rPr>
        <w:t>（三）采购方式</w:t>
      </w:r>
      <w:bookmarkEnd w:id="43"/>
      <w:bookmarkEnd w:id="44"/>
    </w:p>
    <w:p w14:paraId="09CACF81" w14:textId="77777777" w:rsidR="00165CB2" w:rsidRDefault="00000000">
      <w:pPr>
        <w:snapToGrid w:val="0"/>
        <w:ind w:firstLine="420"/>
        <w:rPr>
          <w:rFonts w:ascii="微软雅黑" w:hAnsi="微软雅黑" w:hint="eastAsia"/>
          <w:szCs w:val="21"/>
        </w:rPr>
      </w:pPr>
      <w:r>
        <w:rPr>
          <w:rFonts w:ascii="微软雅黑" w:hAnsi="微软雅黑" w:hint="eastAsia"/>
          <w:szCs w:val="21"/>
        </w:rPr>
        <w:t>本次招标采用公开采购方式进行。</w:t>
      </w:r>
    </w:p>
    <w:p w14:paraId="44874382" w14:textId="77777777" w:rsidR="00165CB2" w:rsidRDefault="00000000">
      <w:pPr>
        <w:snapToGrid w:val="0"/>
        <w:spacing w:beforeLines="50" w:before="120"/>
        <w:ind w:firstLineChars="196" w:firstLine="412"/>
        <w:outlineLvl w:val="2"/>
        <w:rPr>
          <w:rFonts w:ascii="微软雅黑" w:hAnsi="微软雅黑" w:hint="eastAsia"/>
          <w:b/>
          <w:szCs w:val="21"/>
        </w:rPr>
      </w:pPr>
      <w:bookmarkStart w:id="47" w:name="_Toc169015117"/>
      <w:bookmarkStart w:id="48" w:name="_Toc397670921"/>
      <w:bookmarkStart w:id="49" w:name="_Toc397670950"/>
      <w:bookmarkStart w:id="50" w:name="_Toc164943193"/>
      <w:bookmarkEnd w:id="45"/>
      <w:bookmarkEnd w:id="46"/>
      <w:r>
        <w:rPr>
          <w:rFonts w:ascii="微软雅黑" w:hAnsi="微软雅黑" w:hint="eastAsia"/>
          <w:b/>
          <w:szCs w:val="21"/>
        </w:rPr>
        <w:t>（四）投标费用</w:t>
      </w:r>
      <w:bookmarkEnd w:id="47"/>
      <w:bookmarkEnd w:id="48"/>
      <w:bookmarkEnd w:id="49"/>
      <w:bookmarkEnd w:id="50"/>
    </w:p>
    <w:p w14:paraId="14359C2F" w14:textId="77777777" w:rsidR="00165CB2" w:rsidRDefault="00000000">
      <w:pPr>
        <w:snapToGrid w:val="0"/>
        <w:ind w:firstLine="420"/>
        <w:rPr>
          <w:rFonts w:ascii="微软雅黑" w:hAnsi="微软雅黑" w:hint="eastAsia"/>
          <w:szCs w:val="21"/>
        </w:rPr>
      </w:pPr>
      <w:r>
        <w:rPr>
          <w:rFonts w:ascii="微软雅黑" w:hAnsi="微软雅黑" w:hint="eastAsia"/>
          <w:szCs w:val="21"/>
        </w:rPr>
        <w:t>不论投标结果如何，投标供应商均应自行承担所有与投标有关的全部费用（招标文件有相反规定除外）。</w:t>
      </w:r>
    </w:p>
    <w:p w14:paraId="67B57543" w14:textId="77777777" w:rsidR="00165CB2" w:rsidRDefault="00000000">
      <w:pPr>
        <w:snapToGrid w:val="0"/>
        <w:spacing w:beforeLines="50" w:before="120"/>
        <w:ind w:firstLineChars="196" w:firstLine="412"/>
        <w:outlineLvl w:val="2"/>
        <w:rPr>
          <w:rFonts w:ascii="微软雅黑" w:hAnsi="微软雅黑" w:cs="宋体" w:hint="eastAsia"/>
          <w:b/>
          <w:szCs w:val="21"/>
        </w:rPr>
      </w:pPr>
      <w:bookmarkStart w:id="51" w:name="_Toc169015118"/>
      <w:bookmarkStart w:id="52" w:name="_Toc164943194"/>
      <w:r>
        <w:rPr>
          <w:rFonts w:ascii="微软雅黑" w:hAnsi="微软雅黑" w:cs="宋体" w:hint="eastAsia"/>
          <w:b/>
          <w:szCs w:val="21"/>
        </w:rPr>
        <w:t>（五）相关政府采购政策</w:t>
      </w:r>
      <w:bookmarkEnd w:id="51"/>
      <w:bookmarkEnd w:id="52"/>
    </w:p>
    <w:p w14:paraId="37608267"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C7774F3"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2.支持绿色发展</w:t>
      </w:r>
    </w:p>
    <w:p w14:paraId="5DCE4559" w14:textId="77777777" w:rsidR="00165CB2" w:rsidRDefault="00000000">
      <w:pPr>
        <w:snapToGrid w:val="0"/>
        <w:ind w:firstLine="420"/>
        <w:rPr>
          <w:rFonts w:ascii="微软雅黑" w:hAnsi="微软雅黑" w:hint="eastAsia"/>
          <w:b/>
          <w:szCs w:val="21"/>
        </w:rPr>
      </w:pPr>
      <w:r>
        <w:rPr>
          <w:rFonts w:ascii="微软雅黑" w:hAnsi="微软雅黑" w:cs="宋体" w:hint="eastAsia"/>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w:t>
      </w:r>
      <w:r>
        <w:rPr>
          <w:rFonts w:ascii="微软雅黑" w:hAnsi="微软雅黑" w:cs="宋体" w:hint="eastAsia"/>
          <w:szCs w:val="21"/>
        </w:rPr>
        <w:lastRenderedPageBreak/>
        <w:t>证书。</w:t>
      </w:r>
      <w:r>
        <w:rPr>
          <w:rFonts w:ascii="微软雅黑" w:hAnsi="微软雅黑"/>
          <w:szCs w:val="21"/>
        </w:rPr>
        <w:t>▲</w:t>
      </w:r>
      <w:r>
        <w:rPr>
          <w:rFonts w:ascii="微软雅黑" w:hAnsi="微软雅黑" w:hint="eastAsia"/>
          <w:b/>
          <w:szCs w:val="21"/>
        </w:rPr>
        <w:t>采购人拟采购的产品属于政府强制采购的节能产品品目清单范围的，投标供应商未按招标文件要求提供国家确定的认证机构出具的、处于有效期之内的节能产品认证证书的，投标无效。</w:t>
      </w:r>
    </w:p>
    <w:p w14:paraId="4D475494"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2.2 修缮、装修类项目采购建材的，采购人应将绿色建筑和绿色建材性能、指标等作为实质性条件纳入招标文件和合同。</w:t>
      </w:r>
    </w:p>
    <w:p w14:paraId="44848529"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AF5561B"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3.支持中小企业发展</w:t>
      </w:r>
    </w:p>
    <w:p w14:paraId="20F505FA"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72F31C30"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符合中小企业划分标准的个体工商户，在政府采购活动中视同中小企业。</w:t>
      </w:r>
    </w:p>
    <w:p w14:paraId="738D4B81"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3.2在政府采购活动中，投标供应商提供的货物、工程或者服务符合下列情形的，享受中小企业扶持政策：</w:t>
      </w:r>
    </w:p>
    <w:p w14:paraId="0E968DA0"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3.2.1在货物采购项目中，货物由中小企业制造，即货物由中小企业生产且使用该中小企业商号或者注册商标；</w:t>
      </w:r>
    </w:p>
    <w:p w14:paraId="40C3ED0B"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3.2.2在工程采购项目中，工程由中小企业承建，即工程施工单位为中小企业；</w:t>
      </w:r>
    </w:p>
    <w:p w14:paraId="3769A87F"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3.2.3在服务采购项目中，服务由中小企业承接，即提供服务的人员为中小企业依照《中华人民共和国劳动合同法》订立劳动合同的从业人员。</w:t>
      </w:r>
    </w:p>
    <w:p w14:paraId="6B71E062"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在货物采购项目中，投标供应商提供的货物既有中小企业制造货物，也有大型企业制造货物的，不享受中小企业扶持政策。</w:t>
      </w:r>
    </w:p>
    <w:p w14:paraId="0AB9FE0D"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以联合体形式参加政府采购活动，联合体各方均为中小企业的，联合体视同中小企业。其中，联合体各方均为小微企业的，联合体视同小微企业。</w:t>
      </w:r>
    </w:p>
    <w:p w14:paraId="1C53E24F"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3.3符合《关于促进残疾人就业政府采购政策的通知》（财库〔2017〕141号）规定的</w:t>
      </w:r>
      <w:r>
        <w:rPr>
          <w:rFonts w:ascii="微软雅黑" w:hAnsi="微软雅黑" w:cs="宋体" w:hint="eastAsia"/>
          <w:szCs w:val="21"/>
        </w:rPr>
        <w:lastRenderedPageBreak/>
        <w:t>条件并提供《残疾人福利性单位声明函》（附件1）的残疾人福利性单位视同小型、微型企业；</w:t>
      </w:r>
    </w:p>
    <w:p w14:paraId="591DC345"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65D90E59" w14:textId="77777777" w:rsidR="00165CB2" w:rsidRDefault="00000000">
      <w:pPr>
        <w:snapToGrid w:val="0"/>
        <w:ind w:firstLine="420"/>
        <w:rPr>
          <w:rFonts w:ascii="微软雅黑" w:hAnsi="微软雅黑" w:hint="eastAsia"/>
          <w:b/>
          <w:bCs/>
          <w:szCs w:val="21"/>
        </w:rPr>
      </w:pPr>
      <w:r>
        <w:rPr>
          <w:rFonts w:ascii="微软雅黑" w:hAnsi="微软雅黑" w:cs="宋体" w:hint="eastAsia"/>
          <w:szCs w:val="21"/>
        </w:rPr>
        <w:t>3.5可享受中小企业扶持政策的投标供应商应按照招标文件格式要求提供《中小企业声明函》，投标供应商提供的《中小企业声明函》与实际情况不符的，不享受中小企业扶持政策。</w:t>
      </w:r>
      <w:r>
        <w:rPr>
          <w:rFonts w:ascii="微软雅黑" w:hAnsi="微软雅黑" w:hint="eastAsia"/>
          <w:b/>
          <w:bCs/>
          <w:szCs w:val="21"/>
        </w:rPr>
        <w:t>声明内容不实的，属于提供虚假材料谋取中标、成交的，依法承担法律责任。</w:t>
      </w:r>
    </w:p>
    <w:p w14:paraId="530855D5" w14:textId="77777777" w:rsidR="00165CB2" w:rsidRDefault="00000000">
      <w:pPr>
        <w:snapToGrid w:val="0"/>
        <w:ind w:firstLine="420"/>
        <w:rPr>
          <w:rFonts w:ascii="微软雅黑" w:hAnsi="微软雅黑" w:hint="eastAsia"/>
          <w:b/>
          <w:strike/>
          <w:szCs w:val="21"/>
        </w:rPr>
      </w:pPr>
      <w:r>
        <w:rPr>
          <w:rFonts w:ascii="微软雅黑" w:hAnsi="微软雅黑" w:cs="宋体" w:hint="eastAsia"/>
          <w:szCs w:val="21"/>
        </w:rPr>
        <w:t>3.6中小企业享受扶持政策获得政府采购合同的，小微企业不得将合同分包给大中型企业，中型企业不得将合同分包给大型企业。</w:t>
      </w:r>
    </w:p>
    <w:p w14:paraId="01D19CA2" w14:textId="77777777" w:rsidR="00165CB2" w:rsidRDefault="00000000">
      <w:pPr>
        <w:snapToGrid w:val="0"/>
        <w:ind w:firstLineChars="196" w:firstLine="412"/>
        <w:outlineLvl w:val="2"/>
        <w:rPr>
          <w:rFonts w:ascii="微软雅黑" w:hAnsi="微软雅黑" w:hint="eastAsia"/>
          <w:b/>
          <w:szCs w:val="21"/>
        </w:rPr>
      </w:pPr>
      <w:bookmarkStart w:id="53" w:name="_Toc169015119"/>
      <w:bookmarkStart w:id="54" w:name="_Toc164943195"/>
      <w:r>
        <w:rPr>
          <w:rFonts w:ascii="微软雅黑" w:hAnsi="微软雅黑" w:hint="eastAsia"/>
          <w:b/>
          <w:szCs w:val="21"/>
        </w:rPr>
        <w:t>（六）特别说明：</w:t>
      </w:r>
      <w:bookmarkEnd w:id="53"/>
      <w:bookmarkEnd w:id="54"/>
    </w:p>
    <w:p w14:paraId="61729491" w14:textId="77777777" w:rsidR="00165CB2" w:rsidRDefault="00000000">
      <w:pPr>
        <w:pStyle w:val="af3"/>
        <w:snapToGrid w:val="0"/>
        <w:ind w:leftChars="1" w:left="2" w:firstLine="420"/>
        <w:rPr>
          <w:rFonts w:ascii="微软雅黑" w:hAnsi="微软雅黑" w:cs="宋体" w:hint="eastAsia"/>
          <w:szCs w:val="21"/>
        </w:rPr>
      </w:pPr>
      <w:r>
        <w:rPr>
          <w:rFonts w:ascii="微软雅黑" w:hAnsi="微软雅黑" w:cs="宋体" w:hint="eastAsia"/>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03BA74D8" w14:textId="77777777" w:rsidR="00165CB2" w:rsidRDefault="00000000">
      <w:pPr>
        <w:pStyle w:val="af3"/>
        <w:snapToGrid w:val="0"/>
        <w:ind w:leftChars="1" w:left="2" w:firstLine="420"/>
        <w:rPr>
          <w:rFonts w:ascii="微软雅黑" w:hAnsi="微软雅黑" w:cs="宋体" w:hint="eastAsia"/>
          <w:szCs w:val="21"/>
        </w:rPr>
      </w:pPr>
      <w:r>
        <w:rPr>
          <w:rFonts w:ascii="微软雅黑" w:hAnsi="微软雅黑" w:cs="宋体" w:hint="eastAsia"/>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232137BF" w14:textId="77777777" w:rsidR="00165CB2" w:rsidRDefault="00000000">
      <w:pPr>
        <w:pStyle w:val="af3"/>
        <w:snapToGrid w:val="0"/>
        <w:ind w:leftChars="1" w:left="2" w:firstLine="420"/>
        <w:rPr>
          <w:rFonts w:ascii="微软雅黑" w:hAnsi="微软雅黑" w:hint="eastAsia"/>
          <w:szCs w:val="21"/>
        </w:rPr>
      </w:pPr>
      <w:r>
        <w:rPr>
          <w:rFonts w:ascii="微软雅黑" w:hAnsi="微软雅黑" w:cs="宋体" w:hint="eastAsia"/>
          <w:szCs w:val="21"/>
        </w:rPr>
        <w:t>非单一产品采购项目，采购人应当根据采购项目技术构成、产品价格比重等合理确定核心产品，并在招标文件中载明。多家投标供应商提供的核心产品品牌相同的，按前两款规定处理。</w:t>
      </w:r>
    </w:p>
    <w:p w14:paraId="4C64537B" w14:textId="77777777" w:rsidR="00165CB2"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2.投标供应商投标所使用的资格、信誉、荣誉、业绩与企业认证必须为本法人所拥有。投标供应商投标所使用的采购项目实施人员必须为本法人员工（或必须为本法人或控股投标</w:t>
      </w:r>
      <w:r>
        <w:rPr>
          <w:rFonts w:ascii="微软雅黑" w:hAnsi="微软雅黑" w:hint="eastAsia"/>
          <w:szCs w:val="21"/>
        </w:rPr>
        <w:lastRenderedPageBreak/>
        <w:t>供应商正式员工）。</w:t>
      </w:r>
    </w:p>
    <w:p w14:paraId="3FE37F42" w14:textId="77777777" w:rsidR="00165CB2"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3.投标供应商应仔细阅读招标文件的所有内容，按照招标文件的要求提交投标文件，并对所提供的全部资料的真实性承担法律责任。</w:t>
      </w:r>
    </w:p>
    <w:p w14:paraId="1595DE32" w14:textId="77777777" w:rsidR="00165CB2"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3179E820" w14:textId="77777777" w:rsidR="00165CB2" w:rsidRDefault="00000000">
      <w:pPr>
        <w:ind w:firstLine="420"/>
        <w:rPr>
          <w:rFonts w:ascii="微软雅黑" w:hAnsi="微软雅黑" w:hint="eastAsia"/>
          <w:b/>
          <w:bCs/>
          <w:szCs w:val="21"/>
        </w:rPr>
      </w:pPr>
      <w:r>
        <w:rPr>
          <w:rFonts w:ascii="微软雅黑" w:hAnsi="微软雅黑" w:hint="eastAsia"/>
          <w:b/>
          <w:bCs/>
          <w:szCs w:val="21"/>
        </w:rPr>
        <w:t>（七）质疑和投诉</w:t>
      </w:r>
    </w:p>
    <w:p w14:paraId="2CCAE3CD" w14:textId="77777777" w:rsidR="00165CB2" w:rsidRDefault="00000000">
      <w:pPr>
        <w:ind w:firstLine="420"/>
        <w:rPr>
          <w:rFonts w:ascii="微软雅黑" w:hAnsi="微软雅黑" w:hint="eastAsia"/>
          <w:szCs w:val="21"/>
        </w:rPr>
      </w:pPr>
      <w:r>
        <w:rPr>
          <w:rFonts w:ascii="微软雅黑" w:hAnsi="微软雅黑" w:hint="eastAsia"/>
          <w:szCs w:val="21"/>
        </w:rPr>
        <w:t>1.质疑和投诉应当满足《政府采购质疑和投诉办法》（中华人民共和国财政部令第94号）要求。</w:t>
      </w:r>
    </w:p>
    <w:p w14:paraId="7E91F095" w14:textId="77777777" w:rsidR="00165CB2" w:rsidRDefault="00000000">
      <w:pPr>
        <w:ind w:firstLine="420"/>
        <w:rPr>
          <w:rFonts w:ascii="微软雅黑" w:hAnsi="微软雅黑" w:hint="eastAsia"/>
          <w:szCs w:val="21"/>
        </w:rPr>
      </w:pPr>
      <w:r>
        <w:rPr>
          <w:rFonts w:ascii="微软雅黑" w:hAnsi="微软雅黑" w:hint="eastAsia"/>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3FC77E6A" w14:textId="77777777" w:rsidR="00165CB2" w:rsidRDefault="00000000">
      <w:pPr>
        <w:ind w:firstLine="420"/>
        <w:rPr>
          <w:rFonts w:ascii="微软雅黑" w:hAnsi="微软雅黑" w:hint="eastAsia"/>
          <w:szCs w:val="21"/>
        </w:rPr>
      </w:pPr>
      <w:r>
        <w:rPr>
          <w:rFonts w:ascii="微软雅黑" w:hAnsi="微软雅黑" w:hint="eastAsia"/>
          <w:szCs w:val="21"/>
        </w:rPr>
        <w:t>3.供应商须在法定质疑期内一次性提出针对同一采购程序环节的质疑。</w:t>
      </w:r>
    </w:p>
    <w:p w14:paraId="63496CC4" w14:textId="77777777" w:rsidR="00165CB2" w:rsidRDefault="00000000">
      <w:pPr>
        <w:ind w:firstLine="420"/>
        <w:rPr>
          <w:rFonts w:ascii="微软雅黑" w:hAnsi="微软雅黑" w:hint="eastAsia"/>
          <w:szCs w:val="21"/>
        </w:rPr>
      </w:pPr>
      <w:r>
        <w:rPr>
          <w:rFonts w:ascii="微软雅黑" w:hAnsi="微软雅黑" w:hint="eastAsia"/>
          <w:szCs w:val="21"/>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12DE8741" w14:textId="77777777" w:rsidR="00165CB2" w:rsidRDefault="00000000">
      <w:pPr>
        <w:pStyle w:val="2"/>
        <w:spacing w:line="500" w:lineRule="exact"/>
        <w:ind w:firstLine="420"/>
        <w:rPr>
          <w:rFonts w:ascii="微软雅黑" w:hAnsi="微软雅黑" w:hint="eastAsia"/>
          <w:szCs w:val="21"/>
        </w:rPr>
      </w:pPr>
      <w:bookmarkStart w:id="55" w:name="_Toc27754"/>
      <w:r>
        <w:rPr>
          <w:rFonts w:ascii="微软雅黑" w:hAnsi="微软雅黑" w:hint="eastAsia"/>
          <w:szCs w:val="21"/>
        </w:rPr>
        <w:t>二 、招标文件</w:t>
      </w:r>
      <w:bookmarkEnd w:id="39"/>
      <w:bookmarkEnd w:id="40"/>
      <w:bookmarkEnd w:id="55"/>
    </w:p>
    <w:p w14:paraId="7DF7793D" w14:textId="77777777" w:rsidR="00165CB2" w:rsidRDefault="00000000">
      <w:pPr>
        <w:snapToGrid w:val="0"/>
        <w:ind w:firstLineChars="196" w:firstLine="412"/>
        <w:rPr>
          <w:rFonts w:ascii="微软雅黑" w:hAnsi="微软雅黑" w:hint="eastAsia"/>
          <w:b/>
          <w:szCs w:val="21"/>
        </w:rPr>
      </w:pPr>
      <w:bookmarkStart w:id="56" w:name="_Toc493511630"/>
      <w:bookmarkStart w:id="57" w:name="_Toc177870545"/>
      <w:r>
        <w:rPr>
          <w:rFonts w:ascii="微软雅黑" w:hAnsi="微软雅黑" w:hint="eastAsia"/>
          <w:b/>
          <w:szCs w:val="21"/>
        </w:rPr>
        <w:t>（一）招标文件的构成。本招标文件由以下部分组成：</w:t>
      </w:r>
    </w:p>
    <w:p w14:paraId="19F314F2" w14:textId="77777777" w:rsidR="00165CB2" w:rsidRDefault="00000000">
      <w:pPr>
        <w:snapToGrid w:val="0"/>
        <w:ind w:firstLine="420"/>
        <w:rPr>
          <w:rFonts w:ascii="微软雅黑" w:hAnsi="微软雅黑" w:hint="eastAsia"/>
          <w:szCs w:val="21"/>
        </w:rPr>
      </w:pPr>
      <w:r>
        <w:rPr>
          <w:rFonts w:ascii="微软雅黑" w:hAnsi="微软雅黑" w:hint="eastAsia"/>
          <w:szCs w:val="21"/>
        </w:rPr>
        <w:t>1.招标公告</w:t>
      </w:r>
    </w:p>
    <w:p w14:paraId="1D773E17" w14:textId="77777777" w:rsidR="00165CB2" w:rsidRDefault="00000000">
      <w:pPr>
        <w:snapToGrid w:val="0"/>
        <w:ind w:firstLine="420"/>
        <w:rPr>
          <w:rFonts w:ascii="微软雅黑" w:hAnsi="微软雅黑" w:hint="eastAsia"/>
          <w:szCs w:val="21"/>
        </w:rPr>
      </w:pPr>
      <w:r>
        <w:rPr>
          <w:rFonts w:ascii="微软雅黑" w:hAnsi="微软雅黑" w:hint="eastAsia"/>
          <w:szCs w:val="21"/>
        </w:rPr>
        <w:t>2.招标需求</w:t>
      </w:r>
    </w:p>
    <w:p w14:paraId="0295B859" w14:textId="77777777" w:rsidR="00165CB2" w:rsidRDefault="00000000">
      <w:pPr>
        <w:snapToGrid w:val="0"/>
        <w:ind w:firstLine="420"/>
        <w:rPr>
          <w:rFonts w:ascii="微软雅黑" w:hAnsi="微软雅黑" w:hint="eastAsia"/>
          <w:szCs w:val="21"/>
        </w:rPr>
      </w:pPr>
      <w:r>
        <w:rPr>
          <w:rFonts w:ascii="微软雅黑" w:hAnsi="微软雅黑" w:hint="eastAsia"/>
          <w:szCs w:val="21"/>
        </w:rPr>
        <w:t>3.投标供应商须知</w:t>
      </w:r>
    </w:p>
    <w:p w14:paraId="44CDE674" w14:textId="77777777" w:rsidR="00165CB2" w:rsidRDefault="00000000">
      <w:pPr>
        <w:snapToGrid w:val="0"/>
        <w:ind w:firstLine="420"/>
        <w:rPr>
          <w:rFonts w:ascii="微软雅黑" w:hAnsi="微软雅黑" w:hint="eastAsia"/>
          <w:szCs w:val="21"/>
        </w:rPr>
      </w:pPr>
      <w:r>
        <w:rPr>
          <w:rFonts w:ascii="微软雅黑" w:hAnsi="微软雅黑" w:hint="eastAsia"/>
          <w:szCs w:val="21"/>
        </w:rPr>
        <w:t>4.评标办法及标准</w:t>
      </w:r>
    </w:p>
    <w:p w14:paraId="2A0ECBDB" w14:textId="77777777" w:rsidR="00165CB2" w:rsidRDefault="00000000">
      <w:pPr>
        <w:snapToGrid w:val="0"/>
        <w:ind w:firstLine="420"/>
        <w:rPr>
          <w:rFonts w:ascii="微软雅黑" w:hAnsi="微软雅黑" w:hint="eastAsia"/>
          <w:szCs w:val="21"/>
        </w:rPr>
      </w:pPr>
      <w:r>
        <w:rPr>
          <w:rFonts w:ascii="微软雅黑" w:hAnsi="微软雅黑" w:hint="eastAsia"/>
          <w:szCs w:val="21"/>
        </w:rPr>
        <w:lastRenderedPageBreak/>
        <w:t>5.合同主要条款</w:t>
      </w:r>
    </w:p>
    <w:p w14:paraId="14AF67A1" w14:textId="77777777" w:rsidR="00165CB2" w:rsidRDefault="00000000">
      <w:pPr>
        <w:snapToGrid w:val="0"/>
        <w:ind w:firstLine="420"/>
        <w:rPr>
          <w:rFonts w:ascii="微软雅黑" w:hAnsi="微软雅黑" w:hint="eastAsia"/>
          <w:szCs w:val="21"/>
        </w:rPr>
      </w:pPr>
      <w:r>
        <w:rPr>
          <w:rFonts w:ascii="微软雅黑" w:hAnsi="微软雅黑" w:hint="eastAsia"/>
          <w:szCs w:val="21"/>
        </w:rPr>
        <w:t>6.投标文件格式</w:t>
      </w:r>
    </w:p>
    <w:p w14:paraId="28274183" w14:textId="77777777" w:rsidR="00165CB2" w:rsidRDefault="00000000">
      <w:pPr>
        <w:snapToGrid w:val="0"/>
        <w:ind w:firstLine="420"/>
        <w:rPr>
          <w:rFonts w:ascii="微软雅黑" w:hAnsi="微软雅黑" w:hint="eastAsia"/>
          <w:szCs w:val="21"/>
        </w:rPr>
      </w:pPr>
      <w:r>
        <w:rPr>
          <w:rFonts w:ascii="微软雅黑" w:hAnsi="微软雅黑" w:hint="eastAsia"/>
          <w:szCs w:val="21"/>
        </w:rPr>
        <w:t>7.本项目招标文件的澄清、答复、修改、补充的内容</w:t>
      </w:r>
    </w:p>
    <w:p w14:paraId="05091702" w14:textId="77777777" w:rsidR="00165CB2" w:rsidRDefault="00000000">
      <w:pPr>
        <w:snapToGrid w:val="0"/>
        <w:ind w:firstLineChars="196" w:firstLine="412"/>
        <w:rPr>
          <w:rFonts w:ascii="微软雅黑" w:hAnsi="微软雅黑" w:hint="eastAsia"/>
          <w:b/>
          <w:szCs w:val="21"/>
        </w:rPr>
      </w:pPr>
      <w:r>
        <w:rPr>
          <w:rFonts w:ascii="微软雅黑" w:hAnsi="微软雅黑" w:hint="eastAsia"/>
          <w:b/>
          <w:szCs w:val="21"/>
        </w:rPr>
        <w:t>（二）投标供应商的风险</w:t>
      </w:r>
    </w:p>
    <w:p w14:paraId="48C46817" w14:textId="77777777" w:rsidR="00165CB2" w:rsidRDefault="00000000">
      <w:pPr>
        <w:pStyle w:val="34"/>
        <w:ind w:firstLineChars="202" w:firstLine="424"/>
        <w:rPr>
          <w:rFonts w:ascii="微软雅黑" w:eastAsia="微软雅黑" w:hAnsi="微软雅黑" w:hint="eastAsia"/>
          <w:color w:val="auto"/>
          <w:sz w:val="21"/>
          <w:szCs w:val="21"/>
        </w:rPr>
      </w:pPr>
      <w:r>
        <w:rPr>
          <w:rFonts w:ascii="微软雅黑" w:eastAsia="微软雅黑" w:hAnsi="微软雅黑" w:hint="eastAsia"/>
          <w:color w:val="auto"/>
          <w:sz w:val="21"/>
          <w:szCs w:val="21"/>
        </w:rPr>
        <w:t>投标供应商没有按照招标文件要求提供全部资料，或者投标供应商没有对招标文件在各方面做出实质性响应是投标供应商的风险，并可能导致其投标为无效标。</w:t>
      </w:r>
    </w:p>
    <w:p w14:paraId="31DA1552" w14:textId="77777777" w:rsidR="00165CB2" w:rsidRDefault="00000000">
      <w:pPr>
        <w:pStyle w:val="2f1"/>
        <w:snapToGrid w:val="0"/>
        <w:spacing w:before="0"/>
        <w:ind w:left="480" w:firstLineChars="0" w:firstLine="0"/>
        <w:rPr>
          <w:rFonts w:ascii="微软雅黑" w:eastAsia="微软雅黑" w:hAnsi="微软雅黑" w:hint="eastAsia"/>
          <w:b/>
          <w:sz w:val="21"/>
          <w:szCs w:val="21"/>
        </w:rPr>
      </w:pPr>
      <w:r>
        <w:rPr>
          <w:rFonts w:ascii="微软雅黑" w:eastAsia="微软雅黑" w:hAnsi="微软雅黑" w:hint="eastAsia"/>
          <w:b/>
          <w:sz w:val="21"/>
          <w:szCs w:val="21"/>
        </w:rPr>
        <w:t>（三）招标文件的澄清与修改</w:t>
      </w:r>
    </w:p>
    <w:p w14:paraId="1670B1E6" w14:textId="77777777" w:rsidR="00165CB2" w:rsidRDefault="00000000">
      <w:pPr>
        <w:pStyle w:val="2f1"/>
        <w:snapToGrid w:val="0"/>
        <w:spacing w:before="0"/>
        <w:ind w:left="480" w:firstLineChars="0" w:firstLine="0"/>
        <w:rPr>
          <w:rFonts w:ascii="微软雅黑" w:eastAsia="微软雅黑" w:hAnsi="微软雅黑" w:hint="eastAsia"/>
          <w:sz w:val="21"/>
          <w:szCs w:val="21"/>
        </w:rPr>
      </w:pPr>
      <w:r>
        <w:rPr>
          <w:rFonts w:ascii="微软雅黑" w:eastAsia="微软雅黑" w:hAnsi="微软雅黑" w:cs="Times New Roman" w:hint="eastAsia"/>
          <w:kern w:val="0"/>
          <w:sz w:val="21"/>
          <w:szCs w:val="21"/>
        </w:rPr>
        <w:t>1.</w:t>
      </w:r>
      <w:r>
        <w:rPr>
          <w:rFonts w:ascii="微软雅黑" w:eastAsia="微软雅黑" w:hAnsi="微软雅黑" w:hint="eastAsia"/>
          <w:sz w:val="21"/>
          <w:szCs w:val="21"/>
        </w:rPr>
        <w:t>投标供应商应认真阅读本招标文件，发现其中有误或有不合理要求的，可</w:t>
      </w:r>
    </w:p>
    <w:p w14:paraId="7C65867D" w14:textId="77777777" w:rsidR="00165CB2" w:rsidRDefault="00000000">
      <w:pPr>
        <w:pStyle w:val="2f1"/>
        <w:snapToGrid w:val="0"/>
        <w:spacing w:before="0"/>
        <w:ind w:firstLineChars="0" w:firstLine="0"/>
        <w:rPr>
          <w:rFonts w:ascii="微软雅黑" w:eastAsia="微软雅黑" w:hAnsi="微软雅黑" w:hint="eastAsia"/>
          <w:sz w:val="21"/>
          <w:szCs w:val="21"/>
        </w:rPr>
      </w:pPr>
      <w:r>
        <w:rPr>
          <w:rFonts w:ascii="微软雅黑" w:eastAsia="微软雅黑" w:hAnsi="微软雅黑" w:hint="eastAsia"/>
          <w:sz w:val="21"/>
          <w:szCs w:val="21"/>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5DE5639E"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2.招标文件澄清或者修改的内容为招标文件的组成部分。当招标文件与澄清或者修改就同一内容的表述不一致时，以最后发出的书面文件为准。</w:t>
      </w:r>
    </w:p>
    <w:p w14:paraId="442B8821"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3.对招标文件的澄清、答复、修改或补充都应该通过代理机构以法定形式发布，采购人非通过本机构，不得擅自澄清、答复、修改或补充招标文件。</w:t>
      </w:r>
    </w:p>
    <w:p w14:paraId="55122AC3" w14:textId="77777777" w:rsidR="00165CB2" w:rsidRDefault="00000000">
      <w:pPr>
        <w:pStyle w:val="2"/>
        <w:spacing w:line="500" w:lineRule="exact"/>
        <w:ind w:firstLine="420"/>
        <w:rPr>
          <w:rFonts w:ascii="微软雅黑" w:hAnsi="微软雅黑" w:hint="eastAsia"/>
          <w:szCs w:val="21"/>
        </w:rPr>
      </w:pPr>
      <w:bookmarkStart w:id="58" w:name="_Toc27689"/>
      <w:r>
        <w:rPr>
          <w:rFonts w:ascii="微软雅黑" w:hAnsi="微软雅黑" w:hint="eastAsia"/>
          <w:szCs w:val="21"/>
        </w:rPr>
        <w:t>三、 投标文件的编制</w:t>
      </w:r>
      <w:bookmarkEnd w:id="56"/>
      <w:bookmarkEnd w:id="57"/>
      <w:bookmarkEnd w:id="58"/>
    </w:p>
    <w:p w14:paraId="34FF4D56" w14:textId="77777777" w:rsidR="00165CB2" w:rsidRDefault="00000000">
      <w:pPr>
        <w:ind w:firstLine="420"/>
        <w:rPr>
          <w:rFonts w:ascii="微软雅黑" w:hAnsi="微软雅黑" w:hint="eastAsia"/>
          <w:b/>
          <w:bCs/>
          <w:szCs w:val="21"/>
        </w:rPr>
      </w:pPr>
      <w:bookmarkStart w:id="59" w:name="_Toc14074"/>
      <w:bookmarkStart w:id="60" w:name="_Toc21392"/>
      <w:bookmarkStart w:id="61" w:name="_Toc406402944"/>
      <w:bookmarkStart w:id="62" w:name="_Toc406402988"/>
      <w:bookmarkStart w:id="63" w:name="_Toc532218225"/>
      <w:bookmarkStart w:id="64" w:name="_Toc33535369"/>
      <w:bookmarkStart w:id="65" w:name="_Toc493511751"/>
      <w:r>
        <w:rPr>
          <w:rFonts w:ascii="微软雅黑" w:hAnsi="微软雅黑" w:hint="eastAsia"/>
          <w:b/>
          <w:bCs/>
          <w:szCs w:val="21"/>
        </w:rPr>
        <w:t>本项目所涉投标文件格式请详见第六章，未给出的格式请自拟。商务、资信及其他及技术文件中不得出现报价，否则投标文件将被视为无效。</w:t>
      </w:r>
    </w:p>
    <w:p w14:paraId="4146B58F" w14:textId="77777777" w:rsidR="00165CB2" w:rsidRDefault="00000000">
      <w:pPr>
        <w:ind w:firstLine="420"/>
        <w:rPr>
          <w:rFonts w:ascii="微软雅黑" w:hAnsi="微软雅黑" w:hint="eastAsia"/>
          <w:b/>
          <w:bCs/>
          <w:szCs w:val="21"/>
        </w:rPr>
      </w:pPr>
      <w:r>
        <w:rPr>
          <w:rFonts w:ascii="微软雅黑" w:hAnsi="微软雅黑" w:hint="eastAsia"/>
          <w:b/>
          <w:bCs/>
          <w:szCs w:val="21"/>
        </w:rPr>
        <w:t xml:space="preserve">    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50AFF635" w14:textId="77777777" w:rsidR="00165CB2" w:rsidRDefault="00000000">
      <w:pPr>
        <w:ind w:firstLine="420"/>
        <w:rPr>
          <w:rFonts w:ascii="微软雅黑" w:hAnsi="微软雅黑" w:hint="eastAsia"/>
          <w:b/>
          <w:bCs/>
          <w:szCs w:val="21"/>
        </w:rPr>
      </w:pPr>
      <w:r>
        <w:rPr>
          <w:rFonts w:ascii="微软雅黑" w:hAnsi="微软雅黑" w:hint="eastAsia"/>
          <w:b/>
          <w:bCs/>
          <w:szCs w:val="21"/>
        </w:rPr>
        <w:t>路径：浙江省“项目采购电子交易系统/不见面开评标”学习专题-操作指南-供应商</w:t>
      </w:r>
    </w:p>
    <w:p w14:paraId="09851F22" w14:textId="77777777" w:rsidR="00165CB2" w:rsidRDefault="00000000">
      <w:pPr>
        <w:ind w:firstLine="420"/>
        <w:rPr>
          <w:rFonts w:ascii="微软雅黑" w:hAnsi="微软雅黑" w:hint="eastAsia"/>
          <w:b/>
          <w:bCs/>
          <w:szCs w:val="21"/>
        </w:rPr>
      </w:pPr>
      <w:r>
        <w:rPr>
          <w:rFonts w:ascii="微软雅黑" w:hAnsi="微软雅黑" w:hint="eastAsia"/>
          <w:b/>
          <w:bCs/>
          <w:szCs w:val="21"/>
        </w:rPr>
        <w:t>网址：</w:t>
      </w:r>
      <w:hyperlink r:id="rId31" w:tgtFrame="_blank" w:history="1">
        <w:r>
          <w:rPr>
            <w:rFonts w:ascii="微软雅黑" w:hAnsi="微软雅黑" w:hint="eastAsia"/>
            <w:b/>
            <w:bCs/>
            <w:szCs w:val="21"/>
          </w:rPr>
          <w:t>https://edu.zcygov.cn/luban/e-biding</w:t>
        </w:r>
      </w:hyperlink>
    </w:p>
    <w:p w14:paraId="53080097" w14:textId="77777777" w:rsidR="00165CB2" w:rsidRDefault="00000000">
      <w:pPr>
        <w:ind w:firstLine="420"/>
        <w:rPr>
          <w:rFonts w:ascii="微软雅黑" w:hAnsi="微软雅黑" w:hint="eastAsia"/>
          <w:b/>
          <w:bCs/>
          <w:szCs w:val="21"/>
        </w:rPr>
      </w:pPr>
      <w:r>
        <w:rPr>
          <w:rFonts w:ascii="微软雅黑" w:hAnsi="微软雅黑" w:hint="eastAsia"/>
          <w:b/>
          <w:bCs/>
          <w:szCs w:val="21"/>
        </w:rPr>
        <w:t>总体要求：</w:t>
      </w:r>
    </w:p>
    <w:p w14:paraId="750B8542" w14:textId="77777777" w:rsidR="00165CB2" w:rsidRDefault="00000000">
      <w:pPr>
        <w:ind w:firstLine="420"/>
        <w:rPr>
          <w:rFonts w:ascii="微软雅黑" w:hAnsi="微软雅黑" w:hint="eastAsia"/>
          <w:szCs w:val="21"/>
        </w:rPr>
      </w:pPr>
      <w:r>
        <w:rPr>
          <w:rFonts w:ascii="微软雅黑" w:hAnsi="微软雅黑" w:hint="eastAsia"/>
          <w:szCs w:val="21"/>
        </w:rPr>
        <w:t>1.供应商应仔细阅读招标文件的所有内容，按本文件的要求提供投标文件，并保证所提</w:t>
      </w:r>
      <w:r>
        <w:rPr>
          <w:rFonts w:ascii="微软雅黑" w:hAnsi="微软雅黑" w:hint="eastAsia"/>
          <w:szCs w:val="21"/>
        </w:rPr>
        <w:lastRenderedPageBreak/>
        <w:t xml:space="preserve">供的全部资料的真实性，以使其投标文件对招标文件作出实质性响应，否则，投标文件可能视为无效投标文件。 </w:t>
      </w:r>
    </w:p>
    <w:p w14:paraId="56041E1A" w14:textId="77777777" w:rsidR="00165CB2" w:rsidRDefault="00000000">
      <w:pPr>
        <w:ind w:firstLine="420"/>
        <w:rPr>
          <w:rFonts w:ascii="微软雅黑" w:hAnsi="微软雅黑" w:hint="eastAsia"/>
          <w:szCs w:val="21"/>
        </w:rPr>
      </w:pPr>
      <w:r>
        <w:rPr>
          <w:rFonts w:ascii="微软雅黑" w:hAnsi="微软雅黑" w:hint="eastAsia"/>
          <w:szCs w:val="21"/>
        </w:rPr>
        <w:t>2.投标文件及供应商与采购有关的来往通知，函件和文件均应使用中文。</w:t>
      </w:r>
    </w:p>
    <w:p w14:paraId="77039F49" w14:textId="77777777" w:rsidR="00165CB2" w:rsidRDefault="00000000">
      <w:pPr>
        <w:ind w:firstLine="420"/>
        <w:rPr>
          <w:rFonts w:ascii="微软雅黑" w:hAnsi="微软雅黑" w:hint="eastAsia"/>
          <w:b/>
          <w:szCs w:val="21"/>
          <w:u w:val="single"/>
        </w:rPr>
      </w:pPr>
      <w:r>
        <w:rPr>
          <w:rFonts w:ascii="微软雅黑" w:hAnsi="微软雅黑" w:hint="eastAsia"/>
          <w:szCs w:val="21"/>
        </w:rPr>
        <w:t>3.供应商应按本文件中提供的文件格式、内容和要求制作投标文件</w:t>
      </w:r>
      <w:r>
        <w:rPr>
          <w:rFonts w:ascii="微软雅黑" w:hAnsi="微软雅黑" w:hint="eastAsia"/>
          <w:b/>
          <w:szCs w:val="21"/>
        </w:rPr>
        <w:t>。</w:t>
      </w:r>
    </w:p>
    <w:p w14:paraId="6102BD89" w14:textId="77777777" w:rsidR="00165CB2" w:rsidRDefault="00000000">
      <w:pPr>
        <w:pStyle w:val="30"/>
        <w:ind w:firstLine="420"/>
        <w:rPr>
          <w:rFonts w:ascii="微软雅黑" w:hAnsi="微软雅黑" w:hint="eastAsia"/>
          <w:szCs w:val="21"/>
        </w:rPr>
      </w:pPr>
      <w:bookmarkStart w:id="66" w:name="_Toc164943198"/>
      <w:bookmarkStart w:id="67" w:name="_Toc169015122"/>
      <w:r>
        <w:rPr>
          <w:rFonts w:ascii="微软雅黑" w:hAnsi="微软雅黑" w:hint="eastAsia"/>
          <w:szCs w:val="21"/>
        </w:rPr>
        <w:t>（一）投标文件的组成</w:t>
      </w:r>
      <w:bookmarkEnd w:id="59"/>
      <w:bookmarkEnd w:id="60"/>
      <w:bookmarkEnd w:id="66"/>
      <w:bookmarkEnd w:id="67"/>
    </w:p>
    <w:p w14:paraId="412E2116" w14:textId="77777777" w:rsidR="00165CB2" w:rsidRDefault="00000000">
      <w:pPr>
        <w:snapToGrid w:val="0"/>
        <w:ind w:firstLine="420"/>
        <w:rPr>
          <w:rFonts w:ascii="微软雅黑" w:hAnsi="微软雅黑" w:hint="eastAsia"/>
          <w:szCs w:val="21"/>
        </w:rPr>
      </w:pPr>
      <w:r>
        <w:rPr>
          <w:rFonts w:ascii="微软雅黑" w:hAnsi="微软雅黑" w:hint="eastAsia"/>
          <w:szCs w:val="21"/>
        </w:rPr>
        <w:t>电子投标文件和备份投标文件均由</w:t>
      </w:r>
      <w:r>
        <w:rPr>
          <w:rFonts w:ascii="微软雅黑" w:hAnsi="微软雅黑" w:cs="宋体" w:hint="eastAsia"/>
          <w:szCs w:val="21"/>
          <w:lang w:val="zh-CN"/>
        </w:rPr>
        <w:t>资格文件、商务技术文件、报价</w:t>
      </w:r>
      <w:r>
        <w:rPr>
          <w:rFonts w:ascii="微软雅黑" w:hAnsi="微软雅黑" w:hint="eastAsia"/>
          <w:szCs w:val="21"/>
        </w:rPr>
        <w:t>文件三部分组成。投标文件中所须加盖公章部分均采用CA签章。</w:t>
      </w:r>
    </w:p>
    <w:p w14:paraId="21B82D8C" w14:textId="77777777" w:rsidR="00165CB2" w:rsidRDefault="00000000">
      <w:pPr>
        <w:snapToGrid w:val="0"/>
        <w:ind w:firstLineChars="196" w:firstLine="412"/>
        <w:outlineLvl w:val="2"/>
        <w:rPr>
          <w:rFonts w:ascii="微软雅黑" w:hAnsi="微软雅黑" w:hint="eastAsia"/>
          <w:b/>
          <w:szCs w:val="21"/>
        </w:rPr>
      </w:pPr>
      <w:bookmarkStart w:id="68" w:name="_Toc169015123"/>
      <w:bookmarkStart w:id="69" w:name="_Toc164943199"/>
      <w:bookmarkEnd w:id="61"/>
      <w:bookmarkEnd w:id="62"/>
      <w:bookmarkEnd w:id="63"/>
      <w:r>
        <w:rPr>
          <w:rFonts w:ascii="微软雅黑" w:hAnsi="微软雅黑" w:hint="eastAsia"/>
          <w:b/>
          <w:szCs w:val="21"/>
        </w:rPr>
        <w:t>（二）</w:t>
      </w:r>
      <w:r>
        <w:rPr>
          <w:rFonts w:ascii="微软雅黑" w:hAnsi="微软雅黑" w:cs="宋体" w:hint="eastAsia"/>
          <w:b/>
          <w:bCs/>
          <w:szCs w:val="21"/>
        </w:rPr>
        <w:t>投标文件的编制</w:t>
      </w:r>
      <w:bookmarkEnd w:id="68"/>
      <w:bookmarkEnd w:id="69"/>
    </w:p>
    <w:p w14:paraId="31B8248F"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lang w:val="zh-CN"/>
        </w:rPr>
        <w:t>1</w:t>
      </w:r>
      <w:r>
        <w:rPr>
          <w:rFonts w:ascii="微软雅黑" w:hAnsi="微软雅黑" w:cs="宋体" w:hint="eastAsia"/>
          <w:szCs w:val="21"/>
        </w:rPr>
        <w:t>.</w:t>
      </w:r>
      <w:r>
        <w:rPr>
          <w:rFonts w:ascii="微软雅黑" w:hAnsi="微软雅黑" w:cs="宋体" w:hint="eastAsia"/>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005F4D7B" w14:textId="77777777" w:rsidR="00165CB2" w:rsidRDefault="00000000">
      <w:pPr>
        <w:snapToGrid w:val="0"/>
        <w:ind w:firstLine="420"/>
        <w:rPr>
          <w:rFonts w:ascii="微软雅黑" w:hAnsi="微软雅黑" w:cs="宋体" w:hint="eastAsia"/>
          <w:szCs w:val="21"/>
          <w:lang w:val="zh-CN"/>
        </w:rPr>
      </w:pPr>
      <w:r>
        <w:rPr>
          <w:rFonts w:ascii="微软雅黑" w:hAnsi="微软雅黑" w:cs="宋体" w:hint="eastAsia"/>
          <w:szCs w:val="21"/>
          <w:lang w:val="zh-CN"/>
        </w:rPr>
        <w:t>2</w:t>
      </w:r>
      <w:r>
        <w:rPr>
          <w:rFonts w:ascii="微软雅黑" w:hAnsi="微软雅黑" w:cs="宋体" w:hint="eastAsia"/>
          <w:szCs w:val="21"/>
        </w:rPr>
        <w:t>.</w:t>
      </w:r>
      <w:r>
        <w:rPr>
          <w:rFonts w:ascii="微软雅黑" w:hAnsi="微软雅黑" w:cs="宋体" w:hint="eastAsia"/>
          <w:szCs w:val="21"/>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632C1EC1" w14:textId="77777777" w:rsidR="00165CB2" w:rsidRDefault="00000000">
      <w:pPr>
        <w:snapToGrid w:val="0"/>
        <w:ind w:firstLine="420"/>
        <w:rPr>
          <w:rFonts w:ascii="微软雅黑" w:hAnsi="微软雅黑" w:cs="宋体" w:hint="eastAsia"/>
          <w:szCs w:val="21"/>
          <w:lang w:val="zh-CN"/>
        </w:rPr>
      </w:pPr>
      <w:r>
        <w:rPr>
          <w:rFonts w:ascii="微软雅黑" w:hAnsi="微软雅黑" w:cs="宋体" w:hint="eastAsia"/>
          <w:szCs w:val="21"/>
          <w:lang w:val="zh-CN"/>
        </w:rPr>
        <w:t>3</w:t>
      </w:r>
      <w:r>
        <w:rPr>
          <w:rFonts w:ascii="微软雅黑" w:hAnsi="微软雅黑" w:cs="宋体" w:hint="eastAsia"/>
          <w:szCs w:val="21"/>
        </w:rPr>
        <w:t>.</w:t>
      </w:r>
      <w:r>
        <w:rPr>
          <w:rFonts w:ascii="微软雅黑" w:hAnsi="微软雅黑" w:cs="宋体" w:hint="eastAsia"/>
          <w:szCs w:val="21"/>
          <w:lang w:val="zh-CN"/>
        </w:rPr>
        <w:t>使用“政采云电子交易客户端”需要提前申领CA数字证书，申领流程请自行前往“浙江政府采购网-下载专区-电子交易客户端-CA驱动和申领流程”进行查阅。</w:t>
      </w:r>
    </w:p>
    <w:p w14:paraId="2EA4BF5D"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4.投标文件按照招标文件要求进行签署、盖章。</w:t>
      </w:r>
    </w:p>
    <w:p w14:paraId="014E0E35"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5.为确保网上操作合法、有效和安全，投标供应商应当在投标截止时间前完成在“政府采购云平台”的身份认证，确保在电子投标过程中能够对相关数据电文进行加密和使用电子签名。</w:t>
      </w:r>
    </w:p>
    <w:p w14:paraId="2A83BC4E"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6.招标文件对投标文件签署、盖章的要求适用于电子签名。</w:t>
      </w:r>
    </w:p>
    <w:p w14:paraId="1ADBC6E5" w14:textId="77777777" w:rsidR="00165CB2" w:rsidRDefault="00000000">
      <w:pPr>
        <w:snapToGrid w:val="0"/>
        <w:ind w:firstLineChars="196" w:firstLine="412"/>
        <w:outlineLvl w:val="2"/>
        <w:rPr>
          <w:rFonts w:ascii="微软雅黑" w:hAnsi="微软雅黑" w:hint="eastAsia"/>
          <w:b/>
          <w:szCs w:val="21"/>
        </w:rPr>
      </w:pPr>
      <w:bookmarkStart w:id="70" w:name="_Toc402963084"/>
      <w:bookmarkStart w:id="71" w:name="_Toc385854146"/>
      <w:bookmarkStart w:id="72" w:name="_Toc385854100"/>
      <w:bookmarkStart w:id="73" w:name="_Toc532218227"/>
      <w:bookmarkStart w:id="74" w:name="_Toc164943200"/>
      <w:bookmarkStart w:id="75" w:name="_Toc406402990"/>
      <w:bookmarkStart w:id="76" w:name="_Toc169015124"/>
      <w:bookmarkStart w:id="77" w:name="_Toc402963117"/>
      <w:bookmarkStart w:id="78" w:name="_Toc406402946"/>
      <w:r>
        <w:rPr>
          <w:rFonts w:ascii="微软雅黑" w:hAnsi="微软雅黑" w:hint="eastAsia"/>
          <w:b/>
          <w:szCs w:val="21"/>
        </w:rPr>
        <w:t>（三）投标文件的语言及计量</w:t>
      </w:r>
      <w:bookmarkEnd w:id="70"/>
      <w:bookmarkEnd w:id="71"/>
      <w:bookmarkEnd w:id="72"/>
      <w:bookmarkEnd w:id="73"/>
      <w:bookmarkEnd w:id="74"/>
      <w:bookmarkEnd w:id="75"/>
      <w:bookmarkEnd w:id="76"/>
      <w:bookmarkEnd w:id="77"/>
      <w:bookmarkEnd w:id="78"/>
    </w:p>
    <w:p w14:paraId="7C69F3E6" w14:textId="77777777" w:rsidR="00165CB2" w:rsidRDefault="00000000">
      <w:pPr>
        <w:snapToGrid w:val="0"/>
        <w:ind w:firstLine="420"/>
        <w:rPr>
          <w:rFonts w:ascii="微软雅黑" w:hAnsi="微软雅黑" w:hint="eastAsia"/>
          <w:szCs w:val="21"/>
        </w:rPr>
      </w:pPr>
      <w:r>
        <w:rPr>
          <w:rFonts w:ascii="微软雅黑" w:hAnsi="微软雅黑" w:hint="eastAsia"/>
          <w:szCs w:val="21"/>
        </w:rPr>
        <w:t>1.投标文件以及投标方与采购人就有关投标事宜的所有来往函电，均应以中文汉语书写。除签名、盖章、专用名称等特殊情形外，以中文汉语以外的文字表述的投标文件视同未提供。</w:t>
      </w:r>
    </w:p>
    <w:p w14:paraId="07BEC9AA" w14:textId="77777777" w:rsidR="00165CB2" w:rsidRDefault="00000000">
      <w:pPr>
        <w:snapToGrid w:val="0"/>
        <w:ind w:firstLine="420"/>
        <w:rPr>
          <w:rFonts w:ascii="微软雅黑" w:hAnsi="微软雅黑" w:hint="eastAsia"/>
          <w:szCs w:val="21"/>
        </w:rPr>
      </w:pPr>
      <w:r>
        <w:rPr>
          <w:rFonts w:ascii="微软雅黑" w:hAnsi="微软雅黑" w:hint="eastAsia"/>
          <w:szCs w:val="21"/>
        </w:rPr>
        <w:t>2.投标计量单位，招标文件已有明确规定的，使用招标文件规定的计量单位；招标文件</w:t>
      </w:r>
      <w:r>
        <w:rPr>
          <w:rFonts w:ascii="微软雅黑" w:hAnsi="微软雅黑" w:hint="eastAsia"/>
          <w:szCs w:val="21"/>
        </w:rPr>
        <w:lastRenderedPageBreak/>
        <w:t>没有规定的，应采用中华人民共和国法定计量单位（货币单位：人民币元），否则视同未响应。</w:t>
      </w:r>
    </w:p>
    <w:p w14:paraId="3D4B2772" w14:textId="77777777" w:rsidR="00165CB2" w:rsidRDefault="00000000">
      <w:pPr>
        <w:pStyle w:val="2f1"/>
        <w:spacing w:before="0"/>
        <w:ind w:firstLine="420"/>
        <w:rPr>
          <w:rFonts w:ascii="微软雅黑" w:eastAsia="微软雅黑" w:hAnsi="微软雅黑" w:hint="eastAsia"/>
          <w:b/>
          <w:sz w:val="21"/>
          <w:szCs w:val="21"/>
        </w:rPr>
      </w:pPr>
      <w:r>
        <w:rPr>
          <w:rFonts w:ascii="微软雅黑" w:eastAsia="微软雅黑" w:hAnsi="微软雅黑" w:hint="eastAsia"/>
          <w:b/>
          <w:sz w:val="21"/>
          <w:szCs w:val="21"/>
        </w:rPr>
        <w:t>（四）投标文件的提交、补充、修改、撤回</w:t>
      </w:r>
    </w:p>
    <w:p w14:paraId="07350C18"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1DB9BB"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2.电子交易平台收到投标文件，将妥善保存并即时向供应商发出确认回执通知。在投标截止时间前，除供应商补充、修改或者撤回投标文件外，任何单位和个人不得解密或提取投标文件。</w:t>
      </w:r>
    </w:p>
    <w:p w14:paraId="246AF993"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3.采购人、采购机构可以视情况延长投标文件提交的截止时间。在上述情况下，采购机构与投标供应商以前在投标截止期方面的全部权利、责任和义务，将适用于延长至新的投标截止期。</w:t>
      </w:r>
    </w:p>
    <w:p w14:paraId="36F5508C" w14:textId="77777777" w:rsidR="00165CB2" w:rsidRDefault="00000000">
      <w:pPr>
        <w:snapToGrid w:val="0"/>
        <w:ind w:firstLineChars="196" w:firstLine="412"/>
        <w:outlineLvl w:val="2"/>
        <w:rPr>
          <w:rFonts w:ascii="微软雅黑" w:hAnsi="微软雅黑" w:hint="eastAsia"/>
          <w:b/>
          <w:szCs w:val="21"/>
        </w:rPr>
      </w:pPr>
      <w:bookmarkStart w:id="79" w:name="_Toc406402947"/>
      <w:bookmarkStart w:id="80" w:name="_Toc402963118"/>
      <w:bookmarkStart w:id="81" w:name="_Toc402963085"/>
      <w:bookmarkStart w:id="82" w:name="_Toc532218228"/>
      <w:bookmarkStart w:id="83" w:name="_Toc406402991"/>
      <w:bookmarkStart w:id="84" w:name="_Toc385854101"/>
      <w:bookmarkStart w:id="85" w:name="_Toc169015125"/>
      <w:bookmarkStart w:id="86" w:name="_Toc164943201"/>
      <w:bookmarkStart w:id="87" w:name="_Toc385854147"/>
      <w:r>
        <w:rPr>
          <w:rFonts w:ascii="微软雅黑" w:hAnsi="微软雅黑" w:hint="eastAsia"/>
          <w:b/>
          <w:szCs w:val="21"/>
        </w:rPr>
        <w:t>（五）投标报价</w:t>
      </w:r>
      <w:bookmarkEnd w:id="79"/>
      <w:bookmarkEnd w:id="80"/>
      <w:bookmarkEnd w:id="81"/>
      <w:bookmarkEnd w:id="82"/>
      <w:bookmarkEnd w:id="83"/>
      <w:bookmarkEnd w:id="84"/>
      <w:bookmarkEnd w:id="85"/>
      <w:bookmarkEnd w:id="86"/>
      <w:bookmarkEnd w:id="87"/>
    </w:p>
    <w:p w14:paraId="7C1FE405"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1.投标报价应按招标文件中相关附表格式填写。</w:t>
      </w:r>
    </w:p>
    <w:p w14:paraId="6E7B99DC"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2.投标报价是履行合同的最终价格，应包括货款、标准附件、备品备件、专用工具、包装、运输、装卸、保险、税金、货到就位以及安装、调试、培训、保修和前期方案编制、招投标等一切税金和费用。</w:t>
      </w:r>
    </w:p>
    <w:p w14:paraId="16CA8B7B" w14:textId="77777777" w:rsidR="00165CB2" w:rsidRDefault="00000000">
      <w:pPr>
        <w:tabs>
          <w:tab w:val="left" w:pos="525"/>
        </w:tabs>
        <w:snapToGrid w:val="0"/>
        <w:ind w:firstLine="420"/>
        <w:rPr>
          <w:rFonts w:ascii="微软雅黑" w:hAnsi="微软雅黑" w:hint="eastAsia"/>
          <w:szCs w:val="21"/>
        </w:rPr>
      </w:pPr>
      <w:r>
        <w:rPr>
          <w:rFonts w:ascii="微软雅黑" w:hAnsi="微软雅黑" w:hint="eastAsia"/>
          <w:szCs w:val="21"/>
        </w:rPr>
        <w:t>3.投标文件只允许有一个报价，有选择的或有条件的报价将不予接受。</w:t>
      </w:r>
    </w:p>
    <w:p w14:paraId="73559937" w14:textId="77777777" w:rsidR="00165CB2" w:rsidRDefault="00000000">
      <w:pPr>
        <w:snapToGrid w:val="0"/>
        <w:ind w:firstLineChars="196" w:firstLine="412"/>
        <w:outlineLvl w:val="2"/>
        <w:rPr>
          <w:rFonts w:ascii="微软雅黑" w:hAnsi="微软雅黑" w:hint="eastAsia"/>
          <w:b/>
          <w:szCs w:val="21"/>
        </w:rPr>
      </w:pPr>
      <w:bookmarkStart w:id="88" w:name="_Toc169015126"/>
      <w:bookmarkStart w:id="89" w:name="_Toc164943202"/>
      <w:r>
        <w:rPr>
          <w:rFonts w:ascii="微软雅黑" w:hAnsi="微软雅黑" w:hint="eastAsia"/>
          <w:b/>
          <w:szCs w:val="21"/>
        </w:rPr>
        <w:t>（六）投标文件的有效期</w:t>
      </w:r>
      <w:bookmarkEnd w:id="88"/>
      <w:bookmarkEnd w:id="89"/>
    </w:p>
    <w:p w14:paraId="35E3C147" w14:textId="77777777" w:rsidR="00165CB2" w:rsidRDefault="00000000">
      <w:pPr>
        <w:pStyle w:val="a"/>
        <w:numPr>
          <w:ilvl w:val="0"/>
          <w:numId w:val="0"/>
        </w:numPr>
        <w:tabs>
          <w:tab w:val="left" w:pos="360"/>
        </w:tabs>
        <w:snapToGrid w:val="0"/>
        <w:spacing w:after="120"/>
        <w:ind w:leftChars="200" w:left="420"/>
        <w:rPr>
          <w:rFonts w:ascii="微软雅黑" w:hAnsi="微软雅黑" w:hint="eastAsia"/>
          <w:sz w:val="21"/>
          <w:szCs w:val="21"/>
        </w:rPr>
      </w:pPr>
      <w:r>
        <w:rPr>
          <w:rFonts w:ascii="微软雅黑" w:hAnsi="微软雅黑" w:hint="eastAsia"/>
          <w:sz w:val="21"/>
          <w:szCs w:val="21"/>
        </w:rPr>
        <w:t>1.自投标截止日起</w:t>
      </w:r>
      <w:r>
        <w:rPr>
          <w:rFonts w:ascii="微软雅黑" w:hAnsi="微软雅黑" w:hint="eastAsia"/>
          <w:sz w:val="21"/>
          <w:szCs w:val="21"/>
          <w:u w:val="single"/>
        </w:rPr>
        <w:t>90</w:t>
      </w:r>
      <w:r>
        <w:rPr>
          <w:rFonts w:ascii="微软雅黑" w:hAnsi="微软雅黑" w:hint="eastAsia"/>
          <w:sz w:val="21"/>
          <w:szCs w:val="21"/>
        </w:rPr>
        <w:t>天投标文件应保持有效。有效期不足的投标文件将被拒绝。</w:t>
      </w:r>
    </w:p>
    <w:p w14:paraId="7D7A82A7" w14:textId="77777777" w:rsidR="00165CB2"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r>
        <w:rPr>
          <w:rFonts w:ascii="微软雅黑" w:hAnsi="微软雅黑" w:hint="eastAsia"/>
          <w:sz w:val="21"/>
          <w:szCs w:val="21"/>
        </w:rPr>
        <w:t>2.在特殊情况下，采购人可与投标供应商协商延长投标书的有效期，这种要求和答复均以书面形式进行。</w:t>
      </w:r>
    </w:p>
    <w:p w14:paraId="5FF333E8" w14:textId="77777777" w:rsidR="00165CB2"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bookmarkStart w:id="90" w:name="_Toc385854103"/>
      <w:bookmarkStart w:id="91" w:name="_Toc402963120"/>
      <w:bookmarkStart w:id="92" w:name="_Toc385854149"/>
      <w:bookmarkStart w:id="93" w:name="_Toc406402949"/>
      <w:bookmarkStart w:id="94" w:name="_Toc402963087"/>
      <w:bookmarkStart w:id="95" w:name="_Toc532218229"/>
      <w:bookmarkStart w:id="96" w:name="_Toc406402993"/>
      <w:r>
        <w:rPr>
          <w:rFonts w:ascii="微软雅黑" w:hAnsi="微软雅黑" w:hint="eastAsia"/>
          <w:sz w:val="21"/>
          <w:szCs w:val="21"/>
        </w:rPr>
        <w:t>3.中标供应商的投标文件自开标之日起至合同履行完毕止均应保持有效。</w:t>
      </w:r>
      <w:bookmarkEnd w:id="90"/>
      <w:bookmarkEnd w:id="91"/>
      <w:bookmarkEnd w:id="92"/>
      <w:bookmarkEnd w:id="93"/>
      <w:bookmarkEnd w:id="94"/>
      <w:bookmarkEnd w:id="95"/>
      <w:bookmarkEnd w:id="96"/>
    </w:p>
    <w:p w14:paraId="101B3336" w14:textId="77777777" w:rsidR="00165CB2" w:rsidRDefault="00000000">
      <w:pPr>
        <w:pStyle w:val="2f1"/>
        <w:spacing w:before="0"/>
        <w:ind w:firstLine="420"/>
        <w:rPr>
          <w:rFonts w:ascii="微软雅黑" w:eastAsia="微软雅黑" w:hAnsi="微软雅黑" w:hint="eastAsia"/>
          <w:sz w:val="21"/>
          <w:szCs w:val="21"/>
        </w:rPr>
      </w:pPr>
      <w:r>
        <w:rPr>
          <w:rFonts w:ascii="微软雅黑" w:eastAsia="微软雅黑" w:hAnsi="微软雅黑" w:cs="Times New Roman" w:hint="eastAsia"/>
          <w:sz w:val="21"/>
          <w:szCs w:val="21"/>
        </w:rPr>
        <w:lastRenderedPageBreak/>
        <w:t>4.在原定投标有效期满之前，如果出现特殊情况，采购机构可以以书面形式通知投标供应商延长投标有效期。投标供应商同意延长的，不得要求或被允许修改其投标文件，投标供应商拒绝延长的，其投标无效。</w:t>
      </w:r>
    </w:p>
    <w:p w14:paraId="7E884F9E" w14:textId="77777777" w:rsidR="00165CB2" w:rsidRDefault="00000000">
      <w:pPr>
        <w:snapToGrid w:val="0"/>
        <w:ind w:firstLine="420"/>
        <w:outlineLvl w:val="2"/>
        <w:rPr>
          <w:rFonts w:ascii="微软雅黑" w:hAnsi="微软雅黑" w:hint="eastAsia"/>
          <w:b/>
          <w:szCs w:val="21"/>
        </w:rPr>
      </w:pPr>
      <w:bookmarkStart w:id="97" w:name="_Toc164943203"/>
      <w:bookmarkStart w:id="98" w:name="_Toc169015127"/>
      <w:r>
        <w:rPr>
          <w:rFonts w:ascii="微软雅黑" w:hAnsi="微软雅黑" w:hint="eastAsia"/>
          <w:b/>
          <w:szCs w:val="21"/>
        </w:rPr>
        <w:t>（七）投标无效的情形</w:t>
      </w:r>
      <w:bookmarkEnd w:id="97"/>
      <w:bookmarkEnd w:id="98"/>
    </w:p>
    <w:p w14:paraId="4E6358A8" w14:textId="77777777" w:rsidR="00165CB2"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544D1366" w14:textId="77777777" w:rsidR="00165CB2"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2.仅提交备份投标文件，没有在电子交易平台传输递交投标文件的。</w:t>
      </w:r>
    </w:p>
    <w:p w14:paraId="2BEE1F40" w14:textId="77777777" w:rsidR="00165CB2"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3.没有通过资格审查的，投标文件将被视为无效。</w:t>
      </w:r>
    </w:p>
    <w:p w14:paraId="6931A301" w14:textId="77777777" w:rsidR="00165CB2"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4.在符合性审查和商务评审时，如发现下列情形之一的，投标文件将被视为无效：</w:t>
      </w:r>
    </w:p>
    <w:p w14:paraId="30474584" w14:textId="77777777" w:rsidR="00165CB2" w:rsidRDefault="00000000">
      <w:pPr>
        <w:snapToGrid w:val="0"/>
        <w:spacing w:line="480" w:lineRule="exact"/>
        <w:ind w:firstLineChars="196" w:firstLine="412"/>
        <w:rPr>
          <w:rFonts w:ascii="微软雅黑" w:hAnsi="微软雅黑" w:hint="eastAsia"/>
          <w:szCs w:val="21"/>
        </w:rPr>
      </w:pPr>
      <w:r>
        <w:rPr>
          <w:rFonts w:ascii="微软雅黑" w:hAnsi="微软雅黑" w:hint="eastAsia"/>
          <w:bCs/>
          <w:szCs w:val="21"/>
        </w:rPr>
        <w:t>4.1</w:t>
      </w:r>
      <w:r>
        <w:rPr>
          <w:rFonts w:ascii="微软雅黑" w:hAnsi="微软雅黑" w:hint="eastAsia"/>
          <w:szCs w:val="21"/>
        </w:rPr>
        <w:t>电子投标文件未按规定要求提供电子签章的。</w:t>
      </w:r>
    </w:p>
    <w:p w14:paraId="39429EDD" w14:textId="77777777" w:rsidR="00165CB2" w:rsidRDefault="00000000">
      <w:pPr>
        <w:snapToGrid w:val="0"/>
        <w:spacing w:line="480" w:lineRule="exact"/>
        <w:ind w:firstLine="420"/>
        <w:rPr>
          <w:rFonts w:ascii="微软雅黑" w:hAnsi="微软雅黑" w:hint="eastAsia"/>
          <w:bCs/>
          <w:szCs w:val="21"/>
        </w:rPr>
      </w:pPr>
      <w:r>
        <w:rPr>
          <w:rFonts w:ascii="微软雅黑" w:hAnsi="微软雅黑" w:hint="eastAsia"/>
          <w:szCs w:val="21"/>
        </w:rPr>
        <w:t>4.2</w:t>
      </w:r>
      <w:r>
        <w:rPr>
          <w:rFonts w:ascii="微软雅黑" w:hAnsi="微软雅黑" w:hint="eastAsia"/>
          <w:bCs/>
          <w:szCs w:val="21"/>
        </w:rPr>
        <w:t>在资信商务技术文件中出现报价的。</w:t>
      </w:r>
    </w:p>
    <w:p w14:paraId="4BD549D1" w14:textId="77777777" w:rsidR="00165CB2" w:rsidRDefault="00000000">
      <w:pPr>
        <w:snapToGrid w:val="0"/>
        <w:spacing w:line="480" w:lineRule="exact"/>
        <w:ind w:firstLine="420"/>
        <w:rPr>
          <w:rFonts w:ascii="微软雅黑" w:hAnsi="微软雅黑" w:hint="eastAsia"/>
          <w:szCs w:val="21"/>
        </w:rPr>
      </w:pPr>
      <w:r>
        <w:rPr>
          <w:rFonts w:ascii="微软雅黑" w:hAnsi="微软雅黑" w:hint="eastAsia"/>
          <w:szCs w:val="21"/>
        </w:rPr>
        <w:t>4.3未按要求对资格文件进行承诺，或虚假承诺的。</w:t>
      </w:r>
    </w:p>
    <w:p w14:paraId="507DC658" w14:textId="77777777" w:rsidR="00165CB2" w:rsidRDefault="00000000">
      <w:pPr>
        <w:snapToGrid w:val="0"/>
        <w:spacing w:line="480" w:lineRule="exact"/>
        <w:ind w:firstLineChars="196" w:firstLine="412"/>
        <w:rPr>
          <w:rFonts w:ascii="微软雅黑" w:hAnsi="微软雅黑" w:hint="eastAsia"/>
          <w:bCs/>
          <w:kern w:val="0"/>
          <w:szCs w:val="21"/>
        </w:rPr>
      </w:pPr>
      <w:r>
        <w:rPr>
          <w:rFonts w:ascii="微软雅黑" w:hAnsi="微软雅黑" w:hint="eastAsia"/>
          <w:szCs w:val="21"/>
        </w:rPr>
        <w:t>4.4未</w:t>
      </w:r>
      <w:r>
        <w:rPr>
          <w:rFonts w:ascii="微软雅黑" w:hAnsi="微软雅黑" w:hint="eastAsia"/>
          <w:bCs/>
          <w:kern w:val="0"/>
          <w:szCs w:val="21"/>
        </w:rPr>
        <w:t>提供法定代表人授权委托书、投标函或者填写项目不齐全的。</w:t>
      </w:r>
    </w:p>
    <w:p w14:paraId="042EFBA2" w14:textId="77777777" w:rsidR="00165CB2"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4.5投标文件格式不规范、项目不齐全或者内容虚假的。</w:t>
      </w:r>
    </w:p>
    <w:p w14:paraId="19782B47" w14:textId="77777777" w:rsidR="00165CB2"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4.6投标文件的实质性内容未使用中文表述、意思表述不明确、前后矛盾或者使用计量单位不符合招标文件要求的（经评标委员会认定并允许其当场更正的笔误除外）。</w:t>
      </w:r>
    </w:p>
    <w:p w14:paraId="322109D3" w14:textId="77777777" w:rsidR="00165CB2"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4.7</w:t>
      </w:r>
      <w:r>
        <w:rPr>
          <w:rFonts w:ascii="微软雅黑" w:hAnsi="微软雅黑" w:hint="eastAsia"/>
          <w:snapToGrid w:val="0"/>
          <w:sz w:val="21"/>
          <w:szCs w:val="21"/>
        </w:rPr>
        <w:t>投标有效期、服务承诺等商务条款不能满足招标文件要求的。</w:t>
      </w:r>
    </w:p>
    <w:p w14:paraId="3882C4FC"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4.8未实质性响应招标文件要求或者投标文件有采购人不能接受的附加条件的。</w:t>
      </w:r>
    </w:p>
    <w:p w14:paraId="0BCBCF84"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4.9不符合本招标文件中的实质性要求条款。</w:t>
      </w:r>
    </w:p>
    <w:p w14:paraId="24E4B7DF" w14:textId="77777777" w:rsidR="00165CB2" w:rsidRDefault="00000000">
      <w:pPr>
        <w:pStyle w:val="af0"/>
        <w:snapToGrid w:val="0"/>
        <w:spacing w:after="120" w:line="360" w:lineRule="auto"/>
        <w:ind w:firstLineChars="196" w:firstLine="396"/>
        <w:rPr>
          <w:rFonts w:ascii="微软雅黑" w:hAnsi="微软雅黑" w:hint="eastAsia"/>
          <w:b/>
          <w:bCs/>
          <w:sz w:val="21"/>
          <w:szCs w:val="21"/>
        </w:rPr>
      </w:pPr>
      <w:r>
        <w:rPr>
          <w:rFonts w:ascii="微软雅黑" w:hAnsi="微软雅黑" w:hint="eastAsia"/>
          <w:b/>
          <w:bCs/>
          <w:sz w:val="21"/>
          <w:szCs w:val="21"/>
        </w:rPr>
        <w:t>5.在技术评审时，如发现下列情形之一的，投标文件将被视为无效：</w:t>
      </w:r>
    </w:p>
    <w:p w14:paraId="756EB356"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5.1未提供或未如实提供投标货物的技术参数，或者投标文件标明的响应或偏离与事实不符或虚假投标的。</w:t>
      </w:r>
    </w:p>
    <w:p w14:paraId="32E2D577"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5.2</w:t>
      </w:r>
      <w:r>
        <w:rPr>
          <w:rFonts w:ascii="微软雅黑" w:hAnsi="微软雅黑" w:hint="eastAsia"/>
          <w:snapToGrid w:val="0"/>
          <w:sz w:val="21"/>
          <w:szCs w:val="21"/>
        </w:rPr>
        <w:t>明显不符合招标文件要求的规格型号、质量标准，或者与</w:t>
      </w:r>
      <w:r>
        <w:rPr>
          <w:rFonts w:ascii="微软雅黑" w:hAnsi="微软雅黑" w:hint="eastAsia"/>
          <w:sz w:val="21"/>
          <w:szCs w:val="21"/>
        </w:rPr>
        <w:t>招标文件中标“▲”的技术指标、主要功能项目发生实质性偏离的。</w:t>
      </w:r>
    </w:p>
    <w:p w14:paraId="43240D5F"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napToGrid w:val="0"/>
          <w:sz w:val="21"/>
          <w:szCs w:val="21"/>
        </w:rPr>
        <w:t>5.3</w:t>
      </w:r>
      <w:r>
        <w:rPr>
          <w:rFonts w:ascii="微软雅黑" w:hAnsi="微软雅黑" w:hint="eastAsia"/>
          <w:sz w:val="21"/>
          <w:szCs w:val="21"/>
        </w:rPr>
        <w:t>投标技术方案不明确，存在一个或一个以上备选（替代）投标方案的。</w:t>
      </w:r>
    </w:p>
    <w:p w14:paraId="5921D8DE" w14:textId="77777777" w:rsidR="00165CB2" w:rsidRDefault="00000000">
      <w:pPr>
        <w:pStyle w:val="af0"/>
        <w:snapToGrid w:val="0"/>
        <w:spacing w:after="120" w:line="480" w:lineRule="exact"/>
        <w:ind w:firstLineChars="196" w:firstLine="396"/>
        <w:rPr>
          <w:rFonts w:ascii="微软雅黑" w:hAnsi="微软雅黑" w:hint="eastAsia"/>
          <w:b/>
          <w:bCs/>
          <w:sz w:val="21"/>
          <w:szCs w:val="21"/>
        </w:rPr>
      </w:pPr>
      <w:r>
        <w:rPr>
          <w:rFonts w:ascii="微软雅黑" w:hAnsi="微软雅黑" w:hint="eastAsia"/>
          <w:b/>
          <w:bCs/>
          <w:sz w:val="21"/>
          <w:szCs w:val="21"/>
        </w:rPr>
        <w:lastRenderedPageBreak/>
        <w:t>6.在报价评审时，如发现下列情形之一的，投标文件将被视为无效：</w:t>
      </w:r>
    </w:p>
    <w:p w14:paraId="028990F2"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6.1未按要求提供《开标一览表》。</w:t>
      </w:r>
    </w:p>
    <w:p w14:paraId="728A54A6"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6.2未采用人民币报价或者未按照招标文件标明的币种报价的。</w:t>
      </w:r>
    </w:p>
    <w:p w14:paraId="3FDE621D"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6.3报价超出最高限价的。</w:t>
      </w:r>
    </w:p>
    <w:p w14:paraId="5166BC0A"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 xml:space="preserve">6.4投标报价具有选择性，或者开标价格与投标文件承诺的优惠（折扣）价格不一致的。   </w:t>
      </w:r>
    </w:p>
    <w:p w14:paraId="6D48ACBD" w14:textId="77777777" w:rsidR="00165CB2" w:rsidRDefault="00000000">
      <w:pPr>
        <w:ind w:firstLine="404"/>
        <w:rPr>
          <w:rFonts w:ascii="微软雅黑" w:hAnsi="微软雅黑" w:hint="eastAsia"/>
          <w:spacing w:val="-4"/>
          <w:kern w:val="0"/>
          <w:szCs w:val="21"/>
        </w:rPr>
      </w:pPr>
      <w:r>
        <w:rPr>
          <w:rFonts w:ascii="微软雅黑" w:hAnsi="微软雅黑" w:hint="eastAsia"/>
          <w:spacing w:val="-4"/>
          <w:kern w:val="0"/>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1817B816" w14:textId="77777777" w:rsidR="00165CB2" w:rsidRDefault="00000000">
      <w:pPr>
        <w:ind w:firstLine="404"/>
        <w:rPr>
          <w:rFonts w:ascii="微软雅黑" w:hAnsi="微软雅黑" w:hint="eastAsia"/>
          <w:spacing w:val="-4"/>
          <w:kern w:val="0"/>
          <w:szCs w:val="21"/>
        </w:rPr>
      </w:pPr>
      <w:r>
        <w:rPr>
          <w:rFonts w:ascii="微软雅黑" w:hAnsi="微软雅黑" w:hint="eastAsia"/>
          <w:spacing w:val="-4"/>
          <w:kern w:val="0"/>
          <w:szCs w:val="21"/>
        </w:rPr>
        <w:t xml:space="preserve">6.6报价一经涂改，应在涂改处加盖单位公章或者由法定代表人或被授权人签字（或盖章），否则其投标作无效标处理；   </w:t>
      </w:r>
    </w:p>
    <w:p w14:paraId="60FDED58" w14:textId="77777777" w:rsidR="00165CB2" w:rsidRDefault="00000000">
      <w:pPr>
        <w:ind w:firstLine="420"/>
        <w:rPr>
          <w:rFonts w:ascii="微软雅黑" w:hAnsi="微软雅黑" w:hint="eastAsia"/>
          <w:szCs w:val="21"/>
        </w:rPr>
      </w:pPr>
      <w:r>
        <w:rPr>
          <w:rFonts w:ascii="微软雅黑" w:hAnsi="微软雅黑" w:hint="eastAsia"/>
          <w:szCs w:val="21"/>
        </w:rPr>
        <w:t>7.</w:t>
      </w:r>
      <w:r>
        <w:rPr>
          <w:rFonts w:ascii="微软雅黑" w:hAnsi="微软雅黑" w:cs="宋体" w:hint="eastAsia"/>
          <w:b/>
          <w:bCs/>
          <w:szCs w:val="21"/>
        </w:rPr>
        <w:t>投标供应商有恶意串通、妨碍其他投标供应商的竞争行为、损害采购人或者其他投标供应商的合法权益情形的，投标文</w:t>
      </w:r>
      <w:r>
        <w:rPr>
          <w:rFonts w:ascii="微软雅黑" w:hAnsi="微软雅黑" w:hint="eastAsia"/>
          <w:b/>
          <w:bCs/>
          <w:szCs w:val="21"/>
        </w:rPr>
        <w:t>件将被视为无效</w:t>
      </w:r>
      <w:r>
        <w:rPr>
          <w:rFonts w:ascii="微软雅黑" w:hAnsi="微软雅黑" w:cs="Arial"/>
          <w:kern w:val="0"/>
          <w:szCs w:val="21"/>
        </w:rPr>
        <w:t>；</w:t>
      </w:r>
      <w:r>
        <w:rPr>
          <w:rFonts w:ascii="微软雅黑" w:hAnsi="微软雅黑" w:hint="eastAsia"/>
          <w:szCs w:val="21"/>
        </w:rPr>
        <w:t xml:space="preserve"> </w:t>
      </w:r>
    </w:p>
    <w:p w14:paraId="08874282" w14:textId="77777777" w:rsidR="00165CB2"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b/>
          <w:bCs/>
          <w:sz w:val="21"/>
          <w:szCs w:val="21"/>
        </w:rPr>
        <w:t>8.法律、法规、规章（适用本市的）及省级以上规范性文件（适用本市的）规定的其他无效情形。</w:t>
      </w:r>
      <w:r>
        <w:rPr>
          <w:rFonts w:ascii="微软雅黑" w:hAnsi="微软雅黑" w:hint="eastAsia"/>
          <w:sz w:val="21"/>
          <w:szCs w:val="21"/>
        </w:rPr>
        <w:t xml:space="preserve">                                                                                    </w:t>
      </w:r>
    </w:p>
    <w:p w14:paraId="480F1A2B" w14:textId="77777777" w:rsidR="00165CB2" w:rsidRDefault="00000000">
      <w:pPr>
        <w:pStyle w:val="af0"/>
        <w:snapToGrid w:val="0"/>
        <w:spacing w:after="120" w:line="480" w:lineRule="exact"/>
        <w:ind w:firstLine="404"/>
        <w:rPr>
          <w:rFonts w:ascii="微软雅黑" w:hAnsi="微软雅黑" w:hint="eastAsia"/>
          <w:b/>
          <w:sz w:val="21"/>
          <w:szCs w:val="21"/>
        </w:rPr>
      </w:pPr>
      <w:r>
        <w:rPr>
          <w:rFonts w:ascii="微软雅黑" w:hAnsi="微软雅黑" w:hint="eastAsia"/>
          <w:b/>
          <w:sz w:val="21"/>
          <w:szCs w:val="21"/>
        </w:rPr>
        <w:t>9.被拒绝的投标文件为无效。</w:t>
      </w:r>
    </w:p>
    <w:p w14:paraId="066BAC28" w14:textId="77777777" w:rsidR="00165CB2" w:rsidRDefault="00000000">
      <w:pPr>
        <w:pStyle w:val="af0"/>
        <w:snapToGrid w:val="0"/>
        <w:spacing w:after="120" w:line="480" w:lineRule="exact"/>
        <w:ind w:firstLineChars="100" w:firstLine="202"/>
        <w:rPr>
          <w:rFonts w:ascii="微软雅黑" w:hAnsi="微软雅黑" w:hint="eastAsia"/>
          <w:b/>
          <w:sz w:val="21"/>
          <w:szCs w:val="21"/>
        </w:rPr>
      </w:pPr>
      <w:r>
        <w:rPr>
          <w:rFonts w:ascii="微软雅黑" w:hAnsi="微软雅黑" w:hint="eastAsia"/>
          <w:b/>
          <w:sz w:val="21"/>
          <w:szCs w:val="21"/>
        </w:rPr>
        <w:t>（八）废标的情形</w:t>
      </w:r>
    </w:p>
    <w:p w14:paraId="6BB82769"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根据《中华人民共和国政府采购法》第三十六条之规定，在采购中，出现下列情形之一的，应予废标：</w:t>
      </w:r>
    </w:p>
    <w:p w14:paraId="12CCDFC8"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1.符合专业条件的供应商或者对招标文件作实质响应的供应商不足3家的；</w:t>
      </w:r>
    </w:p>
    <w:p w14:paraId="58B1C037"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2.出现影响采购公正的违法、违规行为的；</w:t>
      </w:r>
    </w:p>
    <w:p w14:paraId="3627DF8A"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3.投标供应商的报价均超过了采购预算，采购人不能支付的；</w:t>
      </w:r>
    </w:p>
    <w:p w14:paraId="32B777A4"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4.因重大变故，采购任务取消的。</w:t>
      </w:r>
    </w:p>
    <w:p w14:paraId="4375A57F" w14:textId="77777777" w:rsidR="00165CB2"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废标后，采购机构应当将废标理由通知所有投标供应商。</w:t>
      </w:r>
    </w:p>
    <w:p w14:paraId="135AC797" w14:textId="77777777" w:rsidR="00165CB2" w:rsidRDefault="00000000">
      <w:pPr>
        <w:pStyle w:val="2"/>
        <w:spacing w:line="500" w:lineRule="exact"/>
        <w:ind w:firstLine="420"/>
        <w:rPr>
          <w:rFonts w:ascii="微软雅黑" w:hAnsi="微软雅黑" w:hint="eastAsia"/>
          <w:szCs w:val="21"/>
        </w:rPr>
      </w:pPr>
      <w:bookmarkStart w:id="99" w:name="_Toc22083"/>
      <w:r>
        <w:rPr>
          <w:rFonts w:ascii="微软雅黑" w:hAnsi="微软雅黑" w:hint="eastAsia"/>
          <w:szCs w:val="21"/>
        </w:rPr>
        <w:t>四、开标</w:t>
      </w:r>
      <w:bookmarkEnd w:id="64"/>
      <w:bookmarkEnd w:id="99"/>
    </w:p>
    <w:p w14:paraId="1CA7A627" w14:textId="77777777" w:rsidR="00165CB2" w:rsidRDefault="00000000">
      <w:pPr>
        <w:pStyle w:val="af0"/>
        <w:snapToGrid w:val="0"/>
        <w:spacing w:line="480" w:lineRule="exact"/>
        <w:ind w:firstLineChars="196" w:firstLine="396"/>
        <w:rPr>
          <w:rFonts w:ascii="微软雅黑" w:hAnsi="微软雅黑" w:hint="eastAsia"/>
          <w:sz w:val="21"/>
          <w:szCs w:val="21"/>
        </w:rPr>
      </w:pPr>
      <w:r>
        <w:rPr>
          <w:rFonts w:ascii="微软雅黑" w:hAnsi="微软雅黑" w:hint="eastAsia"/>
          <w:sz w:val="21"/>
          <w:szCs w:val="21"/>
        </w:rPr>
        <w:t>1.本项目实行电子开评标，供应商无需到开标现场，但须准时在线参加，直至评审结束。</w:t>
      </w:r>
      <w:r>
        <w:rPr>
          <w:rFonts w:ascii="微软雅黑" w:hAnsi="微软雅黑" w:hint="eastAsia"/>
          <w:sz w:val="21"/>
          <w:szCs w:val="21"/>
        </w:rPr>
        <w:lastRenderedPageBreak/>
        <w:t>投标供应商不足3家的，不得开标。</w:t>
      </w:r>
    </w:p>
    <w:p w14:paraId="669DE5C8" w14:textId="77777777" w:rsidR="00165CB2" w:rsidRDefault="00000000">
      <w:pPr>
        <w:pStyle w:val="af0"/>
        <w:snapToGrid w:val="0"/>
        <w:spacing w:line="480" w:lineRule="exact"/>
        <w:ind w:firstLineChars="196" w:firstLine="396"/>
        <w:rPr>
          <w:rFonts w:ascii="微软雅黑" w:hAnsi="微软雅黑" w:hint="eastAsia"/>
          <w:sz w:val="21"/>
          <w:szCs w:val="21"/>
        </w:rPr>
      </w:pPr>
      <w:r>
        <w:rPr>
          <w:rFonts w:ascii="微软雅黑" w:hAnsi="微软雅黑" w:hint="eastAsia"/>
          <w:sz w:val="21"/>
          <w:szCs w:val="21"/>
        </w:rPr>
        <w:t>2.投标截止时间后的半小时内，由各供应商自行对电子投标文件进行解密请各供应商务必在规定时间内完成电子投标文件的解密工作；开启报价环节，供应商须在15分钟内在系统里CA签字确认。</w:t>
      </w:r>
    </w:p>
    <w:p w14:paraId="52850BA9" w14:textId="77777777" w:rsidR="00165CB2" w:rsidRDefault="00000000">
      <w:pPr>
        <w:pStyle w:val="af0"/>
        <w:snapToGrid w:val="0"/>
        <w:spacing w:line="480" w:lineRule="exact"/>
        <w:ind w:firstLineChars="196" w:firstLine="396"/>
        <w:rPr>
          <w:rFonts w:ascii="微软雅黑" w:hAnsi="微软雅黑" w:cs="宋体" w:hint="eastAsia"/>
          <w:kern w:val="0"/>
          <w:sz w:val="21"/>
          <w:szCs w:val="21"/>
          <w:shd w:val="pct10" w:color="auto" w:fill="FFFFFF"/>
        </w:rPr>
      </w:pPr>
      <w:r>
        <w:rPr>
          <w:rFonts w:ascii="微软雅黑" w:hAnsi="微软雅黑" w:hint="eastAsia"/>
          <w:sz w:val="21"/>
          <w:szCs w:val="21"/>
        </w:rPr>
        <w:t>3.投标文件未按时解密，投标供应商提供了备份投标文件的，以备份投标文件作为依据，否则视为投标文件撤回。投标文件已按时解密的，备份投标文件自动失效。</w:t>
      </w:r>
    </w:p>
    <w:p w14:paraId="551D42B6" w14:textId="77777777" w:rsidR="00165CB2" w:rsidRDefault="00000000">
      <w:pPr>
        <w:pStyle w:val="2"/>
        <w:spacing w:line="500" w:lineRule="exact"/>
        <w:ind w:firstLine="420"/>
        <w:rPr>
          <w:rFonts w:ascii="微软雅黑" w:hAnsi="微软雅黑" w:hint="eastAsia"/>
          <w:szCs w:val="21"/>
        </w:rPr>
      </w:pPr>
      <w:bookmarkStart w:id="100" w:name="_Toc33535370"/>
      <w:bookmarkStart w:id="101" w:name="_Toc18014"/>
      <w:r>
        <w:rPr>
          <w:rFonts w:ascii="微软雅黑" w:hAnsi="微软雅黑" w:hint="eastAsia"/>
          <w:szCs w:val="21"/>
        </w:rPr>
        <w:t>五、评标</w:t>
      </w:r>
      <w:bookmarkEnd w:id="100"/>
      <w:bookmarkEnd w:id="101"/>
    </w:p>
    <w:p w14:paraId="5E9524AB" w14:textId="77777777" w:rsidR="00165CB2" w:rsidRDefault="00000000">
      <w:pPr>
        <w:pStyle w:val="af3"/>
        <w:snapToGrid w:val="0"/>
        <w:spacing w:before="120" w:after="120"/>
        <w:ind w:leftChars="228" w:left="689" w:hangingChars="100" w:hanging="210"/>
        <w:rPr>
          <w:rFonts w:ascii="微软雅黑" w:hAnsi="微软雅黑" w:hint="eastAsia"/>
          <w:b/>
          <w:szCs w:val="21"/>
        </w:rPr>
      </w:pPr>
      <w:bookmarkStart w:id="102" w:name="_Toc33535371"/>
      <w:r>
        <w:rPr>
          <w:rFonts w:ascii="微软雅黑" w:hAnsi="微软雅黑" w:hint="eastAsia"/>
          <w:b/>
          <w:szCs w:val="21"/>
        </w:rPr>
        <w:t>（一）组建评标委员会</w:t>
      </w:r>
    </w:p>
    <w:p w14:paraId="1AACAB2F"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评标委员会由采购人代表和评审专家组成，政府采购评审专家</w:t>
      </w:r>
      <w:r>
        <w:rPr>
          <w:rFonts w:ascii="微软雅黑" w:hAnsi="微软雅黑" w:hint="eastAsia"/>
          <w:szCs w:val="21"/>
          <w:u w:val="single"/>
        </w:rPr>
        <w:t xml:space="preserve"> 4 </w:t>
      </w:r>
      <w:r>
        <w:rPr>
          <w:rFonts w:ascii="微软雅黑" w:hAnsi="微软雅黑" w:hint="eastAsia"/>
          <w:szCs w:val="21"/>
        </w:rPr>
        <w:t>人和采购人代表</w:t>
      </w:r>
      <w:r>
        <w:rPr>
          <w:rFonts w:ascii="微软雅黑" w:hAnsi="微软雅黑" w:hint="eastAsia"/>
          <w:szCs w:val="21"/>
          <w:u w:val="single"/>
        </w:rPr>
        <w:t xml:space="preserve"> 1  </w:t>
      </w:r>
      <w:r>
        <w:rPr>
          <w:rFonts w:ascii="微软雅黑" w:hAnsi="微软雅黑" w:hint="eastAsia"/>
          <w:szCs w:val="21"/>
        </w:rPr>
        <w:t>人，共</w:t>
      </w:r>
      <w:r>
        <w:rPr>
          <w:rFonts w:ascii="微软雅黑" w:hAnsi="微软雅黑" w:hint="eastAsia"/>
          <w:szCs w:val="21"/>
          <w:u w:val="single"/>
        </w:rPr>
        <w:t xml:space="preserve"> 5 </w:t>
      </w:r>
      <w:r>
        <w:rPr>
          <w:rFonts w:ascii="微软雅黑" w:hAnsi="微软雅黑" w:hint="eastAsia"/>
          <w:szCs w:val="21"/>
        </w:rPr>
        <w:t>人组成。</w:t>
      </w:r>
    </w:p>
    <w:p w14:paraId="6D2FF599"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评标委员会负责具体评标事务，并独立履行下列职责：</w:t>
      </w:r>
    </w:p>
    <w:p w14:paraId="63EDF261"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1.审查、评价投标文件是否符合招标文件的商务、技术等实质性要求。</w:t>
      </w:r>
    </w:p>
    <w:p w14:paraId="3A78608F"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2.要求投标供应商对投标文件有关事项做出澄清或者说明。</w:t>
      </w:r>
    </w:p>
    <w:p w14:paraId="371D2850"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3.对投标文件进行比较和评价。</w:t>
      </w:r>
    </w:p>
    <w:p w14:paraId="74A06125"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4.确定中标供应商名单，以及根据采购人委托直接确定中标供应商。</w:t>
      </w:r>
    </w:p>
    <w:p w14:paraId="47BBD1B6" w14:textId="77777777" w:rsidR="00165CB2"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5.向采购人、代理机构或者有关部门报告评标中发现的违法行为。</w:t>
      </w:r>
    </w:p>
    <w:p w14:paraId="0B6903F8" w14:textId="77777777" w:rsidR="00165CB2" w:rsidRDefault="00000000">
      <w:pPr>
        <w:widowControl/>
        <w:shd w:val="clear" w:color="auto" w:fill="FFFFFF"/>
        <w:ind w:firstLine="420"/>
        <w:rPr>
          <w:rFonts w:ascii="微软雅黑" w:hAnsi="微软雅黑" w:hint="eastAsia"/>
          <w:b/>
          <w:kern w:val="0"/>
          <w:szCs w:val="21"/>
        </w:rPr>
      </w:pPr>
      <w:r>
        <w:rPr>
          <w:rFonts w:ascii="微软雅黑" w:hAnsi="微软雅黑" w:hint="eastAsia"/>
          <w:b/>
          <w:kern w:val="0"/>
          <w:szCs w:val="21"/>
        </w:rPr>
        <w:t>除除采购人代表及所派纪检监察人员、评标现场组织人员外，采购人的其他工作人员以及与评标工作无关的人员不得进入评标现场。</w:t>
      </w:r>
    </w:p>
    <w:p w14:paraId="56C9F432" w14:textId="77777777" w:rsidR="00165CB2" w:rsidRDefault="00000000">
      <w:pPr>
        <w:pStyle w:val="af3"/>
        <w:snapToGrid w:val="0"/>
        <w:spacing w:before="120" w:after="120"/>
        <w:ind w:leftChars="228" w:left="689" w:hangingChars="100" w:hanging="210"/>
        <w:rPr>
          <w:rFonts w:ascii="微软雅黑" w:hAnsi="微软雅黑" w:hint="eastAsia"/>
          <w:b/>
          <w:szCs w:val="21"/>
        </w:rPr>
      </w:pPr>
      <w:r>
        <w:rPr>
          <w:rFonts w:ascii="微软雅黑" w:hAnsi="微软雅黑" w:hint="eastAsia"/>
          <w:b/>
          <w:szCs w:val="21"/>
        </w:rPr>
        <w:t>（二）评标的方式</w:t>
      </w:r>
    </w:p>
    <w:p w14:paraId="1CA9F75C" w14:textId="77777777" w:rsidR="00165CB2" w:rsidRDefault="00000000">
      <w:pPr>
        <w:pStyle w:val="af3"/>
        <w:snapToGrid w:val="0"/>
        <w:spacing w:before="120" w:after="120"/>
        <w:ind w:leftChars="228" w:left="689" w:hangingChars="100" w:hanging="210"/>
        <w:rPr>
          <w:rFonts w:ascii="微软雅黑" w:hAnsi="微软雅黑" w:hint="eastAsia"/>
          <w:szCs w:val="21"/>
        </w:rPr>
      </w:pPr>
      <w:r>
        <w:rPr>
          <w:rFonts w:ascii="微软雅黑" w:hAnsi="微软雅黑" w:hint="eastAsia"/>
          <w:szCs w:val="21"/>
        </w:rPr>
        <w:t>本项目采用不公开方式评标，评标的依据为招标文件和投标文件。</w:t>
      </w:r>
    </w:p>
    <w:p w14:paraId="3F834C0E" w14:textId="77777777" w:rsidR="00165CB2" w:rsidRDefault="00000000">
      <w:pPr>
        <w:pStyle w:val="af3"/>
        <w:snapToGrid w:val="0"/>
        <w:spacing w:before="120" w:after="120"/>
        <w:ind w:leftChars="228" w:left="689" w:hangingChars="100" w:hanging="210"/>
        <w:rPr>
          <w:rFonts w:ascii="微软雅黑" w:hAnsi="微软雅黑" w:hint="eastAsia"/>
          <w:b/>
          <w:bCs/>
          <w:szCs w:val="21"/>
        </w:rPr>
      </w:pPr>
      <w:r>
        <w:rPr>
          <w:rFonts w:ascii="微软雅黑" w:hAnsi="微软雅黑" w:hint="eastAsia"/>
          <w:b/>
          <w:szCs w:val="21"/>
        </w:rPr>
        <w:t>（三）</w:t>
      </w:r>
      <w:r>
        <w:rPr>
          <w:rFonts w:ascii="微软雅黑" w:hAnsi="微软雅黑" w:hint="eastAsia"/>
          <w:b/>
          <w:bCs/>
          <w:szCs w:val="21"/>
        </w:rPr>
        <w:t>评标程序</w:t>
      </w:r>
    </w:p>
    <w:p w14:paraId="2B098171" w14:textId="77777777" w:rsidR="00165CB2" w:rsidRDefault="00000000">
      <w:pPr>
        <w:pStyle w:val="af3"/>
        <w:snapToGrid w:val="0"/>
        <w:spacing w:before="120" w:after="120"/>
        <w:ind w:firstLine="420"/>
        <w:rPr>
          <w:rFonts w:ascii="微软雅黑" w:hAnsi="微软雅黑" w:hint="eastAsia"/>
          <w:bCs/>
          <w:szCs w:val="21"/>
        </w:rPr>
      </w:pPr>
      <w:r>
        <w:rPr>
          <w:rFonts w:ascii="微软雅黑" w:hAnsi="微软雅黑" w:hint="eastAsia"/>
          <w:bCs/>
          <w:szCs w:val="21"/>
        </w:rPr>
        <w:t>采购人可以在评标前说明项目背景和采购需求，说明内容不得含有歧视性、倾向性意见，不得超出招标文件所述范围。说明应当提交书面材料，并随招标文件一并存档。</w:t>
      </w:r>
    </w:p>
    <w:p w14:paraId="26B7830D" w14:textId="77777777" w:rsidR="00165CB2" w:rsidRDefault="00000000">
      <w:pPr>
        <w:snapToGrid w:val="0"/>
        <w:ind w:firstLineChars="196" w:firstLine="412"/>
        <w:rPr>
          <w:rFonts w:ascii="微软雅黑" w:hAnsi="微软雅黑" w:hint="eastAsia"/>
          <w:b/>
          <w:bCs/>
          <w:szCs w:val="21"/>
        </w:rPr>
      </w:pPr>
      <w:r>
        <w:rPr>
          <w:rFonts w:ascii="微软雅黑" w:hAnsi="微软雅黑" w:hint="eastAsia"/>
          <w:b/>
          <w:bCs/>
          <w:szCs w:val="21"/>
        </w:rPr>
        <w:t>1.形式审查</w:t>
      </w:r>
    </w:p>
    <w:p w14:paraId="692B49A2" w14:textId="77777777" w:rsidR="00165CB2" w:rsidRDefault="00000000">
      <w:pPr>
        <w:snapToGrid w:val="0"/>
        <w:ind w:firstLine="420"/>
        <w:rPr>
          <w:rFonts w:ascii="微软雅黑" w:hAnsi="微软雅黑" w:cs="宋体" w:hint="eastAsia"/>
          <w:bCs/>
          <w:szCs w:val="21"/>
        </w:rPr>
      </w:pPr>
      <w:r>
        <w:rPr>
          <w:rFonts w:ascii="微软雅黑" w:hAnsi="微软雅黑" w:hint="eastAsia"/>
          <w:bCs/>
          <w:szCs w:val="21"/>
        </w:rPr>
        <w:lastRenderedPageBreak/>
        <w:t>1.1形式审查包括资格审查（除符合性审查以外的关于投标供应商资格条件等内容）和符合性审查，即对投标供应商的资格和投标文件的完整性、合法性等</w:t>
      </w:r>
      <w:r>
        <w:rPr>
          <w:rFonts w:ascii="微软雅黑" w:hAnsi="微软雅黑" w:cs="宋体" w:hint="eastAsia"/>
          <w:bCs/>
          <w:szCs w:val="21"/>
        </w:rPr>
        <w:t>进行审查。投标文件形式审查未通过的投标供应商，其投标文件将不再评审。合格投标供应商不足3家的，不再评标。</w:t>
      </w:r>
    </w:p>
    <w:p w14:paraId="3CB4C9BB" w14:textId="77777777" w:rsidR="00165CB2" w:rsidRDefault="00000000">
      <w:pPr>
        <w:snapToGrid w:val="0"/>
        <w:ind w:firstLine="420"/>
        <w:rPr>
          <w:rFonts w:ascii="微软雅黑" w:hAnsi="微软雅黑" w:cs="宋体" w:hint="eastAsia"/>
          <w:bCs/>
          <w:szCs w:val="21"/>
        </w:rPr>
      </w:pPr>
      <w:r>
        <w:rPr>
          <w:rFonts w:ascii="微软雅黑" w:hAnsi="微软雅黑" w:cs="宋体" w:hint="eastAsia"/>
          <w:bCs/>
          <w:szCs w:val="21"/>
        </w:rPr>
        <w:t>1.2信用信息查询</w:t>
      </w:r>
    </w:p>
    <w:p w14:paraId="7EABEAC3" w14:textId="77777777" w:rsidR="00165CB2" w:rsidRDefault="00000000">
      <w:pPr>
        <w:snapToGrid w:val="0"/>
        <w:ind w:firstLine="420"/>
        <w:rPr>
          <w:rFonts w:ascii="微软雅黑" w:hAnsi="微软雅黑" w:cs="宋体" w:hint="eastAsia"/>
          <w:bCs/>
          <w:szCs w:val="21"/>
        </w:rPr>
      </w:pPr>
      <w:r>
        <w:rPr>
          <w:rFonts w:ascii="微软雅黑" w:hAnsi="微软雅黑" w:cs="宋体" w:hint="eastAsia"/>
          <w:bCs/>
          <w:szCs w:val="21"/>
        </w:rPr>
        <w:t>1.2.1信用信息查询渠道及截止时间：采购人将通过“信用中国”网站(www.creditchina.gov.cn)、中国政府采购网(www.ccgp.gov.cn)渠道查询投标供应商投标截止时间当天的信用记录。</w:t>
      </w:r>
    </w:p>
    <w:p w14:paraId="245A4742" w14:textId="77777777" w:rsidR="00165CB2" w:rsidRDefault="00000000">
      <w:pPr>
        <w:snapToGrid w:val="0"/>
        <w:ind w:firstLine="420"/>
        <w:rPr>
          <w:rFonts w:ascii="微软雅黑" w:hAnsi="微软雅黑" w:cs="宋体" w:hint="eastAsia"/>
          <w:bCs/>
          <w:szCs w:val="21"/>
        </w:rPr>
      </w:pPr>
      <w:r>
        <w:rPr>
          <w:rFonts w:ascii="微软雅黑" w:hAnsi="微软雅黑" w:cs="宋体" w:hint="eastAsia"/>
          <w:bCs/>
          <w:szCs w:val="21"/>
        </w:rPr>
        <w:t>1.2.2信用信息查询记录和证据留存的具体方式：现场查询的投标供应商的信用记录、查询结果经确认后将与招标文件一起存档。</w:t>
      </w:r>
    </w:p>
    <w:p w14:paraId="366C71BD" w14:textId="77777777" w:rsidR="00165CB2" w:rsidRDefault="00000000">
      <w:pPr>
        <w:snapToGrid w:val="0"/>
        <w:ind w:firstLine="420"/>
        <w:rPr>
          <w:rFonts w:ascii="微软雅黑" w:hAnsi="微软雅黑" w:cs="宋体" w:hint="eastAsia"/>
          <w:bCs/>
          <w:szCs w:val="21"/>
        </w:rPr>
      </w:pPr>
      <w:r>
        <w:rPr>
          <w:rFonts w:ascii="微软雅黑" w:hAnsi="微软雅黑" w:cs="宋体" w:hint="eastAsia"/>
          <w:bCs/>
          <w:szCs w:val="21"/>
        </w:rPr>
        <w:t>1.2.3信用信息的使用规则：经查询列入失信被执行人名单、重大税收违法案件当事人名单、政府采购严重违法失信行为记录名单的投标供应商将被拒绝参与政府采购活动。</w:t>
      </w:r>
    </w:p>
    <w:p w14:paraId="7954336D" w14:textId="77777777" w:rsidR="00165CB2" w:rsidRDefault="00000000">
      <w:pPr>
        <w:snapToGrid w:val="0"/>
        <w:ind w:firstLine="420"/>
        <w:rPr>
          <w:rFonts w:ascii="微软雅黑" w:hAnsi="微软雅黑" w:hint="eastAsia"/>
          <w:szCs w:val="21"/>
        </w:rPr>
      </w:pPr>
      <w:r>
        <w:rPr>
          <w:rFonts w:ascii="微软雅黑" w:hAnsi="微软雅黑" w:cs="宋体" w:hint="eastAsia"/>
          <w:bCs/>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45DFA6" w14:textId="77777777" w:rsidR="00165CB2" w:rsidRDefault="00000000">
      <w:pPr>
        <w:snapToGrid w:val="0"/>
        <w:ind w:firstLineChars="196" w:firstLine="412"/>
        <w:rPr>
          <w:rFonts w:ascii="微软雅黑" w:hAnsi="微软雅黑" w:hint="eastAsia"/>
          <w:b/>
          <w:bCs/>
          <w:szCs w:val="21"/>
        </w:rPr>
      </w:pPr>
      <w:r>
        <w:rPr>
          <w:rFonts w:ascii="微软雅黑" w:hAnsi="微软雅黑" w:hint="eastAsia"/>
          <w:b/>
          <w:bCs/>
          <w:szCs w:val="21"/>
        </w:rPr>
        <w:t>2.实质审查</w:t>
      </w:r>
    </w:p>
    <w:p w14:paraId="49A1B14E" w14:textId="77777777" w:rsidR="00165CB2" w:rsidRDefault="00000000">
      <w:pPr>
        <w:snapToGrid w:val="0"/>
        <w:ind w:firstLine="420"/>
        <w:rPr>
          <w:rFonts w:ascii="微软雅黑" w:hAnsi="微软雅黑" w:hint="eastAsia"/>
          <w:szCs w:val="21"/>
        </w:rPr>
      </w:pPr>
      <w:r>
        <w:rPr>
          <w:rFonts w:ascii="微软雅黑" w:hAnsi="微软雅黑" w:hint="eastAsia"/>
          <w:szCs w:val="21"/>
        </w:rPr>
        <w:t>2.1评标委员会审查投标文件的实质性内容是否符合招标文件的实质性要求。</w:t>
      </w:r>
    </w:p>
    <w:p w14:paraId="5B1BDA8C" w14:textId="77777777" w:rsidR="00165CB2" w:rsidRDefault="00000000">
      <w:pPr>
        <w:snapToGrid w:val="0"/>
        <w:ind w:firstLine="420"/>
        <w:rPr>
          <w:rFonts w:ascii="微软雅黑" w:hAnsi="微软雅黑" w:hint="eastAsia"/>
          <w:szCs w:val="21"/>
        </w:rPr>
      </w:pPr>
      <w:r>
        <w:rPr>
          <w:rFonts w:ascii="微软雅黑" w:hAnsi="微软雅黑" w:hint="eastAsia"/>
          <w:szCs w:val="21"/>
        </w:rPr>
        <w:t>2.2评标委员会将根据投标供应商的投标文件进行审查、核对，如有疑问，将对投标供应商进行询标，投标供应商要向评标委员会澄清有关问题，并最终以书面形式进行答复。</w:t>
      </w:r>
    </w:p>
    <w:p w14:paraId="569C0533" w14:textId="77777777" w:rsidR="00165CB2" w:rsidRDefault="00000000">
      <w:pPr>
        <w:snapToGrid w:val="0"/>
        <w:ind w:firstLine="420"/>
        <w:rPr>
          <w:rFonts w:ascii="微软雅黑" w:hAnsi="微软雅黑" w:hint="eastAsia"/>
          <w:szCs w:val="21"/>
        </w:rPr>
      </w:pPr>
      <w:r>
        <w:rPr>
          <w:rFonts w:ascii="微软雅黑" w:hAnsi="微软雅黑" w:hint="eastAsia"/>
          <w:szCs w:val="21"/>
        </w:rPr>
        <w:t>询标时，投标供应商代表未到场或者拒绝澄清或者澄清的内容改变了投标文件的实质性内容的，评标委员会有权对该投标文件做出不利于投标供应商的评判。</w:t>
      </w:r>
    </w:p>
    <w:p w14:paraId="3A805549" w14:textId="77777777" w:rsidR="00165CB2" w:rsidRDefault="00000000">
      <w:pPr>
        <w:snapToGrid w:val="0"/>
        <w:ind w:firstLine="420"/>
        <w:rPr>
          <w:rFonts w:ascii="微软雅黑" w:hAnsi="微软雅黑" w:hint="eastAsia"/>
          <w:strike/>
          <w:szCs w:val="21"/>
        </w:rPr>
      </w:pPr>
      <w:r>
        <w:rPr>
          <w:rFonts w:ascii="微软雅黑" w:hAnsi="微软雅黑" w:cs="Arial" w:hint="eastAsia"/>
          <w:kern w:val="0"/>
          <w:szCs w:val="21"/>
        </w:rPr>
        <w:t>2.3</w:t>
      </w:r>
      <w:r>
        <w:rPr>
          <w:rFonts w:ascii="微软雅黑" w:hAnsi="微软雅黑" w:hint="eastAsia"/>
          <w:szCs w:val="21"/>
        </w:rPr>
        <w:t>评标委员会各成员应当独立对每个投标供应商的商务和技术文件进行评价，并汇总商务技术得分情况。</w:t>
      </w:r>
    </w:p>
    <w:p w14:paraId="6854B09A" w14:textId="77777777" w:rsidR="00165CB2" w:rsidRDefault="00000000">
      <w:pPr>
        <w:pStyle w:val="2"/>
        <w:ind w:firstLine="420"/>
        <w:rPr>
          <w:rFonts w:ascii="微软雅黑" w:hAnsi="微软雅黑" w:cs="宋体" w:hint="eastAsia"/>
          <w:bCs/>
          <w:kern w:val="2"/>
          <w:szCs w:val="21"/>
        </w:rPr>
      </w:pPr>
      <w:bookmarkStart w:id="103" w:name="_Toc169015130"/>
      <w:bookmarkStart w:id="104" w:name="_Toc164943206"/>
      <w:bookmarkStart w:id="105" w:name="_Toc27524"/>
      <w:r>
        <w:rPr>
          <w:rFonts w:ascii="微软雅黑" w:hAnsi="微软雅黑" w:cs="宋体" w:hint="eastAsia"/>
          <w:bCs/>
          <w:kern w:val="2"/>
          <w:szCs w:val="21"/>
        </w:rPr>
        <w:t>3.报价审查</w:t>
      </w:r>
      <w:bookmarkEnd w:id="103"/>
      <w:bookmarkEnd w:id="104"/>
      <w:bookmarkEnd w:id="105"/>
    </w:p>
    <w:p w14:paraId="1407F10B" w14:textId="77777777" w:rsidR="00165CB2" w:rsidRDefault="00000000">
      <w:pPr>
        <w:pStyle w:val="af3"/>
        <w:snapToGrid w:val="0"/>
        <w:spacing w:before="120" w:after="120"/>
        <w:ind w:leftChars="228" w:left="689" w:hangingChars="100" w:hanging="210"/>
        <w:rPr>
          <w:rFonts w:ascii="微软雅黑" w:hAnsi="微软雅黑" w:hint="eastAsia"/>
          <w:szCs w:val="21"/>
        </w:rPr>
      </w:pPr>
      <w:r>
        <w:rPr>
          <w:rFonts w:ascii="微软雅黑" w:hAnsi="微软雅黑" w:hint="eastAsia"/>
          <w:szCs w:val="21"/>
        </w:rPr>
        <w:t>(1)投标文件报价如果出现计算或表达上的错误，修正错误的原则如下：</w:t>
      </w:r>
    </w:p>
    <w:p w14:paraId="0FB6F875" w14:textId="77777777" w:rsidR="00165CB2" w:rsidRDefault="00000000">
      <w:pPr>
        <w:snapToGrid w:val="0"/>
        <w:ind w:firstLine="420"/>
        <w:rPr>
          <w:rFonts w:ascii="微软雅黑" w:hAnsi="微软雅黑" w:hint="eastAsia"/>
          <w:szCs w:val="21"/>
        </w:rPr>
      </w:pPr>
      <w:r>
        <w:rPr>
          <w:rFonts w:ascii="微软雅黑" w:hAnsi="微软雅黑" w:hint="eastAsia"/>
          <w:szCs w:val="21"/>
        </w:rPr>
        <w:lastRenderedPageBreak/>
        <w:t>1.1报价</w:t>
      </w:r>
      <w:r>
        <w:rPr>
          <w:rFonts w:ascii="微软雅黑" w:hAnsi="微软雅黑" w:hint="eastAsia"/>
          <w:kern w:val="0"/>
          <w:szCs w:val="21"/>
        </w:rPr>
        <w:t>以开标一览表为准。</w:t>
      </w:r>
    </w:p>
    <w:p w14:paraId="79666296"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1.2投标文件的大写金额和小写金额不一致的，以大写金额为准。</w:t>
      </w:r>
    </w:p>
    <w:p w14:paraId="67E11CA3" w14:textId="77777777" w:rsidR="00165CB2" w:rsidRDefault="00000000">
      <w:pPr>
        <w:pStyle w:val="2f1"/>
        <w:spacing w:before="0"/>
        <w:ind w:firstLine="420"/>
        <w:rPr>
          <w:rFonts w:ascii="微软雅黑" w:eastAsia="微软雅黑" w:hAnsi="微软雅黑" w:hint="eastAsia"/>
          <w:sz w:val="21"/>
          <w:szCs w:val="21"/>
        </w:rPr>
      </w:pPr>
      <w:r>
        <w:rPr>
          <w:rFonts w:ascii="微软雅黑" w:eastAsia="微软雅黑" w:hAnsi="微软雅黑" w:cs="Times New Roman" w:hint="eastAsia"/>
          <w:kern w:val="0"/>
          <w:sz w:val="21"/>
          <w:szCs w:val="21"/>
        </w:rPr>
        <w:t>1.3总</w:t>
      </w:r>
      <w:r>
        <w:rPr>
          <w:rFonts w:ascii="微软雅黑" w:eastAsia="微软雅黑" w:hAnsi="微软雅黑" w:hint="eastAsia"/>
          <w:sz w:val="21"/>
          <w:szCs w:val="21"/>
        </w:rPr>
        <w:t>价金额与按单价汇总金额不一致的，以单价金额计算结果为准。</w:t>
      </w:r>
    </w:p>
    <w:p w14:paraId="421474B4"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cs="仿宋" w:hint="eastAsia"/>
          <w:kern w:val="0"/>
          <w:szCs w:val="21"/>
        </w:rPr>
        <w:t>1.4</w:t>
      </w:r>
      <w:r>
        <w:rPr>
          <w:rFonts w:ascii="微软雅黑" w:hAnsi="微软雅黑" w:hint="eastAsia"/>
          <w:szCs w:val="21"/>
        </w:rPr>
        <w:t>对不同文字文本投标文件的解释发生异议的，以中文文本为准。</w:t>
      </w:r>
    </w:p>
    <w:p w14:paraId="25CDEEEA" w14:textId="77777777" w:rsidR="00165CB2" w:rsidRDefault="00000000">
      <w:pPr>
        <w:pStyle w:val="af3"/>
        <w:snapToGrid w:val="0"/>
        <w:spacing w:before="120" w:after="120"/>
        <w:ind w:firstLine="420"/>
        <w:rPr>
          <w:rFonts w:ascii="微软雅黑" w:hAnsi="微软雅黑" w:hint="eastAsia"/>
          <w:b/>
          <w:bCs/>
          <w:szCs w:val="21"/>
        </w:rPr>
      </w:pPr>
      <w:r>
        <w:rPr>
          <w:rFonts w:ascii="微软雅黑" w:hAnsi="微软雅黑" w:hint="eastAsia"/>
          <w:b/>
          <w:bCs/>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68535275" w14:textId="77777777" w:rsidR="00165CB2" w:rsidRDefault="00000000">
      <w:pPr>
        <w:snapToGrid w:val="0"/>
        <w:ind w:firstLine="420"/>
        <w:rPr>
          <w:rFonts w:ascii="微软雅黑" w:hAnsi="微软雅黑" w:hint="eastAsia"/>
          <w:szCs w:val="21"/>
        </w:rPr>
      </w:pPr>
      <w:r>
        <w:rPr>
          <w:rFonts w:ascii="微软雅黑" w:hAnsi="微软雅黑" w:hint="eastAsia"/>
          <w:szCs w:val="21"/>
        </w:rPr>
        <w:t>(2)评标委员会根据合格供应商报价得出得分汇总。</w:t>
      </w:r>
    </w:p>
    <w:p w14:paraId="5F8F4F55" w14:textId="77777777" w:rsidR="00165CB2" w:rsidRDefault="00000000">
      <w:pPr>
        <w:pStyle w:val="2"/>
        <w:ind w:firstLine="420"/>
        <w:rPr>
          <w:rFonts w:ascii="微软雅黑" w:hAnsi="微软雅黑" w:cs="宋体" w:hint="eastAsia"/>
          <w:bCs/>
          <w:kern w:val="2"/>
          <w:szCs w:val="21"/>
        </w:rPr>
      </w:pPr>
      <w:bookmarkStart w:id="106" w:name="_Toc169015131"/>
      <w:bookmarkStart w:id="107" w:name="_Toc164943207"/>
      <w:bookmarkStart w:id="108" w:name="_Toc22943"/>
      <w:r>
        <w:rPr>
          <w:rFonts w:ascii="微软雅黑" w:hAnsi="微软雅黑" w:cs="宋体" w:hint="eastAsia"/>
          <w:bCs/>
          <w:kern w:val="2"/>
          <w:szCs w:val="21"/>
        </w:rPr>
        <w:t>4.比较和推荐</w:t>
      </w:r>
      <w:bookmarkEnd w:id="106"/>
      <w:bookmarkEnd w:id="107"/>
      <w:bookmarkEnd w:id="108"/>
    </w:p>
    <w:p w14:paraId="17E36140" w14:textId="77777777" w:rsidR="00165CB2" w:rsidRDefault="00000000">
      <w:pPr>
        <w:snapToGrid w:val="0"/>
        <w:ind w:firstLine="420"/>
        <w:rPr>
          <w:rFonts w:ascii="微软雅黑" w:hAnsi="微软雅黑" w:cs="Arial" w:hint="eastAsia"/>
          <w:kern w:val="0"/>
          <w:szCs w:val="21"/>
        </w:rPr>
      </w:pPr>
      <w:r>
        <w:rPr>
          <w:rFonts w:ascii="微软雅黑" w:hAnsi="微软雅黑" w:hint="eastAsia"/>
          <w:szCs w:val="21"/>
        </w:rPr>
        <w:t>评标委员会按评标原则推荐中标供应商同时起草评标报告。</w:t>
      </w:r>
    </w:p>
    <w:p w14:paraId="091680E9" w14:textId="77777777" w:rsidR="00165CB2" w:rsidRDefault="00000000">
      <w:pPr>
        <w:snapToGrid w:val="0"/>
        <w:ind w:firstLine="420"/>
        <w:rPr>
          <w:rFonts w:ascii="微软雅黑" w:hAnsi="微软雅黑" w:hint="eastAsia"/>
          <w:b/>
          <w:szCs w:val="21"/>
        </w:rPr>
      </w:pPr>
      <w:r>
        <w:rPr>
          <w:rFonts w:ascii="微软雅黑" w:hAnsi="微软雅黑" w:hint="eastAsia"/>
          <w:b/>
          <w:szCs w:val="21"/>
        </w:rPr>
        <w:t>（四）澄清问题的形式</w:t>
      </w:r>
    </w:p>
    <w:p w14:paraId="3F5C2803" w14:textId="77777777" w:rsidR="00165CB2" w:rsidRDefault="00000000">
      <w:pPr>
        <w:snapToGrid w:val="0"/>
        <w:ind w:firstLine="420"/>
        <w:rPr>
          <w:rFonts w:ascii="微软雅黑" w:hAnsi="微软雅黑" w:hint="eastAsia"/>
          <w:szCs w:val="21"/>
        </w:rPr>
      </w:pPr>
      <w:r>
        <w:rPr>
          <w:rFonts w:ascii="微软雅黑" w:hAnsi="微软雅黑" w:hint="eastAsia"/>
          <w:szCs w:val="21"/>
        </w:rPr>
        <w:t>对投标文件中含义不明确、同类问题表述不一致或者有明显文字和计算错误的内容，评标委员会可要求供应商作出必要的澄清、说明或者纠正。</w:t>
      </w:r>
    </w:p>
    <w:p w14:paraId="4D77CBDD" w14:textId="77777777" w:rsidR="00165CB2" w:rsidRDefault="00000000">
      <w:pPr>
        <w:snapToGrid w:val="0"/>
        <w:ind w:firstLine="420"/>
        <w:rPr>
          <w:rFonts w:ascii="微软雅黑" w:hAnsi="微软雅黑" w:hint="eastAsia"/>
          <w:szCs w:val="21"/>
        </w:rPr>
      </w:pPr>
      <w:r>
        <w:rPr>
          <w:rFonts w:ascii="微软雅黑" w:hAnsi="微软雅黑" w:hint="eastAsia"/>
          <w:szCs w:val="21"/>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07D4AFC9" w14:textId="77777777" w:rsidR="00165CB2" w:rsidRDefault="00000000">
      <w:pPr>
        <w:snapToGrid w:val="0"/>
        <w:ind w:firstLine="420"/>
        <w:rPr>
          <w:rFonts w:ascii="微软雅黑" w:hAnsi="微软雅黑" w:hint="eastAsia"/>
          <w:szCs w:val="21"/>
        </w:rPr>
      </w:pPr>
      <w:r>
        <w:rPr>
          <w:rFonts w:ascii="微软雅黑" w:hAnsi="微软雅黑" w:hint="eastAsia"/>
          <w:szCs w:val="21"/>
        </w:rPr>
        <w:t>2.如果供应商代表拒绝或未按评标委员会要求在“政采云”平台作出在线回复且无其他有效回复方式的，评标委员会可以对其作出无效标处理。</w:t>
      </w:r>
    </w:p>
    <w:p w14:paraId="056864FA" w14:textId="77777777" w:rsidR="00165CB2" w:rsidRDefault="00000000">
      <w:pPr>
        <w:pStyle w:val="af3"/>
        <w:tabs>
          <w:tab w:val="left" w:pos="630"/>
        </w:tabs>
        <w:snapToGrid w:val="0"/>
        <w:spacing w:before="120" w:after="120"/>
        <w:ind w:firstLineChars="196" w:firstLine="412"/>
        <w:rPr>
          <w:rFonts w:ascii="微软雅黑" w:hAnsi="微软雅黑" w:hint="eastAsia"/>
          <w:b/>
          <w:szCs w:val="21"/>
        </w:rPr>
      </w:pPr>
      <w:r>
        <w:rPr>
          <w:rFonts w:ascii="微软雅黑" w:hAnsi="微软雅黑" w:hint="eastAsia"/>
          <w:b/>
          <w:szCs w:val="21"/>
        </w:rPr>
        <w:t>（五）评标原则和评标办法</w:t>
      </w:r>
    </w:p>
    <w:p w14:paraId="10F66BB8"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588F1B5A" w14:textId="77777777" w:rsidR="00165CB2"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lastRenderedPageBreak/>
        <w:t>2.评标办法。本项目评标办法是 综合评分法，具体评标内容及评分标准等详见《第四章：评标办法及评分标准》。</w:t>
      </w:r>
    </w:p>
    <w:p w14:paraId="05193DAA" w14:textId="77777777" w:rsidR="00165CB2" w:rsidRDefault="00000000">
      <w:pPr>
        <w:pStyle w:val="af3"/>
        <w:snapToGrid w:val="0"/>
        <w:spacing w:before="120" w:after="120"/>
        <w:ind w:firstLineChars="196" w:firstLine="412"/>
        <w:rPr>
          <w:rFonts w:ascii="微软雅黑" w:hAnsi="微软雅黑" w:hint="eastAsia"/>
          <w:b/>
          <w:szCs w:val="21"/>
        </w:rPr>
      </w:pPr>
      <w:r>
        <w:rPr>
          <w:rFonts w:ascii="微软雅黑" w:hAnsi="微软雅黑" w:hint="eastAsia"/>
          <w:b/>
          <w:szCs w:val="21"/>
        </w:rPr>
        <w:t>（六）评标过程的监控</w:t>
      </w:r>
    </w:p>
    <w:p w14:paraId="345F60CD" w14:textId="77777777" w:rsidR="00165CB2" w:rsidRDefault="00000000">
      <w:pPr>
        <w:pStyle w:val="2"/>
        <w:spacing w:line="500" w:lineRule="exact"/>
        <w:ind w:firstLine="420"/>
        <w:rPr>
          <w:rFonts w:ascii="微软雅黑" w:hAnsi="微软雅黑" w:hint="eastAsia"/>
          <w:szCs w:val="21"/>
        </w:rPr>
      </w:pPr>
      <w:bookmarkStart w:id="109" w:name="_Toc169015132"/>
      <w:bookmarkStart w:id="110" w:name="_Toc164943208"/>
      <w:bookmarkStart w:id="111" w:name="_Toc31962"/>
      <w:r>
        <w:rPr>
          <w:rFonts w:ascii="微软雅黑" w:hAnsi="微软雅黑" w:hint="eastAsia"/>
          <w:szCs w:val="21"/>
        </w:rPr>
        <w:t>本项目评标过程实行全程录音、录像监控。投标供应商在评标过程中所进行的试图影响评标结果的不公正活动，可能导致其投标被拒绝</w:t>
      </w:r>
      <w:bookmarkEnd w:id="109"/>
      <w:bookmarkEnd w:id="110"/>
      <w:bookmarkEnd w:id="111"/>
    </w:p>
    <w:p w14:paraId="4A115B3C" w14:textId="77777777" w:rsidR="00165CB2" w:rsidRDefault="00000000">
      <w:pPr>
        <w:pStyle w:val="2"/>
        <w:spacing w:line="500" w:lineRule="exact"/>
        <w:ind w:firstLine="420"/>
        <w:rPr>
          <w:rFonts w:ascii="微软雅黑" w:hAnsi="微软雅黑" w:hint="eastAsia"/>
          <w:szCs w:val="21"/>
        </w:rPr>
      </w:pPr>
      <w:bookmarkStart w:id="112" w:name="_Toc30708"/>
      <w:r>
        <w:rPr>
          <w:rFonts w:ascii="微软雅黑" w:hAnsi="微软雅黑" w:hint="eastAsia"/>
          <w:szCs w:val="21"/>
        </w:rPr>
        <w:t>六、定标</w:t>
      </w:r>
      <w:bookmarkEnd w:id="102"/>
      <w:bookmarkEnd w:id="112"/>
    </w:p>
    <w:p w14:paraId="16E5E092" w14:textId="77777777" w:rsidR="00165CB2" w:rsidRDefault="00000000">
      <w:pPr>
        <w:pStyle w:val="af3"/>
        <w:snapToGrid w:val="0"/>
        <w:spacing w:before="120" w:after="120"/>
        <w:ind w:firstLineChars="196" w:firstLine="412"/>
        <w:rPr>
          <w:rFonts w:hAnsi="宋体" w:hint="eastAsia"/>
          <w:b/>
          <w:bCs/>
        </w:rPr>
      </w:pPr>
      <w:bookmarkStart w:id="113" w:name="_Toc33535372"/>
      <w:r>
        <w:rPr>
          <w:rFonts w:hAnsi="宋体" w:hint="eastAsia"/>
          <w:b/>
          <w:bCs/>
        </w:rPr>
        <w:t>确定中标供应商：本项目由采购人确定中标供应商。</w:t>
      </w:r>
    </w:p>
    <w:p w14:paraId="0BE4F75E" w14:textId="77777777" w:rsidR="00165CB2" w:rsidRDefault="00000000">
      <w:pPr>
        <w:snapToGrid w:val="0"/>
        <w:ind w:firstLine="420"/>
        <w:rPr>
          <w:rFonts w:ascii="宋体" w:hAnsi="宋体" w:hint="eastAsia"/>
        </w:rPr>
      </w:pPr>
      <w:r>
        <w:rPr>
          <w:rFonts w:ascii="宋体" w:hAnsi="宋体" w:hint="eastAsia"/>
        </w:rPr>
        <w:t>1.</w:t>
      </w:r>
      <w:r>
        <w:rPr>
          <w:rFonts w:ascii="宋体" w:hAnsi="宋体" w:hint="eastAsia"/>
        </w:rPr>
        <w:t>代理机构在评标结束后</w:t>
      </w:r>
      <w:r>
        <w:rPr>
          <w:rFonts w:ascii="宋体" w:hAnsi="宋体" w:hint="eastAsia"/>
        </w:rPr>
        <w:t>2</w:t>
      </w:r>
      <w:r>
        <w:rPr>
          <w:rFonts w:ascii="宋体" w:hAnsi="宋体" w:hint="eastAsia"/>
        </w:rPr>
        <w:t>个工作日内将评标报告交采购人确认，同时在发布招标公告的网站上对评标结果进行公告。</w:t>
      </w:r>
    </w:p>
    <w:p w14:paraId="69F278B5" w14:textId="77777777" w:rsidR="00165CB2" w:rsidRDefault="00000000">
      <w:pPr>
        <w:snapToGrid w:val="0"/>
        <w:ind w:firstLine="420"/>
        <w:rPr>
          <w:rFonts w:ascii="宋体" w:hAnsi="宋体" w:hint="eastAsia"/>
        </w:rPr>
      </w:pPr>
      <w:r>
        <w:rPr>
          <w:rFonts w:ascii="宋体" w:hAnsi="宋体" w:hint="eastAsia"/>
        </w:rPr>
        <w:t>2.</w:t>
      </w:r>
      <w:r>
        <w:rPr>
          <w:rFonts w:ascii="宋体" w:hAnsi="宋体" w:hint="eastAsia"/>
        </w:rPr>
        <w:t>投标供应商对评标结果无异议的，采购人应在收到评标报告后</w:t>
      </w:r>
      <w:r>
        <w:rPr>
          <w:rFonts w:ascii="宋体" w:hAnsi="宋体" w:hint="eastAsia"/>
        </w:rPr>
        <w:t>5</w:t>
      </w:r>
      <w:r>
        <w:rPr>
          <w:rFonts w:ascii="宋体" w:hAnsi="宋体" w:hint="eastAsia"/>
        </w:rPr>
        <w:t>个工作日内对评标结果进行确认。如有投标供应商对评标结果提出质疑的，采购人可在质疑处理完毕后确定中标供应商。</w:t>
      </w:r>
    </w:p>
    <w:p w14:paraId="160DB45D" w14:textId="77777777" w:rsidR="00165CB2" w:rsidRDefault="00000000">
      <w:pPr>
        <w:snapToGrid w:val="0"/>
        <w:ind w:firstLine="420"/>
        <w:rPr>
          <w:rFonts w:ascii="宋体" w:hAnsi="宋体" w:hint="eastAsia"/>
        </w:rPr>
      </w:pPr>
      <w:r>
        <w:rPr>
          <w:rFonts w:ascii="宋体" w:hAnsi="宋体" w:hint="eastAsia"/>
        </w:rPr>
        <w:t>3.</w:t>
      </w:r>
      <w:r>
        <w:rPr>
          <w:rFonts w:ascii="宋体" w:hAnsi="宋体" w:hint="eastAsia"/>
        </w:rPr>
        <w:t>在公告中标结果的同时，代理机构在政采云系统向中标供应商发出中标通知书。</w:t>
      </w:r>
    </w:p>
    <w:p w14:paraId="26CD09E3" w14:textId="77777777" w:rsidR="00165CB2" w:rsidRDefault="00000000">
      <w:pPr>
        <w:pStyle w:val="2"/>
        <w:spacing w:line="500" w:lineRule="exact"/>
        <w:ind w:firstLine="420"/>
        <w:rPr>
          <w:rFonts w:ascii="微软雅黑" w:hAnsi="微软雅黑" w:hint="eastAsia"/>
          <w:szCs w:val="21"/>
        </w:rPr>
      </w:pPr>
      <w:bookmarkStart w:id="114" w:name="_Toc4086"/>
      <w:r>
        <w:rPr>
          <w:rFonts w:ascii="微软雅黑" w:hAnsi="微软雅黑" w:hint="eastAsia"/>
          <w:szCs w:val="21"/>
        </w:rPr>
        <w:t>七、合同授予</w:t>
      </w:r>
      <w:bookmarkEnd w:id="113"/>
      <w:bookmarkEnd w:id="114"/>
    </w:p>
    <w:p w14:paraId="2301027D" w14:textId="77777777" w:rsidR="00165CB2" w:rsidRDefault="00000000">
      <w:pPr>
        <w:snapToGrid w:val="0"/>
        <w:ind w:firstLine="420"/>
        <w:rPr>
          <w:rFonts w:ascii="微软雅黑" w:hAnsi="微软雅黑" w:hint="eastAsia"/>
        </w:rPr>
      </w:pPr>
      <w:r>
        <w:rPr>
          <w:rFonts w:ascii="微软雅黑" w:hAnsi="微软雅黑" w:hint="eastAsia"/>
        </w:rPr>
        <w:t>1.采购人与中标供应商应当在《中标通知书》发出之日起30日内签订政府采购合同。</w:t>
      </w:r>
    </w:p>
    <w:p w14:paraId="78C931A6" w14:textId="77777777" w:rsidR="00165CB2" w:rsidRDefault="00000000">
      <w:pPr>
        <w:snapToGrid w:val="0"/>
        <w:ind w:firstLine="420"/>
        <w:rPr>
          <w:rFonts w:ascii="微软雅黑" w:hAnsi="微软雅黑" w:hint="eastAsia"/>
        </w:rPr>
      </w:pPr>
      <w:r>
        <w:rPr>
          <w:rFonts w:ascii="微软雅黑" w:hAnsi="微软雅黑" w:hint="eastAsia"/>
        </w:rPr>
        <w:t>２.中标供应商拖延、拒签合同的，将被取消中标资格，并报监督管理部门依法处理。</w:t>
      </w:r>
    </w:p>
    <w:p w14:paraId="5982AF01" w14:textId="77777777" w:rsidR="00165CB2" w:rsidRDefault="00000000">
      <w:pPr>
        <w:snapToGrid w:val="0"/>
        <w:ind w:firstLine="420"/>
        <w:rPr>
          <w:rFonts w:ascii="微软雅黑" w:hAnsi="微软雅黑" w:hint="eastAsia"/>
        </w:rPr>
      </w:pPr>
      <w:r>
        <w:rPr>
          <w:rFonts w:ascii="微软雅黑" w:hAnsi="微软雅黑" w:hint="eastAsia"/>
        </w:rPr>
        <w:t>3.采购人须在本项目政府采购合同签订之日起2个工作日内将合同发布于浙江政府采购网，但政府采购合同中涉及国家秘密、商业秘密的内容除外。</w:t>
      </w:r>
    </w:p>
    <w:p w14:paraId="0580A364" w14:textId="77777777" w:rsidR="00165CB2" w:rsidRDefault="00000000">
      <w:pPr>
        <w:pStyle w:val="2"/>
        <w:spacing w:line="500" w:lineRule="exact"/>
        <w:ind w:firstLine="420"/>
        <w:rPr>
          <w:rFonts w:ascii="微软雅黑" w:hAnsi="微软雅黑" w:hint="eastAsia"/>
          <w:szCs w:val="21"/>
        </w:rPr>
      </w:pPr>
      <w:bookmarkStart w:id="115" w:name="_Toc17646"/>
      <w:r>
        <w:rPr>
          <w:rFonts w:ascii="微软雅黑" w:hAnsi="微软雅黑" w:hint="eastAsia"/>
          <w:szCs w:val="21"/>
        </w:rPr>
        <w:t>八、验收</w:t>
      </w:r>
      <w:bookmarkEnd w:id="115"/>
    </w:p>
    <w:p w14:paraId="3308E7A1" w14:textId="77777777" w:rsidR="00165CB2" w:rsidRDefault="00000000">
      <w:pPr>
        <w:snapToGrid w:val="0"/>
        <w:ind w:firstLine="420"/>
        <w:rPr>
          <w:rFonts w:ascii="微软雅黑" w:hAnsi="微软雅黑" w:cs="宋体" w:hint="eastAsia"/>
        </w:rPr>
      </w:pPr>
      <w:r>
        <w:rPr>
          <w:rFonts w:ascii="微软雅黑" w:hAnsi="微软雅黑" w:cs="宋体" w:hint="eastAsia"/>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7AADD15" w14:textId="77777777" w:rsidR="00165CB2" w:rsidRDefault="00000000">
      <w:pPr>
        <w:snapToGrid w:val="0"/>
        <w:ind w:firstLine="420"/>
        <w:rPr>
          <w:rFonts w:ascii="微软雅黑" w:hAnsi="微软雅黑" w:cs="宋体" w:hint="eastAsia"/>
        </w:rPr>
      </w:pPr>
      <w:r>
        <w:rPr>
          <w:rFonts w:ascii="微软雅黑" w:hAnsi="微软雅黑" w:cs="宋体" w:hint="eastAsia"/>
        </w:rPr>
        <w:t>2.采购人可以邀请参加本项目的其他投标供应商或者第三方机构参与验收。参与验收的投标供应商或者第三方机构的意见作为验收书的参考资料一并存档。</w:t>
      </w:r>
    </w:p>
    <w:p w14:paraId="70F06769" w14:textId="77777777" w:rsidR="00165CB2" w:rsidRDefault="00000000">
      <w:pPr>
        <w:snapToGrid w:val="0"/>
        <w:ind w:firstLine="420"/>
        <w:rPr>
          <w:rFonts w:ascii="微软雅黑" w:hAnsi="微软雅黑" w:cs="宋体" w:hint="eastAsia"/>
        </w:rPr>
      </w:pPr>
      <w:r>
        <w:rPr>
          <w:rFonts w:ascii="微软雅黑" w:hAnsi="微软雅黑" w:cs="宋体" w:hint="eastAsia"/>
        </w:rPr>
        <w:t>3.严格按照采购合同开展履约验收。采购人成立验收小组，按照采购合同的约定对供应</w:t>
      </w:r>
      <w:r>
        <w:rPr>
          <w:rFonts w:ascii="微软雅黑" w:hAnsi="微软雅黑" w:cs="宋体" w:hint="eastAsia"/>
        </w:rPr>
        <w:lastRenderedPageBreak/>
        <w:t>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BC1FDA" w14:textId="77777777" w:rsidR="00165CB2" w:rsidRDefault="00000000">
      <w:pPr>
        <w:snapToGrid w:val="0"/>
        <w:ind w:firstLine="420"/>
      </w:pPr>
      <w:r>
        <w:rPr>
          <w:rFonts w:ascii="微软雅黑" w:hAnsi="微软雅黑" w:cs="宋体" w:hint="eastAsia"/>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6" w:name="_Hlt75236290"/>
      <w:bookmarkStart w:id="117" w:name="_Hlt75236101"/>
      <w:bookmarkStart w:id="118" w:name="_Hlt68057669"/>
      <w:bookmarkStart w:id="119" w:name="_Hlt74730295"/>
      <w:bookmarkStart w:id="120" w:name="_Hlt68403820"/>
      <w:bookmarkStart w:id="121" w:name="_Hlt75236011"/>
      <w:bookmarkStart w:id="122" w:name="_Hlt68072990"/>
      <w:bookmarkStart w:id="123" w:name="_Hlt74729768"/>
      <w:bookmarkStart w:id="124" w:name="_Hlt74707468"/>
      <w:bookmarkStart w:id="125" w:name="_Hlt68072998"/>
      <w:bookmarkStart w:id="126" w:name="_Hlt68073093"/>
      <w:bookmarkStart w:id="127" w:name="_Hlt74714665"/>
      <w:bookmarkEnd w:id="116"/>
      <w:bookmarkEnd w:id="117"/>
      <w:bookmarkEnd w:id="118"/>
      <w:bookmarkEnd w:id="119"/>
      <w:bookmarkEnd w:id="120"/>
      <w:bookmarkEnd w:id="121"/>
      <w:bookmarkEnd w:id="122"/>
      <w:bookmarkEnd w:id="123"/>
      <w:bookmarkEnd w:id="124"/>
      <w:bookmarkEnd w:id="125"/>
      <w:bookmarkEnd w:id="126"/>
      <w:bookmarkEnd w:id="127"/>
      <w:r>
        <w:rPr>
          <w:rFonts w:ascii="微软雅黑" w:hAnsi="微软雅黑" w:cs="宋体" w:hint="eastAsia"/>
        </w:rPr>
        <w:t>部门。</w:t>
      </w:r>
    </w:p>
    <w:p w14:paraId="391EE003" w14:textId="77777777" w:rsidR="00165CB2" w:rsidRDefault="00000000">
      <w:pPr>
        <w:pStyle w:val="2"/>
        <w:spacing w:line="500" w:lineRule="exact"/>
        <w:ind w:firstLine="420"/>
        <w:rPr>
          <w:rFonts w:ascii="微软雅黑" w:hAnsi="微软雅黑" w:hint="eastAsia"/>
          <w:szCs w:val="21"/>
        </w:rPr>
      </w:pPr>
      <w:bookmarkStart w:id="128" w:name="_Toc9282"/>
      <w:r>
        <w:rPr>
          <w:rFonts w:ascii="微软雅黑" w:hAnsi="微软雅黑" w:hint="eastAsia"/>
          <w:szCs w:val="21"/>
        </w:rPr>
        <w:t>九、招标代理费</w:t>
      </w:r>
      <w:bookmarkEnd w:id="65"/>
      <w:bookmarkEnd w:id="128"/>
    </w:p>
    <w:p w14:paraId="7084A98E" w14:textId="77777777" w:rsidR="00165CB2" w:rsidRDefault="00000000">
      <w:pPr>
        <w:spacing w:line="500" w:lineRule="exact"/>
        <w:ind w:firstLine="420"/>
        <w:rPr>
          <w:rFonts w:ascii="微软雅黑" w:hAnsi="微软雅黑" w:hint="eastAsia"/>
          <w:szCs w:val="21"/>
        </w:rPr>
      </w:pPr>
      <w:bookmarkStart w:id="129" w:name="_Toc493511752"/>
      <w:r>
        <w:rPr>
          <w:rFonts w:ascii="微软雅黑" w:hAnsi="微软雅黑" w:hint="eastAsia"/>
          <w:szCs w:val="21"/>
        </w:rPr>
        <w:t>1、根据“国家发展和改革委员会办公厅《关于招标代理服务收费有关问题的通知》（发改办价格【2003】857号、财库【2018】2号第十五条）”规定，招标代理机构向中标人收取招标代理服务费。</w:t>
      </w:r>
    </w:p>
    <w:p w14:paraId="2C699DF4" w14:textId="77777777" w:rsidR="00165CB2" w:rsidRDefault="00000000">
      <w:pPr>
        <w:spacing w:line="500" w:lineRule="exact"/>
        <w:ind w:firstLine="420"/>
        <w:rPr>
          <w:rFonts w:ascii="微软雅黑" w:hAnsi="微软雅黑" w:hint="eastAsia"/>
          <w:szCs w:val="21"/>
        </w:rPr>
      </w:pPr>
      <w:r>
        <w:rPr>
          <w:rFonts w:ascii="微软雅黑" w:hAnsi="微软雅黑" w:hint="eastAsia"/>
          <w:szCs w:val="21"/>
        </w:rPr>
        <w:t>2、中标人应在收取《中标通知书》时向采购代理机构交纳招标代理服务费，服务费的收费标准按浙价服〔2003〕77号文规定计算</w:t>
      </w:r>
      <w:bookmarkEnd w:id="129"/>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165CB2" w14:paraId="384562C1"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6ADD6CBC" w14:textId="77777777" w:rsidR="00165CB2" w:rsidRDefault="00000000">
            <w:pPr>
              <w:spacing w:line="500" w:lineRule="exact"/>
              <w:ind w:firstLine="420"/>
              <w:rPr>
                <w:rFonts w:ascii="微软雅黑" w:hAnsi="微软雅黑" w:hint="eastAsia"/>
                <w:szCs w:val="21"/>
              </w:rPr>
            </w:pPr>
            <w:bookmarkStart w:id="130" w:name="_Toc493511753"/>
            <w:r>
              <w:rPr>
                <w:rFonts w:ascii="微软雅黑" w:hAnsi="微软雅黑" w:hint="eastAsia"/>
                <w:szCs w:val="21"/>
              </w:rPr>
              <w:t>中标金额（万元）</w:t>
            </w:r>
            <w:bookmarkEnd w:id="130"/>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4BA152FF" w14:textId="77777777" w:rsidR="00165CB2" w:rsidRDefault="00000000">
            <w:pPr>
              <w:spacing w:line="500" w:lineRule="exact"/>
              <w:ind w:firstLineChars="0" w:firstLine="0"/>
              <w:rPr>
                <w:rFonts w:ascii="微软雅黑" w:hAnsi="微软雅黑" w:hint="eastAsia"/>
                <w:szCs w:val="21"/>
              </w:rPr>
            </w:pPr>
            <w:r>
              <w:rPr>
                <w:rFonts w:ascii="微软雅黑" w:hAnsi="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06F9CD4B" w14:textId="77777777" w:rsidR="00165CB2" w:rsidRDefault="00000000">
            <w:pPr>
              <w:spacing w:line="500" w:lineRule="exact"/>
              <w:ind w:firstLineChars="0" w:firstLine="0"/>
              <w:rPr>
                <w:rFonts w:ascii="微软雅黑" w:hAnsi="微软雅黑" w:hint="eastAsia"/>
                <w:szCs w:val="21"/>
              </w:rPr>
            </w:pPr>
            <w:bookmarkStart w:id="131" w:name="_Toc493511754"/>
            <w:r>
              <w:rPr>
                <w:rFonts w:ascii="微软雅黑" w:hAnsi="微软雅黑" w:hint="eastAsia"/>
                <w:szCs w:val="21"/>
              </w:rPr>
              <w:t>服务类招标收费费率</w:t>
            </w:r>
            <w:bookmarkEnd w:id="131"/>
          </w:p>
        </w:tc>
      </w:tr>
      <w:tr w:rsidR="00165CB2" w14:paraId="01BAD06C"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58EA5BE8" w14:textId="77777777" w:rsidR="00165CB2" w:rsidRDefault="00000000">
            <w:pPr>
              <w:spacing w:line="500" w:lineRule="exact"/>
              <w:ind w:firstLine="420"/>
              <w:rPr>
                <w:rFonts w:ascii="微软雅黑" w:hAnsi="微软雅黑" w:hint="eastAsia"/>
                <w:szCs w:val="21"/>
              </w:rPr>
            </w:pPr>
            <w:bookmarkStart w:id="132" w:name="_Toc493511755"/>
            <w:r>
              <w:rPr>
                <w:rFonts w:ascii="微软雅黑" w:hAnsi="微软雅黑" w:hint="eastAsia"/>
                <w:szCs w:val="21"/>
              </w:rPr>
              <w:t>100以下</w:t>
            </w:r>
            <w:bookmarkEnd w:id="132"/>
          </w:p>
        </w:tc>
        <w:tc>
          <w:tcPr>
            <w:tcW w:w="2160" w:type="dxa"/>
            <w:tcBorders>
              <w:top w:val="single" w:sz="6" w:space="0" w:color="auto"/>
              <w:left w:val="single" w:sz="6" w:space="0" w:color="auto"/>
              <w:bottom w:val="single" w:sz="6" w:space="0" w:color="auto"/>
              <w:right w:val="single" w:sz="6" w:space="0" w:color="auto"/>
            </w:tcBorders>
          </w:tcPr>
          <w:p w14:paraId="31D4AC4C" w14:textId="77777777" w:rsidR="00165CB2" w:rsidRDefault="00000000">
            <w:pPr>
              <w:spacing w:line="500" w:lineRule="exact"/>
              <w:ind w:firstLine="420"/>
              <w:rPr>
                <w:rFonts w:ascii="微软雅黑" w:hAnsi="微软雅黑" w:hint="eastAsia"/>
                <w:szCs w:val="21"/>
              </w:rPr>
            </w:pPr>
            <w:r>
              <w:rPr>
                <w:rFonts w:ascii="微软雅黑" w:hAnsi="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46E2B15B" w14:textId="77777777" w:rsidR="00165CB2" w:rsidRDefault="00000000">
            <w:pPr>
              <w:spacing w:line="500" w:lineRule="exact"/>
              <w:ind w:firstLine="420"/>
              <w:rPr>
                <w:rFonts w:ascii="微软雅黑" w:hAnsi="微软雅黑" w:hint="eastAsia"/>
                <w:szCs w:val="21"/>
              </w:rPr>
            </w:pPr>
            <w:bookmarkStart w:id="133" w:name="_Toc493511756"/>
            <w:r>
              <w:rPr>
                <w:rFonts w:ascii="微软雅黑" w:hAnsi="微软雅黑" w:hint="eastAsia"/>
                <w:szCs w:val="21"/>
              </w:rPr>
              <w:t>1.5％</w:t>
            </w:r>
            <w:bookmarkEnd w:id="133"/>
          </w:p>
        </w:tc>
      </w:tr>
      <w:tr w:rsidR="00165CB2" w14:paraId="34ED36BE"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76DA62F9" w14:textId="77777777" w:rsidR="00165CB2" w:rsidRDefault="00000000">
            <w:pPr>
              <w:spacing w:line="500" w:lineRule="exact"/>
              <w:ind w:firstLine="420"/>
              <w:rPr>
                <w:rFonts w:ascii="微软雅黑" w:hAnsi="微软雅黑" w:hint="eastAsia"/>
                <w:szCs w:val="21"/>
              </w:rPr>
            </w:pPr>
            <w:bookmarkStart w:id="134" w:name="_Toc493511757"/>
            <w:r>
              <w:rPr>
                <w:rFonts w:ascii="微软雅黑" w:hAnsi="微软雅黑" w:hint="eastAsia"/>
                <w:szCs w:val="21"/>
              </w:rPr>
              <w:t>100-500</w:t>
            </w:r>
            <w:bookmarkEnd w:id="134"/>
          </w:p>
        </w:tc>
        <w:tc>
          <w:tcPr>
            <w:tcW w:w="2160" w:type="dxa"/>
            <w:tcBorders>
              <w:top w:val="single" w:sz="6" w:space="0" w:color="auto"/>
              <w:left w:val="single" w:sz="6" w:space="0" w:color="auto"/>
              <w:bottom w:val="single" w:sz="6" w:space="0" w:color="auto"/>
              <w:right w:val="single" w:sz="6" w:space="0" w:color="auto"/>
            </w:tcBorders>
          </w:tcPr>
          <w:p w14:paraId="3313DCF3" w14:textId="77777777" w:rsidR="00165CB2" w:rsidRDefault="00000000">
            <w:pPr>
              <w:spacing w:line="500" w:lineRule="exact"/>
              <w:ind w:firstLine="420"/>
              <w:rPr>
                <w:rFonts w:ascii="微软雅黑" w:hAnsi="微软雅黑" w:hint="eastAsia"/>
                <w:szCs w:val="21"/>
              </w:rPr>
            </w:pPr>
            <w:r>
              <w:rPr>
                <w:rFonts w:ascii="微软雅黑" w:hAnsi="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1C1035D0" w14:textId="77777777" w:rsidR="00165CB2" w:rsidRDefault="00000000">
            <w:pPr>
              <w:spacing w:line="500" w:lineRule="exact"/>
              <w:ind w:firstLine="420"/>
              <w:rPr>
                <w:rFonts w:ascii="微软雅黑" w:hAnsi="微软雅黑" w:hint="eastAsia"/>
                <w:szCs w:val="21"/>
              </w:rPr>
            </w:pPr>
            <w:bookmarkStart w:id="135" w:name="_Toc493511758"/>
            <w:r>
              <w:rPr>
                <w:rFonts w:ascii="微软雅黑" w:hAnsi="微软雅黑" w:hint="eastAsia"/>
                <w:szCs w:val="21"/>
              </w:rPr>
              <w:t>0.8％</w:t>
            </w:r>
            <w:bookmarkEnd w:id="135"/>
          </w:p>
        </w:tc>
      </w:tr>
      <w:tr w:rsidR="00165CB2" w14:paraId="0C6E65AC"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0B59EA1F" w14:textId="77777777" w:rsidR="00165CB2" w:rsidRDefault="00000000">
            <w:pPr>
              <w:spacing w:line="500" w:lineRule="exact"/>
              <w:ind w:firstLine="420"/>
              <w:rPr>
                <w:rFonts w:ascii="微软雅黑" w:hAnsi="微软雅黑" w:hint="eastAsia"/>
                <w:szCs w:val="21"/>
              </w:rPr>
            </w:pPr>
            <w:bookmarkStart w:id="136" w:name="_Toc493511759"/>
            <w:r>
              <w:rPr>
                <w:rFonts w:ascii="微软雅黑" w:hAnsi="微软雅黑" w:hint="eastAsia"/>
                <w:szCs w:val="21"/>
              </w:rPr>
              <w:t>500-1000</w:t>
            </w:r>
            <w:bookmarkEnd w:id="136"/>
          </w:p>
        </w:tc>
        <w:tc>
          <w:tcPr>
            <w:tcW w:w="2160" w:type="dxa"/>
            <w:tcBorders>
              <w:top w:val="single" w:sz="6" w:space="0" w:color="auto"/>
              <w:left w:val="single" w:sz="6" w:space="0" w:color="auto"/>
              <w:bottom w:val="single" w:sz="6" w:space="0" w:color="auto"/>
              <w:right w:val="single" w:sz="6" w:space="0" w:color="auto"/>
            </w:tcBorders>
          </w:tcPr>
          <w:p w14:paraId="13776B99" w14:textId="77777777" w:rsidR="00165CB2" w:rsidRDefault="00000000">
            <w:pPr>
              <w:spacing w:line="500" w:lineRule="exact"/>
              <w:ind w:firstLine="420"/>
              <w:rPr>
                <w:rFonts w:ascii="微软雅黑" w:hAnsi="微软雅黑" w:hint="eastAsia"/>
                <w:szCs w:val="21"/>
              </w:rPr>
            </w:pPr>
            <w:r>
              <w:rPr>
                <w:rFonts w:ascii="微软雅黑" w:hAnsi="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6767993B" w14:textId="77777777" w:rsidR="00165CB2" w:rsidRDefault="00000000">
            <w:pPr>
              <w:spacing w:line="500" w:lineRule="exact"/>
              <w:ind w:firstLine="420"/>
              <w:rPr>
                <w:rFonts w:ascii="微软雅黑" w:hAnsi="微软雅黑" w:hint="eastAsia"/>
                <w:szCs w:val="21"/>
              </w:rPr>
            </w:pPr>
            <w:bookmarkStart w:id="137" w:name="_Toc493511760"/>
            <w:r>
              <w:rPr>
                <w:rFonts w:ascii="微软雅黑" w:hAnsi="微软雅黑" w:hint="eastAsia"/>
                <w:szCs w:val="21"/>
              </w:rPr>
              <w:t>0.45％</w:t>
            </w:r>
            <w:bookmarkEnd w:id="137"/>
          </w:p>
        </w:tc>
      </w:tr>
    </w:tbl>
    <w:p w14:paraId="023F26EB" w14:textId="77777777" w:rsidR="00165CB2" w:rsidRDefault="00000000">
      <w:pPr>
        <w:spacing w:line="500" w:lineRule="exact"/>
        <w:ind w:firstLine="420"/>
        <w:rPr>
          <w:rFonts w:ascii="微软雅黑" w:hAnsi="微软雅黑" w:hint="eastAsia"/>
          <w:szCs w:val="21"/>
        </w:rPr>
      </w:pPr>
      <w:bookmarkStart w:id="138" w:name="_Toc493511761"/>
      <w:r>
        <w:rPr>
          <w:rFonts w:ascii="微软雅黑" w:hAnsi="微软雅黑" w:hint="eastAsia"/>
          <w:szCs w:val="21"/>
        </w:rPr>
        <w:t>例如：某项目服务类招标代理业务中标金额为900万元，计算中标服务费收费额如下：</w:t>
      </w:r>
      <w:bookmarkEnd w:id="138"/>
    </w:p>
    <w:p w14:paraId="4BC4B806" w14:textId="77777777" w:rsidR="00165CB2" w:rsidRDefault="00000000">
      <w:pPr>
        <w:spacing w:line="500" w:lineRule="exact"/>
        <w:ind w:firstLine="420"/>
        <w:rPr>
          <w:rFonts w:ascii="微软雅黑" w:hAnsi="微软雅黑" w:hint="eastAsia"/>
          <w:szCs w:val="21"/>
        </w:rPr>
      </w:pPr>
      <w:bookmarkStart w:id="139" w:name="_Toc493511762"/>
      <w:r>
        <w:rPr>
          <w:rFonts w:ascii="微软雅黑" w:hAnsi="微软雅黑" w:hint="eastAsia"/>
          <w:szCs w:val="21"/>
        </w:rPr>
        <w:t>100万元 × 1.5% = 1.5万元</w:t>
      </w:r>
      <w:bookmarkEnd w:id="139"/>
    </w:p>
    <w:p w14:paraId="54D48FEE" w14:textId="77777777" w:rsidR="00165CB2" w:rsidRDefault="00000000">
      <w:pPr>
        <w:spacing w:line="500" w:lineRule="exact"/>
        <w:ind w:firstLine="420"/>
        <w:rPr>
          <w:rFonts w:ascii="微软雅黑" w:hAnsi="微软雅黑" w:hint="eastAsia"/>
          <w:szCs w:val="21"/>
        </w:rPr>
      </w:pPr>
      <w:bookmarkStart w:id="140" w:name="_Toc493511763"/>
      <w:r>
        <w:rPr>
          <w:rFonts w:ascii="微软雅黑" w:hAnsi="微软雅黑" w:hint="eastAsia"/>
          <w:szCs w:val="21"/>
        </w:rPr>
        <w:t>（500-100）万元 × 0.8% = 3.2万元</w:t>
      </w:r>
      <w:bookmarkEnd w:id="140"/>
    </w:p>
    <w:p w14:paraId="79A26E75" w14:textId="77777777" w:rsidR="00165CB2" w:rsidRDefault="00000000">
      <w:pPr>
        <w:spacing w:line="500" w:lineRule="exact"/>
        <w:ind w:firstLine="420"/>
        <w:rPr>
          <w:rFonts w:ascii="微软雅黑" w:hAnsi="微软雅黑" w:hint="eastAsia"/>
          <w:szCs w:val="21"/>
        </w:rPr>
      </w:pPr>
      <w:bookmarkStart w:id="141" w:name="_Toc493511764"/>
      <w:r>
        <w:rPr>
          <w:rFonts w:ascii="微软雅黑" w:hAnsi="微软雅黑" w:hint="eastAsia"/>
          <w:szCs w:val="21"/>
        </w:rPr>
        <w:t>（900-500）万元×0.45% = 1.8万元</w:t>
      </w:r>
      <w:bookmarkEnd w:id="141"/>
    </w:p>
    <w:p w14:paraId="677465E7" w14:textId="77777777" w:rsidR="00165CB2" w:rsidRDefault="00000000">
      <w:pPr>
        <w:spacing w:line="500" w:lineRule="exact"/>
        <w:ind w:firstLine="420"/>
        <w:rPr>
          <w:rFonts w:ascii="微软雅黑" w:hAnsi="微软雅黑" w:hint="eastAsia"/>
          <w:szCs w:val="21"/>
        </w:rPr>
      </w:pPr>
      <w:bookmarkStart w:id="142" w:name="_Toc493511765"/>
      <w:r>
        <w:rPr>
          <w:rFonts w:ascii="微软雅黑" w:hAnsi="微软雅黑" w:hint="eastAsia"/>
          <w:szCs w:val="21"/>
        </w:rPr>
        <w:t>计收费 = 1.5万元 + 3.2万元+1.8万元 = 6.5万元</w:t>
      </w:r>
      <w:bookmarkEnd w:id="142"/>
    </w:p>
    <w:p w14:paraId="7776423B" w14:textId="77777777" w:rsidR="00165CB2" w:rsidRDefault="00000000">
      <w:pPr>
        <w:spacing w:line="500" w:lineRule="exact"/>
        <w:ind w:firstLine="420"/>
        <w:rPr>
          <w:rFonts w:ascii="微软雅黑" w:hAnsi="微软雅黑" w:hint="eastAsia"/>
          <w:szCs w:val="21"/>
        </w:rPr>
      </w:pPr>
      <w:bookmarkStart w:id="143" w:name="_Toc493511766"/>
      <w:r>
        <w:rPr>
          <w:rFonts w:ascii="微软雅黑" w:hAnsi="微软雅黑"/>
          <w:szCs w:val="21"/>
        </w:rPr>
        <w:t>3、</w:t>
      </w:r>
      <w:bookmarkEnd w:id="143"/>
      <w:r>
        <w:rPr>
          <w:rFonts w:ascii="微软雅黑" w:hAnsi="微软雅黑" w:cs="微软雅黑" w:hint="eastAsia"/>
        </w:rPr>
        <w:t>本项目以服务类招标收费标准的70</w:t>
      </w:r>
      <w:r>
        <w:rPr>
          <w:rFonts w:ascii="微软雅黑" w:hAnsi="微软雅黑" w:cs="微软雅黑"/>
        </w:rPr>
        <w:t>%收</w:t>
      </w:r>
      <w:r>
        <w:rPr>
          <w:rFonts w:ascii="微软雅黑" w:hAnsi="微软雅黑" w:cs="微软雅黑" w:hint="eastAsia"/>
        </w:rPr>
        <w:t>取中标服务费（</w:t>
      </w:r>
      <w:r>
        <w:rPr>
          <w:rFonts w:ascii="微软雅黑" w:hAnsi="微软雅黑" w:cs="微软雅黑" w:hint="eastAsia"/>
          <w:szCs w:val="21"/>
        </w:rPr>
        <w:t>单个项目保底5000</w:t>
      </w:r>
      <w:r>
        <w:rPr>
          <w:rFonts w:ascii="微软雅黑" w:hAnsi="微软雅黑" w:cs="微软雅黑"/>
          <w:szCs w:val="21"/>
        </w:rPr>
        <w:t>元</w:t>
      </w:r>
      <w:r>
        <w:rPr>
          <w:rFonts w:ascii="微软雅黑" w:hAnsi="微软雅黑" w:cs="微软雅黑" w:hint="eastAsia"/>
          <w:szCs w:val="21"/>
        </w:rPr>
        <w:t>，由中标单位按比例分摊</w:t>
      </w:r>
      <w:r>
        <w:rPr>
          <w:rFonts w:ascii="微软雅黑" w:hAnsi="微软雅黑" w:cs="微软雅黑" w:hint="eastAsia"/>
        </w:rPr>
        <w:t>）</w:t>
      </w:r>
      <w:r>
        <w:rPr>
          <w:rFonts w:ascii="微软雅黑" w:hAnsi="微软雅黑" w:hint="eastAsia"/>
          <w:szCs w:val="21"/>
        </w:rPr>
        <w:t>。</w:t>
      </w:r>
    </w:p>
    <w:p w14:paraId="0ED7C02E" w14:textId="77777777" w:rsidR="00165CB2" w:rsidRDefault="00000000">
      <w:pPr>
        <w:spacing w:line="500" w:lineRule="exact"/>
        <w:ind w:firstLine="420"/>
        <w:rPr>
          <w:rFonts w:ascii="微软雅黑" w:hAnsi="微软雅黑" w:hint="eastAsia"/>
          <w:szCs w:val="21"/>
        </w:rPr>
      </w:pPr>
      <w:bookmarkStart w:id="144" w:name="_Toc493511767"/>
      <w:r>
        <w:rPr>
          <w:rFonts w:ascii="微软雅黑" w:hAnsi="微软雅黑" w:hint="eastAsia"/>
          <w:szCs w:val="21"/>
        </w:rPr>
        <w:t>4、服务费的货币为人民币。</w:t>
      </w:r>
      <w:bookmarkEnd w:id="144"/>
    </w:p>
    <w:p w14:paraId="05F46A2C" w14:textId="77777777" w:rsidR="00165CB2" w:rsidRDefault="00000000">
      <w:pPr>
        <w:spacing w:line="500" w:lineRule="exact"/>
        <w:ind w:firstLine="420"/>
        <w:rPr>
          <w:rFonts w:ascii="微软雅黑" w:hAnsi="微软雅黑" w:hint="eastAsia"/>
          <w:szCs w:val="21"/>
        </w:rPr>
      </w:pPr>
      <w:bookmarkStart w:id="145" w:name="_Toc493511768"/>
      <w:r>
        <w:rPr>
          <w:rFonts w:ascii="微软雅黑" w:hAnsi="微软雅黑" w:hint="eastAsia"/>
          <w:szCs w:val="21"/>
        </w:rPr>
        <w:lastRenderedPageBreak/>
        <w:t>5、服务费支付方式：一次性以银行划账、电汇、汇票或支票的形式支付。</w:t>
      </w:r>
      <w:bookmarkEnd w:id="145"/>
    </w:p>
    <w:p w14:paraId="0C99DC13" w14:textId="77777777" w:rsidR="00165CB2" w:rsidRDefault="00000000">
      <w:pPr>
        <w:spacing w:line="500" w:lineRule="exact"/>
        <w:ind w:firstLine="420"/>
        <w:rPr>
          <w:rFonts w:ascii="微软雅黑" w:hAnsi="微软雅黑" w:hint="eastAsia"/>
          <w:szCs w:val="21"/>
        </w:rPr>
      </w:pPr>
      <w:bookmarkStart w:id="146" w:name="_Toc493511769"/>
      <w:r>
        <w:rPr>
          <w:rFonts w:ascii="微软雅黑" w:hAnsi="微软雅黑" w:hint="eastAsia"/>
          <w:szCs w:val="21"/>
        </w:rPr>
        <w:t>6、服务费以银行划账方式按下列要求提交：</w:t>
      </w:r>
      <w:bookmarkEnd w:id="146"/>
    </w:p>
    <w:p w14:paraId="059C8053" w14:textId="77777777" w:rsidR="00165CB2" w:rsidRDefault="00000000">
      <w:pPr>
        <w:spacing w:line="500" w:lineRule="exact"/>
        <w:ind w:firstLine="420"/>
        <w:rPr>
          <w:rFonts w:ascii="微软雅黑" w:hAnsi="微软雅黑" w:hint="eastAsia"/>
          <w:szCs w:val="21"/>
        </w:rPr>
      </w:pPr>
      <w:bookmarkStart w:id="147" w:name="_Toc493511770"/>
      <w:r>
        <w:rPr>
          <w:rFonts w:ascii="微软雅黑" w:hAnsi="微软雅黑" w:hint="eastAsia"/>
          <w:szCs w:val="21"/>
        </w:rPr>
        <w:t>收款人：嘉兴市千秋工程咨询有限公司</w:t>
      </w:r>
      <w:bookmarkEnd w:id="147"/>
    </w:p>
    <w:p w14:paraId="5FF3A533" w14:textId="77777777" w:rsidR="00165CB2" w:rsidRDefault="00000000">
      <w:pPr>
        <w:spacing w:line="500" w:lineRule="exact"/>
        <w:ind w:firstLine="420"/>
        <w:rPr>
          <w:rFonts w:ascii="微软雅黑" w:hAnsi="微软雅黑" w:hint="eastAsia"/>
          <w:szCs w:val="21"/>
        </w:rPr>
      </w:pPr>
      <w:bookmarkStart w:id="148" w:name="_Toc493511771"/>
      <w:r>
        <w:rPr>
          <w:rFonts w:ascii="微软雅黑" w:hAnsi="微软雅黑" w:hint="eastAsia"/>
          <w:szCs w:val="21"/>
        </w:rPr>
        <w:t>户名：嘉兴市千秋工程咨询有限公司</w:t>
      </w:r>
      <w:bookmarkEnd w:id="148"/>
    </w:p>
    <w:p w14:paraId="21158672" w14:textId="77777777" w:rsidR="00165CB2" w:rsidRDefault="00000000">
      <w:pPr>
        <w:spacing w:line="500" w:lineRule="exact"/>
        <w:ind w:firstLine="420"/>
        <w:rPr>
          <w:rFonts w:ascii="微软雅黑" w:hAnsi="微软雅黑" w:hint="eastAsia"/>
          <w:szCs w:val="21"/>
        </w:rPr>
      </w:pPr>
      <w:bookmarkStart w:id="149" w:name="_Toc493511772"/>
      <w:r>
        <w:rPr>
          <w:rFonts w:ascii="微软雅黑" w:hAnsi="微软雅黑" w:hint="eastAsia"/>
          <w:szCs w:val="21"/>
        </w:rPr>
        <w:t>开户银行：交通银行嘉兴分行</w:t>
      </w:r>
      <w:bookmarkEnd w:id="149"/>
    </w:p>
    <w:p w14:paraId="51D392FD" w14:textId="77777777" w:rsidR="00165CB2" w:rsidRDefault="00000000">
      <w:pPr>
        <w:spacing w:line="500" w:lineRule="exact"/>
        <w:ind w:firstLine="420"/>
        <w:rPr>
          <w:rFonts w:ascii="微软雅黑" w:hAnsi="微软雅黑" w:hint="eastAsia"/>
          <w:szCs w:val="21"/>
        </w:rPr>
      </w:pPr>
      <w:bookmarkStart w:id="150" w:name="_Toc493511773"/>
      <w:r>
        <w:rPr>
          <w:rFonts w:ascii="微软雅黑" w:hAnsi="微软雅黑" w:hint="eastAsia"/>
          <w:szCs w:val="21"/>
        </w:rPr>
        <w:t>账号：334601000018170160050</w:t>
      </w:r>
      <w:bookmarkEnd w:id="150"/>
    </w:p>
    <w:p w14:paraId="3CBACA01" w14:textId="77777777" w:rsidR="00165CB2" w:rsidRDefault="00000000">
      <w:pPr>
        <w:pStyle w:val="afff4"/>
        <w:numPr>
          <w:ilvl w:val="0"/>
          <w:numId w:val="12"/>
        </w:numPr>
        <w:spacing w:line="500" w:lineRule="exact"/>
        <w:ind w:firstLineChars="0"/>
        <w:rPr>
          <w:rFonts w:ascii="微软雅黑" w:hAnsi="微软雅黑" w:hint="eastAsia"/>
          <w:szCs w:val="21"/>
        </w:rPr>
      </w:pPr>
      <w:bookmarkStart w:id="151" w:name="_Toc493511775"/>
      <w:r>
        <w:rPr>
          <w:rFonts w:ascii="微软雅黑" w:hAnsi="微软雅黑" w:hint="eastAsia"/>
          <w:szCs w:val="21"/>
        </w:rPr>
        <w:t>服务费不在投标报价中单列。</w:t>
      </w:r>
      <w:bookmarkEnd w:id="151"/>
    </w:p>
    <w:p w14:paraId="64E456E3" w14:textId="77777777" w:rsidR="00165CB2" w:rsidRDefault="00165CB2">
      <w:pPr>
        <w:pStyle w:val="aff6"/>
        <w:spacing w:before="0" w:after="0"/>
        <w:ind w:firstLine="640"/>
        <w:outlineLvl w:val="9"/>
        <w:rPr>
          <w:rFonts w:ascii="微软雅黑" w:hAnsi="微软雅黑" w:hint="eastAsia"/>
        </w:rPr>
        <w:sectPr w:rsidR="00165CB2">
          <w:footerReference w:type="default" r:id="rId32"/>
          <w:footerReference w:type="first" r:id="rId33"/>
          <w:pgSz w:w="11906" w:h="16838"/>
          <w:pgMar w:top="1474" w:right="1797" w:bottom="1247" w:left="1797" w:header="851" w:footer="851" w:gutter="0"/>
          <w:cols w:space="720"/>
          <w:docGrid w:linePitch="312"/>
        </w:sectPr>
      </w:pPr>
      <w:bookmarkStart w:id="152" w:name="_Toc493511776"/>
      <w:bookmarkStart w:id="153" w:name="_Toc25435"/>
      <w:bookmarkStart w:id="154" w:name="_Toc177870559"/>
      <w:bookmarkStart w:id="155" w:name="_Toc170792807"/>
      <w:bookmarkStart w:id="156" w:name="_Toc493511826"/>
      <w:bookmarkStart w:id="157" w:name="_Toc417992896"/>
      <w:bookmarkStart w:id="158" w:name="_Toc416422800"/>
      <w:bookmarkStart w:id="159" w:name="_Toc170792802"/>
    </w:p>
    <w:p w14:paraId="26E62A18" w14:textId="77777777" w:rsidR="00165CB2" w:rsidRDefault="00000000">
      <w:pPr>
        <w:pStyle w:val="1"/>
        <w:numPr>
          <w:ilvl w:val="0"/>
          <w:numId w:val="3"/>
        </w:numPr>
        <w:rPr>
          <w:rStyle w:val="10"/>
          <w:b/>
          <w:bCs/>
        </w:rPr>
      </w:pPr>
      <w:bookmarkStart w:id="160" w:name="_Toc27645"/>
      <w:r>
        <w:rPr>
          <w:rStyle w:val="10"/>
          <w:rFonts w:hint="eastAsia"/>
          <w:b/>
          <w:bCs/>
        </w:rPr>
        <w:lastRenderedPageBreak/>
        <w:t>评标办法及评分标准</w:t>
      </w:r>
      <w:bookmarkEnd w:id="152"/>
      <w:bookmarkEnd w:id="153"/>
      <w:bookmarkEnd w:id="160"/>
    </w:p>
    <w:p w14:paraId="66E99636" w14:textId="77777777" w:rsidR="00165CB2" w:rsidRDefault="00000000">
      <w:pPr>
        <w:spacing w:beforeLines="50" w:before="120" w:afterLines="50" w:after="120"/>
        <w:ind w:firstLine="420"/>
        <w:rPr>
          <w:rFonts w:ascii="宋体" w:hAnsi="宋体" w:hint="eastAsia"/>
        </w:rPr>
      </w:pPr>
      <w:r>
        <w:rPr>
          <w:rFonts w:ascii="宋体" w:hAnsi="宋体" w:hint="eastAsia"/>
        </w:rPr>
        <w:t>为公正、公平、科学地选择中标供应商，根据《中华人民共和国政府采购法》等有关法律法规的规定，并结合本项目的实际，制定本办法。</w:t>
      </w:r>
    </w:p>
    <w:p w14:paraId="2A347800" w14:textId="77777777" w:rsidR="00165CB2" w:rsidRDefault="00000000">
      <w:pPr>
        <w:spacing w:line="600" w:lineRule="exact"/>
        <w:ind w:firstLine="420"/>
        <w:rPr>
          <w:rFonts w:ascii="微软雅黑" w:hAnsi="微软雅黑" w:hint="eastAsia"/>
          <w:szCs w:val="21"/>
        </w:rPr>
      </w:pPr>
      <w:r>
        <w:rPr>
          <w:rFonts w:ascii="宋体" w:hAnsi="宋体" w:hint="eastAsia"/>
        </w:rPr>
        <w:t>本办法适用于本项目的评标</w:t>
      </w:r>
      <w:r>
        <w:rPr>
          <w:rFonts w:ascii="微软雅黑" w:hAnsi="微软雅黑" w:hint="eastAsia"/>
          <w:szCs w:val="21"/>
        </w:rPr>
        <w:t>。</w:t>
      </w:r>
    </w:p>
    <w:p w14:paraId="39EC5E6F" w14:textId="77777777" w:rsidR="00165CB2" w:rsidRDefault="00000000">
      <w:pPr>
        <w:pStyle w:val="2"/>
        <w:ind w:firstLine="420"/>
        <w:rPr>
          <w:rFonts w:ascii="微软雅黑" w:hAnsi="微软雅黑" w:hint="eastAsia"/>
          <w:b w:val="0"/>
          <w:szCs w:val="21"/>
        </w:rPr>
      </w:pPr>
      <w:bookmarkStart w:id="161" w:name="_Toc597"/>
      <w:bookmarkEnd w:id="154"/>
      <w:bookmarkEnd w:id="155"/>
      <w:r>
        <w:rPr>
          <w:rFonts w:ascii="微软雅黑" w:hAnsi="微软雅黑" w:hint="eastAsia"/>
          <w:szCs w:val="21"/>
        </w:rPr>
        <w:t>一、总则</w:t>
      </w:r>
      <w:bookmarkEnd w:id="161"/>
    </w:p>
    <w:p w14:paraId="3BEF9846" w14:textId="77777777" w:rsidR="00165CB2" w:rsidRDefault="00000000">
      <w:pPr>
        <w:spacing w:beforeLines="50" w:before="120" w:afterLines="50" w:after="120"/>
        <w:ind w:firstLine="420"/>
        <w:rPr>
          <w:rFonts w:ascii="宋体" w:hAnsi="宋体" w:hint="eastAsia"/>
        </w:rPr>
      </w:pPr>
      <w:r>
        <w:rPr>
          <w:rFonts w:ascii="宋体" w:hAnsi="宋体" w:hint="eastAsia"/>
        </w:rPr>
        <w:t>本次评标采用综合评分法，总分为</w:t>
      </w:r>
      <w:r>
        <w:rPr>
          <w:rFonts w:ascii="宋体" w:hAnsi="宋体" w:hint="eastAsia"/>
        </w:rPr>
        <w:t>100</w:t>
      </w:r>
      <w:r>
        <w:rPr>
          <w:rFonts w:ascii="宋体" w:hAnsi="宋体" w:hint="eastAsia"/>
        </w:rPr>
        <w:t>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w:t>
      </w:r>
      <w:r>
        <w:rPr>
          <w:rFonts w:ascii="宋体" w:hAnsi="宋体" w:hint="eastAsia"/>
        </w:rPr>
        <w:t>3</w:t>
      </w:r>
      <w:r>
        <w:rPr>
          <w:rFonts w:ascii="宋体" w:hAnsi="宋体" w:hint="eastAsia"/>
        </w:rPr>
        <w:t>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w:t>
      </w:r>
      <w:r>
        <w:rPr>
          <w:rFonts w:ascii="宋体" w:hAnsi="宋体" w:hint="eastAsia"/>
        </w:rPr>
        <w:t>2</w:t>
      </w:r>
      <w:r>
        <w:rPr>
          <w:rFonts w:ascii="宋体" w:hAnsi="宋体" w:hint="eastAsia"/>
        </w:rPr>
        <w:t>位。</w:t>
      </w:r>
    </w:p>
    <w:p w14:paraId="71B187FF" w14:textId="77777777" w:rsidR="00165CB2" w:rsidRDefault="00000000">
      <w:pPr>
        <w:spacing w:beforeLines="50" w:before="120" w:afterLines="50" w:after="120"/>
        <w:ind w:firstLine="420"/>
        <w:rPr>
          <w:rFonts w:ascii="宋体" w:hAnsi="宋体" w:hint="eastAsia"/>
        </w:rPr>
      </w:pPr>
      <w:r>
        <w:rPr>
          <w:rFonts w:ascii="宋体" w:hAnsi="宋体" w:hint="eastAsia"/>
        </w:rPr>
        <w:t>供应商评标综合得分</w:t>
      </w:r>
      <w:r>
        <w:rPr>
          <w:rFonts w:ascii="宋体" w:hAnsi="宋体" w:hint="eastAsia"/>
        </w:rPr>
        <w:t>=</w:t>
      </w:r>
      <w:r>
        <w:rPr>
          <w:rFonts w:ascii="宋体" w:hAnsi="宋体" w:hint="eastAsia"/>
        </w:rPr>
        <w:t>价格分</w:t>
      </w:r>
      <w:r>
        <w:rPr>
          <w:rFonts w:ascii="宋体" w:hAnsi="宋体" w:hint="eastAsia"/>
        </w:rPr>
        <w:t>+</w:t>
      </w:r>
      <w:r>
        <w:rPr>
          <w:rFonts w:ascii="宋体" w:hAnsi="宋体" w:hint="eastAsia"/>
        </w:rPr>
        <w:t>技术分</w:t>
      </w:r>
      <w:r>
        <w:rPr>
          <w:rFonts w:ascii="宋体" w:hAnsi="宋体" w:hint="eastAsia"/>
        </w:rPr>
        <w:t>+</w:t>
      </w:r>
      <w:r>
        <w:rPr>
          <w:rFonts w:ascii="宋体" w:hAnsi="宋体" w:hint="eastAsia"/>
        </w:rPr>
        <w:t>资信及其他分</w:t>
      </w:r>
    </w:p>
    <w:p w14:paraId="42BB4848" w14:textId="77777777" w:rsidR="00165CB2" w:rsidRDefault="00000000">
      <w:pPr>
        <w:pStyle w:val="af3"/>
        <w:ind w:firstLine="420"/>
        <w:rPr>
          <w:rFonts w:ascii="微软雅黑" w:hAnsi="微软雅黑" w:hint="eastAsia"/>
          <w:b/>
          <w:szCs w:val="21"/>
          <w:shd w:val="pct10" w:color="auto" w:fill="FFFFFF"/>
        </w:rPr>
      </w:pPr>
      <w:r>
        <w:rPr>
          <w:rFonts w:ascii="微软雅黑" w:hAnsi="微软雅黑" w:hint="eastAsia"/>
          <w:b/>
          <w:szCs w:val="21"/>
          <w:shd w:val="pct10" w:color="auto" w:fill="FFFFFF"/>
        </w:rPr>
        <w:t>本项目允许投标投多个标项，但只允许最多中一个标项，按照标项一至二顺序依次开标，如投标单位已中先开评标标项，将不进入剩余标项的评审。</w:t>
      </w:r>
    </w:p>
    <w:p w14:paraId="25D0DBBB" w14:textId="77777777" w:rsidR="00165CB2" w:rsidRDefault="00000000">
      <w:pPr>
        <w:pStyle w:val="2"/>
        <w:ind w:firstLine="420"/>
        <w:rPr>
          <w:rFonts w:ascii="微软雅黑" w:hAnsi="微软雅黑" w:hint="eastAsia"/>
          <w:b w:val="0"/>
          <w:szCs w:val="21"/>
        </w:rPr>
      </w:pPr>
      <w:bookmarkStart w:id="162" w:name="_Toc23206"/>
      <w:r>
        <w:rPr>
          <w:rFonts w:ascii="微软雅黑" w:hAnsi="微软雅黑" w:hint="eastAsia"/>
          <w:szCs w:val="21"/>
        </w:rPr>
        <w:t>二、评标内容及标准</w:t>
      </w:r>
      <w:bookmarkEnd w:id="162"/>
    </w:p>
    <w:p w14:paraId="588A6C26" w14:textId="77777777" w:rsidR="00165CB2" w:rsidRDefault="00000000">
      <w:pPr>
        <w:pStyle w:val="af0"/>
        <w:spacing w:beforeLines="50" w:before="120" w:afterLines="50" w:after="120" w:line="360" w:lineRule="auto"/>
        <w:ind w:firstLine="404"/>
        <w:rPr>
          <w:rFonts w:ascii="微软雅黑" w:hAnsi="微软雅黑" w:hint="eastAsia"/>
          <w:b/>
          <w:bCs/>
          <w:sz w:val="21"/>
          <w:szCs w:val="21"/>
        </w:rPr>
      </w:pPr>
      <w:r>
        <w:rPr>
          <w:rFonts w:ascii="微软雅黑" w:hAnsi="微软雅黑" w:hint="eastAsia"/>
          <w:b/>
          <w:sz w:val="21"/>
          <w:szCs w:val="21"/>
        </w:rPr>
        <w:t>（一）</w:t>
      </w:r>
      <w:r>
        <w:rPr>
          <w:rFonts w:ascii="微软雅黑" w:hAnsi="微软雅黑" w:hint="eastAsia"/>
          <w:b/>
          <w:bCs/>
          <w:sz w:val="21"/>
          <w:szCs w:val="21"/>
        </w:rPr>
        <w:t>价格分（10分）</w:t>
      </w:r>
    </w:p>
    <w:p w14:paraId="5163D821" w14:textId="77777777" w:rsidR="00165CB2" w:rsidRDefault="00000000">
      <w:pPr>
        <w:pStyle w:val="af0"/>
        <w:spacing w:beforeLines="50" w:before="120" w:afterLines="50" w:after="120" w:line="360" w:lineRule="auto"/>
        <w:ind w:firstLine="404"/>
        <w:rPr>
          <w:rFonts w:ascii="微软雅黑" w:hAnsi="微软雅黑" w:hint="eastAsia"/>
          <w:bCs/>
          <w:sz w:val="21"/>
          <w:szCs w:val="21"/>
        </w:rPr>
      </w:pPr>
      <w:r>
        <w:rPr>
          <w:rFonts w:ascii="微软雅黑" w:hAnsi="微软雅黑" w:hint="eastAsia"/>
          <w:bCs/>
          <w:sz w:val="21"/>
          <w:szCs w:val="21"/>
        </w:rPr>
        <w:t>1.价格分采用低价优先法计算，即满足招标文件要求且投标价格最低的投标报价为评标基准价，其他供应商的价格分按照下列公式计算：</w:t>
      </w:r>
    </w:p>
    <w:p w14:paraId="7E673A28" w14:textId="77777777" w:rsidR="00165CB2" w:rsidRDefault="00000000">
      <w:pPr>
        <w:spacing w:beforeLines="50" w:before="120" w:afterLines="50" w:after="120"/>
        <w:ind w:firstLine="420"/>
        <w:rPr>
          <w:rFonts w:ascii="微软雅黑" w:hAnsi="微软雅黑" w:hint="eastAsia"/>
          <w:szCs w:val="21"/>
        </w:rPr>
      </w:pPr>
      <w:r>
        <w:rPr>
          <w:rFonts w:ascii="微软雅黑" w:hAnsi="微软雅黑" w:hint="eastAsia"/>
          <w:szCs w:val="21"/>
        </w:rPr>
        <w:t>价格分=（评标基准价/投标报价）×10%×100</w:t>
      </w:r>
    </w:p>
    <w:p w14:paraId="592F1E5F" w14:textId="77777777" w:rsidR="00165CB2" w:rsidRDefault="00000000">
      <w:pPr>
        <w:pStyle w:val="af0"/>
        <w:spacing w:beforeLines="50" w:before="120" w:afterLines="50" w:after="120" w:line="360" w:lineRule="auto"/>
        <w:ind w:firstLine="404"/>
        <w:rPr>
          <w:rFonts w:ascii="微软雅黑" w:hAnsi="微软雅黑" w:hint="eastAsia"/>
          <w:bCs/>
          <w:sz w:val="21"/>
          <w:szCs w:val="21"/>
        </w:rPr>
      </w:pPr>
      <w:r>
        <w:rPr>
          <w:rFonts w:ascii="微软雅黑" w:hAnsi="微软雅黑" w:hint="eastAsia"/>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FACF681" w14:textId="77777777" w:rsidR="00165CB2" w:rsidRDefault="00000000">
      <w:pPr>
        <w:pStyle w:val="2"/>
        <w:spacing w:line="500" w:lineRule="exact"/>
        <w:ind w:firstLine="420"/>
        <w:rPr>
          <w:rFonts w:hint="eastAsia"/>
        </w:rPr>
      </w:pPr>
      <w:r>
        <w:rPr>
          <w:rFonts w:hint="eastAsia"/>
        </w:rPr>
        <w:lastRenderedPageBreak/>
        <w:t>（二）技术分：</w:t>
      </w:r>
    </w:p>
    <w:tbl>
      <w:tblPr>
        <w:tblpPr w:leftFromText="180" w:rightFromText="180" w:vertAnchor="text" w:horzAnchor="margin" w:tblpY="22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962"/>
        <w:gridCol w:w="709"/>
        <w:gridCol w:w="709"/>
      </w:tblGrid>
      <w:tr w:rsidR="00165CB2" w14:paraId="69D7499F" w14:textId="77777777">
        <w:tc>
          <w:tcPr>
            <w:tcW w:w="659" w:type="dxa"/>
            <w:vAlign w:val="center"/>
          </w:tcPr>
          <w:p w14:paraId="2979A47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
                <w:szCs w:val="21"/>
              </w:rPr>
              <w:t>序号</w:t>
            </w:r>
          </w:p>
        </w:tc>
        <w:tc>
          <w:tcPr>
            <w:tcW w:w="6962" w:type="dxa"/>
          </w:tcPr>
          <w:p w14:paraId="3AA6DE11" w14:textId="77777777" w:rsidR="00165CB2" w:rsidRDefault="00000000">
            <w:pPr>
              <w:tabs>
                <w:tab w:val="left" w:pos="3060"/>
              </w:tabs>
              <w:spacing w:line="240" w:lineRule="auto"/>
              <w:ind w:firstLineChars="0" w:firstLine="0"/>
              <w:jc w:val="center"/>
              <w:rPr>
                <w:rFonts w:ascii="微软雅黑" w:hAnsi="微软雅黑" w:cs="微软雅黑" w:hint="eastAsia"/>
                <w:b/>
                <w:szCs w:val="21"/>
              </w:rPr>
            </w:pPr>
            <w:r>
              <w:rPr>
                <w:rFonts w:ascii="微软雅黑" w:hAnsi="微软雅黑" w:cs="微软雅黑" w:hint="eastAsia"/>
                <w:b/>
                <w:szCs w:val="21"/>
              </w:rPr>
              <w:t>评分标准</w:t>
            </w:r>
          </w:p>
        </w:tc>
        <w:tc>
          <w:tcPr>
            <w:tcW w:w="709" w:type="dxa"/>
            <w:vAlign w:val="center"/>
          </w:tcPr>
          <w:p w14:paraId="2EA2098B"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
                <w:szCs w:val="21"/>
              </w:rPr>
              <w:t>最高得分</w:t>
            </w:r>
          </w:p>
        </w:tc>
        <w:tc>
          <w:tcPr>
            <w:tcW w:w="709" w:type="dxa"/>
            <w:vAlign w:val="center"/>
          </w:tcPr>
          <w:p w14:paraId="1954EB65" w14:textId="77777777" w:rsidR="00165CB2" w:rsidRDefault="00000000">
            <w:pPr>
              <w:tabs>
                <w:tab w:val="left" w:pos="3060"/>
              </w:tabs>
              <w:spacing w:line="240" w:lineRule="auto"/>
              <w:ind w:firstLineChars="0" w:firstLine="0"/>
              <w:jc w:val="center"/>
              <w:rPr>
                <w:rFonts w:ascii="微软雅黑" w:hAnsi="微软雅黑" w:cs="微软雅黑" w:hint="eastAsia"/>
                <w:b/>
                <w:szCs w:val="21"/>
              </w:rPr>
            </w:pPr>
            <w:r>
              <w:rPr>
                <w:rFonts w:ascii="微软雅黑" w:hAnsi="微软雅黑" w:cs="微软雅黑" w:hint="eastAsia"/>
                <w:b/>
                <w:szCs w:val="21"/>
              </w:rPr>
              <w:t>评分设置</w:t>
            </w:r>
          </w:p>
        </w:tc>
      </w:tr>
      <w:tr w:rsidR="00165CB2" w14:paraId="0EB2A557" w14:textId="77777777">
        <w:tc>
          <w:tcPr>
            <w:tcW w:w="659" w:type="dxa"/>
            <w:vAlign w:val="center"/>
          </w:tcPr>
          <w:p w14:paraId="033040FE"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1</w:t>
            </w:r>
          </w:p>
        </w:tc>
        <w:tc>
          <w:tcPr>
            <w:tcW w:w="6962" w:type="dxa"/>
          </w:tcPr>
          <w:p w14:paraId="6D39F6C9"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结合对本项目的总体理解，根据各区域的具体情况，依据“四害”孳生时间、特点，制定出全年除“四害”的总实施方案，酌情给分</w:t>
            </w:r>
          </w:p>
          <w:p w14:paraId="63BD64CC" w14:textId="77777777" w:rsidR="00165CB2" w:rsidRDefault="00000000">
            <w:pPr>
              <w:tabs>
                <w:tab w:val="left" w:pos="3060"/>
              </w:tabs>
              <w:spacing w:line="240" w:lineRule="auto"/>
              <w:ind w:firstLineChars="0" w:firstLine="0"/>
              <w:rPr>
                <w:rFonts w:ascii="微软雅黑" w:hAnsi="微软雅黑" w:cs="微软雅黑" w:hint="eastAsia"/>
                <w:bCs/>
                <w:szCs w:val="21"/>
              </w:rPr>
            </w:pPr>
            <w:r>
              <w:rPr>
                <w:rFonts w:ascii="微软雅黑" w:hAnsi="微软雅黑" w:cs="微软雅黑" w:hint="eastAsia"/>
                <w:bCs/>
                <w:szCs w:val="21"/>
              </w:rPr>
              <w:t>针对方案的完整性，</w:t>
            </w:r>
            <w:r>
              <w:rPr>
                <w:rFonts w:ascii="微软雅黑" w:hAnsi="微软雅黑" w:cs="宋体" w:hint="eastAsia"/>
                <w:szCs w:val="21"/>
              </w:rPr>
              <w:t>是否与采购需求符合性或匹配度进行打分</w:t>
            </w:r>
            <w:r>
              <w:rPr>
                <w:rFonts w:ascii="微软雅黑" w:hAnsi="微软雅黑" w:cs="微软雅黑" w:hint="eastAsia"/>
                <w:bCs/>
                <w:szCs w:val="21"/>
              </w:rPr>
              <w:t>；（</w:t>
            </w:r>
            <w:r>
              <w:rPr>
                <w:rFonts w:ascii="微软雅黑" w:hAnsi="微软雅黑" w:cs="宋体" w:hint="eastAsia"/>
                <w:b/>
                <w:bCs/>
                <w:kern w:val="0"/>
                <w:szCs w:val="21"/>
              </w:rPr>
              <w:t>评分范围：3,2,1,没有不得分</w:t>
            </w:r>
            <w:r>
              <w:rPr>
                <w:rFonts w:ascii="微软雅黑" w:hAnsi="微软雅黑" w:cs="微软雅黑" w:hint="eastAsia"/>
                <w:bCs/>
                <w:szCs w:val="21"/>
              </w:rPr>
              <w:t>）</w:t>
            </w:r>
          </w:p>
          <w:p w14:paraId="73D0C68A" w14:textId="77777777" w:rsidR="00165CB2" w:rsidRDefault="00000000">
            <w:pPr>
              <w:tabs>
                <w:tab w:val="left" w:pos="3060"/>
              </w:tabs>
              <w:spacing w:line="240" w:lineRule="auto"/>
              <w:ind w:firstLineChars="0" w:firstLine="0"/>
              <w:rPr>
                <w:rFonts w:ascii="微软雅黑" w:hAnsi="微软雅黑" w:cs="微软雅黑" w:hint="eastAsia"/>
                <w:bCs/>
                <w:szCs w:val="21"/>
              </w:rPr>
            </w:pPr>
            <w:r>
              <w:rPr>
                <w:rFonts w:ascii="微软雅黑" w:hAnsi="微软雅黑" w:cs="微软雅黑" w:hint="eastAsia"/>
                <w:bCs/>
                <w:szCs w:val="21"/>
              </w:rPr>
              <w:t>针对方案是否合理，</w:t>
            </w:r>
            <w:r>
              <w:rPr>
                <w:rFonts w:ascii="微软雅黑" w:hAnsi="微软雅黑" w:cs="宋体" w:hint="eastAsia"/>
                <w:szCs w:val="21"/>
              </w:rPr>
              <w:t>是否与采购需求符合性或匹配度进行打分</w:t>
            </w:r>
            <w:r>
              <w:rPr>
                <w:rFonts w:ascii="微软雅黑" w:hAnsi="微软雅黑" w:cs="微软雅黑" w:hint="eastAsia"/>
                <w:bCs/>
                <w:szCs w:val="21"/>
              </w:rPr>
              <w:t>；（</w:t>
            </w:r>
            <w:r>
              <w:rPr>
                <w:rFonts w:ascii="微软雅黑" w:hAnsi="微软雅黑" w:cs="宋体" w:hint="eastAsia"/>
                <w:b/>
                <w:bCs/>
                <w:kern w:val="0"/>
                <w:szCs w:val="21"/>
              </w:rPr>
              <w:t>评分范围：3,2,1,没有不得分</w:t>
            </w:r>
            <w:r>
              <w:rPr>
                <w:rFonts w:ascii="微软雅黑" w:hAnsi="微软雅黑" w:cs="微软雅黑" w:hint="eastAsia"/>
                <w:bCs/>
                <w:szCs w:val="21"/>
              </w:rPr>
              <w:t>）</w:t>
            </w:r>
          </w:p>
          <w:p w14:paraId="2B5D9392"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bCs/>
                <w:szCs w:val="21"/>
              </w:rPr>
              <w:t>针对方案的可行性，</w:t>
            </w:r>
            <w:r>
              <w:rPr>
                <w:rFonts w:ascii="微软雅黑" w:hAnsi="微软雅黑" w:cs="宋体" w:hint="eastAsia"/>
                <w:szCs w:val="21"/>
              </w:rPr>
              <w:t>是否与采购需求符合性或匹配度进行打分</w:t>
            </w:r>
            <w:r>
              <w:rPr>
                <w:rFonts w:ascii="微软雅黑" w:hAnsi="微软雅黑" w:cs="微软雅黑" w:hint="eastAsia"/>
                <w:bCs/>
                <w:szCs w:val="21"/>
              </w:rPr>
              <w:t>；（</w:t>
            </w:r>
            <w:r>
              <w:rPr>
                <w:rFonts w:ascii="微软雅黑" w:hAnsi="微软雅黑" w:cs="宋体" w:hint="eastAsia"/>
                <w:b/>
                <w:bCs/>
                <w:kern w:val="0"/>
                <w:szCs w:val="21"/>
              </w:rPr>
              <w:t>评分范围：3,2,1,没有不得分</w:t>
            </w:r>
            <w:r>
              <w:rPr>
                <w:rFonts w:ascii="微软雅黑" w:hAnsi="微软雅黑" w:cs="微软雅黑" w:hint="eastAsia"/>
                <w:bCs/>
                <w:szCs w:val="21"/>
              </w:rPr>
              <w:t>）</w:t>
            </w:r>
            <w:r>
              <w:rPr>
                <w:rFonts w:ascii="微软雅黑" w:hAnsi="微软雅黑" w:cs="微软雅黑" w:hint="eastAsia"/>
                <w:szCs w:val="21"/>
              </w:rPr>
              <w:t xml:space="preserve"> </w:t>
            </w:r>
          </w:p>
        </w:tc>
        <w:tc>
          <w:tcPr>
            <w:tcW w:w="709" w:type="dxa"/>
            <w:vAlign w:val="center"/>
          </w:tcPr>
          <w:p w14:paraId="3FF31032"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9</w:t>
            </w:r>
          </w:p>
        </w:tc>
        <w:tc>
          <w:tcPr>
            <w:tcW w:w="709" w:type="dxa"/>
            <w:vAlign w:val="center"/>
          </w:tcPr>
          <w:p w14:paraId="6AC124EE"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5323057C" w14:textId="77777777">
        <w:trPr>
          <w:trHeight w:val="1663"/>
        </w:trPr>
        <w:tc>
          <w:tcPr>
            <w:tcW w:w="659" w:type="dxa"/>
            <w:vAlign w:val="center"/>
          </w:tcPr>
          <w:p w14:paraId="767DBD24"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2</w:t>
            </w:r>
          </w:p>
        </w:tc>
        <w:tc>
          <w:tcPr>
            <w:tcW w:w="6962" w:type="dxa"/>
          </w:tcPr>
          <w:p w14:paraId="50CDF34E"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根据项目各区域具体情况，从服务目标、消杀范围、药物及器械使用类型、具体消杀方式方法、人员配备及质量目标等内容，分别对春季灭鼠、夏季灭蚊蝇、秋季灭鼠工作做出相应的工作计划，</w:t>
            </w:r>
            <w:r>
              <w:rPr>
                <w:rFonts w:ascii="微软雅黑" w:hAnsi="微软雅黑" w:cs="宋体" w:hint="eastAsia"/>
                <w:szCs w:val="21"/>
              </w:rPr>
              <w:t>是否与采购需求符合性或匹配度进行打分</w:t>
            </w:r>
            <w:r>
              <w:rPr>
                <w:rFonts w:ascii="微软雅黑" w:hAnsi="微软雅黑" w:cs="微软雅黑" w:hint="eastAsia"/>
                <w:szCs w:val="21"/>
              </w:rPr>
              <w:t>；</w:t>
            </w:r>
          </w:p>
          <w:p w14:paraId="07FBE077"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内容包含人员配备（</w:t>
            </w:r>
            <w:r>
              <w:rPr>
                <w:rFonts w:ascii="微软雅黑" w:hAnsi="微软雅黑" w:cs="宋体" w:hint="eastAsia"/>
                <w:b/>
                <w:bCs/>
                <w:kern w:val="0"/>
                <w:szCs w:val="21"/>
              </w:rPr>
              <w:t>评分范围：3,2,1,没有不得分</w:t>
            </w:r>
            <w:r>
              <w:rPr>
                <w:rFonts w:ascii="微软雅黑" w:hAnsi="微软雅黑" w:cs="微软雅黑" w:hint="eastAsia"/>
                <w:szCs w:val="21"/>
              </w:rPr>
              <w:t>）；</w:t>
            </w:r>
          </w:p>
          <w:p w14:paraId="64DEE2A3"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药物和器械正确使用（</w:t>
            </w:r>
            <w:r>
              <w:rPr>
                <w:rFonts w:ascii="微软雅黑" w:hAnsi="微软雅黑" w:cs="宋体" w:hint="eastAsia"/>
                <w:b/>
                <w:bCs/>
                <w:kern w:val="0"/>
                <w:szCs w:val="21"/>
              </w:rPr>
              <w:t>评分范围：3,2,1,没有不得分</w:t>
            </w:r>
            <w:r>
              <w:rPr>
                <w:rFonts w:ascii="微软雅黑" w:hAnsi="微软雅黑" w:cs="微软雅黑" w:hint="eastAsia"/>
                <w:szCs w:val="21"/>
              </w:rPr>
              <w:t>）；</w:t>
            </w:r>
          </w:p>
          <w:p w14:paraId="55A963E6"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春、秋二季灭鼠（</w:t>
            </w:r>
            <w:r>
              <w:rPr>
                <w:rFonts w:ascii="微软雅黑" w:hAnsi="微软雅黑" w:cs="宋体" w:hint="eastAsia"/>
                <w:b/>
                <w:bCs/>
                <w:kern w:val="0"/>
                <w:szCs w:val="21"/>
              </w:rPr>
              <w:t>评分范围：2,1,没有不得分</w:t>
            </w:r>
            <w:r>
              <w:rPr>
                <w:rFonts w:ascii="微软雅黑" w:hAnsi="微软雅黑" w:cs="微软雅黑" w:hint="eastAsia"/>
                <w:szCs w:val="21"/>
              </w:rPr>
              <w:t>）；</w:t>
            </w:r>
          </w:p>
          <w:p w14:paraId="5E6A62D8"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夏季灭蚊蝇（</w:t>
            </w:r>
            <w:r>
              <w:rPr>
                <w:rFonts w:ascii="微软雅黑" w:hAnsi="微软雅黑" w:cs="宋体" w:hint="eastAsia"/>
                <w:b/>
                <w:bCs/>
                <w:kern w:val="0"/>
                <w:szCs w:val="21"/>
              </w:rPr>
              <w:t>评分范围：2,1,没有不得分</w:t>
            </w:r>
            <w:r>
              <w:rPr>
                <w:rFonts w:ascii="微软雅黑" w:hAnsi="微软雅黑" w:cs="微软雅黑" w:hint="eastAsia"/>
                <w:szCs w:val="21"/>
              </w:rPr>
              <w:t>）；</w:t>
            </w:r>
          </w:p>
          <w:p w14:paraId="325ECEB6"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质量控制（</w:t>
            </w:r>
            <w:r>
              <w:rPr>
                <w:rFonts w:ascii="微软雅黑" w:hAnsi="微软雅黑" w:cs="宋体" w:hint="eastAsia"/>
                <w:b/>
                <w:bCs/>
                <w:kern w:val="0"/>
                <w:szCs w:val="21"/>
              </w:rPr>
              <w:t>评分范围：2,1,没有不得分</w:t>
            </w:r>
            <w:r>
              <w:rPr>
                <w:rFonts w:ascii="微软雅黑" w:hAnsi="微软雅黑" w:cs="微软雅黑" w:hint="eastAsia"/>
                <w:szCs w:val="21"/>
              </w:rPr>
              <w:t>）。</w:t>
            </w:r>
          </w:p>
        </w:tc>
        <w:tc>
          <w:tcPr>
            <w:tcW w:w="709" w:type="dxa"/>
            <w:vAlign w:val="center"/>
          </w:tcPr>
          <w:p w14:paraId="7A2CF893" w14:textId="77777777" w:rsidR="00165CB2" w:rsidRDefault="00000000">
            <w:pPr>
              <w:pStyle w:val="Style3"/>
              <w:jc w:val="center"/>
              <w:rPr>
                <w:rFonts w:ascii="微软雅黑" w:eastAsia="微软雅黑" w:hAnsi="微软雅黑" w:cs="微软雅黑" w:hint="eastAsia"/>
                <w:bCs/>
                <w:szCs w:val="21"/>
              </w:rPr>
            </w:pPr>
            <w:r>
              <w:rPr>
                <w:rFonts w:ascii="微软雅黑" w:eastAsia="微软雅黑" w:hAnsi="微软雅黑" w:cs="微软雅黑" w:hint="eastAsia"/>
                <w:bCs/>
                <w:szCs w:val="21"/>
              </w:rPr>
              <w:t>12</w:t>
            </w:r>
          </w:p>
        </w:tc>
        <w:tc>
          <w:tcPr>
            <w:tcW w:w="709" w:type="dxa"/>
            <w:vAlign w:val="center"/>
          </w:tcPr>
          <w:p w14:paraId="2A492527" w14:textId="77777777" w:rsidR="00165CB2" w:rsidRDefault="00000000">
            <w:pPr>
              <w:pStyle w:val="Style3"/>
              <w:jc w:val="center"/>
              <w:rPr>
                <w:rFonts w:ascii="微软雅黑" w:eastAsia="微软雅黑" w:hAnsi="微软雅黑" w:cs="微软雅黑" w:hint="eastAsia"/>
                <w:bCs/>
                <w:szCs w:val="21"/>
              </w:rPr>
            </w:pPr>
            <w:r>
              <w:rPr>
                <w:rFonts w:ascii="微软雅黑" w:eastAsia="微软雅黑" w:hAnsi="微软雅黑" w:cs="微软雅黑" w:hint="eastAsia"/>
                <w:bCs/>
                <w:szCs w:val="21"/>
              </w:rPr>
              <w:t>主观</w:t>
            </w:r>
          </w:p>
        </w:tc>
      </w:tr>
      <w:tr w:rsidR="00165CB2" w14:paraId="45E06953" w14:textId="77777777">
        <w:trPr>
          <w:trHeight w:val="766"/>
        </w:trPr>
        <w:tc>
          <w:tcPr>
            <w:tcW w:w="659" w:type="dxa"/>
            <w:vAlign w:val="center"/>
          </w:tcPr>
          <w:p w14:paraId="0196485B"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3</w:t>
            </w:r>
          </w:p>
        </w:tc>
        <w:tc>
          <w:tcPr>
            <w:tcW w:w="6962" w:type="dxa"/>
          </w:tcPr>
          <w:p w14:paraId="7D628A85" w14:textId="77777777" w:rsidR="00165CB2" w:rsidRDefault="00000000">
            <w:pPr>
              <w:widowControl/>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根据投标人提供的保证项目实施的各项措施</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p>
          <w:p w14:paraId="48690AC0" w14:textId="77777777" w:rsidR="00165CB2" w:rsidRDefault="00000000">
            <w:pPr>
              <w:widowControl/>
              <w:spacing w:line="240" w:lineRule="auto"/>
              <w:ind w:firstLineChars="0" w:firstLine="0"/>
              <w:rPr>
                <w:rFonts w:ascii="微软雅黑" w:hAnsi="微软雅黑" w:cs="微软雅黑" w:hint="eastAsia"/>
                <w:szCs w:val="21"/>
              </w:rPr>
            </w:pPr>
            <w:r>
              <w:rPr>
                <w:rFonts w:ascii="微软雅黑" w:hAnsi="微软雅黑" w:cs="微软雅黑" w:hint="eastAsia"/>
                <w:szCs w:val="21"/>
              </w:rPr>
              <w:t>迎检方案（</w:t>
            </w:r>
            <w:r>
              <w:rPr>
                <w:rFonts w:ascii="微软雅黑" w:hAnsi="微软雅黑" w:cs="宋体" w:hint="eastAsia"/>
                <w:b/>
                <w:bCs/>
                <w:kern w:val="0"/>
                <w:szCs w:val="21"/>
              </w:rPr>
              <w:t>评分范围：4,3,2,1,没有不得分</w:t>
            </w:r>
            <w:r>
              <w:rPr>
                <w:rFonts w:ascii="微软雅黑" w:hAnsi="微软雅黑" w:cs="微软雅黑" w:hint="eastAsia"/>
                <w:szCs w:val="21"/>
              </w:rPr>
              <w:t>）</w:t>
            </w:r>
          </w:p>
          <w:p w14:paraId="00CE457D" w14:textId="77777777" w:rsidR="00165CB2" w:rsidRDefault="00000000">
            <w:pPr>
              <w:spacing w:line="240" w:lineRule="auto"/>
              <w:ind w:firstLineChars="0" w:firstLine="0"/>
              <w:rPr>
                <w:rFonts w:ascii="微软雅黑" w:hAnsi="微软雅黑" w:cs="微软雅黑" w:hint="eastAsia"/>
                <w:szCs w:val="21"/>
              </w:rPr>
            </w:pPr>
            <w:r>
              <w:rPr>
                <w:rFonts w:ascii="微软雅黑" w:hAnsi="微软雅黑" w:cs="微软雅黑" w:hint="eastAsia"/>
                <w:szCs w:val="21"/>
              </w:rPr>
              <w:t>药物中毒处置预案（</w:t>
            </w:r>
            <w:r>
              <w:rPr>
                <w:rFonts w:ascii="微软雅黑" w:hAnsi="微软雅黑" w:cs="宋体" w:hint="eastAsia"/>
                <w:b/>
                <w:bCs/>
                <w:kern w:val="0"/>
                <w:szCs w:val="21"/>
              </w:rPr>
              <w:t>评分范围：4,3,2,1,没有不得分</w:t>
            </w:r>
            <w:r>
              <w:rPr>
                <w:rFonts w:ascii="微软雅黑" w:hAnsi="微软雅黑" w:cs="微软雅黑" w:hint="eastAsia"/>
                <w:szCs w:val="21"/>
              </w:rPr>
              <w:t>）</w:t>
            </w:r>
          </w:p>
          <w:p w14:paraId="044C88CE"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突发事件应急预案（</w:t>
            </w:r>
            <w:r>
              <w:rPr>
                <w:rFonts w:ascii="微软雅黑" w:hAnsi="微软雅黑" w:cs="宋体" w:hint="eastAsia"/>
                <w:b/>
                <w:bCs/>
                <w:kern w:val="0"/>
                <w:szCs w:val="21"/>
              </w:rPr>
              <w:t>评分范围：4,3,2,1,没有不得分</w:t>
            </w:r>
            <w:r>
              <w:rPr>
                <w:rFonts w:ascii="微软雅黑" w:hAnsi="微软雅黑" w:cs="微软雅黑" w:hint="eastAsia"/>
                <w:szCs w:val="21"/>
              </w:rPr>
              <w:t>）</w:t>
            </w:r>
          </w:p>
        </w:tc>
        <w:tc>
          <w:tcPr>
            <w:tcW w:w="709" w:type="dxa"/>
            <w:vAlign w:val="center"/>
          </w:tcPr>
          <w:p w14:paraId="072909C0"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12</w:t>
            </w:r>
          </w:p>
        </w:tc>
        <w:tc>
          <w:tcPr>
            <w:tcW w:w="709" w:type="dxa"/>
            <w:vAlign w:val="center"/>
          </w:tcPr>
          <w:p w14:paraId="4C67D197"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2F9711DA" w14:textId="77777777">
        <w:trPr>
          <w:trHeight w:val="886"/>
        </w:trPr>
        <w:tc>
          <w:tcPr>
            <w:tcW w:w="659" w:type="dxa"/>
            <w:vAlign w:val="center"/>
          </w:tcPr>
          <w:p w14:paraId="4D356E8B"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4</w:t>
            </w:r>
          </w:p>
        </w:tc>
        <w:tc>
          <w:tcPr>
            <w:tcW w:w="6962" w:type="dxa"/>
          </w:tcPr>
          <w:p w14:paraId="15DE98B9"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根据投标人针对本项目的管理制度，根据其完整性、合理性、科学性</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r>
              <w:rPr>
                <w:rFonts w:ascii="微软雅黑" w:hAnsi="微软雅黑" w:cs="微软雅黑" w:hint="eastAsia"/>
                <w:szCs w:val="21"/>
              </w:rPr>
              <w:t>；（</w:t>
            </w:r>
            <w:r>
              <w:rPr>
                <w:rFonts w:ascii="微软雅黑" w:hAnsi="微软雅黑" w:cs="宋体" w:hint="eastAsia"/>
                <w:b/>
                <w:bCs/>
                <w:kern w:val="0"/>
                <w:szCs w:val="21"/>
              </w:rPr>
              <w:t>评分范围：5,4,3,2,1,没有不得分</w:t>
            </w:r>
            <w:r>
              <w:rPr>
                <w:rFonts w:ascii="微软雅黑" w:hAnsi="微软雅黑" w:cs="微软雅黑" w:hint="eastAsia"/>
                <w:szCs w:val="21"/>
              </w:rPr>
              <w:t>）。</w:t>
            </w:r>
          </w:p>
        </w:tc>
        <w:tc>
          <w:tcPr>
            <w:tcW w:w="709" w:type="dxa"/>
            <w:vAlign w:val="center"/>
          </w:tcPr>
          <w:p w14:paraId="1795BCF6"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5</w:t>
            </w:r>
          </w:p>
        </w:tc>
        <w:tc>
          <w:tcPr>
            <w:tcW w:w="709" w:type="dxa"/>
            <w:vAlign w:val="center"/>
          </w:tcPr>
          <w:p w14:paraId="667EF558"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555F8BD9" w14:textId="77777777">
        <w:trPr>
          <w:trHeight w:val="90"/>
        </w:trPr>
        <w:tc>
          <w:tcPr>
            <w:tcW w:w="659" w:type="dxa"/>
            <w:vAlign w:val="center"/>
          </w:tcPr>
          <w:p w14:paraId="5194ACB7"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5</w:t>
            </w:r>
          </w:p>
        </w:tc>
        <w:tc>
          <w:tcPr>
            <w:tcW w:w="6962" w:type="dxa"/>
          </w:tcPr>
          <w:p w14:paraId="4FB2BE1F"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投标人拟投入本项目的实施人员情况综合打分。其中重点考虑防制操作人员，要求提供《浙江省病媒生物防制从业人员合格证明》复印件，以上人员均需提供【投标截止前1个月（近三个月内任意一个月均可）的社保证明复印件做在投标文件中】，未能出具相应证明的不能得分，每提供1人得1分，本项最高8分。（0-8分）(相关证书及证明材料复印件做在投标文件中)</w:t>
            </w:r>
          </w:p>
        </w:tc>
        <w:tc>
          <w:tcPr>
            <w:tcW w:w="709" w:type="dxa"/>
            <w:vAlign w:val="center"/>
          </w:tcPr>
          <w:p w14:paraId="17349CB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8</w:t>
            </w:r>
          </w:p>
        </w:tc>
        <w:tc>
          <w:tcPr>
            <w:tcW w:w="709" w:type="dxa"/>
            <w:vAlign w:val="center"/>
          </w:tcPr>
          <w:p w14:paraId="586C7F61"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客观</w:t>
            </w:r>
          </w:p>
        </w:tc>
      </w:tr>
      <w:tr w:rsidR="00165CB2" w14:paraId="6CBD6FF4" w14:textId="77777777">
        <w:tc>
          <w:tcPr>
            <w:tcW w:w="659" w:type="dxa"/>
            <w:vAlign w:val="center"/>
          </w:tcPr>
          <w:p w14:paraId="4D84D4FB"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6</w:t>
            </w:r>
          </w:p>
        </w:tc>
        <w:tc>
          <w:tcPr>
            <w:tcW w:w="6962" w:type="dxa"/>
          </w:tcPr>
          <w:p w14:paraId="7BEB7028" w14:textId="77777777" w:rsidR="00165CB2" w:rsidRDefault="00000000">
            <w:pPr>
              <w:tabs>
                <w:tab w:val="left" w:pos="3060"/>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器材、药剂情况（16分）根据投标人提供的保证项目实施的各项措施，拟投入本项目的设备及器材情况，并附器材自有或租赁凭证及器材照片。根据投标人情况综合打分。</w:t>
            </w:r>
          </w:p>
          <w:p w14:paraId="123A999B" w14:textId="77777777" w:rsidR="00165CB2" w:rsidRDefault="00000000">
            <w:pPr>
              <w:tabs>
                <w:tab w:val="left" w:pos="3870"/>
                <w:tab w:val="left" w:pos="4085"/>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lastRenderedPageBreak/>
              <w:t>（1）配备背负式及手动喷雾器；配备超低容量喷雾器、热烟雾器等大型器械</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r>
              <w:rPr>
                <w:rFonts w:ascii="微软雅黑" w:hAnsi="微软雅黑" w:cs="微软雅黑" w:hint="eastAsia"/>
                <w:szCs w:val="21"/>
              </w:rPr>
              <w:t>，（</w:t>
            </w:r>
            <w:r>
              <w:rPr>
                <w:rFonts w:ascii="微软雅黑" w:hAnsi="微软雅黑" w:cs="宋体" w:hint="eastAsia"/>
                <w:b/>
                <w:bCs/>
                <w:kern w:val="0"/>
                <w:szCs w:val="21"/>
              </w:rPr>
              <w:t>评分范围： 3,2,1,没有不得分</w:t>
            </w:r>
            <w:r>
              <w:rPr>
                <w:rFonts w:ascii="微软雅黑" w:hAnsi="微软雅黑" w:cs="微软雅黑" w:hint="eastAsia"/>
                <w:szCs w:val="21"/>
              </w:rPr>
              <w:t>）。</w:t>
            </w:r>
          </w:p>
          <w:p w14:paraId="6D239883" w14:textId="77777777" w:rsidR="00165CB2" w:rsidRDefault="00000000">
            <w:pPr>
              <w:tabs>
                <w:tab w:val="left" w:pos="3870"/>
                <w:tab w:val="left" w:pos="4085"/>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（2）配备相应的工作器具：天平、稀释量筒、搅拌器具、手电筒、工具箱等用具；鼠、蚊、蝇、蟑螂密度监测工具；适于不同季节穿着的工作服、帽子、防护口罩（面具）、防护眼镜及防护手套等个人防护用品</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r>
              <w:rPr>
                <w:rFonts w:ascii="微软雅黑" w:hAnsi="微软雅黑" w:cs="微软雅黑" w:hint="eastAsia"/>
                <w:szCs w:val="21"/>
              </w:rPr>
              <w:t>，（</w:t>
            </w:r>
            <w:r>
              <w:rPr>
                <w:rFonts w:ascii="微软雅黑" w:hAnsi="微软雅黑" w:cs="宋体" w:hint="eastAsia"/>
                <w:b/>
                <w:bCs/>
                <w:kern w:val="0"/>
                <w:szCs w:val="21"/>
              </w:rPr>
              <w:t>评分范围： 4,3,2,1,没有不得分</w:t>
            </w:r>
            <w:r>
              <w:rPr>
                <w:rFonts w:ascii="微软雅黑" w:hAnsi="微软雅黑" w:cs="微软雅黑" w:hint="eastAsia"/>
                <w:szCs w:val="21"/>
              </w:rPr>
              <w:t>）。</w:t>
            </w:r>
          </w:p>
          <w:p w14:paraId="099EC531" w14:textId="77777777" w:rsidR="00165CB2" w:rsidRDefault="00000000">
            <w:pPr>
              <w:tabs>
                <w:tab w:val="left" w:pos="3870"/>
                <w:tab w:val="left" w:pos="4085"/>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（3）配备有服务用交通工具：喷有宣传标识的小型汽车1辆得2分，每多一辆加2分。本项0-6分；（提供车辆机动车登记证复印件做在投标文件中）</w:t>
            </w:r>
          </w:p>
          <w:p w14:paraId="2AFF95FC" w14:textId="77777777" w:rsidR="00165CB2" w:rsidRDefault="00000000">
            <w:pPr>
              <w:tabs>
                <w:tab w:val="left" w:pos="3870"/>
                <w:tab w:val="left" w:pos="4085"/>
              </w:tabs>
              <w:spacing w:line="240" w:lineRule="auto"/>
              <w:ind w:firstLineChars="0" w:firstLine="0"/>
              <w:rPr>
                <w:rFonts w:ascii="微软雅黑" w:hAnsi="微软雅黑" w:cs="微软雅黑" w:hint="eastAsia"/>
                <w:szCs w:val="21"/>
              </w:rPr>
            </w:pPr>
            <w:r>
              <w:rPr>
                <w:rFonts w:ascii="微软雅黑" w:hAnsi="微软雅黑" w:cs="微软雅黑" w:hint="eastAsia"/>
                <w:szCs w:val="21"/>
              </w:rPr>
              <w:t>（4）根据使用药剂的情况</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r>
              <w:rPr>
                <w:rFonts w:ascii="微软雅黑" w:hAnsi="微软雅黑" w:cs="微软雅黑" w:hint="eastAsia"/>
                <w:szCs w:val="21"/>
              </w:rPr>
              <w:t>，要求提供药剂使用品牌、规格、产地(做在技术文件中)（</w:t>
            </w:r>
            <w:r>
              <w:rPr>
                <w:rFonts w:ascii="微软雅黑" w:hAnsi="微软雅黑" w:cs="宋体" w:hint="eastAsia"/>
                <w:b/>
                <w:bCs/>
                <w:kern w:val="0"/>
                <w:szCs w:val="21"/>
              </w:rPr>
              <w:t>评分范围：3,2,1,没有不得分</w:t>
            </w:r>
            <w:r>
              <w:rPr>
                <w:rFonts w:ascii="微软雅黑" w:hAnsi="微软雅黑" w:cs="微软雅黑" w:hint="eastAsia"/>
                <w:szCs w:val="21"/>
              </w:rPr>
              <w:t>）。</w:t>
            </w:r>
          </w:p>
        </w:tc>
        <w:tc>
          <w:tcPr>
            <w:tcW w:w="709" w:type="dxa"/>
            <w:vAlign w:val="center"/>
          </w:tcPr>
          <w:p w14:paraId="2A29AC54"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lastRenderedPageBreak/>
              <w:t>16</w:t>
            </w:r>
          </w:p>
        </w:tc>
        <w:tc>
          <w:tcPr>
            <w:tcW w:w="709" w:type="dxa"/>
            <w:vAlign w:val="center"/>
          </w:tcPr>
          <w:p w14:paraId="1BC4ECCF"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1727DE57" w14:textId="77777777">
        <w:trPr>
          <w:trHeight w:val="1548"/>
        </w:trPr>
        <w:tc>
          <w:tcPr>
            <w:tcW w:w="659" w:type="dxa"/>
            <w:vAlign w:val="center"/>
          </w:tcPr>
          <w:p w14:paraId="3A7CCAAB"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7</w:t>
            </w:r>
          </w:p>
        </w:tc>
        <w:tc>
          <w:tcPr>
            <w:tcW w:w="6962" w:type="dxa"/>
            <w:vAlign w:val="center"/>
          </w:tcPr>
          <w:p w14:paraId="6077D2AB" w14:textId="77777777" w:rsidR="00165CB2" w:rsidRDefault="00000000">
            <w:pPr>
              <w:snapToGrid w:val="0"/>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根据对本项目需求深入了解，针对项目推进和实施中可能会出现的问题和存在的困难，进行客观仔细地分析，并结合自身专业、经验等实际情况，提出合理化建议以及解决对策）</w:t>
            </w:r>
            <w:r>
              <w:rPr>
                <w:rFonts w:ascii="微软雅黑" w:hAnsi="微软雅黑" w:cs="微软雅黑" w:hint="eastAsia"/>
                <w:bCs/>
                <w:szCs w:val="21"/>
              </w:rPr>
              <w:t>，</w:t>
            </w:r>
            <w:r>
              <w:rPr>
                <w:rFonts w:ascii="微软雅黑" w:hAnsi="微软雅黑" w:cs="宋体" w:hint="eastAsia"/>
                <w:szCs w:val="21"/>
              </w:rPr>
              <w:t>是否与采购需求符合性匹配度进行打分（</w:t>
            </w:r>
            <w:r>
              <w:rPr>
                <w:rFonts w:ascii="微软雅黑" w:hAnsi="微软雅黑" w:cs="宋体" w:hint="eastAsia"/>
                <w:b/>
                <w:bCs/>
                <w:kern w:val="0"/>
                <w:szCs w:val="21"/>
              </w:rPr>
              <w:t>评分范围：4,3,2,1,没有不得分</w:t>
            </w:r>
            <w:r>
              <w:rPr>
                <w:rFonts w:ascii="微软雅黑" w:hAnsi="微软雅黑" w:cs="微软雅黑" w:hint="eastAsia"/>
                <w:szCs w:val="21"/>
              </w:rPr>
              <w:t>）</w:t>
            </w:r>
          </w:p>
        </w:tc>
        <w:tc>
          <w:tcPr>
            <w:tcW w:w="709" w:type="dxa"/>
            <w:vAlign w:val="center"/>
          </w:tcPr>
          <w:p w14:paraId="6FD9CE13"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4</w:t>
            </w:r>
          </w:p>
        </w:tc>
        <w:tc>
          <w:tcPr>
            <w:tcW w:w="709" w:type="dxa"/>
            <w:vAlign w:val="center"/>
          </w:tcPr>
          <w:p w14:paraId="11C3949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67370800" w14:textId="77777777">
        <w:trPr>
          <w:trHeight w:val="1253"/>
        </w:trPr>
        <w:tc>
          <w:tcPr>
            <w:tcW w:w="659" w:type="dxa"/>
            <w:vAlign w:val="center"/>
          </w:tcPr>
          <w:p w14:paraId="6F896AA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8</w:t>
            </w:r>
          </w:p>
        </w:tc>
        <w:tc>
          <w:tcPr>
            <w:tcW w:w="6962" w:type="dxa"/>
            <w:vAlign w:val="center"/>
          </w:tcPr>
          <w:p w14:paraId="05CD413E" w14:textId="77777777" w:rsidR="00165CB2" w:rsidRDefault="00000000">
            <w:pPr>
              <w:snapToGrid w:val="0"/>
              <w:spacing w:line="240" w:lineRule="auto"/>
              <w:ind w:firstLineChars="0" w:firstLine="0"/>
              <w:rPr>
                <w:rFonts w:ascii="微软雅黑" w:hAnsi="微软雅黑" w:cs="微软雅黑" w:hint="eastAsia"/>
                <w:szCs w:val="21"/>
              </w:rPr>
            </w:pPr>
            <w:r>
              <w:rPr>
                <w:rFonts w:ascii="微软雅黑" w:hAnsi="微软雅黑" w:cs="微软雅黑" w:hint="eastAsia"/>
                <w:szCs w:val="21"/>
              </w:rPr>
              <w:t>根据投标人的服务承诺情况：是否具有较强的服务能力以及较强的专业技术队伍，项目投入人员到位及时性承诺，是否能提供快速的服务响应</w:t>
            </w:r>
            <w:r>
              <w:rPr>
                <w:rFonts w:ascii="微软雅黑" w:hAnsi="微软雅黑" w:cs="微软雅黑" w:hint="eastAsia"/>
                <w:bCs/>
                <w:szCs w:val="21"/>
              </w:rPr>
              <w:t>，</w:t>
            </w:r>
            <w:r>
              <w:rPr>
                <w:rFonts w:ascii="微软雅黑" w:hAnsi="微软雅黑" w:cs="宋体" w:hint="eastAsia"/>
                <w:szCs w:val="21"/>
              </w:rPr>
              <w:t>是否与采购需求符合性匹配度进行打分</w:t>
            </w:r>
            <w:r>
              <w:rPr>
                <w:rFonts w:ascii="微软雅黑" w:hAnsi="微软雅黑" w:cs="微软雅黑" w:hint="eastAsia"/>
                <w:szCs w:val="21"/>
              </w:rPr>
              <w:t>（</w:t>
            </w:r>
            <w:r>
              <w:rPr>
                <w:rFonts w:ascii="微软雅黑" w:hAnsi="微软雅黑" w:cs="宋体" w:hint="eastAsia"/>
                <w:b/>
                <w:bCs/>
                <w:kern w:val="0"/>
                <w:szCs w:val="21"/>
              </w:rPr>
              <w:t>评分范围：5,4,3,2,1,没有不得分</w:t>
            </w:r>
            <w:r>
              <w:rPr>
                <w:rFonts w:ascii="微软雅黑" w:hAnsi="微软雅黑" w:cs="微软雅黑" w:hint="eastAsia"/>
                <w:szCs w:val="21"/>
              </w:rPr>
              <w:t>）</w:t>
            </w:r>
          </w:p>
        </w:tc>
        <w:tc>
          <w:tcPr>
            <w:tcW w:w="709" w:type="dxa"/>
            <w:vAlign w:val="center"/>
          </w:tcPr>
          <w:p w14:paraId="2E4CA06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5</w:t>
            </w:r>
          </w:p>
        </w:tc>
        <w:tc>
          <w:tcPr>
            <w:tcW w:w="709" w:type="dxa"/>
            <w:vAlign w:val="center"/>
          </w:tcPr>
          <w:p w14:paraId="4CB2175C"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667C469C" w14:textId="77777777">
        <w:trPr>
          <w:trHeight w:val="1257"/>
        </w:trPr>
        <w:tc>
          <w:tcPr>
            <w:tcW w:w="659" w:type="dxa"/>
            <w:vAlign w:val="center"/>
          </w:tcPr>
          <w:p w14:paraId="453AD133"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9</w:t>
            </w:r>
          </w:p>
        </w:tc>
        <w:tc>
          <w:tcPr>
            <w:tcW w:w="6962" w:type="dxa"/>
            <w:vAlign w:val="center"/>
          </w:tcPr>
          <w:p w14:paraId="7C786C43" w14:textId="77777777" w:rsidR="00165CB2" w:rsidRDefault="00000000">
            <w:pPr>
              <w:snapToGrid w:val="0"/>
              <w:spacing w:line="240" w:lineRule="auto"/>
              <w:ind w:firstLineChars="0" w:firstLine="0"/>
              <w:rPr>
                <w:rFonts w:ascii="微软雅黑" w:hAnsi="微软雅黑" w:cs="微软雅黑" w:hint="eastAsia"/>
                <w:szCs w:val="21"/>
              </w:rPr>
            </w:pPr>
            <w:r>
              <w:rPr>
                <w:rFonts w:ascii="微软雅黑" w:hAnsi="微软雅黑" w:cs="微软雅黑" w:hint="eastAsia"/>
                <w:szCs w:val="21"/>
              </w:rPr>
              <w:t>PCO公司现场质量管理系统介绍，具备打卡和现场操作数据记录，单位对具体现场操作的监管和评估，评委根据工作质量监管体系</w:t>
            </w:r>
            <w:r>
              <w:rPr>
                <w:rFonts w:ascii="微软雅黑" w:hAnsi="微软雅黑" w:cs="微软雅黑" w:hint="eastAsia"/>
                <w:bCs/>
                <w:szCs w:val="21"/>
              </w:rPr>
              <w:t>，</w:t>
            </w:r>
            <w:r>
              <w:rPr>
                <w:rFonts w:ascii="微软雅黑" w:hAnsi="微软雅黑" w:cs="宋体" w:hint="eastAsia"/>
                <w:szCs w:val="21"/>
              </w:rPr>
              <w:t>是否与采购需求符合性或匹配度进行打分</w:t>
            </w:r>
            <w:r>
              <w:rPr>
                <w:rFonts w:ascii="微软雅黑" w:hAnsi="微软雅黑" w:cs="微软雅黑" w:hint="eastAsia"/>
                <w:szCs w:val="21"/>
              </w:rPr>
              <w:t>（</w:t>
            </w:r>
            <w:r>
              <w:rPr>
                <w:rFonts w:ascii="微软雅黑" w:hAnsi="微软雅黑" w:cs="宋体" w:hint="eastAsia"/>
                <w:b/>
                <w:bCs/>
                <w:kern w:val="0"/>
                <w:szCs w:val="21"/>
              </w:rPr>
              <w:t>评分范围：4,3,2,1,没有不得分</w:t>
            </w:r>
            <w:r>
              <w:rPr>
                <w:rFonts w:ascii="微软雅黑" w:hAnsi="微软雅黑" w:cs="微软雅黑" w:hint="eastAsia"/>
                <w:szCs w:val="21"/>
              </w:rPr>
              <w:t>）</w:t>
            </w:r>
          </w:p>
        </w:tc>
        <w:tc>
          <w:tcPr>
            <w:tcW w:w="709" w:type="dxa"/>
            <w:vAlign w:val="center"/>
          </w:tcPr>
          <w:p w14:paraId="32DE454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4</w:t>
            </w:r>
          </w:p>
        </w:tc>
        <w:tc>
          <w:tcPr>
            <w:tcW w:w="709" w:type="dxa"/>
            <w:vAlign w:val="center"/>
          </w:tcPr>
          <w:p w14:paraId="1414368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主观</w:t>
            </w:r>
          </w:p>
        </w:tc>
      </w:tr>
      <w:tr w:rsidR="00165CB2" w14:paraId="208FE06D" w14:textId="77777777">
        <w:tc>
          <w:tcPr>
            <w:tcW w:w="659" w:type="dxa"/>
            <w:vAlign w:val="center"/>
          </w:tcPr>
          <w:p w14:paraId="48ADB4A6" w14:textId="77777777" w:rsidR="00165CB2" w:rsidRDefault="00165CB2">
            <w:pPr>
              <w:tabs>
                <w:tab w:val="left" w:pos="3060"/>
              </w:tabs>
              <w:spacing w:line="240" w:lineRule="auto"/>
              <w:ind w:firstLineChars="0" w:firstLine="0"/>
              <w:jc w:val="center"/>
              <w:rPr>
                <w:rFonts w:ascii="微软雅黑" w:hAnsi="微软雅黑" w:cs="微软雅黑" w:hint="eastAsia"/>
                <w:bCs/>
                <w:szCs w:val="21"/>
              </w:rPr>
            </w:pPr>
          </w:p>
        </w:tc>
        <w:tc>
          <w:tcPr>
            <w:tcW w:w="6962" w:type="dxa"/>
          </w:tcPr>
          <w:p w14:paraId="4AF82650" w14:textId="77777777" w:rsidR="00165CB2" w:rsidRDefault="00000000">
            <w:pPr>
              <w:spacing w:line="240" w:lineRule="auto"/>
              <w:ind w:firstLineChars="0" w:firstLine="0"/>
              <w:rPr>
                <w:rFonts w:ascii="微软雅黑" w:hAnsi="微软雅黑" w:cs="微软雅黑" w:hint="eastAsia"/>
                <w:bCs/>
                <w:szCs w:val="21"/>
              </w:rPr>
            </w:pPr>
            <w:r>
              <w:rPr>
                <w:rFonts w:ascii="微软雅黑" w:hAnsi="微软雅黑" w:cs="微软雅黑" w:hint="eastAsia"/>
                <w:bCs/>
                <w:szCs w:val="21"/>
              </w:rPr>
              <w:t>小计</w:t>
            </w:r>
          </w:p>
        </w:tc>
        <w:tc>
          <w:tcPr>
            <w:tcW w:w="709" w:type="dxa"/>
            <w:vAlign w:val="center"/>
          </w:tcPr>
          <w:p w14:paraId="2CE29505" w14:textId="77777777" w:rsidR="00165CB2" w:rsidRDefault="00000000">
            <w:pPr>
              <w:tabs>
                <w:tab w:val="left" w:pos="3060"/>
              </w:tabs>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fldChar w:fldCharType="begin"/>
            </w:r>
            <w:r>
              <w:rPr>
                <w:rFonts w:ascii="微软雅黑" w:hAnsi="微软雅黑" w:cs="微软雅黑" w:hint="eastAsia"/>
                <w:bCs/>
                <w:szCs w:val="21"/>
              </w:rPr>
              <w:instrText xml:space="preserve"> =SUM(ABOVE) </w:instrText>
            </w:r>
            <w:r>
              <w:rPr>
                <w:rFonts w:ascii="微软雅黑" w:hAnsi="微软雅黑" w:cs="微软雅黑" w:hint="eastAsia"/>
                <w:bCs/>
                <w:szCs w:val="21"/>
              </w:rPr>
              <w:fldChar w:fldCharType="separate"/>
            </w:r>
            <w:r>
              <w:rPr>
                <w:rFonts w:ascii="微软雅黑" w:hAnsi="微软雅黑" w:cs="微软雅黑" w:hint="eastAsia"/>
                <w:bCs/>
                <w:szCs w:val="21"/>
              </w:rPr>
              <w:t>75</w:t>
            </w:r>
            <w:r>
              <w:rPr>
                <w:rFonts w:ascii="微软雅黑" w:hAnsi="微软雅黑" w:cs="微软雅黑" w:hint="eastAsia"/>
                <w:bCs/>
                <w:szCs w:val="21"/>
              </w:rPr>
              <w:fldChar w:fldCharType="end"/>
            </w:r>
          </w:p>
        </w:tc>
        <w:tc>
          <w:tcPr>
            <w:tcW w:w="709" w:type="dxa"/>
            <w:vAlign w:val="center"/>
          </w:tcPr>
          <w:p w14:paraId="0B7B9F03" w14:textId="77777777" w:rsidR="00165CB2" w:rsidRDefault="00165CB2">
            <w:pPr>
              <w:tabs>
                <w:tab w:val="left" w:pos="3060"/>
              </w:tabs>
              <w:spacing w:line="240" w:lineRule="auto"/>
              <w:ind w:firstLineChars="0" w:firstLine="0"/>
              <w:jc w:val="center"/>
              <w:rPr>
                <w:rFonts w:ascii="微软雅黑" w:hAnsi="微软雅黑" w:cs="微软雅黑" w:hint="eastAsia"/>
                <w:bCs/>
                <w:szCs w:val="21"/>
              </w:rPr>
            </w:pPr>
          </w:p>
        </w:tc>
      </w:tr>
    </w:tbl>
    <w:p w14:paraId="4AA18120" w14:textId="77777777" w:rsidR="00165CB2" w:rsidRDefault="00000000">
      <w:pPr>
        <w:pStyle w:val="2"/>
        <w:spacing w:line="500" w:lineRule="exact"/>
        <w:ind w:firstLine="420"/>
        <w:rPr>
          <w:rFonts w:ascii="微软雅黑" w:hAnsi="微软雅黑" w:hint="eastAsia"/>
        </w:rPr>
      </w:pPr>
      <w:r>
        <w:rPr>
          <w:rFonts w:hint="eastAsia"/>
        </w:rPr>
        <w:t>（三）资信及其他分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962"/>
        <w:gridCol w:w="709"/>
        <w:gridCol w:w="709"/>
      </w:tblGrid>
      <w:tr w:rsidR="00165CB2" w14:paraId="04181491" w14:textId="77777777">
        <w:tc>
          <w:tcPr>
            <w:tcW w:w="659" w:type="dxa"/>
            <w:vAlign w:val="center"/>
          </w:tcPr>
          <w:p w14:paraId="30E38610" w14:textId="77777777" w:rsidR="00165CB2" w:rsidRDefault="00000000">
            <w:pPr>
              <w:spacing w:line="460" w:lineRule="exact"/>
              <w:ind w:firstLineChars="0" w:firstLine="0"/>
              <w:jc w:val="center"/>
              <w:rPr>
                <w:rFonts w:ascii="微软雅黑" w:hAnsi="微软雅黑" w:cs="微软雅黑" w:hint="eastAsia"/>
                <w:b/>
                <w:bCs/>
                <w:szCs w:val="21"/>
              </w:rPr>
            </w:pPr>
            <w:r>
              <w:rPr>
                <w:rFonts w:ascii="微软雅黑" w:hAnsi="微软雅黑" w:cs="微软雅黑" w:hint="eastAsia"/>
                <w:b/>
                <w:bCs/>
                <w:szCs w:val="21"/>
              </w:rPr>
              <w:t>序号</w:t>
            </w:r>
          </w:p>
        </w:tc>
        <w:tc>
          <w:tcPr>
            <w:tcW w:w="6962" w:type="dxa"/>
          </w:tcPr>
          <w:p w14:paraId="239ADAB2" w14:textId="77777777" w:rsidR="00165CB2" w:rsidRDefault="00000000">
            <w:pPr>
              <w:spacing w:line="460" w:lineRule="exact"/>
              <w:ind w:firstLineChars="0" w:firstLine="0"/>
              <w:rPr>
                <w:rFonts w:ascii="微软雅黑" w:hAnsi="微软雅黑" w:cs="微软雅黑" w:hint="eastAsia"/>
                <w:b/>
                <w:bCs/>
                <w:szCs w:val="21"/>
              </w:rPr>
            </w:pPr>
            <w:r>
              <w:rPr>
                <w:rFonts w:ascii="微软雅黑" w:hAnsi="微软雅黑" w:cs="微软雅黑" w:hint="eastAsia"/>
                <w:b/>
                <w:bCs/>
                <w:szCs w:val="21"/>
              </w:rPr>
              <w:t>评分标准</w:t>
            </w:r>
          </w:p>
        </w:tc>
        <w:tc>
          <w:tcPr>
            <w:tcW w:w="709" w:type="dxa"/>
            <w:vAlign w:val="center"/>
          </w:tcPr>
          <w:p w14:paraId="06C4B210" w14:textId="77777777" w:rsidR="00165CB2" w:rsidRDefault="00000000">
            <w:pPr>
              <w:spacing w:line="460" w:lineRule="exact"/>
              <w:ind w:firstLineChars="0" w:firstLine="0"/>
              <w:jc w:val="center"/>
              <w:rPr>
                <w:rFonts w:ascii="微软雅黑" w:hAnsi="微软雅黑" w:cs="微软雅黑" w:hint="eastAsia"/>
                <w:b/>
                <w:bCs/>
                <w:szCs w:val="21"/>
              </w:rPr>
            </w:pPr>
            <w:r>
              <w:rPr>
                <w:rFonts w:ascii="微软雅黑" w:hAnsi="微软雅黑" w:cs="微软雅黑" w:hint="eastAsia"/>
                <w:b/>
                <w:bCs/>
                <w:szCs w:val="21"/>
              </w:rPr>
              <w:t>最高得分</w:t>
            </w:r>
          </w:p>
        </w:tc>
        <w:tc>
          <w:tcPr>
            <w:tcW w:w="709" w:type="dxa"/>
            <w:vAlign w:val="center"/>
          </w:tcPr>
          <w:p w14:paraId="42EFC9A8" w14:textId="77777777" w:rsidR="00165CB2" w:rsidRDefault="00000000">
            <w:pPr>
              <w:spacing w:line="460" w:lineRule="exact"/>
              <w:ind w:firstLineChars="0" w:firstLine="0"/>
              <w:jc w:val="center"/>
              <w:rPr>
                <w:rFonts w:ascii="微软雅黑" w:hAnsi="微软雅黑" w:cs="微软雅黑" w:hint="eastAsia"/>
                <w:b/>
                <w:bCs/>
                <w:szCs w:val="21"/>
              </w:rPr>
            </w:pPr>
            <w:r>
              <w:rPr>
                <w:rFonts w:ascii="微软雅黑" w:hAnsi="微软雅黑" w:cs="微软雅黑" w:hint="eastAsia"/>
                <w:b/>
                <w:bCs/>
                <w:szCs w:val="21"/>
              </w:rPr>
              <w:t>评分设置</w:t>
            </w:r>
          </w:p>
        </w:tc>
      </w:tr>
      <w:tr w:rsidR="00165CB2" w14:paraId="4F3F07AD" w14:textId="77777777">
        <w:trPr>
          <w:trHeight w:val="416"/>
        </w:trPr>
        <w:tc>
          <w:tcPr>
            <w:tcW w:w="659" w:type="dxa"/>
            <w:vAlign w:val="center"/>
          </w:tcPr>
          <w:p w14:paraId="2AD9ACAF"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10</w:t>
            </w:r>
          </w:p>
        </w:tc>
        <w:tc>
          <w:tcPr>
            <w:tcW w:w="6962" w:type="dxa"/>
          </w:tcPr>
          <w:p w14:paraId="7BC27D47" w14:textId="77777777" w:rsidR="00165CB2" w:rsidRDefault="00000000">
            <w:pPr>
              <w:spacing w:line="460" w:lineRule="exact"/>
              <w:ind w:firstLineChars="0" w:firstLine="0"/>
              <w:rPr>
                <w:rFonts w:ascii="微软雅黑" w:hAnsi="微软雅黑" w:cs="微软雅黑" w:hint="eastAsia"/>
                <w:b/>
                <w:bCs/>
                <w:szCs w:val="21"/>
              </w:rPr>
            </w:pPr>
            <w:r>
              <w:rPr>
                <w:rFonts w:ascii="微软雅黑" w:hAnsi="微软雅黑" w:cs="微软雅黑" w:hint="eastAsia"/>
                <w:szCs w:val="21"/>
              </w:rPr>
              <w:t>投标单位获得政府主管部门颁发的各类荣誉对应得分，选择荣誉最高的一项进行计分，省级及以上得3分，市级得2分，区级得1分。</w:t>
            </w:r>
          </w:p>
        </w:tc>
        <w:tc>
          <w:tcPr>
            <w:tcW w:w="709" w:type="dxa"/>
            <w:vAlign w:val="center"/>
          </w:tcPr>
          <w:p w14:paraId="6F4D0679"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3</w:t>
            </w:r>
          </w:p>
        </w:tc>
        <w:tc>
          <w:tcPr>
            <w:tcW w:w="709" w:type="dxa"/>
            <w:vAlign w:val="center"/>
          </w:tcPr>
          <w:p w14:paraId="78FE4F8F"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165CB2" w14:paraId="6578454A" w14:textId="77777777">
        <w:tc>
          <w:tcPr>
            <w:tcW w:w="659" w:type="dxa"/>
            <w:vAlign w:val="center"/>
          </w:tcPr>
          <w:p w14:paraId="401652E3"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11</w:t>
            </w:r>
          </w:p>
        </w:tc>
        <w:tc>
          <w:tcPr>
            <w:tcW w:w="6962" w:type="dxa"/>
          </w:tcPr>
          <w:p w14:paraId="33769C8B" w14:textId="77777777" w:rsidR="00165CB2" w:rsidRDefault="00000000">
            <w:pPr>
              <w:pStyle w:val="af0"/>
              <w:spacing w:line="460" w:lineRule="exact"/>
              <w:ind w:firstLineChars="0" w:firstLine="0"/>
              <w:rPr>
                <w:rFonts w:ascii="微软雅黑" w:hAnsi="微软雅黑" w:cs="微软雅黑" w:hint="eastAsia"/>
                <w:bCs/>
                <w:sz w:val="21"/>
                <w:szCs w:val="21"/>
              </w:rPr>
            </w:pPr>
            <w:r>
              <w:rPr>
                <w:rFonts w:ascii="微软雅黑" w:hAnsi="微软雅黑" w:cs="微软雅黑" w:hint="eastAsia"/>
                <w:spacing w:val="0"/>
                <w:sz w:val="21"/>
                <w:szCs w:val="21"/>
              </w:rPr>
              <w:t>近三年</w:t>
            </w:r>
            <w:r>
              <w:rPr>
                <w:rFonts w:ascii="微软雅黑" w:hAnsi="微软雅黑" w:cs="微软雅黑" w:hint="eastAsia"/>
                <w:sz w:val="21"/>
                <w:szCs w:val="21"/>
              </w:rPr>
              <w:t>获得省级及以上除四害协会能力等级评定为 “一级”及以上的得3分，评定为“二级”的得2分，评定为“三级”的得1分，未获得评定等级单位的不得分。</w:t>
            </w:r>
          </w:p>
        </w:tc>
        <w:tc>
          <w:tcPr>
            <w:tcW w:w="709" w:type="dxa"/>
            <w:vAlign w:val="center"/>
          </w:tcPr>
          <w:p w14:paraId="68603E4F"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3</w:t>
            </w:r>
          </w:p>
        </w:tc>
        <w:tc>
          <w:tcPr>
            <w:tcW w:w="709" w:type="dxa"/>
            <w:vAlign w:val="center"/>
          </w:tcPr>
          <w:p w14:paraId="4F435748"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165CB2" w14:paraId="6DD17F38" w14:textId="77777777">
        <w:tc>
          <w:tcPr>
            <w:tcW w:w="659" w:type="dxa"/>
            <w:vAlign w:val="center"/>
          </w:tcPr>
          <w:p w14:paraId="52070372"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12</w:t>
            </w:r>
          </w:p>
        </w:tc>
        <w:tc>
          <w:tcPr>
            <w:tcW w:w="6962" w:type="dxa"/>
          </w:tcPr>
          <w:p w14:paraId="721C04E7" w14:textId="77777777" w:rsidR="00165CB2" w:rsidRDefault="00000000">
            <w:pPr>
              <w:spacing w:line="460" w:lineRule="exact"/>
              <w:ind w:firstLineChars="0" w:firstLine="0"/>
              <w:rPr>
                <w:rFonts w:ascii="微软雅黑" w:hAnsi="微软雅黑" w:cs="微软雅黑" w:hint="eastAsia"/>
                <w:b/>
                <w:bCs/>
                <w:szCs w:val="21"/>
              </w:rPr>
            </w:pPr>
            <w:r>
              <w:rPr>
                <w:rFonts w:ascii="微软雅黑" w:hAnsi="微软雅黑" w:cs="微软雅黑" w:hint="eastAsia"/>
                <w:szCs w:val="21"/>
              </w:rPr>
              <w:t>投标人提供自2021年1月1日（签定合同日期）以来同类项目，投标人提供的同类项目每个合同得0.2分</w:t>
            </w:r>
            <w:r>
              <w:rPr>
                <w:rFonts w:ascii="微软雅黑" w:hAnsi="微软雅黑" w:cs="微软雅黑" w:hint="eastAsia"/>
                <w:bCs/>
                <w:szCs w:val="21"/>
              </w:rPr>
              <w:t>，</w:t>
            </w:r>
            <w:r>
              <w:rPr>
                <w:rFonts w:ascii="微软雅黑" w:hAnsi="微软雅黑" w:cs="微软雅黑" w:hint="eastAsia"/>
                <w:szCs w:val="21"/>
              </w:rPr>
              <w:t>本项最高得</w:t>
            </w:r>
            <w:r>
              <w:rPr>
                <w:rFonts w:ascii="微软雅黑" w:hAnsi="微软雅黑" w:cs="微软雅黑" w:hint="eastAsia"/>
                <w:szCs w:val="21"/>
                <w:u w:val="single"/>
              </w:rPr>
              <w:t>1</w:t>
            </w:r>
            <w:r>
              <w:rPr>
                <w:rFonts w:ascii="微软雅黑" w:hAnsi="微软雅黑" w:cs="微软雅黑" w:hint="eastAsia"/>
                <w:szCs w:val="21"/>
              </w:rPr>
              <w:t>分。</w:t>
            </w:r>
          </w:p>
        </w:tc>
        <w:tc>
          <w:tcPr>
            <w:tcW w:w="709" w:type="dxa"/>
            <w:vAlign w:val="center"/>
          </w:tcPr>
          <w:p w14:paraId="37F4FF9D"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1</w:t>
            </w:r>
          </w:p>
        </w:tc>
        <w:tc>
          <w:tcPr>
            <w:tcW w:w="709" w:type="dxa"/>
            <w:vAlign w:val="center"/>
          </w:tcPr>
          <w:p w14:paraId="4CFF00E0"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165CB2" w14:paraId="2F4EB339" w14:textId="77777777">
        <w:tc>
          <w:tcPr>
            <w:tcW w:w="659" w:type="dxa"/>
            <w:vAlign w:val="center"/>
          </w:tcPr>
          <w:p w14:paraId="190A6C20" w14:textId="2D3F560C"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lastRenderedPageBreak/>
              <w:t>1</w:t>
            </w:r>
            <w:r w:rsidR="00CA0AA5">
              <w:rPr>
                <w:rFonts w:ascii="微软雅黑" w:hAnsi="微软雅黑" w:cs="微软雅黑" w:hint="eastAsia"/>
                <w:szCs w:val="21"/>
              </w:rPr>
              <w:t>3</w:t>
            </w:r>
          </w:p>
        </w:tc>
        <w:tc>
          <w:tcPr>
            <w:tcW w:w="6962" w:type="dxa"/>
          </w:tcPr>
          <w:p w14:paraId="3FE2C6F1" w14:textId="77777777" w:rsidR="00165CB2" w:rsidRDefault="00000000">
            <w:pPr>
              <w:spacing w:line="460" w:lineRule="exact"/>
              <w:ind w:firstLineChars="0" w:firstLine="0"/>
              <w:rPr>
                <w:rFonts w:ascii="微软雅黑" w:hAnsi="微软雅黑" w:cs="微软雅黑" w:hint="eastAsia"/>
                <w:szCs w:val="21"/>
              </w:rPr>
            </w:pPr>
            <w:r>
              <w:rPr>
                <w:rFonts w:ascii="微软雅黑" w:hAnsi="微软雅黑" w:cs="微软雅黑" w:hint="eastAsia"/>
                <w:szCs w:val="21"/>
              </w:rPr>
              <w:t>投标单位针对本项目的工作人员中具有有害生物防制员（四级及以上）证书的，每一个得2分，本项最高8分；【投标截止前1个月（近三个月内任意一个月均可）的社保证明复印件做在投标文件中】</w:t>
            </w:r>
          </w:p>
        </w:tc>
        <w:tc>
          <w:tcPr>
            <w:tcW w:w="709" w:type="dxa"/>
            <w:vAlign w:val="center"/>
          </w:tcPr>
          <w:p w14:paraId="79F6D1AE"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8</w:t>
            </w:r>
          </w:p>
        </w:tc>
        <w:tc>
          <w:tcPr>
            <w:tcW w:w="709" w:type="dxa"/>
            <w:vAlign w:val="center"/>
          </w:tcPr>
          <w:p w14:paraId="0CD70104" w14:textId="77777777" w:rsidR="00165CB2" w:rsidRDefault="00000000">
            <w:pPr>
              <w:spacing w:line="460" w:lineRule="exact"/>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165CB2" w14:paraId="5B8CE0A1" w14:textId="77777777">
        <w:tc>
          <w:tcPr>
            <w:tcW w:w="659" w:type="dxa"/>
            <w:vAlign w:val="center"/>
          </w:tcPr>
          <w:p w14:paraId="793E5118" w14:textId="77777777" w:rsidR="00165CB2" w:rsidRDefault="00000000">
            <w:pPr>
              <w:spacing w:line="460" w:lineRule="exact"/>
              <w:ind w:firstLineChars="0" w:firstLine="0"/>
              <w:jc w:val="center"/>
              <w:rPr>
                <w:rFonts w:ascii="微软雅黑" w:hAnsi="微软雅黑" w:cs="微软雅黑" w:hint="eastAsia"/>
                <w:b/>
                <w:bCs/>
                <w:szCs w:val="21"/>
              </w:rPr>
            </w:pPr>
            <w:r>
              <w:rPr>
                <w:rFonts w:ascii="微软雅黑" w:hAnsi="微软雅黑" w:cs="微软雅黑" w:hint="eastAsia"/>
                <w:b/>
                <w:bCs/>
                <w:szCs w:val="21"/>
              </w:rPr>
              <w:t>小计</w:t>
            </w:r>
          </w:p>
        </w:tc>
        <w:tc>
          <w:tcPr>
            <w:tcW w:w="6962" w:type="dxa"/>
          </w:tcPr>
          <w:p w14:paraId="66B9F92E" w14:textId="77777777" w:rsidR="00165CB2" w:rsidRDefault="00165CB2">
            <w:pPr>
              <w:spacing w:line="460" w:lineRule="exact"/>
              <w:ind w:firstLineChars="0" w:firstLine="0"/>
              <w:rPr>
                <w:rFonts w:ascii="微软雅黑" w:hAnsi="微软雅黑" w:cs="微软雅黑" w:hint="eastAsia"/>
                <w:szCs w:val="21"/>
              </w:rPr>
            </w:pPr>
          </w:p>
        </w:tc>
        <w:tc>
          <w:tcPr>
            <w:tcW w:w="709" w:type="dxa"/>
            <w:vAlign w:val="center"/>
          </w:tcPr>
          <w:p w14:paraId="07995678" w14:textId="77777777" w:rsidR="00165CB2" w:rsidRDefault="00000000">
            <w:pPr>
              <w:spacing w:line="460" w:lineRule="exact"/>
              <w:ind w:firstLineChars="0" w:firstLine="0"/>
              <w:jc w:val="center"/>
              <w:rPr>
                <w:rFonts w:ascii="微软雅黑" w:hAnsi="微软雅黑" w:cs="微软雅黑" w:hint="eastAsia"/>
                <w:b/>
                <w:bCs/>
                <w:szCs w:val="21"/>
              </w:rPr>
            </w:pPr>
            <w:r>
              <w:rPr>
                <w:rFonts w:ascii="微软雅黑" w:hAnsi="微软雅黑" w:cs="微软雅黑" w:hint="eastAsia"/>
                <w:b/>
                <w:bCs/>
                <w:szCs w:val="21"/>
              </w:rPr>
              <w:fldChar w:fldCharType="begin"/>
            </w:r>
            <w:r>
              <w:rPr>
                <w:rFonts w:ascii="微软雅黑" w:hAnsi="微软雅黑" w:cs="微软雅黑" w:hint="eastAsia"/>
                <w:b/>
                <w:bCs/>
                <w:szCs w:val="21"/>
              </w:rPr>
              <w:instrText xml:space="preserve"> </w:instrText>
            </w:r>
            <w:r>
              <w:rPr>
                <w:rFonts w:ascii="微软雅黑" w:hAnsi="微软雅黑" w:cs="微软雅黑"/>
                <w:b/>
                <w:bCs/>
                <w:szCs w:val="21"/>
              </w:rPr>
              <w:instrText>=SUM(ABOVE)</w:instrText>
            </w:r>
            <w:r>
              <w:rPr>
                <w:rFonts w:ascii="微软雅黑" w:hAnsi="微软雅黑" w:cs="微软雅黑" w:hint="eastAsia"/>
                <w:b/>
                <w:bCs/>
                <w:szCs w:val="21"/>
              </w:rPr>
              <w:instrText xml:space="preserve"> </w:instrText>
            </w:r>
            <w:r>
              <w:rPr>
                <w:rFonts w:ascii="微软雅黑" w:hAnsi="微软雅黑" w:cs="微软雅黑" w:hint="eastAsia"/>
                <w:b/>
                <w:bCs/>
                <w:szCs w:val="21"/>
              </w:rPr>
              <w:fldChar w:fldCharType="separate"/>
            </w:r>
            <w:r>
              <w:rPr>
                <w:rFonts w:ascii="微软雅黑" w:hAnsi="微软雅黑" w:cs="微软雅黑" w:hint="eastAsia"/>
                <w:b/>
                <w:bCs/>
                <w:szCs w:val="21"/>
              </w:rPr>
              <w:t>15</w:t>
            </w:r>
            <w:r>
              <w:rPr>
                <w:rFonts w:ascii="微软雅黑" w:hAnsi="微软雅黑" w:cs="微软雅黑" w:hint="eastAsia"/>
                <w:b/>
                <w:bCs/>
                <w:szCs w:val="21"/>
              </w:rPr>
              <w:fldChar w:fldCharType="end"/>
            </w:r>
          </w:p>
        </w:tc>
        <w:tc>
          <w:tcPr>
            <w:tcW w:w="709" w:type="dxa"/>
            <w:vAlign w:val="center"/>
          </w:tcPr>
          <w:p w14:paraId="2096FDA2" w14:textId="77777777" w:rsidR="00165CB2" w:rsidRDefault="00165CB2">
            <w:pPr>
              <w:spacing w:line="460" w:lineRule="exact"/>
              <w:ind w:firstLineChars="0" w:firstLine="0"/>
              <w:jc w:val="center"/>
              <w:rPr>
                <w:rFonts w:ascii="微软雅黑" w:hAnsi="微软雅黑" w:cs="微软雅黑" w:hint="eastAsia"/>
                <w:b/>
                <w:bCs/>
                <w:szCs w:val="21"/>
              </w:rPr>
            </w:pPr>
          </w:p>
        </w:tc>
      </w:tr>
    </w:tbl>
    <w:p w14:paraId="469263D8" w14:textId="77777777" w:rsidR="00165CB2" w:rsidRDefault="00165CB2">
      <w:pPr>
        <w:pStyle w:val="a1"/>
        <w:ind w:firstLine="480"/>
        <w:rPr>
          <w:rFonts w:hint="eastAsia"/>
        </w:rPr>
      </w:pPr>
    </w:p>
    <w:bookmarkEnd w:id="156"/>
    <w:bookmarkEnd w:id="157"/>
    <w:bookmarkEnd w:id="158"/>
    <w:p w14:paraId="790D29C3" w14:textId="77777777" w:rsidR="00165CB2" w:rsidRDefault="00165CB2">
      <w:pPr>
        <w:pStyle w:val="1"/>
        <w:numPr>
          <w:ilvl w:val="0"/>
          <w:numId w:val="13"/>
        </w:numPr>
        <w:rPr>
          <w:rStyle w:val="10"/>
          <w:rFonts w:ascii="微软雅黑" w:hAnsi="微软雅黑" w:hint="eastAsia"/>
          <w:b/>
          <w:bCs/>
          <w:sz w:val="21"/>
          <w:szCs w:val="21"/>
        </w:rPr>
        <w:sectPr w:rsidR="00165CB2">
          <w:headerReference w:type="even" r:id="rId34"/>
          <w:footerReference w:type="default" r:id="rId35"/>
          <w:headerReference w:type="first" r:id="rId36"/>
          <w:pgSz w:w="11906" w:h="16838"/>
          <w:pgMar w:top="1474" w:right="1797" w:bottom="1247" w:left="1797" w:header="851" w:footer="851" w:gutter="0"/>
          <w:cols w:space="720"/>
          <w:docGrid w:linePitch="312"/>
        </w:sectPr>
      </w:pPr>
    </w:p>
    <w:p w14:paraId="090804F2" w14:textId="77777777" w:rsidR="00165CB2" w:rsidRDefault="00000000">
      <w:pPr>
        <w:pStyle w:val="1"/>
        <w:numPr>
          <w:ilvl w:val="0"/>
          <w:numId w:val="3"/>
        </w:numPr>
        <w:rPr>
          <w:rStyle w:val="10"/>
          <w:b/>
          <w:bCs/>
        </w:rPr>
      </w:pPr>
      <w:bookmarkStart w:id="163" w:name="_Toc25864"/>
      <w:bookmarkStart w:id="164" w:name="_Toc493511828"/>
      <w:bookmarkEnd w:id="159"/>
      <w:r>
        <w:rPr>
          <w:rStyle w:val="10"/>
          <w:rFonts w:hint="eastAsia"/>
          <w:b/>
          <w:bCs/>
        </w:rPr>
        <w:lastRenderedPageBreak/>
        <w:t xml:space="preserve">  </w:t>
      </w:r>
      <w:bookmarkStart w:id="165" w:name="_Toc164943217"/>
      <w:bookmarkStart w:id="166" w:name="_Toc28705"/>
      <w:r>
        <w:rPr>
          <w:rStyle w:val="10"/>
          <w:rFonts w:hint="eastAsia"/>
          <w:b/>
          <w:bCs/>
        </w:rPr>
        <w:t>采购合同（指引）</w:t>
      </w:r>
      <w:bookmarkEnd w:id="165"/>
      <w:bookmarkEnd w:id="166"/>
    </w:p>
    <w:p w14:paraId="13B268FF" w14:textId="77777777" w:rsidR="00165CB2" w:rsidRDefault="00000000">
      <w:pPr>
        <w:pStyle w:val="2"/>
        <w:ind w:firstLine="420"/>
        <w:jc w:val="center"/>
        <w:rPr>
          <w:rFonts w:hint="eastAsia"/>
          <w:szCs w:val="21"/>
        </w:rPr>
      </w:pPr>
      <w:bookmarkStart w:id="167" w:name="_Toc12695"/>
      <w:bookmarkStart w:id="168" w:name="_Toc164943218"/>
      <w:r>
        <w:rPr>
          <w:rFonts w:hint="eastAsia"/>
          <w:szCs w:val="21"/>
        </w:rPr>
        <w:t>一</w:t>
      </w:r>
      <w:r>
        <w:rPr>
          <w:szCs w:val="21"/>
        </w:rPr>
        <w:t>、</w:t>
      </w:r>
      <w:r>
        <w:rPr>
          <w:rFonts w:hint="eastAsia"/>
          <w:szCs w:val="21"/>
        </w:rPr>
        <w:t>通用</w:t>
      </w:r>
      <w:r>
        <w:rPr>
          <w:szCs w:val="21"/>
        </w:rPr>
        <w:t>条款部分</w:t>
      </w:r>
      <w:bookmarkEnd w:id="167"/>
      <w:bookmarkEnd w:id="168"/>
    </w:p>
    <w:p w14:paraId="3E72B124" w14:textId="77777777" w:rsidR="00165CB2" w:rsidRDefault="00165CB2">
      <w:pPr>
        <w:pStyle w:val="afff1"/>
        <w:ind w:firstLineChars="0" w:firstLine="0"/>
        <w:rPr>
          <w:rFonts w:ascii="微软雅黑" w:eastAsia="微软雅黑" w:hAnsi="微软雅黑" w:hint="eastAsia"/>
          <w:sz w:val="21"/>
          <w:szCs w:val="21"/>
        </w:rPr>
      </w:pPr>
    </w:p>
    <w:p w14:paraId="510275E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bookmarkStart w:id="169" w:name="_Hlk111018671"/>
      <w:r>
        <w:rPr>
          <w:rFonts w:ascii="微软雅黑" w:hAnsi="微软雅黑" w:cs="Arial" w:hint="eastAsia"/>
          <w:szCs w:val="21"/>
        </w:rPr>
        <w:t>合同编号：</w:t>
      </w:r>
      <w:r>
        <w:rPr>
          <w:rFonts w:ascii="微软雅黑" w:hAnsi="微软雅黑" w:cs="Arial"/>
          <w:szCs w:val="21"/>
        </w:rPr>
        <w:t xml:space="preserve"> </w:t>
      </w:r>
    </w:p>
    <w:p w14:paraId="66716E10" w14:textId="77777777" w:rsidR="00165CB2" w:rsidRDefault="00000000">
      <w:pPr>
        <w:tabs>
          <w:tab w:val="left" w:pos="8306"/>
        </w:tabs>
        <w:ind w:right="84" w:firstLine="420"/>
        <w:rPr>
          <w:rFonts w:ascii="微软雅黑" w:hAnsi="微软雅黑" w:cs="Arial" w:hint="eastAsia"/>
          <w:szCs w:val="21"/>
        </w:rPr>
      </w:pPr>
      <w:r>
        <w:rPr>
          <w:rFonts w:ascii="微软雅黑" w:hAnsi="微软雅黑" w:cs="Arial" w:hint="eastAsia"/>
          <w:szCs w:val="21"/>
        </w:rPr>
        <w:t>项目名称：</w:t>
      </w:r>
      <w:r>
        <w:rPr>
          <w:rFonts w:ascii="微软雅黑" w:hAnsi="微软雅黑" w:cs="Arial"/>
          <w:szCs w:val="21"/>
        </w:rPr>
        <w:t xml:space="preserve"> </w:t>
      </w:r>
    </w:p>
    <w:p w14:paraId="28984B88"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项目编号：</w:t>
      </w:r>
    </w:p>
    <w:p w14:paraId="75967393" w14:textId="77777777" w:rsidR="00165CB2" w:rsidRDefault="00000000">
      <w:pPr>
        <w:ind w:firstLine="420"/>
        <w:rPr>
          <w:rFonts w:ascii="微软雅黑" w:hAnsi="微软雅黑" w:cs="Arial" w:hint="eastAsia"/>
          <w:szCs w:val="21"/>
        </w:rPr>
      </w:pPr>
      <w:r>
        <w:rPr>
          <w:rFonts w:ascii="微软雅黑" w:hAnsi="微软雅黑" w:cs="Arial" w:hint="eastAsia"/>
          <w:szCs w:val="21"/>
        </w:rPr>
        <w:t>政府采购计划（预算）确认书号：（如有，可填写）</w:t>
      </w:r>
    </w:p>
    <w:p w14:paraId="27DCC012"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 xml:space="preserve">采购人（以下称甲方）： </w:t>
      </w:r>
    </w:p>
    <w:p w14:paraId="5AC13B2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供应商（以下称乙方）：</w:t>
      </w:r>
    </w:p>
    <w:p w14:paraId="4206D4A8"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采购代理机构：</w:t>
      </w:r>
      <w:r>
        <w:rPr>
          <w:rFonts w:ascii="微软雅黑" w:hAnsi="微软雅黑" w:cs="Arial"/>
          <w:szCs w:val="21"/>
        </w:rPr>
        <w:t xml:space="preserve"> </w:t>
      </w:r>
      <w:r>
        <w:rPr>
          <w:rFonts w:ascii="微软雅黑" w:hAnsi="微软雅黑" w:cs="Arial" w:hint="eastAsia"/>
          <w:szCs w:val="21"/>
        </w:rPr>
        <w:t>（如有，须填写）</w:t>
      </w:r>
    </w:p>
    <w:p w14:paraId="1B18FF2F"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采购方式：</w:t>
      </w:r>
      <w:r>
        <w:rPr>
          <w:rFonts w:ascii="微软雅黑" w:hAnsi="微软雅黑" w:cs="Arial"/>
          <w:szCs w:val="21"/>
        </w:rPr>
        <w:t xml:space="preserve"> </w:t>
      </w:r>
      <w:r>
        <w:rPr>
          <w:rFonts w:ascii="微软雅黑" w:hAnsi="微软雅黑" w:cs="Arial" w:hint="eastAsia"/>
          <w:szCs w:val="21"/>
        </w:rPr>
        <w:t>嘉兴市千秋工程咨询有限公司</w:t>
      </w:r>
    </w:p>
    <w:p w14:paraId="290272D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ascii="宋体" w:hAnsi="宋体" w:hint="eastAsia"/>
          <w:kern w:val="0"/>
        </w:rPr>
      </w:pPr>
      <w:r>
        <w:rPr>
          <w:rFonts w:ascii="宋体" w:hAnsi="宋体" w:hint="eastAsia"/>
          <w:kern w:val="0"/>
        </w:rPr>
        <w:t>根据《中华人民共和国政府采购法》、《民法典》等法律法规的规定，甲乙双方按照</w:t>
      </w:r>
      <w:r>
        <w:rPr>
          <w:rFonts w:ascii="宋体" w:hAnsi="宋体" w:hint="eastAsia"/>
          <w:kern w:val="0"/>
        </w:rPr>
        <w:t xml:space="preserve"> </w:t>
      </w:r>
      <w:r>
        <w:rPr>
          <w:rFonts w:ascii="宋体" w:hAnsi="宋体" w:hint="eastAsia"/>
          <w:kern w:val="0"/>
          <w:u w:val="single"/>
        </w:rPr>
        <w:t xml:space="preserve">             </w:t>
      </w:r>
      <w:r>
        <w:rPr>
          <w:rFonts w:ascii="宋体" w:hAnsi="宋体" w:hint="eastAsia"/>
          <w:u w:val="single"/>
        </w:rPr>
        <w:t>项目（项目编号</w:t>
      </w:r>
      <w:r>
        <w:rPr>
          <w:rFonts w:ascii="宋体" w:hAnsi="宋体" w:hint="eastAsia"/>
          <w:u w:val="single"/>
        </w:rPr>
        <w:t xml:space="preserve"> </w:t>
      </w:r>
      <w:r>
        <w:rPr>
          <w:rFonts w:ascii="宋体" w:hAnsi="宋体" w:hint="eastAsia"/>
          <w:u w:val="single"/>
        </w:rPr>
        <w:t>：</w:t>
      </w:r>
      <w:r>
        <w:rPr>
          <w:rFonts w:ascii="宋体" w:hAnsi="宋体" w:hint="eastAsia"/>
          <w:u w:val="single"/>
        </w:rPr>
        <w:t xml:space="preserve">           </w:t>
      </w:r>
      <w:r>
        <w:rPr>
          <w:rFonts w:ascii="宋体" w:hAnsi="宋体" w:hint="eastAsia"/>
          <w:u w:val="single"/>
        </w:rPr>
        <w:t>）</w:t>
      </w:r>
      <w:r>
        <w:rPr>
          <w:rFonts w:ascii="宋体" w:hAnsi="宋体" w:hint="eastAsia"/>
          <w:kern w:val="0"/>
        </w:rPr>
        <w:t>采购结果签订本合同。</w:t>
      </w:r>
    </w:p>
    <w:p w14:paraId="5DFD320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cs="Arial" w:hint="eastAsia"/>
          <w:b/>
          <w:szCs w:val="21"/>
        </w:rPr>
      </w:pPr>
      <w:bookmarkStart w:id="170" w:name="_Toc26950"/>
      <w:r>
        <w:rPr>
          <w:rFonts w:ascii="微软雅黑" w:hAnsi="微软雅黑" w:cs="Arial" w:hint="eastAsia"/>
          <w:b/>
          <w:szCs w:val="21"/>
        </w:rPr>
        <w:t>一、 合同组成</w:t>
      </w:r>
      <w:bookmarkEnd w:id="170"/>
    </w:p>
    <w:p w14:paraId="5574CA5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本次采购活动的相关文件为本合同的组成部分，与本合同具有同等法律效力,这些文件包括但不限于：</w:t>
      </w:r>
    </w:p>
    <w:p w14:paraId="7C82AA31" w14:textId="77777777" w:rsidR="00165CB2" w:rsidRDefault="00000000">
      <w:pPr>
        <w:ind w:firstLine="420"/>
        <w:rPr>
          <w:rFonts w:ascii="微软雅黑" w:hAnsi="微软雅黑" w:cs="Arial" w:hint="eastAsia"/>
          <w:szCs w:val="21"/>
        </w:rPr>
      </w:pPr>
      <w:r>
        <w:rPr>
          <w:rFonts w:ascii="微软雅黑" w:hAnsi="微软雅黑" w:cs="Arial"/>
          <w:szCs w:val="21"/>
        </w:rPr>
        <w:t>1.</w:t>
      </w:r>
      <w:r>
        <w:rPr>
          <w:rFonts w:ascii="微软雅黑" w:hAnsi="微软雅黑" w:cs="Arial" w:hint="eastAsia"/>
          <w:szCs w:val="21"/>
        </w:rPr>
        <w:t>甲方的采购文件与采购补充文件。</w:t>
      </w:r>
    </w:p>
    <w:p w14:paraId="3BC8040D" w14:textId="77777777" w:rsidR="00165CB2" w:rsidRDefault="00000000">
      <w:pPr>
        <w:ind w:firstLine="420"/>
        <w:rPr>
          <w:rFonts w:ascii="微软雅黑" w:hAnsi="微软雅黑" w:cs="Arial" w:hint="eastAsia"/>
          <w:szCs w:val="21"/>
        </w:rPr>
      </w:pPr>
      <w:r>
        <w:rPr>
          <w:rFonts w:ascii="微软雅黑" w:hAnsi="微软雅黑" w:cs="Arial"/>
          <w:szCs w:val="21"/>
        </w:rPr>
        <w:t>2.</w:t>
      </w:r>
      <w:r>
        <w:rPr>
          <w:rFonts w:ascii="微软雅黑" w:hAnsi="微软雅黑" w:cs="Arial" w:hint="eastAsia"/>
          <w:szCs w:val="21"/>
        </w:rPr>
        <w:t>成交供应商投标文件。</w:t>
      </w:r>
    </w:p>
    <w:p w14:paraId="03503015" w14:textId="77777777" w:rsidR="00165CB2" w:rsidRDefault="00000000">
      <w:pPr>
        <w:ind w:firstLine="420"/>
        <w:rPr>
          <w:rFonts w:ascii="微软雅黑" w:hAnsi="微软雅黑" w:cs="Arial" w:hint="eastAsia"/>
          <w:szCs w:val="21"/>
        </w:rPr>
      </w:pPr>
      <w:r>
        <w:rPr>
          <w:rFonts w:ascii="微软雅黑" w:hAnsi="微软雅黑" w:cs="Arial"/>
          <w:szCs w:val="21"/>
        </w:rPr>
        <w:t>3.</w:t>
      </w:r>
      <w:r>
        <w:rPr>
          <w:rFonts w:ascii="微软雅黑" w:hAnsi="微软雅黑" w:cs="Arial" w:hint="eastAsia"/>
          <w:szCs w:val="21"/>
        </w:rPr>
        <w:t>答疑纪要和承诺书。</w:t>
      </w:r>
    </w:p>
    <w:p w14:paraId="36514270" w14:textId="77777777" w:rsidR="00165CB2" w:rsidRDefault="00000000">
      <w:pPr>
        <w:ind w:firstLine="420"/>
        <w:rPr>
          <w:rFonts w:ascii="微软雅黑" w:hAnsi="微软雅黑" w:cs="Arial" w:hint="eastAsia"/>
          <w:szCs w:val="21"/>
        </w:rPr>
      </w:pPr>
      <w:r>
        <w:rPr>
          <w:rFonts w:ascii="微软雅黑" w:hAnsi="微软雅黑" w:cs="Arial"/>
          <w:szCs w:val="21"/>
        </w:rPr>
        <w:t>4.</w:t>
      </w:r>
      <w:r>
        <w:rPr>
          <w:rFonts w:ascii="微软雅黑" w:hAnsi="微软雅黑" w:cs="Arial" w:hint="eastAsia"/>
          <w:szCs w:val="21"/>
        </w:rPr>
        <w:t>中标通知书。</w:t>
      </w:r>
    </w:p>
    <w:p w14:paraId="666E8DFE" w14:textId="77777777" w:rsidR="00165CB2" w:rsidRDefault="00000000">
      <w:pPr>
        <w:spacing w:line="380" w:lineRule="exact"/>
        <w:ind w:firstLine="420"/>
        <w:rPr>
          <w:rFonts w:ascii="微软雅黑" w:hAnsi="微软雅黑" w:cs="Arial" w:hint="eastAsia"/>
          <w:szCs w:val="21"/>
        </w:rPr>
      </w:pPr>
      <w:r>
        <w:rPr>
          <w:rFonts w:ascii="微软雅黑" w:hAnsi="微软雅黑" w:cs="Arial" w:hint="eastAsia"/>
          <w:szCs w:val="21"/>
        </w:rPr>
        <w:t>组成本合同的所有文件必须为书面形式。组成本合同的文件的优先顺序为：（1）本合同；（2）答疑纪要和承诺书；（3）甲方的采购文件与采购补充文件；（4）中标通知书；（5）成交供应商投标文件。</w:t>
      </w:r>
    </w:p>
    <w:p w14:paraId="3A4A28CF" w14:textId="77777777" w:rsidR="00165CB2" w:rsidRDefault="00000000">
      <w:pPr>
        <w:pStyle w:val="af3"/>
        <w:numPr>
          <w:ilvl w:val="0"/>
          <w:numId w:val="14"/>
        </w:numPr>
        <w:ind w:firstLineChars="0"/>
        <w:outlineLvl w:val="1"/>
      </w:pPr>
      <w:bookmarkStart w:id="171" w:name="_Toc25714"/>
      <w:r>
        <w:rPr>
          <w:rFonts w:hint="eastAsia"/>
        </w:rPr>
        <w:t>合同标的</w:t>
      </w:r>
      <w:bookmarkEnd w:id="171"/>
    </w:p>
    <w:p w14:paraId="4A0C5761" w14:textId="77777777" w:rsidR="00165CB2" w:rsidRDefault="00000000">
      <w:pPr>
        <w:ind w:firstLineChars="202" w:firstLine="424"/>
        <w:rPr>
          <w:rFonts w:ascii="微软雅黑" w:hAnsi="微软雅黑" w:hint="eastAsia"/>
          <w:szCs w:val="21"/>
          <w:u w:val="single"/>
        </w:rPr>
      </w:pPr>
      <w:r>
        <w:rPr>
          <w:rFonts w:ascii="微软雅黑" w:hAnsi="微软雅黑" w:cs="宋体" w:hint="eastAsia"/>
          <w:kern w:val="0"/>
          <w:szCs w:val="21"/>
        </w:rPr>
        <w:t>本次采购的是</w:t>
      </w:r>
      <w:r>
        <w:rPr>
          <w:rFonts w:hint="eastAsia"/>
        </w:rPr>
        <w:t>嘉兴经济技术开发区（贰年）社区公共环境病媒生物防治项目</w:t>
      </w:r>
    </w:p>
    <w:p w14:paraId="5680F755" w14:textId="77777777" w:rsidR="00165CB2" w:rsidRDefault="00165CB2">
      <w:pPr>
        <w:pStyle w:val="af3"/>
        <w:ind w:firstLine="420"/>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1701"/>
        <w:gridCol w:w="3507"/>
      </w:tblGrid>
      <w:tr w:rsidR="00165CB2" w14:paraId="7F025803" w14:textId="77777777">
        <w:trPr>
          <w:trHeight w:val="930"/>
          <w:jc w:val="center"/>
        </w:trPr>
        <w:tc>
          <w:tcPr>
            <w:tcW w:w="988" w:type="dxa"/>
            <w:tcBorders>
              <w:top w:val="single" w:sz="4" w:space="0" w:color="auto"/>
              <w:left w:val="single" w:sz="4" w:space="0" w:color="auto"/>
              <w:bottom w:val="single" w:sz="4" w:space="0" w:color="auto"/>
              <w:right w:val="single" w:sz="4" w:space="0" w:color="auto"/>
            </w:tcBorders>
            <w:vAlign w:val="center"/>
          </w:tcPr>
          <w:p w14:paraId="2C9D6294"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b/>
                <w:szCs w:val="21"/>
              </w:rPr>
              <w:lastRenderedPageBreak/>
              <w:t>序号</w:t>
            </w:r>
          </w:p>
        </w:tc>
        <w:tc>
          <w:tcPr>
            <w:tcW w:w="2551" w:type="dxa"/>
            <w:tcBorders>
              <w:top w:val="single" w:sz="4" w:space="0" w:color="auto"/>
              <w:left w:val="single" w:sz="4" w:space="0" w:color="auto"/>
              <w:bottom w:val="single" w:sz="4" w:space="0" w:color="auto"/>
              <w:right w:val="single" w:sz="4" w:space="0" w:color="auto"/>
            </w:tcBorders>
            <w:vAlign w:val="center"/>
          </w:tcPr>
          <w:p w14:paraId="2CDB946B"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b/>
                <w:szCs w:val="21"/>
              </w:rPr>
              <w:t>服务内容</w:t>
            </w:r>
          </w:p>
        </w:tc>
        <w:tc>
          <w:tcPr>
            <w:tcW w:w="1701" w:type="dxa"/>
            <w:tcBorders>
              <w:top w:val="single" w:sz="4" w:space="0" w:color="auto"/>
              <w:left w:val="single" w:sz="4" w:space="0" w:color="auto"/>
              <w:bottom w:val="single" w:sz="4" w:space="0" w:color="auto"/>
              <w:right w:val="single" w:sz="4" w:space="0" w:color="auto"/>
            </w:tcBorders>
            <w:vAlign w:val="center"/>
          </w:tcPr>
          <w:p w14:paraId="7ED99FBD"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b/>
                <w:szCs w:val="21"/>
              </w:rPr>
              <w:t>配置人数</w:t>
            </w:r>
          </w:p>
        </w:tc>
        <w:tc>
          <w:tcPr>
            <w:tcW w:w="3507" w:type="dxa"/>
            <w:tcBorders>
              <w:top w:val="single" w:sz="4" w:space="0" w:color="auto"/>
              <w:left w:val="single" w:sz="4" w:space="0" w:color="auto"/>
              <w:bottom w:val="single" w:sz="4" w:space="0" w:color="auto"/>
              <w:right w:val="single" w:sz="4" w:space="0" w:color="auto"/>
            </w:tcBorders>
            <w:vAlign w:val="center"/>
          </w:tcPr>
          <w:p w14:paraId="7DD211D0"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b/>
                <w:szCs w:val="21"/>
              </w:rPr>
              <w:t>服务要求</w:t>
            </w:r>
          </w:p>
        </w:tc>
      </w:tr>
      <w:tr w:rsidR="00165CB2" w14:paraId="7ADE9CF6" w14:textId="77777777">
        <w:trPr>
          <w:trHeight w:val="546"/>
          <w:jc w:val="center"/>
        </w:trPr>
        <w:tc>
          <w:tcPr>
            <w:tcW w:w="988" w:type="dxa"/>
            <w:tcBorders>
              <w:top w:val="single" w:sz="4" w:space="0" w:color="auto"/>
              <w:left w:val="single" w:sz="4" w:space="0" w:color="auto"/>
              <w:bottom w:val="single" w:sz="4" w:space="0" w:color="auto"/>
              <w:right w:val="single" w:sz="4" w:space="0" w:color="auto"/>
            </w:tcBorders>
            <w:vAlign w:val="center"/>
          </w:tcPr>
          <w:p w14:paraId="17F76A3F"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1</w:t>
            </w:r>
          </w:p>
        </w:tc>
        <w:tc>
          <w:tcPr>
            <w:tcW w:w="2551" w:type="dxa"/>
            <w:tcBorders>
              <w:top w:val="single" w:sz="4" w:space="0" w:color="auto"/>
              <w:left w:val="single" w:sz="4" w:space="0" w:color="auto"/>
              <w:bottom w:val="single" w:sz="4" w:space="0" w:color="auto"/>
              <w:right w:val="single" w:sz="4" w:space="0" w:color="auto"/>
            </w:tcBorders>
            <w:vAlign w:val="center"/>
          </w:tcPr>
          <w:p w14:paraId="09B3AFCF" w14:textId="77777777" w:rsidR="00165CB2" w:rsidRDefault="00000000">
            <w:pPr>
              <w:spacing w:line="240" w:lineRule="auto"/>
              <w:ind w:firstLineChars="0" w:firstLine="0"/>
              <w:rPr>
                <w:rFonts w:ascii="微软雅黑" w:hAnsi="微软雅黑" w:hint="eastAsia"/>
                <w:szCs w:val="21"/>
              </w:rPr>
            </w:pPr>
            <w:r>
              <w:rPr>
                <w:rFonts w:ascii="微软雅黑" w:hAnsi="微软雅黑" w:cs="宋体" w:hint="eastAsia"/>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D6C3F29"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人</w:t>
            </w:r>
          </w:p>
        </w:tc>
        <w:tc>
          <w:tcPr>
            <w:tcW w:w="3507" w:type="dxa"/>
            <w:tcBorders>
              <w:top w:val="single" w:sz="4" w:space="0" w:color="auto"/>
              <w:left w:val="single" w:sz="4" w:space="0" w:color="auto"/>
              <w:bottom w:val="single" w:sz="4" w:space="0" w:color="auto"/>
              <w:right w:val="single" w:sz="4" w:space="0" w:color="auto"/>
            </w:tcBorders>
            <w:vAlign w:val="center"/>
          </w:tcPr>
          <w:p w14:paraId="4CBFF31E"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w:t>
            </w:r>
          </w:p>
        </w:tc>
      </w:tr>
      <w:tr w:rsidR="00165CB2" w14:paraId="36BF47A5" w14:textId="77777777">
        <w:trPr>
          <w:trHeight w:val="596"/>
          <w:jc w:val="center"/>
        </w:trPr>
        <w:tc>
          <w:tcPr>
            <w:tcW w:w="988" w:type="dxa"/>
            <w:tcBorders>
              <w:top w:val="single" w:sz="4" w:space="0" w:color="auto"/>
              <w:left w:val="single" w:sz="4" w:space="0" w:color="auto"/>
              <w:bottom w:val="single" w:sz="4" w:space="0" w:color="auto"/>
              <w:right w:val="single" w:sz="4" w:space="0" w:color="auto"/>
            </w:tcBorders>
            <w:vAlign w:val="center"/>
          </w:tcPr>
          <w:p w14:paraId="49388C1E"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szCs w:val="21"/>
              </w:rPr>
              <w:t>2</w:t>
            </w:r>
          </w:p>
        </w:tc>
        <w:tc>
          <w:tcPr>
            <w:tcW w:w="2551" w:type="dxa"/>
            <w:tcBorders>
              <w:top w:val="single" w:sz="4" w:space="0" w:color="auto"/>
              <w:left w:val="single" w:sz="4" w:space="0" w:color="auto"/>
              <w:bottom w:val="single" w:sz="4" w:space="0" w:color="auto"/>
              <w:right w:val="single" w:sz="4" w:space="0" w:color="auto"/>
            </w:tcBorders>
            <w:vAlign w:val="center"/>
          </w:tcPr>
          <w:p w14:paraId="19643364" w14:textId="77777777" w:rsidR="00165CB2" w:rsidRDefault="00000000">
            <w:pPr>
              <w:spacing w:line="240" w:lineRule="auto"/>
              <w:ind w:firstLineChars="0" w:firstLine="0"/>
              <w:rPr>
                <w:rFonts w:ascii="微软雅黑" w:hAnsi="微软雅黑" w:hint="eastAsia"/>
                <w:szCs w:val="21"/>
              </w:rPr>
            </w:pPr>
            <w:r>
              <w:rPr>
                <w:rFonts w:ascii="微软雅黑" w:hAnsi="微软雅黑" w:cs="宋体" w:hint="eastAsia"/>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4144AA9"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人</w:t>
            </w:r>
          </w:p>
        </w:tc>
        <w:tc>
          <w:tcPr>
            <w:tcW w:w="3507" w:type="dxa"/>
            <w:tcBorders>
              <w:top w:val="single" w:sz="4" w:space="0" w:color="auto"/>
              <w:left w:val="single" w:sz="4" w:space="0" w:color="auto"/>
              <w:bottom w:val="single" w:sz="4" w:space="0" w:color="auto"/>
              <w:right w:val="single" w:sz="4" w:space="0" w:color="auto"/>
            </w:tcBorders>
            <w:vAlign w:val="center"/>
          </w:tcPr>
          <w:p w14:paraId="09810C3D"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w:t>
            </w:r>
          </w:p>
        </w:tc>
      </w:tr>
      <w:tr w:rsidR="00165CB2" w14:paraId="74BC3F13" w14:textId="77777777">
        <w:trPr>
          <w:trHeight w:val="596"/>
          <w:jc w:val="center"/>
        </w:trPr>
        <w:tc>
          <w:tcPr>
            <w:tcW w:w="988" w:type="dxa"/>
            <w:tcBorders>
              <w:top w:val="single" w:sz="4" w:space="0" w:color="auto"/>
              <w:left w:val="single" w:sz="4" w:space="0" w:color="auto"/>
              <w:bottom w:val="single" w:sz="4" w:space="0" w:color="auto"/>
              <w:right w:val="single" w:sz="4" w:space="0" w:color="auto"/>
            </w:tcBorders>
            <w:vAlign w:val="center"/>
          </w:tcPr>
          <w:p w14:paraId="632C435B"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szCs w:val="21"/>
              </w:rPr>
              <w:t>3</w:t>
            </w:r>
          </w:p>
        </w:tc>
        <w:tc>
          <w:tcPr>
            <w:tcW w:w="2551" w:type="dxa"/>
            <w:tcBorders>
              <w:top w:val="single" w:sz="4" w:space="0" w:color="auto"/>
              <w:left w:val="single" w:sz="4" w:space="0" w:color="auto"/>
              <w:bottom w:val="single" w:sz="4" w:space="0" w:color="auto"/>
              <w:right w:val="single" w:sz="4" w:space="0" w:color="auto"/>
            </w:tcBorders>
            <w:vAlign w:val="center"/>
          </w:tcPr>
          <w:p w14:paraId="3420DFAA" w14:textId="77777777" w:rsidR="00165CB2" w:rsidRDefault="00000000">
            <w:pPr>
              <w:spacing w:line="240" w:lineRule="auto"/>
              <w:ind w:firstLineChars="0" w:firstLine="0"/>
              <w:rPr>
                <w:rFonts w:ascii="微软雅黑" w:hAnsi="微软雅黑" w:hint="eastAsia"/>
                <w:b/>
                <w:szCs w:val="21"/>
              </w:rPr>
            </w:pPr>
            <w:r>
              <w:rPr>
                <w:rFonts w:ascii="微软雅黑" w:hAnsi="微软雅黑" w:cs="宋体" w:hint="eastAsia"/>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C313BEC"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人</w:t>
            </w:r>
          </w:p>
        </w:tc>
        <w:tc>
          <w:tcPr>
            <w:tcW w:w="3507" w:type="dxa"/>
            <w:tcBorders>
              <w:top w:val="single" w:sz="4" w:space="0" w:color="auto"/>
              <w:left w:val="single" w:sz="4" w:space="0" w:color="auto"/>
              <w:bottom w:val="single" w:sz="4" w:space="0" w:color="auto"/>
              <w:right w:val="single" w:sz="4" w:space="0" w:color="auto"/>
            </w:tcBorders>
            <w:vAlign w:val="center"/>
          </w:tcPr>
          <w:p w14:paraId="37D4AB4B"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w:t>
            </w:r>
          </w:p>
        </w:tc>
      </w:tr>
      <w:tr w:rsidR="00165CB2" w14:paraId="6517764F" w14:textId="77777777">
        <w:trPr>
          <w:trHeight w:val="691"/>
          <w:jc w:val="center"/>
        </w:trPr>
        <w:tc>
          <w:tcPr>
            <w:tcW w:w="988" w:type="dxa"/>
            <w:tcBorders>
              <w:top w:val="single" w:sz="4" w:space="0" w:color="auto"/>
              <w:left w:val="single" w:sz="4" w:space="0" w:color="auto"/>
              <w:bottom w:val="single" w:sz="4" w:space="0" w:color="auto"/>
              <w:right w:val="single" w:sz="4" w:space="0" w:color="auto"/>
            </w:tcBorders>
            <w:vAlign w:val="center"/>
          </w:tcPr>
          <w:p w14:paraId="74CCAC24"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cs="宋体" w:hint="eastAsia"/>
                <w:szCs w:val="21"/>
              </w:rPr>
              <w:t>……</w:t>
            </w:r>
          </w:p>
        </w:tc>
        <w:tc>
          <w:tcPr>
            <w:tcW w:w="2551" w:type="dxa"/>
            <w:tcBorders>
              <w:top w:val="single" w:sz="4" w:space="0" w:color="auto"/>
              <w:left w:val="single" w:sz="4" w:space="0" w:color="auto"/>
              <w:bottom w:val="single" w:sz="4" w:space="0" w:color="auto"/>
              <w:right w:val="single" w:sz="4" w:space="0" w:color="auto"/>
            </w:tcBorders>
            <w:vAlign w:val="center"/>
          </w:tcPr>
          <w:p w14:paraId="6AF4E52D" w14:textId="77777777" w:rsidR="00165CB2" w:rsidRDefault="00000000">
            <w:pPr>
              <w:spacing w:line="240" w:lineRule="auto"/>
              <w:ind w:firstLineChars="0" w:firstLine="0"/>
              <w:rPr>
                <w:rFonts w:ascii="微软雅黑" w:hAnsi="微软雅黑" w:hint="eastAsia"/>
                <w:b/>
                <w:szCs w:val="21"/>
              </w:rPr>
            </w:pPr>
            <w:r>
              <w:rPr>
                <w:rFonts w:ascii="微软雅黑" w:hAnsi="微软雅黑" w:cs="宋体" w:hint="eastAsia"/>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14:paraId="5008D22D"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人</w:t>
            </w:r>
          </w:p>
        </w:tc>
        <w:tc>
          <w:tcPr>
            <w:tcW w:w="3507" w:type="dxa"/>
            <w:tcBorders>
              <w:top w:val="single" w:sz="4" w:space="0" w:color="auto"/>
              <w:left w:val="single" w:sz="4" w:space="0" w:color="auto"/>
              <w:bottom w:val="single" w:sz="4" w:space="0" w:color="auto"/>
              <w:right w:val="single" w:sz="4" w:space="0" w:color="auto"/>
            </w:tcBorders>
            <w:vAlign w:val="center"/>
          </w:tcPr>
          <w:p w14:paraId="7D73F8A9"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szCs w:val="21"/>
              </w:rPr>
              <w:t xml:space="preserve"> ……</w:t>
            </w:r>
          </w:p>
        </w:tc>
      </w:tr>
      <w:tr w:rsidR="00165CB2" w14:paraId="66CEA3C7" w14:textId="77777777">
        <w:trPr>
          <w:trHeight w:val="596"/>
          <w:jc w:val="center"/>
        </w:trPr>
        <w:tc>
          <w:tcPr>
            <w:tcW w:w="988" w:type="dxa"/>
            <w:tcBorders>
              <w:top w:val="single" w:sz="4" w:space="0" w:color="auto"/>
              <w:left w:val="single" w:sz="4" w:space="0" w:color="auto"/>
              <w:bottom w:val="single" w:sz="4" w:space="0" w:color="auto"/>
              <w:right w:val="single" w:sz="4" w:space="0" w:color="auto"/>
            </w:tcBorders>
            <w:vAlign w:val="center"/>
          </w:tcPr>
          <w:p w14:paraId="5022ABE9" w14:textId="77777777" w:rsidR="00165CB2" w:rsidRDefault="00165CB2">
            <w:pPr>
              <w:spacing w:line="240" w:lineRule="auto"/>
              <w:ind w:firstLineChars="0" w:firstLine="0"/>
              <w:jc w:val="center"/>
              <w:rPr>
                <w:rFonts w:ascii="微软雅黑" w:hAnsi="微软雅黑" w:hint="eastAsia"/>
                <w:b/>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5D29E31C"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cs="宋体" w:hint="eastAsia"/>
                <w:b/>
                <w:szCs w:val="21"/>
              </w:rPr>
              <w:t>合 计</w:t>
            </w:r>
          </w:p>
        </w:tc>
        <w:tc>
          <w:tcPr>
            <w:tcW w:w="5208" w:type="dxa"/>
            <w:gridSpan w:val="2"/>
            <w:tcBorders>
              <w:top w:val="single" w:sz="4" w:space="0" w:color="auto"/>
              <w:left w:val="single" w:sz="4" w:space="0" w:color="auto"/>
              <w:bottom w:val="single" w:sz="4" w:space="0" w:color="auto"/>
              <w:right w:val="single" w:sz="4" w:space="0" w:color="auto"/>
            </w:tcBorders>
            <w:vAlign w:val="center"/>
          </w:tcPr>
          <w:p w14:paraId="2AFA7E5E" w14:textId="77777777" w:rsidR="00165CB2" w:rsidRDefault="00000000">
            <w:pPr>
              <w:spacing w:line="240" w:lineRule="auto"/>
              <w:ind w:firstLineChars="0" w:firstLine="0"/>
              <w:rPr>
                <w:rFonts w:ascii="微软雅黑" w:hAnsi="微软雅黑" w:hint="eastAsia"/>
                <w:szCs w:val="21"/>
              </w:rPr>
            </w:pPr>
            <w:r>
              <w:rPr>
                <w:rFonts w:ascii="微软雅黑" w:hAnsi="微软雅黑" w:cs="宋体" w:hint="eastAsia"/>
                <w:szCs w:val="21"/>
              </w:rPr>
              <w:t xml:space="preserve">      万元</w:t>
            </w:r>
          </w:p>
        </w:tc>
      </w:tr>
    </w:tbl>
    <w:p w14:paraId="206DFC03" w14:textId="77777777" w:rsidR="00165CB2" w:rsidRDefault="00000000">
      <w:pPr>
        <w:pStyle w:val="af3"/>
        <w:ind w:firstLine="420"/>
        <w:outlineLvl w:val="1"/>
      </w:pPr>
      <w:bookmarkStart w:id="172" w:name="_Toc2295"/>
      <w:r>
        <w:rPr>
          <w:rFonts w:hint="eastAsia"/>
        </w:rPr>
        <w:t>三、合同价款及付款方式</w:t>
      </w:r>
      <w:bookmarkEnd w:id="172"/>
    </w:p>
    <w:p w14:paraId="3669B61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1、本合同项下总价款为（大写）人民币</w:t>
      </w:r>
      <w:r>
        <w:rPr>
          <w:rFonts w:ascii="微软雅黑" w:hAnsi="微软雅黑" w:cs="宋体" w:hint="eastAsia"/>
          <w:kern w:val="0"/>
          <w:szCs w:val="21"/>
          <w:u w:val="single"/>
        </w:rPr>
        <w:t xml:space="preserve"> </w:t>
      </w:r>
      <w:r>
        <w:rPr>
          <w:rFonts w:ascii="微软雅黑" w:hAnsi="微软雅黑" w:cs="宋体" w:hint="eastAsia"/>
          <w:szCs w:val="21"/>
          <w:u w:val="single"/>
        </w:rPr>
        <w:t xml:space="preserve">       </w:t>
      </w:r>
      <w:r>
        <w:rPr>
          <w:rFonts w:ascii="微软雅黑" w:hAnsi="微软雅黑" w:cs="宋体" w:hint="eastAsia"/>
          <w:kern w:val="0"/>
          <w:szCs w:val="21"/>
          <w:u w:val="single"/>
        </w:rPr>
        <w:t xml:space="preserve"> </w:t>
      </w:r>
      <w:r>
        <w:rPr>
          <w:rFonts w:ascii="微软雅黑" w:hAnsi="微软雅黑" w:cs="宋体" w:hint="eastAsia"/>
          <w:kern w:val="0"/>
          <w:szCs w:val="21"/>
        </w:rPr>
        <w:t>，小写：     万元。</w:t>
      </w:r>
    </w:p>
    <w:p w14:paraId="107B5046"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2、服务期限：壹年，自</w:t>
      </w:r>
      <w:r>
        <w:rPr>
          <w:rFonts w:ascii="微软雅黑" w:hAnsi="微软雅黑" w:cs="宋体" w:hint="eastAsia"/>
          <w:kern w:val="0"/>
          <w:szCs w:val="21"/>
          <w:u w:val="single"/>
        </w:rPr>
        <w:t>20  年  月  日至20  年  月  日</w:t>
      </w:r>
      <w:r>
        <w:rPr>
          <w:rFonts w:ascii="微软雅黑" w:hAnsi="微软雅黑" w:cs="宋体" w:hint="eastAsia"/>
          <w:kern w:val="0"/>
          <w:szCs w:val="21"/>
        </w:rPr>
        <w:t>。（如合同期满考核满意，经双方协商一致，在经费不增加的情况下，可续签壹年）。</w:t>
      </w:r>
    </w:p>
    <w:p w14:paraId="65C33E9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3、本合同总价款包括所有服务、人员、货物设计、材料、制造、包装、运输、安装、调试、检测、售后服务、税费等全部费用。</w:t>
      </w:r>
    </w:p>
    <w:p w14:paraId="0E44B9F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4、本合同付款方式为以下第</w:t>
      </w:r>
      <w:r>
        <w:rPr>
          <w:rFonts w:ascii="微软雅黑" w:hAnsi="微软雅黑" w:cs="宋体" w:hint="eastAsia"/>
          <w:kern w:val="0"/>
          <w:szCs w:val="21"/>
          <w:u w:val="single"/>
        </w:rPr>
        <w:t xml:space="preserve">   </w:t>
      </w:r>
      <w:r>
        <w:rPr>
          <w:rFonts w:ascii="微软雅黑" w:hAnsi="微软雅黑" w:cs="宋体" w:hint="eastAsia"/>
          <w:kern w:val="0"/>
          <w:szCs w:val="21"/>
        </w:rPr>
        <w:t>项：</w:t>
      </w:r>
    </w:p>
    <w:p w14:paraId="7D9EF86B"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（1）本合同项下的采购资金系甲方自行支付，付款程序为</w:t>
      </w:r>
      <w:r>
        <w:rPr>
          <w:rFonts w:ascii="微软雅黑" w:hAnsi="微软雅黑" w:cs="宋体" w:hint="eastAsia"/>
          <w:kern w:val="0"/>
          <w:szCs w:val="21"/>
          <w:u w:val="single"/>
        </w:rPr>
        <w:t xml:space="preserve">        </w:t>
      </w:r>
      <w:r>
        <w:rPr>
          <w:rFonts w:ascii="微软雅黑" w:hAnsi="微软雅黑" w:cs="宋体" w:hint="eastAsia"/>
          <w:kern w:val="0"/>
          <w:szCs w:val="21"/>
        </w:rPr>
        <w:t>；</w:t>
      </w:r>
    </w:p>
    <w:p w14:paraId="56AD09D8"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（2）本合同项下的采购资金须财政直接支付，付款程序为</w:t>
      </w:r>
      <w:r>
        <w:rPr>
          <w:rFonts w:ascii="微软雅黑" w:hAnsi="微软雅黑" w:cs="宋体" w:hint="eastAsia"/>
          <w:kern w:val="0"/>
          <w:szCs w:val="21"/>
          <w:u w:val="single"/>
        </w:rPr>
        <w:t xml:space="preserve">        </w:t>
      </w:r>
      <w:r>
        <w:rPr>
          <w:rFonts w:ascii="微软雅黑" w:hAnsi="微软雅黑" w:cs="宋体" w:hint="eastAsia"/>
          <w:kern w:val="0"/>
          <w:szCs w:val="21"/>
        </w:rPr>
        <w:t>；</w:t>
      </w:r>
    </w:p>
    <w:p w14:paraId="475F8FBD"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（3）其他方式：</w:t>
      </w:r>
    </w:p>
    <w:p w14:paraId="381A318F"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5、本合同项下的采购资金付款进度按招投标文件规定，未规定时按以下第</w:t>
      </w:r>
      <w:r>
        <w:rPr>
          <w:rFonts w:ascii="微软雅黑" w:hAnsi="微软雅黑" w:cs="宋体" w:hint="eastAsia"/>
          <w:kern w:val="0"/>
          <w:szCs w:val="21"/>
          <w:u w:val="single"/>
        </w:rPr>
        <w:t xml:space="preserve">    </w:t>
      </w:r>
      <w:r>
        <w:rPr>
          <w:rFonts w:ascii="微软雅黑" w:hAnsi="微软雅黑" w:cs="宋体" w:hint="eastAsia"/>
          <w:kern w:val="0"/>
          <w:szCs w:val="21"/>
        </w:rPr>
        <w:t>项支付：</w:t>
      </w:r>
    </w:p>
    <w:p w14:paraId="5FEC0401"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kern w:val="0"/>
          <w:szCs w:val="21"/>
        </w:rPr>
        <w:t>（1）一次性付款：乙方合同履行达到</w:t>
      </w:r>
      <w:r>
        <w:rPr>
          <w:rFonts w:ascii="微软雅黑" w:hAnsi="微软雅黑" w:cs="宋体" w:hint="eastAsia"/>
          <w:kern w:val="0"/>
          <w:szCs w:val="21"/>
          <w:u w:val="single"/>
        </w:rPr>
        <w:t xml:space="preserve">      </w:t>
      </w:r>
      <w:r>
        <w:rPr>
          <w:rFonts w:ascii="微软雅黑" w:hAnsi="微软雅黑" w:cs="宋体" w:hint="eastAsia"/>
          <w:kern w:val="0"/>
          <w:szCs w:val="21"/>
        </w:rPr>
        <w:t>（条件）时，一次性付款；</w:t>
      </w:r>
    </w:p>
    <w:p w14:paraId="7C62780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宋体" w:hint="eastAsia"/>
          <w:kern w:val="0"/>
          <w:szCs w:val="21"/>
        </w:rPr>
      </w:pPr>
      <w:r>
        <w:rPr>
          <w:rFonts w:ascii="微软雅黑" w:hAnsi="微软雅黑" w:cs="宋体" w:hint="eastAsia"/>
          <w:kern w:val="0"/>
          <w:szCs w:val="21"/>
        </w:rPr>
        <w:t>（2）分期付款：乙方合同履行达到</w:t>
      </w:r>
      <w:r>
        <w:rPr>
          <w:rFonts w:ascii="微软雅黑" w:hAnsi="微软雅黑" w:cs="宋体" w:hint="eastAsia"/>
          <w:kern w:val="0"/>
          <w:szCs w:val="21"/>
          <w:u w:val="single"/>
        </w:rPr>
        <w:t xml:space="preserve"> 招标文件和甲方要求时，</w:t>
      </w:r>
      <w:r>
        <w:rPr>
          <w:rFonts w:ascii="微软雅黑" w:hAnsi="微软雅黑" w:cs="宋体" w:hint="eastAsia"/>
          <w:kern w:val="0"/>
          <w:szCs w:val="21"/>
        </w:rPr>
        <w:t>甲方</w:t>
      </w:r>
      <w:r>
        <w:rPr>
          <w:rFonts w:ascii="微软雅黑" w:hAnsi="微软雅黑" w:cs="宋体" w:hint="eastAsia"/>
          <w:kern w:val="0"/>
          <w:szCs w:val="21"/>
          <w:u w:val="single"/>
        </w:rPr>
        <w:t xml:space="preserve">按   </w:t>
      </w:r>
      <w:r>
        <w:rPr>
          <w:rFonts w:ascii="微软雅黑" w:hAnsi="微软雅黑" w:cs="宋体" w:hint="eastAsia"/>
          <w:kern w:val="0"/>
          <w:szCs w:val="21"/>
        </w:rPr>
        <w:t>进行支付，乙方凭有效发票、验收单等提交甲方进行支付流程。</w:t>
      </w:r>
    </w:p>
    <w:p w14:paraId="68A359F7" w14:textId="77777777" w:rsidR="00165CB2" w:rsidRDefault="00000000">
      <w:pPr>
        <w:pStyle w:val="afff4"/>
        <w:rPr>
          <w:rFonts w:ascii="微软雅黑" w:hAnsi="微软雅黑" w:hint="eastAsia"/>
          <w:kern w:val="0"/>
          <w:szCs w:val="21"/>
        </w:rPr>
      </w:pPr>
      <w:r>
        <w:rPr>
          <w:rFonts w:ascii="微软雅黑" w:hAnsi="微软雅黑" w:hint="eastAsia"/>
          <w:szCs w:val="21"/>
        </w:rPr>
        <w:t>以月承包金额的100%作为月度考核基数，每次考核结果如有扣分作扣款处理的，扣款在每月付款时扣除，具体扣款按考核办法；支付方式： 按月付款 ，按实际项目发生人数结算费用，</w:t>
      </w:r>
      <w:r>
        <w:rPr>
          <w:rFonts w:ascii="微软雅黑" w:hAnsi="微软雅黑" w:cs="宋体" w:hint="eastAsia"/>
          <w:szCs w:val="21"/>
        </w:rPr>
        <w:t>每月支付项目经费，于下月的10号起支付上月款项</w:t>
      </w:r>
      <w:r>
        <w:rPr>
          <w:rFonts w:ascii="微软雅黑" w:hAnsi="微软雅黑" w:cs="宋体" w:hint="eastAsia"/>
          <w:kern w:val="0"/>
          <w:szCs w:val="21"/>
        </w:rPr>
        <w:t>；</w:t>
      </w:r>
    </w:p>
    <w:p w14:paraId="5DBF463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hint="eastAsia"/>
          <w:szCs w:val="21"/>
        </w:rPr>
        <w:t>若收取了履约保证金，则不应重复设置尾款支付条件。</w:t>
      </w:r>
    </w:p>
    <w:p w14:paraId="0DF4FAD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3" w:name="_Toc9018"/>
      <w:r>
        <w:rPr>
          <w:rFonts w:ascii="微软雅黑" w:hAnsi="微软雅黑" w:hint="eastAsia"/>
          <w:b/>
          <w:szCs w:val="21"/>
        </w:rPr>
        <w:t>四、</w:t>
      </w:r>
      <w:r>
        <w:rPr>
          <w:rFonts w:ascii="微软雅黑" w:hAnsi="微软雅黑"/>
          <w:b/>
          <w:kern w:val="0"/>
          <w:szCs w:val="21"/>
        </w:rPr>
        <w:t>履约保证金</w:t>
      </w:r>
      <w:bookmarkEnd w:id="173"/>
    </w:p>
    <w:p w14:paraId="0A476ADD"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b/>
          <w:kern w:val="0"/>
          <w:szCs w:val="21"/>
        </w:rPr>
      </w:pPr>
      <w:r>
        <w:rPr>
          <w:rFonts w:ascii="微软雅黑" w:hAnsi="微软雅黑"/>
          <w:kern w:val="0"/>
          <w:szCs w:val="21"/>
        </w:rPr>
        <w:lastRenderedPageBreak/>
        <w:t>按以下第_________项处理：</w:t>
      </w:r>
    </w:p>
    <w:p w14:paraId="70DB5D9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1、本项目设置履约保证金，乙方应于_________（时间）向甲方提交履约保证金_________元（不得高于本合同金额的</w:t>
      </w:r>
      <w:r>
        <w:rPr>
          <w:rFonts w:ascii="微软雅黑" w:hAnsi="微软雅黑" w:hint="eastAsia"/>
          <w:kern w:val="0"/>
          <w:szCs w:val="21"/>
        </w:rPr>
        <w:t>1</w:t>
      </w:r>
      <w:r>
        <w:rPr>
          <w:rFonts w:ascii="微软雅黑" w:hAnsi="微软雅黑"/>
          <w:kern w:val="0"/>
          <w:szCs w:val="21"/>
        </w:rPr>
        <w:t>%）。履约保证金在_________（时间）退还乙方。</w:t>
      </w:r>
    </w:p>
    <w:p w14:paraId="2AA1C092" w14:textId="77777777" w:rsidR="00165CB2" w:rsidRDefault="00000000">
      <w:pPr>
        <w:pStyle w:val="af3"/>
        <w:ind w:firstLine="420"/>
        <w:rPr>
          <w:rFonts w:cs="Arial"/>
        </w:rPr>
      </w:pPr>
      <w:r>
        <w:t>2</w:t>
      </w:r>
      <w:r>
        <w:t>、本项目不设置履约保证金</w:t>
      </w:r>
      <w:r>
        <w:rPr>
          <w:rFonts w:cs="Arial" w:hint="eastAsia"/>
        </w:rPr>
        <w:t>。</w:t>
      </w:r>
    </w:p>
    <w:p w14:paraId="1A6577B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4" w:name="_Toc7978"/>
      <w:r>
        <w:rPr>
          <w:rFonts w:ascii="微软雅黑" w:hAnsi="微软雅黑" w:hint="eastAsia"/>
          <w:b/>
          <w:szCs w:val="21"/>
        </w:rPr>
        <w:t>五、</w:t>
      </w:r>
      <w:r>
        <w:rPr>
          <w:rFonts w:ascii="微软雅黑" w:hAnsi="微软雅黑"/>
          <w:b/>
          <w:kern w:val="0"/>
          <w:szCs w:val="21"/>
        </w:rPr>
        <w:t>质量保证及售后服务</w:t>
      </w:r>
      <w:bookmarkEnd w:id="174"/>
    </w:p>
    <w:p w14:paraId="41AF20D8"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1、乙方按招标文件规定的时间和要求完成各项服务、考核。</w:t>
      </w:r>
    </w:p>
    <w:p w14:paraId="768BC520"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b/>
          <w:kern w:val="0"/>
          <w:szCs w:val="21"/>
        </w:rPr>
      </w:pPr>
      <w:r>
        <w:rPr>
          <w:rFonts w:ascii="微软雅黑" w:hAnsi="微软雅黑" w:cs="宋体" w:hint="eastAsia"/>
          <w:szCs w:val="21"/>
        </w:rPr>
        <w:t>2、甲方其他服务需求。</w:t>
      </w:r>
    </w:p>
    <w:p w14:paraId="6B16417A"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5" w:name="_Toc25764"/>
      <w:r>
        <w:rPr>
          <w:rFonts w:ascii="微软雅黑" w:hAnsi="微软雅黑" w:hint="eastAsia"/>
          <w:b/>
          <w:szCs w:val="21"/>
        </w:rPr>
        <w:t>六、</w:t>
      </w:r>
      <w:r>
        <w:rPr>
          <w:rFonts w:ascii="微软雅黑" w:hAnsi="微软雅黑"/>
          <w:b/>
          <w:kern w:val="0"/>
          <w:szCs w:val="21"/>
        </w:rPr>
        <w:t>合同的变更和终止</w:t>
      </w:r>
      <w:bookmarkEnd w:id="175"/>
    </w:p>
    <w:p w14:paraId="4FDAD20A"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除《政府采购法》第49条、第50条第二款规定的情形外，本合同一经签订，甲乙双方不得擅自终止合同或对合同实质性条款进行变更。确有特殊情况的，须经同级财政部门批准。</w:t>
      </w:r>
    </w:p>
    <w:p w14:paraId="18B8B90E"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6" w:name="_Toc23561"/>
      <w:r>
        <w:rPr>
          <w:rFonts w:ascii="微软雅黑" w:hAnsi="微软雅黑" w:hint="eastAsia"/>
          <w:b/>
          <w:szCs w:val="21"/>
        </w:rPr>
        <w:t>七、</w:t>
      </w:r>
      <w:r>
        <w:rPr>
          <w:rFonts w:ascii="微软雅黑" w:hAnsi="微软雅黑"/>
          <w:b/>
          <w:kern w:val="0"/>
          <w:szCs w:val="21"/>
        </w:rPr>
        <w:t>合同的转让与分包</w:t>
      </w:r>
      <w:bookmarkEnd w:id="176"/>
    </w:p>
    <w:p w14:paraId="01A0056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乙方不得擅自部分或全部转让其应履行的合同义务。乙方分包的，应经过甲方书面同意。</w:t>
      </w:r>
    </w:p>
    <w:p w14:paraId="72FB5C6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7" w:name="_Toc845"/>
      <w:r>
        <w:rPr>
          <w:rFonts w:ascii="微软雅黑" w:hAnsi="微软雅黑" w:hint="eastAsia"/>
          <w:b/>
          <w:szCs w:val="21"/>
        </w:rPr>
        <w:t>十、</w:t>
      </w:r>
      <w:r>
        <w:rPr>
          <w:rFonts w:ascii="微软雅黑" w:hAnsi="微软雅黑"/>
          <w:b/>
          <w:kern w:val="0"/>
          <w:szCs w:val="21"/>
        </w:rPr>
        <w:t>违约责任</w:t>
      </w:r>
      <w:bookmarkEnd w:id="177"/>
    </w:p>
    <w:p w14:paraId="30142F5D"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1169C94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225C192A"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w:t>
      </w:r>
      <w:r>
        <w:rPr>
          <w:rFonts w:ascii="微软雅黑" w:hAnsi="微软雅黑" w:cs="宋体" w:hint="eastAsia"/>
          <w:szCs w:val="21"/>
        </w:rPr>
        <w:lastRenderedPageBreak/>
        <w:t>的方法来影响对方当事人在合同签订、履行过程中的行为）的，对方当事人可以书面通知违约方解除本合同；根据活动安排，半天为室外活动，</w:t>
      </w:r>
    </w:p>
    <w:p w14:paraId="423E2EB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692B669"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szCs w:val="21"/>
        </w:rPr>
      </w:pPr>
      <w:r>
        <w:rPr>
          <w:rFonts w:ascii="微软雅黑" w:hAnsi="微软雅黑" w:cs="宋体" w:hint="eastAsia"/>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56CC020"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cs="宋体" w:hint="eastAsia"/>
          <w:szCs w:val="21"/>
        </w:rPr>
        <w:t>6、如果出现政府采购监督管理部门在处理投诉事项期间，书面通知甲方暂停采购活动的情形，或者询问或质疑事项可能影响中标结果的，导致甲方中止履行合同的情形，均不视为甲方违约。</w:t>
      </w:r>
    </w:p>
    <w:p w14:paraId="58134744"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8" w:name="_Toc30297"/>
      <w:r>
        <w:rPr>
          <w:rFonts w:ascii="微软雅黑" w:hAnsi="微软雅黑" w:hint="eastAsia"/>
          <w:b/>
          <w:szCs w:val="21"/>
        </w:rPr>
        <w:t>十一、</w:t>
      </w:r>
      <w:r>
        <w:rPr>
          <w:rFonts w:ascii="微软雅黑" w:hAnsi="微软雅黑"/>
          <w:b/>
          <w:kern w:val="0"/>
          <w:szCs w:val="21"/>
        </w:rPr>
        <w:t>不可抗力事件处理</w:t>
      </w:r>
      <w:bookmarkEnd w:id="178"/>
    </w:p>
    <w:p w14:paraId="76A1EC05"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1、在合同有效期内，任何一方因不可抗力事件导致不能履行合同的，合同履行期可延长，其延长期与不可抗力影响期相同。</w:t>
      </w:r>
    </w:p>
    <w:p w14:paraId="3CE8605F"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2、不可抗力事件发生后，应立即通知对方，并寄送有关权威机构出具的证明。</w:t>
      </w:r>
    </w:p>
    <w:p w14:paraId="39C5ED5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3、不可抗力事件延续120天以上，双方应通过友好协商，确定是否继续履行合同。</w:t>
      </w:r>
    </w:p>
    <w:p w14:paraId="792FBBE2"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79" w:name="_Toc28445"/>
      <w:r>
        <w:rPr>
          <w:rFonts w:ascii="微软雅黑" w:hAnsi="微软雅黑" w:hint="eastAsia"/>
          <w:b/>
          <w:szCs w:val="21"/>
        </w:rPr>
        <w:t>十二、</w:t>
      </w:r>
      <w:r>
        <w:rPr>
          <w:rFonts w:ascii="微软雅黑" w:hAnsi="微软雅黑"/>
          <w:b/>
          <w:kern w:val="0"/>
          <w:szCs w:val="21"/>
        </w:rPr>
        <w:t>争议的解决</w:t>
      </w:r>
      <w:bookmarkEnd w:id="179"/>
    </w:p>
    <w:p w14:paraId="3747C8A9"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1、因履行本合同引起的或与本合同有关的争议，甲、乙双方应首先通过友好协商解决，如果协商不能解决争议，则采取以下第</w:t>
      </w:r>
      <w:r>
        <w:rPr>
          <w:rFonts w:ascii="微软雅黑" w:hAnsi="微软雅黑"/>
          <w:kern w:val="0"/>
          <w:szCs w:val="21"/>
          <w:u w:val="single"/>
        </w:rPr>
        <w:t xml:space="preserve">      </w:t>
      </w:r>
      <w:r>
        <w:rPr>
          <w:rFonts w:ascii="微软雅黑" w:hAnsi="微软雅黑"/>
          <w:kern w:val="0"/>
          <w:szCs w:val="21"/>
        </w:rPr>
        <w:t>种方式解决争议：</w:t>
      </w:r>
    </w:p>
    <w:p w14:paraId="57E9C31A"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（1）向甲方所在地有管辖权的人民法院提起诉讼；</w:t>
      </w:r>
    </w:p>
    <w:p w14:paraId="3DEE8FC4"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hint="eastAsia"/>
          <w:kern w:val="0"/>
          <w:szCs w:val="21"/>
        </w:rPr>
      </w:pPr>
      <w:r>
        <w:rPr>
          <w:rFonts w:ascii="微软雅黑" w:hAnsi="微软雅黑"/>
          <w:kern w:val="0"/>
          <w:szCs w:val="21"/>
        </w:rPr>
        <w:t>（2）向</w:t>
      </w:r>
      <w:r>
        <w:rPr>
          <w:rFonts w:ascii="微软雅黑" w:hAnsi="微软雅黑"/>
          <w:kern w:val="0"/>
          <w:szCs w:val="21"/>
          <w:u w:val="single"/>
        </w:rPr>
        <w:t xml:space="preserve">      </w:t>
      </w:r>
      <w:r>
        <w:rPr>
          <w:rFonts w:ascii="微软雅黑" w:hAnsi="微软雅黑"/>
          <w:kern w:val="0"/>
          <w:szCs w:val="21"/>
        </w:rPr>
        <w:t>仲裁委员申请仲裁。</w:t>
      </w:r>
    </w:p>
    <w:p w14:paraId="040E2B72"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ascii="微软雅黑" w:hAnsi="微软雅黑" w:hint="eastAsia"/>
          <w:b/>
          <w:kern w:val="0"/>
          <w:szCs w:val="21"/>
        </w:rPr>
      </w:pPr>
      <w:bookmarkStart w:id="180" w:name="_Toc10700"/>
      <w:r>
        <w:rPr>
          <w:rFonts w:ascii="微软雅黑" w:hAnsi="微软雅黑" w:hint="eastAsia"/>
          <w:b/>
          <w:szCs w:val="21"/>
        </w:rPr>
        <w:t>十三、</w:t>
      </w:r>
      <w:r>
        <w:rPr>
          <w:rFonts w:ascii="微软雅黑" w:hAnsi="微软雅黑" w:hint="eastAsia"/>
          <w:b/>
          <w:kern w:val="0"/>
          <w:szCs w:val="21"/>
        </w:rPr>
        <w:t>合同公告、</w:t>
      </w:r>
      <w:r>
        <w:rPr>
          <w:rFonts w:ascii="微软雅黑" w:hAnsi="微软雅黑"/>
          <w:b/>
          <w:kern w:val="0"/>
          <w:szCs w:val="21"/>
        </w:rPr>
        <w:t>合同生效及备案</w:t>
      </w:r>
      <w:bookmarkEnd w:id="180"/>
    </w:p>
    <w:p w14:paraId="2EA574B4" w14:textId="77777777" w:rsidR="00165CB2" w:rsidRDefault="00000000">
      <w:pPr>
        <w:ind w:firstLine="420"/>
        <w:rPr>
          <w:rFonts w:ascii="微软雅黑" w:hAnsi="微软雅黑" w:hint="eastAsia"/>
          <w:kern w:val="0"/>
          <w:szCs w:val="21"/>
        </w:rPr>
      </w:pPr>
      <w:r>
        <w:rPr>
          <w:rFonts w:ascii="微软雅黑" w:hAnsi="微软雅黑" w:hint="eastAsia"/>
          <w:kern w:val="0"/>
          <w:szCs w:val="21"/>
        </w:rPr>
        <w:t>1、合同公告：本项目政府采购合同将于签订之日起2个工作日内发布于浙江政府采购网，但政府采购合同中涉及国家秘密、商业秘密的内容除外。</w:t>
      </w:r>
    </w:p>
    <w:p w14:paraId="1C7AF163" w14:textId="77777777" w:rsidR="00165CB2" w:rsidRDefault="00000000">
      <w:pPr>
        <w:ind w:firstLine="420"/>
        <w:rPr>
          <w:rFonts w:ascii="微软雅黑" w:hAnsi="微软雅黑" w:hint="eastAsia"/>
          <w:kern w:val="0"/>
          <w:szCs w:val="21"/>
        </w:rPr>
      </w:pPr>
      <w:r>
        <w:rPr>
          <w:rFonts w:ascii="微软雅黑" w:hAnsi="微软雅黑" w:hint="eastAsia"/>
          <w:kern w:val="0"/>
          <w:szCs w:val="21"/>
        </w:rPr>
        <w:lastRenderedPageBreak/>
        <w:t>2、合同经双方法定代表人或被授权人签字并加盖单位公章后生效。</w:t>
      </w:r>
    </w:p>
    <w:p w14:paraId="338B2E32" w14:textId="77777777" w:rsidR="00165CB2" w:rsidRDefault="00000000">
      <w:pPr>
        <w:ind w:firstLine="420"/>
        <w:rPr>
          <w:rFonts w:ascii="微软雅黑" w:hAnsi="微软雅黑" w:hint="eastAsia"/>
          <w:kern w:val="0"/>
          <w:szCs w:val="21"/>
        </w:rPr>
      </w:pPr>
      <w:r>
        <w:rPr>
          <w:rFonts w:ascii="微软雅黑" w:hAnsi="微软雅黑" w:hint="eastAsia"/>
          <w:kern w:val="0"/>
          <w:szCs w:val="21"/>
        </w:rPr>
        <w:t>3、合同执行中涉及采购资金和采购内容修改或补充的，须经财政部门审批，并签书面补充协议报政府部门备案，方可作为主合同不可分割的一部分。</w:t>
      </w:r>
    </w:p>
    <w:p w14:paraId="7D77F5B9" w14:textId="77777777" w:rsidR="00165CB2" w:rsidRDefault="00000000">
      <w:pPr>
        <w:ind w:firstLine="420"/>
        <w:rPr>
          <w:rFonts w:ascii="微软雅黑" w:hAnsi="微软雅黑" w:hint="eastAsia"/>
          <w:kern w:val="0"/>
          <w:szCs w:val="21"/>
        </w:rPr>
      </w:pPr>
      <w:r>
        <w:rPr>
          <w:rFonts w:ascii="微软雅黑" w:hAnsi="微软雅黑" w:hint="eastAsia"/>
          <w:kern w:val="0"/>
          <w:szCs w:val="21"/>
        </w:rPr>
        <w:t>4、本合同未尽事宜，遵照《民法典》有关条文执行。</w:t>
      </w:r>
    </w:p>
    <w:p w14:paraId="7E1AB7EF" w14:textId="77777777" w:rsidR="00165CB2" w:rsidRDefault="00000000">
      <w:pPr>
        <w:ind w:firstLine="420"/>
        <w:rPr>
          <w:rFonts w:ascii="微软雅黑" w:hAnsi="微软雅黑" w:hint="eastAsia"/>
          <w:kern w:val="0"/>
          <w:szCs w:val="21"/>
        </w:rPr>
      </w:pPr>
      <w:r>
        <w:rPr>
          <w:rFonts w:ascii="微软雅黑" w:hAnsi="微软雅黑" w:hint="eastAsia"/>
          <w:kern w:val="0"/>
          <w:szCs w:val="21"/>
        </w:rPr>
        <w:t>5、本合同一式</w:t>
      </w:r>
      <w:r>
        <w:rPr>
          <w:rFonts w:ascii="微软雅黑" w:hAnsi="微软雅黑" w:hint="eastAsia"/>
          <w:kern w:val="0"/>
          <w:szCs w:val="21"/>
          <w:u w:val="single"/>
        </w:rPr>
        <w:t xml:space="preserve">  </w:t>
      </w:r>
      <w:r>
        <w:rPr>
          <w:rFonts w:ascii="微软雅黑" w:hAnsi="微软雅黑" w:hint="eastAsia"/>
          <w:kern w:val="0"/>
          <w:szCs w:val="21"/>
        </w:rPr>
        <w:t>份，甲乙双方各执</w:t>
      </w:r>
      <w:r>
        <w:rPr>
          <w:rFonts w:ascii="微软雅黑" w:hAnsi="微软雅黑" w:hint="eastAsia"/>
          <w:kern w:val="0"/>
          <w:szCs w:val="21"/>
          <w:u w:val="single"/>
        </w:rPr>
        <w:t xml:space="preserve">  </w:t>
      </w:r>
      <w:r>
        <w:rPr>
          <w:rFonts w:ascii="微软雅黑" w:hAnsi="微软雅黑" w:hint="eastAsia"/>
          <w:kern w:val="0"/>
          <w:szCs w:val="21"/>
        </w:rPr>
        <w:t>份。若执行政采贷，另加</w:t>
      </w:r>
      <w:r>
        <w:rPr>
          <w:rFonts w:ascii="微软雅黑" w:hAnsi="微软雅黑" w:hint="eastAsia"/>
          <w:kern w:val="0"/>
          <w:szCs w:val="21"/>
          <w:u w:val="single"/>
        </w:rPr>
        <w:t xml:space="preserve"> 贰 </w:t>
      </w:r>
      <w:r>
        <w:rPr>
          <w:rFonts w:ascii="微软雅黑" w:hAnsi="微软雅黑" w:hint="eastAsia"/>
          <w:kern w:val="0"/>
          <w:szCs w:val="21"/>
        </w:rPr>
        <w:t>份。</w:t>
      </w:r>
    </w:p>
    <w:p w14:paraId="620F443B" w14:textId="77777777" w:rsidR="00165CB2" w:rsidRDefault="00165CB2">
      <w:pPr>
        <w:ind w:firstLine="420"/>
        <w:jc w:val="center"/>
        <w:rPr>
          <w:rFonts w:ascii="微软雅黑" w:hAnsi="微软雅黑" w:hint="eastAsia"/>
          <w:szCs w:val="21"/>
        </w:rPr>
      </w:pPr>
    </w:p>
    <w:p w14:paraId="7EB987BC" w14:textId="77777777" w:rsidR="00165CB2" w:rsidRDefault="00000000">
      <w:pPr>
        <w:pStyle w:val="2"/>
        <w:ind w:firstLine="420"/>
        <w:jc w:val="center"/>
        <w:rPr>
          <w:rFonts w:ascii="微软雅黑" w:hAnsi="微软雅黑" w:hint="eastAsia"/>
          <w:szCs w:val="21"/>
        </w:rPr>
      </w:pPr>
      <w:bookmarkStart w:id="181" w:name="_Toc164943219"/>
      <w:bookmarkStart w:id="182" w:name="_Toc31422"/>
      <w:r>
        <w:rPr>
          <w:rFonts w:ascii="微软雅黑" w:hAnsi="微软雅黑"/>
          <w:szCs w:val="21"/>
        </w:rPr>
        <w:t>二、特殊专用条款部分</w:t>
      </w:r>
      <w:bookmarkEnd w:id="181"/>
      <w:bookmarkEnd w:id="182"/>
    </w:p>
    <w:p w14:paraId="2E99449D" w14:textId="77777777" w:rsidR="00165CB2" w:rsidRDefault="00000000">
      <w:pPr>
        <w:pStyle w:val="af3"/>
        <w:ind w:firstLine="420"/>
      </w:pPr>
      <w:r>
        <w:t>……</w:t>
      </w:r>
    </w:p>
    <w:p w14:paraId="48EA04B0" w14:textId="77777777" w:rsidR="00165CB2" w:rsidRDefault="00000000">
      <w:pPr>
        <w:pStyle w:val="af3"/>
        <w:ind w:firstLine="420"/>
      </w:pPr>
      <w:r>
        <w:t>甲方：</w:t>
      </w:r>
      <w:r>
        <w:t xml:space="preserve">                             </w:t>
      </w:r>
      <w:r>
        <w:t>乙方：</w:t>
      </w:r>
      <w:r>
        <w:t xml:space="preserve"> </w:t>
      </w:r>
    </w:p>
    <w:p w14:paraId="54C2C2FB" w14:textId="77777777" w:rsidR="00165CB2" w:rsidRDefault="00000000">
      <w:pPr>
        <w:pStyle w:val="af3"/>
        <w:ind w:firstLine="420"/>
        <w:rPr>
          <w:bCs/>
        </w:rPr>
      </w:pPr>
      <w:r>
        <w:t>地址：</w:t>
      </w:r>
      <w:r>
        <w:t xml:space="preserve">                             </w:t>
      </w:r>
      <w:r>
        <w:t>地址：</w:t>
      </w:r>
      <w:r>
        <w:t xml:space="preserve"> </w:t>
      </w:r>
    </w:p>
    <w:p w14:paraId="4EBEF85D" w14:textId="77777777" w:rsidR="00165CB2" w:rsidRDefault="00000000">
      <w:pPr>
        <w:pStyle w:val="af3"/>
        <w:ind w:firstLine="420"/>
      </w:pPr>
      <w:r>
        <w:t>法定代表人或被授权人：</w:t>
      </w:r>
      <w:r>
        <w:t xml:space="preserve">             </w:t>
      </w:r>
      <w:r>
        <w:t>法定代表人或被授权人：</w:t>
      </w:r>
    </w:p>
    <w:p w14:paraId="0F4AF82E" w14:textId="77777777" w:rsidR="00165CB2" w:rsidRDefault="00000000">
      <w:pPr>
        <w:pStyle w:val="af3"/>
        <w:ind w:firstLine="420"/>
      </w:pPr>
      <w:r>
        <w:t>签订地点：</w:t>
      </w:r>
      <w:r>
        <w:t xml:space="preserve">                  </w:t>
      </w:r>
    </w:p>
    <w:p w14:paraId="4A1FC1DF" w14:textId="77777777" w:rsidR="00165CB2" w:rsidRDefault="00000000">
      <w:pPr>
        <w:pStyle w:val="af3"/>
        <w:ind w:firstLine="420"/>
        <w:rPr>
          <w:rFonts w:ascii="Times New Roman" w:hAnsi="Times New Roman"/>
        </w:rPr>
        <w:sectPr w:rsidR="00165CB2">
          <w:headerReference w:type="even" r:id="rId37"/>
          <w:footerReference w:type="default" r:id="rId38"/>
          <w:headerReference w:type="first" r:id="rId39"/>
          <w:pgSz w:w="11906" w:h="16838"/>
          <w:pgMar w:top="1474" w:right="1797" w:bottom="1247" w:left="1797" w:header="851" w:footer="851" w:gutter="0"/>
          <w:cols w:space="720"/>
          <w:docGrid w:linePitch="312"/>
        </w:sectPr>
      </w:pPr>
      <w:r>
        <w:t>签订日期：</w:t>
      </w:r>
      <w:r>
        <w:t xml:space="preserve">      </w:t>
      </w:r>
      <w:r>
        <w:t>年</w:t>
      </w:r>
      <w:r>
        <w:t xml:space="preserve">  </w:t>
      </w:r>
      <w:r>
        <w:t>月</w:t>
      </w:r>
      <w:r>
        <w:t xml:space="preserve">  </w:t>
      </w:r>
      <w:r>
        <w:t>日</w:t>
      </w:r>
    </w:p>
    <w:tbl>
      <w:tblPr>
        <w:tblW w:w="0" w:type="auto"/>
        <w:tblInd w:w="93" w:type="dxa"/>
        <w:tblLayout w:type="fixed"/>
        <w:tblLook w:val="04A0" w:firstRow="1" w:lastRow="0" w:firstColumn="1" w:lastColumn="0" w:noHBand="0" w:noVBand="1"/>
      </w:tblPr>
      <w:tblGrid>
        <w:gridCol w:w="4625"/>
        <w:gridCol w:w="4845"/>
        <w:gridCol w:w="1281"/>
        <w:gridCol w:w="1602"/>
        <w:gridCol w:w="1743"/>
      </w:tblGrid>
      <w:tr w:rsidR="00165CB2" w14:paraId="0C5B1C65" w14:textId="77777777">
        <w:trPr>
          <w:trHeight w:val="720"/>
        </w:trPr>
        <w:tc>
          <w:tcPr>
            <w:tcW w:w="14096" w:type="dxa"/>
            <w:gridSpan w:val="5"/>
            <w:tcBorders>
              <w:top w:val="nil"/>
              <w:left w:val="nil"/>
              <w:bottom w:val="nil"/>
              <w:right w:val="nil"/>
            </w:tcBorders>
            <w:vAlign w:val="center"/>
          </w:tcPr>
          <w:p w14:paraId="3F5D5497" w14:textId="77777777" w:rsidR="00165CB2" w:rsidRDefault="00000000">
            <w:pPr>
              <w:pStyle w:val="2"/>
              <w:ind w:firstLine="420"/>
              <w:rPr>
                <w:rFonts w:hint="eastAsia"/>
                <w:bCs/>
                <w:szCs w:val="21"/>
              </w:rPr>
            </w:pPr>
            <w:bookmarkStart w:id="183" w:name="_Toc29980"/>
            <w:bookmarkStart w:id="184" w:name="_Toc164943220"/>
            <w:r>
              <w:rPr>
                <w:rFonts w:hint="eastAsia"/>
                <w:bCs/>
                <w:szCs w:val="21"/>
              </w:rPr>
              <w:lastRenderedPageBreak/>
              <w:t>合同附件</w:t>
            </w:r>
            <w:bookmarkEnd w:id="183"/>
          </w:p>
          <w:p w14:paraId="7A82F0C1" w14:textId="77777777" w:rsidR="00165CB2" w:rsidRDefault="00000000">
            <w:pPr>
              <w:pStyle w:val="2"/>
              <w:ind w:firstLine="420"/>
              <w:jc w:val="center"/>
              <w:rPr>
                <w:rFonts w:hint="eastAsia"/>
                <w:bCs/>
                <w:szCs w:val="21"/>
              </w:rPr>
            </w:pPr>
            <w:bookmarkStart w:id="185" w:name="_Toc11729"/>
            <w:r>
              <w:rPr>
                <w:bCs/>
                <w:szCs w:val="21"/>
              </w:rPr>
              <w:t>政</w:t>
            </w:r>
            <w:r>
              <w:rPr>
                <w:bCs/>
                <w:szCs w:val="21"/>
              </w:rPr>
              <w:t xml:space="preserve"> </w:t>
            </w:r>
            <w:r>
              <w:rPr>
                <w:bCs/>
                <w:szCs w:val="21"/>
              </w:rPr>
              <w:t>府</w:t>
            </w:r>
            <w:r>
              <w:rPr>
                <w:bCs/>
                <w:szCs w:val="21"/>
              </w:rPr>
              <w:t xml:space="preserve"> </w:t>
            </w:r>
            <w:r>
              <w:rPr>
                <w:bCs/>
                <w:szCs w:val="21"/>
              </w:rPr>
              <w:t>采</w:t>
            </w:r>
            <w:r>
              <w:rPr>
                <w:bCs/>
                <w:szCs w:val="21"/>
              </w:rPr>
              <w:t xml:space="preserve"> </w:t>
            </w:r>
            <w:r>
              <w:rPr>
                <w:bCs/>
                <w:szCs w:val="21"/>
              </w:rPr>
              <w:t>购</w:t>
            </w:r>
            <w:r>
              <w:rPr>
                <w:bCs/>
                <w:szCs w:val="21"/>
              </w:rPr>
              <w:t xml:space="preserve"> </w:t>
            </w:r>
            <w:r>
              <w:rPr>
                <w:bCs/>
                <w:szCs w:val="21"/>
              </w:rPr>
              <w:t>项</w:t>
            </w:r>
            <w:r>
              <w:rPr>
                <w:bCs/>
                <w:szCs w:val="21"/>
              </w:rPr>
              <w:t xml:space="preserve"> </w:t>
            </w:r>
            <w:r>
              <w:rPr>
                <w:bCs/>
                <w:szCs w:val="21"/>
              </w:rPr>
              <w:t>目</w:t>
            </w:r>
            <w:r>
              <w:rPr>
                <w:bCs/>
                <w:szCs w:val="21"/>
              </w:rPr>
              <w:t xml:space="preserve"> </w:t>
            </w:r>
            <w:r>
              <w:rPr>
                <w:bCs/>
                <w:szCs w:val="21"/>
              </w:rPr>
              <w:t>验</w:t>
            </w:r>
            <w:r>
              <w:rPr>
                <w:bCs/>
                <w:szCs w:val="21"/>
              </w:rPr>
              <w:t xml:space="preserve"> </w:t>
            </w:r>
            <w:r>
              <w:rPr>
                <w:bCs/>
                <w:szCs w:val="21"/>
              </w:rPr>
              <w:t>收</w:t>
            </w:r>
            <w:r>
              <w:rPr>
                <w:bCs/>
                <w:szCs w:val="21"/>
              </w:rPr>
              <w:t xml:space="preserve"> </w:t>
            </w:r>
            <w:r>
              <w:rPr>
                <w:bCs/>
                <w:szCs w:val="21"/>
              </w:rPr>
              <w:t>单</w:t>
            </w:r>
            <w:bookmarkEnd w:id="184"/>
            <w:bookmarkEnd w:id="185"/>
          </w:p>
        </w:tc>
      </w:tr>
      <w:tr w:rsidR="00165CB2" w14:paraId="70FAFF5C" w14:textId="77777777">
        <w:trPr>
          <w:trHeight w:val="559"/>
        </w:trPr>
        <w:tc>
          <w:tcPr>
            <w:tcW w:w="14096" w:type="dxa"/>
            <w:gridSpan w:val="5"/>
            <w:tcBorders>
              <w:top w:val="nil"/>
              <w:left w:val="nil"/>
              <w:bottom w:val="nil"/>
              <w:right w:val="nil"/>
            </w:tcBorders>
            <w:vAlign w:val="center"/>
          </w:tcPr>
          <w:p w14:paraId="1E5D00F8" w14:textId="77777777" w:rsidR="00165CB2" w:rsidRDefault="00000000">
            <w:pPr>
              <w:widowControl/>
              <w:spacing w:line="240" w:lineRule="auto"/>
              <w:ind w:firstLineChars="0" w:firstLine="0"/>
              <w:rPr>
                <w:kern w:val="0"/>
                <w:szCs w:val="21"/>
              </w:rPr>
            </w:pPr>
            <w:r>
              <w:rPr>
                <w:kern w:val="0"/>
                <w:szCs w:val="21"/>
              </w:rPr>
              <w:t>按照</w:t>
            </w:r>
            <w:r>
              <w:rPr>
                <w:rFonts w:hint="eastAsia"/>
                <w:kern w:val="0"/>
                <w:szCs w:val="21"/>
              </w:rPr>
              <w:t>采购计划文号：</w:t>
            </w:r>
            <w:r>
              <w:rPr>
                <w:rFonts w:ascii="宋体" w:hAnsi="宋体" w:hint="eastAsia"/>
                <w:kern w:val="0"/>
                <w:szCs w:val="21"/>
              </w:rPr>
              <w:t xml:space="preserve">      </w:t>
            </w:r>
            <w:r>
              <w:rPr>
                <w:kern w:val="0"/>
                <w:szCs w:val="21"/>
              </w:rPr>
              <w:t>，</w:t>
            </w:r>
            <w:r>
              <w:rPr>
                <w:rFonts w:hint="eastAsia"/>
                <w:kern w:val="0"/>
                <w:szCs w:val="21"/>
              </w:rPr>
              <w:t>项目编号</w:t>
            </w:r>
            <w:r>
              <w:rPr>
                <w:kern w:val="0"/>
                <w:szCs w:val="21"/>
              </w:rPr>
              <w:t>：</w:t>
            </w:r>
            <w:r>
              <w:rPr>
                <w:rFonts w:hint="eastAsia"/>
                <w:kern w:val="0"/>
                <w:szCs w:val="21"/>
              </w:rPr>
              <w:t xml:space="preserve">                                       </w:t>
            </w:r>
            <w:r>
              <w:rPr>
                <w:rFonts w:ascii="宋体" w:eastAsia="宋体" w:hAnsi="宋体" w:hint="eastAsia"/>
                <w:kern w:val="0"/>
                <w:szCs w:val="21"/>
              </w:rPr>
              <w:t xml:space="preserve">,合同号：  </w:t>
            </w:r>
          </w:p>
        </w:tc>
      </w:tr>
      <w:tr w:rsidR="00165CB2" w14:paraId="305BDB46" w14:textId="77777777">
        <w:trPr>
          <w:trHeight w:val="559"/>
        </w:trPr>
        <w:tc>
          <w:tcPr>
            <w:tcW w:w="14096" w:type="dxa"/>
            <w:gridSpan w:val="5"/>
            <w:tcBorders>
              <w:top w:val="nil"/>
              <w:left w:val="nil"/>
              <w:bottom w:val="nil"/>
              <w:right w:val="nil"/>
            </w:tcBorders>
            <w:vAlign w:val="center"/>
          </w:tcPr>
          <w:p w14:paraId="68236162" w14:textId="77777777" w:rsidR="00165CB2" w:rsidRDefault="00000000">
            <w:pPr>
              <w:widowControl/>
              <w:spacing w:line="240" w:lineRule="auto"/>
              <w:ind w:firstLineChars="0" w:firstLine="0"/>
              <w:rPr>
                <w:kern w:val="0"/>
                <w:szCs w:val="21"/>
              </w:rPr>
            </w:pPr>
            <w:r>
              <w:rPr>
                <w:kern w:val="0"/>
                <w:szCs w:val="21"/>
              </w:rPr>
              <w:t>以下项目已采购到位并验收合格。</w:t>
            </w:r>
          </w:p>
        </w:tc>
      </w:tr>
      <w:tr w:rsidR="00165CB2" w14:paraId="4345C417" w14:textId="77777777">
        <w:trPr>
          <w:trHeight w:val="853"/>
        </w:trPr>
        <w:tc>
          <w:tcPr>
            <w:tcW w:w="4625" w:type="dxa"/>
            <w:tcBorders>
              <w:top w:val="single" w:sz="4" w:space="0" w:color="auto"/>
              <w:left w:val="single" w:sz="4" w:space="0" w:color="auto"/>
              <w:bottom w:val="nil"/>
              <w:right w:val="single" w:sz="4" w:space="0" w:color="auto"/>
            </w:tcBorders>
            <w:vAlign w:val="center"/>
          </w:tcPr>
          <w:p w14:paraId="4EF7CAC5" w14:textId="77777777" w:rsidR="00165CB2"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服务名称</w:t>
            </w:r>
          </w:p>
        </w:tc>
        <w:tc>
          <w:tcPr>
            <w:tcW w:w="4845" w:type="dxa"/>
            <w:tcBorders>
              <w:top w:val="single" w:sz="4" w:space="0" w:color="auto"/>
              <w:left w:val="nil"/>
              <w:bottom w:val="nil"/>
              <w:right w:val="single" w:sz="4" w:space="0" w:color="auto"/>
            </w:tcBorders>
            <w:vAlign w:val="center"/>
          </w:tcPr>
          <w:p w14:paraId="132AC634" w14:textId="77777777" w:rsidR="00165CB2"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服务内容</w:t>
            </w:r>
          </w:p>
        </w:tc>
        <w:tc>
          <w:tcPr>
            <w:tcW w:w="1281" w:type="dxa"/>
            <w:tcBorders>
              <w:top w:val="single" w:sz="4" w:space="0" w:color="auto"/>
              <w:left w:val="nil"/>
              <w:bottom w:val="nil"/>
              <w:right w:val="single" w:sz="4" w:space="0" w:color="auto"/>
            </w:tcBorders>
            <w:vAlign w:val="center"/>
          </w:tcPr>
          <w:p w14:paraId="6B027C2D" w14:textId="77777777" w:rsidR="00165CB2"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数量</w:t>
            </w:r>
          </w:p>
        </w:tc>
        <w:tc>
          <w:tcPr>
            <w:tcW w:w="1601" w:type="dxa"/>
            <w:tcBorders>
              <w:top w:val="single" w:sz="4" w:space="0" w:color="auto"/>
              <w:left w:val="nil"/>
              <w:bottom w:val="nil"/>
              <w:right w:val="single" w:sz="4" w:space="0" w:color="auto"/>
            </w:tcBorders>
            <w:vAlign w:val="center"/>
          </w:tcPr>
          <w:p w14:paraId="5962A888" w14:textId="77777777" w:rsidR="00165CB2"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核定总价</w:t>
            </w:r>
          </w:p>
        </w:tc>
        <w:tc>
          <w:tcPr>
            <w:tcW w:w="1742" w:type="dxa"/>
            <w:tcBorders>
              <w:top w:val="single" w:sz="4" w:space="0" w:color="auto"/>
              <w:left w:val="nil"/>
              <w:bottom w:val="single" w:sz="4" w:space="0" w:color="auto"/>
              <w:right w:val="single" w:sz="4" w:space="0" w:color="auto"/>
            </w:tcBorders>
            <w:vAlign w:val="center"/>
          </w:tcPr>
          <w:p w14:paraId="38E84FAF" w14:textId="77777777" w:rsidR="00165CB2"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采购人</w:t>
            </w:r>
            <w:r>
              <w:rPr>
                <w:rFonts w:ascii="微软雅黑" w:hAnsi="微软雅黑" w:cs="宋体" w:hint="eastAsia"/>
                <w:kern w:val="0"/>
                <w:szCs w:val="21"/>
              </w:rPr>
              <w:br/>
              <w:t>验收意见</w:t>
            </w:r>
          </w:p>
        </w:tc>
      </w:tr>
      <w:tr w:rsidR="00165CB2" w14:paraId="02AEADB4" w14:textId="77777777">
        <w:trPr>
          <w:trHeight w:val="694"/>
        </w:trPr>
        <w:tc>
          <w:tcPr>
            <w:tcW w:w="4625" w:type="dxa"/>
            <w:tcBorders>
              <w:top w:val="single" w:sz="4" w:space="0" w:color="auto"/>
              <w:left w:val="single" w:sz="4" w:space="0" w:color="auto"/>
              <w:bottom w:val="single" w:sz="4" w:space="0" w:color="auto"/>
              <w:right w:val="single" w:sz="4" w:space="0" w:color="auto"/>
            </w:tcBorders>
            <w:vAlign w:val="center"/>
          </w:tcPr>
          <w:p w14:paraId="66808630" w14:textId="77777777" w:rsidR="00165CB2" w:rsidRDefault="00000000">
            <w:pPr>
              <w:widowControl/>
              <w:spacing w:line="240" w:lineRule="auto"/>
              <w:ind w:firstLineChars="0" w:firstLine="0"/>
              <w:jc w:val="center"/>
              <w:rPr>
                <w:kern w:val="0"/>
                <w:szCs w:val="21"/>
              </w:rPr>
            </w:pPr>
            <w:r>
              <w:rPr>
                <w:kern w:val="0"/>
                <w:szCs w:val="21"/>
              </w:rPr>
              <w:t xml:space="preserve">　</w:t>
            </w:r>
          </w:p>
        </w:tc>
        <w:tc>
          <w:tcPr>
            <w:tcW w:w="4845" w:type="dxa"/>
            <w:tcBorders>
              <w:top w:val="single" w:sz="4" w:space="0" w:color="auto"/>
              <w:left w:val="nil"/>
              <w:bottom w:val="single" w:sz="4" w:space="0" w:color="auto"/>
              <w:right w:val="single" w:sz="4" w:space="0" w:color="auto"/>
            </w:tcBorders>
            <w:vAlign w:val="center"/>
          </w:tcPr>
          <w:p w14:paraId="6BA8C57D" w14:textId="77777777" w:rsidR="00165CB2" w:rsidRDefault="00000000">
            <w:pPr>
              <w:widowControl/>
              <w:spacing w:line="240" w:lineRule="auto"/>
              <w:ind w:firstLineChars="0" w:firstLine="0"/>
              <w:jc w:val="center"/>
              <w:rPr>
                <w:kern w:val="0"/>
                <w:szCs w:val="21"/>
              </w:rPr>
            </w:pPr>
            <w:r>
              <w:rPr>
                <w:kern w:val="0"/>
                <w:szCs w:val="21"/>
              </w:rPr>
              <w:t xml:space="preserve">　</w:t>
            </w:r>
          </w:p>
        </w:tc>
        <w:tc>
          <w:tcPr>
            <w:tcW w:w="1281" w:type="dxa"/>
            <w:tcBorders>
              <w:top w:val="single" w:sz="4" w:space="0" w:color="auto"/>
              <w:left w:val="nil"/>
              <w:bottom w:val="single" w:sz="4" w:space="0" w:color="auto"/>
              <w:right w:val="single" w:sz="4" w:space="0" w:color="auto"/>
            </w:tcBorders>
            <w:vAlign w:val="center"/>
          </w:tcPr>
          <w:p w14:paraId="44AD3562" w14:textId="77777777" w:rsidR="00165CB2" w:rsidRDefault="00000000">
            <w:pPr>
              <w:widowControl/>
              <w:spacing w:line="240" w:lineRule="auto"/>
              <w:ind w:firstLineChars="0" w:firstLine="0"/>
              <w:jc w:val="center"/>
              <w:rPr>
                <w:kern w:val="0"/>
                <w:szCs w:val="21"/>
              </w:rPr>
            </w:pPr>
            <w:r>
              <w:rPr>
                <w:kern w:val="0"/>
                <w:szCs w:val="21"/>
              </w:rPr>
              <w:t xml:space="preserve">　</w:t>
            </w:r>
          </w:p>
        </w:tc>
        <w:tc>
          <w:tcPr>
            <w:tcW w:w="1601" w:type="dxa"/>
            <w:tcBorders>
              <w:top w:val="single" w:sz="4" w:space="0" w:color="auto"/>
              <w:left w:val="nil"/>
              <w:bottom w:val="single" w:sz="4" w:space="0" w:color="auto"/>
              <w:right w:val="single" w:sz="4" w:space="0" w:color="auto"/>
            </w:tcBorders>
            <w:vAlign w:val="center"/>
          </w:tcPr>
          <w:p w14:paraId="43E5DCDF" w14:textId="77777777" w:rsidR="00165CB2" w:rsidRDefault="00000000">
            <w:pPr>
              <w:widowControl/>
              <w:spacing w:line="240" w:lineRule="auto"/>
              <w:ind w:firstLineChars="0" w:firstLine="0"/>
              <w:jc w:val="center"/>
              <w:rPr>
                <w:kern w:val="0"/>
                <w:szCs w:val="21"/>
              </w:rPr>
            </w:pPr>
            <w:r>
              <w:rPr>
                <w:kern w:val="0"/>
                <w:szCs w:val="21"/>
              </w:rPr>
              <w:t xml:space="preserve">　</w:t>
            </w:r>
          </w:p>
        </w:tc>
        <w:tc>
          <w:tcPr>
            <w:tcW w:w="1742" w:type="dxa"/>
            <w:tcBorders>
              <w:top w:val="nil"/>
              <w:left w:val="nil"/>
              <w:bottom w:val="single" w:sz="4" w:space="0" w:color="auto"/>
              <w:right w:val="single" w:sz="4" w:space="0" w:color="auto"/>
            </w:tcBorders>
            <w:vAlign w:val="bottom"/>
          </w:tcPr>
          <w:p w14:paraId="645742E8" w14:textId="77777777" w:rsidR="00165CB2" w:rsidRDefault="00000000">
            <w:pPr>
              <w:widowControl/>
              <w:spacing w:line="240" w:lineRule="auto"/>
              <w:ind w:firstLineChars="0" w:firstLine="0"/>
              <w:rPr>
                <w:kern w:val="0"/>
                <w:szCs w:val="21"/>
              </w:rPr>
            </w:pPr>
            <w:r>
              <w:rPr>
                <w:kern w:val="0"/>
                <w:szCs w:val="21"/>
              </w:rPr>
              <w:t xml:space="preserve">　</w:t>
            </w:r>
          </w:p>
        </w:tc>
      </w:tr>
      <w:tr w:rsidR="00165CB2" w14:paraId="55D5BD9A" w14:textId="77777777">
        <w:trPr>
          <w:trHeight w:val="735"/>
        </w:trPr>
        <w:tc>
          <w:tcPr>
            <w:tcW w:w="4625" w:type="dxa"/>
            <w:tcBorders>
              <w:top w:val="nil"/>
              <w:left w:val="single" w:sz="4" w:space="0" w:color="auto"/>
              <w:bottom w:val="single" w:sz="4" w:space="0" w:color="auto"/>
              <w:right w:val="single" w:sz="4" w:space="0" w:color="auto"/>
            </w:tcBorders>
            <w:vAlign w:val="center"/>
          </w:tcPr>
          <w:p w14:paraId="024A89B1" w14:textId="77777777" w:rsidR="00165CB2" w:rsidRDefault="00000000">
            <w:pPr>
              <w:widowControl/>
              <w:spacing w:line="240" w:lineRule="auto"/>
              <w:ind w:firstLineChars="0" w:firstLine="0"/>
              <w:jc w:val="center"/>
              <w:rPr>
                <w:kern w:val="0"/>
                <w:szCs w:val="21"/>
              </w:rPr>
            </w:pPr>
            <w:r>
              <w:rPr>
                <w:kern w:val="0"/>
                <w:szCs w:val="21"/>
              </w:rPr>
              <w:t>合计总价款（人民币）</w:t>
            </w:r>
          </w:p>
        </w:tc>
        <w:tc>
          <w:tcPr>
            <w:tcW w:w="9471" w:type="dxa"/>
            <w:gridSpan w:val="4"/>
            <w:tcBorders>
              <w:top w:val="nil"/>
              <w:left w:val="nil"/>
              <w:bottom w:val="single" w:sz="4" w:space="0" w:color="auto"/>
              <w:right w:val="single" w:sz="4" w:space="0" w:color="000000"/>
            </w:tcBorders>
            <w:vAlign w:val="center"/>
          </w:tcPr>
          <w:p w14:paraId="009100BB" w14:textId="77777777" w:rsidR="00165CB2" w:rsidRDefault="00000000">
            <w:pPr>
              <w:widowControl/>
              <w:spacing w:line="240" w:lineRule="auto"/>
              <w:ind w:firstLineChars="0" w:firstLine="0"/>
              <w:rPr>
                <w:kern w:val="0"/>
                <w:szCs w:val="21"/>
              </w:rPr>
            </w:pPr>
            <w:r>
              <w:rPr>
                <w:kern w:val="0"/>
                <w:szCs w:val="21"/>
              </w:rPr>
              <w:t>人民币</w:t>
            </w:r>
            <w:r>
              <w:rPr>
                <w:kern w:val="0"/>
                <w:szCs w:val="21"/>
                <w:u w:val="single"/>
              </w:rPr>
              <w:t xml:space="preserve">                 </w:t>
            </w:r>
            <w:r>
              <w:rPr>
                <w:kern w:val="0"/>
                <w:szCs w:val="21"/>
              </w:rPr>
              <w:t>元整。</w:t>
            </w:r>
            <w:r>
              <w:rPr>
                <w:kern w:val="0"/>
                <w:szCs w:val="21"/>
              </w:rPr>
              <w:t xml:space="preserve">       </w:t>
            </w:r>
            <w:r>
              <w:rPr>
                <w:kern w:val="0"/>
                <w:szCs w:val="21"/>
              </w:rPr>
              <w:t>￥</w:t>
            </w:r>
            <w:r>
              <w:rPr>
                <w:kern w:val="0"/>
                <w:szCs w:val="21"/>
              </w:rPr>
              <w:t xml:space="preserve">: </w:t>
            </w:r>
            <w:r>
              <w:rPr>
                <w:kern w:val="0"/>
                <w:szCs w:val="21"/>
                <w:u w:val="single"/>
              </w:rPr>
              <w:t xml:space="preserve">             </w:t>
            </w:r>
          </w:p>
        </w:tc>
      </w:tr>
      <w:tr w:rsidR="00165CB2" w14:paraId="1B11B1CD" w14:textId="77777777">
        <w:trPr>
          <w:trHeight w:val="676"/>
        </w:trPr>
        <w:tc>
          <w:tcPr>
            <w:tcW w:w="4625" w:type="dxa"/>
            <w:tcBorders>
              <w:top w:val="nil"/>
              <w:left w:val="single" w:sz="4" w:space="0" w:color="auto"/>
              <w:bottom w:val="nil"/>
              <w:right w:val="nil"/>
            </w:tcBorders>
            <w:vAlign w:val="bottom"/>
          </w:tcPr>
          <w:p w14:paraId="03D78D96" w14:textId="77777777" w:rsidR="00165CB2" w:rsidRDefault="00000000">
            <w:pPr>
              <w:widowControl/>
              <w:spacing w:line="240" w:lineRule="auto"/>
              <w:ind w:firstLineChars="0" w:firstLine="0"/>
              <w:rPr>
                <w:kern w:val="0"/>
                <w:szCs w:val="21"/>
              </w:rPr>
            </w:pPr>
            <w:r>
              <w:rPr>
                <w:kern w:val="0"/>
                <w:szCs w:val="21"/>
              </w:rPr>
              <w:t>供货单位（盖章）：</w:t>
            </w:r>
            <w:r>
              <w:rPr>
                <w:kern w:val="0"/>
                <w:szCs w:val="21"/>
              </w:rPr>
              <w:t xml:space="preserve">                     </w:t>
            </w:r>
          </w:p>
        </w:tc>
        <w:tc>
          <w:tcPr>
            <w:tcW w:w="4845" w:type="dxa"/>
            <w:tcBorders>
              <w:top w:val="nil"/>
              <w:left w:val="nil"/>
              <w:bottom w:val="nil"/>
              <w:right w:val="nil"/>
            </w:tcBorders>
            <w:vAlign w:val="center"/>
          </w:tcPr>
          <w:p w14:paraId="7F5F7414" w14:textId="77777777" w:rsidR="00165CB2" w:rsidRDefault="00000000">
            <w:pPr>
              <w:widowControl/>
              <w:spacing w:line="240" w:lineRule="auto"/>
              <w:ind w:firstLineChars="0" w:firstLine="0"/>
              <w:jc w:val="right"/>
              <w:rPr>
                <w:kern w:val="0"/>
                <w:szCs w:val="21"/>
              </w:rPr>
            </w:pPr>
            <w:r>
              <w:rPr>
                <w:kern w:val="0"/>
                <w:szCs w:val="21"/>
              </w:rPr>
              <w:t>采购人（盖章）</w:t>
            </w:r>
            <w:r>
              <w:rPr>
                <w:kern w:val="0"/>
                <w:szCs w:val="21"/>
              </w:rPr>
              <w:t>:</w:t>
            </w:r>
          </w:p>
        </w:tc>
        <w:tc>
          <w:tcPr>
            <w:tcW w:w="2883" w:type="dxa"/>
            <w:gridSpan w:val="2"/>
            <w:tcBorders>
              <w:top w:val="nil"/>
              <w:left w:val="nil"/>
              <w:bottom w:val="nil"/>
              <w:right w:val="nil"/>
            </w:tcBorders>
            <w:vAlign w:val="bottom"/>
          </w:tcPr>
          <w:p w14:paraId="0BF51323" w14:textId="77777777" w:rsidR="00165CB2" w:rsidRDefault="00165CB2">
            <w:pPr>
              <w:widowControl/>
              <w:spacing w:line="240" w:lineRule="auto"/>
              <w:ind w:firstLineChars="0" w:firstLine="0"/>
              <w:rPr>
                <w:kern w:val="0"/>
                <w:szCs w:val="21"/>
              </w:rPr>
            </w:pPr>
          </w:p>
        </w:tc>
        <w:tc>
          <w:tcPr>
            <w:tcW w:w="1742" w:type="dxa"/>
            <w:tcBorders>
              <w:top w:val="nil"/>
              <w:left w:val="nil"/>
              <w:bottom w:val="nil"/>
              <w:right w:val="single" w:sz="4" w:space="0" w:color="auto"/>
            </w:tcBorders>
            <w:vAlign w:val="bottom"/>
          </w:tcPr>
          <w:p w14:paraId="53EBE088" w14:textId="77777777" w:rsidR="00165CB2" w:rsidRDefault="00000000">
            <w:pPr>
              <w:widowControl/>
              <w:spacing w:line="240" w:lineRule="auto"/>
              <w:ind w:firstLineChars="0" w:firstLine="0"/>
              <w:rPr>
                <w:kern w:val="0"/>
                <w:szCs w:val="21"/>
              </w:rPr>
            </w:pPr>
            <w:r>
              <w:rPr>
                <w:kern w:val="0"/>
                <w:szCs w:val="21"/>
              </w:rPr>
              <w:t xml:space="preserve">　</w:t>
            </w:r>
          </w:p>
        </w:tc>
      </w:tr>
      <w:tr w:rsidR="00165CB2" w14:paraId="7EB99D2A" w14:textId="77777777">
        <w:trPr>
          <w:trHeight w:val="514"/>
        </w:trPr>
        <w:tc>
          <w:tcPr>
            <w:tcW w:w="4625" w:type="dxa"/>
            <w:tcBorders>
              <w:top w:val="nil"/>
              <w:left w:val="single" w:sz="4" w:space="0" w:color="auto"/>
              <w:bottom w:val="nil"/>
              <w:right w:val="nil"/>
            </w:tcBorders>
            <w:vAlign w:val="bottom"/>
          </w:tcPr>
          <w:p w14:paraId="10DECAA2" w14:textId="77777777" w:rsidR="00165CB2" w:rsidRDefault="00000000">
            <w:pPr>
              <w:widowControl/>
              <w:spacing w:line="240" w:lineRule="auto"/>
              <w:ind w:firstLineChars="0" w:firstLine="0"/>
              <w:rPr>
                <w:kern w:val="0"/>
                <w:szCs w:val="21"/>
              </w:rPr>
            </w:pPr>
            <w:r>
              <w:rPr>
                <w:kern w:val="0"/>
                <w:szCs w:val="21"/>
              </w:rPr>
              <w:t>经办项目负责人：</w:t>
            </w:r>
          </w:p>
        </w:tc>
        <w:tc>
          <w:tcPr>
            <w:tcW w:w="4845" w:type="dxa"/>
            <w:tcBorders>
              <w:top w:val="nil"/>
              <w:left w:val="nil"/>
              <w:bottom w:val="nil"/>
              <w:right w:val="nil"/>
            </w:tcBorders>
            <w:vAlign w:val="center"/>
          </w:tcPr>
          <w:p w14:paraId="4E10756E" w14:textId="77777777" w:rsidR="00165CB2" w:rsidRDefault="00000000">
            <w:pPr>
              <w:widowControl/>
              <w:spacing w:line="240" w:lineRule="auto"/>
              <w:ind w:firstLineChars="0" w:firstLine="0"/>
              <w:jc w:val="right"/>
              <w:rPr>
                <w:kern w:val="0"/>
                <w:szCs w:val="21"/>
              </w:rPr>
            </w:pPr>
            <w:r>
              <w:rPr>
                <w:kern w:val="0"/>
                <w:szCs w:val="21"/>
              </w:rPr>
              <w:t>项目验收组组长：</w:t>
            </w:r>
          </w:p>
        </w:tc>
        <w:tc>
          <w:tcPr>
            <w:tcW w:w="2883" w:type="dxa"/>
            <w:gridSpan w:val="2"/>
            <w:tcBorders>
              <w:top w:val="nil"/>
              <w:left w:val="nil"/>
              <w:bottom w:val="nil"/>
              <w:right w:val="nil"/>
            </w:tcBorders>
            <w:vAlign w:val="bottom"/>
          </w:tcPr>
          <w:p w14:paraId="6875C8DC" w14:textId="77777777" w:rsidR="00165CB2" w:rsidRDefault="00165CB2">
            <w:pPr>
              <w:widowControl/>
              <w:spacing w:line="240" w:lineRule="auto"/>
              <w:ind w:firstLineChars="0" w:firstLine="0"/>
              <w:rPr>
                <w:kern w:val="0"/>
                <w:szCs w:val="21"/>
              </w:rPr>
            </w:pPr>
          </w:p>
        </w:tc>
        <w:tc>
          <w:tcPr>
            <w:tcW w:w="1742" w:type="dxa"/>
            <w:tcBorders>
              <w:top w:val="nil"/>
              <w:left w:val="nil"/>
              <w:bottom w:val="nil"/>
              <w:right w:val="single" w:sz="4" w:space="0" w:color="auto"/>
            </w:tcBorders>
            <w:vAlign w:val="bottom"/>
          </w:tcPr>
          <w:p w14:paraId="09A7A034" w14:textId="77777777" w:rsidR="00165CB2" w:rsidRDefault="00000000">
            <w:pPr>
              <w:widowControl/>
              <w:spacing w:line="240" w:lineRule="auto"/>
              <w:ind w:firstLineChars="0" w:firstLine="0"/>
              <w:rPr>
                <w:kern w:val="0"/>
                <w:szCs w:val="21"/>
              </w:rPr>
            </w:pPr>
            <w:r>
              <w:rPr>
                <w:kern w:val="0"/>
                <w:szCs w:val="21"/>
              </w:rPr>
              <w:t xml:space="preserve">　</w:t>
            </w:r>
          </w:p>
        </w:tc>
      </w:tr>
      <w:tr w:rsidR="00165CB2" w14:paraId="43F85F7A" w14:textId="77777777">
        <w:trPr>
          <w:trHeight w:val="514"/>
        </w:trPr>
        <w:tc>
          <w:tcPr>
            <w:tcW w:w="4625" w:type="dxa"/>
            <w:tcBorders>
              <w:top w:val="nil"/>
              <w:left w:val="single" w:sz="4" w:space="0" w:color="auto"/>
              <w:bottom w:val="nil"/>
              <w:right w:val="nil"/>
            </w:tcBorders>
            <w:vAlign w:val="bottom"/>
          </w:tcPr>
          <w:p w14:paraId="31CF4FE4" w14:textId="77777777" w:rsidR="00165CB2" w:rsidRDefault="00000000">
            <w:pPr>
              <w:widowControl/>
              <w:spacing w:line="240" w:lineRule="auto"/>
              <w:ind w:firstLineChars="0" w:firstLine="0"/>
              <w:rPr>
                <w:kern w:val="0"/>
                <w:szCs w:val="21"/>
              </w:rPr>
            </w:pPr>
            <w:r>
              <w:rPr>
                <w:kern w:val="0"/>
                <w:szCs w:val="21"/>
              </w:rPr>
              <w:t>联系电话：</w:t>
            </w:r>
          </w:p>
        </w:tc>
        <w:tc>
          <w:tcPr>
            <w:tcW w:w="4845" w:type="dxa"/>
            <w:tcBorders>
              <w:top w:val="nil"/>
              <w:left w:val="nil"/>
              <w:bottom w:val="nil"/>
              <w:right w:val="nil"/>
            </w:tcBorders>
            <w:vAlign w:val="center"/>
          </w:tcPr>
          <w:p w14:paraId="7938AC93" w14:textId="77777777" w:rsidR="00165CB2" w:rsidRDefault="00000000">
            <w:pPr>
              <w:widowControl/>
              <w:spacing w:line="240" w:lineRule="auto"/>
              <w:ind w:firstLineChars="0" w:firstLine="0"/>
              <w:jc w:val="right"/>
              <w:rPr>
                <w:kern w:val="0"/>
                <w:szCs w:val="21"/>
              </w:rPr>
            </w:pPr>
            <w:r>
              <w:rPr>
                <w:kern w:val="0"/>
                <w:szCs w:val="21"/>
              </w:rPr>
              <w:t>联系电话：</w:t>
            </w:r>
          </w:p>
        </w:tc>
        <w:tc>
          <w:tcPr>
            <w:tcW w:w="1281" w:type="dxa"/>
            <w:tcBorders>
              <w:top w:val="nil"/>
              <w:left w:val="nil"/>
              <w:bottom w:val="nil"/>
              <w:right w:val="nil"/>
            </w:tcBorders>
            <w:vAlign w:val="bottom"/>
          </w:tcPr>
          <w:p w14:paraId="0E417FF0" w14:textId="77777777" w:rsidR="00165CB2" w:rsidRDefault="00165CB2">
            <w:pPr>
              <w:widowControl/>
              <w:spacing w:line="240" w:lineRule="auto"/>
              <w:ind w:firstLineChars="0" w:firstLine="0"/>
              <w:rPr>
                <w:kern w:val="0"/>
                <w:szCs w:val="21"/>
              </w:rPr>
            </w:pPr>
          </w:p>
        </w:tc>
        <w:tc>
          <w:tcPr>
            <w:tcW w:w="1601" w:type="dxa"/>
            <w:tcBorders>
              <w:top w:val="nil"/>
              <w:left w:val="nil"/>
              <w:bottom w:val="nil"/>
              <w:right w:val="nil"/>
            </w:tcBorders>
            <w:vAlign w:val="bottom"/>
          </w:tcPr>
          <w:p w14:paraId="01D5C979" w14:textId="77777777" w:rsidR="00165CB2" w:rsidRDefault="00165CB2">
            <w:pPr>
              <w:widowControl/>
              <w:spacing w:line="240" w:lineRule="auto"/>
              <w:ind w:firstLineChars="0" w:firstLine="0"/>
              <w:rPr>
                <w:kern w:val="0"/>
                <w:szCs w:val="21"/>
              </w:rPr>
            </w:pPr>
          </w:p>
        </w:tc>
        <w:tc>
          <w:tcPr>
            <w:tcW w:w="1742" w:type="dxa"/>
            <w:tcBorders>
              <w:top w:val="nil"/>
              <w:left w:val="nil"/>
              <w:bottom w:val="nil"/>
              <w:right w:val="single" w:sz="4" w:space="0" w:color="auto"/>
            </w:tcBorders>
            <w:vAlign w:val="bottom"/>
          </w:tcPr>
          <w:p w14:paraId="019ECBAD" w14:textId="77777777" w:rsidR="00165CB2" w:rsidRDefault="00000000">
            <w:pPr>
              <w:widowControl/>
              <w:spacing w:line="240" w:lineRule="auto"/>
              <w:ind w:firstLineChars="0" w:firstLine="0"/>
              <w:rPr>
                <w:kern w:val="0"/>
                <w:szCs w:val="21"/>
              </w:rPr>
            </w:pPr>
            <w:r>
              <w:rPr>
                <w:kern w:val="0"/>
                <w:szCs w:val="21"/>
              </w:rPr>
              <w:t xml:space="preserve">　</w:t>
            </w:r>
          </w:p>
        </w:tc>
      </w:tr>
      <w:tr w:rsidR="00165CB2" w14:paraId="338D3FEB" w14:textId="77777777">
        <w:trPr>
          <w:trHeight w:val="529"/>
        </w:trPr>
        <w:tc>
          <w:tcPr>
            <w:tcW w:w="4625" w:type="dxa"/>
            <w:tcBorders>
              <w:top w:val="nil"/>
              <w:left w:val="single" w:sz="4" w:space="0" w:color="auto"/>
              <w:bottom w:val="nil"/>
              <w:right w:val="nil"/>
            </w:tcBorders>
            <w:vAlign w:val="bottom"/>
          </w:tcPr>
          <w:p w14:paraId="2A739B90" w14:textId="77777777" w:rsidR="00165CB2" w:rsidRDefault="00000000">
            <w:pPr>
              <w:widowControl/>
              <w:spacing w:line="240" w:lineRule="auto"/>
              <w:ind w:firstLineChars="0" w:firstLine="0"/>
              <w:rPr>
                <w:kern w:val="0"/>
                <w:szCs w:val="21"/>
              </w:rPr>
            </w:pPr>
            <w:r>
              <w:rPr>
                <w:kern w:val="0"/>
                <w:szCs w:val="21"/>
              </w:rPr>
              <w:t>开户银行：</w:t>
            </w:r>
          </w:p>
        </w:tc>
        <w:tc>
          <w:tcPr>
            <w:tcW w:w="4845" w:type="dxa"/>
            <w:tcBorders>
              <w:top w:val="nil"/>
              <w:left w:val="nil"/>
              <w:bottom w:val="nil"/>
              <w:right w:val="nil"/>
            </w:tcBorders>
            <w:vAlign w:val="center"/>
          </w:tcPr>
          <w:p w14:paraId="3023BEA7" w14:textId="77777777" w:rsidR="00165CB2" w:rsidRDefault="00000000">
            <w:pPr>
              <w:widowControl/>
              <w:spacing w:line="240" w:lineRule="auto"/>
              <w:ind w:firstLineChars="0" w:firstLine="0"/>
              <w:jc w:val="right"/>
              <w:rPr>
                <w:kern w:val="0"/>
                <w:szCs w:val="21"/>
              </w:rPr>
            </w:pPr>
            <w:r>
              <w:rPr>
                <w:kern w:val="0"/>
                <w:szCs w:val="21"/>
              </w:rPr>
              <w:t>项目验收组成员（签名）：</w:t>
            </w:r>
          </w:p>
        </w:tc>
        <w:tc>
          <w:tcPr>
            <w:tcW w:w="1281" w:type="dxa"/>
            <w:tcBorders>
              <w:top w:val="nil"/>
              <w:left w:val="nil"/>
              <w:bottom w:val="nil"/>
              <w:right w:val="nil"/>
            </w:tcBorders>
            <w:vAlign w:val="bottom"/>
          </w:tcPr>
          <w:p w14:paraId="6655D040" w14:textId="77777777" w:rsidR="00165CB2" w:rsidRDefault="00165CB2">
            <w:pPr>
              <w:widowControl/>
              <w:spacing w:line="240" w:lineRule="auto"/>
              <w:ind w:firstLineChars="0" w:firstLine="0"/>
              <w:rPr>
                <w:kern w:val="0"/>
                <w:szCs w:val="21"/>
              </w:rPr>
            </w:pPr>
          </w:p>
        </w:tc>
        <w:tc>
          <w:tcPr>
            <w:tcW w:w="1601" w:type="dxa"/>
            <w:tcBorders>
              <w:top w:val="nil"/>
              <w:left w:val="nil"/>
              <w:bottom w:val="nil"/>
              <w:right w:val="nil"/>
            </w:tcBorders>
            <w:vAlign w:val="bottom"/>
          </w:tcPr>
          <w:p w14:paraId="05232150" w14:textId="77777777" w:rsidR="00165CB2" w:rsidRDefault="00165CB2">
            <w:pPr>
              <w:widowControl/>
              <w:spacing w:line="240" w:lineRule="auto"/>
              <w:ind w:firstLineChars="0" w:firstLine="0"/>
              <w:rPr>
                <w:kern w:val="0"/>
                <w:szCs w:val="21"/>
              </w:rPr>
            </w:pPr>
          </w:p>
        </w:tc>
        <w:tc>
          <w:tcPr>
            <w:tcW w:w="1742" w:type="dxa"/>
            <w:tcBorders>
              <w:top w:val="nil"/>
              <w:left w:val="nil"/>
              <w:bottom w:val="nil"/>
              <w:right w:val="single" w:sz="4" w:space="0" w:color="auto"/>
            </w:tcBorders>
            <w:vAlign w:val="bottom"/>
          </w:tcPr>
          <w:p w14:paraId="2FC1A96B" w14:textId="77777777" w:rsidR="00165CB2" w:rsidRDefault="00000000">
            <w:pPr>
              <w:widowControl/>
              <w:spacing w:line="240" w:lineRule="auto"/>
              <w:ind w:firstLineChars="0" w:firstLine="0"/>
              <w:rPr>
                <w:kern w:val="0"/>
                <w:szCs w:val="21"/>
              </w:rPr>
            </w:pPr>
            <w:r>
              <w:rPr>
                <w:kern w:val="0"/>
                <w:szCs w:val="21"/>
              </w:rPr>
              <w:t xml:space="preserve">　</w:t>
            </w:r>
          </w:p>
        </w:tc>
      </w:tr>
      <w:tr w:rsidR="00165CB2" w14:paraId="3EEE95E9" w14:textId="77777777">
        <w:trPr>
          <w:trHeight w:val="662"/>
        </w:trPr>
        <w:tc>
          <w:tcPr>
            <w:tcW w:w="4625" w:type="dxa"/>
            <w:tcBorders>
              <w:top w:val="nil"/>
              <w:left w:val="single" w:sz="4" w:space="0" w:color="auto"/>
              <w:bottom w:val="single" w:sz="4" w:space="0" w:color="auto"/>
              <w:right w:val="nil"/>
            </w:tcBorders>
            <w:vAlign w:val="center"/>
          </w:tcPr>
          <w:p w14:paraId="4CD9F03D" w14:textId="77777777" w:rsidR="00165CB2" w:rsidRDefault="00000000">
            <w:pPr>
              <w:widowControl/>
              <w:spacing w:line="240" w:lineRule="auto"/>
              <w:ind w:firstLineChars="0" w:firstLine="0"/>
              <w:rPr>
                <w:kern w:val="0"/>
                <w:szCs w:val="21"/>
              </w:rPr>
            </w:pPr>
            <w:r>
              <w:rPr>
                <w:kern w:val="0"/>
                <w:szCs w:val="21"/>
              </w:rPr>
              <w:t>银行帐号：</w:t>
            </w:r>
          </w:p>
        </w:tc>
        <w:tc>
          <w:tcPr>
            <w:tcW w:w="4845" w:type="dxa"/>
            <w:tcBorders>
              <w:top w:val="nil"/>
              <w:left w:val="nil"/>
              <w:bottom w:val="single" w:sz="4" w:space="0" w:color="auto"/>
              <w:right w:val="nil"/>
            </w:tcBorders>
            <w:vAlign w:val="bottom"/>
          </w:tcPr>
          <w:p w14:paraId="5FE23424" w14:textId="77777777" w:rsidR="00165CB2" w:rsidRDefault="00000000">
            <w:pPr>
              <w:widowControl/>
              <w:spacing w:line="240" w:lineRule="auto"/>
              <w:ind w:firstLineChars="0" w:firstLine="0"/>
              <w:rPr>
                <w:kern w:val="0"/>
                <w:szCs w:val="21"/>
              </w:rPr>
            </w:pPr>
            <w:r>
              <w:rPr>
                <w:kern w:val="0"/>
                <w:szCs w:val="21"/>
              </w:rPr>
              <w:t xml:space="preserve">　</w:t>
            </w:r>
          </w:p>
        </w:tc>
        <w:tc>
          <w:tcPr>
            <w:tcW w:w="4625" w:type="dxa"/>
            <w:gridSpan w:val="3"/>
            <w:tcBorders>
              <w:top w:val="nil"/>
              <w:left w:val="nil"/>
              <w:bottom w:val="single" w:sz="4" w:space="0" w:color="auto"/>
              <w:right w:val="single" w:sz="4" w:space="0" w:color="000000"/>
            </w:tcBorders>
            <w:vAlign w:val="center"/>
          </w:tcPr>
          <w:p w14:paraId="03F73D12" w14:textId="77777777" w:rsidR="00165CB2" w:rsidRDefault="00000000">
            <w:pPr>
              <w:widowControl/>
              <w:spacing w:line="240" w:lineRule="auto"/>
              <w:ind w:firstLineChars="0" w:firstLine="0"/>
              <w:rPr>
                <w:kern w:val="0"/>
                <w:szCs w:val="21"/>
              </w:rPr>
            </w:pPr>
            <w:r>
              <w:rPr>
                <w:kern w:val="0"/>
                <w:szCs w:val="21"/>
              </w:rPr>
              <w:t>验收时间：</w:t>
            </w:r>
            <w:r>
              <w:rPr>
                <w:kern w:val="0"/>
                <w:szCs w:val="21"/>
              </w:rPr>
              <w:t xml:space="preserve">       </w:t>
            </w:r>
            <w:r>
              <w:rPr>
                <w:kern w:val="0"/>
                <w:szCs w:val="21"/>
              </w:rPr>
              <w:t>年</w:t>
            </w:r>
            <w:r>
              <w:rPr>
                <w:kern w:val="0"/>
                <w:szCs w:val="21"/>
              </w:rPr>
              <w:t xml:space="preserve">     </w:t>
            </w:r>
            <w:r>
              <w:rPr>
                <w:kern w:val="0"/>
                <w:szCs w:val="21"/>
              </w:rPr>
              <w:t>月</w:t>
            </w:r>
            <w:r>
              <w:rPr>
                <w:kern w:val="0"/>
                <w:szCs w:val="21"/>
              </w:rPr>
              <w:t xml:space="preserve">     </w:t>
            </w:r>
            <w:r>
              <w:rPr>
                <w:kern w:val="0"/>
                <w:szCs w:val="21"/>
              </w:rPr>
              <w:t>日</w:t>
            </w:r>
          </w:p>
        </w:tc>
      </w:tr>
      <w:tr w:rsidR="00165CB2" w14:paraId="4802D8F5" w14:textId="77777777">
        <w:trPr>
          <w:trHeight w:val="338"/>
        </w:trPr>
        <w:tc>
          <w:tcPr>
            <w:tcW w:w="14096" w:type="dxa"/>
            <w:gridSpan w:val="5"/>
            <w:tcBorders>
              <w:top w:val="single" w:sz="4" w:space="0" w:color="auto"/>
              <w:left w:val="nil"/>
              <w:bottom w:val="nil"/>
              <w:right w:val="nil"/>
            </w:tcBorders>
            <w:vAlign w:val="center"/>
          </w:tcPr>
          <w:p w14:paraId="61F9D23A" w14:textId="77777777" w:rsidR="00165CB2" w:rsidRDefault="00000000">
            <w:pPr>
              <w:widowControl/>
              <w:spacing w:line="240" w:lineRule="auto"/>
              <w:ind w:firstLineChars="0" w:firstLine="0"/>
              <w:rPr>
                <w:kern w:val="0"/>
                <w:szCs w:val="21"/>
              </w:rPr>
            </w:pPr>
            <w:r>
              <w:rPr>
                <w:kern w:val="0"/>
                <w:szCs w:val="21"/>
              </w:rPr>
              <w:t>本单一式四联：第一联采购人留存，第二联作为财政支付凭证，第三联供货单位留存。</w:t>
            </w:r>
          </w:p>
        </w:tc>
      </w:tr>
    </w:tbl>
    <w:p w14:paraId="3049F956" w14:textId="77777777" w:rsidR="00165CB2" w:rsidRDefault="00000000">
      <w:pPr>
        <w:pStyle w:val="af3"/>
        <w:ind w:firstLine="420"/>
      </w:pPr>
      <w:r>
        <w:rPr>
          <w:rFonts w:hAnsi="宋体" w:hint="eastAsia"/>
        </w:rPr>
        <w:t xml:space="preserve"> </w:t>
      </w:r>
      <w:bookmarkEnd w:id="169"/>
      <w:r>
        <w:br w:type="page"/>
      </w:r>
    </w:p>
    <w:p w14:paraId="20EF12EA" w14:textId="77777777" w:rsidR="00165CB2" w:rsidRDefault="00165CB2">
      <w:pPr>
        <w:pStyle w:val="1"/>
        <w:numPr>
          <w:ilvl w:val="0"/>
          <w:numId w:val="13"/>
        </w:numPr>
        <w:rPr>
          <w:rStyle w:val="10"/>
          <w:b/>
          <w:bCs/>
        </w:rPr>
        <w:sectPr w:rsidR="00165CB2">
          <w:pgSz w:w="16838" w:h="11906" w:orient="landscape"/>
          <w:pgMar w:top="1797" w:right="1247" w:bottom="1797" w:left="1474" w:header="851" w:footer="851" w:gutter="0"/>
          <w:cols w:space="720"/>
          <w:docGrid w:linePitch="312"/>
        </w:sectPr>
      </w:pPr>
    </w:p>
    <w:p w14:paraId="0EB5571B" w14:textId="77777777" w:rsidR="00165CB2" w:rsidRDefault="00000000">
      <w:pPr>
        <w:pStyle w:val="1"/>
        <w:numPr>
          <w:ilvl w:val="0"/>
          <w:numId w:val="3"/>
        </w:numPr>
        <w:rPr>
          <w:rStyle w:val="10"/>
          <w:b/>
          <w:bCs/>
        </w:rPr>
      </w:pPr>
      <w:bookmarkStart w:id="186" w:name="_Toc2506"/>
      <w:r>
        <w:rPr>
          <w:rStyle w:val="10"/>
          <w:rFonts w:hint="eastAsia"/>
          <w:b/>
          <w:bCs/>
        </w:rPr>
        <w:lastRenderedPageBreak/>
        <w:t>投标文件相关格式</w:t>
      </w:r>
      <w:bookmarkStart w:id="187" w:name="_Toc430786287"/>
      <w:bookmarkEnd w:id="163"/>
      <w:bookmarkEnd w:id="164"/>
      <w:bookmarkEnd w:id="186"/>
    </w:p>
    <w:p w14:paraId="5DDB4DD8" w14:textId="77777777" w:rsidR="00165CB2" w:rsidRDefault="00000000">
      <w:pPr>
        <w:pStyle w:val="2"/>
        <w:ind w:firstLine="420"/>
        <w:jc w:val="center"/>
        <w:rPr>
          <w:rFonts w:ascii="微软雅黑" w:hAnsi="微软雅黑" w:cs="仿宋_GB2312" w:hint="eastAsia"/>
          <w:szCs w:val="21"/>
        </w:rPr>
      </w:pPr>
      <w:bookmarkStart w:id="188" w:name="_Toc169015146"/>
      <w:bookmarkStart w:id="189" w:name="_Toc28874"/>
      <w:bookmarkEnd w:id="187"/>
      <w:r>
        <w:rPr>
          <w:rFonts w:ascii="微软雅黑" w:hAnsi="微软雅黑" w:cs="仿宋_GB2312" w:hint="eastAsia"/>
          <w:szCs w:val="21"/>
        </w:rPr>
        <w:t>资格文件部分</w:t>
      </w:r>
      <w:bookmarkEnd w:id="188"/>
      <w:bookmarkEnd w:id="189"/>
    </w:p>
    <w:p w14:paraId="414649A9" w14:textId="77777777" w:rsidR="00165CB2" w:rsidRDefault="00000000">
      <w:pPr>
        <w:ind w:firstLine="420"/>
        <w:jc w:val="center"/>
        <w:outlineLvl w:val="0"/>
        <w:rPr>
          <w:rFonts w:ascii="微软雅黑" w:hAnsi="微软雅黑" w:cs="仿宋_GB2312" w:hint="eastAsia"/>
          <w:b/>
          <w:kern w:val="0"/>
          <w:szCs w:val="21"/>
        </w:rPr>
      </w:pPr>
      <w:bookmarkStart w:id="190" w:name="_Toc169015147"/>
      <w:bookmarkStart w:id="191" w:name="_Toc164943223"/>
      <w:bookmarkStart w:id="192" w:name="_Toc2384"/>
      <w:bookmarkStart w:id="193" w:name="_Toc24210"/>
      <w:r>
        <w:rPr>
          <w:rFonts w:ascii="微软雅黑" w:hAnsi="微软雅黑" w:cs="仿宋_GB2312" w:hint="eastAsia"/>
          <w:b/>
          <w:kern w:val="0"/>
          <w:szCs w:val="21"/>
        </w:rPr>
        <w:t>目录</w:t>
      </w:r>
      <w:bookmarkEnd w:id="190"/>
      <w:bookmarkEnd w:id="191"/>
      <w:bookmarkEnd w:id="192"/>
      <w:bookmarkEnd w:id="193"/>
    </w:p>
    <w:p w14:paraId="4084AB5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（1）符合参加政府采购活动应当具备的一般条件的承诺函……………（页码）</w:t>
      </w:r>
    </w:p>
    <w:p w14:paraId="3CAE055E"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（2）落实政府采购政策需满足的资格要求………………………………（页码）</w:t>
      </w:r>
    </w:p>
    <w:p w14:paraId="7B10BC0A"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（3）企业法人营业执照副本复印件………………………………（页码）</w:t>
      </w:r>
    </w:p>
    <w:p w14:paraId="4C0AC41E"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（4）特定资格要求证明材料………………………………（页码）</w:t>
      </w:r>
    </w:p>
    <w:p w14:paraId="54128FBC" w14:textId="77777777" w:rsidR="00165CB2" w:rsidRDefault="00165CB2">
      <w:pPr>
        <w:pStyle w:val="af0"/>
        <w:ind w:firstLine="404"/>
        <w:rPr>
          <w:rFonts w:ascii="微软雅黑" w:hAnsi="微软雅黑" w:cs="仿宋_GB2312" w:hint="eastAsia"/>
          <w:sz w:val="21"/>
          <w:szCs w:val="21"/>
        </w:rPr>
      </w:pPr>
    </w:p>
    <w:p w14:paraId="6720FB28" w14:textId="77777777" w:rsidR="00165CB2" w:rsidRDefault="00000000">
      <w:pPr>
        <w:snapToGrid w:val="0"/>
        <w:ind w:right="480" w:firstLine="420"/>
        <w:jc w:val="both"/>
        <w:outlineLvl w:val="1"/>
        <w:rPr>
          <w:rFonts w:ascii="微软雅黑" w:hAnsi="微软雅黑" w:cs="仿宋_GB2312" w:hint="eastAsia"/>
          <w:b/>
          <w:kern w:val="0"/>
          <w:szCs w:val="21"/>
        </w:rPr>
      </w:pPr>
      <w:bookmarkStart w:id="194" w:name="_Toc9621"/>
      <w:r>
        <w:rPr>
          <w:rFonts w:ascii="微软雅黑" w:hAnsi="微软雅黑" w:cs="仿宋_GB2312"/>
          <w:b/>
          <w:kern w:val="0"/>
          <w:szCs w:val="21"/>
        </w:rPr>
        <w:t>一、 符合参加政府采购活动应当具备的一般条件的承诺函</w:t>
      </w:r>
      <w:bookmarkEnd w:id="194"/>
    </w:p>
    <w:p w14:paraId="775021E4"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（采购人）、（采购代理机构）：</w:t>
      </w:r>
    </w:p>
    <w:p w14:paraId="58312B6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我方参与（项目名称）【项目编号】政府采购活动，郑重承诺：</w:t>
      </w:r>
    </w:p>
    <w:p w14:paraId="715AE6C1"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（一）具备《中华人民共和国政府采购法》第二十二条第一款规定的条件：</w:t>
      </w:r>
    </w:p>
    <w:p w14:paraId="4753803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1、具有独立承担民事责任的能力；</w:t>
      </w:r>
    </w:p>
    <w:p w14:paraId="696B5D0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 xml:space="preserve">2、具有良好的商业信誉和健全的财务会计制度； </w:t>
      </w:r>
    </w:p>
    <w:p w14:paraId="56DCD09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3、具有履行合同所必需的设备和专业技术能力；</w:t>
      </w:r>
    </w:p>
    <w:p w14:paraId="703A7AFB"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4、有依法缴纳税收和社会保障资金的良好记录；</w:t>
      </w:r>
    </w:p>
    <w:p w14:paraId="0E8CD863"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5、参加政府采购活动前三年内，在经营活动中没有重大违法记录；</w:t>
      </w:r>
    </w:p>
    <w:p w14:paraId="4C560257"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6、具有法律、行政法规规定的其他条件。</w:t>
      </w:r>
    </w:p>
    <w:p w14:paraId="1AA49C2C"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（二）未被信用中国（www.creditchina.gov.cn)、中国政府采购网（www.ccgp.gov.cn）列入失信被执行人、重大税收违法案件当事人名单、政府采购严重违法失信行为记录名单。</w:t>
      </w:r>
    </w:p>
    <w:p w14:paraId="38081249"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（三）不存在以下情况：</w:t>
      </w:r>
    </w:p>
    <w:p w14:paraId="28B24D3E"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1、单位负责人为同一人或者存在直接控股、管理关系的不同供应商参加同一合同项下的政府采购活动的；</w:t>
      </w:r>
    </w:p>
    <w:p w14:paraId="5B4A0B61" w14:textId="77777777" w:rsidR="00165CB2"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2、为采购项目提供整体设计、规范编制或者项目管理、监理、检测等服务后再参加该采购项目的其他采购活动的。</w:t>
      </w:r>
    </w:p>
    <w:p w14:paraId="42A3697F"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1212FE23"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7DAC45C0"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54FCCA10" w14:textId="77777777" w:rsidR="00165CB2" w:rsidRDefault="00000000">
      <w:pPr>
        <w:snapToGrid w:val="0"/>
        <w:spacing w:line="440" w:lineRule="exact"/>
        <w:ind w:right="480" w:firstLine="420"/>
        <w:jc w:val="center"/>
        <w:outlineLvl w:val="1"/>
        <w:rPr>
          <w:rFonts w:ascii="微软雅黑" w:hAnsi="微软雅黑" w:cs="仿宋_GB2312" w:hint="eastAsia"/>
          <w:b/>
          <w:kern w:val="0"/>
          <w:szCs w:val="21"/>
        </w:rPr>
      </w:pPr>
      <w:bookmarkStart w:id="195" w:name="_Toc30054"/>
      <w:r>
        <w:rPr>
          <w:rFonts w:ascii="微软雅黑" w:hAnsi="微软雅黑" w:hint="eastAsia"/>
          <w:szCs w:val="21"/>
        </w:rPr>
        <w:lastRenderedPageBreak/>
        <w:t>二、</w:t>
      </w:r>
      <w:r>
        <w:rPr>
          <w:rFonts w:ascii="微软雅黑" w:hAnsi="微软雅黑" w:cs="仿宋_GB2312" w:hint="eastAsia"/>
          <w:b/>
          <w:kern w:val="0"/>
          <w:szCs w:val="21"/>
        </w:rPr>
        <w:t>落实政府采购政策需满足的资格要求</w:t>
      </w:r>
      <w:bookmarkEnd w:id="195"/>
    </w:p>
    <w:p w14:paraId="00E0B6A3" w14:textId="77777777" w:rsidR="00165CB2" w:rsidRDefault="00165CB2">
      <w:pPr>
        <w:widowControl/>
        <w:ind w:firstLineChars="50" w:firstLine="105"/>
        <w:rPr>
          <w:b/>
        </w:rPr>
      </w:pPr>
    </w:p>
    <w:p w14:paraId="47CB3121" w14:textId="77777777" w:rsidR="00165CB2" w:rsidRDefault="00000000">
      <w:pPr>
        <w:widowControl/>
        <w:ind w:firstLineChars="250" w:firstLine="525"/>
        <w:rPr>
          <w:rFonts w:ascii="宋体" w:hAnsi="宋体" w:hint="eastAsia"/>
          <w:kern w:val="0"/>
        </w:rPr>
      </w:pPr>
      <w:r>
        <w:rPr>
          <w:b/>
        </w:rPr>
        <w:t>[</w:t>
      </w:r>
      <w:r>
        <w:rPr>
          <w:b/>
        </w:rPr>
        <w:t>招标公告落实政府采购政策需满足的资格要求为</w:t>
      </w:r>
      <w:r>
        <w:rPr>
          <w:b/>
        </w:rPr>
        <w:t>“</w:t>
      </w:r>
      <w:r>
        <w:rPr>
          <w:b/>
        </w:rPr>
        <w:t>无</w:t>
      </w:r>
      <w:r>
        <w:rPr>
          <w:b/>
        </w:rPr>
        <w:t>”</w:t>
      </w:r>
      <w:r>
        <w:rPr>
          <w:b/>
        </w:rPr>
        <w:t>即本项目或标项未预留份额专门面向中小企业时，符合《政府采购促进中小企业发展管理办法》规定的小微企业拟享受价格扣除政策的，需提供中小企业声明函。</w:t>
      </w:r>
      <w:r>
        <w:rPr>
          <w:b/>
        </w:rPr>
        <w:t>]</w:t>
      </w:r>
      <w:r>
        <w:rPr>
          <w:rFonts w:ascii="宋体" w:hAnsi="宋体"/>
          <w:kern w:val="0"/>
        </w:rPr>
        <w:t xml:space="preserve"> </w:t>
      </w:r>
    </w:p>
    <w:p w14:paraId="59289561" w14:textId="77777777" w:rsidR="00165CB2" w:rsidRDefault="00165CB2">
      <w:pPr>
        <w:pStyle w:val="1f4"/>
        <w:keepNext w:val="0"/>
        <w:pageBreakBefore w:val="0"/>
        <w:tabs>
          <w:tab w:val="clear" w:pos="720"/>
        </w:tabs>
        <w:snapToGrid w:val="0"/>
        <w:spacing w:before="120" w:after="120"/>
        <w:ind w:firstLine="640"/>
        <w:outlineLvl w:val="9"/>
        <w:rPr>
          <w:rFonts w:ascii="微软雅黑" w:hAnsi="微软雅黑" w:hint="eastAsia"/>
          <w:b w:val="0"/>
          <w:szCs w:val="21"/>
        </w:rPr>
      </w:pPr>
    </w:p>
    <w:p w14:paraId="04F7A01B" w14:textId="77777777" w:rsidR="00165CB2" w:rsidRDefault="00000000">
      <w:pPr>
        <w:snapToGrid w:val="0"/>
        <w:ind w:firstLine="420"/>
        <w:jc w:val="center"/>
        <w:rPr>
          <w:rFonts w:ascii="微软雅黑" w:hAnsi="微软雅黑" w:cs="宋体" w:hint="eastAsia"/>
          <w:b/>
          <w:bCs/>
          <w:szCs w:val="21"/>
        </w:rPr>
      </w:pPr>
      <w:r>
        <w:rPr>
          <w:rFonts w:ascii="微软雅黑" w:hAnsi="微软雅黑" w:cs="宋体" w:hint="eastAsia"/>
          <w:b/>
          <w:bCs/>
          <w:szCs w:val="21"/>
        </w:rPr>
        <w:t>中小企业声明函</w:t>
      </w:r>
    </w:p>
    <w:p w14:paraId="2AC5D492" w14:textId="77777777" w:rsidR="00165CB2" w:rsidRDefault="00000000">
      <w:pPr>
        <w:pStyle w:val="CM11"/>
        <w:spacing w:after="120" w:line="360" w:lineRule="auto"/>
        <w:ind w:right="157" w:firstLineChars="202" w:firstLine="424"/>
        <w:rPr>
          <w:rFonts w:ascii="微软雅黑" w:eastAsia="微软雅黑" w:hAnsi="微软雅黑"/>
          <w:color w:val="auto"/>
          <w:sz w:val="21"/>
          <w:szCs w:val="21"/>
        </w:rPr>
      </w:pPr>
      <w:r>
        <w:rPr>
          <w:rFonts w:ascii="微软雅黑" w:eastAsia="微软雅黑" w:hAnsi="微软雅黑"/>
          <w:color w:val="auto"/>
          <w:sz w:val="21"/>
          <w:szCs w:val="21"/>
        </w:rPr>
        <w:t>本公司（联合体）郑重声明，根据《政府采购促进中小企业发展管理办法》（财库﹝2020﹞46 号）的规定，本公司（联合体）参加</w:t>
      </w:r>
      <w:r>
        <w:rPr>
          <w:rFonts w:ascii="微软雅黑" w:eastAsia="微软雅黑" w:hAnsi="微软雅黑"/>
          <w:color w:val="auto"/>
          <w:sz w:val="21"/>
          <w:szCs w:val="21"/>
          <w:u w:val="single"/>
        </w:rPr>
        <w:t>（单位名称）</w:t>
      </w:r>
      <w:r>
        <w:rPr>
          <w:rFonts w:ascii="微软雅黑" w:eastAsia="微软雅黑" w:hAnsi="微软雅黑"/>
          <w:color w:val="auto"/>
          <w:sz w:val="21"/>
          <w:szCs w:val="21"/>
        </w:rPr>
        <w:t>的</w:t>
      </w:r>
      <w:r>
        <w:rPr>
          <w:rFonts w:ascii="微软雅黑" w:eastAsia="微软雅黑" w:hAnsi="微软雅黑"/>
          <w:color w:val="auto"/>
          <w:sz w:val="21"/>
          <w:szCs w:val="21"/>
          <w:u w:val="single"/>
        </w:rPr>
        <w:t>（项目名称）</w:t>
      </w:r>
      <w:r>
        <w:rPr>
          <w:rFonts w:ascii="微软雅黑" w:eastAsia="微软雅黑" w:hAnsi="微软雅黑"/>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0278B7B0" w14:textId="77777777" w:rsidR="00165CB2" w:rsidRDefault="00000000">
      <w:pPr>
        <w:pStyle w:val="CM11"/>
        <w:spacing w:after="120" w:line="360" w:lineRule="auto"/>
        <w:ind w:right="157" w:firstLineChars="202" w:firstLine="424"/>
        <w:rPr>
          <w:rFonts w:ascii="微软雅黑" w:eastAsia="微软雅黑" w:hAnsi="微软雅黑"/>
          <w:color w:val="auto"/>
          <w:sz w:val="21"/>
          <w:szCs w:val="21"/>
        </w:rPr>
      </w:pPr>
      <w:r>
        <w:rPr>
          <w:rFonts w:ascii="微软雅黑" w:eastAsia="微软雅黑" w:hAnsi="微软雅黑"/>
          <w:color w:val="auto"/>
          <w:sz w:val="21"/>
          <w:szCs w:val="21"/>
        </w:rPr>
        <w:t xml:space="preserve">1.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，从业人员人，营业收入为万元，资产总额为万元，属于（中型企业、小型企业、微型企业）；</w:t>
      </w:r>
    </w:p>
    <w:p w14:paraId="6C2B9BD3" w14:textId="77777777" w:rsidR="00165CB2" w:rsidRDefault="00000000">
      <w:pPr>
        <w:pStyle w:val="CM11"/>
        <w:spacing w:after="120" w:line="360" w:lineRule="auto"/>
        <w:ind w:right="157" w:firstLineChars="202" w:firstLine="424"/>
        <w:rPr>
          <w:rFonts w:ascii="微软雅黑" w:eastAsia="微软雅黑" w:hAnsi="微软雅黑"/>
          <w:color w:val="auto"/>
          <w:sz w:val="21"/>
          <w:szCs w:val="21"/>
        </w:rPr>
      </w:pPr>
      <w:r>
        <w:rPr>
          <w:rFonts w:ascii="微软雅黑" w:eastAsia="微软雅黑" w:hAnsi="微软雅黑"/>
          <w:color w:val="auto"/>
          <w:sz w:val="21"/>
          <w:szCs w:val="21"/>
        </w:rPr>
        <w:t xml:space="preserve">2.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w:t>
      </w:r>
      <w:r>
        <w:rPr>
          <w:rFonts w:ascii="微软雅黑" w:eastAsia="微软雅黑" w:hAnsi="微软雅黑"/>
          <w:color w:val="auto"/>
          <w:sz w:val="21"/>
          <w:szCs w:val="21"/>
          <w:u w:val="single"/>
        </w:rPr>
        <w:t>（中型企业、小型企业、微型企业）</w:t>
      </w:r>
      <w:r>
        <w:rPr>
          <w:rFonts w:ascii="微软雅黑" w:eastAsia="微软雅黑" w:hAnsi="微软雅黑"/>
          <w:color w:val="auto"/>
          <w:sz w:val="21"/>
          <w:szCs w:val="21"/>
        </w:rPr>
        <w:t>；</w:t>
      </w:r>
    </w:p>
    <w:p w14:paraId="6005D308" w14:textId="77777777" w:rsidR="00165CB2" w:rsidRDefault="00000000">
      <w:pPr>
        <w:pStyle w:val="CM11"/>
        <w:spacing w:after="120" w:line="360" w:lineRule="auto"/>
        <w:ind w:right="157" w:firstLineChars="417" w:firstLine="876"/>
        <w:rPr>
          <w:rFonts w:ascii="微软雅黑" w:eastAsia="微软雅黑" w:hAnsi="微软雅黑"/>
          <w:color w:val="auto"/>
          <w:sz w:val="21"/>
          <w:szCs w:val="21"/>
        </w:rPr>
      </w:pPr>
      <w:r>
        <w:rPr>
          <w:rFonts w:ascii="微软雅黑" w:eastAsia="微软雅黑" w:hAnsi="微软雅黑"/>
          <w:color w:val="auto"/>
          <w:sz w:val="21"/>
          <w:szCs w:val="21"/>
        </w:rPr>
        <w:t>……</w:t>
      </w:r>
    </w:p>
    <w:p w14:paraId="5A7DC188" w14:textId="77777777" w:rsidR="00165CB2" w:rsidRDefault="00000000">
      <w:pPr>
        <w:pStyle w:val="CM11"/>
        <w:spacing w:after="120" w:line="360" w:lineRule="auto"/>
        <w:ind w:right="157" w:firstLine="420"/>
        <w:rPr>
          <w:rFonts w:ascii="微软雅黑" w:eastAsia="微软雅黑" w:hAnsi="微软雅黑"/>
          <w:color w:val="auto"/>
          <w:sz w:val="21"/>
          <w:szCs w:val="21"/>
        </w:rPr>
      </w:pPr>
      <w:r>
        <w:rPr>
          <w:rFonts w:ascii="微软雅黑" w:eastAsia="微软雅黑" w:hAnsi="微软雅黑"/>
          <w:color w:val="auto"/>
          <w:sz w:val="21"/>
          <w:szCs w:val="21"/>
        </w:rPr>
        <w:t>以上企业，不属于大企业的分支机构，不存在控股股东为大企业的情形，也不存在与大企业的负责人为同一人的情形。</w:t>
      </w:r>
    </w:p>
    <w:p w14:paraId="25766044" w14:textId="77777777" w:rsidR="00165CB2" w:rsidRDefault="00000000">
      <w:pPr>
        <w:pStyle w:val="CM11"/>
        <w:spacing w:after="120" w:line="360" w:lineRule="auto"/>
        <w:ind w:right="157" w:firstLine="420"/>
        <w:rPr>
          <w:rFonts w:ascii="微软雅黑" w:eastAsia="微软雅黑" w:hAnsi="微软雅黑"/>
          <w:color w:val="auto"/>
          <w:sz w:val="21"/>
          <w:szCs w:val="21"/>
        </w:rPr>
      </w:pPr>
      <w:r>
        <w:rPr>
          <w:rFonts w:ascii="微软雅黑" w:eastAsia="微软雅黑" w:hAnsi="微软雅黑"/>
          <w:color w:val="auto"/>
          <w:sz w:val="21"/>
          <w:szCs w:val="21"/>
        </w:rPr>
        <w:t>本企业对上述声明内容的真实性负责。如有虚假，将依法承担相应责任。</w:t>
      </w:r>
    </w:p>
    <w:p w14:paraId="4957CCB8" w14:textId="77777777" w:rsidR="00165CB2" w:rsidRDefault="00165CB2">
      <w:pPr>
        <w:pStyle w:val="Default"/>
        <w:rPr>
          <w:rFonts w:ascii="微软雅黑" w:eastAsia="微软雅黑" w:hAnsi="微软雅黑"/>
          <w:color w:val="auto"/>
          <w:sz w:val="21"/>
          <w:szCs w:val="21"/>
        </w:rPr>
      </w:pPr>
    </w:p>
    <w:p w14:paraId="48559BA4" w14:textId="77777777" w:rsidR="00165CB2" w:rsidRDefault="00165CB2">
      <w:pPr>
        <w:pStyle w:val="Default"/>
        <w:rPr>
          <w:rFonts w:ascii="微软雅黑" w:eastAsia="微软雅黑" w:hAnsi="微软雅黑"/>
          <w:color w:val="auto"/>
          <w:sz w:val="21"/>
          <w:szCs w:val="21"/>
        </w:rPr>
      </w:pPr>
    </w:p>
    <w:p w14:paraId="1740B288" w14:textId="77777777" w:rsidR="00165CB2" w:rsidRDefault="00000000">
      <w:pPr>
        <w:pStyle w:val="CM11"/>
        <w:spacing w:after="120" w:line="360" w:lineRule="auto"/>
        <w:ind w:right="157" w:firstLine="500"/>
        <w:rPr>
          <w:rFonts w:ascii="微软雅黑" w:eastAsia="微软雅黑" w:hAnsi="微软雅黑"/>
          <w:color w:val="auto"/>
          <w:spacing w:val="20"/>
          <w:sz w:val="21"/>
          <w:szCs w:val="21"/>
          <w:u w:val="single"/>
        </w:rPr>
      </w:pPr>
      <w:r>
        <w:rPr>
          <w:rFonts w:ascii="微软雅黑" w:eastAsia="微软雅黑" w:hAnsi="微软雅黑"/>
          <w:color w:val="auto"/>
          <w:spacing w:val="20"/>
          <w:sz w:val="21"/>
          <w:szCs w:val="21"/>
        </w:rPr>
        <w:t>供应商名称：</w:t>
      </w:r>
      <w:r>
        <w:rPr>
          <w:rFonts w:ascii="微软雅黑" w:eastAsia="微软雅黑" w:hAnsi="微软雅黑"/>
          <w:color w:val="auto"/>
          <w:spacing w:val="20"/>
          <w:sz w:val="21"/>
          <w:szCs w:val="21"/>
          <w:u w:val="single"/>
        </w:rPr>
        <w:t>（盖章）</w:t>
      </w:r>
      <w:r>
        <w:rPr>
          <w:rFonts w:ascii="微软雅黑" w:eastAsia="微软雅黑" w:hAnsi="微软雅黑"/>
          <w:color w:val="auto"/>
          <w:spacing w:val="20"/>
          <w:sz w:val="21"/>
          <w:szCs w:val="21"/>
        </w:rPr>
        <w:t>日期：</w:t>
      </w:r>
    </w:p>
    <w:p w14:paraId="280DB79E" w14:textId="77777777" w:rsidR="00165CB2" w:rsidRDefault="00165CB2">
      <w:pPr>
        <w:pStyle w:val="Default"/>
        <w:ind w:firstLine="420"/>
        <w:rPr>
          <w:rFonts w:ascii="微软雅黑" w:eastAsia="微软雅黑" w:hAnsi="微软雅黑"/>
          <w:color w:val="auto"/>
          <w:sz w:val="21"/>
          <w:szCs w:val="21"/>
        </w:rPr>
      </w:pPr>
    </w:p>
    <w:p w14:paraId="3149E252" w14:textId="77777777" w:rsidR="00165CB2" w:rsidRDefault="00000000">
      <w:pPr>
        <w:pStyle w:val="aff1"/>
        <w:ind w:firstLine="420"/>
        <w:rPr>
          <w:rFonts w:ascii="微软雅黑" w:hAnsi="微软雅黑" w:hint="eastAsia"/>
          <w:sz w:val="21"/>
          <w:szCs w:val="21"/>
        </w:rPr>
      </w:pPr>
      <w:r>
        <w:rPr>
          <w:rFonts w:ascii="微软雅黑" w:hAnsi="微软雅黑"/>
          <w:sz w:val="21"/>
          <w:szCs w:val="21"/>
        </w:rPr>
        <w:t>从业人员、营业收入、资产总额填报上一年度数据，无上一年度数据的新成立企业可不填报。</w:t>
      </w:r>
    </w:p>
    <w:p w14:paraId="7A7C26EC" w14:textId="77777777" w:rsidR="00165CB2" w:rsidRDefault="00000000">
      <w:pPr>
        <w:snapToGrid w:val="0"/>
        <w:ind w:firstLineChars="0" w:firstLine="420"/>
        <w:rPr>
          <w:rFonts w:ascii="微软雅黑" w:hAnsi="微软雅黑" w:cs="宋体" w:hint="eastAsia"/>
          <w:szCs w:val="21"/>
        </w:rPr>
      </w:pPr>
      <w:r>
        <w:rPr>
          <w:rFonts w:ascii="微软雅黑" w:hAnsi="微软雅黑" w:cs="宋体" w:hint="eastAsia"/>
          <w:szCs w:val="21"/>
        </w:rPr>
        <w:t>注：</w:t>
      </w:r>
    </w:p>
    <w:p w14:paraId="07EE225A" w14:textId="77777777" w:rsidR="00165CB2" w:rsidRDefault="00000000">
      <w:pPr>
        <w:snapToGrid w:val="0"/>
        <w:ind w:firstLineChars="0" w:firstLine="420"/>
        <w:rPr>
          <w:rFonts w:ascii="微软雅黑" w:hAnsi="微软雅黑" w:cs="宋体" w:hint="eastAsia"/>
          <w:szCs w:val="21"/>
        </w:rPr>
      </w:pPr>
      <w:r>
        <w:rPr>
          <w:rFonts w:ascii="微软雅黑" w:hAnsi="微软雅黑" w:cs="宋体" w:hint="eastAsia"/>
          <w:szCs w:val="21"/>
        </w:rPr>
        <w:lastRenderedPageBreak/>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55A8787D" w14:textId="77777777" w:rsidR="00165CB2" w:rsidRDefault="00000000">
      <w:pPr>
        <w:snapToGrid w:val="0"/>
        <w:ind w:firstLineChars="0" w:firstLine="420"/>
        <w:rPr>
          <w:rFonts w:ascii="微软雅黑" w:hAnsi="微软雅黑" w:cs="宋体" w:hint="eastAsia"/>
          <w:szCs w:val="21"/>
        </w:rPr>
      </w:pPr>
      <w:r>
        <w:rPr>
          <w:rFonts w:ascii="微软雅黑" w:hAnsi="微软雅黑" w:cs="宋体" w:hint="eastAsia"/>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B232A2E" w14:textId="77777777" w:rsidR="00165CB2" w:rsidRDefault="00000000">
      <w:pPr>
        <w:snapToGrid w:val="0"/>
        <w:ind w:firstLineChars="0" w:firstLine="420"/>
        <w:rPr>
          <w:rFonts w:ascii="微软雅黑" w:hAnsi="微软雅黑" w:cs="仿宋_GB2312" w:hint="eastAsia"/>
          <w:szCs w:val="21"/>
        </w:rPr>
        <w:sectPr w:rsidR="00165CB2">
          <w:pgSz w:w="11906" w:h="16838"/>
          <w:pgMar w:top="1247" w:right="1418" w:bottom="1276" w:left="1418" w:header="851" w:footer="992" w:gutter="0"/>
          <w:cols w:space="720"/>
          <w:titlePg/>
          <w:docGrid w:linePitch="312"/>
        </w:sectPr>
      </w:pPr>
      <w:r>
        <w:rPr>
          <w:rFonts w:ascii="微软雅黑" w:hAnsi="微软雅黑" w:cs="宋体" w:hint="eastAsia"/>
          <w:b/>
          <w:bCs/>
          <w:szCs w:val="21"/>
        </w:rPr>
        <w:t>3.根据实际情况，在（</w:t>
      </w:r>
      <w:r>
        <w:rPr>
          <w:rFonts w:ascii="微软雅黑" w:hAnsi="微软雅黑" w:cs="宋体" w:hint="eastAsia"/>
          <w:b/>
          <w:bCs/>
          <w:szCs w:val="21"/>
        </w:rPr>
        <w:sym w:font="Wingdings" w:char="00A8"/>
      </w:r>
      <w:r>
        <w:rPr>
          <w:rFonts w:ascii="微软雅黑" w:hAnsi="微软雅黑" w:cs="宋体" w:hint="eastAsia"/>
          <w:b/>
          <w:bCs/>
          <w:szCs w:val="21"/>
        </w:rPr>
        <w:t>中型企业、</w:t>
      </w:r>
      <w:r>
        <w:rPr>
          <w:rFonts w:ascii="微软雅黑" w:hAnsi="微软雅黑" w:cs="宋体" w:hint="eastAsia"/>
          <w:b/>
          <w:bCs/>
          <w:szCs w:val="21"/>
        </w:rPr>
        <w:sym w:font="Wingdings" w:char="00A8"/>
      </w:r>
      <w:r>
        <w:rPr>
          <w:rFonts w:ascii="微软雅黑" w:hAnsi="微软雅黑" w:cs="宋体" w:hint="eastAsia"/>
          <w:b/>
          <w:bCs/>
          <w:szCs w:val="21"/>
        </w:rPr>
        <w:t>小型企业、</w:t>
      </w:r>
      <w:r>
        <w:rPr>
          <w:rFonts w:ascii="微软雅黑" w:hAnsi="微软雅黑" w:cs="宋体" w:hint="eastAsia"/>
          <w:b/>
          <w:bCs/>
          <w:szCs w:val="21"/>
        </w:rPr>
        <w:sym w:font="Wingdings" w:char="00A8"/>
      </w:r>
      <w:r>
        <w:rPr>
          <w:rFonts w:ascii="微软雅黑" w:hAnsi="微软雅黑" w:cs="宋体" w:hint="eastAsia"/>
          <w:b/>
          <w:bCs/>
          <w:szCs w:val="21"/>
        </w:rPr>
        <w:t>微型企业）处进行勾选。</w:t>
      </w:r>
    </w:p>
    <w:p w14:paraId="4F15E739" w14:textId="77777777" w:rsidR="00165CB2" w:rsidRDefault="00000000">
      <w:pPr>
        <w:pStyle w:val="1f4"/>
        <w:keepNext w:val="0"/>
        <w:pageBreakBefore w:val="0"/>
        <w:tabs>
          <w:tab w:val="clear" w:pos="720"/>
        </w:tabs>
        <w:snapToGrid w:val="0"/>
        <w:spacing w:before="120" w:after="120"/>
        <w:ind w:firstLine="640"/>
        <w:outlineLvl w:val="1"/>
        <w:rPr>
          <w:rFonts w:ascii="微软雅黑" w:eastAsia="微软雅黑" w:hAnsi="微软雅黑" w:cs="仿宋_GB2312" w:hint="eastAsia"/>
          <w:kern w:val="2"/>
          <w:sz w:val="21"/>
          <w:szCs w:val="21"/>
        </w:rPr>
      </w:pPr>
      <w:bookmarkStart w:id="196" w:name="_Toc21910"/>
      <w:r>
        <w:rPr>
          <w:rFonts w:ascii="微软雅黑" w:eastAsia="微软雅黑" w:hAnsi="微软雅黑" w:cs="仿宋_GB2312" w:hint="eastAsia"/>
          <w:kern w:val="2"/>
          <w:sz w:val="21"/>
          <w:szCs w:val="21"/>
        </w:rPr>
        <w:lastRenderedPageBreak/>
        <w:t>三、残疾人福利性单位声明函</w:t>
      </w:r>
      <w:bookmarkEnd w:id="196"/>
    </w:p>
    <w:p w14:paraId="16545E9C" w14:textId="77777777" w:rsidR="00165CB2" w:rsidRDefault="00000000">
      <w:pPr>
        <w:widowControl/>
        <w:ind w:firstLine="420"/>
        <w:textAlignment w:val="top"/>
        <w:rPr>
          <w:rFonts w:ascii="微软雅黑" w:hAnsi="微软雅黑" w:hint="eastAsia"/>
          <w:kern w:val="0"/>
          <w:szCs w:val="21"/>
        </w:rPr>
      </w:pPr>
      <w:r>
        <w:rPr>
          <w:rFonts w:ascii="微软雅黑" w:hAnsi="微软雅黑" w:hint="eastAsia"/>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DBE458A" w14:textId="77777777" w:rsidR="00165CB2" w:rsidRDefault="00000000">
      <w:pPr>
        <w:widowControl/>
        <w:ind w:firstLine="420"/>
        <w:textAlignment w:val="top"/>
        <w:rPr>
          <w:rFonts w:ascii="微软雅黑" w:hAnsi="微软雅黑" w:hint="eastAsia"/>
          <w:kern w:val="0"/>
          <w:szCs w:val="21"/>
        </w:rPr>
      </w:pPr>
      <w:r>
        <w:rPr>
          <w:rFonts w:ascii="微软雅黑" w:hAnsi="微软雅黑" w:hint="eastAsia"/>
          <w:kern w:val="0"/>
          <w:szCs w:val="21"/>
        </w:rPr>
        <w:t>      本单位对上述声明的真实性负责。如有虚假，将依法承担相应责任。</w:t>
      </w:r>
    </w:p>
    <w:p w14:paraId="477E81D2" w14:textId="77777777" w:rsidR="00165CB2" w:rsidRDefault="00165CB2">
      <w:pPr>
        <w:snapToGrid w:val="0"/>
        <w:spacing w:beforeLines="50" w:before="120"/>
        <w:ind w:firstLine="420"/>
        <w:jc w:val="center"/>
        <w:rPr>
          <w:rFonts w:ascii="微软雅黑" w:hAnsi="微软雅黑" w:cs="Arial" w:hint="eastAsia"/>
          <w:kern w:val="0"/>
          <w:szCs w:val="21"/>
        </w:rPr>
      </w:pPr>
    </w:p>
    <w:p w14:paraId="5B472217"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2F3AD29"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6946F1CE"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61B76BF6" w14:textId="77777777" w:rsidR="00165CB2" w:rsidRDefault="00165CB2">
      <w:pPr>
        <w:widowControl/>
        <w:ind w:right="480" w:firstLineChars="3250" w:firstLine="6825"/>
        <w:textAlignment w:val="top"/>
        <w:rPr>
          <w:rFonts w:ascii="宋体" w:hAnsi="宋体" w:hint="eastAsia"/>
          <w:kern w:val="0"/>
          <w:szCs w:val="21"/>
        </w:rPr>
      </w:pPr>
    </w:p>
    <w:p w14:paraId="54B5AD6F" w14:textId="77777777" w:rsidR="00165CB2" w:rsidRDefault="00165CB2">
      <w:pPr>
        <w:pStyle w:val="a7"/>
        <w:ind w:firstLine="420"/>
      </w:pPr>
    </w:p>
    <w:p w14:paraId="58CB58D5" w14:textId="77777777" w:rsidR="00165CB2" w:rsidRDefault="00165CB2">
      <w:pPr>
        <w:pStyle w:val="a7"/>
        <w:ind w:firstLine="420"/>
      </w:pPr>
    </w:p>
    <w:p w14:paraId="0C1BD799" w14:textId="77777777" w:rsidR="00165CB2" w:rsidRDefault="00165CB2">
      <w:pPr>
        <w:pStyle w:val="a1"/>
        <w:ind w:firstLine="480"/>
        <w:rPr>
          <w:rFonts w:hint="eastAsia"/>
        </w:rPr>
      </w:pPr>
    </w:p>
    <w:p w14:paraId="232AB17F" w14:textId="77777777" w:rsidR="00165CB2" w:rsidRDefault="00165CB2">
      <w:pPr>
        <w:pStyle w:val="a1"/>
        <w:ind w:firstLine="480"/>
        <w:rPr>
          <w:rFonts w:hint="eastAsia"/>
        </w:rPr>
      </w:pPr>
    </w:p>
    <w:p w14:paraId="37E80F5B" w14:textId="77777777" w:rsidR="00165CB2" w:rsidRDefault="00165CB2">
      <w:pPr>
        <w:pStyle w:val="a1"/>
        <w:ind w:firstLine="480"/>
        <w:rPr>
          <w:rFonts w:hint="eastAsia"/>
        </w:rPr>
      </w:pPr>
    </w:p>
    <w:p w14:paraId="5CA1F511" w14:textId="77777777" w:rsidR="00165CB2" w:rsidRDefault="00165CB2">
      <w:pPr>
        <w:pStyle w:val="a1"/>
        <w:ind w:firstLine="480"/>
        <w:rPr>
          <w:rFonts w:hint="eastAsia"/>
        </w:rPr>
      </w:pPr>
    </w:p>
    <w:p w14:paraId="4C43734D" w14:textId="77777777" w:rsidR="00165CB2" w:rsidRDefault="00165CB2">
      <w:pPr>
        <w:pStyle w:val="a7"/>
        <w:ind w:firstLine="420"/>
      </w:pPr>
    </w:p>
    <w:p w14:paraId="52AB40EA" w14:textId="77777777" w:rsidR="00165CB2" w:rsidRDefault="00165CB2">
      <w:pPr>
        <w:pStyle w:val="a1"/>
        <w:ind w:firstLine="480"/>
        <w:rPr>
          <w:rFonts w:hint="eastAsia"/>
        </w:rPr>
      </w:pPr>
    </w:p>
    <w:p w14:paraId="0EE63916" w14:textId="77777777" w:rsidR="00165CB2" w:rsidRDefault="00000000">
      <w:pPr>
        <w:widowControl/>
        <w:spacing w:line="240" w:lineRule="auto"/>
        <w:ind w:firstLineChars="0" w:firstLine="0"/>
      </w:pPr>
      <w:r>
        <w:br w:type="page"/>
      </w:r>
    </w:p>
    <w:p w14:paraId="3128BFEF" w14:textId="77777777" w:rsidR="00165CB2" w:rsidRDefault="00000000">
      <w:pPr>
        <w:ind w:firstLine="420"/>
        <w:outlineLvl w:val="1"/>
        <w:rPr>
          <w:b/>
          <w:bCs/>
        </w:rPr>
      </w:pPr>
      <w:bookmarkStart w:id="197" w:name="_Toc19343"/>
      <w:r>
        <w:rPr>
          <w:rFonts w:hint="eastAsia"/>
          <w:b/>
          <w:bCs/>
        </w:rPr>
        <w:lastRenderedPageBreak/>
        <w:t>四、监狱企业证明文件</w:t>
      </w:r>
      <w:bookmarkEnd w:id="197"/>
    </w:p>
    <w:p w14:paraId="0357FD7C" w14:textId="77777777" w:rsidR="00165CB2" w:rsidRDefault="00000000">
      <w:pPr>
        <w:ind w:firstLine="420"/>
        <w:jc w:val="center"/>
        <w:rPr>
          <w:rFonts w:ascii="微软雅黑" w:hAnsi="微软雅黑" w:hint="eastAsia"/>
          <w:b/>
          <w:szCs w:val="21"/>
        </w:rPr>
      </w:pPr>
      <w:bookmarkStart w:id="198" w:name="_Toc164943234"/>
      <w:bookmarkStart w:id="199" w:name="_Toc12078"/>
      <w:r>
        <w:rPr>
          <w:rFonts w:ascii="微软雅黑" w:hAnsi="微软雅黑" w:hint="eastAsia"/>
          <w:b/>
          <w:szCs w:val="21"/>
        </w:rPr>
        <w:t>监狱企业证明文件</w:t>
      </w:r>
      <w:bookmarkEnd w:id="198"/>
      <w:bookmarkEnd w:id="199"/>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165CB2" w14:paraId="244CA420" w14:textId="77777777">
        <w:trPr>
          <w:trHeight w:val="6516"/>
        </w:trPr>
        <w:tc>
          <w:tcPr>
            <w:tcW w:w="8820" w:type="dxa"/>
            <w:vAlign w:val="center"/>
          </w:tcPr>
          <w:p w14:paraId="61A4205D" w14:textId="77777777" w:rsidR="00165CB2" w:rsidRDefault="00000000">
            <w:pPr>
              <w:ind w:firstLine="420"/>
              <w:jc w:val="center"/>
              <w:rPr>
                <w:rFonts w:ascii="微软雅黑" w:hAnsi="微软雅黑" w:hint="eastAsia"/>
                <w:b/>
                <w:szCs w:val="21"/>
              </w:rPr>
            </w:pPr>
            <w:r>
              <w:rPr>
                <w:rFonts w:ascii="微软雅黑" w:hAnsi="微软雅黑" w:hint="eastAsia"/>
                <w:b/>
                <w:szCs w:val="21"/>
              </w:rPr>
              <w:t>相关部门出具的监狱企业证明文件</w:t>
            </w:r>
          </w:p>
          <w:p w14:paraId="707A70F7" w14:textId="77777777" w:rsidR="00165CB2" w:rsidRDefault="00000000">
            <w:pPr>
              <w:ind w:firstLine="420"/>
              <w:jc w:val="center"/>
              <w:rPr>
                <w:rFonts w:ascii="微软雅黑" w:hAnsi="微软雅黑" w:cs="Arial" w:hint="eastAsia"/>
                <w:b/>
                <w:i/>
                <w:kern w:val="0"/>
                <w:szCs w:val="21"/>
              </w:rPr>
            </w:pPr>
            <w:r>
              <w:rPr>
                <w:rFonts w:ascii="微软雅黑" w:hAnsi="微软雅黑" w:hint="eastAsia"/>
                <w:szCs w:val="21"/>
              </w:rPr>
              <w:t>（如是，提供</w:t>
            </w:r>
            <w:r>
              <w:rPr>
                <w:rFonts w:ascii="微软雅黑" w:hAnsi="微软雅黑" w:cs="Arial" w:hint="eastAsia"/>
                <w:kern w:val="0"/>
                <w:szCs w:val="21"/>
              </w:rPr>
              <w:t>复印件加盖投标供应商公章）</w:t>
            </w:r>
          </w:p>
        </w:tc>
      </w:tr>
    </w:tbl>
    <w:p w14:paraId="2B4124C9" w14:textId="77777777" w:rsidR="00165CB2" w:rsidRDefault="00165CB2">
      <w:pPr>
        <w:ind w:firstLine="420"/>
        <w:rPr>
          <w:rFonts w:ascii="微软雅黑" w:hAnsi="微软雅黑" w:cs="Arial" w:hint="eastAsia"/>
          <w:i/>
          <w:szCs w:val="21"/>
        </w:rPr>
      </w:pPr>
    </w:p>
    <w:p w14:paraId="7D2CFF98" w14:textId="77777777" w:rsidR="00165CB2" w:rsidRDefault="00000000">
      <w:pPr>
        <w:snapToGrid w:val="0"/>
        <w:ind w:firstLineChars="0" w:firstLine="0"/>
        <w:rPr>
          <w:rFonts w:ascii="微软雅黑" w:hAnsi="微软雅黑" w:hint="eastAsia"/>
          <w:szCs w:val="21"/>
          <w:shd w:val="clear" w:color="auto" w:fill="FFFFFF"/>
        </w:rPr>
      </w:pPr>
      <w:r>
        <w:rPr>
          <w:rFonts w:ascii="微软雅黑" w:hAnsi="微软雅黑" w:hint="eastAsia"/>
          <w:szCs w:val="21"/>
          <w:shd w:val="clear" w:color="auto" w:fill="FFFFFF"/>
        </w:rPr>
        <w:t>投标人名称：（盖章）</w:t>
      </w:r>
    </w:p>
    <w:p w14:paraId="42565C7C" w14:textId="77777777" w:rsidR="00165CB2" w:rsidRDefault="00000000">
      <w:pPr>
        <w:snapToGrid w:val="0"/>
        <w:ind w:firstLineChars="0" w:firstLine="0"/>
        <w:rPr>
          <w:rFonts w:ascii="微软雅黑" w:hAnsi="微软雅黑" w:hint="eastAsia"/>
          <w:szCs w:val="21"/>
          <w:shd w:val="clear" w:color="auto" w:fill="FFFFFF"/>
        </w:rPr>
      </w:pPr>
      <w:r>
        <w:rPr>
          <w:rFonts w:ascii="微软雅黑" w:hAnsi="微软雅黑" w:hint="eastAsia"/>
          <w:szCs w:val="21"/>
          <w:shd w:val="clear" w:color="auto" w:fill="FFFFFF"/>
        </w:rPr>
        <w:t>法定代表人或授权代表（签字）：</w:t>
      </w:r>
    </w:p>
    <w:p w14:paraId="0626DB0A" w14:textId="77777777" w:rsidR="00165CB2" w:rsidRDefault="00000000">
      <w:pPr>
        <w:snapToGrid w:val="0"/>
        <w:ind w:firstLineChars="0" w:firstLine="0"/>
        <w:rPr>
          <w:rFonts w:ascii="微软雅黑" w:hAnsi="微软雅黑" w:hint="eastAsia"/>
          <w:szCs w:val="21"/>
          <w:u w:val="single"/>
        </w:rPr>
      </w:pPr>
      <w:r>
        <w:rPr>
          <w:rFonts w:ascii="微软雅黑" w:hAnsi="微软雅黑" w:hint="eastAsia"/>
          <w:szCs w:val="21"/>
          <w:shd w:val="clear" w:color="auto" w:fill="FFFFFF"/>
        </w:rPr>
        <w:t>投标日期： 年 月 日</w:t>
      </w:r>
    </w:p>
    <w:p w14:paraId="1BADC7E1" w14:textId="77777777" w:rsidR="00165CB2" w:rsidRDefault="00165CB2">
      <w:pPr>
        <w:ind w:firstLine="420"/>
      </w:pPr>
    </w:p>
    <w:p w14:paraId="74D9D3E2" w14:textId="77777777" w:rsidR="00165CB2" w:rsidRDefault="00165CB2">
      <w:pPr>
        <w:ind w:firstLine="420"/>
        <w:rPr>
          <w:rFonts w:ascii="微软雅黑" w:hAnsi="微软雅黑" w:cs="仿宋_GB2312" w:hint="eastAsia"/>
          <w:szCs w:val="21"/>
        </w:rPr>
        <w:sectPr w:rsidR="00165CB2">
          <w:footerReference w:type="default" r:id="rId40"/>
          <w:pgSz w:w="11906" w:h="16838"/>
          <w:pgMar w:top="1276" w:right="1418" w:bottom="1247" w:left="1418" w:header="851" w:footer="992" w:gutter="0"/>
          <w:cols w:space="720"/>
          <w:titlePg/>
          <w:docGrid w:linePitch="312"/>
        </w:sectPr>
      </w:pPr>
    </w:p>
    <w:p w14:paraId="63A27A70" w14:textId="77777777" w:rsidR="00165CB2" w:rsidRDefault="00000000">
      <w:pPr>
        <w:ind w:firstLine="420"/>
        <w:rPr>
          <w:rFonts w:ascii="微软雅黑" w:hAnsi="微软雅黑" w:cs="仿宋_GB2312" w:hint="eastAsia"/>
          <w:szCs w:val="21"/>
        </w:rPr>
      </w:pPr>
      <w:r>
        <w:rPr>
          <w:rFonts w:ascii="微软雅黑" w:hAnsi="微软雅黑" w:cs="仿宋_GB2312" w:hint="eastAsia"/>
          <w:szCs w:val="21"/>
        </w:rPr>
        <w:lastRenderedPageBreak/>
        <w:t>商务技术文件部分</w:t>
      </w:r>
    </w:p>
    <w:p w14:paraId="6B4005E8" w14:textId="77777777" w:rsidR="00165CB2" w:rsidRDefault="00000000">
      <w:pPr>
        <w:ind w:firstLine="420"/>
        <w:jc w:val="center"/>
        <w:outlineLvl w:val="0"/>
        <w:rPr>
          <w:rFonts w:ascii="微软雅黑" w:hAnsi="微软雅黑" w:cs="宋体" w:hint="eastAsia"/>
          <w:b/>
          <w:kern w:val="0"/>
          <w:szCs w:val="21"/>
        </w:rPr>
      </w:pPr>
      <w:bookmarkStart w:id="200" w:name="_Toc21948"/>
      <w:bookmarkStart w:id="201" w:name="_Toc164943225"/>
      <w:bookmarkStart w:id="202" w:name="_Toc16145"/>
      <w:bookmarkStart w:id="203" w:name="_Toc169015148"/>
      <w:r>
        <w:rPr>
          <w:rFonts w:ascii="微软雅黑" w:hAnsi="微软雅黑" w:cs="宋体" w:hint="eastAsia"/>
          <w:b/>
          <w:kern w:val="0"/>
          <w:szCs w:val="21"/>
        </w:rPr>
        <w:t>目录</w:t>
      </w:r>
      <w:bookmarkEnd w:id="200"/>
      <w:bookmarkEnd w:id="201"/>
      <w:bookmarkEnd w:id="202"/>
      <w:bookmarkEnd w:id="203"/>
    </w:p>
    <w:p w14:paraId="122F92B7" w14:textId="77777777" w:rsidR="00165CB2" w:rsidRDefault="00000000">
      <w:pPr>
        <w:numPr>
          <w:ilvl w:val="0"/>
          <w:numId w:val="15"/>
        </w:numPr>
        <w:ind w:firstLineChars="0"/>
        <w:jc w:val="both"/>
        <w:rPr>
          <w:rFonts w:ascii="微软雅黑" w:hAnsi="微软雅黑" w:cs="宋体" w:hint="eastAsia"/>
          <w:szCs w:val="21"/>
        </w:rPr>
      </w:pPr>
      <w:r>
        <w:rPr>
          <w:rFonts w:ascii="微软雅黑" w:hAnsi="微软雅黑" w:cs="宋体" w:hint="eastAsia"/>
          <w:szCs w:val="21"/>
        </w:rPr>
        <w:t>投标函……………………………………………………………………（页码）</w:t>
      </w:r>
    </w:p>
    <w:p w14:paraId="461C2CA7" w14:textId="77777777" w:rsidR="00165CB2" w:rsidRDefault="00000000">
      <w:pPr>
        <w:numPr>
          <w:ilvl w:val="0"/>
          <w:numId w:val="15"/>
        </w:numPr>
        <w:ind w:firstLineChars="0"/>
        <w:jc w:val="both"/>
        <w:rPr>
          <w:rFonts w:ascii="微软雅黑" w:hAnsi="微软雅黑" w:cs="宋体" w:hint="eastAsia"/>
          <w:szCs w:val="21"/>
        </w:rPr>
      </w:pPr>
      <w:r>
        <w:rPr>
          <w:rFonts w:ascii="微软雅黑" w:hAnsi="微软雅黑" w:cs="宋体" w:hint="eastAsia"/>
          <w:szCs w:val="21"/>
        </w:rPr>
        <w:t>法定代表人授权委托书…………………………………………………（页码）</w:t>
      </w:r>
    </w:p>
    <w:p w14:paraId="41E9E905" w14:textId="77777777" w:rsidR="00165CB2" w:rsidRDefault="00000000">
      <w:pPr>
        <w:ind w:firstLine="420"/>
        <w:jc w:val="both"/>
        <w:rPr>
          <w:rFonts w:ascii="微软雅黑" w:hAnsi="微软雅黑" w:hint="eastAsia"/>
          <w:szCs w:val="21"/>
        </w:rPr>
      </w:pPr>
      <w:r>
        <w:rPr>
          <w:rFonts w:ascii="微软雅黑" w:hAnsi="微软雅黑" w:cs="宋体" w:hint="eastAsia"/>
          <w:szCs w:val="21"/>
        </w:rPr>
        <w:t>（3）政府采购活动现场确认声明书…………………………………………（页码）</w:t>
      </w:r>
    </w:p>
    <w:p w14:paraId="459D434D" w14:textId="77777777" w:rsidR="00165CB2" w:rsidRDefault="00000000">
      <w:pPr>
        <w:ind w:firstLine="420"/>
        <w:jc w:val="both"/>
        <w:rPr>
          <w:rFonts w:ascii="微软雅黑" w:hAnsi="微软雅黑" w:cs="宋体" w:hint="eastAsia"/>
          <w:szCs w:val="21"/>
        </w:rPr>
      </w:pPr>
      <w:r>
        <w:rPr>
          <w:rFonts w:ascii="微软雅黑" w:hAnsi="微软雅黑" w:cs="宋体" w:hint="eastAsia"/>
          <w:szCs w:val="21"/>
        </w:rPr>
        <w:t>（4）符合性审查资料…………………………………………………………（页码）</w:t>
      </w:r>
    </w:p>
    <w:p w14:paraId="3D2BBCAF" w14:textId="77777777" w:rsidR="00165CB2" w:rsidRDefault="00000000">
      <w:pPr>
        <w:ind w:firstLine="420"/>
        <w:jc w:val="both"/>
        <w:rPr>
          <w:rFonts w:ascii="微软雅黑" w:hAnsi="微软雅黑" w:cs="宋体" w:hint="eastAsia"/>
          <w:szCs w:val="21"/>
        </w:rPr>
      </w:pPr>
      <w:r>
        <w:rPr>
          <w:rFonts w:ascii="微软雅黑" w:hAnsi="微软雅黑" w:cs="宋体" w:hint="eastAsia"/>
          <w:szCs w:val="21"/>
        </w:rPr>
        <w:t>（5）评分对应表………………………………………………………………（页码）</w:t>
      </w:r>
    </w:p>
    <w:p w14:paraId="51F26C00" w14:textId="77777777" w:rsidR="00165CB2" w:rsidRDefault="00000000">
      <w:pPr>
        <w:ind w:firstLine="420"/>
        <w:jc w:val="both"/>
        <w:rPr>
          <w:rFonts w:ascii="微软雅黑" w:hAnsi="微软雅黑" w:cs="宋体" w:hint="eastAsia"/>
          <w:szCs w:val="21"/>
        </w:rPr>
      </w:pPr>
      <w:r>
        <w:rPr>
          <w:rFonts w:ascii="微软雅黑" w:hAnsi="微软雅黑" w:cs="宋体" w:hint="eastAsia"/>
          <w:szCs w:val="21"/>
        </w:rPr>
        <w:t>（6）商务响应表………………………………………………………………（页码）</w:t>
      </w:r>
    </w:p>
    <w:p w14:paraId="5C262174" w14:textId="77777777" w:rsidR="00165CB2" w:rsidRDefault="00000000">
      <w:pPr>
        <w:ind w:firstLine="420"/>
        <w:jc w:val="both"/>
        <w:rPr>
          <w:rFonts w:ascii="微软雅黑" w:hAnsi="微软雅黑" w:cs="仿宋_GB2312" w:hint="eastAsia"/>
          <w:b/>
          <w:kern w:val="0"/>
          <w:szCs w:val="21"/>
        </w:rPr>
      </w:pPr>
      <w:r>
        <w:rPr>
          <w:rFonts w:ascii="微软雅黑" w:hAnsi="微软雅黑" w:cs="宋体" w:hint="eastAsia"/>
          <w:szCs w:val="21"/>
          <w:lang w:val="zh-CN"/>
        </w:rPr>
        <w:t>（</w:t>
      </w:r>
      <w:r>
        <w:rPr>
          <w:rFonts w:ascii="微软雅黑" w:hAnsi="微软雅黑" w:cs="宋体" w:hint="eastAsia"/>
          <w:szCs w:val="21"/>
        </w:rPr>
        <w:t>7</w:t>
      </w:r>
      <w:r>
        <w:rPr>
          <w:rFonts w:ascii="微软雅黑" w:hAnsi="微软雅黑" w:cs="宋体" w:hint="eastAsia"/>
          <w:szCs w:val="21"/>
          <w:lang w:val="zh-CN"/>
        </w:rPr>
        <w:t>）评标标准相应的商务技术资料</w:t>
      </w:r>
      <w:r>
        <w:rPr>
          <w:rFonts w:ascii="微软雅黑" w:hAnsi="微软雅黑" w:cs="宋体" w:hint="eastAsia"/>
          <w:szCs w:val="21"/>
        </w:rPr>
        <w:t>…………………………………………（页码）</w:t>
      </w:r>
    </w:p>
    <w:p w14:paraId="3DDE36BB" w14:textId="77777777" w:rsidR="00165CB2" w:rsidRDefault="00165CB2">
      <w:pPr>
        <w:snapToGrid w:val="0"/>
        <w:spacing w:beforeLines="50" w:before="120" w:after="50"/>
        <w:ind w:firstLine="420"/>
        <w:jc w:val="center"/>
        <w:rPr>
          <w:rFonts w:ascii="宋体" w:hAnsi="宋体" w:hint="eastAsia"/>
          <w:b/>
          <w:szCs w:val="21"/>
        </w:rPr>
        <w:sectPr w:rsidR="00165CB2">
          <w:pgSz w:w="11906" w:h="16838"/>
          <w:pgMar w:top="1276" w:right="1418" w:bottom="1247" w:left="1418" w:header="851" w:footer="992" w:gutter="0"/>
          <w:cols w:space="720"/>
          <w:titlePg/>
          <w:docGrid w:linePitch="312"/>
        </w:sectPr>
      </w:pPr>
    </w:p>
    <w:p w14:paraId="10E68ABD" w14:textId="77777777" w:rsidR="00165CB2" w:rsidRDefault="00000000">
      <w:pPr>
        <w:snapToGrid w:val="0"/>
        <w:spacing w:beforeLines="50" w:before="120" w:after="50"/>
        <w:ind w:firstLine="420"/>
        <w:jc w:val="center"/>
        <w:outlineLvl w:val="1"/>
        <w:rPr>
          <w:rFonts w:ascii="宋体" w:hAnsi="宋体" w:hint="eastAsia"/>
          <w:b/>
          <w:szCs w:val="21"/>
        </w:rPr>
      </w:pPr>
      <w:bookmarkStart w:id="204" w:name="_Toc9182"/>
      <w:r>
        <w:rPr>
          <w:rFonts w:ascii="宋体" w:hAnsi="宋体" w:hint="eastAsia"/>
          <w:b/>
          <w:szCs w:val="21"/>
        </w:rPr>
        <w:lastRenderedPageBreak/>
        <w:t>一、投标函</w:t>
      </w:r>
      <w:bookmarkEnd w:id="204"/>
    </w:p>
    <w:p w14:paraId="7765303A"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u w:val="single"/>
        </w:rPr>
        <w:t>（采购人）、（采购代理机构）</w:t>
      </w:r>
      <w:r>
        <w:rPr>
          <w:rFonts w:ascii="微软雅黑" w:hAnsi="微软雅黑" w:cs="宋体" w:hint="eastAsia"/>
          <w:szCs w:val="21"/>
        </w:rPr>
        <w:t>：</w:t>
      </w:r>
    </w:p>
    <w:p w14:paraId="7FF80A6A"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我方参加你方组织的（项目名称）【项目编号】招标的有关活动，并对此项目进行投标。为此：</w:t>
      </w:r>
    </w:p>
    <w:p w14:paraId="69B493B2"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1、我方承诺投标有效期从提交投标文件的截止之日起</w:t>
      </w:r>
      <w:r>
        <w:rPr>
          <w:rFonts w:ascii="微软雅黑" w:hAnsi="微软雅黑" w:cs="宋体" w:hint="eastAsia"/>
          <w:szCs w:val="21"/>
          <w:u w:val="single"/>
        </w:rPr>
        <w:t xml:space="preserve">     </w:t>
      </w:r>
      <w:r>
        <w:rPr>
          <w:rFonts w:ascii="微软雅黑" w:hAnsi="微软雅黑" w:cs="宋体" w:hint="eastAsia"/>
          <w:szCs w:val="21"/>
        </w:rPr>
        <w:t>天（不少于90天），本投标文件在投标有效期满之前均具有约束力。</w:t>
      </w:r>
    </w:p>
    <w:p w14:paraId="4F92F200"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2、我方的投标文件包括以下内容：</w:t>
      </w:r>
    </w:p>
    <w:p w14:paraId="535AB7C6"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2.1资格文件：</w:t>
      </w:r>
    </w:p>
    <w:p w14:paraId="794B0B21" w14:textId="77777777" w:rsidR="00412E73" w:rsidRDefault="00000000" w:rsidP="00412E73">
      <w:pPr>
        <w:snapToGrid w:val="0"/>
        <w:ind w:leftChars="200" w:left="420" w:firstLine="420"/>
        <w:rPr>
          <w:rFonts w:ascii="微软雅黑" w:hAnsi="微软雅黑" w:cs="宋体" w:hint="eastAsia"/>
          <w:szCs w:val="21"/>
        </w:rPr>
      </w:pPr>
      <w:r>
        <w:rPr>
          <w:rFonts w:ascii="微软雅黑" w:hAnsi="微软雅黑" w:cs="宋体" w:hint="eastAsia"/>
          <w:szCs w:val="21"/>
        </w:rPr>
        <w:t>2.1.1符合参加政府采购活动应当具备的一般条件的承诺函；</w:t>
      </w:r>
    </w:p>
    <w:p w14:paraId="5024B014" w14:textId="77777777" w:rsidR="00412E73" w:rsidRDefault="00412E73" w:rsidP="00412E73">
      <w:pPr>
        <w:snapToGrid w:val="0"/>
        <w:ind w:leftChars="200" w:left="420" w:firstLine="420"/>
        <w:rPr>
          <w:rFonts w:ascii="微软雅黑" w:hAnsi="微软雅黑" w:cs="宋体" w:hint="eastAsia"/>
          <w:kern w:val="0"/>
          <w:szCs w:val="21"/>
        </w:rPr>
      </w:pPr>
      <w:r>
        <w:rPr>
          <w:rFonts w:ascii="微软雅黑" w:hAnsi="微软雅黑" w:cs="宋体" w:hint="eastAsia"/>
          <w:szCs w:val="21"/>
        </w:rPr>
        <w:t>2.1.2</w:t>
      </w:r>
      <w:r>
        <w:rPr>
          <w:rFonts w:ascii="微软雅黑" w:hAnsi="微软雅黑" w:cs="宋体" w:hint="eastAsia"/>
          <w:kern w:val="0"/>
          <w:szCs w:val="21"/>
        </w:rPr>
        <w:t>落实政府采购政策需满足的资格要求；</w:t>
      </w:r>
    </w:p>
    <w:p w14:paraId="71EDFC76" w14:textId="77777777" w:rsidR="00412E73" w:rsidRDefault="00412E73" w:rsidP="00412E73">
      <w:pPr>
        <w:snapToGrid w:val="0"/>
        <w:ind w:leftChars="200" w:left="420" w:firstLine="420"/>
        <w:rPr>
          <w:rFonts w:ascii="微软雅黑" w:hAnsi="微软雅黑" w:cs="宋体" w:hint="eastAsia"/>
          <w:kern w:val="0"/>
          <w:szCs w:val="21"/>
        </w:rPr>
      </w:pPr>
      <w:r>
        <w:rPr>
          <w:rFonts w:ascii="微软雅黑" w:hAnsi="微软雅黑" w:cs="宋体" w:hint="eastAsia"/>
          <w:szCs w:val="21"/>
        </w:rPr>
        <w:t>2.1.3</w:t>
      </w:r>
      <w:r>
        <w:rPr>
          <w:rFonts w:ascii="微软雅黑" w:hAnsi="微软雅黑" w:cs="宋体" w:hint="eastAsia"/>
          <w:kern w:val="0"/>
          <w:szCs w:val="21"/>
        </w:rPr>
        <w:t>企业法人营业执照副本复印件；</w:t>
      </w:r>
    </w:p>
    <w:p w14:paraId="3ADDBAFD" w14:textId="4CA12F2F" w:rsidR="00412E73" w:rsidRPr="00412E73" w:rsidRDefault="00412E73" w:rsidP="00412E73">
      <w:pPr>
        <w:snapToGrid w:val="0"/>
        <w:ind w:leftChars="200" w:left="420" w:firstLine="420"/>
      </w:pPr>
      <w:r>
        <w:rPr>
          <w:rFonts w:ascii="微软雅黑" w:hAnsi="微软雅黑" w:cs="宋体" w:hint="eastAsia"/>
          <w:szCs w:val="21"/>
        </w:rPr>
        <w:t>2.1.4</w:t>
      </w:r>
      <w:r>
        <w:rPr>
          <w:rFonts w:ascii="微软雅黑" w:hAnsi="微软雅黑" w:cs="宋体" w:hint="eastAsia"/>
          <w:kern w:val="0"/>
          <w:szCs w:val="21"/>
        </w:rPr>
        <w:t>特定资格要求证明材料。</w:t>
      </w:r>
    </w:p>
    <w:p w14:paraId="40CE7349" w14:textId="77777777" w:rsidR="00165CB2" w:rsidRDefault="00000000">
      <w:pPr>
        <w:snapToGrid w:val="0"/>
        <w:ind w:leftChars="100" w:left="210" w:firstLine="420"/>
        <w:rPr>
          <w:rFonts w:ascii="微软雅黑" w:hAnsi="微软雅黑" w:cs="宋体" w:hint="eastAsia"/>
          <w:szCs w:val="21"/>
          <w:lang w:val="zh-CN"/>
        </w:rPr>
      </w:pPr>
      <w:r>
        <w:rPr>
          <w:rFonts w:ascii="微软雅黑" w:hAnsi="微软雅黑" w:cs="宋体" w:hint="eastAsia"/>
          <w:szCs w:val="21"/>
        </w:rPr>
        <w:t>2</w:t>
      </w:r>
      <w:r>
        <w:rPr>
          <w:rFonts w:ascii="微软雅黑" w:hAnsi="微软雅黑" w:cs="宋体" w:hint="eastAsia"/>
          <w:szCs w:val="21"/>
          <w:lang w:val="zh-CN"/>
        </w:rPr>
        <w:t>.</w:t>
      </w:r>
      <w:r>
        <w:rPr>
          <w:rFonts w:ascii="微软雅黑" w:hAnsi="微软雅黑" w:cs="宋体" w:hint="eastAsia"/>
          <w:szCs w:val="21"/>
        </w:rPr>
        <w:t>2</w:t>
      </w:r>
      <w:r>
        <w:rPr>
          <w:rFonts w:ascii="微软雅黑" w:hAnsi="微软雅黑" w:cs="宋体" w:hint="eastAsia"/>
          <w:szCs w:val="21"/>
          <w:lang w:val="zh-CN"/>
        </w:rPr>
        <w:t xml:space="preserve"> </w:t>
      </w:r>
      <w:r>
        <w:rPr>
          <w:rFonts w:ascii="微软雅黑" w:hAnsi="微软雅黑" w:cs="宋体" w:hint="eastAsia"/>
          <w:szCs w:val="21"/>
        </w:rPr>
        <w:t>商务技术</w:t>
      </w:r>
      <w:r>
        <w:rPr>
          <w:rFonts w:ascii="微软雅黑" w:hAnsi="微软雅黑" w:cs="宋体" w:hint="eastAsia"/>
          <w:szCs w:val="21"/>
          <w:lang w:val="zh-CN"/>
        </w:rPr>
        <w:t>文件：</w:t>
      </w:r>
    </w:p>
    <w:p w14:paraId="4B299627" w14:textId="77777777" w:rsidR="00165CB2"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2.2.1投标函；</w:t>
      </w:r>
      <w:r>
        <w:rPr>
          <w:rFonts w:ascii="微软雅黑" w:hAnsi="微软雅黑" w:cs="宋体" w:hint="eastAsia"/>
          <w:szCs w:val="21"/>
          <w:lang w:val="zh-CN"/>
        </w:rPr>
        <w:t xml:space="preserve"> </w:t>
      </w:r>
    </w:p>
    <w:p w14:paraId="15723FD2" w14:textId="77777777" w:rsidR="00165CB2"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2.2.2授权委托书或法定代表人（单位负责人）身份证明；</w:t>
      </w:r>
    </w:p>
    <w:p w14:paraId="5B07131C" w14:textId="77777777" w:rsidR="00165CB2"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2.2.3政府采购活动现场确认声明书；</w:t>
      </w:r>
    </w:p>
    <w:p w14:paraId="3974FF60" w14:textId="77777777" w:rsidR="00165CB2" w:rsidRDefault="00000000">
      <w:pPr>
        <w:snapToGrid w:val="0"/>
        <w:ind w:firstLineChars="400" w:firstLine="840"/>
        <w:rPr>
          <w:rFonts w:ascii="微软雅黑" w:hAnsi="微软雅黑" w:cs="宋体" w:hint="eastAsia"/>
          <w:szCs w:val="21"/>
        </w:rPr>
      </w:pPr>
      <w:r>
        <w:rPr>
          <w:rFonts w:ascii="微软雅黑" w:hAnsi="微软雅黑" w:cs="宋体" w:hint="eastAsia"/>
          <w:szCs w:val="21"/>
        </w:rPr>
        <w:t>2.2.4符合性审查资料；</w:t>
      </w:r>
    </w:p>
    <w:p w14:paraId="5875D66C" w14:textId="77777777" w:rsidR="00165CB2" w:rsidRDefault="00000000">
      <w:pPr>
        <w:snapToGrid w:val="0"/>
        <w:ind w:firstLineChars="400" w:firstLine="840"/>
        <w:rPr>
          <w:rFonts w:ascii="微软雅黑" w:hAnsi="微软雅黑" w:cs="仿宋_GB2312" w:hint="eastAsia"/>
          <w:szCs w:val="21"/>
        </w:rPr>
      </w:pPr>
      <w:r>
        <w:rPr>
          <w:rFonts w:ascii="微软雅黑" w:hAnsi="微软雅黑" w:cs="宋体" w:hint="eastAsia"/>
          <w:szCs w:val="21"/>
        </w:rPr>
        <w:t>2.2.5商</w:t>
      </w:r>
      <w:r>
        <w:rPr>
          <w:rFonts w:ascii="微软雅黑" w:hAnsi="微软雅黑" w:hint="eastAsia"/>
          <w:szCs w:val="21"/>
        </w:rPr>
        <w:t>务响应表</w:t>
      </w:r>
      <w:r>
        <w:rPr>
          <w:rFonts w:ascii="微软雅黑" w:hAnsi="微软雅黑" w:cs="仿宋_GB2312"/>
          <w:szCs w:val="21"/>
        </w:rPr>
        <w:t>；</w:t>
      </w:r>
    </w:p>
    <w:p w14:paraId="3BAFD130" w14:textId="77777777" w:rsidR="00165CB2" w:rsidRDefault="00000000">
      <w:pPr>
        <w:snapToGrid w:val="0"/>
        <w:ind w:firstLineChars="400" w:firstLine="840"/>
        <w:rPr>
          <w:rFonts w:ascii="微软雅黑" w:hAnsi="微软雅黑" w:cs="宋体" w:hint="eastAsia"/>
          <w:szCs w:val="21"/>
        </w:rPr>
      </w:pPr>
      <w:r>
        <w:rPr>
          <w:rFonts w:ascii="微软雅黑" w:hAnsi="微软雅黑" w:cs="宋体" w:hint="eastAsia"/>
          <w:szCs w:val="21"/>
        </w:rPr>
        <w:t>2.2.6技术响应表；</w:t>
      </w:r>
    </w:p>
    <w:p w14:paraId="62F9041D" w14:textId="77777777" w:rsidR="00165CB2"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2.2.7评标标准相应的商务技术资料；</w:t>
      </w:r>
    </w:p>
    <w:p w14:paraId="061FB909" w14:textId="77777777" w:rsidR="00165CB2" w:rsidRDefault="00000000">
      <w:pPr>
        <w:snapToGrid w:val="0"/>
        <w:ind w:firstLineChars="400" w:firstLine="840"/>
        <w:rPr>
          <w:rFonts w:ascii="微软雅黑" w:hAnsi="微软雅黑" w:cs="宋体" w:hint="eastAsia"/>
          <w:szCs w:val="21"/>
          <w:lang w:val="en"/>
        </w:rPr>
      </w:pPr>
      <w:r>
        <w:rPr>
          <w:rFonts w:ascii="微软雅黑" w:hAnsi="微软雅黑" w:cs="宋体" w:hint="eastAsia"/>
          <w:szCs w:val="21"/>
        </w:rPr>
        <w:t>2.2.8评分对应表</w:t>
      </w:r>
      <w:r>
        <w:rPr>
          <w:rFonts w:ascii="微软雅黑" w:hAnsi="微软雅黑" w:cs="宋体" w:hint="eastAsia"/>
          <w:szCs w:val="21"/>
          <w:lang w:val="en"/>
        </w:rPr>
        <w:t>；</w:t>
      </w:r>
    </w:p>
    <w:p w14:paraId="0A0A4259" w14:textId="77777777" w:rsidR="00165CB2" w:rsidRDefault="00000000">
      <w:pPr>
        <w:snapToGrid w:val="0"/>
        <w:ind w:firstLineChars="400" w:firstLine="840"/>
        <w:rPr>
          <w:rFonts w:ascii="微软雅黑" w:hAnsi="微软雅黑" w:cs="宋体" w:hint="eastAsia"/>
          <w:szCs w:val="21"/>
        </w:rPr>
      </w:pPr>
      <w:r>
        <w:rPr>
          <w:rFonts w:ascii="微软雅黑" w:hAnsi="微软雅黑" w:cs="宋体"/>
          <w:szCs w:val="21"/>
          <w:lang w:val="en"/>
        </w:rPr>
        <w:t>2.2.</w:t>
      </w:r>
      <w:r>
        <w:rPr>
          <w:rFonts w:ascii="微软雅黑" w:hAnsi="微软雅黑" w:cs="宋体" w:hint="eastAsia"/>
          <w:szCs w:val="21"/>
        </w:rPr>
        <w:t>9供应商认为需要提供的其他文件及资料（格式自拟）。</w:t>
      </w:r>
    </w:p>
    <w:p w14:paraId="46A00D06"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2</w:t>
      </w:r>
      <w:r>
        <w:rPr>
          <w:rFonts w:ascii="微软雅黑" w:hAnsi="微软雅黑" w:cs="宋体" w:hint="eastAsia"/>
          <w:szCs w:val="21"/>
          <w:lang w:val="zh-CN"/>
        </w:rPr>
        <w:t>.</w:t>
      </w:r>
      <w:r>
        <w:rPr>
          <w:rFonts w:ascii="微软雅黑" w:hAnsi="微软雅黑" w:cs="宋体" w:hint="eastAsia"/>
          <w:szCs w:val="21"/>
        </w:rPr>
        <w:t>3报价文件</w:t>
      </w:r>
    </w:p>
    <w:p w14:paraId="05207DF8" w14:textId="77777777" w:rsidR="00165CB2"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2.3.1开标一览表（报价表）；</w:t>
      </w:r>
    </w:p>
    <w:p w14:paraId="278E8F96" w14:textId="21CA4EF0" w:rsidR="00165CB2" w:rsidRDefault="00000000">
      <w:pPr>
        <w:ind w:firstLineChars="400" w:firstLine="840"/>
        <w:rPr>
          <w:rFonts w:ascii="微软雅黑" w:hAnsi="微软雅黑" w:hint="eastAsia"/>
          <w:szCs w:val="21"/>
        </w:rPr>
      </w:pPr>
      <w:r>
        <w:rPr>
          <w:rFonts w:ascii="微软雅黑" w:hAnsi="微软雅黑" w:hint="eastAsia"/>
          <w:szCs w:val="21"/>
        </w:rPr>
        <w:t>2.3.</w:t>
      </w:r>
      <w:r w:rsidR="00412E73">
        <w:rPr>
          <w:rFonts w:ascii="微软雅黑" w:hAnsi="微软雅黑" w:hint="eastAsia"/>
          <w:szCs w:val="21"/>
        </w:rPr>
        <w:t>2</w:t>
      </w:r>
      <w:r>
        <w:rPr>
          <w:rFonts w:ascii="微软雅黑" w:hAnsi="微软雅黑" w:hint="eastAsia"/>
          <w:szCs w:val="21"/>
        </w:rPr>
        <w:t>投标供应商针对报价需要说明的其他文件和说明。</w:t>
      </w:r>
    </w:p>
    <w:p w14:paraId="23272E15" w14:textId="77777777" w:rsidR="00165CB2" w:rsidRDefault="00000000">
      <w:pPr>
        <w:snapToGrid w:val="0"/>
        <w:ind w:leftChars="200" w:left="420" w:firstLine="420"/>
        <w:rPr>
          <w:rFonts w:ascii="微软雅黑" w:hAnsi="微软雅黑" w:cs="宋体" w:hint="eastAsia"/>
          <w:szCs w:val="21"/>
        </w:rPr>
      </w:pPr>
      <w:r>
        <w:rPr>
          <w:rFonts w:ascii="微软雅黑" w:hAnsi="微软雅黑" w:hint="eastAsia"/>
          <w:b/>
          <w:bCs/>
          <w:szCs w:val="21"/>
        </w:rPr>
        <w:t>法定代表人授权委托书、投标函、开标一览表必须有法定代表人或被</w:t>
      </w:r>
      <w:r>
        <w:rPr>
          <w:rFonts w:ascii="微软雅黑" w:hAnsi="微软雅黑" w:hint="eastAsia"/>
          <w:b/>
          <w:szCs w:val="21"/>
        </w:rPr>
        <w:t>授权</w:t>
      </w:r>
      <w:r>
        <w:rPr>
          <w:rFonts w:ascii="微软雅黑" w:hAnsi="微软雅黑" w:hint="eastAsia"/>
          <w:b/>
          <w:bCs/>
          <w:szCs w:val="21"/>
        </w:rPr>
        <w:t>人签字（或签章）</w:t>
      </w:r>
      <w:r>
        <w:rPr>
          <w:rFonts w:ascii="微软雅黑" w:hAnsi="微软雅黑" w:hint="eastAsia"/>
          <w:b/>
          <w:bCs/>
          <w:szCs w:val="21"/>
        </w:rPr>
        <w:lastRenderedPageBreak/>
        <w:t>并加盖单位公章。</w:t>
      </w:r>
    </w:p>
    <w:p w14:paraId="311FA523"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3、我方承诺除商务技术响应表列出的偏离外，我方响应招标文件的全部要求。</w:t>
      </w:r>
    </w:p>
    <w:p w14:paraId="260EEA76"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4、如我方中标，我方承诺：</w:t>
      </w:r>
    </w:p>
    <w:p w14:paraId="254573EE"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4.1在收到中标通知书后，在中标通知书规定的期限内与你方签订合同； </w:t>
      </w:r>
    </w:p>
    <w:p w14:paraId="747D3ABD"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4.2在签订合同时不向你方提出附加条件； </w:t>
      </w:r>
    </w:p>
    <w:p w14:paraId="0343573B"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4.3按照招标文件要求提交履约保证金； </w:t>
      </w:r>
    </w:p>
    <w:p w14:paraId="49761B92"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4.4在合同约定的期限内完成合同规定的全部义务。 </w:t>
      </w:r>
    </w:p>
    <w:p w14:paraId="530C7F2A" w14:textId="77777777" w:rsidR="00165CB2"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5、其他补充说明:</w:t>
      </w:r>
      <w:r>
        <w:rPr>
          <w:rFonts w:ascii="微软雅黑" w:hAnsi="微软雅黑" w:cs="宋体" w:hint="eastAsia"/>
          <w:szCs w:val="21"/>
          <w:u w:val="single"/>
        </w:rPr>
        <w:t xml:space="preserve">                                        </w:t>
      </w:r>
      <w:r>
        <w:rPr>
          <w:rFonts w:ascii="微软雅黑" w:hAnsi="微软雅黑" w:cs="宋体" w:hint="eastAsia"/>
          <w:szCs w:val="21"/>
        </w:rPr>
        <w:t>。</w:t>
      </w:r>
    </w:p>
    <w:p w14:paraId="217757E9"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7A743D76"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5866E46E"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7E5646DE" w14:textId="77777777" w:rsidR="00165CB2" w:rsidRDefault="00165CB2">
      <w:pPr>
        <w:snapToGrid w:val="0"/>
        <w:spacing w:beforeLines="50" w:before="120" w:after="50"/>
        <w:ind w:firstLine="640"/>
        <w:jc w:val="center"/>
        <w:rPr>
          <w:rFonts w:ascii="宋体" w:hAnsi="宋体" w:hint="eastAsia"/>
          <w:b/>
          <w:sz w:val="32"/>
          <w:szCs w:val="32"/>
        </w:rPr>
      </w:pPr>
    </w:p>
    <w:p w14:paraId="4EE9BCF7" w14:textId="77777777" w:rsidR="00165CB2" w:rsidRDefault="00165CB2">
      <w:pPr>
        <w:snapToGrid w:val="0"/>
        <w:spacing w:beforeLines="50" w:before="120" w:after="50"/>
        <w:ind w:firstLine="640"/>
        <w:jc w:val="center"/>
        <w:rPr>
          <w:rFonts w:ascii="宋体" w:hAnsi="宋体" w:hint="eastAsia"/>
          <w:b/>
          <w:sz w:val="32"/>
          <w:szCs w:val="32"/>
        </w:rPr>
        <w:sectPr w:rsidR="00165CB2">
          <w:pgSz w:w="11906" w:h="16838"/>
          <w:pgMar w:top="1276" w:right="1418" w:bottom="1247" w:left="1418" w:header="851" w:footer="992" w:gutter="0"/>
          <w:cols w:space="720"/>
          <w:titlePg/>
          <w:docGrid w:linePitch="312"/>
        </w:sectPr>
      </w:pPr>
    </w:p>
    <w:p w14:paraId="7803358E" w14:textId="77777777" w:rsidR="00165CB2" w:rsidRDefault="00000000">
      <w:pPr>
        <w:snapToGrid w:val="0"/>
        <w:spacing w:beforeLines="50" w:before="120" w:after="50"/>
        <w:ind w:firstLine="420"/>
        <w:jc w:val="center"/>
        <w:outlineLvl w:val="1"/>
        <w:rPr>
          <w:rFonts w:ascii="微软雅黑" w:hAnsi="微软雅黑" w:hint="eastAsia"/>
          <w:b/>
          <w:szCs w:val="21"/>
        </w:rPr>
      </w:pPr>
      <w:bookmarkStart w:id="205" w:name="_Toc8363"/>
      <w:r>
        <w:rPr>
          <w:rFonts w:ascii="微软雅黑" w:hAnsi="微软雅黑" w:hint="eastAsia"/>
          <w:b/>
          <w:szCs w:val="21"/>
        </w:rPr>
        <w:lastRenderedPageBreak/>
        <w:t>二、法定代表人授权委托书</w:t>
      </w:r>
      <w:bookmarkEnd w:id="205"/>
    </w:p>
    <w:p w14:paraId="2E2A8305" w14:textId="77777777" w:rsidR="00165CB2" w:rsidRDefault="00000000">
      <w:pPr>
        <w:snapToGrid w:val="0"/>
        <w:ind w:firstLine="420"/>
        <w:rPr>
          <w:rFonts w:ascii="微软雅黑" w:hAnsi="微软雅黑" w:cs="宋体" w:hint="eastAsia"/>
          <w:szCs w:val="21"/>
          <w:u w:val="single"/>
        </w:rPr>
      </w:pPr>
      <w:r>
        <w:rPr>
          <w:rFonts w:ascii="微软雅黑" w:hAnsi="微软雅黑" w:cs="宋体" w:hint="eastAsia"/>
          <w:szCs w:val="21"/>
          <w:u w:val="single"/>
        </w:rPr>
        <w:t>（采购人）、（采购代理机构）：</w:t>
      </w:r>
    </w:p>
    <w:p w14:paraId="2FF1292A" w14:textId="77777777" w:rsidR="00165CB2" w:rsidRDefault="00000000">
      <w:pPr>
        <w:snapToGrid w:val="0"/>
        <w:spacing w:beforeLines="50" w:before="120" w:after="50"/>
        <w:ind w:firstLineChars="300" w:firstLine="630"/>
        <w:rPr>
          <w:rFonts w:ascii="宋体" w:hAnsi="宋体" w:hint="eastAsia"/>
          <w:szCs w:val="20"/>
        </w:rPr>
      </w:pPr>
      <w:r>
        <w:rPr>
          <w:rFonts w:ascii="宋体" w:hAnsi="宋体" w:hint="eastAsia"/>
        </w:rPr>
        <w:t>我</w:t>
      </w:r>
      <w:r>
        <w:rPr>
          <w:rFonts w:ascii="宋体" w:hAnsi="宋体" w:hint="eastAsia"/>
          <w:u w:val="single"/>
        </w:rPr>
        <w:t xml:space="preserve">              </w:t>
      </w:r>
      <w:r>
        <w:rPr>
          <w:rFonts w:ascii="宋体" w:hAnsi="宋体" w:hint="eastAsia"/>
        </w:rPr>
        <w:t>（姓名）系</w:t>
      </w:r>
      <w:r>
        <w:rPr>
          <w:rFonts w:ascii="宋体" w:hAnsi="宋体" w:hint="eastAsia"/>
          <w:u w:val="single"/>
        </w:rPr>
        <w:t xml:space="preserve">              </w:t>
      </w:r>
      <w:r>
        <w:rPr>
          <w:rFonts w:ascii="宋体" w:hAnsi="宋体" w:hint="eastAsia"/>
        </w:rPr>
        <w:t>（投标供应商名称）的法定代表人，现授权委托（姓名）以我方的名义参加</w:t>
      </w:r>
      <w:r>
        <w:rPr>
          <w:rFonts w:ascii="宋体" w:hAnsi="宋体" w:hint="eastAsia"/>
          <w:u w:val="single"/>
        </w:rPr>
        <w:t xml:space="preserve">                </w:t>
      </w:r>
      <w:r>
        <w:rPr>
          <w:rFonts w:ascii="宋体" w:hAnsi="宋体" w:hint="eastAsia"/>
          <w:u w:val="single"/>
        </w:rPr>
        <w:t>项目</w:t>
      </w:r>
      <w:r>
        <w:rPr>
          <w:rFonts w:ascii="宋体" w:hAnsi="宋体" w:hint="eastAsia"/>
        </w:rPr>
        <w:t>的投标活动，并代表我方全权办理针对上述项目的投标、开标、评标、签约等具体事务和签署相关文件。</w:t>
      </w:r>
    </w:p>
    <w:p w14:paraId="51C4FBA3" w14:textId="77777777" w:rsidR="00165CB2" w:rsidRDefault="00000000">
      <w:pPr>
        <w:snapToGrid w:val="0"/>
        <w:spacing w:beforeLines="50" w:before="120" w:after="50"/>
        <w:ind w:firstLine="420"/>
        <w:rPr>
          <w:rFonts w:ascii="宋体" w:hAnsi="宋体" w:hint="eastAsia"/>
          <w:szCs w:val="20"/>
        </w:rPr>
      </w:pPr>
      <w:r>
        <w:rPr>
          <w:rFonts w:ascii="宋体" w:hAnsi="宋体" w:hint="eastAsia"/>
        </w:rPr>
        <w:t>我方对被授权人的签字事项负全部责任。</w:t>
      </w:r>
    </w:p>
    <w:p w14:paraId="0CF66BB8" w14:textId="77777777" w:rsidR="00165CB2" w:rsidRDefault="00000000">
      <w:pPr>
        <w:snapToGrid w:val="0"/>
        <w:spacing w:beforeLines="50" w:before="120" w:after="50"/>
        <w:ind w:firstLine="420"/>
        <w:rPr>
          <w:rFonts w:ascii="宋体" w:hAnsi="宋体" w:hint="eastAsia"/>
          <w:szCs w:val="20"/>
        </w:rPr>
      </w:pPr>
      <w:r>
        <w:rPr>
          <w:rFonts w:ascii="宋体" w:hAnsi="宋体" w:hint="eastAsia"/>
          <w:u w:val="single"/>
        </w:rPr>
        <w:t>在撤销授权的书面通知以前，本授权书一直有效。</w:t>
      </w:r>
      <w:r>
        <w:rPr>
          <w:rFonts w:ascii="宋体" w:hAnsi="宋体" w:hint="eastAsia"/>
        </w:rPr>
        <w:t>被授权人在授权书有效期内签署的所有文件不因授权的撤销而失效。</w:t>
      </w:r>
    </w:p>
    <w:p w14:paraId="648F1A9A" w14:textId="77777777" w:rsidR="00165CB2" w:rsidRDefault="00000000">
      <w:pPr>
        <w:snapToGrid w:val="0"/>
        <w:spacing w:beforeLines="50" w:before="120" w:after="50"/>
        <w:ind w:firstLine="420"/>
        <w:rPr>
          <w:rFonts w:ascii="宋体" w:hAnsi="宋体" w:hint="eastAsia"/>
        </w:rPr>
      </w:pPr>
      <w:r>
        <w:rPr>
          <w:rFonts w:ascii="宋体" w:hAnsi="宋体" w:hint="eastAsia"/>
        </w:rPr>
        <w:t>被授权人无转委托权，特此委托。</w:t>
      </w:r>
    </w:p>
    <w:p w14:paraId="60FC7EF4" w14:textId="77777777" w:rsidR="00165CB2" w:rsidRDefault="00000000">
      <w:pPr>
        <w:snapToGrid w:val="0"/>
        <w:spacing w:beforeLines="50" w:before="120" w:after="50"/>
        <w:ind w:firstLine="420"/>
        <w:rPr>
          <w:rFonts w:ascii="宋体" w:hAnsi="宋体" w:hint="eastAsia"/>
        </w:rPr>
      </w:pPr>
      <w:r>
        <w:rPr>
          <w:rFonts w:ascii="宋体" w:hAnsi="宋体" w:hint="eastAsia"/>
        </w:rPr>
        <w:t xml:space="preserve">　身份证粘贴处：</w:t>
      </w:r>
      <w:r>
        <w:rPr>
          <w:rFonts w:ascii="宋体" w:hAnsi="宋体" w:hint="eastAsia"/>
        </w:rPr>
        <w:t xml:space="preserve">                   </w:t>
      </w:r>
      <w:r>
        <w:rPr>
          <w:rFonts w:ascii="宋体" w:hAnsi="宋体" w:hint="eastAsia"/>
        </w:rPr>
        <w:t>身份证粘贴处：</w:t>
      </w:r>
    </w:p>
    <w:p w14:paraId="519F3DE4" w14:textId="77777777" w:rsidR="00165CB2" w:rsidRDefault="00165CB2">
      <w:pPr>
        <w:snapToGrid w:val="0"/>
        <w:spacing w:beforeLines="50" w:before="120" w:after="50"/>
        <w:ind w:firstLine="420"/>
        <w:rPr>
          <w:rFonts w:ascii="宋体" w:hAnsi="宋体" w:hint="eastAsia"/>
        </w:rPr>
      </w:pPr>
    </w:p>
    <w:p w14:paraId="65163934" w14:textId="77777777" w:rsidR="00165CB2" w:rsidRDefault="00000000">
      <w:pPr>
        <w:snapToGrid w:val="0"/>
        <w:spacing w:beforeLines="50" w:before="120" w:after="50"/>
        <w:ind w:firstLine="420"/>
        <w:rPr>
          <w:rFonts w:ascii="宋体" w:hAnsi="宋体" w:hint="eastAsia"/>
          <w:szCs w:val="21"/>
          <w:u w:val="single"/>
        </w:rPr>
      </w:pPr>
      <w:r>
        <w:rPr>
          <w:rFonts w:ascii="宋体" w:hAnsi="宋体" w:hint="eastAsia"/>
          <w:szCs w:val="21"/>
        </w:rPr>
        <w:t>法定代表人签字（或盖章）：</w:t>
      </w:r>
      <w:r>
        <w:rPr>
          <w:rFonts w:ascii="宋体" w:hAnsi="宋体" w:hint="eastAsia"/>
          <w:szCs w:val="21"/>
        </w:rPr>
        <w:t xml:space="preserve">          </w:t>
      </w:r>
      <w:r>
        <w:rPr>
          <w:rFonts w:ascii="宋体" w:hAnsi="宋体" w:hint="eastAsia"/>
          <w:szCs w:val="21"/>
        </w:rPr>
        <w:t>被授权人签字（或盖章）：</w:t>
      </w:r>
    </w:p>
    <w:p w14:paraId="209D76E1" w14:textId="77777777" w:rsidR="00165CB2" w:rsidRDefault="00000000">
      <w:pPr>
        <w:snapToGrid w:val="0"/>
        <w:spacing w:beforeLines="50" w:before="120" w:after="50"/>
        <w:ind w:firstLine="420"/>
        <w:rPr>
          <w:rFonts w:ascii="宋体" w:hAnsi="宋体" w:hint="eastAsia"/>
          <w:szCs w:val="21"/>
          <w:u w:val="single"/>
        </w:rPr>
      </w:pPr>
      <w:r>
        <w:rPr>
          <w:rFonts w:ascii="宋体" w:hAnsi="宋体" w:hint="eastAsia"/>
          <w:szCs w:val="21"/>
        </w:rPr>
        <w:t>职务：</w:t>
      </w:r>
      <w:r>
        <w:rPr>
          <w:rFonts w:ascii="宋体" w:hAnsi="宋体" w:hint="eastAsia"/>
          <w:szCs w:val="21"/>
        </w:rPr>
        <w:t xml:space="preserve">                              </w:t>
      </w:r>
      <w:r>
        <w:rPr>
          <w:rFonts w:ascii="宋体" w:hAnsi="宋体" w:hint="eastAsia"/>
          <w:szCs w:val="21"/>
        </w:rPr>
        <w:t>职务：</w:t>
      </w:r>
    </w:p>
    <w:p w14:paraId="53E65A4C" w14:textId="77777777" w:rsidR="00165CB2" w:rsidRDefault="00000000">
      <w:pPr>
        <w:snapToGrid w:val="0"/>
        <w:spacing w:beforeLines="50" w:before="120" w:after="50"/>
        <w:ind w:firstLine="420"/>
        <w:rPr>
          <w:rFonts w:ascii="宋体" w:hAnsi="宋体" w:hint="eastAsia"/>
          <w:szCs w:val="21"/>
        </w:rPr>
      </w:pPr>
      <w:r>
        <w:rPr>
          <w:rFonts w:ascii="宋体" w:eastAsia="宋体" w:hAnsi="宋体" w:cs="宋体" w:hint="eastAsia"/>
          <w:szCs w:val="21"/>
        </w:rPr>
        <w:t>供应商名称（公章）</w:t>
      </w:r>
      <w:r>
        <w:rPr>
          <w:rFonts w:ascii="宋体" w:hAnsi="宋体" w:hint="eastAsia"/>
          <w:szCs w:val="21"/>
        </w:rPr>
        <w:t>：</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4722F72A" w14:textId="77777777" w:rsidR="00165CB2" w:rsidRDefault="00165CB2">
      <w:pPr>
        <w:ind w:firstLine="643"/>
        <w:jc w:val="center"/>
        <w:rPr>
          <w:rFonts w:ascii="仿宋_GB2312" w:eastAsia="仿宋_GB2312" w:hAnsi="仿宋" w:cs="仿宋_GB2312" w:hint="eastAsia"/>
          <w:b/>
          <w:kern w:val="0"/>
          <w:sz w:val="32"/>
          <w:szCs w:val="32"/>
        </w:rPr>
      </w:pPr>
    </w:p>
    <w:p w14:paraId="2370F321" w14:textId="77777777" w:rsidR="00165CB2" w:rsidRDefault="00165CB2">
      <w:pPr>
        <w:snapToGrid w:val="0"/>
        <w:spacing w:beforeLines="50" w:before="120" w:after="50"/>
        <w:ind w:firstLine="643"/>
        <w:jc w:val="center"/>
        <w:rPr>
          <w:rFonts w:ascii="宋体" w:eastAsia="宋体" w:hAnsi="宋体" w:hint="eastAsia"/>
          <w:b/>
          <w:sz w:val="32"/>
          <w:szCs w:val="32"/>
        </w:rPr>
        <w:sectPr w:rsidR="00165CB2">
          <w:pgSz w:w="11906" w:h="16838"/>
          <w:pgMar w:top="1276" w:right="1418" w:bottom="1247" w:left="1418" w:header="851" w:footer="992" w:gutter="0"/>
          <w:cols w:space="720"/>
          <w:titlePg/>
          <w:docGrid w:linePitch="312"/>
        </w:sectPr>
      </w:pPr>
    </w:p>
    <w:p w14:paraId="3F2C0FE8" w14:textId="77777777" w:rsidR="00165CB2" w:rsidRDefault="00000000">
      <w:pPr>
        <w:snapToGrid w:val="0"/>
        <w:spacing w:beforeLines="50" w:before="120" w:after="50"/>
        <w:ind w:firstLine="420"/>
        <w:jc w:val="center"/>
        <w:outlineLvl w:val="1"/>
        <w:rPr>
          <w:rFonts w:ascii="微软雅黑" w:hAnsi="微软雅黑" w:hint="eastAsia"/>
          <w:b/>
          <w:szCs w:val="21"/>
        </w:rPr>
      </w:pPr>
      <w:bookmarkStart w:id="206" w:name="_Toc11546"/>
      <w:r>
        <w:rPr>
          <w:rFonts w:ascii="微软雅黑" w:hAnsi="微软雅黑" w:hint="eastAsia"/>
          <w:b/>
          <w:szCs w:val="21"/>
        </w:rPr>
        <w:lastRenderedPageBreak/>
        <w:t>三、政府采购活动现场确认声明书</w:t>
      </w:r>
      <w:bookmarkEnd w:id="206"/>
    </w:p>
    <w:p w14:paraId="186B05BC" w14:textId="77777777" w:rsidR="00165CB2" w:rsidRDefault="00000000">
      <w:pPr>
        <w:snapToGrid w:val="0"/>
        <w:spacing w:beforeLines="50" w:before="120" w:after="50"/>
        <w:ind w:firstLine="420"/>
        <w:rPr>
          <w:rFonts w:ascii="微软雅黑" w:hAnsi="微软雅黑" w:hint="eastAsia"/>
          <w:szCs w:val="21"/>
        </w:rPr>
      </w:pPr>
      <w:r>
        <w:rPr>
          <w:rFonts w:ascii="微软雅黑" w:hAnsi="微软雅黑" w:cs="宋体" w:hint="eastAsia"/>
          <w:szCs w:val="21"/>
          <w:u w:val="single"/>
        </w:rPr>
        <w:t>（采购人）、（采购代理机构）：</w:t>
      </w:r>
      <w:r>
        <w:rPr>
          <w:rFonts w:ascii="微软雅黑" w:hAnsi="微软雅黑" w:hint="eastAsia"/>
          <w:szCs w:val="21"/>
        </w:rPr>
        <w:t>:</w:t>
      </w:r>
    </w:p>
    <w:p w14:paraId="5CC7B797" w14:textId="77777777" w:rsidR="00165CB2" w:rsidRDefault="00000000">
      <w:pPr>
        <w:snapToGrid w:val="0"/>
        <w:spacing w:beforeLines="50" w:before="120" w:after="50"/>
        <w:ind w:firstLine="420"/>
        <w:rPr>
          <w:rFonts w:ascii="微软雅黑" w:hAnsi="微软雅黑" w:hint="eastAsia"/>
          <w:szCs w:val="21"/>
        </w:rPr>
      </w:pPr>
      <w:r>
        <w:rPr>
          <w:rFonts w:ascii="微软雅黑" w:hAnsi="微软雅黑" w:hint="eastAsia"/>
          <w:szCs w:val="21"/>
        </w:rPr>
        <w:t>本人 ____________（授权代表姓名），经由______________________________（单位） ____________ （法定代表人姓名）合法授权参加</w:t>
      </w:r>
      <w:r>
        <w:rPr>
          <w:rFonts w:ascii="微软雅黑" w:hAnsi="微软雅黑" w:hint="eastAsia"/>
          <w:szCs w:val="21"/>
          <w:u w:val="single"/>
        </w:rPr>
        <w:t xml:space="preserve"> </w:t>
      </w:r>
      <w:r>
        <w:rPr>
          <w:rFonts w:hint="eastAsia"/>
          <w:u w:val="single"/>
        </w:rPr>
        <w:t>嘉兴经济技术开发区（贰年）社区公共环境病媒生物防治项目</w:t>
      </w:r>
      <w:r>
        <w:rPr>
          <w:rFonts w:ascii="微软雅黑" w:hAnsi="微软雅黑" w:hint="eastAsia"/>
          <w:szCs w:val="21"/>
          <w:u w:val="single"/>
        </w:rPr>
        <w:t>（编号：       ）</w:t>
      </w:r>
      <w:r>
        <w:rPr>
          <w:rFonts w:ascii="微软雅黑" w:hAnsi="微软雅黑" w:hint="eastAsia"/>
          <w:szCs w:val="21"/>
        </w:rPr>
        <w:t>政府采购活动．经与本单位法人代表（负责人）联系确认，现就有关公平竞争事项郑重声明如下:</w:t>
      </w:r>
    </w:p>
    <w:p w14:paraId="74DB01D4" w14:textId="77777777" w:rsidR="00165CB2" w:rsidRDefault="00000000">
      <w:pPr>
        <w:snapToGrid w:val="0"/>
        <w:spacing w:beforeLines="50" w:before="120" w:after="50"/>
        <w:ind w:firstLine="420"/>
        <w:outlineLvl w:val="1"/>
        <w:rPr>
          <w:rFonts w:ascii="微软雅黑" w:hAnsi="微软雅黑" w:hint="eastAsia"/>
          <w:szCs w:val="21"/>
        </w:rPr>
      </w:pPr>
      <w:bookmarkStart w:id="207" w:name="_Toc5627"/>
      <w:r>
        <w:rPr>
          <w:rFonts w:ascii="微软雅黑" w:hAnsi="微软雅黑" w:hint="eastAsia"/>
          <w:szCs w:val="21"/>
        </w:rPr>
        <w:t>一、本单位与采购人之间口不存在利害关系口存在下列利害关系：</w:t>
      </w:r>
      <w:bookmarkEnd w:id="207"/>
    </w:p>
    <w:p w14:paraId="10E22A63"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A．投资关系 B．行政隶属关系 C．业务指导关系D．其他可能影响采购公正的利害关系（如有，请如实说明）。</w:t>
      </w:r>
    </w:p>
    <w:p w14:paraId="4F80E1EB"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二、现己清楚知道参加本项目采购活动的其他所有供应商名称，本单位 口与其他所有供应商之间均不存在利害关系 口与______________（供应商名称）之间存在下列利害关系:</w:t>
      </w:r>
    </w:p>
    <w:p w14:paraId="1E67D8ED"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A．法定代表人或负责人或实际控制人是同一人</w:t>
      </w:r>
    </w:p>
    <w:p w14:paraId="10F9CCCC"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B．法定代表人或负责人或实际控制人是夫妻关系</w:t>
      </w:r>
    </w:p>
    <w:p w14:paraId="5A3279A3"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C．法定代表人或负责人或实际控制人是直系血亲关系</w:t>
      </w:r>
    </w:p>
    <w:p w14:paraId="5D713FA6"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D．法定代表人或负责人或实际控制人存在三代以内旁系血亲关系</w:t>
      </w:r>
    </w:p>
    <w:p w14:paraId="5CA3B08C"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E．法定代表人或负责人或实际控制人存在近姻亲关系</w:t>
      </w:r>
    </w:p>
    <w:p w14:paraId="0EB8E49F"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F．法定代表人或负责人或实际控制人存在股份控制或实际控制关系</w:t>
      </w:r>
    </w:p>
    <w:p w14:paraId="6627619B"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G．存在共同直接或间接投资设立子公司、联营企业和合营企业情况</w:t>
      </w:r>
    </w:p>
    <w:p w14:paraId="0FD859D8"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H．存在分级代理或代销关系、同一生产制造商关系、管理关系、重要业务（占主营业务收入 50 ％以上）或重要财务往来关系（如融资）等其他实质性控制关系</w:t>
      </w:r>
    </w:p>
    <w:p w14:paraId="79FB6179" w14:textId="77777777" w:rsidR="00165CB2"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I．其他利害关系情况 ________________________________________。</w:t>
      </w:r>
    </w:p>
    <w:p w14:paraId="3BD74D07" w14:textId="77777777" w:rsidR="00165CB2" w:rsidRDefault="00000000">
      <w:pPr>
        <w:snapToGrid w:val="0"/>
        <w:spacing w:beforeLines="50" w:before="120" w:after="50"/>
        <w:ind w:firstLine="420"/>
        <w:outlineLvl w:val="1"/>
        <w:rPr>
          <w:rFonts w:ascii="微软雅黑" w:hAnsi="微软雅黑" w:hint="eastAsia"/>
          <w:szCs w:val="21"/>
        </w:rPr>
      </w:pPr>
      <w:bookmarkStart w:id="208" w:name="_Toc11452"/>
      <w:r>
        <w:rPr>
          <w:rFonts w:ascii="微软雅黑" w:hAnsi="微软雅黑" w:hint="eastAsia"/>
          <w:szCs w:val="21"/>
        </w:rPr>
        <w:t>三、现己清楚知道并严格遵守政府采购法律法规和现场纪律。</w:t>
      </w:r>
      <w:bookmarkEnd w:id="208"/>
    </w:p>
    <w:p w14:paraId="4DB2D8F0" w14:textId="77777777" w:rsidR="00165CB2" w:rsidRDefault="00000000">
      <w:pPr>
        <w:snapToGrid w:val="0"/>
        <w:spacing w:beforeLines="50" w:before="120" w:after="50"/>
        <w:ind w:firstLine="420"/>
        <w:rPr>
          <w:rFonts w:ascii="微软雅黑" w:hAnsi="微软雅黑" w:hint="eastAsia"/>
          <w:szCs w:val="21"/>
        </w:rPr>
      </w:pPr>
      <w:r>
        <w:rPr>
          <w:rFonts w:ascii="微软雅黑" w:hAnsi="微软雅黑" w:hint="eastAsia"/>
          <w:szCs w:val="21"/>
        </w:rPr>
        <w:t>四、我发现 ____________________供应商之间存在或可能存在上述第二条第 ____________项利害关系。</w:t>
      </w:r>
    </w:p>
    <w:p w14:paraId="61394F65" w14:textId="77777777" w:rsidR="00165CB2" w:rsidRDefault="00000000">
      <w:pPr>
        <w:snapToGrid w:val="0"/>
        <w:spacing w:beforeLines="50" w:before="120" w:after="50"/>
        <w:ind w:firstLine="420"/>
        <w:jc w:val="right"/>
        <w:rPr>
          <w:rFonts w:ascii="微软雅黑" w:hAnsi="微软雅黑" w:hint="eastAsia"/>
          <w:szCs w:val="21"/>
        </w:rPr>
      </w:pPr>
      <w:r>
        <w:rPr>
          <w:rFonts w:ascii="微软雅黑" w:hAnsi="微软雅黑" w:hint="eastAsia"/>
          <w:szCs w:val="21"/>
        </w:rPr>
        <w:t>（供应商代表签名）:</w:t>
      </w:r>
    </w:p>
    <w:p w14:paraId="6EA7B838" w14:textId="77777777" w:rsidR="00165CB2" w:rsidRDefault="00000000">
      <w:pPr>
        <w:snapToGrid w:val="0"/>
        <w:spacing w:beforeLines="50" w:before="120" w:after="50"/>
        <w:ind w:firstLine="420"/>
        <w:jc w:val="right"/>
        <w:rPr>
          <w:rFonts w:ascii="微软雅黑" w:hAnsi="微软雅黑" w:cs="仿宋_GB2312" w:hint="eastAsia"/>
          <w:b/>
          <w:kern w:val="0"/>
          <w:szCs w:val="21"/>
        </w:rPr>
      </w:pPr>
      <w:r>
        <w:rPr>
          <w:rFonts w:ascii="微软雅黑" w:hAnsi="微软雅黑" w:hint="eastAsia"/>
          <w:szCs w:val="21"/>
        </w:rPr>
        <w:t xml:space="preserve">    年  月  日</w:t>
      </w:r>
    </w:p>
    <w:p w14:paraId="33533714" w14:textId="77777777" w:rsidR="00165CB2" w:rsidRDefault="00165CB2">
      <w:pPr>
        <w:pStyle w:val="2"/>
        <w:ind w:firstLine="420"/>
        <w:rPr>
          <w:rFonts w:ascii="微软雅黑" w:hAnsi="微软雅黑" w:hint="eastAsia"/>
          <w:szCs w:val="21"/>
          <w:lang w:val="zh-CN"/>
        </w:rPr>
      </w:pPr>
    </w:p>
    <w:p w14:paraId="1A74C220" w14:textId="77777777" w:rsidR="00165CB2" w:rsidRDefault="00000000">
      <w:pPr>
        <w:ind w:firstLine="420"/>
        <w:jc w:val="center"/>
        <w:outlineLvl w:val="1"/>
        <w:rPr>
          <w:rFonts w:ascii="微软雅黑" w:hAnsi="微软雅黑" w:cs="仿宋_GB2312" w:hint="eastAsia"/>
          <w:b/>
          <w:kern w:val="0"/>
          <w:szCs w:val="21"/>
        </w:rPr>
      </w:pPr>
      <w:bookmarkStart w:id="209" w:name="_Toc16507"/>
      <w:r>
        <w:rPr>
          <w:rFonts w:ascii="微软雅黑" w:hAnsi="微软雅黑" w:cs="仿宋_GB2312" w:hint="eastAsia"/>
          <w:b/>
          <w:kern w:val="0"/>
          <w:szCs w:val="21"/>
        </w:rPr>
        <w:t>四、符合性审查资料</w:t>
      </w:r>
      <w:bookmarkEnd w:id="20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715"/>
        <w:gridCol w:w="2939"/>
        <w:gridCol w:w="1880"/>
      </w:tblGrid>
      <w:tr w:rsidR="00165CB2" w14:paraId="002489D1" w14:textId="77777777">
        <w:trPr>
          <w:trHeight w:val="882"/>
        </w:trPr>
        <w:tc>
          <w:tcPr>
            <w:tcW w:w="646" w:type="dxa"/>
            <w:vAlign w:val="center"/>
          </w:tcPr>
          <w:p w14:paraId="0C480086" w14:textId="77777777" w:rsidR="00165CB2"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序号</w:t>
            </w:r>
          </w:p>
        </w:tc>
        <w:tc>
          <w:tcPr>
            <w:tcW w:w="3715" w:type="dxa"/>
            <w:vAlign w:val="center"/>
          </w:tcPr>
          <w:p w14:paraId="4148BF50" w14:textId="77777777" w:rsidR="00165CB2"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实质性要求</w:t>
            </w:r>
          </w:p>
        </w:tc>
        <w:tc>
          <w:tcPr>
            <w:tcW w:w="2939" w:type="dxa"/>
            <w:vAlign w:val="center"/>
          </w:tcPr>
          <w:p w14:paraId="1EE04777" w14:textId="77777777" w:rsidR="00165CB2"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需要提供的符合性审查资料</w:t>
            </w:r>
          </w:p>
        </w:tc>
        <w:tc>
          <w:tcPr>
            <w:tcW w:w="1880" w:type="dxa"/>
            <w:vAlign w:val="center"/>
          </w:tcPr>
          <w:p w14:paraId="1D226D2F" w14:textId="77777777" w:rsidR="00165CB2"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投标文件中的</w:t>
            </w:r>
          </w:p>
          <w:p w14:paraId="4CC36C74" w14:textId="77777777" w:rsidR="00165CB2"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页码位置</w:t>
            </w:r>
          </w:p>
        </w:tc>
      </w:tr>
      <w:tr w:rsidR="00165CB2" w14:paraId="0B8B01E0" w14:textId="77777777">
        <w:trPr>
          <w:trHeight w:val="860"/>
        </w:trPr>
        <w:tc>
          <w:tcPr>
            <w:tcW w:w="646" w:type="dxa"/>
            <w:vAlign w:val="center"/>
          </w:tcPr>
          <w:p w14:paraId="14C7CB14"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1</w:t>
            </w:r>
          </w:p>
        </w:tc>
        <w:tc>
          <w:tcPr>
            <w:tcW w:w="3715" w:type="dxa"/>
          </w:tcPr>
          <w:p w14:paraId="4FC681ED" w14:textId="77777777" w:rsidR="00165CB2"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投标文件按照招标文件要求签署、盖章。</w:t>
            </w:r>
          </w:p>
        </w:tc>
        <w:tc>
          <w:tcPr>
            <w:tcW w:w="2939" w:type="dxa"/>
            <w:vAlign w:val="center"/>
          </w:tcPr>
          <w:p w14:paraId="0D734A22" w14:textId="77777777" w:rsidR="00165CB2" w:rsidRDefault="00000000">
            <w:pPr>
              <w:spacing w:line="240" w:lineRule="auto"/>
              <w:ind w:firstLineChars="0" w:firstLine="0"/>
              <w:rPr>
                <w:rFonts w:ascii="微软雅黑" w:hAnsi="微软雅黑" w:hint="eastAsia"/>
                <w:szCs w:val="21"/>
              </w:rPr>
            </w:pPr>
            <w:r>
              <w:rPr>
                <w:rFonts w:ascii="微软雅黑" w:hAnsi="微软雅黑" w:hint="eastAsia"/>
                <w:szCs w:val="21"/>
              </w:rPr>
              <w:t>需要使用电子签名或者签字盖章的投标文件的组成部分</w:t>
            </w:r>
          </w:p>
        </w:tc>
        <w:tc>
          <w:tcPr>
            <w:tcW w:w="1880" w:type="dxa"/>
          </w:tcPr>
          <w:p w14:paraId="1AEFA8A9" w14:textId="77777777" w:rsidR="00165CB2"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见投标文件</w:t>
            </w:r>
          </w:p>
          <w:p w14:paraId="7726189C"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第</w:t>
            </w:r>
            <w:r>
              <w:rPr>
                <w:rFonts w:ascii="微软雅黑" w:hAnsi="微软雅黑" w:cs="仿宋_GB2312"/>
                <w:szCs w:val="21"/>
                <w:u w:val="single"/>
              </w:rPr>
              <w:t xml:space="preserve">  </w:t>
            </w:r>
            <w:r>
              <w:rPr>
                <w:rFonts w:ascii="微软雅黑" w:hAnsi="微软雅黑" w:cs="仿宋_GB2312" w:hint="eastAsia"/>
                <w:szCs w:val="21"/>
              </w:rPr>
              <w:t>页</w:t>
            </w:r>
          </w:p>
        </w:tc>
      </w:tr>
      <w:tr w:rsidR="00165CB2" w14:paraId="29B4A71C" w14:textId="77777777">
        <w:trPr>
          <w:trHeight w:val="860"/>
        </w:trPr>
        <w:tc>
          <w:tcPr>
            <w:tcW w:w="646" w:type="dxa"/>
            <w:vAlign w:val="center"/>
          </w:tcPr>
          <w:p w14:paraId="6ED3A2BF"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2</w:t>
            </w:r>
          </w:p>
        </w:tc>
        <w:tc>
          <w:tcPr>
            <w:tcW w:w="3715" w:type="dxa"/>
          </w:tcPr>
          <w:p w14:paraId="48177851" w14:textId="77777777" w:rsidR="00165CB2" w:rsidRDefault="00000000">
            <w:pPr>
              <w:spacing w:line="240" w:lineRule="auto"/>
              <w:ind w:firstLineChars="0" w:firstLine="0"/>
              <w:rPr>
                <w:rFonts w:ascii="微软雅黑" w:hAnsi="微软雅黑" w:hint="eastAsia"/>
                <w:szCs w:val="21"/>
              </w:rPr>
            </w:pPr>
            <w:r>
              <w:rPr>
                <w:rFonts w:ascii="微软雅黑" w:hAnsi="微软雅黑" w:hint="eastAsia"/>
                <w:szCs w:val="21"/>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476F89E0"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节能产品认证证书（本项目</w:t>
            </w:r>
            <w:r>
              <w:rPr>
                <w:rFonts w:ascii="微软雅黑" w:hAnsi="微软雅黑" w:hint="eastAsia"/>
                <w:szCs w:val="21"/>
              </w:rPr>
              <w:t>拟采购的产品不属于政府强制采购的节能产品品目清单范围的</w:t>
            </w:r>
            <w:r>
              <w:rPr>
                <w:rFonts w:ascii="微软雅黑" w:hAnsi="微软雅黑" w:cs="仿宋_GB2312" w:hint="eastAsia"/>
                <w:szCs w:val="21"/>
              </w:rPr>
              <w:t>，无需提供）</w:t>
            </w:r>
          </w:p>
        </w:tc>
        <w:tc>
          <w:tcPr>
            <w:tcW w:w="1880" w:type="dxa"/>
          </w:tcPr>
          <w:p w14:paraId="1D093709" w14:textId="77777777" w:rsidR="00165CB2"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见投标文件</w:t>
            </w:r>
          </w:p>
          <w:p w14:paraId="059113E3" w14:textId="77777777" w:rsidR="00165CB2" w:rsidRDefault="00000000">
            <w:pPr>
              <w:pStyle w:val="2"/>
              <w:tabs>
                <w:tab w:val="left" w:pos="432"/>
              </w:tabs>
              <w:spacing w:line="240" w:lineRule="auto"/>
              <w:ind w:firstLineChars="0" w:firstLine="0"/>
              <w:rPr>
                <w:rFonts w:ascii="微软雅黑" w:hAnsi="微软雅黑" w:hint="eastAsia"/>
                <w:szCs w:val="21"/>
              </w:rPr>
            </w:pPr>
            <w:bookmarkStart w:id="210" w:name="_Toc22702"/>
            <w:bookmarkStart w:id="211" w:name="_Toc164943226"/>
            <w:bookmarkStart w:id="212" w:name="_Toc169015149"/>
            <w:r>
              <w:rPr>
                <w:rFonts w:ascii="微软雅黑" w:hAnsi="微软雅黑" w:cs="仿宋_GB2312" w:hint="eastAsia"/>
                <w:b w:val="0"/>
                <w:szCs w:val="21"/>
              </w:rPr>
              <w:t>第</w:t>
            </w:r>
            <w:r>
              <w:rPr>
                <w:rFonts w:ascii="微软雅黑" w:hAnsi="微软雅黑" w:cs="仿宋_GB2312"/>
                <w:b w:val="0"/>
                <w:szCs w:val="21"/>
                <w:u w:val="single"/>
              </w:rPr>
              <w:t xml:space="preserve">  </w:t>
            </w:r>
            <w:r>
              <w:rPr>
                <w:rFonts w:ascii="微软雅黑" w:hAnsi="微软雅黑" w:cs="仿宋_GB2312" w:hint="eastAsia"/>
                <w:b w:val="0"/>
                <w:szCs w:val="21"/>
              </w:rPr>
              <w:t>页</w:t>
            </w:r>
            <w:bookmarkEnd w:id="210"/>
            <w:bookmarkEnd w:id="211"/>
            <w:bookmarkEnd w:id="212"/>
          </w:p>
        </w:tc>
      </w:tr>
      <w:tr w:rsidR="00165CB2" w14:paraId="2AA492EC" w14:textId="77777777">
        <w:trPr>
          <w:trHeight w:val="860"/>
        </w:trPr>
        <w:tc>
          <w:tcPr>
            <w:tcW w:w="646" w:type="dxa"/>
            <w:vAlign w:val="center"/>
          </w:tcPr>
          <w:p w14:paraId="127BA721"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3</w:t>
            </w:r>
          </w:p>
        </w:tc>
        <w:tc>
          <w:tcPr>
            <w:tcW w:w="3715" w:type="dxa"/>
          </w:tcPr>
          <w:p w14:paraId="2CC75B2E" w14:textId="77777777" w:rsidR="00165CB2" w:rsidRDefault="00000000">
            <w:pPr>
              <w:spacing w:line="240" w:lineRule="auto"/>
              <w:ind w:firstLineChars="0" w:firstLine="0"/>
              <w:rPr>
                <w:rFonts w:ascii="微软雅黑" w:hAnsi="微软雅黑" w:cs="仿宋_GB2312" w:hint="eastAsia"/>
                <w:szCs w:val="21"/>
              </w:rPr>
            </w:pPr>
            <w:r>
              <w:rPr>
                <w:rFonts w:ascii="微软雅黑" w:hAnsi="微软雅黑" w:hint="eastAsia"/>
                <w:szCs w:val="21"/>
              </w:rPr>
              <w:t>投标文件中承诺的投标有效期不少于招标文件中载明的投标有效期。</w:t>
            </w:r>
          </w:p>
        </w:tc>
        <w:tc>
          <w:tcPr>
            <w:tcW w:w="2939" w:type="dxa"/>
            <w:vAlign w:val="center"/>
          </w:tcPr>
          <w:p w14:paraId="7701C468" w14:textId="77777777" w:rsidR="00165CB2" w:rsidRDefault="00000000">
            <w:pPr>
              <w:spacing w:line="240" w:lineRule="auto"/>
              <w:ind w:firstLineChars="0" w:firstLine="0"/>
              <w:rPr>
                <w:rFonts w:ascii="微软雅黑" w:hAnsi="微软雅黑" w:hint="eastAsia"/>
                <w:szCs w:val="21"/>
              </w:rPr>
            </w:pPr>
            <w:r>
              <w:rPr>
                <w:rFonts w:ascii="微软雅黑" w:hAnsi="微软雅黑" w:hint="eastAsia"/>
                <w:szCs w:val="21"/>
              </w:rPr>
              <w:t>投标函</w:t>
            </w:r>
          </w:p>
        </w:tc>
        <w:tc>
          <w:tcPr>
            <w:tcW w:w="1880" w:type="dxa"/>
          </w:tcPr>
          <w:p w14:paraId="19D8BBAD"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见投标文件第</w:t>
            </w:r>
            <w:r>
              <w:rPr>
                <w:rFonts w:ascii="微软雅黑" w:hAnsi="微软雅黑" w:cs="仿宋_GB2312"/>
                <w:szCs w:val="21"/>
                <w:u w:val="single"/>
              </w:rPr>
              <w:t xml:space="preserve">  </w:t>
            </w:r>
            <w:r>
              <w:rPr>
                <w:rFonts w:ascii="微软雅黑" w:hAnsi="微软雅黑" w:cs="仿宋_GB2312" w:hint="eastAsia"/>
                <w:szCs w:val="21"/>
              </w:rPr>
              <w:t>页</w:t>
            </w:r>
          </w:p>
        </w:tc>
      </w:tr>
      <w:tr w:rsidR="00165CB2" w14:paraId="418C245B" w14:textId="77777777">
        <w:trPr>
          <w:trHeight w:val="860"/>
        </w:trPr>
        <w:tc>
          <w:tcPr>
            <w:tcW w:w="646" w:type="dxa"/>
            <w:vAlign w:val="center"/>
          </w:tcPr>
          <w:p w14:paraId="06A52E9F"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4</w:t>
            </w:r>
          </w:p>
        </w:tc>
        <w:tc>
          <w:tcPr>
            <w:tcW w:w="3715" w:type="dxa"/>
          </w:tcPr>
          <w:p w14:paraId="09FA36CC" w14:textId="77777777" w:rsidR="00165CB2" w:rsidRDefault="00000000">
            <w:pPr>
              <w:spacing w:line="240" w:lineRule="auto"/>
              <w:ind w:firstLineChars="0" w:firstLine="0"/>
              <w:rPr>
                <w:rFonts w:ascii="微软雅黑" w:hAnsi="微软雅黑" w:hint="eastAsia"/>
                <w:szCs w:val="21"/>
              </w:rPr>
            </w:pPr>
            <w:r>
              <w:rPr>
                <w:rFonts w:ascii="微软雅黑" w:hAnsi="微软雅黑" w:hint="eastAsia"/>
                <w:szCs w:val="21"/>
              </w:rPr>
              <w:t>投标文件满足招标文件的其它实质性要求。</w:t>
            </w:r>
          </w:p>
        </w:tc>
        <w:tc>
          <w:tcPr>
            <w:tcW w:w="2939" w:type="dxa"/>
            <w:vAlign w:val="center"/>
          </w:tcPr>
          <w:p w14:paraId="5F14E9F4"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kern w:val="0"/>
                <w:szCs w:val="21"/>
              </w:rPr>
              <w:t>招标文件其它实质性要求相应的材料（“▲”</w:t>
            </w:r>
            <w:r>
              <w:rPr>
                <w:rFonts w:ascii="微软雅黑" w:hAnsi="微软雅黑" w:cs="仿宋_GB2312"/>
                <w:kern w:val="0"/>
                <w:szCs w:val="21"/>
              </w:rPr>
              <w:t xml:space="preserve"> </w:t>
            </w:r>
            <w:r>
              <w:rPr>
                <w:rFonts w:ascii="微软雅黑" w:hAnsi="微软雅黑" w:cs="仿宋_GB2312" w:hint="eastAsia"/>
                <w:kern w:val="0"/>
                <w:szCs w:val="21"/>
              </w:rPr>
              <w:t>系指实质性要求条款，招标文件无其它实质性要求的，无需提供）</w:t>
            </w:r>
          </w:p>
        </w:tc>
        <w:tc>
          <w:tcPr>
            <w:tcW w:w="1880" w:type="dxa"/>
          </w:tcPr>
          <w:p w14:paraId="4060182C" w14:textId="77777777" w:rsidR="00165CB2"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见投标文件第</w:t>
            </w:r>
            <w:r>
              <w:rPr>
                <w:rFonts w:ascii="微软雅黑" w:hAnsi="微软雅黑" w:cs="仿宋_GB2312"/>
                <w:szCs w:val="21"/>
                <w:u w:val="single"/>
              </w:rPr>
              <w:t xml:space="preserve">  </w:t>
            </w:r>
            <w:r>
              <w:rPr>
                <w:rFonts w:ascii="微软雅黑" w:hAnsi="微软雅黑" w:cs="仿宋_GB2312" w:hint="eastAsia"/>
                <w:szCs w:val="21"/>
              </w:rPr>
              <w:t>页</w:t>
            </w:r>
          </w:p>
        </w:tc>
      </w:tr>
    </w:tbl>
    <w:p w14:paraId="385B7EC4"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291AF886"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0ABD05EC"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1098EF07" w14:textId="77777777" w:rsidR="00165CB2" w:rsidRDefault="00000000">
      <w:pPr>
        <w:ind w:firstLine="643"/>
        <w:jc w:val="both"/>
        <w:rPr>
          <w:rFonts w:ascii="仿宋_GB2312" w:eastAsia="仿宋_GB2312" w:hAnsi="仿宋" w:cs="仿宋_GB2312" w:hint="eastAsia"/>
          <w:b/>
          <w:kern w:val="0"/>
          <w:sz w:val="32"/>
          <w:szCs w:val="32"/>
        </w:rPr>
      </w:pPr>
      <w:r>
        <w:rPr>
          <w:rFonts w:ascii="仿宋_GB2312" w:eastAsia="仿宋_GB2312" w:hAnsi="仿宋" w:cs="仿宋_GB2312"/>
          <w:b/>
          <w:kern w:val="0"/>
          <w:sz w:val="32"/>
          <w:szCs w:val="32"/>
        </w:rPr>
        <w:t xml:space="preserve">            </w:t>
      </w:r>
    </w:p>
    <w:p w14:paraId="56168D2C" w14:textId="77777777" w:rsidR="00165CB2" w:rsidRDefault="00165CB2">
      <w:pPr>
        <w:ind w:firstLine="643"/>
        <w:jc w:val="center"/>
        <w:rPr>
          <w:rFonts w:ascii="仿宋_GB2312" w:eastAsia="仿宋_GB2312" w:hAnsi="仿宋" w:cs="仿宋_GB2312" w:hint="eastAsia"/>
          <w:b/>
          <w:kern w:val="0"/>
          <w:sz w:val="32"/>
          <w:szCs w:val="32"/>
        </w:rPr>
        <w:sectPr w:rsidR="00165CB2">
          <w:pgSz w:w="11906" w:h="16838"/>
          <w:pgMar w:top="1276" w:right="1418" w:bottom="1247" w:left="1418" w:header="851" w:footer="992" w:gutter="0"/>
          <w:cols w:space="720"/>
          <w:titlePg/>
          <w:docGrid w:linePitch="312"/>
        </w:sectPr>
      </w:pPr>
    </w:p>
    <w:p w14:paraId="3A32C294" w14:textId="77777777" w:rsidR="00165CB2" w:rsidRDefault="00000000">
      <w:pPr>
        <w:ind w:firstLine="420"/>
        <w:jc w:val="center"/>
        <w:outlineLvl w:val="1"/>
        <w:rPr>
          <w:rFonts w:ascii="微软雅黑" w:hAnsi="微软雅黑" w:cs="仿宋_GB2312" w:hint="eastAsia"/>
          <w:b/>
          <w:kern w:val="0"/>
          <w:szCs w:val="21"/>
        </w:rPr>
      </w:pPr>
      <w:bookmarkStart w:id="213" w:name="_Toc17270"/>
      <w:r>
        <w:rPr>
          <w:rFonts w:ascii="微软雅黑" w:hAnsi="微软雅黑" w:cs="仿宋_GB2312" w:hint="eastAsia"/>
          <w:b/>
          <w:kern w:val="0"/>
          <w:szCs w:val="21"/>
        </w:rPr>
        <w:lastRenderedPageBreak/>
        <w:t>五、评分对应表</w:t>
      </w:r>
      <w:bookmarkEnd w:id="213"/>
    </w:p>
    <w:tbl>
      <w:tblPr>
        <w:tblW w:w="83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88"/>
        <w:gridCol w:w="3060"/>
        <w:gridCol w:w="1440"/>
      </w:tblGrid>
      <w:tr w:rsidR="00165CB2" w14:paraId="477759EE" w14:textId="77777777">
        <w:trPr>
          <w:trHeight w:val="642"/>
        </w:trPr>
        <w:tc>
          <w:tcPr>
            <w:tcW w:w="3888" w:type="dxa"/>
            <w:tcBorders>
              <w:top w:val="single" w:sz="4" w:space="0" w:color="auto"/>
              <w:left w:val="single" w:sz="4" w:space="0" w:color="auto"/>
              <w:bottom w:val="single" w:sz="4" w:space="0" w:color="auto"/>
              <w:right w:val="single" w:sz="4" w:space="0" w:color="auto"/>
            </w:tcBorders>
            <w:vAlign w:val="center"/>
          </w:tcPr>
          <w:p w14:paraId="485F6954" w14:textId="77777777" w:rsidR="00165CB2"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14:paraId="0F5892E3" w14:textId="77777777" w:rsidR="00165CB2"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14:paraId="5407B9FF" w14:textId="77777777" w:rsidR="00165CB2" w:rsidRDefault="00000000">
            <w:pPr>
              <w:snapToGrid w:val="0"/>
              <w:spacing w:line="240" w:lineRule="auto"/>
              <w:ind w:firstLineChars="0" w:firstLine="0"/>
              <w:jc w:val="center"/>
              <w:rPr>
                <w:rFonts w:ascii="微软雅黑" w:hAnsi="微软雅黑" w:cs="宋体" w:hint="eastAsia"/>
                <w:szCs w:val="21"/>
              </w:rPr>
            </w:pPr>
            <w:r>
              <w:rPr>
                <w:rFonts w:ascii="微软雅黑" w:hAnsi="微软雅黑" w:cs="宋体" w:hint="eastAsia"/>
                <w:szCs w:val="21"/>
              </w:rPr>
              <w:t>投标文件中的页码位置</w:t>
            </w:r>
          </w:p>
        </w:tc>
      </w:tr>
      <w:tr w:rsidR="00165CB2" w14:paraId="636DC909"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48C1E7B0" w14:textId="77777777" w:rsidR="00165CB2"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对应第四章评分办法及评分标准（报价除外）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14:paraId="51E217D0"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69B86E56" w14:textId="77777777" w:rsidR="00165CB2" w:rsidRDefault="00165CB2">
            <w:pPr>
              <w:snapToGrid w:val="0"/>
              <w:spacing w:line="240" w:lineRule="auto"/>
              <w:ind w:firstLineChars="0" w:firstLine="0"/>
              <w:rPr>
                <w:rFonts w:ascii="微软雅黑" w:hAnsi="微软雅黑" w:hint="eastAsia"/>
                <w:szCs w:val="21"/>
              </w:rPr>
            </w:pPr>
          </w:p>
        </w:tc>
      </w:tr>
      <w:tr w:rsidR="00165CB2" w14:paraId="6B2774F5"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05C6386A" w14:textId="77777777" w:rsidR="00165CB2"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w:t>
            </w:r>
          </w:p>
        </w:tc>
        <w:tc>
          <w:tcPr>
            <w:tcW w:w="3060" w:type="dxa"/>
            <w:tcBorders>
              <w:top w:val="single" w:sz="4" w:space="0" w:color="auto"/>
              <w:left w:val="single" w:sz="4" w:space="0" w:color="auto"/>
              <w:bottom w:val="single" w:sz="4" w:space="0" w:color="auto"/>
              <w:right w:val="single" w:sz="4" w:space="0" w:color="auto"/>
            </w:tcBorders>
          </w:tcPr>
          <w:p w14:paraId="206EDB54"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57E0EE6B" w14:textId="77777777" w:rsidR="00165CB2" w:rsidRDefault="00165CB2">
            <w:pPr>
              <w:snapToGrid w:val="0"/>
              <w:spacing w:line="240" w:lineRule="auto"/>
              <w:ind w:firstLineChars="0" w:firstLine="0"/>
              <w:rPr>
                <w:rFonts w:ascii="微软雅黑" w:hAnsi="微软雅黑" w:hint="eastAsia"/>
                <w:szCs w:val="21"/>
              </w:rPr>
            </w:pPr>
          </w:p>
        </w:tc>
      </w:tr>
      <w:tr w:rsidR="00165CB2" w14:paraId="2308894A"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63BEBF08"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27B382A1"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2CA72378" w14:textId="77777777" w:rsidR="00165CB2" w:rsidRDefault="00165CB2">
            <w:pPr>
              <w:snapToGrid w:val="0"/>
              <w:spacing w:line="240" w:lineRule="auto"/>
              <w:ind w:firstLineChars="0" w:firstLine="0"/>
              <w:rPr>
                <w:rFonts w:ascii="微软雅黑" w:hAnsi="微软雅黑" w:hint="eastAsia"/>
                <w:szCs w:val="21"/>
              </w:rPr>
            </w:pPr>
          </w:p>
        </w:tc>
      </w:tr>
      <w:tr w:rsidR="00165CB2" w14:paraId="41CC48D3"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987956E"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017C639F"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1C068941" w14:textId="77777777" w:rsidR="00165CB2" w:rsidRDefault="00165CB2">
            <w:pPr>
              <w:snapToGrid w:val="0"/>
              <w:spacing w:line="240" w:lineRule="auto"/>
              <w:ind w:firstLineChars="0" w:firstLine="0"/>
              <w:rPr>
                <w:rFonts w:ascii="微软雅黑" w:hAnsi="微软雅黑" w:hint="eastAsia"/>
                <w:szCs w:val="21"/>
              </w:rPr>
            </w:pPr>
          </w:p>
        </w:tc>
      </w:tr>
      <w:tr w:rsidR="00165CB2" w14:paraId="7460ECE7"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55128D32"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43BFA4B6"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2A1EA306" w14:textId="77777777" w:rsidR="00165CB2" w:rsidRDefault="00165CB2">
            <w:pPr>
              <w:snapToGrid w:val="0"/>
              <w:spacing w:line="240" w:lineRule="auto"/>
              <w:ind w:firstLineChars="0" w:firstLine="0"/>
              <w:rPr>
                <w:rFonts w:ascii="微软雅黑" w:hAnsi="微软雅黑" w:hint="eastAsia"/>
                <w:szCs w:val="21"/>
              </w:rPr>
            </w:pPr>
          </w:p>
        </w:tc>
      </w:tr>
      <w:tr w:rsidR="00165CB2" w14:paraId="7175D3DA"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456D3DF2"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0AEE59A3"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74F18B31" w14:textId="77777777" w:rsidR="00165CB2" w:rsidRDefault="00165CB2">
            <w:pPr>
              <w:snapToGrid w:val="0"/>
              <w:spacing w:line="240" w:lineRule="auto"/>
              <w:ind w:firstLineChars="0" w:firstLine="0"/>
              <w:rPr>
                <w:rFonts w:ascii="微软雅黑" w:hAnsi="微软雅黑" w:hint="eastAsia"/>
                <w:szCs w:val="21"/>
              </w:rPr>
            </w:pPr>
          </w:p>
        </w:tc>
      </w:tr>
      <w:tr w:rsidR="00165CB2" w14:paraId="7ED9A21B"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504D588B"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424A9A32"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430A57DD" w14:textId="77777777" w:rsidR="00165CB2" w:rsidRDefault="00165CB2">
            <w:pPr>
              <w:snapToGrid w:val="0"/>
              <w:spacing w:line="240" w:lineRule="auto"/>
              <w:ind w:firstLineChars="0" w:firstLine="0"/>
              <w:rPr>
                <w:rFonts w:ascii="微软雅黑" w:hAnsi="微软雅黑" w:hint="eastAsia"/>
                <w:szCs w:val="21"/>
              </w:rPr>
            </w:pPr>
          </w:p>
        </w:tc>
      </w:tr>
      <w:tr w:rsidR="00165CB2" w14:paraId="385F4146"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7E2CEA6E"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1C2A6B49"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22628399" w14:textId="77777777" w:rsidR="00165CB2" w:rsidRDefault="00165CB2">
            <w:pPr>
              <w:snapToGrid w:val="0"/>
              <w:spacing w:line="240" w:lineRule="auto"/>
              <w:ind w:firstLineChars="0" w:firstLine="0"/>
              <w:rPr>
                <w:rFonts w:ascii="微软雅黑" w:hAnsi="微软雅黑" w:hint="eastAsia"/>
                <w:szCs w:val="21"/>
              </w:rPr>
            </w:pPr>
          </w:p>
        </w:tc>
      </w:tr>
      <w:tr w:rsidR="00165CB2" w14:paraId="16469668"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3957F937" w14:textId="77777777" w:rsidR="00165CB2" w:rsidRDefault="00165CB2">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7F008433" w14:textId="77777777" w:rsidR="00165CB2" w:rsidRDefault="00165CB2">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51DC94D5" w14:textId="77777777" w:rsidR="00165CB2" w:rsidRDefault="00165CB2">
            <w:pPr>
              <w:snapToGrid w:val="0"/>
              <w:spacing w:line="240" w:lineRule="auto"/>
              <w:ind w:firstLineChars="0" w:firstLine="0"/>
              <w:rPr>
                <w:rFonts w:ascii="微软雅黑" w:hAnsi="微软雅黑" w:hint="eastAsia"/>
                <w:szCs w:val="21"/>
              </w:rPr>
            </w:pPr>
          </w:p>
        </w:tc>
      </w:tr>
    </w:tbl>
    <w:p w14:paraId="2D04E441"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2FB56E9A"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5E60CD61" w14:textId="77777777" w:rsidR="00165CB2" w:rsidRDefault="00000000">
      <w:pPr>
        <w:pStyle w:val="1b"/>
        <w:ind w:firstLine="420"/>
        <w:jc w:val="center"/>
        <w:rPr>
          <w:rFonts w:ascii="微软雅黑" w:eastAsia="微软雅黑" w:hAnsi="微软雅黑" w:cs="仿宋_GB2312" w:hint="eastAsia"/>
          <w:b/>
          <w:kern w:val="0"/>
          <w:sz w:val="21"/>
          <w:szCs w:val="21"/>
        </w:rPr>
      </w:pPr>
      <w:r>
        <w:rPr>
          <w:rFonts w:ascii="微软雅黑" w:eastAsia="微软雅黑" w:hAnsi="微软雅黑" w:hint="eastAsia"/>
          <w:sz w:val="21"/>
          <w:szCs w:val="21"/>
        </w:rPr>
        <w:t xml:space="preserve">          日期： 年 月 日</w:t>
      </w:r>
    </w:p>
    <w:p w14:paraId="42B3EE5C" w14:textId="77777777" w:rsidR="00165CB2" w:rsidRDefault="00165CB2">
      <w:pPr>
        <w:ind w:firstLine="420"/>
        <w:jc w:val="center"/>
        <w:rPr>
          <w:rFonts w:ascii="微软雅黑" w:hAnsi="微软雅黑" w:cs="仿宋_GB2312" w:hint="eastAsia"/>
          <w:b/>
          <w:kern w:val="0"/>
          <w:szCs w:val="21"/>
        </w:rPr>
      </w:pPr>
    </w:p>
    <w:p w14:paraId="0BCC1D63" w14:textId="77777777" w:rsidR="00165CB2" w:rsidRDefault="00165CB2">
      <w:pPr>
        <w:ind w:firstLine="420"/>
        <w:jc w:val="center"/>
        <w:rPr>
          <w:rFonts w:ascii="微软雅黑" w:hAnsi="微软雅黑" w:cs="仿宋_GB2312" w:hint="eastAsia"/>
          <w:b/>
          <w:kern w:val="0"/>
          <w:szCs w:val="21"/>
        </w:rPr>
        <w:sectPr w:rsidR="00165CB2">
          <w:pgSz w:w="11906" w:h="16838"/>
          <w:pgMar w:top="1276" w:right="1418" w:bottom="1247" w:left="1418" w:header="851" w:footer="992" w:gutter="0"/>
          <w:cols w:space="720"/>
          <w:titlePg/>
          <w:docGrid w:linePitch="312"/>
        </w:sectPr>
      </w:pPr>
    </w:p>
    <w:p w14:paraId="309009E6" w14:textId="77777777" w:rsidR="00165CB2" w:rsidRDefault="00000000">
      <w:pPr>
        <w:ind w:firstLine="420"/>
        <w:jc w:val="center"/>
        <w:outlineLvl w:val="1"/>
        <w:rPr>
          <w:rFonts w:ascii="微软雅黑" w:hAnsi="微软雅黑" w:hint="eastAsia"/>
          <w:szCs w:val="21"/>
        </w:rPr>
      </w:pPr>
      <w:bookmarkStart w:id="214" w:name="_Toc8171"/>
      <w:r>
        <w:rPr>
          <w:rFonts w:ascii="微软雅黑" w:hAnsi="微软雅黑" w:cs="仿宋_GB2312" w:hint="eastAsia"/>
          <w:b/>
          <w:kern w:val="0"/>
          <w:szCs w:val="21"/>
        </w:rPr>
        <w:lastRenderedPageBreak/>
        <w:t>六、评标标准相应的商务技术资料</w:t>
      </w:r>
      <w:bookmarkEnd w:id="214"/>
    </w:p>
    <w:p w14:paraId="20D89978" w14:textId="77777777" w:rsidR="00165CB2" w:rsidRDefault="00000000">
      <w:pPr>
        <w:widowControl/>
        <w:ind w:firstLine="560"/>
        <w:rPr>
          <w:rFonts w:ascii="微软雅黑" w:hAnsi="微软雅黑" w:hint="eastAsia"/>
          <w:sz w:val="28"/>
          <w:szCs w:val="28"/>
          <w:shd w:val="pct10" w:color="auto" w:fill="FFFFFF"/>
        </w:rPr>
      </w:pPr>
      <w:r>
        <w:rPr>
          <w:rFonts w:ascii="微软雅黑" w:hAnsi="微软雅黑" w:cs="sans-serif"/>
          <w:kern w:val="0"/>
          <w:sz w:val="28"/>
          <w:szCs w:val="28"/>
          <w:shd w:val="pct10" w:color="auto" w:fill="FFFFFF"/>
          <w:lang w:bidi="ar"/>
        </w:rPr>
        <w:t>（根据采购需求、评标办法及标准要求</w:t>
      </w:r>
      <w:r>
        <w:rPr>
          <w:rFonts w:ascii="微软雅黑" w:hAnsi="微软雅黑" w:cs="sans-serif" w:hint="eastAsia"/>
          <w:kern w:val="0"/>
          <w:sz w:val="28"/>
          <w:szCs w:val="28"/>
          <w:shd w:val="pct10" w:color="auto" w:fill="FFFFFF"/>
          <w:lang w:bidi="ar"/>
        </w:rPr>
        <w:t>，自行选取</w:t>
      </w:r>
      <w:r>
        <w:rPr>
          <w:rFonts w:ascii="微软雅黑" w:hAnsi="微软雅黑" w:cs="sans-serif"/>
          <w:kern w:val="0"/>
          <w:sz w:val="28"/>
          <w:szCs w:val="28"/>
          <w:shd w:val="pct10" w:color="auto" w:fill="FFFFFF"/>
          <w:lang w:bidi="ar"/>
        </w:rPr>
        <w:t>提供，除以下投标文件格式外相关资料由供应商自拟。）</w:t>
      </w:r>
    </w:p>
    <w:p w14:paraId="30844D10" w14:textId="77777777" w:rsidR="00165CB2" w:rsidRDefault="00165CB2">
      <w:pPr>
        <w:pStyle w:val="1b"/>
        <w:ind w:firstLine="482"/>
        <w:jc w:val="both"/>
        <w:rPr>
          <w:rFonts w:ascii="Times New Roman" w:eastAsia="宋体" w:hAnsi="Times New Roman"/>
          <w:b/>
          <w:sz w:val="24"/>
          <w:szCs w:val="24"/>
        </w:rPr>
      </w:pPr>
    </w:p>
    <w:p w14:paraId="5E8D28B1" w14:textId="77777777" w:rsidR="00165CB2" w:rsidRDefault="00000000">
      <w:pPr>
        <w:pStyle w:val="1b"/>
        <w:ind w:firstLine="420"/>
        <w:jc w:val="both"/>
        <w:rPr>
          <w:rFonts w:ascii="微软雅黑" w:eastAsia="微软雅黑" w:hAnsi="微软雅黑" w:hint="eastAsia"/>
          <w:sz w:val="21"/>
          <w:szCs w:val="21"/>
        </w:rPr>
      </w:pPr>
      <w:r>
        <w:rPr>
          <w:rFonts w:ascii="微软雅黑" w:eastAsia="微软雅黑" w:hAnsi="微软雅黑" w:hint="eastAsia"/>
          <w:b/>
          <w:sz w:val="21"/>
          <w:szCs w:val="21"/>
        </w:rPr>
        <w:t>1.同类项目业绩一览表</w:t>
      </w:r>
    </w:p>
    <w:p w14:paraId="685EEBE2" w14:textId="77777777" w:rsidR="00165CB2" w:rsidRDefault="00000000">
      <w:pPr>
        <w:pStyle w:val="1b"/>
        <w:ind w:firstLine="420"/>
        <w:jc w:val="center"/>
        <w:rPr>
          <w:rFonts w:ascii="微软雅黑" w:eastAsia="微软雅黑" w:hAnsi="微软雅黑" w:hint="eastAsia"/>
          <w:b/>
          <w:sz w:val="21"/>
          <w:szCs w:val="21"/>
        </w:rPr>
      </w:pPr>
      <w:r>
        <w:rPr>
          <w:rFonts w:ascii="微软雅黑" w:eastAsia="微软雅黑" w:hAnsi="微软雅黑" w:hint="eastAsia"/>
          <w:b/>
          <w:sz w:val="21"/>
          <w:szCs w:val="21"/>
        </w:rPr>
        <w:t>同类项目业绩一览表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1578"/>
        <w:gridCol w:w="2003"/>
        <w:gridCol w:w="1798"/>
        <w:gridCol w:w="1291"/>
        <w:gridCol w:w="2193"/>
      </w:tblGrid>
      <w:tr w:rsidR="00165CB2" w14:paraId="17C4FE07" w14:textId="77777777">
        <w:trPr>
          <w:trHeight w:val="864"/>
          <w:jc w:val="center"/>
        </w:trPr>
        <w:tc>
          <w:tcPr>
            <w:tcW w:w="833" w:type="dxa"/>
            <w:vAlign w:val="center"/>
          </w:tcPr>
          <w:p w14:paraId="1C8C3849"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序号</w:t>
            </w:r>
          </w:p>
        </w:tc>
        <w:tc>
          <w:tcPr>
            <w:tcW w:w="1578" w:type="dxa"/>
            <w:vAlign w:val="center"/>
          </w:tcPr>
          <w:p w14:paraId="4A5813AC"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采购人</w:t>
            </w:r>
          </w:p>
          <w:p w14:paraId="2FF78E71"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名  称</w:t>
            </w:r>
          </w:p>
        </w:tc>
        <w:tc>
          <w:tcPr>
            <w:tcW w:w="2003" w:type="dxa"/>
            <w:vAlign w:val="center"/>
          </w:tcPr>
          <w:p w14:paraId="4720608A" w14:textId="77777777" w:rsidR="00165CB2"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项目名称</w:t>
            </w:r>
          </w:p>
        </w:tc>
        <w:tc>
          <w:tcPr>
            <w:tcW w:w="1798" w:type="dxa"/>
            <w:vAlign w:val="center"/>
          </w:tcPr>
          <w:p w14:paraId="40245FA8" w14:textId="77777777" w:rsidR="00165CB2"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项目起止时间</w:t>
            </w:r>
          </w:p>
        </w:tc>
        <w:tc>
          <w:tcPr>
            <w:tcW w:w="1291" w:type="dxa"/>
            <w:vAlign w:val="center"/>
          </w:tcPr>
          <w:p w14:paraId="4E767B7C" w14:textId="77777777" w:rsidR="00165CB2"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合同金额</w:t>
            </w:r>
          </w:p>
          <w:p w14:paraId="326C1A84" w14:textId="77777777" w:rsidR="00165CB2"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（万元）</w:t>
            </w:r>
          </w:p>
        </w:tc>
        <w:tc>
          <w:tcPr>
            <w:tcW w:w="2193" w:type="dxa"/>
            <w:vAlign w:val="center"/>
          </w:tcPr>
          <w:p w14:paraId="784204F4" w14:textId="77777777" w:rsidR="00165CB2"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采购人联系人及联系电话</w:t>
            </w:r>
          </w:p>
        </w:tc>
      </w:tr>
      <w:tr w:rsidR="00165CB2" w14:paraId="7C4771DB" w14:textId="77777777">
        <w:trPr>
          <w:trHeight w:val="500"/>
          <w:jc w:val="center"/>
        </w:trPr>
        <w:tc>
          <w:tcPr>
            <w:tcW w:w="833" w:type="dxa"/>
            <w:vAlign w:val="center"/>
          </w:tcPr>
          <w:p w14:paraId="7B520FE8"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1</w:t>
            </w:r>
          </w:p>
        </w:tc>
        <w:tc>
          <w:tcPr>
            <w:tcW w:w="1578" w:type="dxa"/>
            <w:vAlign w:val="center"/>
          </w:tcPr>
          <w:p w14:paraId="16392E6C" w14:textId="77777777" w:rsidR="00165CB2" w:rsidRDefault="00165CB2">
            <w:pPr>
              <w:spacing w:line="240" w:lineRule="auto"/>
              <w:ind w:firstLineChars="0" w:firstLine="0"/>
              <w:jc w:val="center"/>
              <w:rPr>
                <w:rFonts w:ascii="微软雅黑" w:hAnsi="微软雅黑" w:hint="eastAsia"/>
                <w:szCs w:val="21"/>
              </w:rPr>
            </w:pPr>
          </w:p>
        </w:tc>
        <w:tc>
          <w:tcPr>
            <w:tcW w:w="2003" w:type="dxa"/>
          </w:tcPr>
          <w:p w14:paraId="2AB69185" w14:textId="77777777" w:rsidR="00165CB2" w:rsidRDefault="00165CB2">
            <w:pPr>
              <w:spacing w:line="240" w:lineRule="auto"/>
              <w:ind w:firstLineChars="0" w:firstLine="0"/>
              <w:jc w:val="center"/>
              <w:rPr>
                <w:rFonts w:ascii="微软雅黑" w:hAnsi="微软雅黑" w:hint="eastAsia"/>
                <w:szCs w:val="21"/>
              </w:rPr>
            </w:pPr>
          </w:p>
        </w:tc>
        <w:tc>
          <w:tcPr>
            <w:tcW w:w="1798" w:type="dxa"/>
          </w:tcPr>
          <w:p w14:paraId="38F95C34" w14:textId="77777777" w:rsidR="00165CB2" w:rsidRDefault="00165CB2">
            <w:pPr>
              <w:spacing w:line="240" w:lineRule="auto"/>
              <w:ind w:firstLineChars="0" w:firstLine="0"/>
              <w:jc w:val="center"/>
              <w:rPr>
                <w:rFonts w:ascii="微软雅黑" w:hAnsi="微软雅黑" w:hint="eastAsia"/>
                <w:szCs w:val="21"/>
              </w:rPr>
            </w:pPr>
          </w:p>
        </w:tc>
        <w:tc>
          <w:tcPr>
            <w:tcW w:w="1291" w:type="dxa"/>
            <w:vAlign w:val="center"/>
          </w:tcPr>
          <w:p w14:paraId="51531C45" w14:textId="77777777" w:rsidR="00165CB2" w:rsidRDefault="00165CB2">
            <w:pPr>
              <w:spacing w:line="240" w:lineRule="auto"/>
              <w:ind w:firstLineChars="0" w:firstLine="0"/>
              <w:jc w:val="center"/>
              <w:rPr>
                <w:rFonts w:ascii="微软雅黑" w:hAnsi="微软雅黑" w:hint="eastAsia"/>
                <w:szCs w:val="21"/>
              </w:rPr>
            </w:pPr>
          </w:p>
        </w:tc>
        <w:tc>
          <w:tcPr>
            <w:tcW w:w="2193" w:type="dxa"/>
            <w:vAlign w:val="center"/>
          </w:tcPr>
          <w:p w14:paraId="7C7053B0" w14:textId="77777777" w:rsidR="00165CB2" w:rsidRDefault="00165CB2">
            <w:pPr>
              <w:spacing w:line="240" w:lineRule="auto"/>
              <w:ind w:firstLineChars="0" w:firstLine="0"/>
              <w:jc w:val="center"/>
              <w:rPr>
                <w:rFonts w:ascii="微软雅黑" w:hAnsi="微软雅黑" w:hint="eastAsia"/>
                <w:szCs w:val="21"/>
              </w:rPr>
            </w:pPr>
          </w:p>
        </w:tc>
      </w:tr>
      <w:tr w:rsidR="00165CB2" w14:paraId="60DFF626" w14:textId="77777777">
        <w:trPr>
          <w:trHeight w:val="510"/>
          <w:jc w:val="center"/>
        </w:trPr>
        <w:tc>
          <w:tcPr>
            <w:tcW w:w="833" w:type="dxa"/>
            <w:vAlign w:val="center"/>
          </w:tcPr>
          <w:p w14:paraId="5BE7E68D"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2</w:t>
            </w:r>
          </w:p>
        </w:tc>
        <w:tc>
          <w:tcPr>
            <w:tcW w:w="1578" w:type="dxa"/>
            <w:vAlign w:val="center"/>
          </w:tcPr>
          <w:p w14:paraId="6A84A322" w14:textId="77777777" w:rsidR="00165CB2" w:rsidRDefault="00165CB2">
            <w:pPr>
              <w:spacing w:line="240" w:lineRule="auto"/>
              <w:ind w:firstLineChars="0" w:firstLine="0"/>
              <w:jc w:val="center"/>
              <w:rPr>
                <w:rFonts w:ascii="微软雅黑" w:hAnsi="微软雅黑" w:hint="eastAsia"/>
                <w:szCs w:val="21"/>
              </w:rPr>
            </w:pPr>
          </w:p>
        </w:tc>
        <w:tc>
          <w:tcPr>
            <w:tcW w:w="2003" w:type="dxa"/>
          </w:tcPr>
          <w:p w14:paraId="7D734F7A" w14:textId="77777777" w:rsidR="00165CB2" w:rsidRDefault="00165CB2">
            <w:pPr>
              <w:spacing w:line="240" w:lineRule="auto"/>
              <w:ind w:firstLineChars="0" w:firstLine="0"/>
              <w:jc w:val="center"/>
              <w:rPr>
                <w:rFonts w:ascii="微软雅黑" w:hAnsi="微软雅黑" w:hint="eastAsia"/>
                <w:szCs w:val="21"/>
              </w:rPr>
            </w:pPr>
          </w:p>
        </w:tc>
        <w:tc>
          <w:tcPr>
            <w:tcW w:w="1798" w:type="dxa"/>
          </w:tcPr>
          <w:p w14:paraId="4BBCEC63" w14:textId="77777777" w:rsidR="00165CB2" w:rsidRDefault="00165CB2">
            <w:pPr>
              <w:spacing w:line="240" w:lineRule="auto"/>
              <w:ind w:firstLineChars="0" w:firstLine="0"/>
              <w:jc w:val="center"/>
              <w:rPr>
                <w:rFonts w:ascii="微软雅黑" w:hAnsi="微软雅黑" w:hint="eastAsia"/>
                <w:szCs w:val="21"/>
              </w:rPr>
            </w:pPr>
          </w:p>
        </w:tc>
        <w:tc>
          <w:tcPr>
            <w:tcW w:w="1291" w:type="dxa"/>
            <w:vAlign w:val="center"/>
          </w:tcPr>
          <w:p w14:paraId="29C56F8D" w14:textId="77777777" w:rsidR="00165CB2" w:rsidRDefault="00165CB2">
            <w:pPr>
              <w:spacing w:line="240" w:lineRule="auto"/>
              <w:ind w:firstLineChars="0" w:firstLine="0"/>
              <w:jc w:val="center"/>
              <w:rPr>
                <w:rFonts w:ascii="微软雅黑" w:hAnsi="微软雅黑" w:hint="eastAsia"/>
                <w:szCs w:val="21"/>
              </w:rPr>
            </w:pPr>
          </w:p>
        </w:tc>
        <w:tc>
          <w:tcPr>
            <w:tcW w:w="2193" w:type="dxa"/>
            <w:vAlign w:val="center"/>
          </w:tcPr>
          <w:p w14:paraId="1655490B" w14:textId="77777777" w:rsidR="00165CB2" w:rsidRDefault="00165CB2">
            <w:pPr>
              <w:spacing w:line="240" w:lineRule="auto"/>
              <w:ind w:firstLineChars="0" w:firstLine="0"/>
              <w:jc w:val="center"/>
              <w:rPr>
                <w:rFonts w:ascii="微软雅黑" w:hAnsi="微软雅黑" w:hint="eastAsia"/>
                <w:szCs w:val="21"/>
              </w:rPr>
            </w:pPr>
          </w:p>
        </w:tc>
      </w:tr>
      <w:tr w:rsidR="00165CB2" w14:paraId="26CE3809" w14:textId="77777777">
        <w:trPr>
          <w:trHeight w:val="515"/>
          <w:jc w:val="center"/>
        </w:trPr>
        <w:tc>
          <w:tcPr>
            <w:tcW w:w="833" w:type="dxa"/>
            <w:vAlign w:val="center"/>
          </w:tcPr>
          <w:p w14:paraId="0AF2F0C4"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w:t>
            </w:r>
          </w:p>
        </w:tc>
        <w:tc>
          <w:tcPr>
            <w:tcW w:w="1578" w:type="dxa"/>
            <w:vAlign w:val="center"/>
          </w:tcPr>
          <w:p w14:paraId="250B4454" w14:textId="77777777" w:rsidR="00165CB2" w:rsidRDefault="00165CB2">
            <w:pPr>
              <w:spacing w:line="240" w:lineRule="auto"/>
              <w:ind w:firstLineChars="0" w:firstLine="0"/>
              <w:jc w:val="center"/>
              <w:rPr>
                <w:rFonts w:ascii="微软雅黑" w:hAnsi="微软雅黑" w:hint="eastAsia"/>
                <w:szCs w:val="21"/>
              </w:rPr>
            </w:pPr>
          </w:p>
        </w:tc>
        <w:tc>
          <w:tcPr>
            <w:tcW w:w="2003" w:type="dxa"/>
          </w:tcPr>
          <w:p w14:paraId="3C491C0A" w14:textId="77777777" w:rsidR="00165CB2" w:rsidRDefault="00165CB2">
            <w:pPr>
              <w:spacing w:line="240" w:lineRule="auto"/>
              <w:ind w:firstLineChars="0" w:firstLine="0"/>
              <w:jc w:val="center"/>
              <w:rPr>
                <w:rFonts w:ascii="微软雅黑" w:hAnsi="微软雅黑" w:hint="eastAsia"/>
                <w:szCs w:val="21"/>
              </w:rPr>
            </w:pPr>
          </w:p>
        </w:tc>
        <w:tc>
          <w:tcPr>
            <w:tcW w:w="1798" w:type="dxa"/>
          </w:tcPr>
          <w:p w14:paraId="5BC57716" w14:textId="77777777" w:rsidR="00165CB2" w:rsidRDefault="00165CB2">
            <w:pPr>
              <w:spacing w:line="240" w:lineRule="auto"/>
              <w:ind w:firstLineChars="0" w:firstLine="0"/>
              <w:jc w:val="center"/>
              <w:rPr>
                <w:rFonts w:ascii="微软雅黑" w:hAnsi="微软雅黑" w:hint="eastAsia"/>
                <w:szCs w:val="21"/>
              </w:rPr>
            </w:pPr>
          </w:p>
        </w:tc>
        <w:tc>
          <w:tcPr>
            <w:tcW w:w="1291" w:type="dxa"/>
            <w:vAlign w:val="center"/>
          </w:tcPr>
          <w:p w14:paraId="41765D76" w14:textId="77777777" w:rsidR="00165CB2" w:rsidRDefault="00165CB2">
            <w:pPr>
              <w:spacing w:line="240" w:lineRule="auto"/>
              <w:ind w:firstLineChars="0" w:firstLine="0"/>
              <w:jc w:val="center"/>
              <w:rPr>
                <w:rFonts w:ascii="微软雅黑" w:hAnsi="微软雅黑" w:hint="eastAsia"/>
                <w:szCs w:val="21"/>
              </w:rPr>
            </w:pPr>
          </w:p>
        </w:tc>
        <w:tc>
          <w:tcPr>
            <w:tcW w:w="2193" w:type="dxa"/>
            <w:vAlign w:val="center"/>
          </w:tcPr>
          <w:p w14:paraId="74EC42DE" w14:textId="77777777" w:rsidR="00165CB2" w:rsidRDefault="00165CB2">
            <w:pPr>
              <w:spacing w:line="240" w:lineRule="auto"/>
              <w:ind w:firstLineChars="0" w:firstLine="0"/>
              <w:jc w:val="center"/>
              <w:rPr>
                <w:rFonts w:ascii="微软雅黑" w:hAnsi="微软雅黑" w:hint="eastAsia"/>
                <w:szCs w:val="21"/>
              </w:rPr>
            </w:pPr>
          </w:p>
        </w:tc>
      </w:tr>
    </w:tbl>
    <w:p w14:paraId="50486EA3" w14:textId="77777777" w:rsidR="00165CB2" w:rsidRDefault="00165CB2">
      <w:pPr>
        <w:pStyle w:val="1b"/>
        <w:ind w:firstLine="420"/>
        <w:jc w:val="center"/>
        <w:rPr>
          <w:rFonts w:ascii="微软雅黑" w:eastAsia="微软雅黑" w:hAnsi="微软雅黑" w:hint="eastAsia"/>
          <w:b/>
          <w:sz w:val="21"/>
          <w:szCs w:val="21"/>
        </w:rPr>
      </w:pPr>
    </w:p>
    <w:p w14:paraId="05C933FE" w14:textId="77777777" w:rsidR="00165CB2" w:rsidRDefault="00000000">
      <w:pPr>
        <w:snapToGrid w:val="0"/>
        <w:spacing w:beforeLines="50" w:before="120" w:line="400" w:lineRule="exact"/>
        <w:ind w:firstLine="420"/>
        <w:rPr>
          <w:rFonts w:ascii="微软雅黑" w:hAnsi="微软雅黑" w:hint="eastAsia"/>
          <w:b/>
          <w:szCs w:val="21"/>
        </w:rPr>
      </w:pPr>
      <w:r>
        <w:rPr>
          <w:rFonts w:ascii="微软雅黑" w:hAnsi="微软雅黑" w:hint="eastAsia"/>
          <w:b/>
          <w:szCs w:val="21"/>
        </w:rPr>
        <w:t>注：</w:t>
      </w:r>
      <w:r>
        <w:rPr>
          <w:rFonts w:ascii="微软雅黑" w:hAnsi="微软雅黑" w:hint="eastAsia"/>
          <w:szCs w:val="21"/>
        </w:rPr>
        <w:t>须同时合同复印件证明材料加盖公章</w:t>
      </w:r>
    </w:p>
    <w:p w14:paraId="12DC4369"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2712C619"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16467457"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7E9FD7B" w14:textId="77777777" w:rsidR="00165CB2" w:rsidRDefault="00165CB2">
      <w:pPr>
        <w:snapToGrid w:val="0"/>
        <w:spacing w:beforeLines="50" w:before="120" w:after="50" w:line="400" w:lineRule="exact"/>
        <w:ind w:firstLineChars="100" w:firstLine="240"/>
        <w:rPr>
          <w:sz w:val="24"/>
        </w:rPr>
      </w:pPr>
    </w:p>
    <w:p w14:paraId="56AE2349" w14:textId="77777777" w:rsidR="00165CB2" w:rsidRDefault="00165CB2">
      <w:pPr>
        <w:rPr>
          <w:b/>
          <w:sz w:val="24"/>
        </w:rPr>
        <w:sectPr w:rsidR="00165CB2">
          <w:pgSz w:w="11906" w:h="16838"/>
          <w:pgMar w:top="1276" w:right="1418" w:bottom="1247" w:left="1418" w:header="851" w:footer="992" w:gutter="0"/>
          <w:cols w:space="720"/>
          <w:titlePg/>
          <w:docGrid w:linePitch="312"/>
        </w:sectPr>
      </w:pPr>
    </w:p>
    <w:p w14:paraId="718C8BEC" w14:textId="77777777" w:rsidR="00165CB2" w:rsidRDefault="00000000">
      <w:pPr>
        <w:ind w:firstLine="420"/>
        <w:rPr>
          <w:b/>
          <w:szCs w:val="21"/>
        </w:rPr>
      </w:pPr>
      <w:r>
        <w:rPr>
          <w:rFonts w:hint="eastAsia"/>
          <w:b/>
          <w:szCs w:val="21"/>
        </w:rPr>
        <w:lastRenderedPageBreak/>
        <w:t>2.</w:t>
      </w:r>
      <w:r>
        <w:rPr>
          <w:b/>
          <w:szCs w:val="21"/>
        </w:rPr>
        <w:t>提供服务的设备详细清单（不含报价）</w:t>
      </w:r>
    </w:p>
    <w:p w14:paraId="37E0C5DC" w14:textId="77777777" w:rsidR="00165CB2" w:rsidRDefault="00000000">
      <w:pPr>
        <w:spacing w:line="240" w:lineRule="auto"/>
        <w:ind w:firstLineChars="0" w:firstLine="0"/>
        <w:jc w:val="center"/>
        <w:rPr>
          <w:rFonts w:ascii="微软雅黑" w:hAnsi="微软雅黑" w:hint="eastAsia"/>
          <w:b/>
          <w:szCs w:val="21"/>
        </w:rPr>
      </w:pPr>
      <w:r>
        <w:rPr>
          <w:rFonts w:ascii="微软雅黑" w:hAnsi="微软雅黑"/>
          <w:b/>
          <w:szCs w:val="21"/>
        </w:rPr>
        <w:t>设备详细清单</w:t>
      </w:r>
    </w:p>
    <w:p w14:paraId="45135CC4"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277"/>
        <w:gridCol w:w="708"/>
        <w:gridCol w:w="851"/>
        <w:gridCol w:w="1276"/>
        <w:gridCol w:w="992"/>
        <w:gridCol w:w="2714"/>
      </w:tblGrid>
      <w:tr w:rsidR="00165CB2" w14:paraId="1053993D" w14:textId="77777777">
        <w:trPr>
          <w:trHeight w:val="537"/>
          <w:jc w:val="center"/>
        </w:trPr>
        <w:tc>
          <w:tcPr>
            <w:tcW w:w="498" w:type="dxa"/>
            <w:vAlign w:val="center"/>
          </w:tcPr>
          <w:p w14:paraId="12DAAEDC"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序号</w:t>
            </w:r>
          </w:p>
        </w:tc>
        <w:tc>
          <w:tcPr>
            <w:tcW w:w="1277" w:type="dxa"/>
            <w:vAlign w:val="center"/>
          </w:tcPr>
          <w:p w14:paraId="6A72F7B9"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设备名称</w:t>
            </w:r>
          </w:p>
        </w:tc>
        <w:tc>
          <w:tcPr>
            <w:tcW w:w="708" w:type="dxa"/>
            <w:vAlign w:val="center"/>
          </w:tcPr>
          <w:p w14:paraId="57967130"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数量</w:t>
            </w:r>
          </w:p>
        </w:tc>
        <w:tc>
          <w:tcPr>
            <w:tcW w:w="851" w:type="dxa"/>
            <w:vAlign w:val="center"/>
          </w:tcPr>
          <w:p w14:paraId="41811761"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品牌</w:t>
            </w:r>
          </w:p>
        </w:tc>
        <w:tc>
          <w:tcPr>
            <w:tcW w:w="1276" w:type="dxa"/>
            <w:vAlign w:val="center"/>
          </w:tcPr>
          <w:p w14:paraId="106AAF05"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规格型号</w:t>
            </w:r>
          </w:p>
        </w:tc>
        <w:tc>
          <w:tcPr>
            <w:tcW w:w="992" w:type="dxa"/>
            <w:vAlign w:val="center"/>
          </w:tcPr>
          <w:p w14:paraId="67C910EE"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制造商</w:t>
            </w:r>
          </w:p>
        </w:tc>
        <w:tc>
          <w:tcPr>
            <w:tcW w:w="2714" w:type="dxa"/>
          </w:tcPr>
          <w:p w14:paraId="279B6A8E"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制造商是否属于小型企业、微型企业</w:t>
            </w:r>
          </w:p>
        </w:tc>
      </w:tr>
      <w:tr w:rsidR="00165CB2" w14:paraId="0DC01C45" w14:textId="77777777">
        <w:trPr>
          <w:trHeight w:val="537"/>
          <w:jc w:val="center"/>
        </w:trPr>
        <w:tc>
          <w:tcPr>
            <w:tcW w:w="498" w:type="dxa"/>
            <w:vAlign w:val="center"/>
          </w:tcPr>
          <w:p w14:paraId="722A6FDB"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1</w:t>
            </w:r>
          </w:p>
        </w:tc>
        <w:tc>
          <w:tcPr>
            <w:tcW w:w="1277" w:type="dxa"/>
            <w:vAlign w:val="center"/>
          </w:tcPr>
          <w:p w14:paraId="61121553" w14:textId="77777777" w:rsidR="00165CB2" w:rsidRDefault="00165CB2">
            <w:pPr>
              <w:spacing w:line="240" w:lineRule="auto"/>
              <w:ind w:firstLineChars="0" w:firstLine="0"/>
              <w:jc w:val="center"/>
              <w:rPr>
                <w:rFonts w:ascii="微软雅黑" w:hAnsi="微软雅黑" w:hint="eastAsia"/>
                <w:szCs w:val="21"/>
              </w:rPr>
            </w:pPr>
          </w:p>
        </w:tc>
        <w:tc>
          <w:tcPr>
            <w:tcW w:w="708" w:type="dxa"/>
            <w:vAlign w:val="center"/>
          </w:tcPr>
          <w:p w14:paraId="0DC8F93B" w14:textId="77777777" w:rsidR="00165CB2" w:rsidRDefault="00165CB2">
            <w:pPr>
              <w:spacing w:line="240" w:lineRule="auto"/>
              <w:ind w:firstLineChars="0" w:firstLine="0"/>
              <w:jc w:val="center"/>
              <w:rPr>
                <w:rFonts w:ascii="微软雅黑" w:hAnsi="微软雅黑" w:hint="eastAsia"/>
                <w:szCs w:val="21"/>
              </w:rPr>
            </w:pPr>
          </w:p>
        </w:tc>
        <w:tc>
          <w:tcPr>
            <w:tcW w:w="851" w:type="dxa"/>
            <w:vAlign w:val="center"/>
          </w:tcPr>
          <w:p w14:paraId="720E0B5F" w14:textId="77777777" w:rsidR="00165CB2" w:rsidRDefault="00165CB2">
            <w:pPr>
              <w:spacing w:line="240" w:lineRule="auto"/>
              <w:ind w:firstLineChars="0" w:firstLine="0"/>
              <w:jc w:val="center"/>
              <w:rPr>
                <w:rFonts w:ascii="微软雅黑" w:hAnsi="微软雅黑" w:hint="eastAsia"/>
                <w:szCs w:val="21"/>
              </w:rPr>
            </w:pPr>
          </w:p>
        </w:tc>
        <w:tc>
          <w:tcPr>
            <w:tcW w:w="1276" w:type="dxa"/>
            <w:vAlign w:val="center"/>
          </w:tcPr>
          <w:p w14:paraId="1FD72B88" w14:textId="77777777" w:rsidR="00165CB2" w:rsidRDefault="00165CB2">
            <w:pPr>
              <w:spacing w:line="240" w:lineRule="auto"/>
              <w:ind w:firstLineChars="0" w:firstLine="0"/>
              <w:jc w:val="center"/>
              <w:rPr>
                <w:rFonts w:ascii="微软雅黑" w:hAnsi="微软雅黑" w:hint="eastAsia"/>
                <w:szCs w:val="21"/>
              </w:rPr>
            </w:pPr>
          </w:p>
        </w:tc>
        <w:tc>
          <w:tcPr>
            <w:tcW w:w="992" w:type="dxa"/>
            <w:vAlign w:val="center"/>
          </w:tcPr>
          <w:p w14:paraId="1CADC92A" w14:textId="77777777" w:rsidR="00165CB2" w:rsidRDefault="00165CB2">
            <w:pPr>
              <w:spacing w:line="240" w:lineRule="auto"/>
              <w:ind w:firstLineChars="0" w:firstLine="0"/>
              <w:jc w:val="center"/>
              <w:rPr>
                <w:rFonts w:ascii="微软雅黑" w:hAnsi="微软雅黑" w:hint="eastAsia"/>
                <w:szCs w:val="21"/>
              </w:rPr>
            </w:pPr>
          </w:p>
        </w:tc>
        <w:tc>
          <w:tcPr>
            <w:tcW w:w="2714" w:type="dxa"/>
          </w:tcPr>
          <w:p w14:paraId="520B120B" w14:textId="77777777" w:rsidR="00165CB2" w:rsidRDefault="00165CB2">
            <w:pPr>
              <w:spacing w:line="240" w:lineRule="auto"/>
              <w:ind w:firstLineChars="0" w:firstLine="0"/>
              <w:jc w:val="center"/>
              <w:rPr>
                <w:rFonts w:ascii="微软雅黑" w:hAnsi="微软雅黑" w:hint="eastAsia"/>
                <w:szCs w:val="21"/>
              </w:rPr>
            </w:pPr>
          </w:p>
        </w:tc>
      </w:tr>
      <w:tr w:rsidR="00165CB2" w14:paraId="5E14A68D" w14:textId="77777777">
        <w:trPr>
          <w:trHeight w:val="538"/>
          <w:jc w:val="center"/>
        </w:trPr>
        <w:tc>
          <w:tcPr>
            <w:tcW w:w="498" w:type="dxa"/>
            <w:vAlign w:val="center"/>
          </w:tcPr>
          <w:p w14:paraId="1E09489A"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2</w:t>
            </w:r>
          </w:p>
        </w:tc>
        <w:tc>
          <w:tcPr>
            <w:tcW w:w="1277" w:type="dxa"/>
            <w:vAlign w:val="center"/>
          </w:tcPr>
          <w:p w14:paraId="65330500" w14:textId="77777777" w:rsidR="00165CB2" w:rsidRDefault="00165CB2">
            <w:pPr>
              <w:spacing w:line="240" w:lineRule="auto"/>
              <w:ind w:firstLineChars="0" w:firstLine="0"/>
              <w:jc w:val="center"/>
              <w:rPr>
                <w:rFonts w:ascii="微软雅黑" w:hAnsi="微软雅黑" w:hint="eastAsia"/>
                <w:szCs w:val="21"/>
              </w:rPr>
            </w:pPr>
          </w:p>
        </w:tc>
        <w:tc>
          <w:tcPr>
            <w:tcW w:w="708" w:type="dxa"/>
            <w:vAlign w:val="center"/>
          </w:tcPr>
          <w:p w14:paraId="7153AEA8" w14:textId="77777777" w:rsidR="00165CB2" w:rsidRDefault="00165CB2">
            <w:pPr>
              <w:spacing w:line="240" w:lineRule="auto"/>
              <w:ind w:firstLineChars="0" w:firstLine="0"/>
              <w:jc w:val="center"/>
              <w:rPr>
                <w:rFonts w:ascii="微软雅黑" w:hAnsi="微软雅黑" w:hint="eastAsia"/>
                <w:szCs w:val="21"/>
              </w:rPr>
            </w:pPr>
          </w:p>
        </w:tc>
        <w:tc>
          <w:tcPr>
            <w:tcW w:w="851" w:type="dxa"/>
            <w:vAlign w:val="center"/>
          </w:tcPr>
          <w:p w14:paraId="3260652F" w14:textId="77777777" w:rsidR="00165CB2" w:rsidRDefault="00165CB2">
            <w:pPr>
              <w:spacing w:line="240" w:lineRule="auto"/>
              <w:ind w:firstLineChars="0" w:firstLine="0"/>
              <w:jc w:val="center"/>
              <w:rPr>
                <w:rFonts w:ascii="微软雅黑" w:hAnsi="微软雅黑" w:hint="eastAsia"/>
                <w:szCs w:val="21"/>
              </w:rPr>
            </w:pPr>
          </w:p>
        </w:tc>
        <w:tc>
          <w:tcPr>
            <w:tcW w:w="1276" w:type="dxa"/>
            <w:vAlign w:val="center"/>
          </w:tcPr>
          <w:p w14:paraId="3716832F" w14:textId="77777777" w:rsidR="00165CB2" w:rsidRDefault="00165CB2">
            <w:pPr>
              <w:spacing w:line="240" w:lineRule="auto"/>
              <w:ind w:firstLineChars="0" w:firstLine="0"/>
              <w:jc w:val="center"/>
              <w:rPr>
                <w:rFonts w:ascii="微软雅黑" w:hAnsi="微软雅黑" w:hint="eastAsia"/>
                <w:szCs w:val="21"/>
              </w:rPr>
            </w:pPr>
          </w:p>
        </w:tc>
        <w:tc>
          <w:tcPr>
            <w:tcW w:w="992" w:type="dxa"/>
            <w:vAlign w:val="center"/>
          </w:tcPr>
          <w:p w14:paraId="75B36402" w14:textId="77777777" w:rsidR="00165CB2" w:rsidRDefault="00165CB2">
            <w:pPr>
              <w:spacing w:line="240" w:lineRule="auto"/>
              <w:ind w:firstLineChars="0" w:firstLine="0"/>
              <w:jc w:val="center"/>
              <w:rPr>
                <w:rFonts w:ascii="微软雅黑" w:hAnsi="微软雅黑" w:hint="eastAsia"/>
                <w:szCs w:val="21"/>
              </w:rPr>
            </w:pPr>
          </w:p>
        </w:tc>
        <w:tc>
          <w:tcPr>
            <w:tcW w:w="2714" w:type="dxa"/>
          </w:tcPr>
          <w:p w14:paraId="7E109AEE" w14:textId="77777777" w:rsidR="00165CB2" w:rsidRDefault="00165CB2">
            <w:pPr>
              <w:spacing w:line="240" w:lineRule="auto"/>
              <w:ind w:firstLineChars="0" w:firstLine="0"/>
              <w:jc w:val="center"/>
              <w:rPr>
                <w:rFonts w:ascii="微软雅黑" w:hAnsi="微软雅黑" w:hint="eastAsia"/>
                <w:szCs w:val="21"/>
              </w:rPr>
            </w:pPr>
          </w:p>
        </w:tc>
      </w:tr>
      <w:tr w:rsidR="00165CB2" w14:paraId="07A7C2DE" w14:textId="77777777">
        <w:trPr>
          <w:trHeight w:val="537"/>
          <w:jc w:val="center"/>
        </w:trPr>
        <w:tc>
          <w:tcPr>
            <w:tcW w:w="498" w:type="dxa"/>
            <w:vAlign w:val="center"/>
          </w:tcPr>
          <w:p w14:paraId="5946666F"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3</w:t>
            </w:r>
          </w:p>
        </w:tc>
        <w:tc>
          <w:tcPr>
            <w:tcW w:w="1277" w:type="dxa"/>
            <w:vAlign w:val="center"/>
          </w:tcPr>
          <w:p w14:paraId="7CD489C9" w14:textId="77777777" w:rsidR="00165CB2" w:rsidRDefault="00165CB2">
            <w:pPr>
              <w:spacing w:line="240" w:lineRule="auto"/>
              <w:ind w:firstLineChars="0" w:firstLine="0"/>
              <w:jc w:val="center"/>
              <w:rPr>
                <w:rFonts w:ascii="微软雅黑" w:hAnsi="微软雅黑" w:hint="eastAsia"/>
                <w:szCs w:val="21"/>
              </w:rPr>
            </w:pPr>
          </w:p>
        </w:tc>
        <w:tc>
          <w:tcPr>
            <w:tcW w:w="708" w:type="dxa"/>
            <w:vAlign w:val="center"/>
          </w:tcPr>
          <w:p w14:paraId="00B6DF95" w14:textId="77777777" w:rsidR="00165CB2" w:rsidRDefault="00165CB2">
            <w:pPr>
              <w:spacing w:line="240" w:lineRule="auto"/>
              <w:ind w:firstLineChars="0" w:firstLine="0"/>
              <w:jc w:val="center"/>
              <w:rPr>
                <w:rFonts w:ascii="微软雅黑" w:hAnsi="微软雅黑" w:hint="eastAsia"/>
                <w:szCs w:val="21"/>
              </w:rPr>
            </w:pPr>
          </w:p>
        </w:tc>
        <w:tc>
          <w:tcPr>
            <w:tcW w:w="851" w:type="dxa"/>
            <w:vAlign w:val="center"/>
          </w:tcPr>
          <w:p w14:paraId="02ABF87A" w14:textId="77777777" w:rsidR="00165CB2" w:rsidRDefault="00165CB2">
            <w:pPr>
              <w:spacing w:line="240" w:lineRule="auto"/>
              <w:ind w:firstLineChars="0" w:firstLine="0"/>
              <w:jc w:val="center"/>
              <w:rPr>
                <w:rFonts w:ascii="微软雅黑" w:hAnsi="微软雅黑" w:hint="eastAsia"/>
                <w:szCs w:val="21"/>
              </w:rPr>
            </w:pPr>
          </w:p>
        </w:tc>
        <w:tc>
          <w:tcPr>
            <w:tcW w:w="1276" w:type="dxa"/>
            <w:vAlign w:val="center"/>
          </w:tcPr>
          <w:p w14:paraId="1A680D48" w14:textId="77777777" w:rsidR="00165CB2" w:rsidRDefault="00165CB2">
            <w:pPr>
              <w:spacing w:line="240" w:lineRule="auto"/>
              <w:ind w:firstLineChars="0" w:firstLine="0"/>
              <w:jc w:val="center"/>
              <w:rPr>
                <w:rFonts w:ascii="微软雅黑" w:hAnsi="微软雅黑" w:hint="eastAsia"/>
                <w:szCs w:val="21"/>
              </w:rPr>
            </w:pPr>
          </w:p>
        </w:tc>
        <w:tc>
          <w:tcPr>
            <w:tcW w:w="992" w:type="dxa"/>
            <w:vAlign w:val="center"/>
          </w:tcPr>
          <w:p w14:paraId="24D24189" w14:textId="77777777" w:rsidR="00165CB2" w:rsidRDefault="00165CB2">
            <w:pPr>
              <w:spacing w:line="240" w:lineRule="auto"/>
              <w:ind w:firstLineChars="0" w:firstLine="0"/>
              <w:jc w:val="center"/>
              <w:rPr>
                <w:rFonts w:ascii="微软雅黑" w:hAnsi="微软雅黑" w:hint="eastAsia"/>
                <w:szCs w:val="21"/>
              </w:rPr>
            </w:pPr>
          </w:p>
        </w:tc>
        <w:tc>
          <w:tcPr>
            <w:tcW w:w="2714" w:type="dxa"/>
          </w:tcPr>
          <w:p w14:paraId="3128DCB4" w14:textId="77777777" w:rsidR="00165CB2" w:rsidRDefault="00165CB2">
            <w:pPr>
              <w:spacing w:line="240" w:lineRule="auto"/>
              <w:ind w:firstLineChars="0" w:firstLine="0"/>
              <w:jc w:val="center"/>
              <w:rPr>
                <w:rFonts w:ascii="微软雅黑" w:hAnsi="微软雅黑" w:hint="eastAsia"/>
                <w:szCs w:val="21"/>
              </w:rPr>
            </w:pPr>
          </w:p>
        </w:tc>
      </w:tr>
      <w:tr w:rsidR="00165CB2" w14:paraId="61CD3845" w14:textId="77777777">
        <w:trPr>
          <w:trHeight w:val="537"/>
          <w:jc w:val="center"/>
        </w:trPr>
        <w:tc>
          <w:tcPr>
            <w:tcW w:w="498" w:type="dxa"/>
            <w:vAlign w:val="center"/>
          </w:tcPr>
          <w:p w14:paraId="49EB75D5"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4</w:t>
            </w:r>
          </w:p>
        </w:tc>
        <w:tc>
          <w:tcPr>
            <w:tcW w:w="1277" w:type="dxa"/>
            <w:vAlign w:val="center"/>
          </w:tcPr>
          <w:p w14:paraId="691450E5" w14:textId="77777777" w:rsidR="00165CB2" w:rsidRDefault="00165CB2">
            <w:pPr>
              <w:spacing w:line="240" w:lineRule="auto"/>
              <w:ind w:firstLineChars="0" w:firstLine="0"/>
              <w:jc w:val="center"/>
              <w:rPr>
                <w:rFonts w:ascii="微软雅黑" w:hAnsi="微软雅黑" w:hint="eastAsia"/>
                <w:szCs w:val="21"/>
              </w:rPr>
            </w:pPr>
          </w:p>
        </w:tc>
        <w:tc>
          <w:tcPr>
            <w:tcW w:w="708" w:type="dxa"/>
            <w:vAlign w:val="center"/>
          </w:tcPr>
          <w:p w14:paraId="4B70418C" w14:textId="77777777" w:rsidR="00165CB2" w:rsidRDefault="00165CB2">
            <w:pPr>
              <w:spacing w:line="240" w:lineRule="auto"/>
              <w:ind w:firstLineChars="0" w:firstLine="0"/>
              <w:jc w:val="center"/>
              <w:rPr>
                <w:rFonts w:ascii="微软雅黑" w:hAnsi="微软雅黑" w:hint="eastAsia"/>
                <w:szCs w:val="21"/>
              </w:rPr>
            </w:pPr>
          </w:p>
        </w:tc>
        <w:tc>
          <w:tcPr>
            <w:tcW w:w="851" w:type="dxa"/>
            <w:vAlign w:val="center"/>
          </w:tcPr>
          <w:p w14:paraId="2C8F8854" w14:textId="77777777" w:rsidR="00165CB2" w:rsidRDefault="00165CB2">
            <w:pPr>
              <w:spacing w:line="240" w:lineRule="auto"/>
              <w:ind w:firstLineChars="0" w:firstLine="0"/>
              <w:jc w:val="center"/>
              <w:rPr>
                <w:rFonts w:ascii="微软雅黑" w:hAnsi="微软雅黑" w:hint="eastAsia"/>
                <w:szCs w:val="21"/>
              </w:rPr>
            </w:pPr>
          </w:p>
        </w:tc>
        <w:tc>
          <w:tcPr>
            <w:tcW w:w="1276" w:type="dxa"/>
            <w:vAlign w:val="center"/>
          </w:tcPr>
          <w:p w14:paraId="196DCAA5" w14:textId="77777777" w:rsidR="00165CB2" w:rsidRDefault="00165CB2">
            <w:pPr>
              <w:spacing w:line="240" w:lineRule="auto"/>
              <w:ind w:firstLineChars="0" w:firstLine="0"/>
              <w:jc w:val="center"/>
              <w:rPr>
                <w:rFonts w:ascii="微软雅黑" w:hAnsi="微软雅黑" w:hint="eastAsia"/>
                <w:szCs w:val="21"/>
              </w:rPr>
            </w:pPr>
          </w:p>
        </w:tc>
        <w:tc>
          <w:tcPr>
            <w:tcW w:w="992" w:type="dxa"/>
            <w:vAlign w:val="center"/>
          </w:tcPr>
          <w:p w14:paraId="2403E466" w14:textId="77777777" w:rsidR="00165CB2" w:rsidRDefault="00165CB2">
            <w:pPr>
              <w:spacing w:line="240" w:lineRule="auto"/>
              <w:ind w:firstLineChars="0" w:firstLine="0"/>
              <w:jc w:val="center"/>
              <w:rPr>
                <w:rFonts w:ascii="微软雅黑" w:hAnsi="微软雅黑" w:hint="eastAsia"/>
                <w:szCs w:val="21"/>
              </w:rPr>
            </w:pPr>
          </w:p>
        </w:tc>
        <w:tc>
          <w:tcPr>
            <w:tcW w:w="2714" w:type="dxa"/>
          </w:tcPr>
          <w:p w14:paraId="445DE955" w14:textId="77777777" w:rsidR="00165CB2" w:rsidRDefault="00165CB2">
            <w:pPr>
              <w:spacing w:line="240" w:lineRule="auto"/>
              <w:ind w:firstLineChars="0" w:firstLine="0"/>
              <w:jc w:val="center"/>
              <w:rPr>
                <w:rFonts w:ascii="微软雅黑" w:hAnsi="微软雅黑" w:hint="eastAsia"/>
                <w:szCs w:val="21"/>
              </w:rPr>
            </w:pPr>
          </w:p>
        </w:tc>
      </w:tr>
      <w:tr w:rsidR="00165CB2" w14:paraId="2E98AAD6" w14:textId="77777777">
        <w:trPr>
          <w:trHeight w:val="538"/>
          <w:jc w:val="center"/>
        </w:trPr>
        <w:tc>
          <w:tcPr>
            <w:tcW w:w="498" w:type="dxa"/>
            <w:vAlign w:val="center"/>
          </w:tcPr>
          <w:p w14:paraId="18F49978"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w:t>
            </w:r>
          </w:p>
        </w:tc>
        <w:tc>
          <w:tcPr>
            <w:tcW w:w="1277" w:type="dxa"/>
            <w:vAlign w:val="center"/>
          </w:tcPr>
          <w:p w14:paraId="7AB0415E" w14:textId="77777777" w:rsidR="00165CB2" w:rsidRDefault="00165CB2">
            <w:pPr>
              <w:spacing w:line="240" w:lineRule="auto"/>
              <w:ind w:firstLineChars="0" w:firstLine="0"/>
              <w:jc w:val="center"/>
              <w:rPr>
                <w:rFonts w:ascii="微软雅黑" w:hAnsi="微软雅黑" w:hint="eastAsia"/>
                <w:szCs w:val="21"/>
              </w:rPr>
            </w:pPr>
          </w:p>
        </w:tc>
        <w:tc>
          <w:tcPr>
            <w:tcW w:w="708" w:type="dxa"/>
            <w:vAlign w:val="center"/>
          </w:tcPr>
          <w:p w14:paraId="56C8BCDE" w14:textId="77777777" w:rsidR="00165CB2" w:rsidRDefault="00165CB2">
            <w:pPr>
              <w:spacing w:line="240" w:lineRule="auto"/>
              <w:ind w:firstLineChars="0" w:firstLine="0"/>
              <w:jc w:val="center"/>
              <w:rPr>
                <w:rFonts w:ascii="微软雅黑" w:hAnsi="微软雅黑" w:hint="eastAsia"/>
                <w:szCs w:val="21"/>
              </w:rPr>
            </w:pPr>
          </w:p>
        </w:tc>
        <w:tc>
          <w:tcPr>
            <w:tcW w:w="851" w:type="dxa"/>
            <w:vAlign w:val="center"/>
          </w:tcPr>
          <w:p w14:paraId="6E026517" w14:textId="77777777" w:rsidR="00165CB2" w:rsidRDefault="00165CB2">
            <w:pPr>
              <w:spacing w:line="240" w:lineRule="auto"/>
              <w:ind w:firstLineChars="0" w:firstLine="0"/>
              <w:jc w:val="center"/>
              <w:rPr>
                <w:rFonts w:ascii="微软雅黑" w:hAnsi="微软雅黑" w:hint="eastAsia"/>
                <w:szCs w:val="21"/>
              </w:rPr>
            </w:pPr>
          </w:p>
        </w:tc>
        <w:tc>
          <w:tcPr>
            <w:tcW w:w="1276" w:type="dxa"/>
            <w:vAlign w:val="center"/>
          </w:tcPr>
          <w:p w14:paraId="6CED1864" w14:textId="77777777" w:rsidR="00165CB2" w:rsidRDefault="00165CB2">
            <w:pPr>
              <w:spacing w:line="240" w:lineRule="auto"/>
              <w:ind w:firstLineChars="0" w:firstLine="0"/>
              <w:jc w:val="center"/>
              <w:rPr>
                <w:rFonts w:ascii="微软雅黑" w:hAnsi="微软雅黑" w:hint="eastAsia"/>
                <w:szCs w:val="21"/>
              </w:rPr>
            </w:pPr>
          </w:p>
        </w:tc>
        <w:tc>
          <w:tcPr>
            <w:tcW w:w="992" w:type="dxa"/>
            <w:vAlign w:val="center"/>
          </w:tcPr>
          <w:p w14:paraId="5ECDAA0A"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szCs w:val="21"/>
              </w:rPr>
              <w:t>…</w:t>
            </w:r>
          </w:p>
        </w:tc>
        <w:tc>
          <w:tcPr>
            <w:tcW w:w="2714" w:type="dxa"/>
          </w:tcPr>
          <w:p w14:paraId="13012943" w14:textId="77777777" w:rsidR="00165CB2" w:rsidRDefault="00165CB2">
            <w:pPr>
              <w:spacing w:line="240" w:lineRule="auto"/>
              <w:ind w:firstLineChars="0" w:firstLine="0"/>
              <w:jc w:val="center"/>
              <w:rPr>
                <w:rFonts w:ascii="微软雅黑" w:hAnsi="微软雅黑" w:hint="eastAsia"/>
                <w:szCs w:val="21"/>
              </w:rPr>
            </w:pPr>
          </w:p>
        </w:tc>
      </w:tr>
    </w:tbl>
    <w:p w14:paraId="31DE8FC3"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注：1.请对照采购清单序列编制上表，表格行数不够可自行添加。</w:t>
      </w:r>
    </w:p>
    <w:p w14:paraId="423DF246"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 xml:space="preserve">     2.若有一项设备制造商为大型企业</w:t>
      </w:r>
      <w:r>
        <w:rPr>
          <w:rFonts w:ascii="微软雅黑" w:hAnsi="微软雅黑" w:hint="eastAsia"/>
          <w:szCs w:val="21"/>
        </w:rPr>
        <w:t>、中型企业</w:t>
      </w:r>
      <w:r>
        <w:rPr>
          <w:rFonts w:ascii="微软雅黑" w:hAnsi="微软雅黑"/>
          <w:szCs w:val="21"/>
        </w:rPr>
        <w:t>，则无须提供《</w:t>
      </w:r>
      <w:r>
        <w:rPr>
          <w:rFonts w:ascii="微软雅黑" w:hAnsi="微软雅黑" w:hint="eastAsia"/>
          <w:szCs w:val="21"/>
        </w:rPr>
        <w:t>中小企业</w:t>
      </w:r>
      <w:r>
        <w:rPr>
          <w:rFonts w:ascii="微软雅黑" w:hAnsi="微软雅黑"/>
          <w:szCs w:val="21"/>
        </w:rPr>
        <w:t>声明函》。</w:t>
      </w:r>
    </w:p>
    <w:p w14:paraId="5D843760" w14:textId="77777777" w:rsidR="00165CB2" w:rsidRDefault="00000000">
      <w:pPr>
        <w:snapToGrid w:val="0"/>
        <w:spacing w:line="240" w:lineRule="auto"/>
        <w:ind w:firstLineChars="0" w:firstLine="0"/>
        <w:jc w:val="center"/>
        <w:rPr>
          <w:rFonts w:ascii="微软雅黑" w:hAnsi="微软雅黑" w:hint="eastAsia"/>
          <w:szCs w:val="21"/>
          <w:u w:val="single"/>
        </w:rPr>
      </w:pPr>
      <w:r>
        <w:rPr>
          <w:rFonts w:ascii="微软雅黑" w:hAnsi="微软雅黑"/>
          <w:szCs w:val="21"/>
        </w:rPr>
        <w:t xml:space="preserve"> </w:t>
      </w: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344D56CF" w14:textId="77777777" w:rsidR="00165CB2" w:rsidRDefault="00000000">
      <w:pPr>
        <w:pStyle w:val="1b"/>
        <w:spacing w:line="240" w:lineRule="auto"/>
        <w:ind w:firstLineChars="0" w:firstLine="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1608237C" w14:textId="77777777" w:rsidR="00165CB2" w:rsidRDefault="00000000">
      <w:pPr>
        <w:pStyle w:val="1b"/>
        <w:spacing w:line="240" w:lineRule="auto"/>
        <w:ind w:firstLineChars="0" w:firstLine="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51460F2F" w14:textId="77777777" w:rsidR="00165CB2" w:rsidRDefault="00165CB2">
      <w:pPr>
        <w:ind w:firstLineChars="2150" w:firstLine="5160"/>
        <w:rPr>
          <w:sz w:val="24"/>
        </w:rPr>
      </w:pPr>
    </w:p>
    <w:p w14:paraId="07C14E54" w14:textId="77777777" w:rsidR="00165CB2" w:rsidRDefault="00165CB2">
      <w:pPr>
        <w:ind w:firstLineChars="2150" w:firstLine="5160"/>
        <w:rPr>
          <w:sz w:val="24"/>
        </w:rPr>
      </w:pPr>
    </w:p>
    <w:p w14:paraId="1DE68E3C" w14:textId="77777777" w:rsidR="00165CB2" w:rsidRDefault="00165CB2">
      <w:pPr>
        <w:ind w:firstLine="482"/>
        <w:rPr>
          <w:rFonts w:eastAsia="宋体"/>
          <w:b/>
          <w:sz w:val="24"/>
        </w:rPr>
        <w:sectPr w:rsidR="00165CB2">
          <w:pgSz w:w="11906" w:h="16838"/>
          <w:pgMar w:top="1276" w:right="1418" w:bottom="1247" w:left="1418" w:header="851" w:footer="992" w:gutter="0"/>
          <w:cols w:space="720"/>
          <w:titlePg/>
          <w:docGrid w:linePitch="312"/>
        </w:sectPr>
      </w:pPr>
    </w:p>
    <w:p w14:paraId="30EB6399" w14:textId="77777777" w:rsidR="00165CB2" w:rsidRDefault="00000000">
      <w:pPr>
        <w:ind w:firstLine="482"/>
        <w:rPr>
          <w:rFonts w:ascii="微软雅黑" w:hAnsi="微软雅黑" w:cs="仿宋_GB2312" w:hint="eastAsia"/>
          <w:b/>
          <w:kern w:val="0"/>
          <w:szCs w:val="21"/>
        </w:rPr>
      </w:pPr>
      <w:r>
        <w:rPr>
          <w:rFonts w:eastAsia="宋体" w:hint="eastAsia"/>
          <w:b/>
          <w:sz w:val="24"/>
        </w:rPr>
        <w:lastRenderedPageBreak/>
        <w:t>3.</w:t>
      </w:r>
      <w:r>
        <w:rPr>
          <w:rFonts w:ascii="微软雅黑" w:hAnsi="微软雅黑" w:hint="eastAsia"/>
          <w:b/>
          <w:szCs w:val="21"/>
        </w:rPr>
        <w:t>商务响应表格式：</w:t>
      </w:r>
    </w:p>
    <w:p w14:paraId="5158A937" w14:textId="77777777" w:rsidR="00165CB2" w:rsidRDefault="00000000">
      <w:pPr>
        <w:ind w:firstLine="420"/>
        <w:jc w:val="center"/>
        <w:rPr>
          <w:rFonts w:ascii="微软雅黑" w:hAnsi="微软雅黑" w:cs="仿宋_GB2312" w:hint="eastAsia"/>
          <w:b/>
          <w:kern w:val="0"/>
          <w:szCs w:val="21"/>
        </w:rPr>
      </w:pPr>
      <w:r>
        <w:rPr>
          <w:rFonts w:ascii="微软雅黑" w:hAnsi="微软雅黑" w:cs="仿宋_GB2312" w:hint="eastAsia"/>
          <w:b/>
          <w:kern w:val="0"/>
          <w:szCs w:val="21"/>
        </w:rPr>
        <w:t>商务响应表</w:t>
      </w:r>
    </w:p>
    <w:tbl>
      <w:tblPr>
        <w:tblW w:w="0" w:type="auto"/>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710"/>
        <w:gridCol w:w="1320"/>
      </w:tblGrid>
      <w:tr w:rsidR="00165CB2" w14:paraId="28BA7857" w14:textId="77777777">
        <w:trPr>
          <w:trHeight w:val="696"/>
        </w:trPr>
        <w:tc>
          <w:tcPr>
            <w:tcW w:w="910" w:type="dxa"/>
          </w:tcPr>
          <w:p w14:paraId="51608B81"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序号</w:t>
            </w:r>
          </w:p>
        </w:tc>
        <w:tc>
          <w:tcPr>
            <w:tcW w:w="3086" w:type="dxa"/>
          </w:tcPr>
          <w:p w14:paraId="7FD4BC9C"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招标文件的规定</w:t>
            </w:r>
          </w:p>
        </w:tc>
        <w:tc>
          <w:tcPr>
            <w:tcW w:w="3710" w:type="dxa"/>
          </w:tcPr>
          <w:p w14:paraId="1F54AA54"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投标文件的响应</w:t>
            </w:r>
          </w:p>
        </w:tc>
        <w:tc>
          <w:tcPr>
            <w:tcW w:w="1320" w:type="dxa"/>
          </w:tcPr>
          <w:p w14:paraId="0E172386" w14:textId="77777777" w:rsidR="00165CB2"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偏离说明</w:t>
            </w:r>
          </w:p>
        </w:tc>
      </w:tr>
      <w:tr w:rsidR="00165CB2" w14:paraId="603E246B" w14:textId="77777777">
        <w:trPr>
          <w:trHeight w:val="696"/>
        </w:trPr>
        <w:tc>
          <w:tcPr>
            <w:tcW w:w="910" w:type="dxa"/>
          </w:tcPr>
          <w:p w14:paraId="14A75EFA" w14:textId="77777777" w:rsidR="00165CB2" w:rsidRDefault="00165CB2">
            <w:pPr>
              <w:spacing w:line="240" w:lineRule="auto"/>
              <w:ind w:firstLineChars="0" w:firstLine="0"/>
              <w:rPr>
                <w:rFonts w:ascii="微软雅黑" w:hAnsi="微软雅黑" w:hint="eastAsia"/>
                <w:szCs w:val="21"/>
              </w:rPr>
            </w:pPr>
          </w:p>
        </w:tc>
        <w:tc>
          <w:tcPr>
            <w:tcW w:w="3086" w:type="dxa"/>
          </w:tcPr>
          <w:p w14:paraId="73F3473A" w14:textId="77777777" w:rsidR="00165CB2" w:rsidRDefault="00165CB2">
            <w:pPr>
              <w:spacing w:line="240" w:lineRule="auto"/>
              <w:ind w:firstLineChars="0" w:firstLine="0"/>
              <w:rPr>
                <w:rFonts w:ascii="微软雅黑" w:hAnsi="微软雅黑" w:hint="eastAsia"/>
                <w:szCs w:val="21"/>
              </w:rPr>
            </w:pPr>
          </w:p>
        </w:tc>
        <w:tc>
          <w:tcPr>
            <w:tcW w:w="3710" w:type="dxa"/>
          </w:tcPr>
          <w:p w14:paraId="570074EE" w14:textId="77777777" w:rsidR="00165CB2" w:rsidRDefault="00165CB2">
            <w:pPr>
              <w:spacing w:line="240" w:lineRule="auto"/>
              <w:ind w:firstLineChars="0" w:firstLine="0"/>
              <w:rPr>
                <w:rFonts w:ascii="微软雅黑" w:hAnsi="微软雅黑" w:hint="eastAsia"/>
                <w:szCs w:val="21"/>
              </w:rPr>
            </w:pPr>
          </w:p>
        </w:tc>
        <w:tc>
          <w:tcPr>
            <w:tcW w:w="1320" w:type="dxa"/>
          </w:tcPr>
          <w:p w14:paraId="4792A7DA" w14:textId="77777777" w:rsidR="00165CB2" w:rsidRDefault="00165CB2">
            <w:pPr>
              <w:spacing w:line="240" w:lineRule="auto"/>
              <w:ind w:firstLineChars="0" w:firstLine="0"/>
              <w:rPr>
                <w:rFonts w:ascii="微软雅黑" w:hAnsi="微软雅黑" w:hint="eastAsia"/>
                <w:szCs w:val="21"/>
              </w:rPr>
            </w:pPr>
          </w:p>
        </w:tc>
      </w:tr>
      <w:tr w:rsidR="00165CB2" w14:paraId="3B6886D7" w14:textId="77777777">
        <w:trPr>
          <w:trHeight w:val="683"/>
        </w:trPr>
        <w:tc>
          <w:tcPr>
            <w:tcW w:w="910" w:type="dxa"/>
          </w:tcPr>
          <w:p w14:paraId="4B080EFD" w14:textId="77777777" w:rsidR="00165CB2" w:rsidRDefault="00165CB2">
            <w:pPr>
              <w:spacing w:line="240" w:lineRule="auto"/>
              <w:ind w:firstLineChars="0" w:firstLine="0"/>
              <w:rPr>
                <w:rFonts w:ascii="微软雅黑" w:hAnsi="微软雅黑" w:hint="eastAsia"/>
                <w:szCs w:val="21"/>
              </w:rPr>
            </w:pPr>
          </w:p>
        </w:tc>
        <w:tc>
          <w:tcPr>
            <w:tcW w:w="3086" w:type="dxa"/>
          </w:tcPr>
          <w:p w14:paraId="0F33CBE4" w14:textId="77777777" w:rsidR="00165CB2" w:rsidRDefault="00165CB2">
            <w:pPr>
              <w:spacing w:line="240" w:lineRule="auto"/>
              <w:ind w:firstLineChars="0" w:firstLine="0"/>
              <w:rPr>
                <w:rFonts w:ascii="微软雅黑" w:hAnsi="微软雅黑" w:hint="eastAsia"/>
                <w:szCs w:val="21"/>
              </w:rPr>
            </w:pPr>
          </w:p>
        </w:tc>
        <w:tc>
          <w:tcPr>
            <w:tcW w:w="3710" w:type="dxa"/>
          </w:tcPr>
          <w:p w14:paraId="5121A459" w14:textId="77777777" w:rsidR="00165CB2" w:rsidRDefault="00165CB2">
            <w:pPr>
              <w:spacing w:line="240" w:lineRule="auto"/>
              <w:ind w:firstLineChars="0" w:firstLine="0"/>
              <w:rPr>
                <w:rFonts w:ascii="微软雅黑" w:hAnsi="微软雅黑" w:hint="eastAsia"/>
                <w:szCs w:val="21"/>
              </w:rPr>
            </w:pPr>
          </w:p>
        </w:tc>
        <w:tc>
          <w:tcPr>
            <w:tcW w:w="1320" w:type="dxa"/>
          </w:tcPr>
          <w:p w14:paraId="12AABEDB" w14:textId="77777777" w:rsidR="00165CB2" w:rsidRDefault="00165CB2">
            <w:pPr>
              <w:spacing w:line="240" w:lineRule="auto"/>
              <w:ind w:firstLineChars="0" w:firstLine="0"/>
              <w:rPr>
                <w:rFonts w:ascii="微软雅黑" w:hAnsi="微软雅黑" w:hint="eastAsia"/>
                <w:szCs w:val="21"/>
              </w:rPr>
            </w:pPr>
          </w:p>
        </w:tc>
      </w:tr>
      <w:tr w:rsidR="00165CB2" w14:paraId="15FEA5A7" w14:textId="77777777">
        <w:trPr>
          <w:trHeight w:val="696"/>
        </w:trPr>
        <w:tc>
          <w:tcPr>
            <w:tcW w:w="910" w:type="dxa"/>
          </w:tcPr>
          <w:p w14:paraId="3409B12F" w14:textId="77777777" w:rsidR="00165CB2" w:rsidRDefault="00165CB2">
            <w:pPr>
              <w:spacing w:line="240" w:lineRule="auto"/>
              <w:ind w:firstLineChars="0" w:firstLine="0"/>
              <w:rPr>
                <w:rFonts w:ascii="微软雅黑" w:hAnsi="微软雅黑" w:hint="eastAsia"/>
                <w:szCs w:val="21"/>
              </w:rPr>
            </w:pPr>
          </w:p>
        </w:tc>
        <w:tc>
          <w:tcPr>
            <w:tcW w:w="3086" w:type="dxa"/>
          </w:tcPr>
          <w:p w14:paraId="72DF320F" w14:textId="77777777" w:rsidR="00165CB2" w:rsidRDefault="00165CB2">
            <w:pPr>
              <w:spacing w:line="240" w:lineRule="auto"/>
              <w:ind w:firstLineChars="0" w:firstLine="0"/>
              <w:rPr>
                <w:rFonts w:ascii="微软雅黑" w:hAnsi="微软雅黑" w:hint="eastAsia"/>
                <w:szCs w:val="21"/>
              </w:rPr>
            </w:pPr>
          </w:p>
        </w:tc>
        <w:tc>
          <w:tcPr>
            <w:tcW w:w="3710" w:type="dxa"/>
          </w:tcPr>
          <w:p w14:paraId="77906F6B" w14:textId="77777777" w:rsidR="00165CB2" w:rsidRDefault="00165CB2">
            <w:pPr>
              <w:spacing w:line="240" w:lineRule="auto"/>
              <w:ind w:firstLineChars="0" w:firstLine="0"/>
              <w:rPr>
                <w:rFonts w:ascii="微软雅黑" w:hAnsi="微软雅黑" w:hint="eastAsia"/>
                <w:szCs w:val="21"/>
              </w:rPr>
            </w:pPr>
          </w:p>
        </w:tc>
        <w:tc>
          <w:tcPr>
            <w:tcW w:w="1320" w:type="dxa"/>
          </w:tcPr>
          <w:p w14:paraId="7B0F5361" w14:textId="77777777" w:rsidR="00165CB2" w:rsidRDefault="00165CB2">
            <w:pPr>
              <w:spacing w:line="240" w:lineRule="auto"/>
              <w:ind w:firstLineChars="0" w:firstLine="0"/>
              <w:rPr>
                <w:rFonts w:ascii="微软雅黑" w:hAnsi="微软雅黑" w:hint="eastAsia"/>
                <w:szCs w:val="21"/>
              </w:rPr>
            </w:pPr>
          </w:p>
        </w:tc>
      </w:tr>
    </w:tbl>
    <w:p w14:paraId="6525C36B" w14:textId="77777777" w:rsidR="00165CB2" w:rsidRDefault="00000000">
      <w:pPr>
        <w:ind w:firstLine="420"/>
        <w:rPr>
          <w:rFonts w:ascii="微软雅黑" w:hAnsi="微软雅黑" w:hint="eastAsia"/>
          <w:b/>
          <w:szCs w:val="21"/>
        </w:rPr>
      </w:pPr>
      <w:r>
        <w:rPr>
          <w:rFonts w:ascii="微软雅黑" w:hAnsi="微软雅黑" w:hint="eastAsia"/>
          <w:b/>
          <w:szCs w:val="21"/>
        </w:rPr>
        <w:t>注：投标供应商的投标文件（除技术规格部分）与招标文件之规定存在偏离的，应在此表中如实说明。未在上表中说明的，将被认为完全响应招标文件的规定。</w:t>
      </w:r>
    </w:p>
    <w:p w14:paraId="74C6D235"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0A7B4281"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35B2FD18"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EA45E55" w14:textId="77777777" w:rsidR="00165CB2" w:rsidRDefault="00165CB2">
      <w:pPr>
        <w:ind w:firstLine="643"/>
        <w:jc w:val="center"/>
        <w:rPr>
          <w:rFonts w:ascii="仿宋_GB2312" w:eastAsia="仿宋_GB2312" w:hAnsi="仿宋" w:cs="仿宋_GB2312" w:hint="eastAsia"/>
          <w:b/>
          <w:kern w:val="0"/>
          <w:sz w:val="32"/>
          <w:szCs w:val="32"/>
        </w:rPr>
      </w:pPr>
    </w:p>
    <w:p w14:paraId="72C3A9D5" w14:textId="77777777" w:rsidR="00165CB2" w:rsidRDefault="00165CB2">
      <w:pPr>
        <w:ind w:firstLine="643"/>
        <w:jc w:val="center"/>
        <w:rPr>
          <w:rFonts w:ascii="仿宋_GB2312" w:eastAsia="仿宋_GB2312" w:hAnsi="仿宋" w:cs="仿宋_GB2312" w:hint="eastAsia"/>
          <w:b/>
          <w:kern w:val="0"/>
          <w:sz w:val="32"/>
          <w:szCs w:val="32"/>
        </w:rPr>
      </w:pPr>
    </w:p>
    <w:p w14:paraId="5757511B" w14:textId="77777777" w:rsidR="00165CB2" w:rsidRDefault="00165CB2">
      <w:pPr>
        <w:snapToGrid w:val="0"/>
        <w:spacing w:before="50" w:afterLines="50" w:after="120"/>
        <w:rPr>
          <w:b/>
          <w:sz w:val="24"/>
        </w:rPr>
        <w:sectPr w:rsidR="00165CB2">
          <w:pgSz w:w="11906" w:h="16838"/>
          <w:pgMar w:top="1276" w:right="1418" w:bottom="1247" w:left="1418" w:header="851" w:footer="992" w:gutter="0"/>
          <w:cols w:space="720"/>
          <w:titlePg/>
          <w:docGrid w:linePitch="312"/>
        </w:sectPr>
      </w:pPr>
    </w:p>
    <w:p w14:paraId="4BCF550C" w14:textId="77777777" w:rsidR="00165CB2" w:rsidRDefault="00000000">
      <w:pPr>
        <w:snapToGrid w:val="0"/>
        <w:spacing w:before="50" w:afterLines="50" w:after="120"/>
        <w:ind w:firstLine="420"/>
        <w:rPr>
          <w:rFonts w:ascii="微软雅黑" w:hAnsi="微软雅黑" w:hint="eastAsia"/>
          <w:b/>
          <w:szCs w:val="21"/>
        </w:rPr>
      </w:pPr>
      <w:r>
        <w:rPr>
          <w:rFonts w:ascii="微软雅黑" w:hAnsi="微软雅黑" w:hint="eastAsia"/>
          <w:b/>
          <w:szCs w:val="21"/>
        </w:rPr>
        <w:lastRenderedPageBreak/>
        <w:t>4</w:t>
      </w:r>
      <w:r>
        <w:rPr>
          <w:rFonts w:ascii="微软雅黑" w:hAnsi="微软雅黑"/>
          <w:b/>
          <w:szCs w:val="21"/>
        </w:rPr>
        <w:t>.技术响应表格式：</w:t>
      </w:r>
    </w:p>
    <w:p w14:paraId="6BFE77D6" w14:textId="77777777" w:rsidR="00165CB2" w:rsidRDefault="00000000">
      <w:pPr>
        <w:snapToGrid w:val="0"/>
        <w:spacing w:before="50" w:afterLines="50" w:after="120"/>
        <w:ind w:firstLine="420"/>
        <w:jc w:val="center"/>
        <w:rPr>
          <w:rFonts w:ascii="微软雅黑" w:hAnsi="微软雅黑" w:hint="eastAsia"/>
          <w:szCs w:val="21"/>
          <w:u w:val="single"/>
        </w:rPr>
      </w:pPr>
      <w:r>
        <w:rPr>
          <w:rFonts w:ascii="微软雅黑" w:hAnsi="微软雅黑"/>
          <w:b/>
          <w:szCs w:val="21"/>
        </w:rPr>
        <w:t>技术响应表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1056"/>
        <w:gridCol w:w="1896"/>
        <w:gridCol w:w="1896"/>
        <w:gridCol w:w="2106"/>
        <w:gridCol w:w="636"/>
      </w:tblGrid>
      <w:tr w:rsidR="00165CB2" w14:paraId="21293527" w14:textId="77777777">
        <w:trPr>
          <w:cantSplit/>
          <w:trHeight w:val="480"/>
        </w:trPr>
        <w:tc>
          <w:tcPr>
            <w:tcW w:w="636" w:type="dxa"/>
            <w:tcBorders>
              <w:top w:val="single" w:sz="4" w:space="0" w:color="auto"/>
              <w:left w:val="single" w:sz="4" w:space="0" w:color="auto"/>
              <w:bottom w:val="single" w:sz="4" w:space="0" w:color="auto"/>
              <w:right w:val="single" w:sz="4" w:space="0" w:color="auto"/>
            </w:tcBorders>
          </w:tcPr>
          <w:p w14:paraId="1C483BB7" w14:textId="77777777" w:rsidR="00165CB2" w:rsidRDefault="00000000">
            <w:pPr>
              <w:pStyle w:val="af3"/>
              <w:snapToGrid w:val="0"/>
              <w:spacing w:line="240" w:lineRule="auto"/>
              <w:ind w:firstLineChars="0" w:firstLine="0"/>
              <w:jc w:val="center"/>
              <w:outlineLvl w:val="0"/>
              <w:rPr>
                <w:rFonts w:ascii="微软雅黑" w:hAnsi="微软雅黑" w:hint="eastAsia"/>
                <w:szCs w:val="21"/>
              </w:rPr>
            </w:pPr>
            <w:bookmarkStart w:id="215" w:name="_Toc169015150"/>
            <w:bookmarkStart w:id="216" w:name="_Toc17952"/>
            <w:bookmarkStart w:id="217" w:name="_Toc164943227"/>
            <w:bookmarkStart w:id="218" w:name="_Toc465368115"/>
            <w:bookmarkStart w:id="219" w:name="_Toc20307"/>
            <w:r>
              <w:rPr>
                <w:rFonts w:ascii="微软雅黑" w:hAnsi="微软雅黑"/>
                <w:szCs w:val="21"/>
              </w:rPr>
              <w:t>序号</w:t>
            </w:r>
            <w:bookmarkEnd w:id="215"/>
            <w:bookmarkEnd w:id="216"/>
            <w:bookmarkEnd w:id="217"/>
            <w:bookmarkEnd w:id="218"/>
            <w:bookmarkEnd w:id="219"/>
          </w:p>
        </w:tc>
        <w:tc>
          <w:tcPr>
            <w:tcW w:w="1056" w:type="dxa"/>
            <w:tcBorders>
              <w:top w:val="single" w:sz="4" w:space="0" w:color="auto"/>
              <w:left w:val="single" w:sz="4" w:space="0" w:color="auto"/>
              <w:bottom w:val="single" w:sz="4" w:space="0" w:color="auto"/>
              <w:right w:val="single" w:sz="4" w:space="0" w:color="auto"/>
            </w:tcBorders>
          </w:tcPr>
          <w:p w14:paraId="1A278F69" w14:textId="77777777" w:rsidR="00165CB2" w:rsidRDefault="00000000">
            <w:pPr>
              <w:pStyle w:val="af3"/>
              <w:snapToGrid w:val="0"/>
              <w:spacing w:line="240" w:lineRule="auto"/>
              <w:ind w:firstLineChars="0" w:firstLine="0"/>
              <w:jc w:val="center"/>
              <w:outlineLvl w:val="0"/>
              <w:rPr>
                <w:rFonts w:ascii="微软雅黑" w:hAnsi="微软雅黑" w:hint="eastAsia"/>
                <w:szCs w:val="21"/>
              </w:rPr>
            </w:pPr>
            <w:bookmarkStart w:id="220" w:name="_Toc169015151"/>
            <w:bookmarkStart w:id="221" w:name="_Toc3313"/>
            <w:bookmarkStart w:id="222" w:name="_Toc24880"/>
            <w:bookmarkStart w:id="223" w:name="_Toc164943228"/>
            <w:bookmarkStart w:id="224" w:name="_Toc702241305"/>
            <w:r>
              <w:rPr>
                <w:rFonts w:ascii="微软雅黑" w:hAnsi="微软雅黑"/>
                <w:szCs w:val="21"/>
              </w:rPr>
              <w:t>设备名称</w:t>
            </w:r>
            <w:bookmarkEnd w:id="220"/>
            <w:bookmarkEnd w:id="221"/>
            <w:bookmarkEnd w:id="222"/>
            <w:bookmarkEnd w:id="223"/>
            <w:bookmarkEnd w:id="224"/>
          </w:p>
        </w:tc>
        <w:tc>
          <w:tcPr>
            <w:tcW w:w="1896" w:type="dxa"/>
            <w:tcBorders>
              <w:top w:val="single" w:sz="4" w:space="0" w:color="auto"/>
              <w:left w:val="single" w:sz="4" w:space="0" w:color="auto"/>
              <w:bottom w:val="single" w:sz="4" w:space="0" w:color="auto"/>
              <w:right w:val="single" w:sz="4" w:space="0" w:color="auto"/>
            </w:tcBorders>
          </w:tcPr>
          <w:p w14:paraId="7AB55DE6" w14:textId="77777777" w:rsidR="00165CB2" w:rsidRDefault="00000000">
            <w:pPr>
              <w:pStyle w:val="af3"/>
              <w:snapToGrid w:val="0"/>
              <w:spacing w:line="240" w:lineRule="auto"/>
              <w:ind w:firstLineChars="0" w:firstLine="0"/>
              <w:jc w:val="center"/>
              <w:outlineLvl w:val="0"/>
              <w:rPr>
                <w:rFonts w:ascii="微软雅黑" w:hAnsi="微软雅黑" w:hint="eastAsia"/>
                <w:szCs w:val="21"/>
              </w:rPr>
            </w:pPr>
            <w:bookmarkStart w:id="225" w:name="_Toc385854156"/>
            <w:bookmarkStart w:id="226" w:name="_Toc381081903"/>
            <w:bookmarkStart w:id="227" w:name="_Toc401570290"/>
            <w:bookmarkStart w:id="228" w:name="_Toc402963128"/>
            <w:bookmarkStart w:id="229" w:name="_Toc377653976"/>
            <w:bookmarkStart w:id="230" w:name="_Toc385854110"/>
            <w:bookmarkStart w:id="231" w:name="_Toc382928118"/>
            <w:bookmarkStart w:id="232" w:name="_Toc402963095"/>
            <w:bookmarkStart w:id="233" w:name="_Toc382928236"/>
            <w:bookmarkStart w:id="234" w:name="_Toc401570314"/>
            <w:bookmarkStart w:id="235" w:name="_Toc406402957"/>
            <w:bookmarkStart w:id="236" w:name="_Toc377028057"/>
            <w:bookmarkStart w:id="237" w:name="_Toc406403001"/>
            <w:bookmarkStart w:id="238" w:name="_Toc377028119"/>
            <w:bookmarkStart w:id="239" w:name="_Toc377028123"/>
            <w:bookmarkStart w:id="240" w:name="_Toc164943229"/>
            <w:bookmarkStart w:id="241" w:name="_Toc406403005"/>
            <w:bookmarkStart w:id="242" w:name="_Toc385854160"/>
            <w:bookmarkStart w:id="243" w:name="_Toc377028061"/>
            <w:bookmarkStart w:id="244" w:name="_Toc169015152"/>
            <w:bookmarkStart w:id="245" w:name="_Toc402963132"/>
            <w:bookmarkStart w:id="246" w:name="_Toc385854114"/>
            <w:bookmarkStart w:id="247" w:name="_Toc382928122"/>
            <w:bookmarkStart w:id="248" w:name="_Toc377653980"/>
            <w:bookmarkStart w:id="249" w:name="_Toc734611807"/>
            <w:bookmarkStart w:id="250" w:name="_Toc401570294"/>
            <w:bookmarkStart w:id="251" w:name="_Toc406402961"/>
            <w:bookmarkStart w:id="252" w:name="_Toc402963099"/>
            <w:bookmarkStart w:id="253" w:name="_Toc401570318"/>
            <w:bookmarkStart w:id="254" w:name="_Toc382928240"/>
            <w:bookmarkStart w:id="255" w:name="_Toc381081907"/>
            <w:bookmarkStart w:id="256" w:name="_Toc26033"/>
            <w:bookmarkStart w:id="257" w:name="_Toc16394"/>
            <w:r>
              <w:rPr>
                <w:rFonts w:ascii="微软雅黑" w:hAnsi="微软雅黑"/>
                <w:szCs w:val="21"/>
              </w:rPr>
              <w:t>招标文件要求</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Pr>
                <w:rFonts w:ascii="微软雅黑" w:hAnsi="微软雅黑"/>
                <w:szCs w:val="21"/>
              </w:rPr>
              <w:t>要求</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1896" w:type="dxa"/>
            <w:tcBorders>
              <w:top w:val="single" w:sz="4" w:space="0" w:color="auto"/>
              <w:left w:val="single" w:sz="4" w:space="0" w:color="auto"/>
              <w:bottom w:val="single" w:sz="4" w:space="0" w:color="auto"/>
              <w:right w:val="single" w:sz="4" w:space="0" w:color="auto"/>
            </w:tcBorders>
          </w:tcPr>
          <w:p w14:paraId="1AE02795" w14:textId="77777777" w:rsidR="00165CB2" w:rsidRDefault="00000000">
            <w:pPr>
              <w:pStyle w:val="af3"/>
              <w:snapToGrid w:val="0"/>
              <w:spacing w:line="240" w:lineRule="auto"/>
              <w:ind w:firstLineChars="0" w:firstLine="0"/>
              <w:jc w:val="center"/>
              <w:outlineLvl w:val="0"/>
              <w:rPr>
                <w:rFonts w:ascii="微软雅黑" w:hAnsi="微软雅黑" w:hint="eastAsia"/>
                <w:szCs w:val="21"/>
              </w:rPr>
            </w:pPr>
            <w:bookmarkStart w:id="258" w:name="_Toc385854111"/>
            <w:bookmarkStart w:id="259" w:name="_Toc381081904"/>
            <w:bookmarkStart w:id="260" w:name="_Toc385854157"/>
            <w:bookmarkStart w:id="261" w:name="_Toc402963096"/>
            <w:bookmarkStart w:id="262" w:name="_Toc377653977"/>
            <w:bookmarkStart w:id="263" w:name="_Toc401570291"/>
            <w:bookmarkStart w:id="264" w:name="_Toc377028058"/>
            <w:bookmarkStart w:id="265" w:name="_Toc406402958"/>
            <w:bookmarkStart w:id="266" w:name="_Toc401570315"/>
            <w:bookmarkStart w:id="267" w:name="_Toc382928119"/>
            <w:bookmarkStart w:id="268" w:name="_Toc382928237"/>
            <w:bookmarkStart w:id="269" w:name="_Toc402963129"/>
            <w:bookmarkStart w:id="270" w:name="_Toc406403002"/>
            <w:bookmarkStart w:id="271" w:name="_Toc377028120"/>
            <w:bookmarkStart w:id="272" w:name="_Toc164943230"/>
            <w:bookmarkStart w:id="273" w:name="_Toc169015153"/>
            <w:bookmarkStart w:id="274" w:name="_Toc929162729"/>
            <w:bookmarkStart w:id="275" w:name="_Toc20550"/>
            <w:bookmarkStart w:id="276" w:name="_Toc18460"/>
            <w:r>
              <w:rPr>
                <w:rFonts w:ascii="微软雅黑" w:hAnsi="微软雅黑"/>
                <w:szCs w:val="21"/>
              </w:rPr>
              <w:t>投标文件</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Pr>
                <w:rFonts w:ascii="微软雅黑" w:hAnsi="微软雅黑"/>
                <w:szCs w:val="21"/>
              </w:rPr>
              <w:t>性能指标</w:t>
            </w:r>
            <w:bookmarkEnd w:id="272"/>
            <w:bookmarkEnd w:id="273"/>
            <w:bookmarkEnd w:id="274"/>
            <w:bookmarkEnd w:id="275"/>
            <w:bookmarkEnd w:id="276"/>
          </w:p>
        </w:tc>
        <w:tc>
          <w:tcPr>
            <w:tcW w:w="2106" w:type="dxa"/>
            <w:tcBorders>
              <w:top w:val="single" w:sz="4" w:space="0" w:color="auto"/>
              <w:left w:val="single" w:sz="4" w:space="0" w:color="auto"/>
              <w:bottom w:val="single" w:sz="4" w:space="0" w:color="auto"/>
              <w:right w:val="single" w:sz="4" w:space="0" w:color="auto"/>
            </w:tcBorders>
          </w:tcPr>
          <w:p w14:paraId="245B4FAE" w14:textId="77777777" w:rsidR="00165CB2" w:rsidRDefault="00000000">
            <w:pPr>
              <w:pStyle w:val="af3"/>
              <w:snapToGrid w:val="0"/>
              <w:spacing w:line="240" w:lineRule="auto"/>
              <w:ind w:firstLineChars="0" w:firstLine="0"/>
              <w:jc w:val="center"/>
              <w:outlineLvl w:val="0"/>
              <w:rPr>
                <w:rFonts w:ascii="微软雅黑" w:hAnsi="微软雅黑" w:hint="eastAsia"/>
                <w:szCs w:val="21"/>
              </w:rPr>
            </w:pPr>
            <w:bookmarkStart w:id="277" w:name="_Toc385854112"/>
            <w:bookmarkStart w:id="278" w:name="_Toc382928238"/>
            <w:bookmarkStart w:id="279" w:name="_Toc381081905"/>
            <w:bookmarkStart w:id="280" w:name="_Toc401570292"/>
            <w:bookmarkStart w:id="281" w:name="_Toc377028121"/>
            <w:bookmarkStart w:id="282" w:name="_Toc377653978"/>
            <w:bookmarkStart w:id="283" w:name="_Toc401570316"/>
            <w:bookmarkStart w:id="284" w:name="_Toc402963130"/>
            <w:bookmarkStart w:id="285" w:name="_Toc382928120"/>
            <w:bookmarkStart w:id="286" w:name="_Toc385854158"/>
            <w:bookmarkStart w:id="287" w:name="_Toc402963097"/>
            <w:bookmarkStart w:id="288" w:name="_Toc406403003"/>
            <w:bookmarkStart w:id="289" w:name="_Toc377028059"/>
            <w:bookmarkStart w:id="290" w:name="_Toc406402959"/>
            <w:bookmarkStart w:id="291" w:name="_Toc164943231"/>
            <w:bookmarkStart w:id="292" w:name="_Toc169015154"/>
            <w:bookmarkStart w:id="293" w:name="_Toc961276098"/>
            <w:bookmarkStart w:id="294" w:name="_Toc31934"/>
            <w:bookmarkStart w:id="295" w:name="_Toc23603"/>
            <w:r>
              <w:rPr>
                <w:rFonts w:ascii="微软雅黑" w:hAnsi="微软雅黑"/>
                <w:szCs w:val="21"/>
              </w:rPr>
              <w:t>偏离情况</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Pr>
                <w:rFonts w:ascii="微软雅黑" w:hAnsi="微软雅黑"/>
                <w:szCs w:val="21"/>
              </w:rPr>
              <w:t>及证明材料</w:t>
            </w:r>
            <w:bookmarkEnd w:id="291"/>
            <w:bookmarkEnd w:id="292"/>
            <w:bookmarkEnd w:id="293"/>
            <w:bookmarkEnd w:id="294"/>
            <w:bookmarkEnd w:id="295"/>
          </w:p>
        </w:tc>
        <w:tc>
          <w:tcPr>
            <w:tcW w:w="636" w:type="dxa"/>
            <w:tcBorders>
              <w:top w:val="single" w:sz="4" w:space="0" w:color="auto"/>
              <w:left w:val="single" w:sz="4" w:space="0" w:color="auto"/>
              <w:bottom w:val="single" w:sz="4" w:space="0" w:color="auto"/>
              <w:right w:val="single" w:sz="4" w:space="0" w:color="auto"/>
            </w:tcBorders>
            <w:vAlign w:val="center"/>
          </w:tcPr>
          <w:p w14:paraId="5E0C83CD" w14:textId="77777777" w:rsidR="00165CB2" w:rsidRDefault="00000000">
            <w:pPr>
              <w:widowControl/>
              <w:spacing w:line="240" w:lineRule="auto"/>
              <w:ind w:firstLineChars="0" w:firstLine="0"/>
              <w:rPr>
                <w:rFonts w:ascii="微软雅黑" w:hAnsi="微软雅黑" w:hint="eastAsia"/>
                <w:szCs w:val="21"/>
              </w:rPr>
            </w:pPr>
            <w:r>
              <w:rPr>
                <w:rFonts w:ascii="微软雅黑" w:hAnsi="微软雅黑"/>
                <w:szCs w:val="21"/>
              </w:rPr>
              <w:t>备注</w:t>
            </w:r>
          </w:p>
        </w:tc>
      </w:tr>
      <w:tr w:rsidR="00165CB2" w14:paraId="000364B7"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44E8DF4D" w14:textId="77777777" w:rsidR="00165CB2" w:rsidRDefault="00165CB2">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34CB676A"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7A4B0A32"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2BD32550" w14:textId="77777777" w:rsidR="00165CB2" w:rsidRDefault="00165CB2">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5E4B3F5C" w14:textId="77777777" w:rsidR="00165CB2" w:rsidRDefault="00165CB2">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07CA8956" w14:textId="77777777" w:rsidR="00165CB2" w:rsidRDefault="00165CB2">
            <w:pPr>
              <w:pStyle w:val="af3"/>
              <w:snapToGrid w:val="0"/>
              <w:spacing w:line="240" w:lineRule="auto"/>
              <w:ind w:firstLineChars="0" w:firstLine="0"/>
              <w:rPr>
                <w:rFonts w:ascii="微软雅黑" w:hAnsi="微软雅黑" w:hint="eastAsia"/>
                <w:szCs w:val="21"/>
              </w:rPr>
            </w:pPr>
          </w:p>
        </w:tc>
      </w:tr>
      <w:tr w:rsidR="00165CB2" w14:paraId="76A58CE7"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1D3B6400" w14:textId="77777777" w:rsidR="00165CB2" w:rsidRDefault="00165CB2">
            <w:pPr>
              <w:widowControl/>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0A780B3A"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3A536C5A"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2D708456" w14:textId="77777777" w:rsidR="00165CB2" w:rsidRDefault="00165CB2">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5091ABE9" w14:textId="77777777" w:rsidR="00165CB2" w:rsidRDefault="00165CB2">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7F7CED38" w14:textId="77777777" w:rsidR="00165CB2" w:rsidRDefault="00165CB2">
            <w:pPr>
              <w:pStyle w:val="af3"/>
              <w:snapToGrid w:val="0"/>
              <w:spacing w:line="240" w:lineRule="auto"/>
              <w:ind w:firstLineChars="0" w:firstLine="0"/>
              <w:rPr>
                <w:rFonts w:ascii="微软雅黑" w:hAnsi="微软雅黑" w:hint="eastAsia"/>
                <w:szCs w:val="21"/>
              </w:rPr>
            </w:pPr>
          </w:p>
        </w:tc>
      </w:tr>
      <w:tr w:rsidR="00165CB2" w14:paraId="3D356A09"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481B7B05" w14:textId="77777777" w:rsidR="00165CB2" w:rsidRDefault="00165CB2">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614B4774"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200128C6"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67860287" w14:textId="77777777" w:rsidR="00165CB2" w:rsidRDefault="00165CB2">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1B1BE3A4" w14:textId="77777777" w:rsidR="00165CB2" w:rsidRDefault="00165CB2">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17F8C1F4" w14:textId="77777777" w:rsidR="00165CB2" w:rsidRDefault="00165CB2">
            <w:pPr>
              <w:pStyle w:val="af3"/>
              <w:snapToGrid w:val="0"/>
              <w:spacing w:line="240" w:lineRule="auto"/>
              <w:ind w:firstLineChars="0" w:firstLine="0"/>
              <w:rPr>
                <w:rFonts w:ascii="微软雅黑" w:hAnsi="微软雅黑" w:hint="eastAsia"/>
                <w:szCs w:val="21"/>
              </w:rPr>
            </w:pPr>
          </w:p>
        </w:tc>
      </w:tr>
      <w:tr w:rsidR="00165CB2" w14:paraId="1992C8B9"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45319E2E" w14:textId="77777777" w:rsidR="00165CB2" w:rsidRDefault="00165CB2">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1B8E2C6C"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384AD951" w14:textId="77777777" w:rsidR="00165CB2" w:rsidRDefault="00165CB2">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2A7FC71A" w14:textId="77777777" w:rsidR="00165CB2" w:rsidRDefault="00165CB2">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0305FFA6" w14:textId="77777777" w:rsidR="00165CB2" w:rsidRDefault="00165CB2">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182D368F" w14:textId="77777777" w:rsidR="00165CB2" w:rsidRDefault="00165CB2">
            <w:pPr>
              <w:pStyle w:val="af3"/>
              <w:snapToGrid w:val="0"/>
              <w:spacing w:line="240" w:lineRule="auto"/>
              <w:ind w:firstLineChars="0" w:firstLine="0"/>
              <w:rPr>
                <w:rFonts w:ascii="微软雅黑" w:hAnsi="微软雅黑" w:hint="eastAsia"/>
                <w:szCs w:val="21"/>
              </w:rPr>
            </w:pPr>
          </w:p>
        </w:tc>
      </w:tr>
    </w:tbl>
    <w:p w14:paraId="2F2B113D" w14:textId="77777777" w:rsidR="00165CB2" w:rsidRDefault="00000000">
      <w:pPr>
        <w:pStyle w:val="32"/>
        <w:ind w:firstLine="420"/>
        <w:rPr>
          <w:rFonts w:ascii="微软雅黑" w:hAnsi="微软雅黑" w:hint="eastAsia"/>
          <w:sz w:val="21"/>
          <w:szCs w:val="21"/>
        </w:rPr>
      </w:pPr>
      <w:r>
        <w:rPr>
          <w:rFonts w:ascii="微软雅黑" w:hAnsi="微软雅黑"/>
          <w:sz w:val="21"/>
          <w:szCs w:val="21"/>
        </w:rPr>
        <w:t>注：供应商应根据投标产品的性能指标、对照招标文件要求注明“正偏离”、“负偏离”或“无偏离”。</w:t>
      </w:r>
    </w:p>
    <w:p w14:paraId="22411532"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35D6F64E"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12B3F1B2"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1C4BE799" w14:textId="77777777" w:rsidR="00165CB2" w:rsidRDefault="00165CB2">
      <w:pPr>
        <w:pStyle w:val="3a"/>
        <w:spacing w:line="360" w:lineRule="auto"/>
        <w:ind w:firstLine="482"/>
        <w:rPr>
          <w:rFonts w:ascii="Times New Roman" w:eastAsia="宋体" w:hAnsi="Times New Roman"/>
          <w:b/>
          <w:sz w:val="24"/>
          <w:szCs w:val="24"/>
        </w:rPr>
      </w:pPr>
    </w:p>
    <w:p w14:paraId="27009952" w14:textId="77777777" w:rsidR="00165CB2" w:rsidRDefault="00165CB2">
      <w:pPr>
        <w:pStyle w:val="3a"/>
        <w:spacing w:line="360" w:lineRule="auto"/>
        <w:ind w:firstLine="482"/>
        <w:rPr>
          <w:rFonts w:ascii="Times New Roman" w:eastAsia="宋体" w:hAnsi="Times New Roman"/>
          <w:b/>
          <w:sz w:val="24"/>
          <w:szCs w:val="24"/>
        </w:rPr>
        <w:sectPr w:rsidR="00165CB2">
          <w:pgSz w:w="11906" w:h="16838"/>
          <w:pgMar w:top="1276" w:right="1418" w:bottom="1247" w:left="1418" w:header="851" w:footer="992" w:gutter="0"/>
          <w:cols w:space="720"/>
          <w:titlePg/>
          <w:docGrid w:linePitch="312"/>
        </w:sectPr>
      </w:pPr>
    </w:p>
    <w:p w14:paraId="5D06B63B" w14:textId="77777777" w:rsidR="00165CB2" w:rsidRDefault="00000000">
      <w:pPr>
        <w:pStyle w:val="3a"/>
        <w:spacing w:line="360" w:lineRule="auto"/>
        <w:ind w:firstLine="482"/>
        <w:rPr>
          <w:rFonts w:ascii="微软雅黑" w:eastAsia="微软雅黑" w:hAnsi="微软雅黑" w:hint="eastAsia"/>
          <w:b/>
          <w:sz w:val="21"/>
          <w:szCs w:val="21"/>
        </w:rPr>
      </w:pPr>
      <w:r>
        <w:rPr>
          <w:rFonts w:ascii="微软雅黑" w:eastAsia="微软雅黑" w:hAnsi="微软雅黑" w:hint="eastAsia"/>
          <w:b/>
          <w:sz w:val="21"/>
          <w:szCs w:val="21"/>
        </w:rPr>
        <w:lastRenderedPageBreak/>
        <w:t>5</w:t>
      </w:r>
      <w:r>
        <w:rPr>
          <w:rFonts w:ascii="微软雅黑" w:eastAsia="微软雅黑" w:hAnsi="微软雅黑"/>
          <w:b/>
          <w:sz w:val="21"/>
          <w:szCs w:val="21"/>
        </w:rPr>
        <w:t>. 项目实施人员一览表</w:t>
      </w:r>
    </w:p>
    <w:p w14:paraId="6589CE4C" w14:textId="77777777" w:rsidR="00165CB2" w:rsidRDefault="00000000">
      <w:pPr>
        <w:pStyle w:val="af3"/>
        <w:adjustRightInd w:val="0"/>
        <w:spacing w:before="120" w:after="120"/>
        <w:ind w:firstLine="420"/>
        <w:jc w:val="center"/>
        <w:textAlignment w:val="baseline"/>
        <w:rPr>
          <w:rFonts w:ascii="微软雅黑" w:hAnsi="微软雅黑" w:hint="eastAsia"/>
          <w:szCs w:val="21"/>
        </w:rPr>
      </w:pPr>
      <w:r>
        <w:rPr>
          <w:rFonts w:ascii="微软雅黑" w:hAnsi="微软雅黑"/>
          <w:b/>
          <w:szCs w:val="21"/>
        </w:rPr>
        <w:t>项目实施人员一览表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165CB2" w14:paraId="00A9C149" w14:textId="77777777">
        <w:trPr>
          <w:trHeight w:val="851"/>
        </w:trPr>
        <w:tc>
          <w:tcPr>
            <w:tcW w:w="585" w:type="dxa"/>
            <w:tcBorders>
              <w:top w:val="single" w:sz="4" w:space="0" w:color="auto"/>
              <w:left w:val="single" w:sz="4" w:space="0" w:color="auto"/>
              <w:bottom w:val="single" w:sz="4" w:space="0" w:color="auto"/>
              <w:right w:val="single" w:sz="4" w:space="0" w:color="auto"/>
            </w:tcBorders>
            <w:vAlign w:val="center"/>
          </w:tcPr>
          <w:p w14:paraId="72BC23C8"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14:paraId="36B59842"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14:paraId="6F9EE554"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14:paraId="3DD0C10D"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14:paraId="0C8ADB2E"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14:paraId="460723D1"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14:paraId="1AF5D3EE"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14:paraId="63D0247B"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典型业务</w:t>
            </w:r>
          </w:p>
          <w:p w14:paraId="4314666A"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与技术专长</w:t>
            </w:r>
          </w:p>
        </w:tc>
      </w:tr>
      <w:tr w:rsidR="00165CB2" w14:paraId="14FEB950"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0B68B9A8"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14:paraId="4BA714FC"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63DCDA4E"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AAFC0E6"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3387F3E0"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01A39452"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B7DCD40"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24380AB0" w14:textId="77777777" w:rsidR="00165CB2" w:rsidRDefault="00165CB2">
            <w:pPr>
              <w:pStyle w:val="af9"/>
              <w:spacing w:line="240" w:lineRule="auto"/>
              <w:ind w:firstLineChars="0" w:firstLine="0"/>
              <w:jc w:val="center"/>
              <w:rPr>
                <w:rFonts w:ascii="微软雅黑" w:hAnsi="微软雅黑" w:hint="eastAsia"/>
                <w:sz w:val="21"/>
                <w:szCs w:val="21"/>
              </w:rPr>
            </w:pPr>
          </w:p>
        </w:tc>
      </w:tr>
      <w:tr w:rsidR="00165CB2" w14:paraId="67E76227"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0B17EE75"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14:paraId="3023C16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66BFE136"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A2FCF6C"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47355746"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6461E7A1"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AFFE51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6604F993" w14:textId="77777777" w:rsidR="00165CB2" w:rsidRDefault="00165CB2">
            <w:pPr>
              <w:pStyle w:val="af9"/>
              <w:spacing w:line="240" w:lineRule="auto"/>
              <w:ind w:firstLineChars="0" w:firstLine="0"/>
              <w:jc w:val="center"/>
              <w:rPr>
                <w:rFonts w:ascii="微软雅黑" w:hAnsi="微软雅黑" w:hint="eastAsia"/>
                <w:sz w:val="21"/>
                <w:szCs w:val="21"/>
              </w:rPr>
            </w:pPr>
          </w:p>
        </w:tc>
      </w:tr>
      <w:tr w:rsidR="00165CB2" w14:paraId="3BF9207C"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32AD65A2"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14:paraId="4120CE2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22922B0E"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C8A6CFC"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4583E287"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6F962CD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F43C943"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168D0B59" w14:textId="77777777" w:rsidR="00165CB2" w:rsidRDefault="00165CB2">
            <w:pPr>
              <w:pStyle w:val="af9"/>
              <w:spacing w:line="240" w:lineRule="auto"/>
              <w:ind w:firstLineChars="0" w:firstLine="0"/>
              <w:jc w:val="center"/>
              <w:rPr>
                <w:rFonts w:ascii="微软雅黑" w:hAnsi="微软雅黑" w:hint="eastAsia"/>
                <w:sz w:val="21"/>
                <w:szCs w:val="21"/>
              </w:rPr>
            </w:pPr>
          </w:p>
        </w:tc>
      </w:tr>
      <w:tr w:rsidR="00165CB2" w14:paraId="2A67EFFB"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5F601601"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14:paraId="0438FFD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19BC1FB8"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119A14B"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2F4DB714"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53754545"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EF3B16"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78BA9EB8" w14:textId="77777777" w:rsidR="00165CB2" w:rsidRDefault="00165CB2">
            <w:pPr>
              <w:pStyle w:val="af9"/>
              <w:spacing w:line="240" w:lineRule="auto"/>
              <w:ind w:firstLineChars="0" w:firstLine="0"/>
              <w:jc w:val="center"/>
              <w:rPr>
                <w:rFonts w:ascii="微软雅黑" w:hAnsi="微软雅黑" w:hint="eastAsia"/>
                <w:sz w:val="21"/>
                <w:szCs w:val="21"/>
              </w:rPr>
            </w:pPr>
          </w:p>
        </w:tc>
      </w:tr>
      <w:tr w:rsidR="00165CB2" w14:paraId="7B45B5E9"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706E42D4" w14:textId="77777777" w:rsidR="00165CB2"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5</w:t>
            </w:r>
          </w:p>
        </w:tc>
        <w:tc>
          <w:tcPr>
            <w:tcW w:w="1074" w:type="dxa"/>
            <w:tcBorders>
              <w:top w:val="single" w:sz="4" w:space="0" w:color="auto"/>
              <w:left w:val="single" w:sz="4" w:space="0" w:color="auto"/>
              <w:bottom w:val="single" w:sz="4" w:space="0" w:color="auto"/>
              <w:right w:val="single" w:sz="4" w:space="0" w:color="auto"/>
            </w:tcBorders>
            <w:vAlign w:val="center"/>
          </w:tcPr>
          <w:p w14:paraId="5106A644"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0725643C"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08309FE"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7E2337F3"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28266DF3"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554C2BD" w14:textId="77777777" w:rsidR="00165CB2" w:rsidRDefault="00165CB2">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7FBFC717" w14:textId="77777777" w:rsidR="00165CB2" w:rsidRDefault="00165CB2">
            <w:pPr>
              <w:pStyle w:val="af9"/>
              <w:spacing w:line="240" w:lineRule="auto"/>
              <w:ind w:firstLineChars="0" w:firstLine="0"/>
              <w:jc w:val="center"/>
              <w:rPr>
                <w:rFonts w:ascii="微软雅黑" w:hAnsi="微软雅黑" w:hint="eastAsia"/>
                <w:sz w:val="21"/>
                <w:szCs w:val="21"/>
              </w:rPr>
            </w:pPr>
          </w:p>
        </w:tc>
      </w:tr>
      <w:tr w:rsidR="00165CB2" w14:paraId="399F70E9"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3C60B5E3" w14:textId="77777777" w:rsidR="00165CB2" w:rsidRDefault="00000000">
            <w:pPr>
              <w:spacing w:line="240" w:lineRule="auto"/>
              <w:ind w:firstLineChars="0" w:firstLine="0"/>
              <w:rPr>
                <w:rFonts w:ascii="微软雅黑" w:hAnsi="微软雅黑" w:hint="eastAsia"/>
                <w:szCs w:val="21"/>
              </w:rPr>
            </w:pPr>
            <w:r>
              <w:rPr>
                <w:rFonts w:ascii="微软雅黑" w:hAnsi="微软雅黑"/>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14:paraId="652EA43F" w14:textId="77777777" w:rsidR="00165CB2" w:rsidRDefault="00165CB2">
            <w:pPr>
              <w:spacing w:line="240" w:lineRule="auto"/>
              <w:ind w:firstLineChars="0" w:firstLine="0"/>
              <w:rPr>
                <w:rFonts w:ascii="微软雅黑" w:hAnsi="微软雅黑" w:hint="eastAsia"/>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495FFC79" w14:textId="77777777" w:rsidR="00165CB2" w:rsidRDefault="00165CB2">
            <w:pPr>
              <w:spacing w:line="240" w:lineRule="auto"/>
              <w:ind w:firstLineChars="0" w:firstLine="0"/>
              <w:rPr>
                <w:rFonts w:ascii="微软雅黑" w:hAnsi="微软雅黑"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26583E7" w14:textId="77777777" w:rsidR="00165CB2" w:rsidRDefault="00165CB2">
            <w:pPr>
              <w:spacing w:line="240" w:lineRule="auto"/>
              <w:ind w:firstLineChars="0" w:firstLine="0"/>
              <w:rPr>
                <w:rFonts w:ascii="微软雅黑" w:hAnsi="微软雅黑" w:hint="eastAsia"/>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0B81F582" w14:textId="77777777" w:rsidR="00165CB2" w:rsidRDefault="00165CB2">
            <w:pPr>
              <w:spacing w:line="240" w:lineRule="auto"/>
              <w:ind w:firstLineChars="0" w:firstLine="0"/>
              <w:rPr>
                <w:rFonts w:ascii="微软雅黑" w:hAnsi="微软雅黑" w:hint="eastAsia"/>
                <w:szCs w:val="21"/>
              </w:rPr>
            </w:pPr>
          </w:p>
        </w:tc>
        <w:tc>
          <w:tcPr>
            <w:tcW w:w="1454" w:type="dxa"/>
            <w:tcBorders>
              <w:top w:val="single" w:sz="4" w:space="0" w:color="auto"/>
              <w:left w:val="single" w:sz="4" w:space="0" w:color="auto"/>
              <w:bottom w:val="single" w:sz="4" w:space="0" w:color="auto"/>
              <w:right w:val="single" w:sz="4" w:space="0" w:color="auto"/>
            </w:tcBorders>
          </w:tcPr>
          <w:p w14:paraId="13B445BD" w14:textId="77777777" w:rsidR="00165CB2" w:rsidRDefault="00165CB2">
            <w:pPr>
              <w:spacing w:line="240" w:lineRule="auto"/>
              <w:ind w:firstLineChars="0" w:firstLine="0"/>
              <w:rPr>
                <w:rFonts w:ascii="微软雅黑" w:hAnsi="微软雅黑"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5E40F0A" w14:textId="77777777" w:rsidR="00165CB2" w:rsidRDefault="00165CB2">
            <w:pPr>
              <w:spacing w:line="240" w:lineRule="auto"/>
              <w:ind w:firstLineChars="0" w:firstLine="0"/>
              <w:rPr>
                <w:rFonts w:ascii="微软雅黑" w:hAnsi="微软雅黑" w:hint="eastAsia"/>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19219D62" w14:textId="77777777" w:rsidR="00165CB2" w:rsidRDefault="00165CB2">
            <w:pPr>
              <w:spacing w:line="240" w:lineRule="auto"/>
              <w:ind w:firstLineChars="0" w:firstLine="0"/>
              <w:rPr>
                <w:rFonts w:ascii="微软雅黑" w:hAnsi="微软雅黑" w:hint="eastAsia"/>
                <w:szCs w:val="21"/>
              </w:rPr>
            </w:pPr>
          </w:p>
        </w:tc>
      </w:tr>
    </w:tbl>
    <w:p w14:paraId="34BB7499" w14:textId="77777777" w:rsidR="00165CB2" w:rsidRDefault="00000000">
      <w:pPr>
        <w:ind w:firstLine="420"/>
        <w:rPr>
          <w:rFonts w:ascii="微软雅黑" w:hAnsi="微软雅黑" w:hint="eastAsia"/>
          <w:b/>
          <w:szCs w:val="21"/>
        </w:rPr>
      </w:pPr>
      <w:r>
        <w:rPr>
          <w:rFonts w:ascii="微软雅黑" w:hAnsi="微软雅黑"/>
          <w:b/>
          <w:szCs w:val="21"/>
        </w:rPr>
        <w:t>注：1、“项目实施人员”指投标单位针对该项目的销售、培训、售后服务等完成本项目所配备的人员。</w:t>
      </w:r>
    </w:p>
    <w:p w14:paraId="1674DA91" w14:textId="77777777" w:rsidR="00165CB2" w:rsidRDefault="00000000">
      <w:pPr>
        <w:ind w:firstLineChars="400" w:firstLine="840"/>
        <w:rPr>
          <w:rFonts w:ascii="微软雅黑" w:hAnsi="微软雅黑" w:hint="eastAsia"/>
          <w:b/>
          <w:szCs w:val="21"/>
        </w:rPr>
      </w:pPr>
      <w:r>
        <w:rPr>
          <w:rFonts w:ascii="微软雅黑" w:hAnsi="微软雅黑"/>
          <w:b/>
          <w:szCs w:val="21"/>
        </w:rPr>
        <w:t>2、附各专业人员简历及相关证明材料复印件；</w:t>
      </w:r>
    </w:p>
    <w:p w14:paraId="1BF19D02" w14:textId="77777777" w:rsidR="00165CB2" w:rsidRDefault="00000000">
      <w:pPr>
        <w:ind w:firstLineChars="400" w:firstLine="840"/>
        <w:rPr>
          <w:rFonts w:ascii="微软雅黑" w:hAnsi="微软雅黑" w:hint="eastAsia"/>
          <w:b/>
          <w:szCs w:val="21"/>
        </w:rPr>
      </w:pPr>
      <w:r>
        <w:rPr>
          <w:rFonts w:ascii="微软雅黑" w:hAnsi="微软雅黑"/>
          <w:b/>
          <w:szCs w:val="21"/>
        </w:rPr>
        <w:t>3、表格不够填写可添加。</w:t>
      </w:r>
    </w:p>
    <w:p w14:paraId="1F210F46"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253B716"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70A3ABD8"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52046A0A" w14:textId="77777777" w:rsidR="00165CB2" w:rsidRDefault="00165CB2">
      <w:pPr>
        <w:pStyle w:val="3a"/>
        <w:spacing w:line="360" w:lineRule="auto"/>
        <w:ind w:firstLine="482"/>
        <w:rPr>
          <w:rFonts w:ascii="Times New Roman" w:eastAsia="宋体" w:hAnsi="Times New Roman"/>
          <w:b/>
          <w:sz w:val="24"/>
          <w:szCs w:val="24"/>
        </w:rPr>
        <w:sectPr w:rsidR="00165CB2">
          <w:pgSz w:w="11906" w:h="16838"/>
          <w:pgMar w:top="1276" w:right="1418" w:bottom="1247" w:left="1418" w:header="851" w:footer="992" w:gutter="0"/>
          <w:cols w:space="720"/>
          <w:titlePg/>
          <w:docGrid w:linePitch="312"/>
        </w:sectPr>
      </w:pPr>
    </w:p>
    <w:p w14:paraId="0E64E31E" w14:textId="77777777" w:rsidR="00165CB2" w:rsidRDefault="00000000">
      <w:pPr>
        <w:pStyle w:val="3a"/>
        <w:rPr>
          <w:rFonts w:ascii="微软雅黑" w:eastAsia="微软雅黑" w:hAnsi="微软雅黑" w:hint="eastAsia"/>
          <w:b/>
          <w:sz w:val="21"/>
          <w:szCs w:val="21"/>
        </w:rPr>
      </w:pPr>
      <w:r>
        <w:rPr>
          <w:rFonts w:ascii="Times New Roman" w:eastAsia="宋体" w:hAnsi="Times New Roman" w:hint="eastAsia"/>
          <w:b/>
          <w:sz w:val="24"/>
          <w:szCs w:val="24"/>
        </w:rPr>
        <w:lastRenderedPageBreak/>
        <w:t>6</w:t>
      </w:r>
      <w:r>
        <w:rPr>
          <w:rFonts w:ascii="Times New Roman" w:eastAsia="宋体" w:hAnsi="Times New Roman"/>
          <w:b/>
          <w:sz w:val="24"/>
          <w:szCs w:val="24"/>
        </w:rPr>
        <w:t>.</w:t>
      </w:r>
      <w:r>
        <w:rPr>
          <w:rFonts w:ascii="微软雅黑" w:eastAsia="微软雅黑" w:hAnsi="微软雅黑"/>
          <w:b/>
          <w:sz w:val="21"/>
          <w:szCs w:val="21"/>
        </w:rPr>
        <w:t>投入设备一览表</w:t>
      </w:r>
    </w:p>
    <w:p w14:paraId="4F69B570" w14:textId="77777777" w:rsidR="00165CB2" w:rsidRDefault="00000000">
      <w:pPr>
        <w:pStyle w:val="a3"/>
        <w:overflowPunct w:val="0"/>
        <w:spacing w:line="240" w:lineRule="auto"/>
        <w:ind w:firstLineChars="0" w:firstLine="0"/>
        <w:jc w:val="center"/>
        <w:rPr>
          <w:rFonts w:ascii="微软雅黑" w:hAnsi="微软雅黑" w:hint="eastAsia"/>
          <w:b/>
          <w:szCs w:val="21"/>
        </w:rPr>
      </w:pPr>
      <w:r>
        <w:rPr>
          <w:rFonts w:ascii="微软雅黑" w:hAnsi="微软雅黑"/>
          <w:b/>
          <w:szCs w:val="21"/>
        </w:rPr>
        <w:t>投入设备一览表</w:t>
      </w:r>
    </w:p>
    <w:p w14:paraId="256264BA" w14:textId="77777777" w:rsidR="00165CB2" w:rsidRDefault="00165CB2">
      <w:pPr>
        <w:pStyle w:val="a3"/>
        <w:overflowPunct w:val="0"/>
        <w:spacing w:line="240" w:lineRule="auto"/>
        <w:ind w:firstLineChars="0" w:firstLine="0"/>
        <w:rPr>
          <w:rFonts w:ascii="微软雅黑" w:hAnsi="微软雅黑" w:hint="eastAsia"/>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816"/>
        <w:gridCol w:w="1211"/>
        <w:gridCol w:w="1211"/>
        <w:gridCol w:w="679"/>
        <w:gridCol w:w="679"/>
        <w:gridCol w:w="2400"/>
      </w:tblGrid>
      <w:tr w:rsidR="00165CB2" w14:paraId="74616997" w14:textId="77777777">
        <w:trPr>
          <w:cantSplit/>
          <w:trHeight w:val="510"/>
          <w:jc w:val="center"/>
        </w:trPr>
        <w:tc>
          <w:tcPr>
            <w:tcW w:w="752" w:type="dxa"/>
            <w:vAlign w:val="center"/>
          </w:tcPr>
          <w:p w14:paraId="4ABF01A5"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序号</w:t>
            </w:r>
          </w:p>
        </w:tc>
        <w:tc>
          <w:tcPr>
            <w:tcW w:w="1816" w:type="dxa"/>
            <w:vAlign w:val="center"/>
          </w:tcPr>
          <w:p w14:paraId="1CAEFB1F"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名称</w:t>
            </w:r>
          </w:p>
        </w:tc>
        <w:tc>
          <w:tcPr>
            <w:tcW w:w="1211" w:type="dxa"/>
            <w:vAlign w:val="center"/>
          </w:tcPr>
          <w:p w14:paraId="7FE4A87A"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品牌</w:t>
            </w:r>
          </w:p>
        </w:tc>
        <w:tc>
          <w:tcPr>
            <w:tcW w:w="1211" w:type="dxa"/>
            <w:vAlign w:val="center"/>
          </w:tcPr>
          <w:p w14:paraId="022056D2"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型号、规格</w:t>
            </w:r>
          </w:p>
        </w:tc>
        <w:tc>
          <w:tcPr>
            <w:tcW w:w="679" w:type="dxa"/>
            <w:vAlign w:val="center"/>
          </w:tcPr>
          <w:p w14:paraId="2DAF6B91"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单位</w:t>
            </w:r>
          </w:p>
        </w:tc>
        <w:tc>
          <w:tcPr>
            <w:tcW w:w="679" w:type="dxa"/>
            <w:vAlign w:val="center"/>
          </w:tcPr>
          <w:p w14:paraId="3DBE52C6"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数量</w:t>
            </w:r>
          </w:p>
        </w:tc>
        <w:tc>
          <w:tcPr>
            <w:tcW w:w="2400" w:type="dxa"/>
            <w:vAlign w:val="center"/>
          </w:tcPr>
          <w:p w14:paraId="497A5025"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设备性质（自有/租赁）</w:t>
            </w:r>
          </w:p>
        </w:tc>
      </w:tr>
      <w:tr w:rsidR="00165CB2" w14:paraId="75DFBE8D" w14:textId="77777777">
        <w:trPr>
          <w:cantSplit/>
          <w:trHeight w:val="510"/>
          <w:jc w:val="center"/>
        </w:trPr>
        <w:tc>
          <w:tcPr>
            <w:tcW w:w="752" w:type="dxa"/>
            <w:vAlign w:val="center"/>
          </w:tcPr>
          <w:p w14:paraId="581CB100" w14:textId="77777777" w:rsidR="00165CB2" w:rsidRDefault="00165CB2">
            <w:pPr>
              <w:pStyle w:val="3a"/>
              <w:jc w:val="center"/>
              <w:rPr>
                <w:rFonts w:ascii="微软雅黑" w:eastAsia="微软雅黑" w:hAnsi="微软雅黑" w:hint="eastAsia"/>
                <w:sz w:val="21"/>
                <w:szCs w:val="21"/>
              </w:rPr>
            </w:pPr>
          </w:p>
        </w:tc>
        <w:tc>
          <w:tcPr>
            <w:tcW w:w="1816" w:type="dxa"/>
            <w:vAlign w:val="center"/>
          </w:tcPr>
          <w:p w14:paraId="5FBF439C" w14:textId="77777777" w:rsidR="00165CB2" w:rsidRDefault="00165CB2">
            <w:pPr>
              <w:pStyle w:val="3a"/>
              <w:jc w:val="center"/>
              <w:rPr>
                <w:rFonts w:ascii="微软雅黑" w:eastAsia="微软雅黑" w:hAnsi="微软雅黑" w:hint="eastAsia"/>
                <w:sz w:val="21"/>
                <w:szCs w:val="21"/>
              </w:rPr>
            </w:pPr>
          </w:p>
        </w:tc>
        <w:tc>
          <w:tcPr>
            <w:tcW w:w="1211" w:type="dxa"/>
          </w:tcPr>
          <w:p w14:paraId="4791A61E" w14:textId="77777777" w:rsidR="00165CB2" w:rsidRDefault="00165CB2">
            <w:pPr>
              <w:pStyle w:val="3a"/>
              <w:jc w:val="center"/>
              <w:rPr>
                <w:rFonts w:ascii="微软雅黑" w:eastAsia="微软雅黑" w:hAnsi="微软雅黑" w:hint="eastAsia"/>
                <w:sz w:val="21"/>
                <w:szCs w:val="21"/>
              </w:rPr>
            </w:pPr>
          </w:p>
        </w:tc>
        <w:tc>
          <w:tcPr>
            <w:tcW w:w="1211" w:type="dxa"/>
            <w:vAlign w:val="center"/>
          </w:tcPr>
          <w:p w14:paraId="399E9CB3"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14EE43AA"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13A692EC" w14:textId="77777777" w:rsidR="00165CB2" w:rsidRDefault="00165CB2">
            <w:pPr>
              <w:pStyle w:val="3a"/>
              <w:jc w:val="center"/>
              <w:rPr>
                <w:rFonts w:ascii="微软雅黑" w:eastAsia="微软雅黑" w:hAnsi="微软雅黑" w:hint="eastAsia"/>
                <w:sz w:val="21"/>
                <w:szCs w:val="21"/>
              </w:rPr>
            </w:pPr>
          </w:p>
        </w:tc>
        <w:tc>
          <w:tcPr>
            <w:tcW w:w="2400" w:type="dxa"/>
            <w:vAlign w:val="center"/>
          </w:tcPr>
          <w:p w14:paraId="785F2A1E" w14:textId="77777777" w:rsidR="00165CB2" w:rsidRDefault="00165CB2">
            <w:pPr>
              <w:pStyle w:val="3a"/>
              <w:jc w:val="center"/>
              <w:rPr>
                <w:rFonts w:ascii="微软雅黑" w:eastAsia="微软雅黑" w:hAnsi="微软雅黑" w:hint="eastAsia"/>
                <w:sz w:val="21"/>
                <w:szCs w:val="21"/>
              </w:rPr>
            </w:pPr>
          </w:p>
        </w:tc>
      </w:tr>
      <w:tr w:rsidR="00165CB2" w14:paraId="210D3C0E" w14:textId="77777777">
        <w:trPr>
          <w:cantSplit/>
          <w:trHeight w:val="510"/>
          <w:jc w:val="center"/>
        </w:trPr>
        <w:tc>
          <w:tcPr>
            <w:tcW w:w="752" w:type="dxa"/>
            <w:vAlign w:val="center"/>
          </w:tcPr>
          <w:p w14:paraId="239E1897" w14:textId="77777777" w:rsidR="00165CB2" w:rsidRDefault="00165CB2">
            <w:pPr>
              <w:pStyle w:val="3a"/>
              <w:jc w:val="center"/>
              <w:rPr>
                <w:rFonts w:ascii="微软雅黑" w:eastAsia="微软雅黑" w:hAnsi="微软雅黑" w:hint="eastAsia"/>
                <w:sz w:val="21"/>
                <w:szCs w:val="21"/>
              </w:rPr>
            </w:pPr>
          </w:p>
        </w:tc>
        <w:tc>
          <w:tcPr>
            <w:tcW w:w="1816" w:type="dxa"/>
            <w:vAlign w:val="center"/>
          </w:tcPr>
          <w:p w14:paraId="03222BF4" w14:textId="77777777" w:rsidR="00165CB2" w:rsidRDefault="00165CB2">
            <w:pPr>
              <w:pStyle w:val="3a"/>
              <w:jc w:val="center"/>
              <w:rPr>
                <w:rFonts w:ascii="微软雅黑" w:eastAsia="微软雅黑" w:hAnsi="微软雅黑" w:hint="eastAsia"/>
                <w:sz w:val="21"/>
                <w:szCs w:val="21"/>
              </w:rPr>
            </w:pPr>
          </w:p>
        </w:tc>
        <w:tc>
          <w:tcPr>
            <w:tcW w:w="1211" w:type="dxa"/>
          </w:tcPr>
          <w:p w14:paraId="50FCF3F9" w14:textId="77777777" w:rsidR="00165CB2" w:rsidRDefault="00165CB2">
            <w:pPr>
              <w:pStyle w:val="3a"/>
              <w:jc w:val="center"/>
              <w:rPr>
                <w:rFonts w:ascii="微软雅黑" w:eastAsia="微软雅黑" w:hAnsi="微软雅黑" w:hint="eastAsia"/>
                <w:sz w:val="21"/>
                <w:szCs w:val="21"/>
              </w:rPr>
            </w:pPr>
          </w:p>
        </w:tc>
        <w:tc>
          <w:tcPr>
            <w:tcW w:w="1211" w:type="dxa"/>
            <w:vAlign w:val="center"/>
          </w:tcPr>
          <w:p w14:paraId="13288A7A"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15552DD5"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7FCC111A" w14:textId="77777777" w:rsidR="00165CB2" w:rsidRDefault="00165CB2">
            <w:pPr>
              <w:pStyle w:val="3a"/>
              <w:jc w:val="center"/>
              <w:rPr>
                <w:rFonts w:ascii="微软雅黑" w:eastAsia="微软雅黑" w:hAnsi="微软雅黑" w:hint="eastAsia"/>
                <w:sz w:val="21"/>
                <w:szCs w:val="21"/>
              </w:rPr>
            </w:pPr>
          </w:p>
        </w:tc>
        <w:tc>
          <w:tcPr>
            <w:tcW w:w="2400" w:type="dxa"/>
            <w:vAlign w:val="center"/>
          </w:tcPr>
          <w:p w14:paraId="52B912A6" w14:textId="77777777" w:rsidR="00165CB2" w:rsidRDefault="00165CB2">
            <w:pPr>
              <w:pStyle w:val="3a"/>
              <w:jc w:val="center"/>
              <w:rPr>
                <w:rFonts w:ascii="微软雅黑" w:eastAsia="微软雅黑" w:hAnsi="微软雅黑" w:hint="eastAsia"/>
                <w:sz w:val="21"/>
                <w:szCs w:val="21"/>
              </w:rPr>
            </w:pPr>
          </w:p>
        </w:tc>
      </w:tr>
      <w:tr w:rsidR="00165CB2" w14:paraId="4D8DE587" w14:textId="77777777">
        <w:trPr>
          <w:cantSplit/>
          <w:trHeight w:val="510"/>
          <w:jc w:val="center"/>
        </w:trPr>
        <w:tc>
          <w:tcPr>
            <w:tcW w:w="752" w:type="dxa"/>
            <w:vAlign w:val="center"/>
          </w:tcPr>
          <w:p w14:paraId="13C59F15" w14:textId="77777777" w:rsidR="00165CB2" w:rsidRDefault="00165CB2">
            <w:pPr>
              <w:pStyle w:val="3a"/>
              <w:jc w:val="center"/>
              <w:rPr>
                <w:rFonts w:ascii="微软雅黑" w:eastAsia="微软雅黑" w:hAnsi="微软雅黑" w:hint="eastAsia"/>
                <w:sz w:val="21"/>
                <w:szCs w:val="21"/>
              </w:rPr>
            </w:pPr>
          </w:p>
        </w:tc>
        <w:tc>
          <w:tcPr>
            <w:tcW w:w="1816" w:type="dxa"/>
            <w:vAlign w:val="center"/>
          </w:tcPr>
          <w:p w14:paraId="1F74B2BC" w14:textId="77777777" w:rsidR="00165CB2" w:rsidRDefault="00165CB2">
            <w:pPr>
              <w:pStyle w:val="3a"/>
              <w:jc w:val="center"/>
              <w:rPr>
                <w:rFonts w:ascii="微软雅黑" w:eastAsia="微软雅黑" w:hAnsi="微软雅黑" w:hint="eastAsia"/>
                <w:sz w:val="21"/>
                <w:szCs w:val="21"/>
              </w:rPr>
            </w:pPr>
          </w:p>
        </w:tc>
        <w:tc>
          <w:tcPr>
            <w:tcW w:w="1211" w:type="dxa"/>
          </w:tcPr>
          <w:p w14:paraId="5AF9A26C" w14:textId="77777777" w:rsidR="00165CB2" w:rsidRDefault="00165CB2">
            <w:pPr>
              <w:pStyle w:val="3a"/>
              <w:jc w:val="center"/>
              <w:rPr>
                <w:rFonts w:ascii="微软雅黑" w:eastAsia="微软雅黑" w:hAnsi="微软雅黑" w:hint="eastAsia"/>
                <w:sz w:val="21"/>
                <w:szCs w:val="21"/>
              </w:rPr>
            </w:pPr>
          </w:p>
        </w:tc>
        <w:tc>
          <w:tcPr>
            <w:tcW w:w="1211" w:type="dxa"/>
            <w:vAlign w:val="center"/>
          </w:tcPr>
          <w:p w14:paraId="35D8F80E"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5FB0FD5D" w14:textId="77777777" w:rsidR="00165CB2" w:rsidRDefault="00165CB2">
            <w:pPr>
              <w:pStyle w:val="3a"/>
              <w:jc w:val="center"/>
              <w:rPr>
                <w:rFonts w:ascii="微软雅黑" w:eastAsia="微软雅黑" w:hAnsi="微软雅黑" w:hint="eastAsia"/>
                <w:sz w:val="21"/>
                <w:szCs w:val="21"/>
              </w:rPr>
            </w:pPr>
          </w:p>
        </w:tc>
        <w:tc>
          <w:tcPr>
            <w:tcW w:w="679" w:type="dxa"/>
            <w:vAlign w:val="center"/>
          </w:tcPr>
          <w:p w14:paraId="23F4AF2E" w14:textId="77777777" w:rsidR="00165CB2" w:rsidRDefault="00165CB2">
            <w:pPr>
              <w:pStyle w:val="3a"/>
              <w:jc w:val="center"/>
              <w:rPr>
                <w:rFonts w:ascii="微软雅黑" w:eastAsia="微软雅黑" w:hAnsi="微软雅黑" w:hint="eastAsia"/>
                <w:sz w:val="21"/>
                <w:szCs w:val="21"/>
              </w:rPr>
            </w:pPr>
          </w:p>
        </w:tc>
        <w:tc>
          <w:tcPr>
            <w:tcW w:w="2400" w:type="dxa"/>
            <w:vAlign w:val="center"/>
          </w:tcPr>
          <w:p w14:paraId="7CF13BBE" w14:textId="77777777" w:rsidR="00165CB2" w:rsidRDefault="00165CB2">
            <w:pPr>
              <w:pStyle w:val="3a"/>
              <w:jc w:val="center"/>
              <w:rPr>
                <w:rFonts w:ascii="微软雅黑" w:eastAsia="微软雅黑" w:hAnsi="微软雅黑" w:hint="eastAsia"/>
                <w:sz w:val="21"/>
                <w:szCs w:val="21"/>
              </w:rPr>
            </w:pPr>
          </w:p>
        </w:tc>
      </w:tr>
    </w:tbl>
    <w:p w14:paraId="57AB4F79" w14:textId="77777777" w:rsidR="00165CB2" w:rsidRDefault="00000000">
      <w:pPr>
        <w:snapToGrid w:val="0"/>
        <w:spacing w:line="240" w:lineRule="auto"/>
        <w:ind w:firstLineChars="0" w:firstLine="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6214B038" w14:textId="77777777" w:rsidR="00165CB2" w:rsidRDefault="00000000">
      <w:pPr>
        <w:pStyle w:val="1b"/>
        <w:spacing w:line="240" w:lineRule="auto"/>
        <w:ind w:firstLineChars="0" w:firstLine="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4EB93753" w14:textId="77777777" w:rsidR="00165CB2" w:rsidRDefault="00000000">
      <w:pPr>
        <w:pStyle w:val="1b"/>
        <w:spacing w:line="240" w:lineRule="auto"/>
        <w:ind w:firstLineChars="0" w:firstLine="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328C42F8" w14:textId="77777777" w:rsidR="00165CB2" w:rsidRDefault="00165CB2">
      <w:pPr>
        <w:pStyle w:val="3a"/>
        <w:spacing w:line="360" w:lineRule="auto"/>
        <w:ind w:firstLine="482"/>
        <w:rPr>
          <w:rFonts w:ascii="Times New Roman" w:eastAsia="宋体" w:hAnsi="Times New Roman"/>
          <w:b/>
          <w:sz w:val="24"/>
          <w:szCs w:val="24"/>
        </w:rPr>
        <w:sectPr w:rsidR="00165CB2">
          <w:pgSz w:w="11906" w:h="16838"/>
          <w:pgMar w:top="1276" w:right="1418" w:bottom="1247" w:left="1418" w:header="851" w:footer="992" w:gutter="0"/>
          <w:cols w:space="720"/>
          <w:titlePg/>
          <w:docGrid w:linePitch="312"/>
        </w:sectPr>
      </w:pPr>
    </w:p>
    <w:p w14:paraId="49F1F970" w14:textId="77777777" w:rsidR="00165CB2" w:rsidRDefault="00000000">
      <w:pPr>
        <w:pStyle w:val="3a"/>
        <w:spacing w:line="360" w:lineRule="auto"/>
        <w:ind w:firstLine="482"/>
        <w:rPr>
          <w:rFonts w:ascii="微软雅黑" w:eastAsia="微软雅黑" w:hAnsi="微软雅黑" w:hint="eastAsia"/>
          <w:b/>
          <w:sz w:val="21"/>
          <w:szCs w:val="21"/>
        </w:rPr>
      </w:pPr>
      <w:r>
        <w:rPr>
          <w:rFonts w:ascii="Times New Roman" w:eastAsia="宋体" w:hAnsi="Times New Roman" w:hint="eastAsia"/>
          <w:b/>
          <w:sz w:val="24"/>
          <w:szCs w:val="24"/>
        </w:rPr>
        <w:lastRenderedPageBreak/>
        <w:t>7</w:t>
      </w:r>
      <w:r>
        <w:rPr>
          <w:rFonts w:ascii="Times New Roman" w:eastAsia="宋体" w:hAnsi="Times New Roman"/>
          <w:b/>
          <w:sz w:val="24"/>
          <w:szCs w:val="24"/>
        </w:rPr>
        <w:t>.</w:t>
      </w:r>
      <w:r>
        <w:rPr>
          <w:rFonts w:ascii="Times New Roman" w:eastAsia="宋体" w:hAnsi="Times New Roman"/>
          <w:b/>
          <w:sz w:val="24"/>
          <w:szCs w:val="24"/>
        </w:rPr>
        <w:t>选</w:t>
      </w:r>
      <w:r>
        <w:rPr>
          <w:rFonts w:ascii="微软雅黑" w:eastAsia="微软雅黑" w:hAnsi="微软雅黑"/>
          <w:b/>
          <w:sz w:val="21"/>
          <w:szCs w:val="21"/>
        </w:rPr>
        <w:t>配件、专用耗材、售后服务优惠表</w:t>
      </w:r>
    </w:p>
    <w:p w14:paraId="62FB1341" w14:textId="77777777" w:rsidR="00165CB2" w:rsidRDefault="00000000">
      <w:pPr>
        <w:pStyle w:val="a3"/>
        <w:overflowPunct w:val="0"/>
        <w:jc w:val="center"/>
        <w:rPr>
          <w:rFonts w:ascii="微软雅黑" w:hAnsi="微软雅黑" w:hint="eastAsia"/>
          <w:b/>
          <w:szCs w:val="21"/>
        </w:rPr>
      </w:pPr>
      <w:r>
        <w:rPr>
          <w:rFonts w:ascii="微软雅黑" w:hAnsi="微软雅黑"/>
          <w:b/>
          <w:szCs w:val="21"/>
        </w:rPr>
        <w:t>选配件、专用耗材、售后服务优惠表</w:t>
      </w:r>
    </w:p>
    <w:p w14:paraId="551E8F16" w14:textId="77777777" w:rsidR="00165CB2" w:rsidRDefault="00165CB2">
      <w:pPr>
        <w:pStyle w:val="a3"/>
        <w:overflowPunct w:val="0"/>
        <w:rPr>
          <w:rFonts w:ascii="微软雅黑" w:hAnsi="微软雅黑" w:hint="eastAsia"/>
          <w:b/>
          <w:szCs w:val="2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9"/>
        <w:gridCol w:w="2506"/>
        <w:gridCol w:w="1671"/>
        <w:gridCol w:w="3312"/>
      </w:tblGrid>
      <w:tr w:rsidR="00165CB2" w14:paraId="3EFFFB5E" w14:textId="77777777">
        <w:trPr>
          <w:cantSplit/>
          <w:trHeight w:val="387"/>
          <w:jc w:val="center"/>
        </w:trPr>
        <w:tc>
          <w:tcPr>
            <w:tcW w:w="1039" w:type="dxa"/>
            <w:vAlign w:val="center"/>
          </w:tcPr>
          <w:p w14:paraId="10641D1B"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序号</w:t>
            </w:r>
          </w:p>
        </w:tc>
        <w:tc>
          <w:tcPr>
            <w:tcW w:w="2506" w:type="dxa"/>
            <w:vAlign w:val="center"/>
          </w:tcPr>
          <w:p w14:paraId="6BBD4DAD"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优惠内容</w:t>
            </w:r>
          </w:p>
        </w:tc>
        <w:tc>
          <w:tcPr>
            <w:tcW w:w="1671" w:type="dxa"/>
            <w:vAlign w:val="center"/>
          </w:tcPr>
          <w:p w14:paraId="5859E0E1"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单价</w:t>
            </w:r>
          </w:p>
        </w:tc>
        <w:tc>
          <w:tcPr>
            <w:tcW w:w="3312" w:type="dxa"/>
            <w:vAlign w:val="center"/>
          </w:tcPr>
          <w:p w14:paraId="0B14FB79"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比投标报价优惠率</w:t>
            </w:r>
          </w:p>
        </w:tc>
      </w:tr>
      <w:tr w:rsidR="00165CB2" w14:paraId="2DBDF417" w14:textId="77777777">
        <w:trPr>
          <w:cantSplit/>
          <w:trHeight w:val="387"/>
          <w:jc w:val="center"/>
        </w:trPr>
        <w:tc>
          <w:tcPr>
            <w:tcW w:w="1039" w:type="dxa"/>
            <w:vAlign w:val="center"/>
          </w:tcPr>
          <w:p w14:paraId="7D5B17A4" w14:textId="77777777" w:rsidR="00165CB2" w:rsidRDefault="00165CB2">
            <w:pPr>
              <w:pStyle w:val="3a"/>
              <w:jc w:val="center"/>
              <w:rPr>
                <w:rFonts w:ascii="微软雅黑" w:eastAsia="微软雅黑" w:hAnsi="微软雅黑" w:hint="eastAsia"/>
                <w:sz w:val="21"/>
                <w:szCs w:val="21"/>
              </w:rPr>
            </w:pPr>
          </w:p>
        </w:tc>
        <w:tc>
          <w:tcPr>
            <w:tcW w:w="2506" w:type="dxa"/>
            <w:vAlign w:val="center"/>
          </w:tcPr>
          <w:p w14:paraId="2AA6EE42" w14:textId="77777777" w:rsidR="00165CB2" w:rsidRDefault="00165CB2">
            <w:pPr>
              <w:pStyle w:val="3a"/>
              <w:jc w:val="center"/>
              <w:rPr>
                <w:rFonts w:ascii="微软雅黑" w:eastAsia="微软雅黑" w:hAnsi="微软雅黑" w:hint="eastAsia"/>
                <w:sz w:val="21"/>
                <w:szCs w:val="21"/>
              </w:rPr>
            </w:pPr>
          </w:p>
        </w:tc>
        <w:tc>
          <w:tcPr>
            <w:tcW w:w="1671" w:type="dxa"/>
          </w:tcPr>
          <w:p w14:paraId="610F213B" w14:textId="77777777" w:rsidR="00165CB2" w:rsidRDefault="00165CB2">
            <w:pPr>
              <w:pStyle w:val="3a"/>
              <w:jc w:val="center"/>
              <w:rPr>
                <w:rFonts w:ascii="微软雅黑" w:eastAsia="微软雅黑" w:hAnsi="微软雅黑" w:hint="eastAsia"/>
                <w:sz w:val="21"/>
                <w:szCs w:val="21"/>
              </w:rPr>
            </w:pPr>
          </w:p>
        </w:tc>
        <w:tc>
          <w:tcPr>
            <w:tcW w:w="3312" w:type="dxa"/>
            <w:vAlign w:val="center"/>
          </w:tcPr>
          <w:p w14:paraId="1C7ACAAC" w14:textId="77777777" w:rsidR="00165CB2"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u w:val="single"/>
              </w:rPr>
              <w:t xml:space="preserve">          </w:t>
            </w:r>
            <w:r>
              <w:rPr>
                <w:rFonts w:ascii="微软雅黑" w:eastAsia="微软雅黑" w:hAnsi="微软雅黑"/>
                <w:sz w:val="21"/>
                <w:szCs w:val="21"/>
              </w:rPr>
              <w:t xml:space="preserve"> %</w:t>
            </w:r>
          </w:p>
        </w:tc>
      </w:tr>
      <w:tr w:rsidR="00165CB2" w14:paraId="19C3D184" w14:textId="77777777">
        <w:trPr>
          <w:cantSplit/>
          <w:trHeight w:val="387"/>
          <w:jc w:val="center"/>
        </w:trPr>
        <w:tc>
          <w:tcPr>
            <w:tcW w:w="1039" w:type="dxa"/>
            <w:vAlign w:val="center"/>
          </w:tcPr>
          <w:p w14:paraId="6B49D465" w14:textId="77777777" w:rsidR="00165CB2" w:rsidRDefault="00165CB2">
            <w:pPr>
              <w:pStyle w:val="3a"/>
              <w:jc w:val="center"/>
              <w:rPr>
                <w:rFonts w:ascii="微软雅黑" w:eastAsia="微软雅黑" w:hAnsi="微软雅黑" w:hint="eastAsia"/>
                <w:sz w:val="21"/>
                <w:szCs w:val="21"/>
              </w:rPr>
            </w:pPr>
          </w:p>
        </w:tc>
        <w:tc>
          <w:tcPr>
            <w:tcW w:w="2506" w:type="dxa"/>
            <w:vAlign w:val="center"/>
          </w:tcPr>
          <w:p w14:paraId="0A660FD2" w14:textId="77777777" w:rsidR="00165CB2" w:rsidRDefault="00165CB2">
            <w:pPr>
              <w:pStyle w:val="3a"/>
              <w:jc w:val="center"/>
              <w:rPr>
                <w:rFonts w:ascii="微软雅黑" w:eastAsia="微软雅黑" w:hAnsi="微软雅黑" w:hint="eastAsia"/>
                <w:sz w:val="21"/>
                <w:szCs w:val="21"/>
              </w:rPr>
            </w:pPr>
          </w:p>
        </w:tc>
        <w:tc>
          <w:tcPr>
            <w:tcW w:w="1671" w:type="dxa"/>
          </w:tcPr>
          <w:p w14:paraId="087998C6" w14:textId="77777777" w:rsidR="00165CB2" w:rsidRDefault="00165CB2">
            <w:pPr>
              <w:pStyle w:val="3a"/>
              <w:jc w:val="center"/>
              <w:rPr>
                <w:rFonts w:ascii="微软雅黑" w:eastAsia="微软雅黑" w:hAnsi="微软雅黑" w:hint="eastAsia"/>
                <w:sz w:val="21"/>
                <w:szCs w:val="21"/>
              </w:rPr>
            </w:pPr>
          </w:p>
        </w:tc>
        <w:tc>
          <w:tcPr>
            <w:tcW w:w="3312" w:type="dxa"/>
            <w:vAlign w:val="center"/>
          </w:tcPr>
          <w:p w14:paraId="3BE6A139" w14:textId="77777777" w:rsidR="00165CB2" w:rsidRDefault="00165CB2">
            <w:pPr>
              <w:pStyle w:val="3a"/>
              <w:jc w:val="center"/>
              <w:rPr>
                <w:rFonts w:ascii="微软雅黑" w:eastAsia="微软雅黑" w:hAnsi="微软雅黑" w:hint="eastAsia"/>
                <w:sz w:val="21"/>
                <w:szCs w:val="21"/>
              </w:rPr>
            </w:pPr>
          </w:p>
        </w:tc>
      </w:tr>
      <w:tr w:rsidR="00165CB2" w14:paraId="6502BCA3" w14:textId="77777777">
        <w:trPr>
          <w:cantSplit/>
          <w:trHeight w:val="387"/>
          <w:jc w:val="center"/>
        </w:trPr>
        <w:tc>
          <w:tcPr>
            <w:tcW w:w="1039" w:type="dxa"/>
            <w:vAlign w:val="center"/>
          </w:tcPr>
          <w:p w14:paraId="08496536" w14:textId="77777777" w:rsidR="00165CB2" w:rsidRDefault="00165CB2">
            <w:pPr>
              <w:pStyle w:val="3a"/>
              <w:jc w:val="center"/>
              <w:rPr>
                <w:rFonts w:ascii="微软雅黑" w:eastAsia="微软雅黑" w:hAnsi="微软雅黑" w:hint="eastAsia"/>
                <w:sz w:val="21"/>
                <w:szCs w:val="21"/>
              </w:rPr>
            </w:pPr>
          </w:p>
        </w:tc>
        <w:tc>
          <w:tcPr>
            <w:tcW w:w="2506" w:type="dxa"/>
            <w:vAlign w:val="center"/>
          </w:tcPr>
          <w:p w14:paraId="02BC7B33" w14:textId="77777777" w:rsidR="00165CB2" w:rsidRDefault="00165CB2">
            <w:pPr>
              <w:pStyle w:val="3a"/>
              <w:jc w:val="center"/>
              <w:rPr>
                <w:rFonts w:ascii="微软雅黑" w:eastAsia="微软雅黑" w:hAnsi="微软雅黑" w:hint="eastAsia"/>
                <w:sz w:val="21"/>
                <w:szCs w:val="21"/>
              </w:rPr>
            </w:pPr>
          </w:p>
        </w:tc>
        <w:tc>
          <w:tcPr>
            <w:tcW w:w="1671" w:type="dxa"/>
          </w:tcPr>
          <w:p w14:paraId="13CEF7F2" w14:textId="77777777" w:rsidR="00165CB2" w:rsidRDefault="00165CB2">
            <w:pPr>
              <w:pStyle w:val="3a"/>
              <w:jc w:val="center"/>
              <w:rPr>
                <w:rFonts w:ascii="微软雅黑" w:eastAsia="微软雅黑" w:hAnsi="微软雅黑" w:hint="eastAsia"/>
                <w:sz w:val="21"/>
                <w:szCs w:val="21"/>
              </w:rPr>
            </w:pPr>
          </w:p>
        </w:tc>
        <w:tc>
          <w:tcPr>
            <w:tcW w:w="3312" w:type="dxa"/>
            <w:vAlign w:val="center"/>
          </w:tcPr>
          <w:p w14:paraId="060ABD09" w14:textId="77777777" w:rsidR="00165CB2" w:rsidRDefault="00165CB2">
            <w:pPr>
              <w:pStyle w:val="3a"/>
              <w:jc w:val="center"/>
              <w:rPr>
                <w:rFonts w:ascii="微软雅黑" w:eastAsia="微软雅黑" w:hAnsi="微软雅黑" w:hint="eastAsia"/>
                <w:sz w:val="21"/>
                <w:szCs w:val="21"/>
              </w:rPr>
            </w:pPr>
          </w:p>
        </w:tc>
      </w:tr>
      <w:tr w:rsidR="00165CB2" w14:paraId="69E88638" w14:textId="77777777">
        <w:trPr>
          <w:cantSplit/>
          <w:trHeight w:val="387"/>
          <w:jc w:val="center"/>
        </w:trPr>
        <w:tc>
          <w:tcPr>
            <w:tcW w:w="1039" w:type="dxa"/>
            <w:vAlign w:val="center"/>
          </w:tcPr>
          <w:p w14:paraId="350BA629" w14:textId="77777777" w:rsidR="00165CB2" w:rsidRDefault="00165CB2">
            <w:pPr>
              <w:pStyle w:val="3a"/>
              <w:jc w:val="center"/>
              <w:rPr>
                <w:rFonts w:ascii="微软雅黑" w:eastAsia="微软雅黑" w:hAnsi="微软雅黑" w:hint="eastAsia"/>
                <w:sz w:val="21"/>
                <w:szCs w:val="21"/>
              </w:rPr>
            </w:pPr>
          </w:p>
        </w:tc>
        <w:tc>
          <w:tcPr>
            <w:tcW w:w="2506" w:type="dxa"/>
            <w:vAlign w:val="center"/>
          </w:tcPr>
          <w:p w14:paraId="1AF250C8" w14:textId="77777777" w:rsidR="00165CB2" w:rsidRDefault="00165CB2">
            <w:pPr>
              <w:pStyle w:val="3a"/>
              <w:jc w:val="center"/>
              <w:rPr>
                <w:rFonts w:ascii="微软雅黑" w:eastAsia="微软雅黑" w:hAnsi="微软雅黑" w:hint="eastAsia"/>
                <w:sz w:val="21"/>
                <w:szCs w:val="21"/>
              </w:rPr>
            </w:pPr>
          </w:p>
        </w:tc>
        <w:tc>
          <w:tcPr>
            <w:tcW w:w="1671" w:type="dxa"/>
          </w:tcPr>
          <w:p w14:paraId="5D11D2FC" w14:textId="77777777" w:rsidR="00165CB2" w:rsidRDefault="00165CB2">
            <w:pPr>
              <w:pStyle w:val="3a"/>
              <w:jc w:val="center"/>
              <w:rPr>
                <w:rFonts w:ascii="微软雅黑" w:eastAsia="微软雅黑" w:hAnsi="微软雅黑" w:hint="eastAsia"/>
                <w:sz w:val="21"/>
                <w:szCs w:val="21"/>
              </w:rPr>
            </w:pPr>
          </w:p>
        </w:tc>
        <w:tc>
          <w:tcPr>
            <w:tcW w:w="3312" w:type="dxa"/>
            <w:vAlign w:val="center"/>
          </w:tcPr>
          <w:p w14:paraId="0FD7EE95" w14:textId="77777777" w:rsidR="00165CB2" w:rsidRDefault="00165CB2">
            <w:pPr>
              <w:pStyle w:val="3a"/>
              <w:jc w:val="center"/>
              <w:rPr>
                <w:rFonts w:ascii="微软雅黑" w:eastAsia="微软雅黑" w:hAnsi="微软雅黑" w:hint="eastAsia"/>
                <w:sz w:val="21"/>
                <w:szCs w:val="21"/>
              </w:rPr>
            </w:pPr>
          </w:p>
        </w:tc>
      </w:tr>
    </w:tbl>
    <w:p w14:paraId="1872061C" w14:textId="77777777" w:rsidR="00165CB2"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69612BFF" w14:textId="77777777" w:rsidR="00165CB2"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4FE1CEF2" w14:textId="77777777" w:rsidR="00165CB2"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4CCF6AD" w14:textId="77777777" w:rsidR="00165CB2" w:rsidRDefault="00165CB2">
      <w:pPr>
        <w:pStyle w:val="1b"/>
        <w:jc w:val="center"/>
        <w:rPr>
          <w:rFonts w:eastAsia="宋体" w:hAnsi="宋体" w:hint="eastAsia"/>
          <w:sz w:val="24"/>
          <w:szCs w:val="24"/>
        </w:rPr>
      </w:pPr>
    </w:p>
    <w:p w14:paraId="66201FBD" w14:textId="77777777" w:rsidR="00165CB2" w:rsidRDefault="00165CB2">
      <w:pPr>
        <w:pStyle w:val="3a"/>
        <w:spacing w:line="360" w:lineRule="auto"/>
        <w:ind w:firstLine="482"/>
        <w:rPr>
          <w:rFonts w:ascii="Times New Roman" w:eastAsia="宋体" w:hAnsi="Times New Roman"/>
          <w:b/>
          <w:sz w:val="24"/>
          <w:szCs w:val="24"/>
        </w:rPr>
        <w:sectPr w:rsidR="00165CB2">
          <w:pgSz w:w="11906" w:h="16838"/>
          <w:pgMar w:top="1276" w:right="1418" w:bottom="1247" w:left="1418" w:header="851" w:footer="992" w:gutter="0"/>
          <w:cols w:space="720"/>
          <w:titlePg/>
          <w:docGrid w:linePitch="312"/>
        </w:sectPr>
      </w:pPr>
    </w:p>
    <w:p w14:paraId="796E8E24" w14:textId="77777777" w:rsidR="00165CB2" w:rsidRDefault="00000000">
      <w:pPr>
        <w:pStyle w:val="3a"/>
        <w:spacing w:line="360" w:lineRule="auto"/>
        <w:ind w:firstLine="482"/>
        <w:rPr>
          <w:rFonts w:ascii="微软雅黑" w:eastAsia="微软雅黑" w:hAnsi="微软雅黑" w:hint="eastAsia"/>
          <w:b/>
          <w:sz w:val="21"/>
          <w:szCs w:val="21"/>
        </w:rPr>
      </w:pPr>
      <w:r>
        <w:rPr>
          <w:rFonts w:ascii="微软雅黑" w:eastAsia="微软雅黑" w:hAnsi="微软雅黑" w:hint="eastAsia"/>
          <w:b/>
          <w:sz w:val="21"/>
          <w:szCs w:val="21"/>
        </w:rPr>
        <w:lastRenderedPageBreak/>
        <w:t>8.诚信承诺函</w:t>
      </w:r>
    </w:p>
    <w:p w14:paraId="214FFE48" w14:textId="77777777" w:rsidR="00165CB2" w:rsidRDefault="00000000">
      <w:pPr>
        <w:pStyle w:val="a3"/>
        <w:overflowPunct w:val="0"/>
        <w:jc w:val="center"/>
        <w:rPr>
          <w:rFonts w:ascii="微软雅黑" w:hAnsi="微软雅黑" w:hint="eastAsia"/>
          <w:b/>
          <w:szCs w:val="21"/>
        </w:rPr>
      </w:pPr>
      <w:r>
        <w:rPr>
          <w:rFonts w:ascii="微软雅黑" w:hAnsi="微软雅黑" w:hint="eastAsia"/>
          <w:b/>
          <w:szCs w:val="21"/>
        </w:rPr>
        <w:t>诚信承诺函</w:t>
      </w:r>
    </w:p>
    <w:p w14:paraId="14DAC5BC" w14:textId="77777777" w:rsidR="00165CB2" w:rsidRDefault="00000000">
      <w:pPr>
        <w:ind w:firstLine="420"/>
        <w:rPr>
          <w:rFonts w:ascii="微软雅黑" w:hAnsi="微软雅黑" w:hint="eastAsia"/>
          <w:szCs w:val="21"/>
        </w:rPr>
      </w:pPr>
      <w:r>
        <w:rPr>
          <w:rFonts w:ascii="微软雅黑" w:hAnsi="微软雅黑" w:hint="eastAsia"/>
          <w:szCs w:val="21"/>
        </w:rPr>
        <w:t xml:space="preserve">致 </w:t>
      </w:r>
      <w:r>
        <w:rPr>
          <w:rFonts w:ascii="微软雅黑" w:hAnsi="微软雅黑" w:hint="eastAsia"/>
          <w:szCs w:val="21"/>
          <w:u w:val="single"/>
        </w:rPr>
        <w:t xml:space="preserve">     </w:t>
      </w:r>
      <w:r>
        <w:rPr>
          <w:rFonts w:ascii="微软雅黑" w:hAnsi="微软雅黑" w:hint="eastAsia"/>
          <w:b/>
          <w:szCs w:val="21"/>
          <w:u w:val="single"/>
        </w:rPr>
        <w:t xml:space="preserve">（采购人）       </w:t>
      </w:r>
      <w:r>
        <w:rPr>
          <w:rFonts w:ascii="微软雅黑" w:hAnsi="微软雅黑" w:hint="eastAsia"/>
          <w:szCs w:val="21"/>
        </w:rPr>
        <w:t>：</w:t>
      </w:r>
    </w:p>
    <w:p w14:paraId="27E06BE7" w14:textId="77777777" w:rsidR="00165CB2" w:rsidRDefault="00000000">
      <w:pPr>
        <w:ind w:firstLine="420"/>
        <w:rPr>
          <w:rFonts w:ascii="微软雅黑" w:hAnsi="微软雅黑" w:hint="eastAsia"/>
          <w:szCs w:val="21"/>
        </w:rPr>
      </w:pPr>
      <w:r>
        <w:rPr>
          <w:rFonts w:ascii="微软雅黑" w:hAnsi="微软雅黑" w:hint="eastAsia"/>
          <w:szCs w:val="21"/>
        </w:rPr>
        <w:t>我方在参加贵单位的</w:t>
      </w:r>
      <w:r>
        <w:rPr>
          <w:rFonts w:ascii="微软雅黑" w:hAnsi="微软雅黑" w:hint="eastAsia"/>
          <w:szCs w:val="21"/>
          <w:u w:val="single"/>
        </w:rPr>
        <w:t xml:space="preserve">           政府采购项目</w:t>
      </w:r>
      <w:r>
        <w:rPr>
          <w:rFonts w:ascii="微软雅黑" w:hAnsi="微软雅黑" w:hint="eastAsia"/>
          <w:szCs w:val="21"/>
        </w:rPr>
        <w:t>的招投标活动中，郑重承诺如下：</w:t>
      </w:r>
    </w:p>
    <w:p w14:paraId="67985601" w14:textId="77777777" w:rsidR="00165CB2" w:rsidRDefault="00000000">
      <w:pPr>
        <w:ind w:firstLine="420"/>
        <w:rPr>
          <w:rFonts w:ascii="微软雅黑" w:hAnsi="微软雅黑" w:hint="eastAsia"/>
          <w:szCs w:val="21"/>
        </w:rPr>
      </w:pPr>
      <w:r>
        <w:rPr>
          <w:rFonts w:ascii="微软雅黑" w:hAnsi="微软雅黑" w:hint="eastAsia"/>
          <w:szCs w:val="21"/>
        </w:rPr>
        <w:t>1.我方申报的所有资料都是真实、准确、完整的；</w:t>
      </w:r>
    </w:p>
    <w:p w14:paraId="5A286371" w14:textId="77777777" w:rsidR="00165CB2" w:rsidRDefault="00000000">
      <w:pPr>
        <w:ind w:firstLine="420"/>
        <w:rPr>
          <w:rFonts w:ascii="微软雅黑" w:hAnsi="微软雅黑" w:hint="eastAsia"/>
          <w:szCs w:val="21"/>
        </w:rPr>
      </w:pPr>
      <w:r>
        <w:rPr>
          <w:rFonts w:ascii="微软雅黑" w:hAnsi="微软雅黑" w:hint="eastAsia"/>
          <w:szCs w:val="21"/>
        </w:rPr>
        <w:t>2.我方无资质挂靠情形，保证不参与串标、围标及抬标；</w:t>
      </w:r>
    </w:p>
    <w:p w14:paraId="5A7BC249" w14:textId="77777777" w:rsidR="00165CB2" w:rsidRDefault="00000000">
      <w:pPr>
        <w:ind w:firstLine="420"/>
        <w:rPr>
          <w:rFonts w:ascii="微软雅黑" w:hAnsi="微软雅黑" w:hint="eastAsia"/>
          <w:szCs w:val="21"/>
        </w:rPr>
      </w:pPr>
      <w:r>
        <w:rPr>
          <w:rFonts w:ascii="微软雅黑" w:hAnsi="微软雅黑" w:hint="eastAsia"/>
          <w:szCs w:val="21"/>
        </w:rPr>
        <w:t>3.我方未处于被各级行政主管部门做出停止市场行为处罚的期限内；</w:t>
      </w:r>
    </w:p>
    <w:p w14:paraId="58D95B5C" w14:textId="77777777" w:rsidR="00165CB2" w:rsidRDefault="00000000">
      <w:pPr>
        <w:ind w:firstLine="420"/>
        <w:rPr>
          <w:rFonts w:ascii="微软雅黑" w:hAnsi="微软雅黑" w:hint="eastAsia"/>
          <w:szCs w:val="21"/>
        </w:rPr>
      </w:pPr>
      <w:r>
        <w:rPr>
          <w:rFonts w:ascii="微软雅黑" w:hAnsi="微软雅黑" w:hint="eastAsia"/>
          <w:szCs w:val="21"/>
        </w:rPr>
        <w:t>4.我方参加本项目政府采购活动前3年内在经营活动中没有受到行政处罚、行政处理(含通报)，未被记入不良行为，没有重大违法记录；</w:t>
      </w:r>
    </w:p>
    <w:p w14:paraId="2592C765" w14:textId="77777777" w:rsidR="00165CB2" w:rsidRDefault="00000000">
      <w:pPr>
        <w:ind w:firstLine="420"/>
        <w:rPr>
          <w:rFonts w:ascii="微软雅黑" w:hAnsi="微软雅黑" w:hint="eastAsia"/>
          <w:szCs w:val="21"/>
        </w:rPr>
      </w:pPr>
      <w:r>
        <w:rPr>
          <w:rFonts w:ascii="微软雅黑" w:hAnsi="微软雅黑" w:hint="eastAsia"/>
          <w:szCs w:val="21"/>
        </w:rPr>
        <w:t>5.若我方中标，将严格按照规定及时与采购人签订合同；</w:t>
      </w:r>
    </w:p>
    <w:p w14:paraId="0AF8218C" w14:textId="77777777" w:rsidR="00165CB2" w:rsidRDefault="00000000">
      <w:pPr>
        <w:ind w:firstLine="420"/>
        <w:rPr>
          <w:rFonts w:ascii="微软雅黑" w:hAnsi="微软雅黑" w:hint="eastAsia"/>
          <w:szCs w:val="21"/>
        </w:rPr>
      </w:pPr>
      <w:r>
        <w:rPr>
          <w:rFonts w:ascii="微软雅黑" w:hAnsi="微软雅黑" w:hint="eastAsia"/>
          <w:szCs w:val="21"/>
        </w:rPr>
        <w:t>6.若我方中标，将严格按照招标文件要求及投标文件承诺的报价、质量、工期、投标方案、项目负责人等内容组织实施；</w:t>
      </w:r>
    </w:p>
    <w:p w14:paraId="6C2B9FA5" w14:textId="77777777" w:rsidR="00165CB2" w:rsidRDefault="00000000">
      <w:pPr>
        <w:ind w:firstLine="420"/>
        <w:rPr>
          <w:rFonts w:ascii="微软雅黑" w:hAnsi="微软雅黑" w:hint="eastAsia"/>
          <w:szCs w:val="21"/>
        </w:rPr>
      </w:pPr>
      <w:r>
        <w:rPr>
          <w:rFonts w:ascii="微软雅黑" w:hAnsi="微软雅黑" w:hint="eastAsia"/>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60986816" w14:textId="77777777" w:rsidR="00165CB2" w:rsidRDefault="00000000">
      <w:pPr>
        <w:ind w:firstLine="420"/>
        <w:rPr>
          <w:rFonts w:ascii="微软雅黑" w:hAnsi="微软雅黑" w:hint="eastAsia"/>
          <w:szCs w:val="21"/>
        </w:rPr>
      </w:pPr>
      <w:r>
        <w:rPr>
          <w:rFonts w:ascii="微软雅黑" w:hAnsi="微软雅黑" w:hint="eastAsia"/>
          <w:szCs w:val="21"/>
        </w:rPr>
        <w:t>特此承诺。</w:t>
      </w:r>
    </w:p>
    <w:p w14:paraId="51DE0A9A" w14:textId="77777777" w:rsidR="00165CB2" w:rsidRDefault="00000000">
      <w:pPr>
        <w:wordWrap w:val="0"/>
        <w:snapToGrid w:val="0"/>
        <w:spacing w:before="50" w:after="50"/>
        <w:ind w:firstLine="420"/>
        <w:jc w:val="right"/>
        <w:rPr>
          <w:rFonts w:ascii="微软雅黑" w:hAnsi="微软雅黑" w:hint="eastAsia"/>
          <w:szCs w:val="21"/>
        </w:rPr>
      </w:pPr>
      <w:r>
        <w:rPr>
          <w:rFonts w:ascii="微软雅黑" w:hAnsi="微软雅黑" w:hint="eastAsia"/>
          <w:szCs w:val="21"/>
        </w:rPr>
        <w:t xml:space="preserve">法定代表人或被授权人签字（或盖章）：    </w:t>
      </w:r>
    </w:p>
    <w:p w14:paraId="4E49A464" w14:textId="77777777" w:rsidR="00165CB2" w:rsidRDefault="00000000">
      <w:pPr>
        <w:snapToGrid w:val="0"/>
        <w:spacing w:before="50" w:after="50"/>
        <w:ind w:firstLine="420"/>
        <w:jc w:val="center"/>
        <w:rPr>
          <w:rFonts w:ascii="微软雅黑" w:hAnsi="微软雅黑" w:hint="eastAsia"/>
          <w:szCs w:val="21"/>
        </w:rPr>
      </w:pPr>
      <w:r>
        <w:rPr>
          <w:rFonts w:ascii="微软雅黑" w:hAnsi="微软雅黑" w:hint="eastAsia"/>
          <w:szCs w:val="21"/>
        </w:rPr>
        <w:t xml:space="preserve">                                     投标供应商（公章）：      　　　　　　　　　　　　　</w:t>
      </w:r>
    </w:p>
    <w:p w14:paraId="7A346020" w14:textId="77777777" w:rsidR="00165CB2" w:rsidRDefault="00000000">
      <w:pPr>
        <w:spacing w:before="108" w:after="120" w:line="304" w:lineRule="auto"/>
        <w:ind w:right="417" w:firstLine="420"/>
        <w:jc w:val="center"/>
        <w:rPr>
          <w:rFonts w:ascii="微软雅黑" w:hAnsi="微软雅黑" w:hint="eastAsia"/>
          <w:szCs w:val="21"/>
        </w:rPr>
      </w:pPr>
      <w:r>
        <w:rPr>
          <w:rFonts w:ascii="微软雅黑" w:hAnsi="微软雅黑" w:hint="eastAsia"/>
          <w:szCs w:val="21"/>
        </w:rPr>
        <w:t xml:space="preserve">                                          日期：   年  月  日</w:t>
      </w:r>
    </w:p>
    <w:p w14:paraId="4658969F" w14:textId="77777777" w:rsidR="00165CB2" w:rsidRDefault="00165CB2">
      <w:pPr>
        <w:pStyle w:val="2"/>
        <w:ind w:firstLine="420"/>
        <w:rPr>
          <w:rFonts w:ascii="宋体" w:hAnsi="宋体" w:hint="eastAsia"/>
        </w:rPr>
      </w:pPr>
    </w:p>
    <w:p w14:paraId="4F973A49" w14:textId="77777777" w:rsidR="00165CB2" w:rsidRDefault="00165CB2">
      <w:pPr>
        <w:ind w:firstLine="420"/>
        <w:rPr>
          <w:rFonts w:ascii="宋体" w:hAnsi="宋体" w:hint="eastAsia"/>
        </w:rPr>
      </w:pPr>
    </w:p>
    <w:p w14:paraId="77A3EB44" w14:textId="77777777" w:rsidR="00165CB2" w:rsidRDefault="00165CB2">
      <w:pPr>
        <w:pStyle w:val="2"/>
        <w:ind w:firstLine="420"/>
        <w:rPr>
          <w:rFonts w:hint="eastAsia"/>
        </w:rPr>
      </w:pPr>
    </w:p>
    <w:p w14:paraId="66858D5B" w14:textId="77777777" w:rsidR="00165CB2" w:rsidRDefault="00165CB2">
      <w:pPr>
        <w:snapToGrid w:val="0"/>
        <w:ind w:firstLine="640"/>
        <w:jc w:val="center"/>
        <w:rPr>
          <w:rFonts w:ascii="宋体" w:hAnsi="宋体" w:hint="eastAsia"/>
          <w:b/>
          <w:sz w:val="32"/>
          <w:szCs w:val="32"/>
        </w:rPr>
        <w:sectPr w:rsidR="00165CB2">
          <w:pgSz w:w="11906" w:h="16838"/>
          <w:pgMar w:top="1276" w:right="1418" w:bottom="1247" w:left="1418" w:header="851" w:footer="992" w:gutter="0"/>
          <w:cols w:space="720"/>
          <w:titlePg/>
          <w:docGrid w:linePitch="312"/>
        </w:sectPr>
      </w:pPr>
    </w:p>
    <w:p w14:paraId="2C8CCD6D" w14:textId="77777777" w:rsidR="00165CB2" w:rsidRDefault="00000000">
      <w:pPr>
        <w:snapToGrid w:val="0"/>
        <w:ind w:firstLine="420"/>
        <w:jc w:val="center"/>
        <w:rPr>
          <w:rFonts w:ascii="宋体" w:hAnsi="宋体" w:hint="eastAsia"/>
          <w:b/>
          <w:szCs w:val="21"/>
        </w:rPr>
      </w:pPr>
      <w:r>
        <w:rPr>
          <w:rFonts w:ascii="宋体" w:hAnsi="宋体" w:hint="eastAsia"/>
          <w:b/>
          <w:szCs w:val="21"/>
        </w:rPr>
        <w:lastRenderedPageBreak/>
        <w:t>劳动用工书面承诺</w:t>
      </w:r>
    </w:p>
    <w:p w14:paraId="30B1A19F" w14:textId="77777777" w:rsidR="00165CB2" w:rsidRDefault="00000000">
      <w:pPr>
        <w:snapToGrid w:val="0"/>
        <w:ind w:firstLine="420"/>
        <w:rPr>
          <w:rFonts w:ascii="宋体" w:hAnsi="宋体" w:hint="eastAsia"/>
        </w:rPr>
      </w:pPr>
      <w:r>
        <w:rPr>
          <w:rFonts w:ascii="宋体" w:hAnsi="宋体" w:hint="eastAsia"/>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29920E21" w14:textId="77777777" w:rsidR="00165CB2" w:rsidRDefault="00000000">
      <w:pPr>
        <w:snapToGrid w:val="0"/>
        <w:ind w:firstLine="420"/>
        <w:rPr>
          <w:rFonts w:ascii="宋体" w:hAnsi="宋体" w:hint="eastAsia"/>
        </w:rPr>
      </w:pPr>
      <w:r>
        <w:rPr>
          <w:rFonts w:ascii="宋体" w:hAnsi="宋体" w:hint="eastAsia"/>
        </w:rPr>
        <w:t>特此承诺。</w:t>
      </w:r>
    </w:p>
    <w:p w14:paraId="6334D8C2" w14:textId="77777777" w:rsidR="00165CB2"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法定代表人或其授权代表（签名）：</w:t>
      </w:r>
    </w:p>
    <w:p w14:paraId="7D6C8355" w14:textId="77777777" w:rsidR="00165CB2"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投标供应商（盖章）：</w:t>
      </w:r>
    </w:p>
    <w:p w14:paraId="46F7538E" w14:textId="77777777" w:rsidR="00165CB2"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日期：</w:t>
      </w:r>
    </w:p>
    <w:p w14:paraId="194D5C35" w14:textId="77777777" w:rsidR="00165CB2" w:rsidRDefault="00165CB2">
      <w:pPr>
        <w:pStyle w:val="af2"/>
        <w:ind w:left="0" w:firstLine="420"/>
        <w:rPr>
          <w:rFonts w:hAnsi="宋体" w:hint="eastAsia"/>
          <w:b/>
          <w:kern w:val="0"/>
        </w:rPr>
      </w:pPr>
    </w:p>
    <w:p w14:paraId="47D72D21" w14:textId="77777777" w:rsidR="00165CB2" w:rsidRDefault="00165CB2">
      <w:pPr>
        <w:ind w:firstLine="420"/>
      </w:pPr>
    </w:p>
    <w:p w14:paraId="24EB1698" w14:textId="77777777" w:rsidR="00165CB2" w:rsidRDefault="00165CB2">
      <w:pPr>
        <w:ind w:firstLine="643"/>
        <w:jc w:val="center"/>
        <w:rPr>
          <w:rFonts w:ascii="仿宋_GB2312" w:eastAsia="仿宋_GB2312" w:hAnsi="仿宋" w:cs="仿宋_GB2312" w:hint="eastAsia"/>
          <w:b/>
          <w:kern w:val="0"/>
          <w:sz w:val="32"/>
          <w:szCs w:val="32"/>
        </w:rPr>
      </w:pPr>
    </w:p>
    <w:p w14:paraId="69CE8342" w14:textId="77777777" w:rsidR="00165CB2" w:rsidRDefault="00165CB2">
      <w:pPr>
        <w:ind w:firstLine="643"/>
        <w:jc w:val="center"/>
        <w:rPr>
          <w:rFonts w:ascii="仿宋_GB2312" w:eastAsia="仿宋_GB2312" w:hAnsi="仿宋" w:cs="仿宋_GB2312" w:hint="eastAsia"/>
          <w:b/>
          <w:kern w:val="0"/>
          <w:sz w:val="32"/>
          <w:szCs w:val="32"/>
        </w:rPr>
      </w:pPr>
    </w:p>
    <w:p w14:paraId="328E641A" w14:textId="77777777" w:rsidR="00165CB2" w:rsidRDefault="00165CB2">
      <w:pPr>
        <w:ind w:firstLine="643"/>
        <w:jc w:val="center"/>
        <w:rPr>
          <w:rFonts w:ascii="仿宋_GB2312" w:eastAsia="仿宋_GB2312" w:hAnsi="仿宋" w:cs="仿宋_GB2312" w:hint="eastAsia"/>
          <w:b/>
          <w:kern w:val="0"/>
          <w:sz w:val="32"/>
          <w:szCs w:val="32"/>
        </w:rPr>
      </w:pPr>
    </w:p>
    <w:p w14:paraId="1BA30D38" w14:textId="77777777" w:rsidR="00165CB2" w:rsidRDefault="00165CB2">
      <w:pPr>
        <w:ind w:firstLine="643"/>
        <w:jc w:val="both"/>
        <w:rPr>
          <w:rFonts w:ascii="仿宋_GB2312" w:eastAsia="仿宋_GB2312" w:hAnsi="仿宋" w:cs="仿宋_GB2312" w:hint="eastAsia"/>
          <w:b/>
          <w:kern w:val="0"/>
          <w:sz w:val="32"/>
          <w:szCs w:val="32"/>
        </w:rPr>
      </w:pPr>
    </w:p>
    <w:p w14:paraId="593ED3AA" w14:textId="77777777" w:rsidR="00165CB2" w:rsidRDefault="00165CB2">
      <w:pPr>
        <w:ind w:firstLine="643"/>
        <w:jc w:val="center"/>
        <w:rPr>
          <w:rFonts w:ascii="仿宋_GB2312" w:eastAsia="仿宋_GB2312" w:hAnsi="仿宋" w:cs="仿宋_GB2312" w:hint="eastAsia"/>
          <w:b/>
          <w:kern w:val="0"/>
          <w:sz w:val="32"/>
          <w:szCs w:val="32"/>
        </w:rPr>
      </w:pPr>
    </w:p>
    <w:p w14:paraId="5A4B150C" w14:textId="77777777" w:rsidR="00165CB2" w:rsidRDefault="00165CB2">
      <w:pPr>
        <w:ind w:firstLine="482"/>
        <w:jc w:val="both"/>
        <w:rPr>
          <w:rFonts w:ascii="仿宋_GB2312" w:eastAsia="仿宋_GB2312" w:hAnsi="仿宋" w:cs="仿宋_GB2312" w:hint="eastAsia"/>
          <w:b/>
          <w:bCs/>
          <w:sz w:val="24"/>
        </w:rPr>
        <w:sectPr w:rsidR="00165CB2">
          <w:pgSz w:w="11906" w:h="16838"/>
          <w:pgMar w:top="1276" w:right="1418" w:bottom="1247" w:left="1418" w:header="851" w:footer="992" w:gutter="0"/>
          <w:cols w:space="720"/>
          <w:titlePg/>
          <w:docGrid w:linePitch="312"/>
        </w:sectPr>
      </w:pPr>
    </w:p>
    <w:p w14:paraId="0D73439B" w14:textId="77777777" w:rsidR="00165CB2" w:rsidRDefault="00000000">
      <w:pPr>
        <w:pStyle w:val="2"/>
        <w:ind w:firstLine="420"/>
        <w:jc w:val="center"/>
        <w:rPr>
          <w:rFonts w:ascii="微软雅黑" w:hAnsi="微软雅黑" w:cs="仿宋_GB2312" w:hint="eastAsia"/>
          <w:szCs w:val="21"/>
        </w:rPr>
      </w:pPr>
      <w:bookmarkStart w:id="296" w:name="_Toc169015155"/>
      <w:bookmarkStart w:id="297" w:name="_Toc3189"/>
      <w:r>
        <w:rPr>
          <w:rFonts w:ascii="微软雅黑" w:hAnsi="微软雅黑" w:cs="仿宋_GB2312" w:hint="eastAsia"/>
          <w:szCs w:val="21"/>
        </w:rPr>
        <w:lastRenderedPageBreak/>
        <w:t>报价文件部分</w:t>
      </w:r>
      <w:bookmarkEnd w:id="296"/>
      <w:bookmarkEnd w:id="297"/>
    </w:p>
    <w:p w14:paraId="19F54769" w14:textId="77777777" w:rsidR="00165CB2" w:rsidRDefault="00000000">
      <w:pPr>
        <w:ind w:firstLine="420"/>
        <w:jc w:val="center"/>
        <w:outlineLvl w:val="0"/>
        <w:rPr>
          <w:rFonts w:ascii="微软雅黑" w:hAnsi="微软雅黑" w:cs="仿宋_GB2312" w:hint="eastAsia"/>
          <w:b/>
          <w:kern w:val="0"/>
          <w:szCs w:val="21"/>
        </w:rPr>
      </w:pPr>
      <w:bookmarkStart w:id="298" w:name="_Toc169015156"/>
      <w:bookmarkStart w:id="299" w:name="_Toc164943233"/>
      <w:bookmarkStart w:id="300" w:name="_Toc4766"/>
      <w:bookmarkStart w:id="301" w:name="_Toc8651"/>
      <w:r>
        <w:rPr>
          <w:rFonts w:ascii="微软雅黑" w:hAnsi="微软雅黑" w:cs="仿宋_GB2312" w:hint="eastAsia"/>
          <w:b/>
          <w:kern w:val="0"/>
          <w:szCs w:val="21"/>
        </w:rPr>
        <w:t>目录</w:t>
      </w:r>
      <w:bookmarkEnd w:id="298"/>
      <w:bookmarkEnd w:id="299"/>
      <w:bookmarkEnd w:id="300"/>
      <w:bookmarkEnd w:id="301"/>
    </w:p>
    <w:p w14:paraId="71C1402A" w14:textId="77777777" w:rsidR="00165CB2" w:rsidRDefault="00000000">
      <w:pPr>
        <w:snapToGrid w:val="0"/>
        <w:ind w:firstLine="420"/>
        <w:rPr>
          <w:rFonts w:ascii="微软雅黑" w:hAnsi="微软雅黑" w:cs="宋体" w:hint="eastAsia"/>
          <w:szCs w:val="21"/>
        </w:rPr>
      </w:pPr>
      <w:r>
        <w:rPr>
          <w:rFonts w:ascii="微软雅黑" w:hAnsi="微软雅黑" w:cs="宋体" w:hint="eastAsia"/>
          <w:szCs w:val="21"/>
        </w:rPr>
        <w:t>（1）开标一览表（报价表）………………………………………………………（页码）</w:t>
      </w:r>
    </w:p>
    <w:p w14:paraId="1DC76DDE"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06CE92A0"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3DDBC7B6"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338964D0"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38ED5548"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03ED7D35"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48E909C2"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2F283776"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34E4777E"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3BC8FD82"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28B22AD0" w14:textId="77777777" w:rsidR="00165CB2" w:rsidRDefault="00165CB2">
      <w:pPr>
        <w:snapToGrid w:val="0"/>
        <w:ind w:right="480" w:firstLine="643"/>
        <w:jc w:val="center"/>
        <w:rPr>
          <w:rFonts w:ascii="仿宋_GB2312" w:eastAsia="仿宋_GB2312" w:hAnsi="仿宋" w:cs="仿宋_GB2312" w:hint="eastAsia"/>
          <w:b/>
          <w:kern w:val="0"/>
          <w:sz w:val="32"/>
          <w:szCs w:val="32"/>
        </w:rPr>
      </w:pPr>
    </w:p>
    <w:p w14:paraId="56212515" w14:textId="77777777" w:rsidR="00165CB2" w:rsidRDefault="00165CB2">
      <w:pPr>
        <w:ind w:firstLine="420"/>
        <w:sectPr w:rsidR="00165CB2">
          <w:headerReference w:type="default" r:id="rId41"/>
          <w:footerReference w:type="default" r:id="rId42"/>
          <w:pgSz w:w="11906" w:h="16838"/>
          <w:pgMar w:top="1276" w:right="1418" w:bottom="1247" w:left="1418" w:header="851" w:footer="992" w:gutter="0"/>
          <w:cols w:space="720"/>
          <w:titlePg/>
          <w:docGrid w:linePitch="312"/>
        </w:sectPr>
      </w:pPr>
    </w:p>
    <w:p w14:paraId="50988752" w14:textId="77777777" w:rsidR="00165CB2" w:rsidRDefault="00000000">
      <w:pPr>
        <w:pStyle w:val="1f4"/>
        <w:keepNext w:val="0"/>
        <w:pageBreakBefore w:val="0"/>
        <w:tabs>
          <w:tab w:val="clear" w:pos="720"/>
        </w:tabs>
        <w:snapToGrid w:val="0"/>
        <w:spacing w:before="120" w:after="120"/>
        <w:ind w:firstLine="640"/>
        <w:outlineLvl w:val="1"/>
        <w:rPr>
          <w:rFonts w:ascii="微软雅黑" w:eastAsia="微软雅黑" w:hAnsi="微软雅黑" w:cs="仿宋_GB2312" w:hint="eastAsia"/>
          <w:kern w:val="2"/>
          <w:sz w:val="21"/>
          <w:szCs w:val="21"/>
        </w:rPr>
      </w:pPr>
      <w:bookmarkStart w:id="302" w:name="_Toc27753"/>
      <w:r>
        <w:rPr>
          <w:rFonts w:ascii="微软雅黑" w:eastAsia="微软雅黑" w:hAnsi="微软雅黑" w:cs="仿宋_GB2312" w:hint="eastAsia"/>
          <w:kern w:val="2"/>
          <w:sz w:val="21"/>
          <w:szCs w:val="21"/>
        </w:rPr>
        <w:lastRenderedPageBreak/>
        <w:t>一、开标一览表[标项一：西片（城南、嘉北两个街道）</w:t>
      </w:r>
      <w:bookmarkEnd w:id="302"/>
      <w:r>
        <w:rPr>
          <w:rFonts w:ascii="微软雅黑" w:eastAsia="微软雅黑" w:hAnsi="微软雅黑" w:cs="仿宋_GB2312" w:hint="eastAsia"/>
          <w:kern w:val="2"/>
          <w:sz w:val="21"/>
          <w:szCs w:val="21"/>
        </w:rPr>
        <w:t>]</w:t>
      </w:r>
    </w:p>
    <w:p w14:paraId="068C35D3" w14:textId="77777777" w:rsidR="00165CB2" w:rsidRDefault="00165CB2">
      <w:pPr>
        <w:snapToGrid w:val="0"/>
        <w:ind w:firstLine="420"/>
        <w:jc w:val="center"/>
        <w:rPr>
          <w:rFonts w:ascii="微软雅黑" w:hAnsi="微软雅黑" w:hint="eastAsia"/>
          <w:szCs w:val="21"/>
        </w:rPr>
      </w:pPr>
    </w:p>
    <w:p w14:paraId="4BF99BBF" w14:textId="77777777" w:rsidR="00165CB2" w:rsidRDefault="00000000">
      <w:pPr>
        <w:snapToGrid w:val="0"/>
        <w:ind w:firstLine="420"/>
        <w:rPr>
          <w:rFonts w:ascii="微软雅黑" w:hAnsi="微软雅黑" w:hint="eastAsia"/>
          <w:szCs w:val="21"/>
        </w:rPr>
      </w:pPr>
      <w:r>
        <w:rPr>
          <w:rFonts w:ascii="微软雅黑" w:hAnsi="微软雅黑" w:hint="eastAsia"/>
          <w:szCs w:val="21"/>
        </w:rPr>
        <w:t xml:space="preserve">招标编号： </w:t>
      </w:r>
    </w:p>
    <w:p w14:paraId="41D8BBCA" w14:textId="77777777" w:rsidR="00165CB2" w:rsidRDefault="00000000">
      <w:pPr>
        <w:snapToGrid w:val="0"/>
        <w:ind w:firstLine="420"/>
        <w:rPr>
          <w:rFonts w:ascii="微软雅黑" w:hAnsi="微软雅黑" w:hint="eastAsia"/>
          <w:szCs w:val="21"/>
        </w:rPr>
      </w:pPr>
      <w:r>
        <w:rPr>
          <w:rFonts w:ascii="微软雅黑" w:hAnsi="微软雅黑" w:hint="eastAsia"/>
          <w:szCs w:val="21"/>
        </w:rPr>
        <w:t>投标人名称：</w:t>
      </w:r>
    </w:p>
    <w:tbl>
      <w:tblPr>
        <w:tblW w:w="86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7"/>
        <w:gridCol w:w="908"/>
        <w:gridCol w:w="1040"/>
        <w:gridCol w:w="3297"/>
      </w:tblGrid>
      <w:tr w:rsidR="00165CB2" w14:paraId="6534883B" w14:textId="77777777">
        <w:trPr>
          <w:trHeight w:val="550"/>
        </w:trPr>
        <w:tc>
          <w:tcPr>
            <w:tcW w:w="3397" w:type="dxa"/>
            <w:tcBorders>
              <w:top w:val="single" w:sz="4" w:space="0" w:color="auto"/>
              <w:left w:val="single" w:sz="4" w:space="0" w:color="auto"/>
              <w:bottom w:val="single" w:sz="4" w:space="0" w:color="auto"/>
              <w:right w:val="single" w:sz="4" w:space="0" w:color="auto"/>
            </w:tcBorders>
            <w:vAlign w:val="center"/>
          </w:tcPr>
          <w:p w14:paraId="32A90036" w14:textId="77777777" w:rsidR="00165CB2" w:rsidRDefault="00000000">
            <w:pPr>
              <w:snapToGrid w:val="0"/>
              <w:ind w:firstLine="420"/>
              <w:jc w:val="center"/>
              <w:rPr>
                <w:rFonts w:ascii="微软雅黑" w:hAnsi="微软雅黑" w:hint="eastAsia"/>
                <w:szCs w:val="21"/>
              </w:rPr>
            </w:pPr>
            <w:r>
              <w:rPr>
                <w:rFonts w:ascii="微软雅黑" w:hAnsi="微软雅黑" w:hint="eastAsia"/>
                <w:szCs w:val="21"/>
              </w:rPr>
              <w:t>名称</w:t>
            </w:r>
          </w:p>
        </w:tc>
        <w:tc>
          <w:tcPr>
            <w:tcW w:w="908" w:type="dxa"/>
            <w:tcBorders>
              <w:top w:val="single" w:sz="4" w:space="0" w:color="auto"/>
              <w:left w:val="single" w:sz="4" w:space="0" w:color="auto"/>
              <w:bottom w:val="single" w:sz="4" w:space="0" w:color="auto"/>
              <w:right w:val="single" w:sz="4" w:space="0" w:color="auto"/>
            </w:tcBorders>
            <w:vAlign w:val="center"/>
          </w:tcPr>
          <w:p w14:paraId="1879EA91"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数量</w:t>
            </w:r>
          </w:p>
        </w:tc>
        <w:tc>
          <w:tcPr>
            <w:tcW w:w="1040" w:type="dxa"/>
            <w:tcBorders>
              <w:top w:val="single" w:sz="4" w:space="0" w:color="auto"/>
              <w:left w:val="single" w:sz="4" w:space="0" w:color="auto"/>
              <w:bottom w:val="single" w:sz="4" w:space="0" w:color="auto"/>
              <w:right w:val="single" w:sz="4" w:space="0" w:color="auto"/>
            </w:tcBorders>
            <w:vAlign w:val="center"/>
          </w:tcPr>
          <w:p w14:paraId="18287314"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单位</w:t>
            </w:r>
          </w:p>
        </w:tc>
        <w:tc>
          <w:tcPr>
            <w:tcW w:w="3297" w:type="dxa"/>
            <w:tcBorders>
              <w:top w:val="single" w:sz="4" w:space="0" w:color="auto"/>
              <w:left w:val="single" w:sz="4" w:space="0" w:color="auto"/>
              <w:bottom w:val="single" w:sz="4" w:space="0" w:color="auto"/>
              <w:right w:val="single" w:sz="4" w:space="0" w:color="auto"/>
            </w:tcBorders>
            <w:vAlign w:val="center"/>
          </w:tcPr>
          <w:p w14:paraId="62D374CB"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投标报价（元）</w:t>
            </w:r>
          </w:p>
        </w:tc>
      </w:tr>
      <w:tr w:rsidR="00165CB2" w14:paraId="11C0C19C" w14:textId="77777777">
        <w:trPr>
          <w:cantSplit/>
          <w:trHeight w:val="390"/>
        </w:trPr>
        <w:tc>
          <w:tcPr>
            <w:tcW w:w="3397" w:type="dxa"/>
            <w:tcBorders>
              <w:top w:val="single" w:sz="4" w:space="0" w:color="auto"/>
              <w:left w:val="single" w:sz="4" w:space="0" w:color="auto"/>
              <w:bottom w:val="single" w:sz="4" w:space="0" w:color="auto"/>
              <w:right w:val="single" w:sz="4" w:space="0" w:color="auto"/>
            </w:tcBorders>
            <w:vAlign w:val="center"/>
          </w:tcPr>
          <w:p w14:paraId="2B5B1C45" w14:textId="77777777" w:rsidR="00165CB2" w:rsidRDefault="00000000">
            <w:pPr>
              <w:spacing w:line="276" w:lineRule="auto"/>
              <w:ind w:firstLineChars="0" w:firstLine="0"/>
              <w:jc w:val="both"/>
              <w:rPr>
                <w:rFonts w:ascii="微软雅黑" w:hAnsi="微软雅黑" w:hint="eastAsia"/>
                <w:szCs w:val="21"/>
              </w:rPr>
            </w:pPr>
            <w:r>
              <w:rPr>
                <w:rFonts w:hint="eastAsia"/>
              </w:rPr>
              <w:t>嘉兴经济技术开发区（贰年）社区公共环境病媒生物防治项目</w:t>
            </w:r>
          </w:p>
        </w:tc>
        <w:tc>
          <w:tcPr>
            <w:tcW w:w="908" w:type="dxa"/>
            <w:tcBorders>
              <w:top w:val="single" w:sz="4" w:space="0" w:color="auto"/>
              <w:left w:val="single" w:sz="4" w:space="0" w:color="auto"/>
              <w:bottom w:val="single" w:sz="4" w:space="0" w:color="auto"/>
              <w:right w:val="single" w:sz="4" w:space="0" w:color="auto"/>
            </w:tcBorders>
            <w:vAlign w:val="center"/>
          </w:tcPr>
          <w:p w14:paraId="61585EED" w14:textId="77777777" w:rsidR="00165CB2" w:rsidRDefault="00000000">
            <w:pPr>
              <w:snapToGrid w:val="0"/>
              <w:ind w:firstLine="420"/>
              <w:jc w:val="both"/>
              <w:rPr>
                <w:rFonts w:ascii="微软雅黑" w:hAnsi="微软雅黑" w:hint="eastAsia"/>
                <w:szCs w:val="21"/>
              </w:rPr>
            </w:pPr>
            <w:r>
              <w:rPr>
                <w:rFonts w:ascii="微软雅黑" w:hAnsi="微软雅黑" w:hint="eastAsia"/>
                <w:szCs w:val="21"/>
              </w:rPr>
              <w:t>2</w:t>
            </w:r>
          </w:p>
        </w:tc>
        <w:tc>
          <w:tcPr>
            <w:tcW w:w="1040" w:type="dxa"/>
            <w:tcBorders>
              <w:top w:val="single" w:sz="4" w:space="0" w:color="auto"/>
              <w:left w:val="single" w:sz="4" w:space="0" w:color="auto"/>
              <w:bottom w:val="single" w:sz="4" w:space="0" w:color="auto"/>
              <w:right w:val="single" w:sz="4" w:space="0" w:color="auto"/>
            </w:tcBorders>
            <w:vAlign w:val="center"/>
          </w:tcPr>
          <w:p w14:paraId="163E9E77"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年</w:t>
            </w:r>
          </w:p>
        </w:tc>
        <w:tc>
          <w:tcPr>
            <w:tcW w:w="3297" w:type="dxa"/>
            <w:tcBorders>
              <w:top w:val="single" w:sz="4" w:space="0" w:color="auto"/>
              <w:left w:val="single" w:sz="4" w:space="0" w:color="auto"/>
              <w:bottom w:val="single" w:sz="4" w:space="0" w:color="auto"/>
              <w:right w:val="single" w:sz="4" w:space="0" w:color="auto"/>
            </w:tcBorders>
            <w:vAlign w:val="center"/>
          </w:tcPr>
          <w:p w14:paraId="7B51F213" w14:textId="77777777" w:rsidR="00165CB2" w:rsidRDefault="00165CB2">
            <w:pPr>
              <w:snapToGrid w:val="0"/>
              <w:ind w:firstLine="420"/>
              <w:jc w:val="center"/>
              <w:rPr>
                <w:rFonts w:ascii="微软雅黑" w:hAnsi="微软雅黑" w:hint="eastAsia"/>
                <w:szCs w:val="21"/>
              </w:rPr>
            </w:pPr>
          </w:p>
        </w:tc>
      </w:tr>
      <w:tr w:rsidR="00165CB2" w14:paraId="10E04622" w14:textId="77777777">
        <w:trPr>
          <w:trHeight w:val="706"/>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AD03725" w14:textId="77777777" w:rsidR="00165CB2" w:rsidRDefault="00000000">
            <w:pPr>
              <w:snapToGrid w:val="0"/>
              <w:ind w:firstLineChars="0" w:firstLine="0"/>
              <w:rPr>
                <w:rFonts w:ascii="微软雅黑" w:hAnsi="微软雅黑" w:hint="eastAsia"/>
                <w:szCs w:val="21"/>
                <w:u w:val="single"/>
              </w:rPr>
            </w:pPr>
            <w:r>
              <w:rPr>
                <w:rFonts w:ascii="微软雅黑" w:hAnsi="微软雅黑"/>
                <w:szCs w:val="21"/>
              </w:rPr>
              <w:t>合计：大写：                                                  小写：</w:t>
            </w:r>
          </w:p>
        </w:tc>
      </w:tr>
    </w:tbl>
    <w:p w14:paraId="06EF48F7" w14:textId="77777777" w:rsidR="00165CB2" w:rsidRDefault="00165CB2">
      <w:pPr>
        <w:snapToGrid w:val="0"/>
        <w:ind w:firstLine="420"/>
        <w:rPr>
          <w:rFonts w:ascii="微软雅黑" w:hAnsi="微软雅黑" w:hint="eastAsia"/>
          <w:szCs w:val="21"/>
        </w:rPr>
      </w:pPr>
    </w:p>
    <w:p w14:paraId="24CEF191" w14:textId="77777777" w:rsidR="00165CB2" w:rsidRDefault="00000000">
      <w:pPr>
        <w:snapToGrid w:val="0"/>
        <w:ind w:firstLine="420"/>
        <w:rPr>
          <w:rFonts w:ascii="微软雅黑" w:hAnsi="微软雅黑" w:hint="eastAsia"/>
          <w:szCs w:val="21"/>
        </w:rPr>
      </w:pPr>
      <w:r>
        <w:rPr>
          <w:rFonts w:ascii="微软雅黑" w:hAnsi="微软雅黑" w:hint="eastAsia"/>
          <w:szCs w:val="21"/>
        </w:rPr>
        <w:t>注</w:t>
      </w:r>
      <w:r>
        <w:rPr>
          <w:rFonts w:ascii="微软雅黑" w:hAnsi="微软雅黑"/>
          <w:szCs w:val="21"/>
        </w:rPr>
        <w:t>: 1</w:t>
      </w:r>
      <w:r>
        <w:rPr>
          <w:rFonts w:ascii="微软雅黑" w:hAnsi="微软雅黑" w:hint="eastAsia"/>
          <w:szCs w:val="21"/>
        </w:rPr>
        <w:t>、报价一经涂改，应在涂改处加盖单位公章或者由法定代表人或授权委托人签字或盖章，否则其投标作无效标处理。</w:t>
      </w:r>
    </w:p>
    <w:p w14:paraId="3216063E"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▲2、</w:t>
      </w:r>
      <w:r>
        <w:rPr>
          <w:rFonts w:ascii="微软雅黑" w:hAnsi="微软雅黑" w:hint="eastAsia"/>
          <w:szCs w:val="21"/>
        </w:rPr>
        <w:t>以上报价不得超过上限价，任何超过上限价的报价均导致投标被否决。</w:t>
      </w:r>
    </w:p>
    <w:p w14:paraId="11FA45B4" w14:textId="77777777" w:rsidR="00165CB2" w:rsidRDefault="00165CB2">
      <w:pPr>
        <w:pStyle w:val="af3"/>
        <w:snapToGrid w:val="0"/>
        <w:ind w:firstLine="420"/>
        <w:rPr>
          <w:rFonts w:ascii="微软雅黑" w:hAnsi="微软雅黑" w:hint="eastAsia"/>
          <w:szCs w:val="21"/>
        </w:rPr>
      </w:pPr>
    </w:p>
    <w:p w14:paraId="4950C150" w14:textId="77777777" w:rsidR="00165CB2" w:rsidRDefault="00165CB2">
      <w:pPr>
        <w:snapToGrid w:val="0"/>
        <w:ind w:firstLine="420"/>
        <w:rPr>
          <w:rFonts w:ascii="微软雅黑" w:hAnsi="微软雅黑" w:hint="eastAsia"/>
          <w:szCs w:val="21"/>
        </w:rPr>
      </w:pPr>
    </w:p>
    <w:p w14:paraId="3A14F95F" w14:textId="77777777" w:rsidR="00165CB2" w:rsidRDefault="00000000">
      <w:pPr>
        <w:snapToGrid w:val="0"/>
        <w:ind w:leftChars="-22" w:left="-46" w:rightChars="-389" w:right="-817" w:firstLineChars="250" w:firstLine="525"/>
        <w:rPr>
          <w:rFonts w:ascii="微软雅黑" w:hAnsi="微软雅黑" w:hint="eastAsia"/>
          <w:szCs w:val="21"/>
        </w:rPr>
      </w:pPr>
      <w:r>
        <w:rPr>
          <w:rFonts w:ascii="微软雅黑" w:hAnsi="微软雅黑" w:hint="eastAsia"/>
          <w:szCs w:val="21"/>
        </w:rPr>
        <w:t>法定代表人或授权代表（签字或盖章）：</w:t>
      </w:r>
    </w:p>
    <w:p w14:paraId="51AF8D26" w14:textId="77777777" w:rsidR="00165CB2" w:rsidRDefault="00000000">
      <w:pPr>
        <w:ind w:firstLine="420"/>
        <w:rPr>
          <w:rFonts w:ascii="微软雅黑" w:hAnsi="微软雅黑" w:hint="eastAsia"/>
          <w:szCs w:val="21"/>
        </w:rPr>
      </w:pPr>
      <w:r>
        <w:rPr>
          <w:rFonts w:ascii="微软雅黑" w:hAnsi="微软雅黑" w:hint="eastAsia"/>
          <w:szCs w:val="21"/>
        </w:rPr>
        <w:t>投标人名称（盖章）：</w:t>
      </w:r>
    </w:p>
    <w:p w14:paraId="56C6CA43" w14:textId="77777777" w:rsidR="00165CB2" w:rsidRDefault="00000000">
      <w:pPr>
        <w:ind w:firstLine="420"/>
        <w:rPr>
          <w:rFonts w:ascii="微软雅黑" w:hAnsi="微软雅黑" w:hint="eastAsia"/>
          <w:szCs w:val="21"/>
        </w:rPr>
      </w:pPr>
      <w:r>
        <w:rPr>
          <w:rFonts w:ascii="微软雅黑" w:hAnsi="微软雅黑" w:hint="eastAsia"/>
          <w:szCs w:val="21"/>
        </w:rPr>
        <w:t>日期： 年 月 日</w:t>
      </w:r>
    </w:p>
    <w:p w14:paraId="234A55EA" w14:textId="77777777" w:rsidR="00165CB2" w:rsidRDefault="00165CB2">
      <w:pPr>
        <w:pStyle w:val="af3"/>
        <w:snapToGrid w:val="0"/>
        <w:ind w:firstLine="420"/>
        <w:rPr>
          <w:rFonts w:ascii="微软雅黑" w:hAnsi="微软雅黑" w:hint="eastAsia"/>
          <w:b/>
          <w:szCs w:val="21"/>
        </w:rPr>
      </w:pPr>
    </w:p>
    <w:p w14:paraId="75CEC939" w14:textId="77777777" w:rsidR="00165CB2" w:rsidRDefault="00165CB2">
      <w:pPr>
        <w:shd w:val="clear" w:color="auto" w:fill="FFFFFF"/>
        <w:spacing w:line="400" w:lineRule="atLeast"/>
        <w:ind w:firstLine="420"/>
        <w:rPr>
          <w:rFonts w:ascii="微软雅黑" w:hAnsi="微软雅黑" w:cs="宋体" w:hint="eastAsia"/>
          <w:b/>
          <w:szCs w:val="21"/>
        </w:rPr>
        <w:sectPr w:rsidR="00165CB2">
          <w:footerReference w:type="default" r:id="rId43"/>
          <w:pgSz w:w="11906" w:h="16838"/>
          <w:pgMar w:top="1474" w:right="1797" w:bottom="1247" w:left="1797" w:header="851" w:footer="992" w:gutter="0"/>
          <w:cols w:space="720"/>
          <w:docGrid w:linePitch="312"/>
        </w:sectPr>
      </w:pPr>
    </w:p>
    <w:p w14:paraId="190A7A08" w14:textId="77777777" w:rsidR="00165CB2" w:rsidRDefault="00000000">
      <w:pPr>
        <w:pStyle w:val="1f4"/>
        <w:keepNext w:val="0"/>
        <w:pageBreakBefore w:val="0"/>
        <w:tabs>
          <w:tab w:val="clear" w:pos="720"/>
        </w:tabs>
        <w:snapToGrid w:val="0"/>
        <w:spacing w:before="120" w:after="120"/>
        <w:ind w:firstLine="640"/>
        <w:outlineLvl w:val="1"/>
        <w:rPr>
          <w:rFonts w:ascii="微软雅黑" w:eastAsia="微软雅黑" w:hAnsi="微软雅黑" w:cs="仿宋_GB2312" w:hint="eastAsia"/>
          <w:kern w:val="2"/>
          <w:sz w:val="21"/>
          <w:szCs w:val="21"/>
        </w:rPr>
      </w:pPr>
      <w:r>
        <w:rPr>
          <w:rFonts w:ascii="微软雅黑" w:eastAsia="微软雅黑" w:hAnsi="微软雅黑" w:cs="仿宋_GB2312" w:hint="eastAsia"/>
          <w:kern w:val="2"/>
          <w:sz w:val="21"/>
          <w:szCs w:val="21"/>
        </w:rPr>
        <w:lastRenderedPageBreak/>
        <w:t>一、开标一览表[标项二：东片（塘汇、长水两个街道）]</w:t>
      </w:r>
    </w:p>
    <w:p w14:paraId="41F85528" w14:textId="77777777" w:rsidR="00165CB2" w:rsidRDefault="00165CB2">
      <w:pPr>
        <w:snapToGrid w:val="0"/>
        <w:ind w:firstLine="420"/>
        <w:jc w:val="center"/>
        <w:rPr>
          <w:rFonts w:ascii="微软雅黑" w:hAnsi="微软雅黑" w:hint="eastAsia"/>
          <w:szCs w:val="21"/>
        </w:rPr>
      </w:pPr>
    </w:p>
    <w:p w14:paraId="6EE7A79C" w14:textId="77777777" w:rsidR="00165CB2" w:rsidRDefault="00000000">
      <w:pPr>
        <w:snapToGrid w:val="0"/>
        <w:ind w:firstLine="420"/>
        <w:rPr>
          <w:rFonts w:ascii="微软雅黑" w:hAnsi="微软雅黑" w:hint="eastAsia"/>
          <w:szCs w:val="21"/>
        </w:rPr>
      </w:pPr>
      <w:r>
        <w:rPr>
          <w:rFonts w:ascii="微软雅黑" w:hAnsi="微软雅黑" w:hint="eastAsia"/>
          <w:szCs w:val="21"/>
        </w:rPr>
        <w:t xml:space="preserve">招标编号： </w:t>
      </w:r>
    </w:p>
    <w:p w14:paraId="481601D5" w14:textId="77777777" w:rsidR="00165CB2" w:rsidRDefault="00000000">
      <w:pPr>
        <w:snapToGrid w:val="0"/>
        <w:ind w:firstLine="420"/>
        <w:rPr>
          <w:rFonts w:ascii="微软雅黑" w:hAnsi="微软雅黑" w:hint="eastAsia"/>
          <w:szCs w:val="21"/>
        </w:rPr>
      </w:pPr>
      <w:r>
        <w:rPr>
          <w:rFonts w:ascii="微软雅黑" w:hAnsi="微软雅黑" w:hint="eastAsia"/>
          <w:szCs w:val="21"/>
        </w:rPr>
        <w:t>投标人名称：</w:t>
      </w:r>
    </w:p>
    <w:tbl>
      <w:tblPr>
        <w:tblW w:w="86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7"/>
        <w:gridCol w:w="908"/>
        <w:gridCol w:w="1040"/>
        <w:gridCol w:w="3297"/>
      </w:tblGrid>
      <w:tr w:rsidR="00165CB2" w14:paraId="5DD7456F" w14:textId="77777777">
        <w:trPr>
          <w:trHeight w:val="550"/>
        </w:trPr>
        <w:tc>
          <w:tcPr>
            <w:tcW w:w="3397" w:type="dxa"/>
            <w:tcBorders>
              <w:top w:val="single" w:sz="4" w:space="0" w:color="auto"/>
              <w:left w:val="single" w:sz="4" w:space="0" w:color="auto"/>
              <w:bottom w:val="single" w:sz="4" w:space="0" w:color="auto"/>
              <w:right w:val="single" w:sz="4" w:space="0" w:color="auto"/>
            </w:tcBorders>
            <w:vAlign w:val="center"/>
          </w:tcPr>
          <w:p w14:paraId="0F513374" w14:textId="77777777" w:rsidR="00165CB2" w:rsidRDefault="00000000">
            <w:pPr>
              <w:snapToGrid w:val="0"/>
              <w:ind w:firstLine="420"/>
              <w:jc w:val="center"/>
              <w:rPr>
                <w:rFonts w:ascii="微软雅黑" w:hAnsi="微软雅黑" w:hint="eastAsia"/>
                <w:szCs w:val="21"/>
              </w:rPr>
            </w:pPr>
            <w:r>
              <w:rPr>
                <w:rFonts w:ascii="微软雅黑" w:hAnsi="微软雅黑" w:hint="eastAsia"/>
                <w:szCs w:val="21"/>
              </w:rPr>
              <w:t>名称</w:t>
            </w:r>
          </w:p>
        </w:tc>
        <w:tc>
          <w:tcPr>
            <w:tcW w:w="908" w:type="dxa"/>
            <w:tcBorders>
              <w:top w:val="single" w:sz="4" w:space="0" w:color="auto"/>
              <w:left w:val="single" w:sz="4" w:space="0" w:color="auto"/>
              <w:bottom w:val="single" w:sz="4" w:space="0" w:color="auto"/>
              <w:right w:val="single" w:sz="4" w:space="0" w:color="auto"/>
            </w:tcBorders>
            <w:vAlign w:val="center"/>
          </w:tcPr>
          <w:p w14:paraId="392FB245"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数量</w:t>
            </w:r>
          </w:p>
        </w:tc>
        <w:tc>
          <w:tcPr>
            <w:tcW w:w="1040" w:type="dxa"/>
            <w:tcBorders>
              <w:top w:val="single" w:sz="4" w:space="0" w:color="auto"/>
              <w:left w:val="single" w:sz="4" w:space="0" w:color="auto"/>
              <w:bottom w:val="single" w:sz="4" w:space="0" w:color="auto"/>
              <w:right w:val="single" w:sz="4" w:space="0" w:color="auto"/>
            </w:tcBorders>
            <w:vAlign w:val="center"/>
          </w:tcPr>
          <w:p w14:paraId="75D6E5B1"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单位</w:t>
            </w:r>
          </w:p>
        </w:tc>
        <w:tc>
          <w:tcPr>
            <w:tcW w:w="3297" w:type="dxa"/>
            <w:tcBorders>
              <w:top w:val="single" w:sz="4" w:space="0" w:color="auto"/>
              <w:left w:val="single" w:sz="4" w:space="0" w:color="auto"/>
              <w:bottom w:val="single" w:sz="4" w:space="0" w:color="auto"/>
              <w:right w:val="single" w:sz="4" w:space="0" w:color="auto"/>
            </w:tcBorders>
            <w:vAlign w:val="center"/>
          </w:tcPr>
          <w:p w14:paraId="5036B554"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投标报价（元）</w:t>
            </w:r>
          </w:p>
        </w:tc>
      </w:tr>
      <w:tr w:rsidR="00165CB2" w14:paraId="37BB852D" w14:textId="77777777">
        <w:trPr>
          <w:cantSplit/>
          <w:trHeight w:val="390"/>
        </w:trPr>
        <w:tc>
          <w:tcPr>
            <w:tcW w:w="3397" w:type="dxa"/>
            <w:tcBorders>
              <w:top w:val="single" w:sz="4" w:space="0" w:color="auto"/>
              <w:left w:val="single" w:sz="4" w:space="0" w:color="auto"/>
              <w:bottom w:val="single" w:sz="4" w:space="0" w:color="auto"/>
              <w:right w:val="single" w:sz="4" w:space="0" w:color="auto"/>
            </w:tcBorders>
            <w:vAlign w:val="center"/>
          </w:tcPr>
          <w:p w14:paraId="268F9F13" w14:textId="77777777" w:rsidR="00165CB2" w:rsidRDefault="00000000">
            <w:pPr>
              <w:spacing w:line="276" w:lineRule="auto"/>
              <w:ind w:firstLineChars="0" w:firstLine="0"/>
              <w:jc w:val="both"/>
              <w:rPr>
                <w:rFonts w:ascii="微软雅黑" w:hAnsi="微软雅黑" w:hint="eastAsia"/>
                <w:szCs w:val="21"/>
              </w:rPr>
            </w:pPr>
            <w:r>
              <w:rPr>
                <w:rFonts w:hint="eastAsia"/>
              </w:rPr>
              <w:t>嘉兴经济技术开发区（贰年）社区公共环境病媒生物防治项目</w:t>
            </w:r>
          </w:p>
        </w:tc>
        <w:tc>
          <w:tcPr>
            <w:tcW w:w="908" w:type="dxa"/>
            <w:tcBorders>
              <w:top w:val="single" w:sz="4" w:space="0" w:color="auto"/>
              <w:left w:val="single" w:sz="4" w:space="0" w:color="auto"/>
              <w:bottom w:val="single" w:sz="4" w:space="0" w:color="auto"/>
              <w:right w:val="single" w:sz="4" w:space="0" w:color="auto"/>
            </w:tcBorders>
            <w:vAlign w:val="center"/>
          </w:tcPr>
          <w:p w14:paraId="6ED65705" w14:textId="77777777" w:rsidR="00165CB2" w:rsidRDefault="00000000">
            <w:pPr>
              <w:snapToGrid w:val="0"/>
              <w:ind w:firstLine="420"/>
              <w:jc w:val="both"/>
              <w:rPr>
                <w:rFonts w:ascii="微软雅黑" w:hAnsi="微软雅黑" w:hint="eastAsia"/>
                <w:szCs w:val="21"/>
              </w:rPr>
            </w:pPr>
            <w:r>
              <w:rPr>
                <w:rFonts w:ascii="微软雅黑" w:hAnsi="微软雅黑" w:hint="eastAsia"/>
                <w:szCs w:val="21"/>
              </w:rPr>
              <w:t>2</w:t>
            </w:r>
          </w:p>
        </w:tc>
        <w:tc>
          <w:tcPr>
            <w:tcW w:w="1040" w:type="dxa"/>
            <w:tcBorders>
              <w:top w:val="single" w:sz="4" w:space="0" w:color="auto"/>
              <w:left w:val="single" w:sz="4" w:space="0" w:color="auto"/>
              <w:bottom w:val="single" w:sz="4" w:space="0" w:color="auto"/>
              <w:right w:val="single" w:sz="4" w:space="0" w:color="auto"/>
            </w:tcBorders>
            <w:vAlign w:val="center"/>
          </w:tcPr>
          <w:p w14:paraId="2FD540B8" w14:textId="77777777" w:rsidR="00165CB2" w:rsidRDefault="00000000">
            <w:pPr>
              <w:snapToGrid w:val="0"/>
              <w:ind w:firstLineChars="0" w:firstLine="0"/>
              <w:jc w:val="center"/>
              <w:rPr>
                <w:rFonts w:ascii="微软雅黑" w:hAnsi="微软雅黑" w:hint="eastAsia"/>
                <w:szCs w:val="21"/>
              </w:rPr>
            </w:pPr>
            <w:r>
              <w:rPr>
                <w:rFonts w:ascii="微软雅黑" w:hAnsi="微软雅黑" w:hint="eastAsia"/>
                <w:szCs w:val="21"/>
              </w:rPr>
              <w:t>年</w:t>
            </w:r>
          </w:p>
        </w:tc>
        <w:tc>
          <w:tcPr>
            <w:tcW w:w="3297" w:type="dxa"/>
            <w:tcBorders>
              <w:top w:val="single" w:sz="4" w:space="0" w:color="auto"/>
              <w:left w:val="single" w:sz="4" w:space="0" w:color="auto"/>
              <w:bottom w:val="single" w:sz="4" w:space="0" w:color="auto"/>
              <w:right w:val="single" w:sz="4" w:space="0" w:color="auto"/>
            </w:tcBorders>
            <w:vAlign w:val="center"/>
          </w:tcPr>
          <w:p w14:paraId="2320ADE2" w14:textId="77777777" w:rsidR="00165CB2" w:rsidRDefault="00165CB2">
            <w:pPr>
              <w:snapToGrid w:val="0"/>
              <w:ind w:firstLine="420"/>
              <w:jc w:val="center"/>
              <w:rPr>
                <w:rFonts w:ascii="微软雅黑" w:hAnsi="微软雅黑" w:hint="eastAsia"/>
                <w:szCs w:val="21"/>
              </w:rPr>
            </w:pPr>
          </w:p>
        </w:tc>
      </w:tr>
      <w:tr w:rsidR="00165CB2" w14:paraId="49BB5643" w14:textId="77777777">
        <w:trPr>
          <w:trHeight w:val="706"/>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FF0F387" w14:textId="77777777" w:rsidR="00165CB2" w:rsidRDefault="00000000">
            <w:pPr>
              <w:snapToGrid w:val="0"/>
              <w:ind w:firstLineChars="0" w:firstLine="0"/>
              <w:rPr>
                <w:rFonts w:ascii="微软雅黑" w:hAnsi="微软雅黑" w:hint="eastAsia"/>
                <w:szCs w:val="21"/>
                <w:u w:val="single"/>
              </w:rPr>
            </w:pPr>
            <w:r>
              <w:rPr>
                <w:rFonts w:ascii="微软雅黑" w:hAnsi="微软雅黑"/>
                <w:szCs w:val="21"/>
              </w:rPr>
              <w:t>合计：大写：                                                  小写：</w:t>
            </w:r>
          </w:p>
        </w:tc>
      </w:tr>
    </w:tbl>
    <w:p w14:paraId="32E92879" w14:textId="77777777" w:rsidR="00165CB2" w:rsidRDefault="00165CB2">
      <w:pPr>
        <w:snapToGrid w:val="0"/>
        <w:ind w:firstLine="420"/>
        <w:rPr>
          <w:rFonts w:ascii="微软雅黑" w:hAnsi="微软雅黑" w:hint="eastAsia"/>
          <w:szCs w:val="21"/>
        </w:rPr>
      </w:pPr>
    </w:p>
    <w:p w14:paraId="35C28585" w14:textId="77777777" w:rsidR="00165CB2" w:rsidRDefault="00000000">
      <w:pPr>
        <w:snapToGrid w:val="0"/>
        <w:ind w:firstLine="420"/>
        <w:rPr>
          <w:rFonts w:ascii="微软雅黑" w:hAnsi="微软雅黑" w:hint="eastAsia"/>
          <w:szCs w:val="21"/>
        </w:rPr>
      </w:pPr>
      <w:r>
        <w:rPr>
          <w:rFonts w:ascii="微软雅黑" w:hAnsi="微软雅黑" w:hint="eastAsia"/>
          <w:szCs w:val="21"/>
        </w:rPr>
        <w:t>注</w:t>
      </w:r>
      <w:r>
        <w:rPr>
          <w:rFonts w:ascii="微软雅黑" w:hAnsi="微软雅黑"/>
          <w:szCs w:val="21"/>
        </w:rPr>
        <w:t>: 1</w:t>
      </w:r>
      <w:r>
        <w:rPr>
          <w:rFonts w:ascii="微软雅黑" w:hAnsi="微软雅黑" w:hint="eastAsia"/>
          <w:szCs w:val="21"/>
        </w:rPr>
        <w:t>、报价一经涂改，应在涂改处加盖单位公章或者由法定代表人或授权委托人签字或盖章，否则其投标作无效标处理。</w:t>
      </w:r>
    </w:p>
    <w:p w14:paraId="028917D0"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▲2、</w:t>
      </w:r>
      <w:r>
        <w:rPr>
          <w:rFonts w:ascii="微软雅黑" w:hAnsi="微软雅黑" w:hint="eastAsia"/>
          <w:szCs w:val="21"/>
        </w:rPr>
        <w:t>以上报价不得超过上限价，任何超过上限价的报价均导致投标被否决。</w:t>
      </w:r>
    </w:p>
    <w:p w14:paraId="60632788" w14:textId="77777777" w:rsidR="00165CB2" w:rsidRDefault="00165CB2">
      <w:pPr>
        <w:pStyle w:val="af3"/>
        <w:snapToGrid w:val="0"/>
        <w:ind w:firstLine="420"/>
        <w:rPr>
          <w:rFonts w:ascii="微软雅黑" w:hAnsi="微软雅黑" w:hint="eastAsia"/>
          <w:szCs w:val="21"/>
        </w:rPr>
      </w:pPr>
    </w:p>
    <w:p w14:paraId="56F06340" w14:textId="77777777" w:rsidR="00165CB2" w:rsidRDefault="00165CB2">
      <w:pPr>
        <w:snapToGrid w:val="0"/>
        <w:ind w:firstLine="420"/>
        <w:rPr>
          <w:rFonts w:ascii="微软雅黑" w:hAnsi="微软雅黑" w:hint="eastAsia"/>
          <w:szCs w:val="21"/>
        </w:rPr>
      </w:pPr>
    </w:p>
    <w:p w14:paraId="5F1C6CBC" w14:textId="77777777" w:rsidR="00165CB2" w:rsidRDefault="00000000">
      <w:pPr>
        <w:snapToGrid w:val="0"/>
        <w:ind w:leftChars="-22" w:left="-46" w:rightChars="-389" w:right="-817" w:firstLineChars="250" w:firstLine="525"/>
        <w:rPr>
          <w:rFonts w:ascii="微软雅黑" w:hAnsi="微软雅黑" w:hint="eastAsia"/>
          <w:szCs w:val="21"/>
        </w:rPr>
      </w:pPr>
      <w:r>
        <w:rPr>
          <w:rFonts w:ascii="微软雅黑" w:hAnsi="微软雅黑" w:hint="eastAsia"/>
          <w:szCs w:val="21"/>
        </w:rPr>
        <w:t>法定代表人或授权代表（签字或盖章）：</w:t>
      </w:r>
    </w:p>
    <w:p w14:paraId="60844402" w14:textId="77777777" w:rsidR="00165CB2" w:rsidRDefault="00000000">
      <w:pPr>
        <w:ind w:firstLine="420"/>
        <w:rPr>
          <w:rFonts w:ascii="微软雅黑" w:hAnsi="微软雅黑" w:hint="eastAsia"/>
          <w:szCs w:val="21"/>
        </w:rPr>
      </w:pPr>
      <w:r>
        <w:rPr>
          <w:rFonts w:ascii="微软雅黑" w:hAnsi="微软雅黑" w:hint="eastAsia"/>
          <w:szCs w:val="21"/>
        </w:rPr>
        <w:t>投标人名称（盖章）：</w:t>
      </w:r>
    </w:p>
    <w:p w14:paraId="4D31E727" w14:textId="77777777" w:rsidR="00165CB2" w:rsidRDefault="00000000">
      <w:pPr>
        <w:ind w:firstLine="420"/>
        <w:rPr>
          <w:rFonts w:ascii="微软雅黑" w:hAnsi="微软雅黑" w:hint="eastAsia"/>
          <w:szCs w:val="21"/>
        </w:rPr>
      </w:pPr>
      <w:r>
        <w:rPr>
          <w:rFonts w:ascii="微软雅黑" w:hAnsi="微软雅黑" w:hint="eastAsia"/>
          <w:szCs w:val="21"/>
        </w:rPr>
        <w:t>日期： 年 月 日</w:t>
      </w:r>
    </w:p>
    <w:p w14:paraId="0E7DA8A0" w14:textId="77777777" w:rsidR="00165CB2" w:rsidRDefault="00165CB2">
      <w:pPr>
        <w:pStyle w:val="af3"/>
        <w:snapToGrid w:val="0"/>
        <w:ind w:firstLine="420"/>
        <w:rPr>
          <w:rFonts w:ascii="微软雅黑" w:hAnsi="微软雅黑" w:hint="eastAsia"/>
          <w:b/>
          <w:szCs w:val="21"/>
        </w:rPr>
      </w:pPr>
    </w:p>
    <w:p w14:paraId="05BAB35B" w14:textId="77777777" w:rsidR="00165CB2" w:rsidRDefault="00165CB2">
      <w:pPr>
        <w:shd w:val="clear" w:color="auto" w:fill="FFFFFF"/>
        <w:spacing w:line="400" w:lineRule="atLeast"/>
        <w:ind w:firstLine="420"/>
        <w:rPr>
          <w:rFonts w:ascii="微软雅黑" w:hAnsi="微软雅黑" w:cs="宋体" w:hint="eastAsia"/>
          <w:b/>
          <w:szCs w:val="21"/>
        </w:rPr>
        <w:sectPr w:rsidR="00165CB2">
          <w:pgSz w:w="11906" w:h="16838"/>
          <w:pgMar w:top="1474" w:right="1797" w:bottom="1247" w:left="1797" w:header="851" w:footer="992" w:gutter="0"/>
          <w:cols w:space="720"/>
          <w:docGrid w:linePitch="312"/>
        </w:sectPr>
      </w:pPr>
    </w:p>
    <w:p w14:paraId="667F6A7F" w14:textId="77777777" w:rsidR="00165CB2" w:rsidRDefault="00000000">
      <w:pPr>
        <w:shd w:val="clear" w:color="auto" w:fill="FFFFFF"/>
        <w:spacing w:line="400" w:lineRule="atLeast"/>
        <w:ind w:firstLine="420"/>
        <w:rPr>
          <w:rFonts w:ascii="微软雅黑" w:hAnsi="微软雅黑" w:cs="宋体" w:hint="eastAsia"/>
          <w:b/>
          <w:szCs w:val="21"/>
        </w:rPr>
      </w:pPr>
      <w:r>
        <w:rPr>
          <w:rFonts w:ascii="微软雅黑" w:hAnsi="微软雅黑" w:cs="宋体" w:hint="eastAsia"/>
          <w:b/>
          <w:szCs w:val="21"/>
        </w:rPr>
        <w:lastRenderedPageBreak/>
        <w:t>附</w:t>
      </w:r>
      <w:r>
        <w:rPr>
          <w:rFonts w:ascii="微软雅黑" w:hAnsi="微软雅黑" w:cs="宋体"/>
          <w:b/>
          <w:szCs w:val="21"/>
        </w:rPr>
        <w:t>件：</w:t>
      </w:r>
    </w:p>
    <w:p w14:paraId="41256C11" w14:textId="77777777" w:rsidR="00165CB2" w:rsidRDefault="00165CB2">
      <w:pPr>
        <w:shd w:val="clear" w:color="auto" w:fill="FFFFFF"/>
        <w:spacing w:line="400" w:lineRule="atLeast"/>
        <w:ind w:firstLine="420"/>
        <w:jc w:val="center"/>
        <w:rPr>
          <w:rFonts w:ascii="微软雅黑" w:hAnsi="微软雅黑" w:cs="宋体" w:hint="eastAsia"/>
          <w:b/>
          <w:szCs w:val="21"/>
        </w:rPr>
      </w:pPr>
    </w:p>
    <w:p w14:paraId="53AFB186" w14:textId="77777777" w:rsidR="00165CB2" w:rsidRDefault="00000000">
      <w:pPr>
        <w:shd w:val="clear" w:color="auto" w:fill="FFFFFF"/>
        <w:spacing w:line="400" w:lineRule="atLeast"/>
        <w:ind w:firstLine="420"/>
        <w:jc w:val="center"/>
        <w:outlineLvl w:val="0"/>
        <w:rPr>
          <w:rFonts w:ascii="微软雅黑" w:hAnsi="微软雅黑" w:cs="宋体" w:hint="eastAsia"/>
          <w:bCs/>
          <w:szCs w:val="21"/>
        </w:rPr>
      </w:pPr>
      <w:bookmarkStart w:id="303" w:name="_Toc23088"/>
      <w:bookmarkStart w:id="304" w:name="_Toc164943235"/>
      <w:bookmarkStart w:id="305" w:name="_Toc13790"/>
      <w:r>
        <w:rPr>
          <w:rFonts w:ascii="微软雅黑" w:hAnsi="微软雅黑" w:cs="宋体" w:hint="eastAsia"/>
          <w:b/>
          <w:szCs w:val="21"/>
        </w:rPr>
        <w:t>国家统计局关于印发统计上大中小微型企业划分办法的通知</w:t>
      </w:r>
      <w:bookmarkEnd w:id="303"/>
      <w:bookmarkEnd w:id="304"/>
      <w:bookmarkEnd w:id="305"/>
    </w:p>
    <w:p w14:paraId="163A4A5B" w14:textId="77777777" w:rsidR="00165CB2" w:rsidRDefault="00000000">
      <w:pPr>
        <w:shd w:val="clear" w:color="auto" w:fill="FFFFFF"/>
        <w:spacing w:line="400" w:lineRule="atLeast"/>
        <w:ind w:firstLine="420"/>
        <w:jc w:val="center"/>
        <w:rPr>
          <w:rFonts w:ascii="微软雅黑" w:hAnsi="微软雅黑" w:cs="宋体" w:hint="eastAsia"/>
          <w:bCs/>
          <w:szCs w:val="21"/>
        </w:rPr>
      </w:pPr>
      <w:r>
        <w:rPr>
          <w:rFonts w:ascii="微软雅黑" w:hAnsi="微软雅黑" w:cs="宋体" w:hint="eastAsia"/>
          <w:szCs w:val="21"/>
        </w:rPr>
        <w:t>国统字〔</w:t>
      </w:r>
      <w:r>
        <w:rPr>
          <w:rFonts w:ascii="微软雅黑" w:hAnsi="微软雅黑"/>
          <w:szCs w:val="21"/>
        </w:rPr>
        <w:t>2011</w:t>
      </w:r>
      <w:r>
        <w:rPr>
          <w:rFonts w:ascii="微软雅黑" w:hAnsi="微软雅黑" w:cs="宋体" w:hint="eastAsia"/>
          <w:szCs w:val="21"/>
        </w:rPr>
        <w:t>〕</w:t>
      </w:r>
      <w:r>
        <w:rPr>
          <w:rFonts w:ascii="微软雅黑" w:hAnsi="微软雅黑"/>
          <w:szCs w:val="21"/>
        </w:rPr>
        <w:t>75</w:t>
      </w:r>
      <w:r>
        <w:rPr>
          <w:rFonts w:ascii="微软雅黑" w:hAnsi="微软雅黑" w:cs="宋体" w:hint="eastAsia"/>
          <w:szCs w:val="21"/>
        </w:rPr>
        <w:t>号</w:t>
      </w:r>
    </w:p>
    <w:p w14:paraId="55435561"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132F5FA7"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各省、自治区、直辖市统计局，新疆生产建设兵团统计局，国家统计局各调查总队，国务院有关部门：</w:t>
      </w:r>
    </w:p>
    <w:p w14:paraId="1B755559"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7F57FC56"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 xml:space="preserve">　　为贯彻落实工业和信息化部、国家统计局、国家发展改革委、财政部《关于印发中小企业划型标准规定的通知》（工信部联企业〔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号），结合统计工作的实际情况，我们制定了《统计上大中小微型企业划分办法》。现印发给你们，请遵照执行。</w:t>
      </w:r>
    </w:p>
    <w:p w14:paraId="6D787A9B"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420486D1" w14:textId="77777777" w:rsidR="00165CB2" w:rsidRDefault="00000000">
      <w:pPr>
        <w:shd w:val="clear" w:color="auto" w:fill="FFFFFF"/>
        <w:spacing w:line="400" w:lineRule="atLeast"/>
        <w:ind w:firstLine="420"/>
        <w:jc w:val="right"/>
        <w:rPr>
          <w:rFonts w:ascii="微软雅黑" w:hAnsi="微软雅黑" w:cs="宋体" w:hint="eastAsia"/>
          <w:bCs/>
          <w:szCs w:val="21"/>
        </w:rPr>
      </w:pPr>
      <w:r>
        <w:rPr>
          <w:rFonts w:ascii="微软雅黑" w:hAnsi="微软雅黑" w:cs="宋体" w:hint="eastAsia"/>
          <w:szCs w:val="21"/>
        </w:rPr>
        <w:t xml:space="preserve">　　国家统计局</w:t>
      </w:r>
      <w:r>
        <w:rPr>
          <w:rFonts w:ascii="微软雅黑" w:hAnsi="微软雅黑"/>
          <w:szCs w:val="21"/>
        </w:rPr>
        <w:t> </w:t>
      </w:r>
    </w:p>
    <w:p w14:paraId="42B4D92A" w14:textId="77777777" w:rsidR="00165CB2" w:rsidRDefault="00000000">
      <w:pPr>
        <w:shd w:val="clear" w:color="auto" w:fill="FFFFFF"/>
        <w:spacing w:line="400" w:lineRule="atLeast"/>
        <w:ind w:firstLine="420"/>
        <w:jc w:val="right"/>
        <w:rPr>
          <w:rFonts w:ascii="微软雅黑" w:hAnsi="微软雅黑" w:cs="宋体" w:hint="eastAsia"/>
          <w:bCs/>
          <w:szCs w:val="21"/>
        </w:rPr>
      </w:pPr>
      <w:r>
        <w:rPr>
          <w:rFonts w:ascii="微软雅黑" w:hAnsi="微软雅黑" w:cs="宋体" w:hint="eastAsia"/>
          <w:szCs w:val="21"/>
        </w:rPr>
        <w:t xml:space="preserve">　　二〇一一年九月二日</w:t>
      </w:r>
    </w:p>
    <w:p w14:paraId="2EFC06E9"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15A1ECA4" w14:textId="77777777" w:rsidR="00165CB2" w:rsidRDefault="00000000">
      <w:pPr>
        <w:shd w:val="clear" w:color="auto" w:fill="FFFFFF"/>
        <w:spacing w:line="400" w:lineRule="atLeast"/>
        <w:ind w:firstLine="420"/>
        <w:jc w:val="center"/>
        <w:outlineLvl w:val="0"/>
        <w:rPr>
          <w:rFonts w:ascii="微软雅黑" w:hAnsi="微软雅黑" w:cs="宋体" w:hint="eastAsia"/>
          <w:bCs/>
          <w:szCs w:val="21"/>
        </w:rPr>
      </w:pPr>
      <w:bookmarkStart w:id="306" w:name="_Toc16901"/>
      <w:bookmarkStart w:id="307" w:name="_Toc164943236"/>
      <w:bookmarkStart w:id="308" w:name="_Toc23951"/>
      <w:r>
        <w:rPr>
          <w:rFonts w:ascii="微软雅黑" w:hAnsi="微软雅黑" w:cs="宋体" w:hint="eastAsia"/>
          <w:b/>
          <w:szCs w:val="21"/>
        </w:rPr>
        <w:t>统计上大中小微型企业划分办法</w:t>
      </w:r>
      <w:bookmarkEnd w:id="306"/>
      <w:bookmarkEnd w:id="307"/>
      <w:bookmarkEnd w:id="308"/>
    </w:p>
    <w:p w14:paraId="00001ACF"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 </w:t>
      </w:r>
    </w:p>
    <w:p w14:paraId="1F1138C4"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一、根据工业和信息化部、国家统计局、国家发展改革委、财政部《关于印发中小企业划型标准规定的通知》（工信部联企业〔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号），结合统计工作的实际情况，特制定本办法。</w:t>
      </w:r>
    </w:p>
    <w:p w14:paraId="72BB6834"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1A9998F1"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二、本办法适用对象为在中华人民共和国境内依法设立的各种组织形式的法人企业或单位。个体工商户参照本办法进行划分。</w:t>
      </w:r>
    </w:p>
    <w:p w14:paraId="118D0762"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ascii="微软雅黑" w:hAnsi="微软雅黑" w:cs="宋体" w:hint="eastAsia"/>
          <w:szCs w:val="21"/>
        </w:rPr>
        <w:t>个行业门类以及社会工作行业大类。</w:t>
      </w:r>
    </w:p>
    <w:p w14:paraId="6A60E60F"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四、本办法按照行业门类、大类、中类和组合类别，依据从业人员、营业收入、资产总额等指标或替代指标，将我国的企业划分为大型、中型、小型、微型等四种类型。具体划分标准见附表。</w:t>
      </w:r>
    </w:p>
    <w:p w14:paraId="2266B4C7"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szCs w:val="21"/>
        </w:rPr>
        <w:t>五、企业划分由政府综合统计部门根据统计年报每年确定一次，定报统计原则上不进行调整。</w:t>
      </w:r>
    </w:p>
    <w:p w14:paraId="5931FC46"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lastRenderedPageBreak/>
        <w:t>六、本办法自印发之日起执行，国家统计局</w:t>
      </w:r>
      <w:r>
        <w:rPr>
          <w:rFonts w:ascii="微软雅黑" w:hAnsi="微软雅黑"/>
          <w:szCs w:val="21"/>
        </w:rPr>
        <w:t>2003</w:t>
      </w:r>
      <w:r>
        <w:rPr>
          <w:rFonts w:ascii="微软雅黑" w:hAnsi="微软雅黑" w:cs="宋体" w:hint="eastAsia"/>
          <w:szCs w:val="21"/>
        </w:rPr>
        <w:t>年印发的《统计上大中小型企业划分办法（暂行）》（国统字〔</w:t>
      </w:r>
      <w:r>
        <w:rPr>
          <w:rFonts w:ascii="微软雅黑" w:hAnsi="微软雅黑"/>
          <w:szCs w:val="21"/>
        </w:rPr>
        <w:t>2003</w:t>
      </w:r>
      <w:r>
        <w:rPr>
          <w:rFonts w:ascii="微软雅黑" w:hAnsi="微软雅黑" w:cs="宋体" w:hint="eastAsia"/>
          <w:szCs w:val="21"/>
        </w:rPr>
        <w:t>〕</w:t>
      </w:r>
      <w:r>
        <w:rPr>
          <w:rFonts w:ascii="微软雅黑" w:hAnsi="微软雅黑"/>
          <w:szCs w:val="21"/>
        </w:rPr>
        <w:t>17</w:t>
      </w:r>
      <w:r>
        <w:rPr>
          <w:rFonts w:ascii="微软雅黑" w:hAnsi="微软雅黑" w:cs="宋体" w:hint="eastAsia"/>
          <w:szCs w:val="21"/>
        </w:rPr>
        <w:t>号）同时废止。</w:t>
      </w:r>
    </w:p>
    <w:p w14:paraId="6DA7FC4B" w14:textId="77777777" w:rsidR="00165CB2" w:rsidRDefault="00000000">
      <w:pPr>
        <w:shd w:val="clear" w:color="auto" w:fill="FFFFFF"/>
        <w:spacing w:line="400" w:lineRule="atLeast"/>
        <w:ind w:firstLine="482"/>
        <w:rPr>
          <w:rFonts w:ascii="微软雅黑" w:hAnsi="微软雅黑" w:cs="宋体" w:hint="eastAsia"/>
          <w:bCs/>
          <w:szCs w:val="21"/>
        </w:rPr>
      </w:pPr>
      <w:r>
        <w:rPr>
          <w:rFonts w:eastAsia="宋体"/>
          <w:b/>
          <w:sz w:val="24"/>
        </w:rPr>
        <w:t> </w:t>
      </w:r>
      <w:r>
        <w:rPr>
          <w:rFonts w:ascii="微软雅黑" w:hAnsi="微软雅黑" w:cs="宋体" w:hint="eastAsia"/>
          <w:szCs w:val="21"/>
        </w:rPr>
        <w:t xml:space="preserve">　　附表：</w:t>
      </w:r>
    </w:p>
    <w:p w14:paraId="6086B48B" w14:textId="77777777" w:rsidR="00165CB2"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165CB2" w14:paraId="52DCCDFC" w14:textId="77777777">
        <w:trPr>
          <w:trHeight w:val="454"/>
          <w:jc w:val="center"/>
        </w:trPr>
        <w:tc>
          <w:tcPr>
            <w:tcW w:w="1560" w:type="dxa"/>
            <w:shd w:val="clear" w:color="auto" w:fill="auto"/>
            <w:tcMar>
              <w:top w:w="0" w:type="dxa"/>
              <w:left w:w="108" w:type="dxa"/>
              <w:bottom w:w="0" w:type="dxa"/>
              <w:right w:w="108" w:type="dxa"/>
            </w:tcMar>
            <w:vAlign w:val="center"/>
          </w:tcPr>
          <w:p w14:paraId="2AC91688" w14:textId="77777777" w:rsidR="00165CB2" w:rsidRDefault="00000000">
            <w:pPr>
              <w:spacing w:line="240" w:lineRule="auto"/>
              <w:ind w:firstLineChars="0" w:firstLine="0"/>
              <w:jc w:val="center"/>
              <w:rPr>
                <w:rFonts w:ascii="宋体" w:eastAsia="宋体" w:hAnsi="宋体" w:cs="宋体" w:hint="eastAsia"/>
                <w:bCs/>
                <w:sz w:val="24"/>
              </w:rPr>
            </w:pPr>
            <w:r>
              <w:rPr>
                <w:rFonts w:eastAsia="宋体"/>
                <w:sz w:val="24"/>
              </w:rPr>
              <w:t> </w:t>
            </w:r>
            <w:r>
              <w:rPr>
                <w:rFonts w:ascii="宋体" w:eastAsia="宋体" w:hAnsi="宋体" w:cs="宋体" w:hint="eastAsia"/>
                <w:b/>
                <w:sz w:val="18"/>
                <w:szCs w:val="18"/>
              </w:rPr>
              <w:t>行业名称</w:t>
            </w:r>
          </w:p>
        </w:tc>
        <w:tc>
          <w:tcPr>
            <w:tcW w:w="1281" w:type="dxa"/>
            <w:shd w:val="clear" w:color="auto" w:fill="auto"/>
            <w:tcMar>
              <w:top w:w="0" w:type="dxa"/>
              <w:left w:w="108" w:type="dxa"/>
              <w:bottom w:w="0" w:type="dxa"/>
              <w:right w:w="108" w:type="dxa"/>
            </w:tcMar>
            <w:vAlign w:val="center"/>
          </w:tcPr>
          <w:p w14:paraId="7F7237AB"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指标名称</w:t>
            </w:r>
          </w:p>
        </w:tc>
        <w:tc>
          <w:tcPr>
            <w:tcW w:w="758" w:type="dxa"/>
            <w:shd w:val="clear" w:color="auto" w:fill="auto"/>
            <w:tcMar>
              <w:top w:w="0" w:type="dxa"/>
              <w:left w:w="108" w:type="dxa"/>
              <w:bottom w:w="0" w:type="dxa"/>
              <w:right w:w="108" w:type="dxa"/>
            </w:tcMar>
            <w:vAlign w:val="center"/>
          </w:tcPr>
          <w:p w14:paraId="5BCE9A46" w14:textId="77777777" w:rsidR="00165CB2" w:rsidRDefault="00000000">
            <w:pPr>
              <w:spacing w:line="240" w:lineRule="auto"/>
              <w:ind w:firstLineChars="0" w:firstLine="0"/>
              <w:jc w:val="center"/>
              <w:rPr>
                <w:rFonts w:ascii="宋体" w:eastAsia="宋体" w:hAnsi="宋体" w:cs="宋体" w:hint="eastAsia"/>
                <w:b/>
                <w:sz w:val="18"/>
                <w:szCs w:val="18"/>
              </w:rPr>
            </w:pPr>
            <w:r>
              <w:rPr>
                <w:rFonts w:ascii="宋体" w:eastAsia="宋体" w:hAnsi="宋体" w:cs="宋体" w:hint="eastAsia"/>
                <w:b/>
                <w:sz w:val="18"/>
                <w:szCs w:val="18"/>
              </w:rPr>
              <w:t>计量</w:t>
            </w:r>
          </w:p>
          <w:p w14:paraId="200152B6"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单位</w:t>
            </w:r>
          </w:p>
        </w:tc>
        <w:tc>
          <w:tcPr>
            <w:tcW w:w="993" w:type="dxa"/>
            <w:shd w:val="clear" w:color="auto" w:fill="auto"/>
            <w:tcMar>
              <w:top w:w="0" w:type="dxa"/>
              <w:left w:w="108" w:type="dxa"/>
              <w:bottom w:w="0" w:type="dxa"/>
              <w:right w:w="108" w:type="dxa"/>
            </w:tcMar>
            <w:vAlign w:val="center"/>
          </w:tcPr>
          <w:p w14:paraId="6DCEDD71"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大型</w:t>
            </w:r>
          </w:p>
        </w:tc>
        <w:tc>
          <w:tcPr>
            <w:tcW w:w="1491" w:type="dxa"/>
            <w:shd w:val="clear" w:color="auto" w:fill="auto"/>
            <w:tcMar>
              <w:top w:w="0" w:type="dxa"/>
              <w:left w:w="108" w:type="dxa"/>
              <w:bottom w:w="0" w:type="dxa"/>
              <w:right w:w="108" w:type="dxa"/>
            </w:tcMar>
            <w:vAlign w:val="center"/>
          </w:tcPr>
          <w:p w14:paraId="34122346"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中型</w:t>
            </w:r>
          </w:p>
        </w:tc>
        <w:tc>
          <w:tcPr>
            <w:tcW w:w="1315" w:type="dxa"/>
            <w:shd w:val="clear" w:color="auto" w:fill="auto"/>
            <w:tcMar>
              <w:top w:w="0" w:type="dxa"/>
              <w:left w:w="108" w:type="dxa"/>
              <w:bottom w:w="0" w:type="dxa"/>
              <w:right w:w="108" w:type="dxa"/>
            </w:tcMar>
            <w:vAlign w:val="center"/>
          </w:tcPr>
          <w:p w14:paraId="36E00B92"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小型</w:t>
            </w:r>
          </w:p>
        </w:tc>
        <w:tc>
          <w:tcPr>
            <w:tcW w:w="908" w:type="dxa"/>
            <w:shd w:val="clear" w:color="auto" w:fill="auto"/>
            <w:tcMar>
              <w:top w:w="0" w:type="dxa"/>
              <w:left w:w="108" w:type="dxa"/>
              <w:bottom w:w="0" w:type="dxa"/>
              <w:right w:w="108" w:type="dxa"/>
            </w:tcMar>
            <w:vAlign w:val="center"/>
          </w:tcPr>
          <w:p w14:paraId="4C28C365"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微型</w:t>
            </w:r>
          </w:p>
        </w:tc>
      </w:tr>
      <w:tr w:rsidR="00165CB2" w14:paraId="1D3A62D3" w14:textId="77777777">
        <w:trPr>
          <w:trHeight w:val="397"/>
          <w:jc w:val="center"/>
        </w:trPr>
        <w:tc>
          <w:tcPr>
            <w:tcW w:w="1560" w:type="dxa"/>
            <w:shd w:val="clear" w:color="auto" w:fill="auto"/>
            <w:tcMar>
              <w:top w:w="0" w:type="dxa"/>
              <w:left w:w="108" w:type="dxa"/>
              <w:bottom w:w="0" w:type="dxa"/>
              <w:right w:w="108" w:type="dxa"/>
            </w:tcMar>
            <w:vAlign w:val="center"/>
          </w:tcPr>
          <w:p w14:paraId="7BD723A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农、林、牧、渔业</w:t>
            </w:r>
          </w:p>
        </w:tc>
        <w:tc>
          <w:tcPr>
            <w:tcW w:w="1281" w:type="dxa"/>
            <w:shd w:val="clear" w:color="auto" w:fill="auto"/>
            <w:tcMar>
              <w:top w:w="0" w:type="dxa"/>
              <w:left w:w="108" w:type="dxa"/>
              <w:bottom w:w="0" w:type="dxa"/>
              <w:right w:w="108" w:type="dxa"/>
            </w:tcMar>
            <w:vAlign w:val="center"/>
          </w:tcPr>
          <w:p w14:paraId="077F6EC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EC86E5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A3D574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0E4ABCB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6436F54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50≤Y＜500</w:t>
            </w:r>
          </w:p>
        </w:tc>
        <w:tc>
          <w:tcPr>
            <w:tcW w:w="908" w:type="dxa"/>
            <w:shd w:val="clear" w:color="auto" w:fill="auto"/>
            <w:tcMar>
              <w:top w:w="0" w:type="dxa"/>
              <w:left w:w="108" w:type="dxa"/>
              <w:bottom w:w="0" w:type="dxa"/>
              <w:right w:w="108" w:type="dxa"/>
            </w:tcMar>
            <w:vAlign w:val="center"/>
          </w:tcPr>
          <w:p w14:paraId="2B6D5A9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w:t>
            </w:r>
          </w:p>
        </w:tc>
      </w:tr>
      <w:tr w:rsidR="00165CB2" w14:paraId="0A8F6D96"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3EE030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工业 *</w:t>
            </w:r>
          </w:p>
        </w:tc>
        <w:tc>
          <w:tcPr>
            <w:tcW w:w="1281" w:type="dxa"/>
            <w:shd w:val="clear" w:color="auto" w:fill="auto"/>
            <w:tcMar>
              <w:top w:w="0" w:type="dxa"/>
              <w:left w:w="108" w:type="dxa"/>
              <w:bottom w:w="0" w:type="dxa"/>
              <w:right w:w="108" w:type="dxa"/>
            </w:tcMar>
            <w:vAlign w:val="center"/>
          </w:tcPr>
          <w:p w14:paraId="3CF8181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4C0E25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6B77E4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0874CB8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3B1C4E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55DC96B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165CB2" w14:paraId="31BB354A" w14:textId="77777777">
        <w:trPr>
          <w:trHeight w:val="397"/>
          <w:jc w:val="center"/>
        </w:trPr>
        <w:tc>
          <w:tcPr>
            <w:tcW w:w="1560" w:type="dxa"/>
            <w:vMerge/>
            <w:vAlign w:val="center"/>
          </w:tcPr>
          <w:p w14:paraId="3B6BCB50"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163A24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654DB4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06C0A3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1BD0529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2000≤Y＜40000</w:t>
            </w:r>
          </w:p>
        </w:tc>
        <w:tc>
          <w:tcPr>
            <w:tcW w:w="1315" w:type="dxa"/>
            <w:shd w:val="clear" w:color="auto" w:fill="auto"/>
            <w:tcMar>
              <w:top w:w="0" w:type="dxa"/>
              <w:left w:w="108" w:type="dxa"/>
              <w:bottom w:w="0" w:type="dxa"/>
              <w:right w:w="108" w:type="dxa"/>
            </w:tcMar>
            <w:vAlign w:val="center"/>
          </w:tcPr>
          <w:p w14:paraId="21FC712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300≤Y＜2000</w:t>
            </w:r>
          </w:p>
        </w:tc>
        <w:tc>
          <w:tcPr>
            <w:tcW w:w="908" w:type="dxa"/>
            <w:shd w:val="clear" w:color="auto" w:fill="auto"/>
            <w:tcMar>
              <w:top w:w="0" w:type="dxa"/>
              <w:left w:w="108" w:type="dxa"/>
              <w:bottom w:w="0" w:type="dxa"/>
              <w:right w:w="108" w:type="dxa"/>
            </w:tcMar>
            <w:vAlign w:val="center"/>
          </w:tcPr>
          <w:p w14:paraId="6C8E7F6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w:t>
            </w:r>
          </w:p>
        </w:tc>
      </w:tr>
      <w:tr w:rsidR="00165CB2" w14:paraId="1D1ACD2B"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5F836D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建筑业</w:t>
            </w:r>
          </w:p>
        </w:tc>
        <w:tc>
          <w:tcPr>
            <w:tcW w:w="1281" w:type="dxa"/>
            <w:shd w:val="clear" w:color="auto" w:fill="auto"/>
            <w:tcMar>
              <w:top w:w="0" w:type="dxa"/>
              <w:left w:w="108" w:type="dxa"/>
              <w:bottom w:w="0" w:type="dxa"/>
              <w:right w:w="108" w:type="dxa"/>
            </w:tcMar>
            <w:vAlign w:val="center"/>
          </w:tcPr>
          <w:p w14:paraId="4E5BCF1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3244CD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2A4C9B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Y≥80000</w:t>
            </w:r>
          </w:p>
        </w:tc>
        <w:tc>
          <w:tcPr>
            <w:tcW w:w="1491" w:type="dxa"/>
            <w:shd w:val="clear" w:color="auto" w:fill="auto"/>
            <w:tcMar>
              <w:top w:w="0" w:type="dxa"/>
              <w:left w:w="108" w:type="dxa"/>
              <w:bottom w:w="0" w:type="dxa"/>
              <w:right w:w="108" w:type="dxa"/>
            </w:tcMar>
            <w:vAlign w:val="center"/>
          </w:tcPr>
          <w:p w14:paraId="56DC5E9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6000≤Y＜80000</w:t>
            </w:r>
          </w:p>
        </w:tc>
        <w:tc>
          <w:tcPr>
            <w:tcW w:w="1315" w:type="dxa"/>
            <w:shd w:val="clear" w:color="auto" w:fill="auto"/>
            <w:tcMar>
              <w:top w:w="0" w:type="dxa"/>
              <w:left w:w="108" w:type="dxa"/>
              <w:bottom w:w="0" w:type="dxa"/>
              <w:right w:w="108" w:type="dxa"/>
            </w:tcMar>
            <w:vAlign w:val="center"/>
          </w:tcPr>
          <w:p w14:paraId="5F263F5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300≤Y＜6000</w:t>
            </w:r>
          </w:p>
        </w:tc>
        <w:tc>
          <w:tcPr>
            <w:tcW w:w="908" w:type="dxa"/>
            <w:shd w:val="clear" w:color="auto" w:fill="auto"/>
            <w:tcMar>
              <w:top w:w="0" w:type="dxa"/>
              <w:left w:w="108" w:type="dxa"/>
              <w:bottom w:w="0" w:type="dxa"/>
              <w:right w:w="108" w:type="dxa"/>
            </w:tcMar>
            <w:vAlign w:val="center"/>
          </w:tcPr>
          <w:p w14:paraId="5957EC8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w:t>
            </w:r>
          </w:p>
        </w:tc>
      </w:tr>
      <w:tr w:rsidR="00165CB2" w14:paraId="6DEA33D8" w14:textId="77777777">
        <w:trPr>
          <w:trHeight w:val="397"/>
          <w:jc w:val="center"/>
        </w:trPr>
        <w:tc>
          <w:tcPr>
            <w:tcW w:w="1560" w:type="dxa"/>
            <w:vMerge/>
            <w:vAlign w:val="center"/>
          </w:tcPr>
          <w:p w14:paraId="283DAC56"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61091E2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35D7BAB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023609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Z≥80000</w:t>
            </w:r>
          </w:p>
        </w:tc>
        <w:tc>
          <w:tcPr>
            <w:tcW w:w="1491" w:type="dxa"/>
            <w:shd w:val="clear" w:color="auto" w:fill="auto"/>
            <w:tcMar>
              <w:top w:w="0" w:type="dxa"/>
              <w:left w:w="108" w:type="dxa"/>
              <w:bottom w:w="0" w:type="dxa"/>
              <w:right w:w="108" w:type="dxa"/>
            </w:tcMar>
            <w:vAlign w:val="center"/>
          </w:tcPr>
          <w:p w14:paraId="583E483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5000≤Z＜80000</w:t>
            </w:r>
          </w:p>
        </w:tc>
        <w:tc>
          <w:tcPr>
            <w:tcW w:w="1315" w:type="dxa"/>
            <w:shd w:val="clear" w:color="auto" w:fill="auto"/>
            <w:tcMar>
              <w:top w:w="0" w:type="dxa"/>
              <w:left w:w="108" w:type="dxa"/>
              <w:bottom w:w="0" w:type="dxa"/>
              <w:right w:w="108" w:type="dxa"/>
            </w:tcMar>
            <w:vAlign w:val="center"/>
          </w:tcPr>
          <w:p w14:paraId="6865565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300≤Z＜5000</w:t>
            </w:r>
          </w:p>
        </w:tc>
        <w:tc>
          <w:tcPr>
            <w:tcW w:w="908" w:type="dxa"/>
            <w:shd w:val="clear" w:color="auto" w:fill="auto"/>
            <w:tcMar>
              <w:top w:w="0" w:type="dxa"/>
              <w:left w:w="108" w:type="dxa"/>
              <w:bottom w:w="0" w:type="dxa"/>
              <w:right w:w="108" w:type="dxa"/>
            </w:tcMar>
            <w:vAlign w:val="center"/>
          </w:tcPr>
          <w:p w14:paraId="12AF660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Z＜300</w:t>
            </w:r>
          </w:p>
        </w:tc>
      </w:tr>
      <w:tr w:rsidR="00165CB2" w14:paraId="5EE614D7"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CD3D7B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批发业</w:t>
            </w:r>
          </w:p>
        </w:tc>
        <w:tc>
          <w:tcPr>
            <w:tcW w:w="1281" w:type="dxa"/>
            <w:shd w:val="clear" w:color="auto" w:fill="auto"/>
            <w:tcMar>
              <w:top w:w="0" w:type="dxa"/>
              <w:left w:w="108" w:type="dxa"/>
              <w:bottom w:w="0" w:type="dxa"/>
              <w:right w:w="108" w:type="dxa"/>
            </w:tcMar>
            <w:vAlign w:val="center"/>
          </w:tcPr>
          <w:p w14:paraId="7608214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0F1CD2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7573C2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78AAD9B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20≤X＜200</w:t>
            </w:r>
          </w:p>
        </w:tc>
        <w:tc>
          <w:tcPr>
            <w:tcW w:w="1315" w:type="dxa"/>
            <w:shd w:val="clear" w:color="auto" w:fill="auto"/>
            <w:tcMar>
              <w:top w:w="0" w:type="dxa"/>
              <w:left w:w="108" w:type="dxa"/>
              <w:bottom w:w="0" w:type="dxa"/>
              <w:right w:w="108" w:type="dxa"/>
            </w:tcMar>
            <w:vAlign w:val="center"/>
          </w:tcPr>
          <w:p w14:paraId="4D6E200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5≤X＜20</w:t>
            </w:r>
          </w:p>
        </w:tc>
        <w:tc>
          <w:tcPr>
            <w:tcW w:w="908" w:type="dxa"/>
            <w:shd w:val="clear" w:color="auto" w:fill="auto"/>
            <w:tcMar>
              <w:top w:w="0" w:type="dxa"/>
              <w:left w:w="108" w:type="dxa"/>
              <w:bottom w:w="0" w:type="dxa"/>
              <w:right w:w="108" w:type="dxa"/>
            </w:tcMar>
            <w:vAlign w:val="center"/>
          </w:tcPr>
          <w:p w14:paraId="14CEDC4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X＜5</w:t>
            </w:r>
          </w:p>
        </w:tc>
      </w:tr>
      <w:tr w:rsidR="00165CB2" w14:paraId="0094DAB8" w14:textId="77777777">
        <w:trPr>
          <w:trHeight w:val="397"/>
          <w:jc w:val="center"/>
        </w:trPr>
        <w:tc>
          <w:tcPr>
            <w:tcW w:w="1560" w:type="dxa"/>
            <w:vMerge/>
            <w:vAlign w:val="center"/>
          </w:tcPr>
          <w:p w14:paraId="3BBA7604"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B4E3F3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3DCBB1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602103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5833C91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5000≤Y＜40000</w:t>
            </w:r>
          </w:p>
        </w:tc>
        <w:tc>
          <w:tcPr>
            <w:tcW w:w="1315" w:type="dxa"/>
            <w:shd w:val="clear" w:color="auto" w:fill="auto"/>
            <w:tcMar>
              <w:top w:w="0" w:type="dxa"/>
              <w:left w:w="108" w:type="dxa"/>
              <w:bottom w:w="0" w:type="dxa"/>
              <w:right w:w="108" w:type="dxa"/>
            </w:tcMar>
            <w:vAlign w:val="center"/>
          </w:tcPr>
          <w:p w14:paraId="55B583E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1000≤Y＜5000</w:t>
            </w:r>
          </w:p>
        </w:tc>
        <w:tc>
          <w:tcPr>
            <w:tcW w:w="908" w:type="dxa"/>
            <w:shd w:val="clear" w:color="auto" w:fill="auto"/>
            <w:tcMar>
              <w:top w:w="0" w:type="dxa"/>
              <w:left w:w="108" w:type="dxa"/>
              <w:bottom w:w="0" w:type="dxa"/>
              <w:right w:w="108" w:type="dxa"/>
            </w:tcMar>
            <w:vAlign w:val="center"/>
          </w:tcPr>
          <w:p w14:paraId="2F919F3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w:t>
            </w:r>
          </w:p>
        </w:tc>
      </w:tr>
      <w:tr w:rsidR="00165CB2" w14:paraId="41573D92"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99775F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零售业</w:t>
            </w:r>
          </w:p>
        </w:tc>
        <w:tc>
          <w:tcPr>
            <w:tcW w:w="1281" w:type="dxa"/>
            <w:shd w:val="clear" w:color="auto" w:fill="auto"/>
            <w:tcMar>
              <w:top w:w="0" w:type="dxa"/>
              <w:left w:w="108" w:type="dxa"/>
              <w:bottom w:w="0" w:type="dxa"/>
              <w:right w:w="108" w:type="dxa"/>
            </w:tcMar>
            <w:vAlign w:val="center"/>
          </w:tcPr>
          <w:p w14:paraId="7296977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63DC81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B32BB3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44449C5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50≤X＜300</w:t>
            </w:r>
          </w:p>
        </w:tc>
        <w:tc>
          <w:tcPr>
            <w:tcW w:w="1315" w:type="dxa"/>
            <w:shd w:val="clear" w:color="auto" w:fill="auto"/>
            <w:tcMar>
              <w:top w:w="0" w:type="dxa"/>
              <w:left w:w="108" w:type="dxa"/>
              <w:bottom w:w="0" w:type="dxa"/>
              <w:right w:w="108" w:type="dxa"/>
            </w:tcMar>
            <w:vAlign w:val="center"/>
          </w:tcPr>
          <w:p w14:paraId="172ECFB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10≤X＜50</w:t>
            </w:r>
          </w:p>
        </w:tc>
        <w:tc>
          <w:tcPr>
            <w:tcW w:w="908" w:type="dxa"/>
            <w:shd w:val="clear" w:color="auto" w:fill="auto"/>
            <w:tcMar>
              <w:top w:w="0" w:type="dxa"/>
              <w:left w:w="108" w:type="dxa"/>
              <w:bottom w:w="0" w:type="dxa"/>
              <w:right w:w="108" w:type="dxa"/>
            </w:tcMar>
            <w:vAlign w:val="center"/>
          </w:tcPr>
          <w:p w14:paraId="79E42B1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67BD52C9" w14:textId="77777777">
        <w:trPr>
          <w:trHeight w:val="397"/>
          <w:jc w:val="center"/>
        </w:trPr>
        <w:tc>
          <w:tcPr>
            <w:tcW w:w="1560" w:type="dxa"/>
            <w:vMerge/>
            <w:vAlign w:val="center"/>
          </w:tcPr>
          <w:p w14:paraId="4AE1E6E0"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762FB3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B4D212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8FDFF1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3330872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67BD9C9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100≤Y＜500</w:t>
            </w:r>
          </w:p>
        </w:tc>
        <w:tc>
          <w:tcPr>
            <w:tcW w:w="908" w:type="dxa"/>
            <w:shd w:val="clear" w:color="auto" w:fill="auto"/>
            <w:tcMar>
              <w:top w:w="0" w:type="dxa"/>
              <w:left w:w="108" w:type="dxa"/>
              <w:bottom w:w="0" w:type="dxa"/>
              <w:right w:w="108" w:type="dxa"/>
            </w:tcMar>
            <w:vAlign w:val="center"/>
          </w:tcPr>
          <w:p w14:paraId="702C1F6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5D352B00"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51DD4D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交通运输业 *</w:t>
            </w:r>
          </w:p>
        </w:tc>
        <w:tc>
          <w:tcPr>
            <w:tcW w:w="1281" w:type="dxa"/>
            <w:shd w:val="clear" w:color="auto" w:fill="auto"/>
            <w:tcMar>
              <w:top w:w="0" w:type="dxa"/>
              <w:left w:w="108" w:type="dxa"/>
              <w:bottom w:w="0" w:type="dxa"/>
              <w:right w:w="108" w:type="dxa"/>
            </w:tcMar>
            <w:vAlign w:val="center"/>
          </w:tcPr>
          <w:p w14:paraId="447B248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3363D5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2DD1A9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4750D0D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269A43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29CDF4C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165CB2" w14:paraId="292640A9" w14:textId="77777777">
        <w:trPr>
          <w:trHeight w:val="397"/>
          <w:jc w:val="center"/>
        </w:trPr>
        <w:tc>
          <w:tcPr>
            <w:tcW w:w="1560" w:type="dxa"/>
            <w:vMerge/>
            <w:vAlign w:val="center"/>
          </w:tcPr>
          <w:p w14:paraId="5BBF7744"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B4F447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B0378F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F44FB8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3472CC7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3000≤Y＜30000</w:t>
            </w:r>
          </w:p>
        </w:tc>
        <w:tc>
          <w:tcPr>
            <w:tcW w:w="1315" w:type="dxa"/>
            <w:shd w:val="clear" w:color="auto" w:fill="auto"/>
            <w:tcMar>
              <w:top w:w="0" w:type="dxa"/>
              <w:left w:w="108" w:type="dxa"/>
              <w:bottom w:w="0" w:type="dxa"/>
              <w:right w:w="108" w:type="dxa"/>
            </w:tcMar>
            <w:vAlign w:val="center"/>
          </w:tcPr>
          <w:p w14:paraId="331B3B0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200≤Y＜3000</w:t>
            </w:r>
          </w:p>
        </w:tc>
        <w:tc>
          <w:tcPr>
            <w:tcW w:w="908" w:type="dxa"/>
            <w:shd w:val="clear" w:color="auto" w:fill="auto"/>
            <w:tcMar>
              <w:top w:w="0" w:type="dxa"/>
              <w:left w:w="108" w:type="dxa"/>
              <w:bottom w:w="0" w:type="dxa"/>
              <w:right w:w="108" w:type="dxa"/>
            </w:tcMar>
            <w:vAlign w:val="center"/>
          </w:tcPr>
          <w:p w14:paraId="36B3C20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w:t>
            </w:r>
          </w:p>
        </w:tc>
      </w:tr>
      <w:tr w:rsidR="00165CB2" w14:paraId="7B086A98"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B8B51E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仓储业</w:t>
            </w:r>
          </w:p>
        </w:tc>
        <w:tc>
          <w:tcPr>
            <w:tcW w:w="1281" w:type="dxa"/>
            <w:shd w:val="clear" w:color="auto" w:fill="auto"/>
            <w:tcMar>
              <w:top w:w="0" w:type="dxa"/>
              <w:left w:w="108" w:type="dxa"/>
              <w:bottom w:w="0" w:type="dxa"/>
              <w:right w:w="108" w:type="dxa"/>
            </w:tcMar>
            <w:vAlign w:val="center"/>
          </w:tcPr>
          <w:p w14:paraId="6AD137A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751A2E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1E2E3C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48488F1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100≤X＜200</w:t>
            </w:r>
          </w:p>
        </w:tc>
        <w:tc>
          <w:tcPr>
            <w:tcW w:w="1315" w:type="dxa"/>
            <w:shd w:val="clear" w:color="auto" w:fill="auto"/>
            <w:tcMar>
              <w:top w:w="0" w:type="dxa"/>
              <w:left w:w="108" w:type="dxa"/>
              <w:bottom w:w="0" w:type="dxa"/>
              <w:right w:w="108" w:type="dxa"/>
            </w:tcMar>
            <w:vAlign w:val="center"/>
          </w:tcPr>
          <w:p w14:paraId="22A5A09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20≤X＜100</w:t>
            </w:r>
          </w:p>
        </w:tc>
        <w:tc>
          <w:tcPr>
            <w:tcW w:w="908" w:type="dxa"/>
            <w:shd w:val="clear" w:color="auto" w:fill="auto"/>
            <w:tcMar>
              <w:top w:w="0" w:type="dxa"/>
              <w:left w:w="108" w:type="dxa"/>
              <w:bottom w:w="0" w:type="dxa"/>
              <w:right w:w="108" w:type="dxa"/>
            </w:tcMar>
            <w:vAlign w:val="center"/>
          </w:tcPr>
          <w:p w14:paraId="470DE49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165CB2" w14:paraId="7741B2B2" w14:textId="77777777">
        <w:trPr>
          <w:trHeight w:val="397"/>
          <w:jc w:val="center"/>
        </w:trPr>
        <w:tc>
          <w:tcPr>
            <w:tcW w:w="1560" w:type="dxa"/>
            <w:vMerge/>
            <w:vAlign w:val="center"/>
          </w:tcPr>
          <w:p w14:paraId="0CEE4A53"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CA6046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804C53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A0F370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64BF1C9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1000≤Y＜30000</w:t>
            </w:r>
          </w:p>
        </w:tc>
        <w:tc>
          <w:tcPr>
            <w:tcW w:w="1315" w:type="dxa"/>
            <w:shd w:val="clear" w:color="auto" w:fill="auto"/>
            <w:tcMar>
              <w:top w:w="0" w:type="dxa"/>
              <w:left w:w="108" w:type="dxa"/>
              <w:bottom w:w="0" w:type="dxa"/>
              <w:right w:w="108" w:type="dxa"/>
            </w:tcMar>
            <w:vAlign w:val="center"/>
          </w:tcPr>
          <w:p w14:paraId="12B8181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3B81A27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7939913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E715B3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邮政业</w:t>
            </w:r>
          </w:p>
        </w:tc>
        <w:tc>
          <w:tcPr>
            <w:tcW w:w="1281" w:type="dxa"/>
            <w:shd w:val="clear" w:color="auto" w:fill="auto"/>
            <w:tcMar>
              <w:top w:w="0" w:type="dxa"/>
              <w:left w:w="108" w:type="dxa"/>
              <w:bottom w:w="0" w:type="dxa"/>
              <w:right w:w="108" w:type="dxa"/>
            </w:tcMar>
            <w:vAlign w:val="center"/>
          </w:tcPr>
          <w:p w14:paraId="4DC50CE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B8C84B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8CBF39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434CA78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6EC4689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7FEE6F8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165CB2" w14:paraId="64D1B72F" w14:textId="77777777">
        <w:trPr>
          <w:trHeight w:val="397"/>
          <w:jc w:val="center"/>
        </w:trPr>
        <w:tc>
          <w:tcPr>
            <w:tcW w:w="1560" w:type="dxa"/>
            <w:vMerge/>
            <w:vAlign w:val="center"/>
          </w:tcPr>
          <w:p w14:paraId="3085D376"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190E2AE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F910CB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AA129F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63D4852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2000≤Y＜30000</w:t>
            </w:r>
          </w:p>
        </w:tc>
        <w:tc>
          <w:tcPr>
            <w:tcW w:w="1315" w:type="dxa"/>
            <w:shd w:val="clear" w:color="auto" w:fill="auto"/>
            <w:tcMar>
              <w:top w:w="0" w:type="dxa"/>
              <w:left w:w="108" w:type="dxa"/>
              <w:bottom w:w="0" w:type="dxa"/>
              <w:right w:w="108" w:type="dxa"/>
            </w:tcMar>
            <w:vAlign w:val="center"/>
          </w:tcPr>
          <w:p w14:paraId="6B053CD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42FC518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225180DE"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C6D76E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住宿业</w:t>
            </w:r>
          </w:p>
        </w:tc>
        <w:tc>
          <w:tcPr>
            <w:tcW w:w="1281" w:type="dxa"/>
            <w:shd w:val="clear" w:color="auto" w:fill="auto"/>
            <w:tcMar>
              <w:top w:w="0" w:type="dxa"/>
              <w:left w:w="108" w:type="dxa"/>
              <w:bottom w:w="0" w:type="dxa"/>
              <w:right w:w="108" w:type="dxa"/>
            </w:tcMar>
            <w:vAlign w:val="center"/>
          </w:tcPr>
          <w:p w14:paraId="6E77DDF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78B9A0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1A1196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C59090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2EBBD4E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76E3F59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6A3486F0" w14:textId="77777777">
        <w:trPr>
          <w:trHeight w:val="397"/>
          <w:jc w:val="center"/>
        </w:trPr>
        <w:tc>
          <w:tcPr>
            <w:tcW w:w="1560" w:type="dxa"/>
            <w:vMerge/>
            <w:vAlign w:val="center"/>
          </w:tcPr>
          <w:p w14:paraId="2BC9846A"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6CE9A01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9AF541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638F58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4231193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70A0F12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69512CE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5C771066"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C298A0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餐饮业</w:t>
            </w:r>
          </w:p>
        </w:tc>
        <w:tc>
          <w:tcPr>
            <w:tcW w:w="1281" w:type="dxa"/>
            <w:shd w:val="clear" w:color="auto" w:fill="auto"/>
            <w:tcMar>
              <w:top w:w="0" w:type="dxa"/>
              <w:left w:w="108" w:type="dxa"/>
              <w:bottom w:w="0" w:type="dxa"/>
              <w:right w:w="108" w:type="dxa"/>
            </w:tcMar>
            <w:vAlign w:val="center"/>
          </w:tcPr>
          <w:p w14:paraId="60A18E3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0D9426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9D41C6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7952E98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7CD66DE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49444E2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32FF1289" w14:textId="77777777">
        <w:trPr>
          <w:trHeight w:val="397"/>
          <w:jc w:val="center"/>
        </w:trPr>
        <w:tc>
          <w:tcPr>
            <w:tcW w:w="1560" w:type="dxa"/>
            <w:vMerge/>
            <w:vAlign w:val="center"/>
          </w:tcPr>
          <w:p w14:paraId="5EBCF7EA"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127FA43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5CB0A5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958DFA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01891C6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041281BE"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 100≤Y＜2000</w:t>
            </w:r>
          </w:p>
        </w:tc>
        <w:tc>
          <w:tcPr>
            <w:tcW w:w="908" w:type="dxa"/>
            <w:shd w:val="clear" w:color="auto" w:fill="auto"/>
            <w:tcMar>
              <w:top w:w="0" w:type="dxa"/>
              <w:left w:w="108" w:type="dxa"/>
              <w:bottom w:w="0" w:type="dxa"/>
              <w:right w:w="108" w:type="dxa"/>
            </w:tcMar>
            <w:vAlign w:val="center"/>
          </w:tcPr>
          <w:p w14:paraId="55081AF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6645377E"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E76F11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信息传输业 *</w:t>
            </w:r>
          </w:p>
        </w:tc>
        <w:tc>
          <w:tcPr>
            <w:tcW w:w="1281" w:type="dxa"/>
            <w:shd w:val="clear" w:color="auto" w:fill="auto"/>
            <w:tcMar>
              <w:top w:w="0" w:type="dxa"/>
              <w:left w:w="108" w:type="dxa"/>
              <w:bottom w:w="0" w:type="dxa"/>
              <w:right w:w="108" w:type="dxa"/>
            </w:tcMar>
            <w:vAlign w:val="center"/>
          </w:tcPr>
          <w:p w14:paraId="340B67E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49DE87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8EB745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X≥2000</w:t>
            </w:r>
          </w:p>
        </w:tc>
        <w:tc>
          <w:tcPr>
            <w:tcW w:w="1491" w:type="dxa"/>
            <w:shd w:val="clear" w:color="auto" w:fill="auto"/>
            <w:tcMar>
              <w:top w:w="0" w:type="dxa"/>
              <w:left w:w="108" w:type="dxa"/>
              <w:bottom w:w="0" w:type="dxa"/>
              <w:right w:w="108" w:type="dxa"/>
            </w:tcMar>
            <w:vAlign w:val="center"/>
          </w:tcPr>
          <w:p w14:paraId="6BDA40E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100≤X＜2000</w:t>
            </w:r>
          </w:p>
        </w:tc>
        <w:tc>
          <w:tcPr>
            <w:tcW w:w="1315" w:type="dxa"/>
            <w:shd w:val="clear" w:color="auto" w:fill="auto"/>
            <w:tcMar>
              <w:top w:w="0" w:type="dxa"/>
              <w:left w:w="108" w:type="dxa"/>
              <w:bottom w:w="0" w:type="dxa"/>
              <w:right w:w="108" w:type="dxa"/>
            </w:tcMar>
            <w:vAlign w:val="center"/>
          </w:tcPr>
          <w:p w14:paraId="2EF808C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7C766D1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090A53EA" w14:textId="77777777">
        <w:trPr>
          <w:trHeight w:val="397"/>
          <w:jc w:val="center"/>
        </w:trPr>
        <w:tc>
          <w:tcPr>
            <w:tcW w:w="1560" w:type="dxa"/>
            <w:vMerge/>
            <w:vAlign w:val="center"/>
          </w:tcPr>
          <w:p w14:paraId="086ED915"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1F8ABB3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283D1CD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B8891F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Y≥100000</w:t>
            </w:r>
          </w:p>
        </w:tc>
        <w:tc>
          <w:tcPr>
            <w:tcW w:w="1491" w:type="dxa"/>
            <w:shd w:val="clear" w:color="auto" w:fill="auto"/>
            <w:tcMar>
              <w:top w:w="0" w:type="dxa"/>
              <w:left w:w="108" w:type="dxa"/>
              <w:bottom w:w="0" w:type="dxa"/>
              <w:right w:w="108" w:type="dxa"/>
            </w:tcMar>
            <w:vAlign w:val="center"/>
          </w:tcPr>
          <w:p w14:paraId="51538D9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1000≤Y＜100000</w:t>
            </w:r>
          </w:p>
        </w:tc>
        <w:tc>
          <w:tcPr>
            <w:tcW w:w="1315" w:type="dxa"/>
            <w:shd w:val="clear" w:color="auto" w:fill="auto"/>
            <w:tcMar>
              <w:top w:w="0" w:type="dxa"/>
              <w:left w:w="108" w:type="dxa"/>
              <w:bottom w:w="0" w:type="dxa"/>
              <w:right w:w="108" w:type="dxa"/>
            </w:tcMar>
            <w:vAlign w:val="center"/>
          </w:tcPr>
          <w:p w14:paraId="0D6C895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17DCB4A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6927B399"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6C42002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pacing w:val="-12"/>
                <w:sz w:val="18"/>
                <w:szCs w:val="18"/>
              </w:rPr>
              <w:t>软件和信息技术服</w:t>
            </w:r>
            <w:r>
              <w:rPr>
                <w:rFonts w:ascii="宋体" w:eastAsia="宋体" w:hAnsi="宋体" w:cs="宋体" w:hint="eastAsia"/>
                <w:sz w:val="18"/>
                <w:szCs w:val="18"/>
              </w:rPr>
              <w:t>务业</w:t>
            </w:r>
          </w:p>
        </w:tc>
        <w:tc>
          <w:tcPr>
            <w:tcW w:w="1281" w:type="dxa"/>
            <w:shd w:val="clear" w:color="auto" w:fill="auto"/>
            <w:tcMar>
              <w:top w:w="0" w:type="dxa"/>
              <w:left w:w="108" w:type="dxa"/>
              <w:bottom w:w="0" w:type="dxa"/>
              <w:right w:w="108" w:type="dxa"/>
            </w:tcMar>
            <w:vAlign w:val="center"/>
          </w:tcPr>
          <w:p w14:paraId="3B0D220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1DF273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8EFECBA"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5759788F"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E72E06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8171905"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63B89ABC" w14:textId="77777777">
        <w:trPr>
          <w:trHeight w:val="340"/>
          <w:jc w:val="center"/>
        </w:trPr>
        <w:tc>
          <w:tcPr>
            <w:tcW w:w="1560" w:type="dxa"/>
            <w:vMerge/>
            <w:vAlign w:val="center"/>
          </w:tcPr>
          <w:p w14:paraId="3321EC2B"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76E039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128B924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F770436"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63E9465C"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1000≤Y＜10000</w:t>
            </w:r>
          </w:p>
        </w:tc>
        <w:tc>
          <w:tcPr>
            <w:tcW w:w="1315" w:type="dxa"/>
            <w:shd w:val="clear" w:color="auto" w:fill="auto"/>
            <w:tcMar>
              <w:top w:w="0" w:type="dxa"/>
              <w:left w:w="108" w:type="dxa"/>
              <w:bottom w:w="0" w:type="dxa"/>
              <w:right w:w="108" w:type="dxa"/>
            </w:tcMar>
            <w:vAlign w:val="center"/>
          </w:tcPr>
          <w:p w14:paraId="073D20D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50≤Y＜1000</w:t>
            </w:r>
          </w:p>
        </w:tc>
        <w:tc>
          <w:tcPr>
            <w:tcW w:w="908" w:type="dxa"/>
            <w:shd w:val="clear" w:color="auto" w:fill="auto"/>
            <w:tcMar>
              <w:top w:w="0" w:type="dxa"/>
              <w:left w:w="108" w:type="dxa"/>
              <w:bottom w:w="0" w:type="dxa"/>
              <w:right w:w="108" w:type="dxa"/>
            </w:tcMar>
            <w:vAlign w:val="center"/>
          </w:tcPr>
          <w:p w14:paraId="4F21EE1C"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w:t>
            </w:r>
          </w:p>
        </w:tc>
      </w:tr>
      <w:tr w:rsidR="00165CB2" w14:paraId="4DDE99DF"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3C15141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0FB0582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B32809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B7B47E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Y≥200000</w:t>
            </w:r>
          </w:p>
        </w:tc>
        <w:tc>
          <w:tcPr>
            <w:tcW w:w="1491" w:type="dxa"/>
            <w:shd w:val="clear" w:color="auto" w:fill="auto"/>
            <w:tcMar>
              <w:top w:w="0" w:type="dxa"/>
              <w:left w:w="108" w:type="dxa"/>
              <w:bottom w:w="0" w:type="dxa"/>
              <w:right w:w="108" w:type="dxa"/>
            </w:tcMar>
            <w:vAlign w:val="center"/>
          </w:tcPr>
          <w:p w14:paraId="2382C4FC"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 1000≤Y＜200000</w:t>
            </w:r>
          </w:p>
        </w:tc>
        <w:tc>
          <w:tcPr>
            <w:tcW w:w="1315" w:type="dxa"/>
            <w:shd w:val="clear" w:color="auto" w:fill="auto"/>
            <w:tcMar>
              <w:top w:w="0" w:type="dxa"/>
              <w:left w:w="108" w:type="dxa"/>
              <w:bottom w:w="0" w:type="dxa"/>
              <w:right w:w="108" w:type="dxa"/>
            </w:tcMar>
            <w:vAlign w:val="center"/>
          </w:tcPr>
          <w:p w14:paraId="6ACBBD6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252D172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165CB2" w14:paraId="3E9E30BF" w14:textId="77777777">
        <w:trPr>
          <w:trHeight w:val="340"/>
          <w:jc w:val="center"/>
        </w:trPr>
        <w:tc>
          <w:tcPr>
            <w:tcW w:w="1560" w:type="dxa"/>
            <w:vMerge/>
            <w:vAlign w:val="center"/>
          </w:tcPr>
          <w:p w14:paraId="6FC1E443"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C5EDFE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5EC009E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84938F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Z≥10000</w:t>
            </w:r>
          </w:p>
        </w:tc>
        <w:tc>
          <w:tcPr>
            <w:tcW w:w="1491" w:type="dxa"/>
            <w:shd w:val="clear" w:color="auto" w:fill="auto"/>
            <w:tcMar>
              <w:top w:w="0" w:type="dxa"/>
              <w:left w:w="108" w:type="dxa"/>
              <w:bottom w:w="0" w:type="dxa"/>
              <w:right w:w="108" w:type="dxa"/>
            </w:tcMar>
            <w:vAlign w:val="center"/>
          </w:tcPr>
          <w:p w14:paraId="7C1C19B9" w14:textId="77777777" w:rsidR="00165CB2"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5000≤Z＜10000</w:t>
            </w:r>
          </w:p>
        </w:tc>
        <w:tc>
          <w:tcPr>
            <w:tcW w:w="1315" w:type="dxa"/>
            <w:shd w:val="clear" w:color="auto" w:fill="auto"/>
            <w:tcMar>
              <w:top w:w="0" w:type="dxa"/>
              <w:left w:w="108" w:type="dxa"/>
              <w:bottom w:w="0" w:type="dxa"/>
              <w:right w:w="108" w:type="dxa"/>
            </w:tcMar>
            <w:vAlign w:val="center"/>
          </w:tcPr>
          <w:p w14:paraId="5D13C9E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2000≤Z＜5000  </w:t>
            </w:r>
          </w:p>
        </w:tc>
        <w:tc>
          <w:tcPr>
            <w:tcW w:w="908" w:type="dxa"/>
            <w:shd w:val="clear" w:color="auto" w:fill="auto"/>
            <w:tcMar>
              <w:top w:w="0" w:type="dxa"/>
              <w:left w:w="108" w:type="dxa"/>
              <w:bottom w:w="0" w:type="dxa"/>
              <w:right w:w="108" w:type="dxa"/>
            </w:tcMar>
            <w:vAlign w:val="center"/>
          </w:tcPr>
          <w:p w14:paraId="5B35EBA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Z＜2000</w:t>
            </w:r>
          </w:p>
        </w:tc>
      </w:tr>
      <w:tr w:rsidR="00165CB2" w14:paraId="67DBA603"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55C0E96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物业管理</w:t>
            </w:r>
          </w:p>
        </w:tc>
        <w:tc>
          <w:tcPr>
            <w:tcW w:w="1281" w:type="dxa"/>
            <w:shd w:val="clear" w:color="auto" w:fill="auto"/>
            <w:tcMar>
              <w:top w:w="0" w:type="dxa"/>
              <w:left w:w="108" w:type="dxa"/>
              <w:bottom w:w="0" w:type="dxa"/>
              <w:right w:w="108" w:type="dxa"/>
            </w:tcMar>
            <w:vAlign w:val="center"/>
          </w:tcPr>
          <w:p w14:paraId="64C5E77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74E513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328DBA2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022ABBCB"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3C72FD83"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908" w:type="dxa"/>
            <w:shd w:val="clear" w:color="auto" w:fill="auto"/>
            <w:tcMar>
              <w:top w:w="0" w:type="dxa"/>
              <w:left w:w="108" w:type="dxa"/>
              <w:bottom w:w="0" w:type="dxa"/>
              <w:right w:w="108" w:type="dxa"/>
            </w:tcMar>
            <w:vAlign w:val="center"/>
          </w:tcPr>
          <w:p w14:paraId="22746F3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w:t>
            </w:r>
          </w:p>
        </w:tc>
      </w:tr>
      <w:tr w:rsidR="00165CB2" w14:paraId="6FE340EC" w14:textId="77777777">
        <w:trPr>
          <w:trHeight w:val="340"/>
          <w:jc w:val="center"/>
        </w:trPr>
        <w:tc>
          <w:tcPr>
            <w:tcW w:w="1560" w:type="dxa"/>
            <w:vMerge/>
            <w:vAlign w:val="center"/>
          </w:tcPr>
          <w:p w14:paraId="707CA5CA"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8F13B6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97FE1F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A0C7F99"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Y≥5000</w:t>
            </w:r>
          </w:p>
        </w:tc>
        <w:tc>
          <w:tcPr>
            <w:tcW w:w="1491" w:type="dxa"/>
            <w:shd w:val="clear" w:color="auto" w:fill="auto"/>
            <w:tcMar>
              <w:top w:w="0" w:type="dxa"/>
              <w:left w:w="108" w:type="dxa"/>
              <w:bottom w:w="0" w:type="dxa"/>
              <w:right w:w="108" w:type="dxa"/>
            </w:tcMar>
            <w:vAlign w:val="center"/>
          </w:tcPr>
          <w:p w14:paraId="6C87D34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1000≤Y＜5000</w:t>
            </w:r>
          </w:p>
        </w:tc>
        <w:tc>
          <w:tcPr>
            <w:tcW w:w="1315" w:type="dxa"/>
            <w:shd w:val="clear" w:color="auto" w:fill="auto"/>
            <w:tcMar>
              <w:top w:w="0" w:type="dxa"/>
              <w:left w:w="108" w:type="dxa"/>
              <w:bottom w:w="0" w:type="dxa"/>
              <w:right w:w="108" w:type="dxa"/>
            </w:tcMar>
            <w:vAlign w:val="center"/>
          </w:tcPr>
          <w:p w14:paraId="31C0CAD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500≤Y＜1000</w:t>
            </w:r>
          </w:p>
        </w:tc>
        <w:tc>
          <w:tcPr>
            <w:tcW w:w="908" w:type="dxa"/>
            <w:shd w:val="clear" w:color="auto" w:fill="auto"/>
            <w:tcMar>
              <w:top w:w="0" w:type="dxa"/>
              <w:left w:w="108" w:type="dxa"/>
              <w:bottom w:w="0" w:type="dxa"/>
              <w:right w:w="108" w:type="dxa"/>
            </w:tcMar>
            <w:vAlign w:val="center"/>
          </w:tcPr>
          <w:p w14:paraId="4C338788"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Y＜500</w:t>
            </w:r>
          </w:p>
        </w:tc>
      </w:tr>
      <w:tr w:rsidR="00165CB2" w14:paraId="1DDD6176"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7C3E99B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lastRenderedPageBreak/>
              <w:t>租赁和商务服务业</w:t>
            </w:r>
          </w:p>
        </w:tc>
        <w:tc>
          <w:tcPr>
            <w:tcW w:w="1281" w:type="dxa"/>
            <w:shd w:val="clear" w:color="auto" w:fill="auto"/>
            <w:tcMar>
              <w:top w:w="0" w:type="dxa"/>
              <w:left w:w="108" w:type="dxa"/>
              <w:bottom w:w="0" w:type="dxa"/>
              <w:right w:w="108" w:type="dxa"/>
            </w:tcMar>
            <w:vAlign w:val="center"/>
          </w:tcPr>
          <w:p w14:paraId="089CD92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4447462"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1318FB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75626D1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5BFEF10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5E70864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165CB2" w14:paraId="4828AB54" w14:textId="77777777">
        <w:trPr>
          <w:trHeight w:val="340"/>
          <w:jc w:val="center"/>
        </w:trPr>
        <w:tc>
          <w:tcPr>
            <w:tcW w:w="1560" w:type="dxa"/>
            <w:vMerge/>
            <w:vAlign w:val="center"/>
          </w:tcPr>
          <w:p w14:paraId="50F0C0C3" w14:textId="77777777" w:rsidR="00165CB2" w:rsidRDefault="00165CB2">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F1FCAF6"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41BA1C3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BD8D2C1"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Z≥120000</w:t>
            </w:r>
          </w:p>
        </w:tc>
        <w:tc>
          <w:tcPr>
            <w:tcW w:w="1491" w:type="dxa"/>
            <w:shd w:val="clear" w:color="auto" w:fill="auto"/>
            <w:tcMar>
              <w:top w:w="0" w:type="dxa"/>
              <w:left w:w="108" w:type="dxa"/>
              <w:bottom w:w="0" w:type="dxa"/>
              <w:right w:w="108" w:type="dxa"/>
            </w:tcMar>
            <w:vAlign w:val="center"/>
          </w:tcPr>
          <w:p w14:paraId="681A041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8000≤Z＜120000</w:t>
            </w:r>
          </w:p>
        </w:tc>
        <w:tc>
          <w:tcPr>
            <w:tcW w:w="1315" w:type="dxa"/>
            <w:shd w:val="clear" w:color="auto" w:fill="auto"/>
            <w:tcMar>
              <w:top w:w="0" w:type="dxa"/>
              <w:left w:w="108" w:type="dxa"/>
              <w:bottom w:w="0" w:type="dxa"/>
              <w:right w:w="108" w:type="dxa"/>
            </w:tcMar>
            <w:vAlign w:val="center"/>
          </w:tcPr>
          <w:p w14:paraId="491CA9BF"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100≤Z＜8000</w:t>
            </w:r>
          </w:p>
        </w:tc>
        <w:tc>
          <w:tcPr>
            <w:tcW w:w="908" w:type="dxa"/>
            <w:shd w:val="clear" w:color="auto" w:fill="auto"/>
            <w:tcMar>
              <w:top w:w="0" w:type="dxa"/>
              <w:left w:w="108" w:type="dxa"/>
              <w:bottom w:w="0" w:type="dxa"/>
              <w:right w:w="108" w:type="dxa"/>
            </w:tcMar>
            <w:vAlign w:val="center"/>
          </w:tcPr>
          <w:p w14:paraId="6BA8DCB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Z＜100</w:t>
            </w:r>
          </w:p>
        </w:tc>
      </w:tr>
      <w:tr w:rsidR="00165CB2" w14:paraId="751A5E92" w14:textId="77777777">
        <w:trPr>
          <w:trHeight w:val="397"/>
          <w:jc w:val="center"/>
        </w:trPr>
        <w:tc>
          <w:tcPr>
            <w:tcW w:w="1560" w:type="dxa"/>
            <w:shd w:val="clear" w:color="auto" w:fill="auto"/>
            <w:tcMar>
              <w:top w:w="0" w:type="dxa"/>
              <w:left w:w="108" w:type="dxa"/>
              <w:bottom w:w="0" w:type="dxa"/>
              <w:right w:w="108" w:type="dxa"/>
            </w:tcMar>
            <w:vAlign w:val="center"/>
          </w:tcPr>
          <w:p w14:paraId="5B4194C0"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其他未列明行业 *</w:t>
            </w:r>
          </w:p>
        </w:tc>
        <w:tc>
          <w:tcPr>
            <w:tcW w:w="1281" w:type="dxa"/>
            <w:shd w:val="clear" w:color="auto" w:fill="auto"/>
            <w:tcMar>
              <w:top w:w="0" w:type="dxa"/>
              <w:left w:w="108" w:type="dxa"/>
              <w:bottom w:w="0" w:type="dxa"/>
              <w:right w:w="108" w:type="dxa"/>
            </w:tcMar>
            <w:vAlign w:val="center"/>
          </w:tcPr>
          <w:p w14:paraId="7DF45E6A"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2D71274"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FEBAF0E"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7FA7676D"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5437BB6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791D5387" w14:textId="77777777" w:rsidR="00165CB2"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bl>
    <w:p w14:paraId="0FAB030C" w14:textId="77777777" w:rsidR="00165CB2" w:rsidRDefault="00000000">
      <w:pPr>
        <w:shd w:val="clear" w:color="auto" w:fill="FFFFFF"/>
        <w:spacing w:line="400" w:lineRule="exact"/>
        <w:ind w:firstLineChars="0" w:firstLine="0"/>
        <w:rPr>
          <w:rFonts w:ascii="微软雅黑" w:hAnsi="微软雅黑" w:cs="宋体" w:hint="eastAsia"/>
          <w:bCs/>
          <w:szCs w:val="21"/>
        </w:rPr>
      </w:pPr>
      <w:r>
        <w:rPr>
          <w:rFonts w:ascii="宋体" w:eastAsia="宋体" w:hAnsi="宋体" w:cs="宋体" w:hint="eastAsia"/>
          <w:sz w:val="18"/>
          <w:szCs w:val="18"/>
        </w:rPr>
        <w:t> </w:t>
      </w:r>
      <w:r>
        <w:rPr>
          <w:rFonts w:ascii="宋体" w:eastAsia="宋体" w:hAnsi="宋体" w:cs="宋体" w:hint="eastAsia"/>
          <w:spacing w:val="8"/>
          <w:sz w:val="24"/>
        </w:rPr>
        <w:t xml:space="preserve">　</w:t>
      </w:r>
      <w:r>
        <w:rPr>
          <w:rFonts w:ascii="微软雅黑" w:hAnsi="微软雅黑" w:cs="宋体" w:hint="eastAsia"/>
          <w:spacing w:val="8"/>
          <w:szCs w:val="21"/>
        </w:rPr>
        <w:t xml:space="preserve">　说明：</w:t>
      </w:r>
    </w:p>
    <w:p w14:paraId="2EA0AE84" w14:textId="77777777" w:rsidR="00165CB2" w:rsidRDefault="00000000">
      <w:pPr>
        <w:shd w:val="clear" w:color="auto" w:fill="FFFFFF"/>
        <w:spacing w:line="400" w:lineRule="exact"/>
        <w:ind w:firstLineChars="0" w:firstLine="0"/>
        <w:rPr>
          <w:rFonts w:ascii="微软雅黑" w:hAnsi="微软雅黑" w:cs="宋体" w:hint="eastAsia"/>
          <w:bCs/>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1.</w:t>
      </w:r>
      <w:r>
        <w:rPr>
          <w:rFonts w:ascii="微软雅黑" w:hAnsi="微软雅黑" w:cs="宋体" w:hint="eastAsia"/>
          <w:spacing w:val="8"/>
          <w:szCs w:val="21"/>
        </w:rPr>
        <w:t>大型、中型和小型企业须同时满足所列指标的下限，否则下划一档；微型企业只须满足所列指标中的一项即可。</w:t>
      </w:r>
    </w:p>
    <w:p w14:paraId="6553B88C" w14:textId="77777777" w:rsidR="00165CB2" w:rsidRDefault="00000000">
      <w:pPr>
        <w:shd w:val="clear" w:color="auto" w:fill="FFFFFF"/>
        <w:spacing w:line="400" w:lineRule="exact"/>
        <w:ind w:firstLineChars="0" w:firstLine="0"/>
        <w:rPr>
          <w:rFonts w:ascii="微软雅黑" w:hAnsi="微软雅黑" w:cs="宋体" w:hint="eastAsia"/>
          <w:bCs/>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2.</w:t>
      </w:r>
      <w:r>
        <w:rPr>
          <w:rFonts w:ascii="微软雅黑" w:hAnsi="微软雅黑" w:cs="宋体" w:hint="eastAsia"/>
          <w:spacing w:val="8"/>
          <w:szCs w:val="21"/>
        </w:rPr>
        <w:t>附表中各行业的范围以《国民经济行业分类》（</w:t>
      </w:r>
      <w:r>
        <w:rPr>
          <w:rFonts w:ascii="微软雅黑" w:hAnsi="微软雅黑"/>
          <w:spacing w:val="8"/>
          <w:szCs w:val="21"/>
        </w:rPr>
        <w:t>GB/T4754-2011</w:t>
      </w:r>
      <w:r>
        <w:rPr>
          <w:rFonts w:ascii="微软雅黑" w:hAnsi="微软雅黑" w:cs="宋体" w:hint="eastAsia"/>
          <w:spacing w:val="8"/>
          <w:szCs w:val="21"/>
        </w:rPr>
        <w:t>）为准。带</w:t>
      </w:r>
      <w:r>
        <w:rPr>
          <w:rFonts w:ascii="微软雅黑" w:hAnsi="微软雅黑"/>
          <w:spacing w:val="8"/>
          <w:szCs w:val="21"/>
        </w:rPr>
        <w:t>*</w:t>
      </w:r>
      <w:r>
        <w:rPr>
          <w:rFonts w:ascii="微软雅黑" w:hAnsi="微软雅黑" w:cs="宋体" w:hint="eastAsia"/>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7DBAE58" w14:textId="77777777" w:rsidR="00165CB2" w:rsidRDefault="00000000">
      <w:pPr>
        <w:shd w:val="clear" w:color="auto" w:fill="FFFFFF"/>
        <w:spacing w:line="400" w:lineRule="exact"/>
        <w:ind w:firstLineChars="0" w:firstLine="0"/>
        <w:rPr>
          <w:rFonts w:ascii="微软雅黑" w:hAnsi="微软雅黑" w:cs="宋体" w:hint="eastAsia"/>
          <w:spacing w:val="8"/>
          <w:szCs w:val="21"/>
        </w:rPr>
        <w:sectPr w:rsidR="00165CB2">
          <w:pgSz w:w="11906" w:h="16838"/>
          <w:pgMar w:top="1474" w:right="1797" w:bottom="1247" w:left="1797" w:header="851" w:footer="992" w:gutter="0"/>
          <w:cols w:space="720"/>
          <w:docGrid w:linePitch="312"/>
        </w:sect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3.</w:t>
      </w:r>
      <w:r>
        <w:rPr>
          <w:rFonts w:ascii="微软雅黑" w:hAnsi="微软雅黑" w:cs="宋体" w:hint="eastAsia"/>
          <w:spacing w:val="8"/>
          <w:szCs w:val="21"/>
        </w:rPr>
        <w:t>企业划分指标以现行统计制度为准。（</w:t>
      </w:r>
      <w:r>
        <w:rPr>
          <w:rFonts w:ascii="微软雅黑" w:hAnsi="微软雅黑"/>
          <w:spacing w:val="8"/>
          <w:szCs w:val="21"/>
        </w:rPr>
        <w:t>1</w:t>
      </w:r>
      <w:r>
        <w:rPr>
          <w:rFonts w:ascii="微软雅黑" w:hAnsi="微软雅黑" w:cs="宋体" w:hint="eastAsia"/>
          <w:spacing w:val="8"/>
          <w:szCs w:val="21"/>
        </w:rPr>
        <w:t>）从业人员，是指期末从业人员数，没有期末从业人员数的，采用全年平均人员数代替。（</w:t>
      </w:r>
      <w:r>
        <w:rPr>
          <w:rFonts w:ascii="微软雅黑" w:hAnsi="微软雅黑"/>
          <w:spacing w:val="8"/>
          <w:szCs w:val="21"/>
        </w:rPr>
        <w:t>2</w:t>
      </w:r>
      <w:r>
        <w:rPr>
          <w:rFonts w:ascii="微软雅黑" w:hAnsi="微软雅黑"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ascii="微软雅黑" w:hAnsi="微软雅黑" w:cs="宋体" w:hint="eastAsia"/>
          <w:spacing w:val="8"/>
          <w:szCs w:val="21"/>
        </w:rPr>
        <w:t>）资产总额，采用资产总计代替。</w:t>
      </w:r>
    </w:p>
    <w:p w14:paraId="21BC5DDB" w14:textId="77777777" w:rsidR="00165CB2" w:rsidRDefault="00000000">
      <w:pPr>
        <w:ind w:firstLine="420"/>
        <w:rPr>
          <w:rFonts w:ascii="微软雅黑" w:hAnsi="微软雅黑" w:cs="微软雅黑" w:hint="eastAsia"/>
          <w:b/>
          <w:szCs w:val="21"/>
        </w:rPr>
      </w:pPr>
      <w:r>
        <w:rPr>
          <w:rFonts w:ascii="微软雅黑" w:hAnsi="微软雅黑" w:cs="微软雅黑" w:hint="eastAsia"/>
          <w:b/>
          <w:szCs w:val="21"/>
        </w:rPr>
        <w:lastRenderedPageBreak/>
        <w:t>附件1《社区公共环境除“四害”工作考核办法》</w:t>
      </w:r>
    </w:p>
    <w:p w14:paraId="52696603" w14:textId="77777777" w:rsidR="00165CB2" w:rsidRDefault="00000000">
      <w:pPr>
        <w:ind w:firstLine="420"/>
        <w:jc w:val="center"/>
        <w:rPr>
          <w:rFonts w:ascii="微软雅黑" w:hAnsi="微软雅黑" w:cs="微软雅黑" w:hint="eastAsia"/>
          <w:b/>
          <w:szCs w:val="21"/>
        </w:rPr>
      </w:pPr>
      <w:r>
        <w:rPr>
          <w:rFonts w:ascii="微软雅黑" w:hAnsi="微软雅黑" w:cs="微软雅黑" w:hint="eastAsia"/>
          <w:b/>
          <w:szCs w:val="21"/>
        </w:rPr>
        <w:t>嘉兴经济技术开发区社区公共环境除“四害”工作考核办法</w:t>
      </w:r>
    </w:p>
    <w:p w14:paraId="307B578F" w14:textId="77777777" w:rsidR="00165CB2" w:rsidRDefault="00000000">
      <w:pPr>
        <w:ind w:firstLineChars="196" w:firstLine="412"/>
        <w:rPr>
          <w:rFonts w:ascii="微软雅黑" w:hAnsi="微软雅黑" w:cs="微软雅黑" w:hint="eastAsia"/>
          <w:szCs w:val="21"/>
        </w:rPr>
      </w:pPr>
      <w:r>
        <w:rPr>
          <w:rFonts w:ascii="微软雅黑" w:hAnsi="微软雅黑" w:cs="微软雅黑" w:hint="eastAsia"/>
          <w:szCs w:val="21"/>
        </w:rPr>
        <w:t>为深入贯彻《浙江省爱国卫生促进条例》，提高病媒生物防制工作水平，加强对除“四害”市场化运作的监管，按照“条块结合、以块为主，分类指导、分级实施，强化督查、长效管理，科学防制、分级负责”的工作原则，特制定本考核办法。</w:t>
      </w:r>
    </w:p>
    <w:p w14:paraId="06DAD3F5"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一、工作目标</w:t>
      </w:r>
    </w:p>
    <w:p w14:paraId="14020AAA"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通过综合防制，巩固除“四害”工作成果，以委托管理的4个街道社区公共环境“四害”密度控制在全国爱卫会规定的标准范围内为目标，保障市区社区公共环境病媒生物防制市场化运作规范、有序开展，确保人民群众身体健康。</w:t>
      </w:r>
    </w:p>
    <w:p w14:paraId="2D5FD920"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二、管理内容</w:t>
      </w:r>
    </w:p>
    <w:p w14:paraId="51197166"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依据《浙江省除四害工作管理办法》的有关规定，对有害生物防制服务单位作业人员、用药、绩效等进行全面管理和考核。</w:t>
      </w:r>
    </w:p>
    <w:p w14:paraId="5820288D"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1）有害生物防制服务单位作业人员现场考核管理：有害生物防制服务单位作业人员必须持有《浙江省病媒生物预防控制培训合格证明》或由人社部门统一发放的有关职业资格证书，统一着装后上岗作业。有害生物防制服务单位作业人员，要在区爱卫办登记备案；各街道、社区要对有害生物防制服务单位每次现场作业进行监督、并核实签名，资料存档备查。</w:t>
      </w:r>
    </w:p>
    <w:p w14:paraId="64C08289"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2）有害生物防制服务单位用药监管：有害生物防制服务单位使用的药物，应选用高效低毒杀虫、灭鼠剂，必须进货渠道正规，所有农药登记证，符合“三证”要求，严禁使用国家禁用药物，并在区（街道）爱卫办、社区备案。</w:t>
      </w:r>
    </w:p>
    <w:p w14:paraId="485CAF64"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（3）有害生物防制服务单位绩效管理：按照《病媒生物密度控制水平鼠类》（GB/T 27770-2011）、《病媒生物密度控制水平蚊虫》（GB/T 27771-2011）、《病媒生物密度控制水平蝇类》（GB/T 27772-2011）、《病媒生物密度控制水平蜚蠊》（GB/T 27773-2011）标准和《浙江省病媒生物控制水平评估认可管理办法》等的要求，对作业区域的控制成效进行监管，并组织开展群众满意度调查。</w:t>
      </w:r>
    </w:p>
    <w:p w14:paraId="26C15F34"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（4）资料管理：有害生物防制服务单位每次作业均需在作业联系单载明用药名称、浓</w:t>
      </w:r>
      <w:r>
        <w:rPr>
          <w:rFonts w:ascii="微软雅黑" w:hAnsi="微软雅黑" w:cs="微软雅黑" w:hint="eastAsia"/>
        </w:rPr>
        <w:lastRenderedPageBreak/>
        <w:t>度、用量，并按照《创建国家卫生城市工作档案基本资料参考目录》、《浙江省病媒生物控制水平评估认可管理办法》的要求，完善除“四害”工作的相关资料。</w:t>
      </w:r>
    </w:p>
    <w:p w14:paraId="636E197E"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三、考核办法</w:t>
      </w:r>
    </w:p>
    <w:p w14:paraId="11D4DB2E"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1、现场考核：根据本办法，区爱卫办每个月抽查一次，街道爱卫办每个月抽查二次。其中区爱卫办还将组织一次年终综合考核。在4月、11月鼠类繁殖高峰，5～6月、9～10月蚊蝇繁殖高峰时节，街道爱卫办要增加检查频次。</w:t>
      </w:r>
    </w:p>
    <w:p w14:paraId="2DE93679"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2、群众满意度调查：根据《公共环境病媒生物防制工作群众调查表》，每季每街道至少调查访问100名居民（其中区爱卫办访问20名，街道爱卫办访问40名，社区访问40名），以了解群众的满意度。</w:t>
      </w:r>
    </w:p>
    <w:p w14:paraId="66DB93BA"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3、经费核发：根据工作实绩进行考核，灭鼠、灭蝇、灭蚊现场技术考核结果占总分值（100分）的60%，日常工作检查结果占20%，群众满意度调查结果占20%，以考核结果按季核发经费。对于达到质量要求的项目，每季全额支付；未达到质量要求的项目，责令限期整改，暂缓支付，在限期内落实整改，按每季原定金额90%支付；未在限期内落实整改达标的，不予支付，并根据合同确定的内容处理。</w:t>
      </w:r>
    </w:p>
    <w:p w14:paraId="10BF2343"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四、职责分工</w:t>
      </w:r>
    </w:p>
    <w:p w14:paraId="0FB868E8"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区爱卫办：全面负责4个街道社区除“四害”市场化运作的监管工作，检查、指导各街道除“四害”工作；督查有害生物防制服务单位公共环境除四害工作落实情况，每月抽查一次有害生物防制服务单位承包区块内的蚊蝇鼠消杀情况，在每个有害生物防制服务单位承包区块访问居民20人次。</w:t>
      </w:r>
    </w:p>
    <w:p w14:paraId="309D3C29"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街道爱卫办：每半个月检查一次有害生物防制服务单位对鼠、蝇、蚊的消杀和孳生地控制情况；每季度访问辖区居民40人次。</w:t>
      </w:r>
    </w:p>
    <w:p w14:paraId="1B19CD5C"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社区：日常巡查有害生物防制服务单位对窨井、垃圾箱等处成蝇、成蚊控制情况，每三天一次对本辖区内的消杀工作进行现场检查核实，每季度访问居民40人次，听取、收集居民意见；做好有害生物防制服务单位工作联系单、民意调查表、各级爱卫办检查反馈单等存档工作。</w:t>
      </w:r>
    </w:p>
    <w:p w14:paraId="47E7FB71" w14:textId="77777777" w:rsidR="00165CB2" w:rsidRDefault="00000000">
      <w:pPr>
        <w:ind w:firstLine="420"/>
        <w:rPr>
          <w:rFonts w:ascii="微软雅黑" w:hAnsi="微软雅黑" w:cs="微软雅黑" w:hint="eastAsia"/>
          <w:b/>
          <w:szCs w:val="21"/>
        </w:rPr>
      </w:pPr>
      <w:r>
        <w:rPr>
          <w:rFonts w:ascii="微软雅黑" w:hAnsi="微软雅黑" w:cs="微软雅黑" w:hint="eastAsia"/>
          <w:szCs w:val="21"/>
        </w:rPr>
        <w:lastRenderedPageBreak/>
        <w:t>市疾控中心：负责社区公共环境除“四害”工作的技术监督和密度监测（制定方案）等，根据本办法要求，开展现场考核。</w:t>
      </w:r>
    </w:p>
    <w:p w14:paraId="29A600A8" w14:textId="77777777" w:rsidR="00165CB2" w:rsidRDefault="00000000">
      <w:pPr>
        <w:ind w:firstLine="420"/>
        <w:rPr>
          <w:rFonts w:ascii="微软雅黑" w:hAnsi="微软雅黑" w:cs="微软雅黑" w:hint="eastAsia"/>
          <w:b/>
          <w:szCs w:val="21"/>
        </w:rPr>
      </w:pPr>
      <w:r>
        <w:rPr>
          <w:rFonts w:ascii="微软雅黑" w:hAnsi="微软雅黑" w:cs="微软雅黑" w:hint="eastAsia"/>
          <w:b/>
          <w:szCs w:val="21"/>
        </w:rPr>
        <w:t>附件2《社区公共环境除四害工作市场化运作现场考核评估评分标准》</w:t>
      </w:r>
    </w:p>
    <w:p w14:paraId="6074085E" w14:textId="77777777" w:rsidR="00165CB2" w:rsidRDefault="00000000">
      <w:pPr>
        <w:ind w:firstLine="420"/>
        <w:jc w:val="center"/>
        <w:rPr>
          <w:rFonts w:ascii="微软雅黑" w:hAnsi="微软雅黑" w:cs="微软雅黑" w:hint="eastAsia"/>
          <w:b/>
          <w:szCs w:val="21"/>
        </w:rPr>
      </w:pPr>
      <w:r>
        <w:rPr>
          <w:rFonts w:ascii="微软雅黑" w:hAnsi="微软雅黑" w:cs="微软雅黑" w:hint="eastAsia"/>
          <w:b/>
          <w:szCs w:val="21"/>
        </w:rPr>
        <w:t>嘉兴经济技术开发区社区公共环境除四害工作市场化运作</w:t>
      </w:r>
    </w:p>
    <w:p w14:paraId="5E71E818" w14:textId="77777777" w:rsidR="00165CB2" w:rsidRDefault="00000000">
      <w:pPr>
        <w:ind w:firstLine="420"/>
        <w:jc w:val="center"/>
        <w:rPr>
          <w:rFonts w:ascii="微软雅黑" w:hAnsi="微软雅黑" w:cs="微软雅黑" w:hint="eastAsia"/>
          <w:b/>
          <w:szCs w:val="21"/>
        </w:rPr>
      </w:pPr>
      <w:r>
        <w:rPr>
          <w:rFonts w:ascii="微软雅黑" w:hAnsi="微软雅黑" w:cs="微软雅黑" w:hint="eastAsia"/>
          <w:b/>
          <w:szCs w:val="21"/>
        </w:rPr>
        <w:t>现场考核评估评分标准</w:t>
      </w:r>
    </w:p>
    <w:p w14:paraId="52E1DAC7"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一、灭鼠</w:t>
      </w:r>
    </w:p>
    <w:p w14:paraId="3D92DA03"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1．抽查各区域垃圾收集点(垃圾箱、房)、车库等鼠类孳生场所，鼠迹不超过2%。每超过1%，扣2分（超过数不足1%，按1%计算，下同）。满分10分。</w:t>
      </w:r>
    </w:p>
    <w:p w14:paraId="45C27723"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2．抽查二个居民区，每个居民区公共绿地400米、公共区域600米，鼠迹合计不超过5处。每超过1处，扣1分，满分5分。</w:t>
      </w:r>
    </w:p>
    <w:p w14:paraId="50614F95"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3．抽查二个居民区，每个居民区鼠类孳生场所布放鼠夹100只或布放20×20厘米滑石粉块100块，一夜后阳性鼠夹不超过2%，阳性粉块不超过3%。二项指标任何一项每超过1%，扣2分，满分10分。</w:t>
      </w:r>
    </w:p>
    <w:p w14:paraId="4036E71D"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二、灭蚊</w:t>
      </w:r>
    </w:p>
    <w:p w14:paraId="154D112A"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抽查外环境和地下车库50处，各类存水容器如花盆、水缸等积水有无蚊幼虫及蛹，阳性率不超过3%（即查100处积水，蚊幼虫及蛹不超过3处）。阳性率在3～5%扣1分；5～10%扣3分；超过10%不得分。满分15分。</w:t>
      </w:r>
    </w:p>
    <w:p w14:paraId="489832A0"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 xml:space="preserve">三、灭蝇 </w:t>
      </w:r>
    </w:p>
    <w:p w14:paraId="11DB1113"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1．抽查居民区10%公共区域(含垃圾容器、垃圾收集点)等蝇类孳生场所10处，每处蝇不超过3只。每超过1处，扣1分，满分10分。</w:t>
      </w:r>
    </w:p>
    <w:p w14:paraId="1C2ABD6D"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2．抽查居民区蝇幼虫和蛹的检出率不超过2%。检出率在3～5%，扣2分；5～8%扣3分，超过8%不得分。满分10分。</w:t>
      </w:r>
    </w:p>
    <w:p w14:paraId="2EB1C8EE"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t>四、满意度调查</w:t>
      </w:r>
    </w:p>
    <w:p w14:paraId="75760D20" w14:textId="77777777" w:rsidR="00165CB2" w:rsidRDefault="00000000">
      <w:pPr>
        <w:pStyle w:val="af3"/>
        <w:ind w:firstLineChars="171" w:firstLine="359"/>
        <w:rPr>
          <w:rFonts w:ascii="微软雅黑" w:hAnsi="微软雅黑" w:cs="微软雅黑" w:hint="eastAsia"/>
        </w:rPr>
      </w:pPr>
      <w:r>
        <w:rPr>
          <w:rFonts w:ascii="微软雅黑" w:hAnsi="微软雅黑" w:cs="微软雅黑" w:hint="eastAsia"/>
        </w:rPr>
        <w:t>按问卷调查表平均分折分，满意率达90%及以上得满分20分；满意率每下降5%（不足5%按5%计算），扣2分，70%以下不得分。</w:t>
      </w:r>
    </w:p>
    <w:p w14:paraId="4CE28D72" w14:textId="77777777" w:rsidR="00165CB2" w:rsidRDefault="00000000">
      <w:pPr>
        <w:pStyle w:val="af3"/>
        <w:snapToGrid w:val="0"/>
        <w:ind w:left="357" w:hangingChars="170" w:hanging="357"/>
        <w:rPr>
          <w:rFonts w:ascii="微软雅黑" w:hAnsi="微软雅黑" w:cs="微软雅黑" w:hint="eastAsia"/>
          <w:b/>
        </w:rPr>
      </w:pPr>
      <w:r>
        <w:rPr>
          <w:rFonts w:ascii="微软雅黑" w:hAnsi="微软雅黑" w:cs="微软雅黑" w:hint="eastAsia"/>
          <w:b/>
        </w:rPr>
        <w:lastRenderedPageBreak/>
        <w:t>五、日常工作检查</w:t>
      </w:r>
    </w:p>
    <w:p w14:paraId="2A591BF7" w14:textId="77777777" w:rsidR="00165CB2" w:rsidRDefault="00000000">
      <w:pPr>
        <w:ind w:firstLine="420"/>
        <w:rPr>
          <w:rFonts w:ascii="微软雅黑" w:hAnsi="微软雅黑" w:cs="微软雅黑" w:hint="eastAsia"/>
          <w:b/>
          <w:szCs w:val="21"/>
        </w:rPr>
      </w:pPr>
      <w:r>
        <w:rPr>
          <w:rFonts w:ascii="微软雅黑" w:hAnsi="微软雅黑" w:cs="微软雅黑" w:hint="eastAsia"/>
          <w:szCs w:val="21"/>
        </w:rPr>
        <w:t>根据日常检查结果，酌情扣分，满分20分。区爱卫办日常检查占5分，街道爱卫办日常检查占10分，社区日常检查占5分。</w:t>
      </w:r>
    </w:p>
    <w:p w14:paraId="3792AC7F" w14:textId="77777777" w:rsidR="00165CB2" w:rsidRDefault="00165CB2">
      <w:pPr>
        <w:ind w:firstLine="420"/>
        <w:rPr>
          <w:rFonts w:ascii="微软雅黑" w:hAnsi="微软雅黑" w:cs="微软雅黑" w:hint="eastAsia"/>
          <w:b/>
          <w:szCs w:val="21"/>
        </w:rPr>
        <w:sectPr w:rsidR="00165CB2">
          <w:footerReference w:type="even" r:id="rId44"/>
          <w:footerReference w:type="default" r:id="rId45"/>
          <w:footerReference w:type="first" r:id="rId46"/>
          <w:pgSz w:w="11906" w:h="16838"/>
          <w:pgMar w:top="1440" w:right="1797" w:bottom="1440" w:left="1797" w:header="851" w:footer="851" w:gutter="0"/>
          <w:cols w:space="720"/>
          <w:docGrid w:linePitch="312"/>
        </w:sectPr>
      </w:pPr>
    </w:p>
    <w:p w14:paraId="10F04ED8" w14:textId="77777777" w:rsidR="00165CB2" w:rsidRDefault="00000000">
      <w:pPr>
        <w:ind w:firstLine="420"/>
        <w:rPr>
          <w:rFonts w:ascii="微软雅黑" w:hAnsi="微软雅黑" w:cs="微软雅黑" w:hint="eastAsia"/>
          <w:b/>
          <w:szCs w:val="21"/>
        </w:rPr>
      </w:pPr>
      <w:r>
        <w:rPr>
          <w:rFonts w:ascii="微软雅黑" w:hAnsi="微软雅黑" w:cs="微软雅黑" w:hint="eastAsia"/>
          <w:b/>
          <w:szCs w:val="21"/>
        </w:rPr>
        <w:lastRenderedPageBreak/>
        <w:t>附件3社区公共环境除“四害”工作市场化运作群众满意度调查表</w:t>
      </w:r>
    </w:p>
    <w:p w14:paraId="6E0D6B9D" w14:textId="77777777" w:rsidR="00165CB2" w:rsidRDefault="00000000">
      <w:pPr>
        <w:ind w:firstLine="540"/>
        <w:jc w:val="center"/>
        <w:rPr>
          <w:rFonts w:ascii="微软雅黑" w:hAnsi="微软雅黑" w:cs="微软雅黑" w:hint="eastAsia"/>
          <w:b/>
          <w:spacing w:val="30"/>
          <w:szCs w:val="21"/>
        </w:rPr>
      </w:pPr>
      <w:r>
        <w:rPr>
          <w:rFonts w:ascii="微软雅黑" w:hAnsi="微软雅黑" w:cs="微软雅黑" w:hint="eastAsia"/>
          <w:b/>
          <w:spacing w:val="30"/>
          <w:szCs w:val="21"/>
        </w:rPr>
        <w:t>社区公共环境除“四害”工作市场化运作群众</w:t>
      </w:r>
    </w:p>
    <w:p w14:paraId="13E65A41" w14:textId="77777777" w:rsidR="00165CB2" w:rsidRDefault="00000000">
      <w:pPr>
        <w:ind w:firstLine="540"/>
        <w:jc w:val="center"/>
        <w:rPr>
          <w:rFonts w:ascii="微软雅黑" w:hAnsi="微软雅黑" w:cs="微软雅黑" w:hint="eastAsia"/>
          <w:b/>
          <w:spacing w:val="30"/>
          <w:szCs w:val="21"/>
        </w:rPr>
      </w:pPr>
      <w:r>
        <w:rPr>
          <w:rFonts w:ascii="微软雅黑" w:hAnsi="微软雅黑" w:cs="微软雅黑" w:hint="eastAsia"/>
          <w:b/>
          <w:spacing w:val="30"/>
          <w:szCs w:val="21"/>
        </w:rPr>
        <w:t>满意度调查表</w:t>
      </w:r>
    </w:p>
    <w:p w14:paraId="0721189A" w14:textId="77777777" w:rsidR="00165CB2" w:rsidRDefault="00000000">
      <w:pPr>
        <w:ind w:firstLine="420"/>
        <w:rPr>
          <w:rFonts w:ascii="微软雅黑" w:hAnsi="微软雅黑" w:cs="微软雅黑" w:hint="eastAsia"/>
          <w:szCs w:val="21"/>
        </w:rPr>
      </w:pPr>
      <w:r>
        <w:rPr>
          <w:rFonts w:eastAsia="宋体"/>
          <w:noProof/>
        </w:rPr>
        <mc:AlternateContent>
          <mc:Choice Requires="wps">
            <w:drawing>
              <wp:anchor distT="0" distB="0" distL="114300" distR="114300" simplePos="0" relativeHeight="251664384" behindDoc="0" locked="0" layoutInCell="1" allowOverlap="1" wp14:anchorId="2183E656" wp14:editId="5C282B76">
                <wp:simplePos x="0" y="0"/>
                <wp:positionH relativeFrom="column">
                  <wp:posOffset>1257300</wp:posOffset>
                </wp:positionH>
                <wp:positionV relativeFrom="paragraph">
                  <wp:posOffset>297180</wp:posOffset>
                </wp:positionV>
                <wp:extent cx="800100" cy="635"/>
                <wp:effectExtent l="0" t="0" r="19050" b="37465"/>
                <wp:wrapNone/>
                <wp:docPr id="1120612749"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9525">
                          <a:solidFill>
                            <a:srgbClr val="000000"/>
                          </a:solidFill>
                          <a:round/>
                        </a:ln>
                      </wps:spPr>
                      <wps:bodyPr/>
                    </wps:wsp>
                  </a:graphicData>
                </a:graphic>
              </wp:anchor>
            </w:drawing>
          </mc:Choice>
          <mc:Fallback>
            <w:pict>
              <v:line w14:anchorId="1269C25F" id="直接连接符 2"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99pt,23.4pt" to="16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"/>
            </w:pict>
          </mc:Fallback>
        </mc:AlternateContent>
      </w:r>
      <w:r>
        <w:rPr>
          <w:rFonts w:eastAsia="宋体"/>
          <w:noProof/>
        </w:rPr>
        <mc:AlternateContent>
          <mc:Choice Requires="wps">
            <w:drawing>
              <wp:anchor distT="0" distB="0" distL="114300" distR="114300" simplePos="0" relativeHeight="251663360" behindDoc="0" locked="0" layoutInCell="1" allowOverlap="1" wp14:anchorId="0C182CE1" wp14:editId="167E7381">
                <wp:simplePos x="0" y="0"/>
                <wp:positionH relativeFrom="column">
                  <wp:posOffset>-114300</wp:posOffset>
                </wp:positionH>
                <wp:positionV relativeFrom="paragraph">
                  <wp:posOffset>297180</wp:posOffset>
                </wp:positionV>
                <wp:extent cx="914400" cy="635"/>
                <wp:effectExtent l="0" t="0" r="19050" b="37465"/>
                <wp:wrapNone/>
                <wp:docPr id="432162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line">
                          <a:avLst/>
                        </a:prstGeom>
                        <a:noFill/>
                        <a:ln w="9525">
                          <a:solidFill>
                            <a:srgbClr val="000000"/>
                          </a:solidFill>
                          <a:round/>
                        </a:ln>
                      </wps:spPr>
                      <wps:bodyPr/>
                    </wps:wsp>
                  </a:graphicData>
                </a:graphic>
              </wp:anchor>
            </w:drawing>
          </mc:Choice>
          <mc:Fallback>
            <w:pict>
              <v:line w14:anchorId="0ADBACCA" id="直接连接符 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9pt,23.4pt" to="6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"/>
            </w:pict>
          </mc:Fallback>
        </mc:AlternateContent>
      </w:r>
      <w:r>
        <w:rPr>
          <w:rFonts w:ascii="微软雅黑" w:hAnsi="微软雅黑" w:cs="微软雅黑" w:hint="eastAsia"/>
          <w:szCs w:val="21"/>
        </w:rPr>
        <w:t xml:space="preserve">       街道          社区                                                              </w:t>
      </w:r>
    </w:p>
    <w:p w14:paraId="1BB98D23" w14:textId="77777777" w:rsidR="00165CB2" w:rsidRDefault="00165CB2">
      <w:pPr>
        <w:ind w:firstLine="420"/>
        <w:rPr>
          <w:rFonts w:ascii="微软雅黑" w:hAnsi="微软雅黑" w:cs="微软雅黑" w:hint="eastAsia"/>
          <w:szCs w:val="2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228"/>
        <w:gridCol w:w="2520"/>
        <w:gridCol w:w="2806"/>
        <w:gridCol w:w="2664"/>
      </w:tblGrid>
      <w:tr w:rsidR="00165CB2" w14:paraId="3DEA6DD1" w14:textId="77777777">
        <w:trPr>
          <w:cantSplit/>
          <w:jc w:val="center"/>
        </w:trPr>
        <w:tc>
          <w:tcPr>
            <w:tcW w:w="6228" w:type="dxa"/>
            <w:vAlign w:val="center"/>
          </w:tcPr>
          <w:p w14:paraId="38682C3E"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评价项目</w:t>
            </w:r>
          </w:p>
        </w:tc>
        <w:tc>
          <w:tcPr>
            <w:tcW w:w="7990" w:type="dxa"/>
            <w:gridSpan w:val="3"/>
            <w:vAlign w:val="center"/>
          </w:tcPr>
          <w:p w14:paraId="0F7606AA"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评价结论</w:t>
            </w:r>
          </w:p>
        </w:tc>
      </w:tr>
      <w:tr w:rsidR="00165CB2" w14:paraId="2C2B4C5A" w14:textId="77777777">
        <w:trPr>
          <w:jc w:val="center"/>
        </w:trPr>
        <w:tc>
          <w:tcPr>
            <w:tcW w:w="6228" w:type="dxa"/>
            <w:vAlign w:val="center"/>
          </w:tcPr>
          <w:p w14:paraId="6583BE65"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灭鼠效果</w:t>
            </w:r>
          </w:p>
        </w:tc>
        <w:tc>
          <w:tcPr>
            <w:tcW w:w="2520" w:type="dxa"/>
            <w:vAlign w:val="center"/>
          </w:tcPr>
          <w:p w14:paraId="0A2C0FDF"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好</w:t>
            </w:r>
          </w:p>
        </w:tc>
        <w:tc>
          <w:tcPr>
            <w:tcW w:w="2806" w:type="dxa"/>
            <w:vAlign w:val="center"/>
          </w:tcPr>
          <w:p w14:paraId="5769960F"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一般</w:t>
            </w:r>
          </w:p>
        </w:tc>
        <w:tc>
          <w:tcPr>
            <w:tcW w:w="2664" w:type="dxa"/>
            <w:vAlign w:val="center"/>
          </w:tcPr>
          <w:p w14:paraId="08AE9232"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差</w:t>
            </w:r>
          </w:p>
        </w:tc>
      </w:tr>
      <w:tr w:rsidR="00165CB2" w14:paraId="3FBAE3F8" w14:textId="77777777">
        <w:trPr>
          <w:jc w:val="center"/>
        </w:trPr>
        <w:tc>
          <w:tcPr>
            <w:tcW w:w="6228" w:type="dxa"/>
            <w:vAlign w:val="center"/>
          </w:tcPr>
          <w:p w14:paraId="141CD76A"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灭蚊效果</w:t>
            </w:r>
          </w:p>
        </w:tc>
        <w:tc>
          <w:tcPr>
            <w:tcW w:w="2520" w:type="dxa"/>
            <w:vAlign w:val="center"/>
          </w:tcPr>
          <w:p w14:paraId="3180B242"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好</w:t>
            </w:r>
          </w:p>
        </w:tc>
        <w:tc>
          <w:tcPr>
            <w:tcW w:w="2806" w:type="dxa"/>
            <w:vAlign w:val="center"/>
          </w:tcPr>
          <w:p w14:paraId="31436305"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一般</w:t>
            </w:r>
          </w:p>
        </w:tc>
        <w:tc>
          <w:tcPr>
            <w:tcW w:w="2664" w:type="dxa"/>
            <w:vAlign w:val="center"/>
          </w:tcPr>
          <w:p w14:paraId="013A96E1"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差</w:t>
            </w:r>
          </w:p>
        </w:tc>
      </w:tr>
      <w:tr w:rsidR="00165CB2" w14:paraId="47B1E47F" w14:textId="77777777">
        <w:trPr>
          <w:jc w:val="center"/>
        </w:trPr>
        <w:tc>
          <w:tcPr>
            <w:tcW w:w="6228" w:type="dxa"/>
            <w:vAlign w:val="center"/>
          </w:tcPr>
          <w:p w14:paraId="7FC87DB4"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灭蝇效果</w:t>
            </w:r>
          </w:p>
        </w:tc>
        <w:tc>
          <w:tcPr>
            <w:tcW w:w="2520" w:type="dxa"/>
            <w:vAlign w:val="center"/>
          </w:tcPr>
          <w:p w14:paraId="498B5B2D"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好</w:t>
            </w:r>
          </w:p>
        </w:tc>
        <w:tc>
          <w:tcPr>
            <w:tcW w:w="2806" w:type="dxa"/>
            <w:vAlign w:val="center"/>
          </w:tcPr>
          <w:p w14:paraId="02359FB3"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一般</w:t>
            </w:r>
          </w:p>
        </w:tc>
        <w:tc>
          <w:tcPr>
            <w:tcW w:w="2664" w:type="dxa"/>
            <w:vAlign w:val="center"/>
          </w:tcPr>
          <w:p w14:paraId="5E3C3B0A"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差</w:t>
            </w:r>
          </w:p>
        </w:tc>
      </w:tr>
      <w:tr w:rsidR="00165CB2" w14:paraId="7FB44E2F" w14:textId="77777777">
        <w:trPr>
          <w:jc w:val="center"/>
        </w:trPr>
        <w:tc>
          <w:tcPr>
            <w:tcW w:w="6228" w:type="dxa"/>
            <w:vAlign w:val="center"/>
          </w:tcPr>
          <w:p w14:paraId="0E97C244"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对消杀人员服务态度的评价</w:t>
            </w:r>
          </w:p>
        </w:tc>
        <w:tc>
          <w:tcPr>
            <w:tcW w:w="2520" w:type="dxa"/>
            <w:vAlign w:val="center"/>
          </w:tcPr>
          <w:p w14:paraId="6F047448"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满意</w:t>
            </w:r>
          </w:p>
        </w:tc>
        <w:tc>
          <w:tcPr>
            <w:tcW w:w="2806" w:type="dxa"/>
            <w:vAlign w:val="center"/>
          </w:tcPr>
          <w:p w14:paraId="18EDD63C"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基本满意</w:t>
            </w:r>
          </w:p>
        </w:tc>
        <w:tc>
          <w:tcPr>
            <w:tcW w:w="2664" w:type="dxa"/>
            <w:vAlign w:val="center"/>
          </w:tcPr>
          <w:p w14:paraId="77407ACF"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不满意</w:t>
            </w:r>
          </w:p>
        </w:tc>
      </w:tr>
      <w:tr w:rsidR="00165CB2" w14:paraId="50B26DD0" w14:textId="77777777">
        <w:trPr>
          <w:jc w:val="center"/>
        </w:trPr>
        <w:tc>
          <w:tcPr>
            <w:tcW w:w="6228" w:type="dxa"/>
            <w:vAlign w:val="center"/>
          </w:tcPr>
          <w:p w14:paraId="43284BFF"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总体评价</w:t>
            </w:r>
          </w:p>
        </w:tc>
        <w:tc>
          <w:tcPr>
            <w:tcW w:w="2520" w:type="dxa"/>
            <w:vAlign w:val="center"/>
          </w:tcPr>
          <w:p w14:paraId="7BF85744"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满意</w:t>
            </w:r>
          </w:p>
        </w:tc>
        <w:tc>
          <w:tcPr>
            <w:tcW w:w="2806" w:type="dxa"/>
            <w:vAlign w:val="center"/>
          </w:tcPr>
          <w:p w14:paraId="0138BF8C"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基本满意</w:t>
            </w:r>
          </w:p>
        </w:tc>
        <w:tc>
          <w:tcPr>
            <w:tcW w:w="2664" w:type="dxa"/>
            <w:vAlign w:val="center"/>
          </w:tcPr>
          <w:p w14:paraId="79190A70" w14:textId="77777777" w:rsidR="00165CB2" w:rsidRDefault="00000000">
            <w:pPr>
              <w:ind w:firstLine="420"/>
              <w:jc w:val="center"/>
              <w:rPr>
                <w:rFonts w:ascii="微软雅黑" w:hAnsi="微软雅黑" w:cs="微软雅黑" w:hint="eastAsia"/>
                <w:szCs w:val="21"/>
              </w:rPr>
            </w:pPr>
            <w:r>
              <w:rPr>
                <w:rFonts w:ascii="微软雅黑" w:hAnsi="微软雅黑" w:cs="微软雅黑" w:hint="eastAsia"/>
                <w:szCs w:val="21"/>
              </w:rPr>
              <w:t>不满意</w:t>
            </w:r>
          </w:p>
        </w:tc>
      </w:tr>
    </w:tbl>
    <w:p w14:paraId="682BA4FE" w14:textId="77777777" w:rsidR="00165CB2" w:rsidRDefault="00000000">
      <w:pPr>
        <w:pStyle w:val="af0"/>
        <w:spacing w:line="360" w:lineRule="auto"/>
        <w:ind w:firstLine="420"/>
        <w:rPr>
          <w:rFonts w:ascii="微软雅黑" w:hAnsi="微软雅黑" w:cs="微软雅黑" w:hint="eastAsia"/>
          <w:spacing w:val="0"/>
          <w:sz w:val="21"/>
          <w:szCs w:val="21"/>
        </w:rPr>
      </w:pPr>
      <w:r>
        <w:rPr>
          <w:rFonts w:ascii="微软雅黑" w:hAnsi="微软雅黑" w:cs="微软雅黑" w:hint="eastAsia"/>
          <w:spacing w:val="0"/>
          <w:sz w:val="21"/>
          <w:szCs w:val="21"/>
        </w:rPr>
        <w:t>注：好：鼠、蚊、蝇明显减少；一般：鼠、蚊、蝇略有减少；差：鼠、蚊、蝇较往年差别不大。请在评价结论处打“√”表示。</w:t>
      </w:r>
    </w:p>
    <w:p w14:paraId="6D659BB5"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建议意见：</w:t>
      </w:r>
    </w:p>
    <w:p w14:paraId="6E135D1F" w14:textId="77777777" w:rsidR="00165CB2" w:rsidRDefault="00165CB2">
      <w:pPr>
        <w:ind w:firstLine="420"/>
        <w:rPr>
          <w:rFonts w:ascii="微软雅黑" w:hAnsi="微软雅黑" w:cs="微软雅黑" w:hint="eastAsia"/>
          <w:szCs w:val="21"/>
        </w:rPr>
      </w:pPr>
    </w:p>
    <w:p w14:paraId="77E85D87"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 xml:space="preserve">  调查单位：                            调查人：                       调查时间</w:t>
      </w:r>
    </w:p>
    <w:p w14:paraId="2858FA35" w14:textId="77777777" w:rsidR="00165CB2" w:rsidRDefault="00000000">
      <w:pPr>
        <w:ind w:firstLine="420"/>
        <w:rPr>
          <w:rFonts w:ascii="微软雅黑" w:hAnsi="微软雅黑" w:cs="微软雅黑" w:hint="eastAsia"/>
          <w:b/>
          <w:kern w:val="0"/>
          <w:szCs w:val="21"/>
        </w:rPr>
      </w:pPr>
      <w:r>
        <w:rPr>
          <w:rFonts w:ascii="微软雅黑" w:hAnsi="微软雅黑" w:cs="微软雅黑" w:hint="eastAsia"/>
          <w:b/>
          <w:szCs w:val="21"/>
        </w:rPr>
        <w:br w:type="page"/>
      </w:r>
      <w:r>
        <w:rPr>
          <w:rFonts w:ascii="微软雅黑" w:hAnsi="微软雅黑" w:cs="微软雅黑" w:hint="eastAsia"/>
          <w:b/>
          <w:szCs w:val="21"/>
        </w:rPr>
        <w:lastRenderedPageBreak/>
        <w:t>附件4</w:t>
      </w:r>
      <w:r>
        <w:rPr>
          <w:rFonts w:ascii="微软雅黑" w:hAnsi="微软雅黑" w:cs="微软雅黑" w:hint="eastAsia"/>
          <w:b/>
          <w:kern w:val="0"/>
          <w:szCs w:val="21"/>
        </w:rPr>
        <w:t>社区公共环境除“四害”工作市场化运作日常检查记录表</w:t>
      </w:r>
    </w:p>
    <w:p w14:paraId="788387F6" w14:textId="77777777" w:rsidR="00165CB2" w:rsidRDefault="00165CB2">
      <w:pPr>
        <w:ind w:firstLine="420"/>
        <w:rPr>
          <w:rFonts w:ascii="微软雅黑" w:hAnsi="微软雅黑" w:cs="微软雅黑" w:hint="eastAsia"/>
          <w:b/>
          <w:kern w:val="0"/>
          <w:szCs w:val="21"/>
        </w:rPr>
      </w:pPr>
    </w:p>
    <w:p w14:paraId="6903D7DC" w14:textId="77777777" w:rsidR="00165CB2" w:rsidRDefault="00000000">
      <w:pPr>
        <w:ind w:firstLine="420"/>
        <w:jc w:val="center"/>
        <w:rPr>
          <w:rFonts w:ascii="微软雅黑" w:hAnsi="微软雅黑" w:cs="微软雅黑" w:hint="eastAsia"/>
          <w:b/>
          <w:kern w:val="0"/>
          <w:szCs w:val="21"/>
        </w:rPr>
      </w:pPr>
      <w:r>
        <w:rPr>
          <w:rFonts w:ascii="微软雅黑" w:hAnsi="微软雅黑" w:cs="微软雅黑" w:hint="eastAsia"/>
          <w:b/>
          <w:kern w:val="0"/>
          <w:szCs w:val="21"/>
        </w:rPr>
        <w:t>社区公共环境除“四害”工作市场化运作日常检查记录表</w:t>
      </w:r>
    </w:p>
    <w:p w14:paraId="537CF78D" w14:textId="77777777" w:rsidR="00165CB2" w:rsidRDefault="00165CB2">
      <w:pPr>
        <w:ind w:firstLineChars="600" w:firstLine="1260"/>
        <w:rPr>
          <w:rFonts w:ascii="微软雅黑" w:hAnsi="微软雅黑" w:cs="微软雅黑" w:hint="eastAsia"/>
          <w:szCs w:val="21"/>
        </w:rPr>
      </w:pPr>
    </w:p>
    <w:tbl>
      <w:tblPr>
        <w:tblW w:w="142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956"/>
        <w:gridCol w:w="1744"/>
        <w:gridCol w:w="956"/>
        <w:gridCol w:w="1800"/>
        <w:gridCol w:w="844"/>
        <w:gridCol w:w="1676"/>
        <w:gridCol w:w="974"/>
        <w:gridCol w:w="1616"/>
        <w:gridCol w:w="900"/>
        <w:gridCol w:w="1674"/>
      </w:tblGrid>
      <w:tr w:rsidR="00165CB2" w14:paraId="7D3865F2" w14:textId="77777777">
        <w:trPr>
          <w:cantSplit/>
          <w:trHeight w:val="45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14:paraId="7C31B3E3"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日期</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19CEF93D"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鼠</w:t>
            </w:r>
          </w:p>
        </w:tc>
        <w:tc>
          <w:tcPr>
            <w:tcW w:w="5276" w:type="dxa"/>
            <w:gridSpan w:val="4"/>
            <w:tcBorders>
              <w:top w:val="single" w:sz="4" w:space="0" w:color="auto"/>
              <w:left w:val="single" w:sz="4" w:space="0" w:color="auto"/>
              <w:bottom w:val="single" w:sz="4" w:space="0" w:color="auto"/>
              <w:right w:val="single" w:sz="4" w:space="0" w:color="auto"/>
            </w:tcBorders>
            <w:vAlign w:val="center"/>
          </w:tcPr>
          <w:p w14:paraId="343C50AF"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蚊</w:t>
            </w:r>
          </w:p>
        </w:tc>
        <w:tc>
          <w:tcPr>
            <w:tcW w:w="5164" w:type="dxa"/>
            <w:gridSpan w:val="4"/>
            <w:tcBorders>
              <w:top w:val="single" w:sz="4" w:space="0" w:color="auto"/>
              <w:left w:val="single" w:sz="4" w:space="0" w:color="auto"/>
              <w:bottom w:val="single" w:sz="4" w:space="0" w:color="auto"/>
              <w:right w:val="single" w:sz="4" w:space="0" w:color="auto"/>
            </w:tcBorders>
            <w:vAlign w:val="center"/>
          </w:tcPr>
          <w:p w14:paraId="08F013E8"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蝇</w:t>
            </w:r>
          </w:p>
        </w:tc>
      </w:tr>
      <w:tr w:rsidR="00165CB2" w14:paraId="0A180D63" w14:textId="77777777">
        <w:trPr>
          <w:cantSplit/>
          <w:trHeight w:val="620"/>
          <w:jc w:val="center"/>
        </w:trPr>
        <w:tc>
          <w:tcPr>
            <w:tcW w:w="1080" w:type="dxa"/>
            <w:vMerge/>
            <w:tcBorders>
              <w:top w:val="single" w:sz="4" w:space="0" w:color="auto"/>
              <w:left w:val="single" w:sz="4" w:space="0" w:color="auto"/>
              <w:bottom w:val="single" w:sz="4" w:space="0" w:color="auto"/>
              <w:right w:val="single" w:sz="4" w:space="0" w:color="auto"/>
            </w:tcBorders>
            <w:vAlign w:val="center"/>
          </w:tcPr>
          <w:p w14:paraId="77ABFDBB" w14:textId="77777777" w:rsidR="00165CB2" w:rsidRDefault="00165CB2">
            <w:pPr>
              <w:widowControl/>
              <w:spacing w:line="240" w:lineRule="auto"/>
              <w:ind w:firstLineChars="0" w:firstLine="0"/>
              <w:rPr>
                <w:rFonts w:ascii="微软雅黑" w:hAnsi="微软雅黑" w:cs="微软雅黑" w:hint="eastAsia"/>
                <w:szCs w:val="21"/>
              </w:rPr>
            </w:pPr>
          </w:p>
        </w:tc>
        <w:tc>
          <w:tcPr>
            <w:tcW w:w="956" w:type="dxa"/>
            <w:tcBorders>
              <w:top w:val="single" w:sz="4" w:space="0" w:color="auto"/>
              <w:left w:val="single" w:sz="4" w:space="0" w:color="auto"/>
              <w:bottom w:val="single" w:sz="4" w:space="0" w:color="auto"/>
              <w:right w:val="single" w:sz="4" w:space="0" w:color="auto"/>
            </w:tcBorders>
            <w:vAlign w:val="center"/>
          </w:tcPr>
          <w:p w14:paraId="1C31E2DA"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阳性</w:t>
            </w:r>
          </w:p>
          <w:p w14:paraId="40D878AC"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情况</w:t>
            </w:r>
          </w:p>
        </w:tc>
        <w:tc>
          <w:tcPr>
            <w:tcW w:w="1744" w:type="dxa"/>
            <w:tcBorders>
              <w:top w:val="single" w:sz="4" w:space="0" w:color="auto"/>
              <w:left w:val="single" w:sz="4" w:space="0" w:color="auto"/>
              <w:bottom w:val="single" w:sz="4" w:space="0" w:color="auto"/>
              <w:right w:val="single" w:sz="4" w:space="0" w:color="auto"/>
            </w:tcBorders>
            <w:vAlign w:val="center"/>
          </w:tcPr>
          <w:p w14:paraId="4B9A3028"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地点</w:t>
            </w:r>
          </w:p>
        </w:tc>
        <w:tc>
          <w:tcPr>
            <w:tcW w:w="956" w:type="dxa"/>
            <w:tcBorders>
              <w:top w:val="single" w:sz="4" w:space="0" w:color="auto"/>
              <w:left w:val="single" w:sz="4" w:space="0" w:color="auto"/>
              <w:bottom w:val="single" w:sz="4" w:space="0" w:color="auto"/>
              <w:right w:val="single" w:sz="4" w:space="0" w:color="auto"/>
            </w:tcBorders>
            <w:vAlign w:val="center"/>
          </w:tcPr>
          <w:p w14:paraId="753647EB"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成蚊</w:t>
            </w:r>
          </w:p>
        </w:tc>
        <w:tc>
          <w:tcPr>
            <w:tcW w:w="1800" w:type="dxa"/>
            <w:tcBorders>
              <w:top w:val="single" w:sz="4" w:space="0" w:color="auto"/>
              <w:left w:val="single" w:sz="4" w:space="0" w:color="auto"/>
              <w:bottom w:val="single" w:sz="4" w:space="0" w:color="auto"/>
              <w:right w:val="single" w:sz="4" w:space="0" w:color="auto"/>
            </w:tcBorders>
            <w:vAlign w:val="center"/>
          </w:tcPr>
          <w:p w14:paraId="3E71F6F6"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地点</w:t>
            </w:r>
          </w:p>
        </w:tc>
        <w:tc>
          <w:tcPr>
            <w:tcW w:w="844" w:type="dxa"/>
            <w:tcBorders>
              <w:top w:val="single" w:sz="4" w:space="0" w:color="auto"/>
              <w:left w:val="single" w:sz="4" w:space="0" w:color="auto"/>
              <w:bottom w:val="single" w:sz="4" w:space="0" w:color="auto"/>
              <w:right w:val="single" w:sz="4" w:space="0" w:color="auto"/>
            </w:tcBorders>
            <w:vAlign w:val="center"/>
          </w:tcPr>
          <w:p w14:paraId="351C071F"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孑孓孳生</w:t>
            </w:r>
          </w:p>
        </w:tc>
        <w:tc>
          <w:tcPr>
            <w:tcW w:w="1676" w:type="dxa"/>
            <w:tcBorders>
              <w:top w:val="single" w:sz="4" w:space="0" w:color="auto"/>
              <w:left w:val="single" w:sz="4" w:space="0" w:color="auto"/>
              <w:bottom w:val="single" w:sz="4" w:space="0" w:color="auto"/>
              <w:right w:val="single" w:sz="4" w:space="0" w:color="auto"/>
            </w:tcBorders>
            <w:vAlign w:val="center"/>
          </w:tcPr>
          <w:p w14:paraId="0F49FC3E"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地点</w:t>
            </w:r>
          </w:p>
        </w:tc>
        <w:tc>
          <w:tcPr>
            <w:tcW w:w="974" w:type="dxa"/>
            <w:tcBorders>
              <w:top w:val="single" w:sz="4" w:space="0" w:color="auto"/>
              <w:left w:val="single" w:sz="4" w:space="0" w:color="auto"/>
              <w:bottom w:val="single" w:sz="4" w:space="0" w:color="auto"/>
              <w:right w:val="single" w:sz="4" w:space="0" w:color="auto"/>
            </w:tcBorders>
            <w:vAlign w:val="center"/>
          </w:tcPr>
          <w:p w14:paraId="245E910B"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成蝇</w:t>
            </w:r>
          </w:p>
        </w:tc>
        <w:tc>
          <w:tcPr>
            <w:tcW w:w="1616" w:type="dxa"/>
            <w:tcBorders>
              <w:top w:val="single" w:sz="4" w:space="0" w:color="auto"/>
              <w:left w:val="single" w:sz="4" w:space="0" w:color="auto"/>
              <w:bottom w:val="single" w:sz="4" w:space="0" w:color="auto"/>
              <w:right w:val="single" w:sz="4" w:space="0" w:color="auto"/>
            </w:tcBorders>
            <w:vAlign w:val="center"/>
          </w:tcPr>
          <w:p w14:paraId="5AEF2784"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地点</w:t>
            </w:r>
          </w:p>
        </w:tc>
        <w:tc>
          <w:tcPr>
            <w:tcW w:w="900" w:type="dxa"/>
            <w:tcBorders>
              <w:top w:val="single" w:sz="4" w:space="0" w:color="auto"/>
              <w:left w:val="single" w:sz="4" w:space="0" w:color="auto"/>
              <w:bottom w:val="single" w:sz="4" w:space="0" w:color="auto"/>
              <w:right w:val="single" w:sz="4" w:space="0" w:color="auto"/>
            </w:tcBorders>
            <w:vAlign w:val="center"/>
          </w:tcPr>
          <w:p w14:paraId="23CBC899"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蛆蛹孳生</w:t>
            </w:r>
          </w:p>
        </w:tc>
        <w:tc>
          <w:tcPr>
            <w:tcW w:w="1674" w:type="dxa"/>
            <w:tcBorders>
              <w:top w:val="single" w:sz="4" w:space="0" w:color="auto"/>
              <w:left w:val="single" w:sz="4" w:space="0" w:color="auto"/>
              <w:bottom w:val="single" w:sz="4" w:space="0" w:color="auto"/>
              <w:right w:val="single" w:sz="4" w:space="0" w:color="auto"/>
            </w:tcBorders>
            <w:vAlign w:val="center"/>
          </w:tcPr>
          <w:p w14:paraId="5BDB60A9" w14:textId="77777777" w:rsidR="00165CB2" w:rsidRDefault="00000000">
            <w:pPr>
              <w:adjustRightInd w:val="0"/>
              <w:snapToGrid w:val="0"/>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地点</w:t>
            </w:r>
          </w:p>
        </w:tc>
      </w:tr>
      <w:tr w:rsidR="00165CB2" w14:paraId="53501238" w14:textId="77777777">
        <w:trPr>
          <w:trHeight w:val="570"/>
          <w:jc w:val="center"/>
        </w:trPr>
        <w:tc>
          <w:tcPr>
            <w:tcW w:w="1080" w:type="dxa"/>
            <w:tcBorders>
              <w:top w:val="single" w:sz="4" w:space="0" w:color="auto"/>
              <w:left w:val="single" w:sz="4" w:space="0" w:color="auto"/>
              <w:bottom w:val="single" w:sz="4" w:space="0" w:color="auto"/>
              <w:right w:val="single" w:sz="4" w:space="0" w:color="auto"/>
            </w:tcBorders>
          </w:tcPr>
          <w:p w14:paraId="57C64835"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6CCD10C3" w14:textId="77777777" w:rsidR="00165CB2" w:rsidRDefault="00165CB2">
            <w:pPr>
              <w:spacing w:line="240" w:lineRule="auto"/>
              <w:ind w:firstLineChars="0" w:firstLine="0"/>
              <w:jc w:val="center"/>
              <w:rPr>
                <w:rFonts w:ascii="微软雅黑" w:hAnsi="微软雅黑" w:cs="微软雅黑" w:hint="eastAsia"/>
                <w:b/>
                <w:szCs w:val="21"/>
              </w:rPr>
            </w:pPr>
          </w:p>
        </w:tc>
        <w:tc>
          <w:tcPr>
            <w:tcW w:w="1744" w:type="dxa"/>
            <w:tcBorders>
              <w:top w:val="single" w:sz="4" w:space="0" w:color="auto"/>
              <w:left w:val="single" w:sz="4" w:space="0" w:color="auto"/>
              <w:bottom w:val="single" w:sz="4" w:space="0" w:color="auto"/>
              <w:right w:val="single" w:sz="4" w:space="0" w:color="auto"/>
            </w:tcBorders>
          </w:tcPr>
          <w:p w14:paraId="1208FE2E"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7E0BEF91" w14:textId="77777777" w:rsidR="00165CB2" w:rsidRDefault="00165CB2">
            <w:pPr>
              <w:spacing w:line="240" w:lineRule="auto"/>
              <w:ind w:firstLineChars="0" w:firstLine="0"/>
              <w:jc w:val="center"/>
              <w:rPr>
                <w:rFonts w:ascii="微软雅黑" w:hAnsi="微软雅黑" w:cs="微软雅黑" w:hint="eastAsia"/>
                <w:b/>
                <w:szCs w:val="21"/>
              </w:rPr>
            </w:pPr>
          </w:p>
        </w:tc>
        <w:tc>
          <w:tcPr>
            <w:tcW w:w="1800" w:type="dxa"/>
            <w:tcBorders>
              <w:top w:val="single" w:sz="4" w:space="0" w:color="auto"/>
              <w:left w:val="single" w:sz="4" w:space="0" w:color="auto"/>
              <w:bottom w:val="single" w:sz="4" w:space="0" w:color="auto"/>
              <w:right w:val="single" w:sz="4" w:space="0" w:color="auto"/>
            </w:tcBorders>
          </w:tcPr>
          <w:p w14:paraId="2AF28B1B" w14:textId="77777777" w:rsidR="00165CB2" w:rsidRDefault="00165CB2">
            <w:pPr>
              <w:spacing w:line="240" w:lineRule="auto"/>
              <w:ind w:firstLineChars="0" w:firstLine="0"/>
              <w:jc w:val="center"/>
              <w:rPr>
                <w:rFonts w:ascii="微软雅黑" w:hAnsi="微软雅黑" w:cs="微软雅黑" w:hint="eastAsia"/>
                <w:b/>
                <w:szCs w:val="21"/>
              </w:rPr>
            </w:pPr>
          </w:p>
        </w:tc>
        <w:tc>
          <w:tcPr>
            <w:tcW w:w="844" w:type="dxa"/>
            <w:tcBorders>
              <w:top w:val="single" w:sz="4" w:space="0" w:color="auto"/>
              <w:left w:val="single" w:sz="4" w:space="0" w:color="auto"/>
              <w:bottom w:val="single" w:sz="4" w:space="0" w:color="auto"/>
              <w:right w:val="single" w:sz="4" w:space="0" w:color="auto"/>
            </w:tcBorders>
          </w:tcPr>
          <w:p w14:paraId="35CF6759" w14:textId="77777777" w:rsidR="00165CB2" w:rsidRDefault="00165CB2">
            <w:pPr>
              <w:spacing w:line="240" w:lineRule="auto"/>
              <w:ind w:firstLineChars="0" w:firstLine="0"/>
              <w:jc w:val="center"/>
              <w:rPr>
                <w:rFonts w:ascii="微软雅黑" w:hAnsi="微软雅黑" w:cs="微软雅黑" w:hint="eastAsia"/>
                <w:b/>
                <w:szCs w:val="21"/>
              </w:rPr>
            </w:pPr>
          </w:p>
        </w:tc>
        <w:tc>
          <w:tcPr>
            <w:tcW w:w="1676" w:type="dxa"/>
            <w:tcBorders>
              <w:top w:val="single" w:sz="4" w:space="0" w:color="auto"/>
              <w:left w:val="single" w:sz="4" w:space="0" w:color="auto"/>
              <w:bottom w:val="single" w:sz="4" w:space="0" w:color="auto"/>
              <w:right w:val="single" w:sz="4" w:space="0" w:color="auto"/>
            </w:tcBorders>
          </w:tcPr>
          <w:p w14:paraId="70BC8151" w14:textId="77777777" w:rsidR="00165CB2" w:rsidRDefault="00165CB2">
            <w:pPr>
              <w:spacing w:line="240" w:lineRule="auto"/>
              <w:ind w:firstLineChars="0" w:firstLine="0"/>
              <w:jc w:val="center"/>
              <w:rPr>
                <w:rFonts w:ascii="微软雅黑" w:hAnsi="微软雅黑" w:cs="微软雅黑" w:hint="eastAsia"/>
                <w:b/>
                <w:szCs w:val="21"/>
              </w:rPr>
            </w:pPr>
          </w:p>
        </w:tc>
        <w:tc>
          <w:tcPr>
            <w:tcW w:w="974" w:type="dxa"/>
            <w:tcBorders>
              <w:top w:val="single" w:sz="4" w:space="0" w:color="auto"/>
              <w:left w:val="single" w:sz="4" w:space="0" w:color="auto"/>
              <w:bottom w:val="single" w:sz="4" w:space="0" w:color="auto"/>
              <w:right w:val="single" w:sz="4" w:space="0" w:color="auto"/>
            </w:tcBorders>
          </w:tcPr>
          <w:p w14:paraId="0ABA0547" w14:textId="77777777" w:rsidR="00165CB2" w:rsidRDefault="00165CB2">
            <w:pPr>
              <w:spacing w:line="240" w:lineRule="auto"/>
              <w:ind w:firstLineChars="0" w:firstLine="0"/>
              <w:jc w:val="center"/>
              <w:rPr>
                <w:rFonts w:ascii="微软雅黑" w:hAnsi="微软雅黑" w:cs="微软雅黑" w:hint="eastAsia"/>
                <w:b/>
                <w:szCs w:val="21"/>
              </w:rPr>
            </w:pPr>
          </w:p>
        </w:tc>
        <w:tc>
          <w:tcPr>
            <w:tcW w:w="1616" w:type="dxa"/>
            <w:tcBorders>
              <w:top w:val="single" w:sz="4" w:space="0" w:color="auto"/>
              <w:left w:val="single" w:sz="4" w:space="0" w:color="auto"/>
              <w:bottom w:val="single" w:sz="4" w:space="0" w:color="auto"/>
              <w:right w:val="single" w:sz="4" w:space="0" w:color="auto"/>
            </w:tcBorders>
          </w:tcPr>
          <w:p w14:paraId="1D692A38" w14:textId="77777777" w:rsidR="00165CB2" w:rsidRDefault="00165CB2">
            <w:pPr>
              <w:spacing w:line="240" w:lineRule="auto"/>
              <w:ind w:firstLineChars="0" w:firstLine="0"/>
              <w:jc w:val="center"/>
              <w:rPr>
                <w:rFonts w:ascii="微软雅黑" w:hAnsi="微软雅黑" w:cs="微软雅黑" w:hint="eastAsia"/>
                <w:b/>
                <w:szCs w:val="21"/>
              </w:rPr>
            </w:pPr>
          </w:p>
        </w:tc>
        <w:tc>
          <w:tcPr>
            <w:tcW w:w="900" w:type="dxa"/>
            <w:tcBorders>
              <w:top w:val="single" w:sz="4" w:space="0" w:color="auto"/>
              <w:left w:val="single" w:sz="4" w:space="0" w:color="auto"/>
              <w:bottom w:val="single" w:sz="4" w:space="0" w:color="auto"/>
              <w:right w:val="single" w:sz="4" w:space="0" w:color="auto"/>
            </w:tcBorders>
          </w:tcPr>
          <w:p w14:paraId="66856D60" w14:textId="77777777" w:rsidR="00165CB2" w:rsidRDefault="00165CB2">
            <w:pPr>
              <w:spacing w:line="240" w:lineRule="auto"/>
              <w:ind w:firstLineChars="0" w:firstLine="0"/>
              <w:jc w:val="center"/>
              <w:rPr>
                <w:rFonts w:ascii="微软雅黑" w:hAnsi="微软雅黑" w:cs="微软雅黑" w:hint="eastAsia"/>
                <w:b/>
                <w:szCs w:val="21"/>
              </w:rPr>
            </w:pPr>
          </w:p>
        </w:tc>
        <w:tc>
          <w:tcPr>
            <w:tcW w:w="1674" w:type="dxa"/>
            <w:tcBorders>
              <w:top w:val="single" w:sz="4" w:space="0" w:color="auto"/>
              <w:left w:val="single" w:sz="4" w:space="0" w:color="auto"/>
              <w:bottom w:val="single" w:sz="4" w:space="0" w:color="auto"/>
              <w:right w:val="single" w:sz="4" w:space="0" w:color="auto"/>
            </w:tcBorders>
          </w:tcPr>
          <w:p w14:paraId="27C1DD35" w14:textId="77777777" w:rsidR="00165CB2" w:rsidRDefault="00165CB2">
            <w:pPr>
              <w:spacing w:line="240" w:lineRule="auto"/>
              <w:ind w:firstLineChars="0" w:firstLine="0"/>
              <w:jc w:val="center"/>
              <w:rPr>
                <w:rFonts w:ascii="微软雅黑" w:hAnsi="微软雅黑" w:cs="微软雅黑" w:hint="eastAsia"/>
                <w:b/>
                <w:szCs w:val="21"/>
              </w:rPr>
            </w:pPr>
          </w:p>
        </w:tc>
      </w:tr>
      <w:tr w:rsidR="00165CB2" w14:paraId="31577587" w14:textId="77777777">
        <w:trPr>
          <w:trHeight w:val="570"/>
          <w:jc w:val="center"/>
        </w:trPr>
        <w:tc>
          <w:tcPr>
            <w:tcW w:w="1080" w:type="dxa"/>
            <w:tcBorders>
              <w:top w:val="single" w:sz="4" w:space="0" w:color="auto"/>
              <w:left w:val="single" w:sz="4" w:space="0" w:color="auto"/>
              <w:bottom w:val="single" w:sz="4" w:space="0" w:color="auto"/>
              <w:right w:val="single" w:sz="4" w:space="0" w:color="auto"/>
            </w:tcBorders>
          </w:tcPr>
          <w:p w14:paraId="41D7D1A0"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0F91B474" w14:textId="77777777" w:rsidR="00165CB2" w:rsidRDefault="00165CB2">
            <w:pPr>
              <w:spacing w:line="240" w:lineRule="auto"/>
              <w:ind w:firstLineChars="0" w:firstLine="0"/>
              <w:jc w:val="center"/>
              <w:rPr>
                <w:rFonts w:ascii="微软雅黑" w:hAnsi="微软雅黑" w:cs="微软雅黑" w:hint="eastAsia"/>
                <w:b/>
                <w:szCs w:val="21"/>
              </w:rPr>
            </w:pPr>
          </w:p>
        </w:tc>
        <w:tc>
          <w:tcPr>
            <w:tcW w:w="1744" w:type="dxa"/>
            <w:tcBorders>
              <w:top w:val="single" w:sz="4" w:space="0" w:color="auto"/>
              <w:left w:val="single" w:sz="4" w:space="0" w:color="auto"/>
              <w:bottom w:val="single" w:sz="4" w:space="0" w:color="auto"/>
              <w:right w:val="single" w:sz="4" w:space="0" w:color="auto"/>
            </w:tcBorders>
          </w:tcPr>
          <w:p w14:paraId="63C48AFF"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06155612" w14:textId="77777777" w:rsidR="00165CB2" w:rsidRDefault="00165CB2">
            <w:pPr>
              <w:spacing w:line="240" w:lineRule="auto"/>
              <w:ind w:firstLineChars="0" w:firstLine="0"/>
              <w:jc w:val="center"/>
              <w:rPr>
                <w:rFonts w:ascii="微软雅黑" w:hAnsi="微软雅黑" w:cs="微软雅黑" w:hint="eastAsia"/>
                <w:b/>
                <w:szCs w:val="21"/>
              </w:rPr>
            </w:pPr>
          </w:p>
        </w:tc>
        <w:tc>
          <w:tcPr>
            <w:tcW w:w="1800" w:type="dxa"/>
            <w:tcBorders>
              <w:top w:val="single" w:sz="4" w:space="0" w:color="auto"/>
              <w:left w:val="single" w:sz="4" w:space="0" w:color="auto"/>
              <w:bottom w:val="single" w:sz="4" w:space="0" w:color="auto"/>
              <w:right w:val="single" w:sz="4" w:space="0" w:color="auto"/>
            </w:tcBorders>
          </w:tcPr>
          <w:p w14:paraId="7B93A68F" w14:textId="77777777" w:rsidR="00165CB2" w:rsidRDefault="00165CB2">
            <w:pPr>
              <w:spacing w:line="240" w:lineRule="auto"/>
              <w:ind w:firstLineChars="0" w:firstLine="0"/>
              <w:jc w:val="center"/>
              <w:rPr>
                <w:rFonts w:ascii="微软雅黑" w:hAnsi="微软雅黑" w:cs="微软雅黑" w:hint="eastAsia"/>
                <w:b/>
                <w:szCs w:val="21"/>
              </w:rPr>
            </w:pPr>
          </w:p>
        </w:tc>
        <w:tc>
          <w:tcPr>
            <w:tcW w:w="844" w:type="dxa"/>
            <w:tcBorders>
              <w:top w:val="single" w:sz="4" w:space="0" w:color="auto"/>
              <w:left w:val="single" w:sz="4" w:space="0" w:color="auto"/>
              <w:bottom w:val="single" w:sz="4" w:space="0" w:color="auto"/>
              <w:right w:val="single" w:sz="4" w:space="0" w:color="auto"/>
            </w:tcBorders>
          </w:tcPr>
          <w:p w14:paraId="6A69BABA" w14:textId="77777777" w:rsidR="00165CB2" w:rsidRDefault="00165CB2">
            <w:pPr>
              <w:spacing w:line="240" w:lineRule="auto"/>
              <w:ind w:firstLineChars="0" w:firstLine="0"/>
              <w:jc w:val="center"/>
              <w:rPr>
                <w:rFonts w:ascii="微软雅黑" w:hAnsi="微软雅黑" w:cs="微软雅黑" w:hint="eastAsia"/>
                <w:b/>
                <w:szCs w:val="21"/>
              </w:rPr>
            </w:pPr>
          </w:p>
        </w:tc>
        <w:tc>
          <w:tcPr>
            <w:tcW w:w="1676" w:type="dxa"/>
            <w:tcBorders>
              <w:top w:val="single" w:sz="4" w:space="0" w:color="auto"/>
              <w:left w:val="single" w:sz="4" w:space="0" w:color="auto"/>
              <w:bottom w:val="single" w:sz="4" w:space="0" w:color="auto"/>
              <w:right w:val="single" w:sz="4" w:space="0" w:color="auto"/>
            </w:tcBorders>
          </w:tcPr>
          <w:p w14:paraId="752D584B" w14:textId="77777777" w:rsidR="00165CB2" w:rsidRDefault="00165CB2">
            <w:pPr>
              <w:spacing w:line="240" w:lineRule="auto"/>
              <w:ind w:firstLineChars="0" w:firstLine="0"/>
              <w:jc w:val="center"/>
              <w:rPr>
                <w:rFonts w:ascii="微软雅黑" w:hAnsi="微软雅黑" w:cs="微软雅黑" w:hint="eastAsia"/>
                <w:b/>
                <w:szCs w:val="21"/>
              </w:rPr>
            </w:pPr>
          </w:p>
        </w:tc>
        <w:tc>
          <w:tcPr>
            <w:tcW w:w="974" w:type="dxa"/>
            <w:tcBorders>
              <w:top w:val="single" w:sz="4" w:space="0" w:color="auto"/>
              <w:left w:val="single" w:sz="4" w:space="0" w:color="auto"/>
              <w:bottom w:val="single" w:sz="4" w:space="0" w:color="auto"/>
              <w:right w:val="single" w:sz="4" w:space="0" w:color="auto"/>
            </w:tcBorders>
          </w:tcPr>
          <w:p w14:paraId="67A13692" w14:textId="77777777" w:rsidR="00165CB2" w:rsidRDefault="00165CB2">
            <w:pPr>
              <w:spacing w:line="240" w:lineRule="auto"/>
              <w:ind w:firstLineChars="0" w:firstLine="0"/>
              <w:jc w:val="center"/>
              <w:rPr>
                <w:rFonts w:ascii="微软雅黑" w:hAnsi="微软雅黑" w:cs="微软雅黑" w:hint="eastAsia"/>
                <w:b/>
                <w:szCs w:val="21"/>
              </w:rPr>
            </w:pPr>
          </w:p>
        </w:tc>
        <w:tc>
          <w:tcPr>
            <w:tcW w:w="1616" w:type="dxa"/>
            <w:tcBorders>
              <w:top w:val="single" w:sz="4" w:space="0" w:color="auto"/>
              <w:left w:val="single" w:sz="4" w:space="0" w:color="auto"/>
              <w:bottom w:val="single" w:sz="4" w:space="0" w:color="auto"/>
              <w:right w:val="single" w:sz="4" w:space="0" w:color="auto"/>
            </w:tcBorders>
          </w:tcPr>
          <w:p w14:paraId="2EB76CA9" w14:textId="77777777" w:rsidR="00165CB2" w:rsidRDefault="00165CB2">
            <w:pPr>
              <w:spacing w:line="240" w:lineRule="auto"/>
              <w:ind w:firstLineChars="0" w:firstLine="0"/>
              <w:jc w:val="center"/>
              <w:rPr>
                <w:rFonts w:ascii="微软雅黑" w:hAnsi="微软雅黑" w:cs="微软雅黑" w:hint="eastAsia"/>
                <w:b/>
                <w:szCs w:val="21"/>
              </w:rPr>
            </w:pPr>
          </w:p>
        </w:tc>
        <w:tc>
          <w:tcPr>
            <w:tcW w:w="900" w:type="dxa"/>
            <w:tcBorders>
              <w:top w:val="single" w:sz="4" w:space="0" w:color="auto"/>
              <w:left w:val="single" w:sz="4" w:space="0" w:color="auto"/>
              <w:bottom w:val="single" w:sz="4" w:space="0" w:color="auto"/>
              <w:right w:val="single" w:sz="4" w:space="0" w:color="auto"/>
            </w:tcBorders>
          </w:tcPr>
          <w:p w14:paraId="4DD05F44" w14:textId="77777777" w:rsidR="00165CB2" w:rsidRDefault="00165CB2">
            <w:pPr>
              <w:spacing w:line="240" w:lineRule="auto"/>
              <w:ind w:firstLineChars="0" w:firstLine="0"/>
              <w:jc w:val="center"/>
              <w:rPr>
                <w:rFonts w:ascii="微软雅黑" w:hAnsi="微软雅黑" w:cs="微软雅黑" w:hint="eastAsia"/>
                <w:b/>
                <w:szCs w:val="21"/>
              </w:rPr>
            </w:pPr>
          </w:p>
        </w:tc>
        <w:tc>
          <w:tcPr>
            <w:tcW w:w="1674" w:type="dxa"/>
            <w:tcBorders>
              <w:top w:val="single" w:sz="4" w:space="0" w:color="auto"/>
              <w:left w:val="single" w:sz="4" w:space="0" w:color="auto"/>
              <w:bottom w:val="single" w:sz="4" w:space="0" w:color="auto"/>
              <w:right w:val="single" w:sz="4" w:space="0" w:color="auto"/>
            </w:tcBorders>
          </w:tcPr>
          <w:p w14:paraId="4DE3A5AB" w14:textId="77777777" w:rsidR="00165CB2" w:rsidRDefault="00165CB2">
            <w:pPr>
              <w:spacing w:line="240" w:lineRule="auto"/>
              <w:ind w:firstLineChars="0" w:firstLine="0"/>
              <w:jc w:val="center"/>
              <w:rPr>
                <w:rFonts w:ascii="微软雅黑" w:hAnsi="微软雅黑" w:cs="微软雅黑" w:hint="eastAsia"/>
                <w:b/>
                <w:szCs w:val="21"/>
              </w:rPr>
            </w:pPr>
          </w:p>
        </w:tc>
      </w:tr>
      <w:tr w:rsidR="00165CB2" w14:paraId="061EE13C" w14:textId="77777777">
        <w:trPr>
          <w:trHeight w:val="570"/>
          <w:jc w:val="center"/>
        </w:trPr>
        <w:tc>
          <w:tcPr>
            <w:tcW w:w="1080" w:type="dxa"/>
            <w:tcBorders>
              <w:top w:val="single" w:sz="4" w:space="0" w:color="auto"/>
              <w:left w:val="single" w:sz="4" w:space="0" w:color="auto"/>
              <w:bottom w:val="single" w:sz="4" w:space="0" w:color="auto"/>
              <w:right w:val="single" w:sz="4" w:space="0" w:color="auto"/>
            </w:tcBorders>
          </w:tcPr>
          <w:p w14:paraId="03447ECF"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75C1789A" w14:textId="77777777" w:rsidR="00165CB2" w:rsidRDefault="00165CB2">
            <w:pPr>
              <w:spacing w:line="240" w:lineRule="auto"/>
              <w:ind w:firstLineChars="0" w:firstLine="0"/>
              <w:jc w:val="center"/>
              <w:rPr>
                <w:rFonts w:ascii="微软雅黑" w:hAnsi="微软雅黑" w:cs="微软雅黑" w:hint="eastAsia"/>
                <w:b/>
                <w:szCs w:val="21"/>
              </w:rPr>
            </w:pPr>
          </w:p>
        </w:tc>
        <w:tc>
          <w:tcPr>
            <w:tcW w:w="1744" w:type="dxa"/>
            <w:tcBorders>
              <w:top w:val="single" w:sz="4" w:space="0" w:color="auto"/>
              <w:left w:val="single" w:sz="4" w:space="0" w:color="auto"/>
              <w:bottom w:val="single" w:sz="4" w:space="0" w:color="auto"/>
              <w:right w:val="single" w:sz="4" w:space="0" w:color="auto"/>
            </w:tcBorders>
          </w:tcPr>
          <w:p w14:paraId="1A3CAF00"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25125191" w14:textId="77777777" w:rsidR="00165CB2" w:rsidRDefault="00165CB2">
            <w:pPr>
              <w:spacing w:line="240" w:lineRule="auto"/>
              <w:ind w:firstLineChars="0" w:firstLine="0"/>
              <w:jc w:val="center"/>
              <w:rPr>
                <w:rFonts w:ascii="微软雅黑" w:hAnsi="微软雅黑" w:cs="微软雅黑" w:hint="eastAsia"/>
                <w:b/>
                <w:szCs w:val="21"/>
              </w:rPr>
            </w:pPr>
          </w:p>
        </w:tc>
        <w:tc>
          <w:tcPr>
            <w:tcW w:w="1800" w:type="dxa"/>
            <w:tcBorders>
              <w:top w:val="single" w:sz="4" w:space="0" w:color="auto"/>
              <w:left w:val="single" w:sz="4" w:space="0" w:color="auto"/>
              <w:bottom w:val="single" w:sz="4" w:space="0" w:color="auto"/>
              <w:right w:val="single" w:sz="4" w:space="0" w:color="auto"/>
            </w:tcBorders>
          </w:tcPr>
          <w:p w14:paraId="4ACFF4DA" w14:textId="77777777" w:rsidR="00165CB2" w:rsidRDefault="00165CB2">
            <w:pPr>
              <w:spacing w:line="240" w:lineRule="auto"/>
              <w:ind w:firstLineChars="0" w:firstLine="0"/>
              <w:jc w:val="center"/>
              <w:rPr>
                <w:rFonts w:ascii="微软雅黑" w:hAnsi="微软雅黑" w:cs="微软雅黑" w:hint="eastAsia"/>
                <w:b/>
                <w:szCs w:val="21"/>
              </w:rPr>
            </w:pPr>
          </w:p>
        </w:tc>
        <w:tc>
          <w:tcPr>
            <w:tcW w:w="844" w:type="dxa"/>
            <w:tcBorders>
              <w:top w:val="single" w:sz="4" w:space="0" w:color="auto"/>
              <w:left w:val="single" w:sz="4" w:space="0" w:color="auto"/>
              <w:bottom w:val="single" w:sz="4" w:space="0" w:color="auto"/>
              <w:right w:val="single" w:sz="4" w:space="0" w:color="auto"/>
            </w:tcBorders>
          </w:tcPr>
          <w:p w14:paraId="26F12C7C" w14:textId="77777777" w:rsidR="00165CB2" w:rsidRDefault="00165CB2">
            <w:pPr>
              <w:spacing w:line="240" w:lineRule="auto"/>
              <w:ind w:firstLineChars="0" w:firstLine="0"/>
              <w:jc w:val="center"/>
              <w:rPr>
                <w:rFonts w:ascii="微软雅黑" w:hAnsi="微软雅黑" w:cs="微软雅黑" w:hint="eastAsia"/>
                <w:b/>
                <w:szCs w:val="21"/>
              </w:rPr>
            </w:pPr>
          </w:p>
        </w:tc>
        <w:tc>
          <w:tcPr>
            <w:tcW w:w="1676" w:type="dxa"/>
            <w:tcBorders>
              <w:top w:val="single" w:sz="4" w:space="0" w:color="auto"/>
              <w:left w:val="single" w:sz="4" w:space="0" w:color="auto"/>
              <w:bottom w:val="single" w:sz="4" w:space="0" w:color="auto"/>
              <w:right w:val="single" w:sz="4" w:space="0" w:color="auto"/>
            </w:tcBorders>
          </w:tcPr>
          <w:p w14:paraId="0D4449FF" w14:textId="77777777" w:rsidR="00165CB2" w:rsidRDefault="00165CB2">
            <w:pPr>
              <w:spacing w:line="240" w:lineRule="auto"/>
              <w:ind w:firstLineChars="0" w:firstLine="0"/>
              <w:jc w:val="center"/>
              <w:rPr>
                <w:rFonts w:ascii="微软雅黑" w:hAnsi="微软雅黑" w:cs="微软雅黑" w:hint="eastAsia"/>
                <w:b/>
                <w:szCs w:val="21"/>
              </w:rPr>
            </w:pPr>
          </w:p>
        </w:tc>
        <w:tc>
          <w:tcPr>
            <w:tcW w:w="974" w:type="dxa"/>
            <w:tcBorders>
              <w:top w:val="single" w:sz="4" w:space="0" w:color="auto"/>
              <w:left w:val="single" w:sz="4" w:space="0" w:color="auto"/>
              <w:bottom w:val="single" w:sz="4" w:space="0" w:color="auto"/>
              <w:right w:val="single" w:sz="4" w:space="0" w:color="auto"/>
            </w:tcBorders>
          </w:tcPr>
          <w:p w14:paraId="0FD770EA" w14:textId="77777777" w:rsidR="00165CB2" w:rsidRDefault="00165CB2">
            <w:pPr>
              <w:spacing w:line="240" w:lineRule="auto"/>
              <w:ind w:firstLineChars="0" w:firstLine="0"/>
              <w:jc w:val="center"/>
              <w:rPr>
                <w:rFonts w:ascii="微软雅黑" w:hAnsi="微软雅黑" w:cs="微软雅黑" w:hint="eastAsia"/>
                <w:b/>
                <w:szCs w:val="21"/>
              </w:rPr>
            </w:pPr>
          </w:p>
        </w:tc>
        <w:tc>
          <w:tcPr>
            <w:tcW w:w="1616" w:type="dxa"/>
            <w:tcBorders>
              <w:top w:val="single" w:sz="4" w:space="0" w:color="auto"/>
              <w:left w:val="single" w:sz="4" w:space="0" w:color="auto"/>
              <w:bottom w:val="single" w:sz="4" w:space="0" w:color="auto"/>
              <w:right w:val="single" w:sz="4" w:space="0" w:color="auto"/>
            </w:tcBorders>
          </w:tcPr>
          <w:p w14:paraId="57137A1A" w14:textId="77777777" w:rsidR="00165CB2" w:rsidRDefault="00165CB2">
            <w:pPr>
              <w:spacing w:line="240" w:lineRule="auto"/>
              <w:ind w:firstLineChars="0" w:firstLine="0"/>
              <w:jc w:val="center"/>
              <w:rPr>
                <w:rFonts w:ascii="微软雅黑" w:hAnsi="微软雅黑" w:cs="微软雅黑" w:hint="eastAsia"/>
                <w:b/>
                <w:szCs w:val="21"/>
              </w:rPr>
            </w:pPr>
          </w:p>
        </w:tc>
        <w:tc>
          <w:tcPr>
            <w:tcW w:w="900" w:type="dxa"/>
            <w:tcBorders>
              <w:top w:val="single" w:sz="4" w:space="0" w:color="auto"/>
              <w:left w:val="single" w:sz="4" w:space="0" w:color="auto"/>
              <w:bottom w:val="single" w:sz="4" w:space="0" w:color="auto"/>
              <w:right w:val="single" w:sz="4" w:space="0" w:color="auto"/>
            </w:tcBorders>
          </w:tcPr>
          <w:p w14:paraId="21402105" w14:textId="77777777" w:rsidR="00165CB2" w:rsidRDefault="00165CB2">
            <w:pPr>
              <w:spacing w:line="240" w:lineRule="auto"/>
              <w:ind w:firstLineChars="0" w:firstLine="0"/>
              <w:jc w:val="center"/>
              <w:rPr>
                <w:rFonts w:ascii="微软雅黑" w:hAnsi="微软雅黑" w:cs="微软雅黑" w:hint="eastAsia"/>
                <w:b/>
                <w:szCs w:val="21"/>
              </w:rPr>
            </w:pPr>
          </w:p>
        </w:tc>
        <w:tc>
          <w:tcPr>
            <w:tcW w:w="1674" w:type="dxa"/>
            <w:tcBorders>
              <w:top w:val="single" w:sz="4" w:space="0" w:color="auto"/>
              <w:left w:val="single" w:sz="4" w:space="0" w:color="auto"/>
              <w:bottom w:val="single" w:sz="4" w:space="0" w:color="auto"/>
              <w:right w:val="single" w:sz="4" w:space="0" w:color="auto"/>
            </w:tcBorders>
          </w:tcPr>
          <w:p w14:paraId="343F9409" w14:textId="77777777" w:rsidR="00165CB2" w:rsidRDefault="00165CB2">
            <w:pPr>
              <w:spacing w:line="240" w:lineRule="auto"/>
              <w:ind w:firstLineChars="0" w:firstLine="0"/>
              <w:jc w:val="center"/>
              <w:rPr>
                <w:rFonts w:ascii="微软雅黑" w:hAnsi="微软雅黑" w:cs="微软雅黑" w:hint="eastAsia"/>
                <w:b/>
                <w:szCs w:val="21"/>
              </w:rPr>
            </w:pPr>
          </w:p>
        </w:tc>
      </w:tr>
      <w:tr w:rsidR="00165CB2" w14:paraId="02472F53" w14:textId="77777777">
        <w:trPr>
          <w:trHeight w:val="570"/>
          <w:jc w:val="center"/>
        </w:trPr>
        <w:tc>
          <w:tcPr>
            <w:tcW w:w="1080" w:type="dxa"/>
            <w:tcBorders>
              <w:top w:val="single" w:sz="4" w:space="0" w:color="auto"/>
              <w:left w:val="single" w:sz="4" w:space="0" w:color="auto"/>
              <w:bottom w:val="single" w:sz="4" w:space="0" w:color="auto"/>
              <w:right w:val="single" w:sz="4" w:space="0" w:color="auto"/>
            </w:tcBorders>
          </w:tcPr>
          <w:p w14:paraId="69B3649B"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222775C9" w14:textId="77777777" w:rsidR="00165CB2" w:rsidRDefault="00165CB2">
            <w:pPr>
              <w:spacing w:line="240" w:lineRule="auto"/>
              <w:ind w:firstLineChars="0" w:firstLine="0"/>
              <w:jc w:val="center"/>
              <w:rPr>
                <w:rFonts w:ascii="微软雅黑" w:hAnsi="微软雅黑" w:cs="微软雅黑" w:hint="eastAsia"/>
                <w:b/>
                <w:szCs w:val="21"/>
              </w:rPr>
            </w:pPr>
          </w:p>
        </w:tc>
        <w:tc>
          <w:tcPr>
            <w:tcW w:w="1744" w:type="dxa"/>
            <w:tcBorders>
              <w:top w:val="single" w:sz="4" w:space="0" w:color="auto"/>
              <w:left w:val="single" w:sz="4" w:space="0" w:color="auto"/>
              <w:bottom w:val="single" w:sz="4" w:space="0" w:color="auto"/>
              <w:right w:val="single" w:sz="4" w:space="0" w:color="auto"/>
            </w:tcBorders>
          </w:tcPr>
          <w:p w14:paraId="5EDE73F0"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1712A8D0" w14:textId="77777777" w:rsidR="00165CB2" w:rsidRDefault="00165CB2">
            <w:pPr>
              <w:spacing w:line="240" w:lineRule="auto"/>
              <w:ind w:firstLineChars="0" w:firstLine="0"/>
              <w:jc w:val="center"/>
              <w:rPr>
                <w:rFonts w:ascii="微软雅黑" w:hAnsi="微软雅黑" w:cs="微软雅黑" w:hint="eastAsia"/>
                <w:b/>
                <w:szCs w:val="21"/>
              </w:rPr>
            </w:pPr>
          </w:p>
        </w:tc>
        <w:tc>
          <w:tcPr>
            <w:tcW w:w="1800" w:type="dxa"/>
            <w:tcBorders>
              <w:top w:val="single" w:sz="4" w:space="0" w:color="auto"/>
              <w:left w:val="single" w:sz="4" w:space="0" w:color="auto"/>
              <w:bottom w:val="single" w:sz="4" w:space="0" w:color="auto"/>
              <w:right w:val="single" w:sz="4" w:space="0" w:color="auto"/>
            </w:tcBorders>
          </w:tcPr>
          <w:p w14:paraId="41E2F93F" w14:textId="77777777" w:rsidR="00165CB2" w:rsidRDefault="00165CB2">
            <w:pPr>
              <w:spacing w:line="240" w:lineRule="auto"/>
              <w:ind w:firstLineChars="0" w:firstLine="0"/>
              <w:jc w:val="center"/>
              <w:rPr>
                <w:rFonts w:ascii="微软雅黑" w:hAnsi="微软雅黑" w:cs="微软雅黑" w:hint="eastAsia"/>
                <w:b/>
                <w:szCs w:val="21"/>
              </w:rPr>
            </w:pPr>
          </w:p>
        </w:tc>
        <w:tc>
          <w:tcPr>
            <w:tcW w:w="844" w:type="dxa"/>
            <w:tcBorders>
              <w:top w:val="single" w:sz="4" w:space="0" w:color="auto"/>
              <w:left w:val="single" w:sz="4" w:space="0" w:color="auto"/>
              <w:bottom w:val="single" w:sz="4" w:space="0" w:color="auto"/>
              <w:right w:val="single" w:sz="4" w:space="0" w:color="auto"/>
            </w:tcBorders>
          </w:tcPr>
          <w:p w14:paraId="3B80BCE1" w14:textId="77777777" w:rsidR="00165CB2" w:rsidRDefault="00165CB2">
            <w:pPr>
              <w:spacing w:line="240" w:lineRule="auto"/>
              <w:ind w:firstLineChars="0" w:firstLine="0"/>
              <w:jc w:val="center"/>
              <w:rPr>
                <w:rFonts w:ascii="微软雅黑" w:hAnsi="微软雅黑" w:cs="微软雅黑" w:hint="eastAsia"/>
                <w:b/>
                <w:szCs w:val="21"/>
              </w:rPr>
            </w:pPr>
          </w:p>
        </w:tc>
        <w:tc>
          <w:tcPr>
            <w:tcW w:w="1676" w:type="dxa"/>
            <w:tcBorders>
              <w:top w:val="single" w:sz="4" w:space="0" w:color="auto"/>
              <w:left w:val="single" w:sz="4" w:space="0" w:color="auto"/>
              <w:bottom w:val="single" w:sz="4" w:space="0" w:color="auto"/>
              <w:right w:val="single" w:sz="4" w:space="0" w:color="auto"/>
            </w:tcBorders>
          </w:tcPr>
          <w:p w14:paraId="54DAD928" w14:textId="77777777" w:rsidR="00165CB2" w:rsidRDefault="00165CB2">
            <w:pPr>
              <w:spacing w:line="240" w:lineRule="auto"/>
              <w:ind w:firstLineChars="0" w:firstLine="0"/>
              <w:jc w:val="center"/>
              <w:rPr>
                <w:rFonts w:ascii="微软雅黑" w:hAnsi="微软雅黑" w:cs="微软雅黑" w:hint="eastAsia"/>
                <w:b/>
                <w:szCs w:val="21"/>
              </w:rPr>
            </w:pPr>
          </w:p>
        </w:tc>
        <w:tc>
          <w:tcPr>
            <w:tcW w:w="974" w:type="dxa"/>
            <w:tcBorders>
              <w:top w:val="single" w:sz="4" w:space="0" w:color="auto"/>
              <w:left w:val="single" w:sz="4" w:space="0" w:color="auto"/>
              <w:bottom w:val="single" w:sz="4" w:space="0" w:color="auto"/>
              <w:right w:val="single" w:sz="4" w:space="0" w:color="auto"/>
            </w:tcBorders>
          </w:tcPr>
          <w:p w14:paraId="6AC9B011" w14:textId="77777777" w:rsidR="00165CB2" w:rsidRDefault="00165CB2">
            <w:pPr>
              <w:spacing w:line="240" w:lineRule="auto"/>
              <w:ind w:firstLineChars="0" w:firstLine="0"/>
              <w:jc w:val="center"/>
              <w:rPr>
                <w:rFonts w:ascii="微软雅黑" w:hAnsi="微软雅黑" w:cs="微软雅黑" w:hint="eastAsia"/>
                <w:b/>
                <w:szCs w:val="21"/>
              </w:rPr>
            </w:pPr>
          </w:p>
        </w:tc>
        <w:tc>
          <w:tcPr>
            <w:tcW w:w="1616" w:type="dxa"/>
            <w:tcBorders>
              <w:top w:val="single" w:sz="4" w:space="0" w:color="auto"/>
              <w:left w:val="single" w:sz="4" w:space="0" w:color="auto"/>
              <w:bottom w:val="single" w:sz="4" w:space="0" w:color="auto"/>
              <w:right w:val="single" w:sz="4" w:space="0" w:color="auto"/>
            </w:tcBorders>
          </w:tcPr>
          <w:p w14:paraId="56746287" w14:textId="77777777" w:rsidR="00165CB2" w:rsidRDefault="00165CB2">
            <w:pPr>
              <w:spacing w:line="240" w:lineRule="auto"/>
              <w:ind w:firstLineChars="0" w:firstLine="0"/>
              <w:jc w:val="center"/>
              <w:rPr>
                <w:rFonts w:ascii="微软雅黑" w:hAnsi="微软雅黑" w:cs="微软雅黑" w:hint="eastAsia"/>
                <w:b/>
                <w:szCs w:val="21"/>
              </w:rPr>
            </w:pPr>
          </w:p>
        </w:tc>
        <w:tc>
          <w:tcPr>
            <w:tcW w:w="900" w:type="dxa"/>
            <w:tcBorders>
              <w:top w:val="single" w:sz="4" w:space="0" w:color="auto"/>
              <w:left w:val="single" w:sz="4" w:space="0" w:color="auto"/>
              <w:bottom w:val="single" w:sz="4" w:space="0" w:color="auto"/>
              <w:right w:val="single" w:sz="4" w:space="0" w:color="auto"/>
            </w:tcBorders>
          </w:tcPr>
          <w:p w14:paraId="49F4B3AD" w14:textId="77777777" w:rsidR="00165CB2" w:rsidRDefault="00165CB2">
            <w:pPr>
              <w:spacing w:line="240" w:lineRule="auto"/>
              <w:ind w:firstLineChars="0" w:firstLine="0"/>
              <w:jc w:val="center"/>
              <w:rPr>
                <w:rFonts w:ascii="微软雅黑" w:hAnsi="微软雅黑" w:cs="微软雅黑" w:hint="eastAsia"/>
                <w:b/>
                <w:szCs w:val="21"/>
              </w:rPr>
            </w:pPr>
          </w:p>
        </w:tc>
        <w:tc>
          <w:tcPr>
            <w:tcW w:w="1674" w:type="dxa"/>
            <w:tcBorders>
              <w:top w:val="single" w:sz="4" w:space="0" w:color="auto"/>
              <w:left w:val="single" w:sz="4" w:space="0" w:color="auto"/>
              <w:bottom w:val="single" w:sz="4" w:space="0" w:color="auto"/>
              <w:right w:val="single" w:sz="4" w:space="0" w:color="auto"/>
            </w:tcBorders>
          </w:tcPr>
          <w:p w14:paraId="4B9DDD7F" w14:textId="77777777" w:rsidR="00165CB2" w:rsidRDefault="00165CB2">
            <w:pPr>
              <w:spacing w:line="240" w:lineRule="auto"/>
              <w:ind w:firstLineChars="0" w:firstLine="0"/>
              <w:jc w:val="center"/>
              <w:rPr>
                <w:rFonts w:ascii="微软雅黑" w:hAnsi="微软雅黑" w:cs="微软雅黑" w:hint="eastAsia"/>
                <w:b/>
                <w:szCs w:val="21"/>
              </w:rPr>
            </w:pPr>
          </w:p>
        </w:tc>
      </w:tr>
      <w:tr w:rsidR="00165CB2" w14:paraId="46698B47" w14:textId="77777777">
        <w:trPr>
          <w:trHeight w:val="570"/>
          <w:jc w:val="center"/>
        </w:trPr>
        <w:tc>
          <w:tcPr>
            <w:tcW w:w="1080" w:type="dxa"/>
            <w:tcBorders>
              <w:top w:val="single" w:sz="4" w:space="0" w:color="auto"/>
              <w:left w:val="single" w:sz="4" w:space="0" w:color="auto"/>
              <w:bottom w:val="single" w:sz="4" w:space="0" w:color="auto"/>
              <w:right w:val="single" w:sz="4" w:space="0" w:color="auto"/>
            </w:tcBorders>
          </w:tcPr>
          <w:p w14:paraId="7FEF42FD"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18E9DAD4" w14:textId="77777777" w:rsidR="00165CB2" w:rsidRDefault="00165CB2">
            <w:pPr>
              <w:spacing w:line="240" w:lineRule="auto"/>
              <w:ind w:firstLineChars="0" w:firstLine="0"/>
              <w:jc w:val="center"/>
              <w:rPr>
                <w:rFonts w:ascii="微软雅黑" w:hAnsi="微软雅黑" w:cs="微软雅黑" w:hint="eastAsia"/>
                <w:b/>
                <w:szCs w:val="21"/>
              </w:rPr>
            </w:pPr>
          </w:p>
        </w:tc>
        <w:tc>
          <w:tcPr>
            <w:tcW w:w="1744" w:type="dxa"/>
            <w:tcBorders>
              <w:top w:val="single" w:sz="4" w:space="0" w:color="auto"/>
              <w:left w:val="single" w:sz="4" w:space="0" w:color="auto"/>
              <w:bottom w:val="single" w:sz="4" w:space="0" w:color="auto"/>
              <w:right w:val="single" w:sz="4" w:space="0" w:color="auto"/>
            </w:tcBorders>
          </w:tcPr>
          <w:p w14:paraId="5E7CA53F" w14:textId="77777777" w:rsidR="00165CB2" w:rsidRDefault="00165CB2">
            <w:pPr>
              <w:spacing w:line="240" w:lineRule="auto"/>
              <w:ind w:firstLineChars="0" w:firstLine="0"/>
              <w:jc w:val="center"/>
              <w:rPr>
                <w:rFonts w:ascii="微软雅黑" w:hAnsi="微软雅黑" w:cs="微软雅黑" w:hint="eastAsia"/>
                <w:b/>
                <w:szCs w:val="21"/>
              </w:rPr>
            </w:pPr>
          </w:p>
        </w:tc>
        <w:tc>
          <w:tcPr>
            <w:tcW w:w="956" w:type="dxa"/>
            <w:tcBorders>
              <w:top w:val="single" w:sz="4" w:space="0" w:color="auto"/>
              <w:left w:val="single" w:sz="4" w:space="0" w:color="auto"/>
              <w:bottom w:val="single" w:sz="4" w:space="0" w:color="auto"/>
              <w:right w:val="single" w:sz="4" w:space="0" w:color="auto"/>
            </w:tcBorders>
          </w:tcPr>
          <w:p w14:paraId="6EDC3E7F" w14:textId="77777777" w:rsidR="00165CB2" w:rsidRDefault="00165CB2">
            <w:pPr>
              <w:spacing w:line="240" w:lineRule="auto"/>
              <w:ind w:firstLineChars="0" w:firstLine="0"/>
              <w:jc w:val="center"/>
              <w:rPr>
                <w:rFonts w:ascii="微软雅黑" w:hAnsi="微软雅黑" w:cs="微软雅黑" w:hint="eastAsia"/>
                <w:b/>
                <w:szCs w:val="21"/>
              </w:rPr>
            </w:pPr>
          </w:p>
        </w:tc>
        <w:tc>
          <w:tcPr>
            <w:tcW w:w="1800" w:type="dxa"/>
            <w:tcBorders>
              <w:top w:val="single" w:sz="4" w:space="0" w:color="auto"/>
              <w:left w:val="single" w:sz="4" w:space="0" w:color="auto"/>
              <w:bottom w:val="single" w:sz="4" w:space="0" w:color="auto"/>
              <w:right w:val="single" w:sz="4" w:space="0" w:color="auto"/>
            </w:tcBorders>
          </w:tcPr>
          <w:p w14:paraId="12567B76" w14:textId="77777777" w:rsidR="00165CB2" w:rsidRDefault="00165CB2">
            <w:pPr>
              <w:spacing w:line="240" w:lineRule="auto"/>
              <w:ind w:firstLineChars="0" w:firstLine="0"/>
              <w:jc w:val="center"/>
              <w:rPr>
                <w:rFonts w:ascii="微软雅黑" w:hAnsi="微软雅黑" w:cs="微软雅黑" w:hint="eastAsia"/>
                <w:b/>
                <w:szCs w:val="21"/>
              </w:rPr>
            </w:pPr>
          </w:p>
        </w:tc>
        <w:tc>
          <w:tcPr>
            <w:tcW w:w="844" w:type="dxa"/>
            <w:tcBorders>
              <w:top w:val="single" w:sz="4" w:space="0" w:color="auto"/>
              <w:left w:val="single" w:sz="4" w:space="0" w:color="auto"/>
              <w:bottom w:val="single" w:sz="4" w:space="0" w:color="auto"/>
              <w:right w:val="single" w:sz="4" w:space="0" w:color="auto"/>
            </w:tcBorders>
          </w:tcPr>
          <w:p w14:paraId="1ACB11F2" w14:textId="77777777" w:rsidR="00165CB2" w:rsidRDefault="00165CB2">
            <w:pPr>
              <w:spacing w:line="240" w:lineRule="auto"/>
              <w:ind w:firstLineChars="0" w:firstLine="0"/>
              <w:jc w:val="center"/>
              <w:rPr>
                <w:rFonts w:ascii="微软雅黑" w:hAnsi="微软雅黑" w:cs="微软雅黑" w:hint="eastAsia"/>
                <w:b/>
                <w:szCs w:val="21"/>
              </w:rPr>
            </w:pPr>
          </w:p>
        </w:tc>
        <w:tc>
          <w:tcPr>
            <w:tcW w:w="1676" w:type="dxa"/>
            <w:tcBorders>
              <w:top w:val="single" w:sz="4" w:space="0" w:color="auto"/>
              <w:left w:val="single" w:sz="4" w:space="0" w:color="auto"/>
              <w:bottom w:val="single" w:sz="4" w:space="0" w:color="auto"/>
              <w:right w:val="single" w:sz="4" w:space="0" w:color="auto"/>
            </w:tcBorders>
          </w:tcPr>
          <w:p w14:paraId="7B7C2D9A" w14:textId="77777777" w:rsidR="00165CB2" w:rsidRDefault="00165CB2">
            <w:pPr>
              <w:spacing w:line="240" w:lineRule="auto"/>
              <w:ind w:firstLineChars="0" w:firstLine="0"/>
              <w:jc w:val="center"/>
              <w:rPr>
                <w:rFonts w:ascii="微软雅黑" w:hAnsi="微软雅黑" w:cs="微软雅黑" w:hint="eastAsia"/>
                <w:b/>
                <w:szCs w:val="21"/>
              </w:rPr>
            </w:pPr>
          </w:p>
        </w:tc>
        <w:tc>
          <w:tcPr>
            <w:tcW w:w="974" w:type="dxa"/>
            <w:tcBorders>
              <w:top w:val="single" w:sz="4" w:space="0" w:color="auto"/>
              <w:left w:val="single" w:sz="4" w:space="0" w:color="auto"/>
              <w:bottom w:val="single" w:sz="4" w:space="0" w:color="auto"/>
              <w:right w:val="single" w:sz="4" w:space="0" w:color="auto"/>
            </w:tcBorders>
          </w:tcPr>
          <w:p w14:paraId="65EE7217" w14:textId="77777777" w:rsidR="00165CB2" w:rsidRDefault="00165CB2">
            <w:pPr>
              <w:spacing w:line="240" w:lineRule="auto"/>
              <w:ind w:firstLineChars="0" w:firstLine="0"/>
              <w:jc w:val="center"/>
              <w:rPr>
                <w:rFonts w:ascii="微软雅黑" w:hAnsi="微软雅黑" w:cs="微软雅黑" w:hint="eastAsia"/>
                <w:b/>
                <w:szCs w:val="21"/>
              </w:rPr>
            </w:pPr>
          </w:p>
        </w:tc>
        <w:tc>
          <w:tcPr>
            <w:tcW w:w="1616" w:type="dxa"/>
            <w:tcBorders>
              <w:top w:val="single" w:sz="4" w:space="0" w:color="auto"/>
              <w:left w:val="single" w:sz="4" w:space="0" w:color="auto"/>
              <w:bottom w:val="single" w:sz="4" w:space="0" w:color="auto"/>
              <w:right w:val="single" w:sz="4" w:space="0" w:color="auto"/>
            </w:tcBorders>
          </w:tcPr>
          <w:p w14:paraId="079BD405" w14:textId="77777777" w:rsidR="00165CB2" w:rsidRDefault="00165CB2">
            <w:pPr>
              <w:spacing w:line="240" w:lineRule="auto"/>
              <w:ind w:firstLineChars="0" w:firstLine="0"/>
              <w:jc w:val="center"/>
              <w:rPr>
                <w:rFonts w:ascii="微软雅黑" w:hAnsi="微软雅黑" w:cs="微软雅黑" w:hint="eastAsia"/>
                <w:b/>
                <w:szCs w:val="21"/>
              </w:rPr>
            </w:pPr>
          </w:p>
        </w:tc>
        <w:tc>
          <w:tcPr>
            <w:tcW w:w="900" w:type="dxa"/>
            <w:tcBorders>
              <w:top w:val="single" w:sz="4" w:space="0" w:color="auto"/>
              <w:left w:val="single" w:sz="4" w:space="0" w:color="auto"/>
              <w:bottom w:val="single" w:sz="4" w:space="0" w:color="auto"/>
              <w:right w:val="single" w:sz="4" w:space="0" w:color="auto"/>
            </w:tcBorders>
          </w:tcPr>
          <w:p w14:paraId="00217A5E" w14:textId="77777777" w:rsidR="00165CB2" w:rsidRDefault="00165CB2">
            <w:pPr>
              <w:spacing w:line="240" w:lineRule="auto"/>
              <w:ind w:firstLineChars="0" w:firstLine="0"/>
              <w:jc w:val="center"/>
              <w:rPr>
                <w:rFonts w:ascii="微软雅黑" w:hAnsi="微软雅黑" w:cs="微软雅黑" w:hint="eastAsia"/>
                <w:b/>
                <w:szCs w:val="21"/>
              </w:rPr>
            </w:pPr>
          </w:p>
        </w:tc>
        <w:tc>
          <w:tcPr>
            <w:tcW w:w="1674" w:type="dxa"/>
            <w:tcBorders>
              <w:top w:val="single" w:sz="4" w:space="0" w:color="auto"/>
              <w:left w:val="single" w:sz="4" w:space="0" w:color="auto"/>
              <w:bottom w:val="single" w:sz="4" w:space="0" w:color="auto"/>
              <w:right w:val="single" w:sz="4" w:space="0" w:color="auto"/>
            </w:tcBorders>
          </w:tcPr>
          <w:p w14:paraId="1F60249E" w14:textId="77777777" w:rsidR="00165CB2" w:rsidRDefault="00165CB2">
            <w:pPr>
              <w:spacing w:line="240" w:lineRule="auto"/>
              <w:ind w:firstLineChars="0" w:firstLine="0"/>
              <w:jc w:val="center"/>
              <w:rPr>
                <w:rFonts w:ascii="微软雅黑" w:hAnsi="微软雅黑" w:cs="微软雅黑" w:hint="eastAsia"/>
                <w:b/>
                <w:szCs w:val="21"/>
              </w:rPr>
            </w:pPr>
          </w:p>
        </w:tc>
      </w:tr>
    </w:tbl>
    <w:p w14:paraId="5A110EC3"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检查单位：                                检查人员：                         检查日期：</w:t>
      </w:r>
    </w:p>
    <w:p w14:paraId="5B70453A" w14:textId="77777777" w:rsidR="00165CB2" w:rsidRDefault="00165CB2">
      <w:pPr>
        <w:ind w:firstLine="420"/>
        <w:jc w:val="center"/>
        <w:rPr>
          <w:rFonts w:ascii="微软雅黑" w:hAnsi="微软雅黑" w:cs="微软雅黑" w:hint="eastAsia"/>
          <w:b/>
          <w:kern w:val="0"/>
          <w:szCs w:val="21"/>
        </w:rPr>
      </w:pPr>
    </w:p>
    <w:p w14:paraId="7D1C9B9B" w14:textId="77777777" w:rsidR="00165CB2" w:rsidRDefault="00165CB2">
      <w:pPr>
        <w:ind w:firstLine="420"/>
        <w:rPr>
          <w:rFonts w:ascii="微软雅黑" w:hAnsi="微软雅黑" w:cs="微软雅黑" w:hint="eastAsia"/>
          <w:b/>
          <w:szCs w:val="21"/>
        </w:rPr>
      </w:pPr>
    </w:p>
    <w:p w14:paraId="4D8A8BD5" w14:textId="77777777" w:rsidR="00165CB2" w:rsidRDefault="00165CB2">
      <w:pPr>
        <w:ind w:firstLine="420"/>
        <w:rPr>
          <w:rFonts w:ascii="微软雅黑" w:hAnsi="微软雅黑" w:cs="微软雅黑" w:hint="eastAsia"/>
          <w:b/>
          <w:szCs w:val="21"/>
        </w:rPr>
        <w:sectPr w:rsidR="00165CB2">
          <w:pgSz w:w="16838" w:h="11906" w:orient="landscape"/>
          <w:pgMar w:top="1797" w:right="1440" w:bottom="1797" w:left="1440" w:header="851" w:footer="851" w:gutter="0"/>
          <w:cols w:space="720"/>
          <w:docGrid w:linePitch="312"/>
        </w:sectPr>
      </w:pPr>
    </w:p>
    <w:p w14:paraId="57235467" w14:textId="77777777" w:rsidR="00165CB2" w:rsidRDefault="00000000">
      <w:pPr>
        <w:ind w:firstLine="420"/>
        <w:rPr>
          <w:rFonts w:ascii="微软雅黑" w:hAnsi="微软雅黑" w:cs="微软雅黑" w:hint="eastAsia"/>
          <w:b/>
          <w:szCs w:val="21"/>
        </w:rPr>
      </w:pPr>
      <w:r>
        <w:rPr>
          <w:rFonts w:ascii="微软雅黑" w:hAnsi="微软雅黑" w:cs="微软雅黑" w:hint="eastAsia"/>
          <w:b/>
          <w:szCs w:val="21"/>
        </w:rPr>
        <w:lastRenderedPageBreak/>
        <w:t>附件5 病媒生物密度控制水平国家标准C级指标（10～50万人口城市规模）</w:t>
      </w:r>
    </w:p>
    <w:p w14:paraId="0169CE16" w14:textId="77777777" w:rsidR="00165CB2" w:rsidRDefault="00165CB2">
      <w:pPr>
        <w:ind w:firstLine="420"/>
        <w:jc w:val="center"/>
        <w:rPr>
          <w:rFonts w:ascii="微软雅黑" w:hAnsi="微软雅黑" w:cs="微软雅黑" w:hint="eastAsia"/>
          <w:b/>
          <w:szCs w:val="21"/>
        </w:rPr>
      </w:pPr>
    </w:p>
    <w:p w14:paraId="5313CD3A" w14:textId="77777777" w:rsidR="00165CB2" w:rsidRDefault="00000000">
      <w:pPr>
        <w:ind w:firstLine="420"/>
        <w:jc w:val="center"/>
        <w:rPr>
          <w:rFonts w:ascii="微软雅黑" w:hAnsi="微软雅黑" w:cs="微软雅黑" w:hint="eastAsia"/>
          <w:b/>
          <w:szCs w:val="21"/>
        </w:rPr>
      </w:pPr>
      <w:r>
        <w:rPr>
          <w:rFonts w:ascii="微软雅黑" w:hAnsi="微软雅黑" w:cs="微软雅黑" w:hint="eastAsia"/>
          <w:b/>
          <w:szCs w:val="21"/>
        </w:rPr>
        <w:t>病媒生物密度控制水平国家标准C级指标（10～50万人口城市规模）</w:t>
      </w:r>
    </w:p>
    <w:p w14:paraId="39B4FC7E" w14:textId="77777777" w:rsidR="00165CB2" w:rsidRDefault="00165CB2">
      <w:pPr>
        <w:ind w:firstLine="420"/>
        <w:rPr>
          <w:rFonts w:ascii="微软雅黑" w:hAnsi="微软雅黑" w:cs="微软雅黑" w:hint="eastAsia"/>
          <w:szCs w:val="21"/>
        </w:rPr>
      </w:pPr>
    </w:p>
    <w:p w14:paraId="6F474B95"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1.鼠密度控制水平</w:t>
      </w:r>
    </w:p>
    <w:p w14:paraId="1D2B7CDB"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防鼠设施合格率≥93%；室内鼠迹阳性率≤5%；外环境鼠路径指数≤5。</w:t>
      </w:r>
    </w:p>
    <w:p w14:paraId="28619C6D"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合格防鼠设施的判定：（1）厨房操作间下水道出水口有竖箅子（金属栏栅），箅子缝小于10mm；若无竖箅子，排水沟横箅子的箅子缝小于10mm，且无缺损，地漏加盖。（2）门缝小于6mm；木门和门框的底部包铁皮，高300mm；食品库房门口有挡鼠板，高0.6m。（3）堵塞通向外环境的管线孔洞，没有堵死的孔洞，其缝隙不得超过6mm。（4）1楼或地下室排风扇或通风口有金属网罩，网眼不得超过6mm。（5）1楼或地下室窗户玻璃无破损。</w:t>
      </w:r>
    </w:p>
    <w:p w14:paraId="43BAC449"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2.蚊虫密度控制水平</w:t>
      </w:r>
    </w:p>
    <w:p w14:paraId="6F08F152"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小型积水蚊虫路径指数≤0.8；大中型水体蚊虫采样勺指数≤5%，平均每阳性勺少于8只蚊幼虫和蛹；外环境蚊虫停落指数≤1.5。</w:t>
      </w:r>
    </w:p>
    <w:p w14:paraId="451EB799"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3.蝇密度控制水平</w:t>
      </w:r>
    </w:p>
    <w:p w14:paraId="46763622"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生产销售直接入口食品的场所不得有蝇，室内不得存在蝇孳生地；室内有蝇房间阳性率≤9%，阳性间蝇密度≤性只/间；室外蝇类孳生地阳性率≤5%；防蝇设施合格率≥90%。</w:t>
      </w:r>
    </w:p>
    <w:p w14:paraId="4007901E" w14:textId="77777777" w:rsidR="00165CB2" w:rsidRDefault="00000000">
      <w:pPr>
        <w:ind w:firstLine="420"/>
        <w:rPr>
          <w:rFonts w:ascii="微软雅黑" w:hAnsi="微软雅黑" w:cs="微软雅黑" w:hint="eastAsia"/>
          <w:szCs w:val="21"/>
        </w:rPr>
      </w:pPr>
      <w:r>
        <w:rPr>
          <w:rFonts w:ascii="微软雅黑" w:hAnsi="微软雅黑" w:cs="微软雅黑" w:hint="eastAsia"/>
          <w:szCs w:val="21"/>
        </w:rPr>
        <w:t>4.蟑螂密度控制水平</w:t>
      </w:r>
    </w:p>
    <w:p w14:paraId="7D309999" w14:textId="77777777" w:rsidR="00165CB2" w:rsidRDefault="00000000">
      <w:pPr>
        <w:ind w:firstLine="420"/>
      </w:pPr>
      <w:r>
        <w:rPr>
          <w:rFonts w:ascii="微软雅黑" w:hAnsi="微软雅黑" w:cs="微软雅黑" w:hint="eastAsia"/>
          <w:szCs w:val="21"/>
        </w:rPr>
        <w:t>蟑螂成若虫侵害率≤5%，平均每阳性间（处）小蠊≤%，只，大蠊≤%只；蟑螂卵鞘查获率≤3%，平均每阳性间（处）卵鞘数≤8只；蟑迹查获率≤7%。</w:t>
      </w:r>
    </w:p>
    <w:sectPr w:rsidR="00165CB2">
      <w:footerReference w:type="even" r:id="rId47"/>
      <w:footerReference w:type="default" r:id="rId48"/>
      <w:headerReference w:type="first" r:id="rId49"/>
      <w:footerReference w:type="first" r:id="rId50"/>
      <w:pgSz w:w="11906" w:h="16838"/>
      <w:pgMar w:top="1474" w:right="1797" w:bottom="1247"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D52D8" w14:textId="77777777" w:rsidR="00666785" w:rsidRDefault="00666785">
      <w:pPr>
        <w:spacing w:line="240" w:lineRule="auto"/>
        <w:ind w:firstLine="420"/>
      </w:pPr>
      <w:r>
        <w:separator/>
      </w:r>
    </w:p>
  </w:endnote>
  <w:endnote w:type="continuationSeparator" w:id="0">
    <w:p w14:paraId="3D26D782" w14:textId="77777777" w:rsidR="00666785" w:rsidRDefault="0066678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1" w:subsetted="1" w:fontKey="{03147DC0-2B19-4B15-8B9E-41398DCB5488}"/>
    <w:embedBold r:id="rId2" w:subsetted="1" w:fontKey="{68519F68-849E-4095-A360-F71CB52649BD}"/>
  </w:font>
  <w:font w:name="仿宋_GB2312">
    <w:altName w:val="仿宋"/>
    <w:charset w:val="86"/>
    <w:family w:val="modern"/>
    <w:pitch w:val="default"/>
    <w:sig w:usb0="00000001" w:usb1="080E0000" w:usb2="00000000" w:usb3="00000000" w:csb0="00040000" w:csb1="00000000"/>
    <w:embedBold r:id="rId3" w:subsetted="1" w:fontKey="{D4BF793F-4070-4759-A296-A6A906E41407}"/>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default"/>
    <w:sig w:usb0="00000000" w:usb1="00000000" w:usb2="0000003F" w:usb3="00000000" w:csb0="603F01FF" w:csb1="FFFF0000"/>
  </w:font>
  <w:font w:name="方正粗黑宋简体">
    <w:altName w:val="微软雅黑"/>
    <w:charset w:val="86"/>
    <w:family w:val="auto"/>
    <w:pitch w:val="variable"/>
    <w:sig w:usb0="A00002BF" w:usb1="184F6CFA" w:usb2="00000012" w:usb3="00000000" w:csb0="00040001" w:csb1="00000000"/>
    <w:embedRegular r:id="rId4" w:subsetted="1" w:fontKey="{47F41E81-BB0E-43DD-B082-73FBC7D156A8}"/>
  </w:font>
  <w:font w:name="汉仪大黑简">
    <w:altName w:val="黑体"/>
    <w:charset w:val="86"/>
    <w:family w:val="auto"/>
    <w:pitch w:val="default"/>
    <w:sig w:usb0="00000000" w:usb1="00000000" w:usb2="00000002" w:usb3="00000000" w:csb0="00040000" w:csb1="00000000"/>
  </w:font>
  <w:font w:name="Segoe UI Symbol">
    <w:panose1 w:val="020B0502040204020203"/>
    <w:charset w:val="00"/>
    <w:family w:val="swiss"/>
    <w:pitch w:val="variable"/>
    <w:sig w:usb0="800001E3" w:usb1="1200FFEF" w:usb2="00040000" w:usb3="00000000" w:csb0="00000001" w:csb1="00000000"/>
    <w:embedRegular r:id="rId5" w:subsetted="1" w:fontKey="{9A9C10CA-8E1F-42E2-979A-7D0E10072885}"/>
  </w:font>
  <w:font w:name="sans-serif">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1843F" w14:textId="77777777" w:rsidR="00165CB2" w:rsidRDefault="00165CB2">
    <w:pPr>
      <w:pStyle w:val="afb"/>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DF287" w14:textId="77777777" w:rsidR="00165CB2" w:rsidRDefault="00165CB2">
    <w:pPr>
      <w:pStyle w:val="afb"/>
      <w:framePr w:wrap="around" w:vAnchor="text" w:hAnchor="margin" w:xAlign="center" w:y="1"/>
      <w:ind w:right="360" w:firstLine="360"/>
      <w:rPr>
        <w:rStyle w:val="affc"/>
      </w:rPr>
    </w:pPr>
  </w:p>
  <w:p w14:paraId="321DD140" w14:textId="77777777" w:rsidR="00165CB2" w:rsidRDefault="00000000">
    <w:pPr>
      <w:pStyle w:val="afb"/>
      <w:ind w:firstLineChars="4400" w:firstLine="7920"/>
    </w:pPr>
    <w:r>
      <w:rPr>
        <w:noProof/>
      </w:rPr>
      <mc:AlternateContent>
        <mc:Choice Requires="wps">
          <w:drawing>
            <wp:anchor distT="0" distB="0" distL="114300" distR="114300" simplePos="0" relativeHeight="251646464" behindDoc="0" locked="0" layoutInCell="1" allowOverlap="1" wp14:anchorId="347D46F7" wp14:editId="45184427">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572A741C" w14:textId="77777777" w:rsidR="00165CB2" w:rsidRDefault="00000000">
                          <w:pPr>
                            <w:pStyle w:val="afb"/>
                            <w:ind w:firstLineChars="4400" w:firstLine="792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type w14:anchorId="347D46F7" id="_x0000_t202" coordsize="21600,21600" o:spt="202" path="m,l,21600r21600,l21600,xe">
              <v:stroke joinstyle="miter"/>
              <v:path gradientshapeok="t" o:connecttype="rect"/>
            </v:shapetype>
            <v:shape id="_x0000_s1027" type="#_x0000_t202" style="position:absolute;left:0;text-align:left;margin-left:0;margin-top:0;width:405.05pt;height:10.35pt;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" filled="f" stroked="f">
              <v:textbox style="mso-fit-shape-to-text:t" inset="0,0,0,0">
                <w:txbxContent>
                  <w:p w14:paraId="572A741C" w14:textId="77777777" w:rsidR="00165CB2" w:rsidRDefault="00000000">
                    <w:pPr>
                      <w:pStyle w:val="afb"/>
                      <w:ind w:firstLineChars="4400" w:firstLine="7920"/>
                    </w:pPr>
                    <w:r>
                      <w:fldChar w:fldCharType="begin"/>
                    </w:r>
                    <w:r>
                      <w:instrText xml:space="preserve"> PAGE   \* MERGEFORMAT </w:instrText>
                    </w:r>
                    <w:r>
                      <w:fldChar w:fldCharType="separate"/>
                    </w:r>
                    <w:r>
                      <w:rPr>
                        <w:lang w:val="zh-CN"/>
                      </w:rPr>
                      <w:t>95</w:t>
                    </w:r>
                    <w:r>
                      <w:rPr>
                        <w:lang w:val="zh-CN"/>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6387220"/>
    </w:sdtPr>
    <w:sdtContent>
      <w:p w14:paraId="3B0D4397" w14:textId="77777777" w:rsidR="00165CB2" w:rsidRDefault="00000000">
        <w:pPr>
          <w:pStyle w:val="afb"/>
          <w:ind w:firstLine="360"/>
          <w:jc w:val="right"/>
        </w:pPr>
        <w:r>
          <w:fldChar w:fldCharType="begin"/>
        </w:r>
        <w:r>
          <w:instrText>PAGE   \* MERGEFORMAT</w:instrText>
        </w:r>
        <w:r>
          <w:fldChar w:fldCharType="separate"/>
        </w:r>
        <w:r>
          <w:rPr>
            <w:lang w:val="zh-CN"/>
          </w:rPr>
          <w:t>2</w:t>
        </w:r>
        <w:r>
          <w:fldChar w:fldCharType="end"/>
        </w:r>
      </w:p>
    </w:sdtContent>
  </w:sdt>
  <w:p w14:paraId="06E6BF1E" w14:textId="77777777" w:rsidR="00165CB2" w:rsidRDefault="00165CB2">
    <w:pPr>
      <w:ind w:firstLine="420"/>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5FDFF" w14:textId="77777777" w:rsidR="00165CB2" w:rsidRDefault="00000000">
    <w:pPr>
      <w:pStyle w:val="afb"/>
      <w:ind w:left="360" w:firstLine="360"/>
      <w:jc w:val="center"/>
      <w:rPr>
        <w:rFonts w:ascii="仿宋_GB2312" w:eastAsia="仿宋_GB2312"/>
      </w:rPr>
    </w:pPr>
    <w:r>
      <w:rPr>
        <w:noProof/>
      </w:rPr>
      <mc:AlternateContent>
        <mc:Choice Requires="wps">
          <w:drawing>
            <wp:anchor distT="0" distB="0" distL="114300" distR="114300" simplePos="0" relativeHeight="251653632" behindDoc="0" locked="0" layoutInCell="1" allowOverlap="1" wp14:anchorId="2A6CBA37" wp14:editId="28308EFF">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4ED9D3EA" w14:textId="77777777" w:rsidR="00165CB2" w:rsidRDefault="00165CB2">
                          <w:pPr>
                            <w:pStyle w:val="afb"/>
                            <w:ind w:firstLine="360"/>
                            <w:jc w:val="center"/>
                          </w:pPr>
                        </w:p>
                      </w:txbxContent>
                    </wps:txbx>
                    <wps:bodyPr rot="0" vert="horz" wrap="none" lIns="0" tIns="0" rIns="0" bIns="0" anchor="t" anchorCtr="0" upright="1">
                      <a:spAutoFit/>
                    </wps:bodyPr>
                  </wps:wsp>
                </a:graphicData>
              </a:graphic>
            </wp:anchor>
          </w:drawing>
        </mc:Choice>
        <mc:Fallback>
          <w:pict>
            <v:shapetype w14:anchorId="2A6CBA37" id="_x0000_t202" coordsize="21600,21600" o:spt="202" path="m,l,21600r21600,l21600,xe">
              <v:stroke joinstyle="miter"/>
              <v:path gradientshapeok="t" o:connecttype="rect"/>
            </v:shapetype>
            <v:shape id="文本框 2" o:spid="_x0000_s1028" type="#_x0000_t202" style="position:absolute;left:0;text-align:left;margin-left:0;margin-top:0;width:76.55pt;height:11.65pt;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" filled="f" stroked="f">
              <v:textbox style="mso-fit-shape-to-text:t" inset="0,0,0,0">
                <w:txbxContent>
                  <w:p w14:paraId="4ED9D3EA" w14:textId="77777777" w:rsidR="00165CB2" w:rsidRDefault="00165CB2">
                    <w:pPr>
                      <w:pStyle w:val="afb"/>
                      <w:ind w:firstLine="360"/>
                      <w:jc w:val="center"/>
                    </w:pPr>
                  </w:p>
                </w:txbxContent>
              </v:textbox>
              <w10:wrap anchorx="margin"/>
            </v:shape>
          </w:pict>
        </mc:Fallback>
      </mc:AlternateContent>
    </w:r>
  </w:p>
  <w:p w14:paraId="701DFC78" w14:textId="77777777" w:rsidR="00165CB2" w:rsidRDefault="00165CB2">
    <w:pPr>
      <w:ind w:firstLine="420"/>
      <w:rPr>
        <w:rFonts w:ascii="仿宋_GB2312" w:eastAsia="仿宋_GB231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64471"/>
    </w:sdtPr>
    <w:sdtContent>
      <w:p w14:paraId="3D930B71" w14:textId="77777777" w:rsidR="00165CB2" w:rsidRDefault="00000000">
        <w:pPr>
          <w:pStyle w:val="afb"/>
          <w:ind w:firstLine="360"/>
          <w:jc w:val="right"/>
        </w:pPr>
        <w:r>
          <w:fldChar w:fldCharType="begin"/>
        </w:r>
        <w:r>
          <w:instrText>PAGE   \* MERGEFORMAT</w:instrText>
        </w:r>
        <w:r>
          <w:fldChar w:fldCharType="separate"/>
        </w:r>
        <w:r>
          <w:rPr>
            <w:lang w:val="zh-CN"/>
          </w:rPr>
          <w:t>2</w:t>
        </w:r>
        <w:r>
          <w:fldChar w:fldCharType="end"/>
        </w:r>
      </w:p>
    </w:sdtContent>
  </w:sdt>
  <w:p w14:paraId="4D2AB2D6" w14:textId="77777777" w:rsidR="00165CB2" w:rsidRDefault="00165CB2">
    <w:pPr>
      <w:ind w:firstLine="420"/>
      <w:rPr>
        <w:rFonts w:ascii="仿宋_GB2312" w:eastAsia="仿宋_GB23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0979E" w14:textId="77777777" w:rsidR="00165CB2" w:rsidRDefault="00000000">
    <w:pPr>
      <w:pStyle w:val="afb"/>
      <w:framePr w:wrap="around" w:vAnchor="text" w:hAnchor="margin" w:xAlign="outside" w:y="1"/>
      <w:ind w:firstLine="360"/>
      <w:rPr>
        <w:rStyle w:val="affc"/>
      </w:rPr>
    </w:pPr>
    <w:r>
      <w:fldChar w:fldCharType="begin"/>
    </w:r>
    <w:r>
      <w:rPr>
        <w:rStyle w:val="affc"/>
      </w:rPr>
      <w:instrText xml:space="preserve">PAGE  </w:instrText>
    </w:r>
    <w:r>
      <w:fldChar w:fldCharType="end"/>
    </w:r>
  </w:p>
  <w:p w14:paraId="16553A14" w14:textId="77777777" w:rsidR="00165CB2" w:rsidRDefault="00165CB2">
    <w:pPr>
      <w:pStyle w:val="afb"/>
      <w:ind w:right="360"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442409"/>
    </w:sdtPr>
    <w:sdtContent>
      <w:p w14:paraId="017B0261" w14:textId="77777777" w:rsidR="00165CB2" w:rsidRDefault="00000000">
        <w:pPr>
          <w:pStyle w:val="afb"/>
          <w:ind w:firstLine="360"/>
          <w:jc w:val="center"/>
        </w:pPr>
        <w:r>
          <w:fldChar w:fldCharType="begin"/>
        </w:r>
        <w:r>
          <w:instrText xml:space="preserve"> PAGE   \* MERGEFORMAT </w:instrText>
        </w:r>
        <w:r>
          <w:fldChar w:fldCharType="separate"/>
        </w:r>
        <w:r>
          <w:rPr>
            <w:lang w:val="zh-CN"/>
          </w:rPr>
          <w:t>62</w:t>
        </w:r>
        <w:r>
          <w:rPr>
            <w:lang w:val="zh-CN"/>
          </w:rPr>
          <w:fldChar w:fldCharType="end"/>
        </w:r>
      </w:p>
    </w:sdtContent>
  </w:sdt>
  <w:p w14:paraId="6716E21B" w14:textId="77777777" w:rsidR="00165CB2" w:rsidRDefault="00165CB2">
    <w:pPr>
      <w:pStyle w:val="afb"/>
      <w:ind w:right="720" w:firstLineChars="100" w:firstLine="210"/>
      <w:jc w:val="center"/>
      <w:rPr>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A916" w14:textId="77777777" w:rsidR="00165CB2" w:rsidRDefault="00000000">
    <w:pPr>
      <w:pStyle w:val="afb"/>
      <w:ind w:firstLine="360"/>
      <w:jc w:val="center"/>
    </w:pPr>
    <w:r>
      <w:rPr>
        <w:rFonts w:hint="eastAsia"/>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829D8" w14:textId="77777777" w:rsidR="00165CB2" w:rsidRDefault="00000000">
    <w:pPr>
      <w:pStyle w:val="afb"/>
      <w:framePr w:wrap="around" w:vAnchor="text" w:hAnchor="margin" w:xAlign="outside" w:y="1"/>
      <w:spacing w:after="120"/>
      <w:ind w:firstLine="360"/>
      <w:rPr>
        <w:rStyle w:val="affc"/>
      </w:rPr>
    </w:pPr>
    <w:r>
      <w:fldChar w:fldCharType="begin"/>
    </w:r>
    <w:r>
      <w:rPr>
        <w:rStyle w:val="affc"/>
      </w:rPr>
      <w:instrText xml:space="preserve">PAGE  </w:instrText>
    </w:r>
    <w:r>
      <w:fldChar w:fldCharType="separate"/>
    </w:r>
    <w:r>
      <w:rPr>
        <w:rStyle w:val="affc"/>
      </w:rPr>
      <w:t>75</w:t>
    </w:r>
    <w:r>
      <w:fldChar w:fldCharType="end"/>
    </w:r>
  </w:p>
  <w:p w14:paraId="733A19EF" w14:textId="77777777" w:rsidR="00165CB2" w:rsidRDefault="00165CB2">
    <w:pPr>
      <w:pStyle w:val="afb"/>
      <w:spacing w:after="120"/>
      <w:ind w:right="360"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5757"/>
    </w:sdtPr>
    <w:sdtContent>
      <w:p w14:paraId="3CA945E6" w14:textId="77777777" w:rsidR="00165CB2" w:rsidRDefault="00000000">
        <w:pPr>
          <w:pStyle w:val="afb"/>
          <w:spacing w:after="120"/>
          <w:ind w:firstLine="360"/>
          <w:jc w:val="center"/>
        </w:pPr>
        <w:r>
          <w:fldChar w:fldCharType="begin"/>
        </w:r>
        <w:r>
          <w:instrText xml:space="preserve"> PAGE   \* MERGEFORMAT </w:instrText>
        </w:r>
        <w:r>
          <w:fldChar w:fldCharType="separate"/>
        </w:r>
        <w:r>
          <w:rPr>
            <w:lang w:val="zh-CN"/>
          </w:rPr>
          <w:t>78</w:t>
        </w:r>
        <w:r>
          <w:rPr>
            <w:lang w:val="zh-CN"/>
          </w:rPr>
          <w:fldChar w:fldCharType="end"/>
        </w:r>
      </w:p>
    </w:sdtContent>
  </w:sdt>
  <w:p w14:paraId="44EB4CE4" w14:textId="77777777" w:rsidR="00165CB2" w:rsidRDefault="00165CB2">
    <w:pPr>
      <w:pStyle w:val="afb"/>
      <w:spacing w:after="120"/>
      <w:ind w:right="720" w:firstLineChars="100" w:firstLine="18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4D355" w14:textId="77777777" w:rsidR="00165CB2" w:rsidRDefault="00000000">
    <w:pPr>
      <w:pStyle w:val="afb"/>
      <w:spacing w:after="120"/>
      <w:ind w:firstLine="360"/>
      <w:jc w:val="center"/>
    </w:pP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87FAA" w14:textId="77777777" w:rsidR="00165CB2" w:rsidRDefault="00165CB2">
    <w:pPr>
      <w:pStyle w:val="af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F4399" w14:textId="77777777" w:rsidR="00165CB2" w:rsidRDefault="00165CB2">
    <w:pPr>
      <w:pStyle w:val="a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3091" w14:textId="77777777" w:rsidR="00165CB2" w:rsidRDefault="00000000">
    <w:pPr>
      <w:pStyle w:val="afb"/>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E9488" w14:textId="77777777" w:rsidR="00165CB2" w:rsidRDefault="00000000">
    <w:pPr>
      <w:pStyle w:val="afb"/>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07AF0" w14:textId="77777777" w:rsidR="00165CB2" w:rsidRDefault="00000000">
    <w:pPr>
      <w:pStyle w:val="afb"/>
      <w:ind w:firstLine="360"/>
      <w:jc w:val="center"/>
    </w:pPr>
    <w:r>
      <w:fldChar w:fldCharType="begin"/>
    </w:r>
    <w:r>
      <w:instrText>PAGE   \* MERGEFORMAT</w:instrText>
    </w:r>
    <w:r>
      <w:fldChar w:fldCharType="separate"/>
    </w:r>
    <w:r>
      <w:rPr>
        <w:lang w:val="zh-CN"/>
      </w:rPr>
      <w:t>41</w:t>
    </w:r>
    <w:r>
      <w:rPr>
        <w:lang w:val="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855884"/>
    </w:sdtPr>
    <w:sdtContent>
      <w:p w14:paraId="35D3E2C7" w14:textId="77777777" w:rsidR="00165CB2" w:rsidRDefault="00000000">
        <w:pPr>
          <w:pStyle w:val="afb"/>
          <w:ind w:firstLine="360"/>
          <w:jc w:val="right"/>
        </w:pPr>
        <w:r>
          <w:fldChar w:fldCharType="begin"/>
        </w:r>
        <w:r>
          <w:instrText>PAGE   \* MERGEFORMAT</w:instrText>
        </w:r>
        <w:r>
          <w:fldChar w:fldCharType="separate"/>
        </w:r>
        <w:r>
          <w:rPr>
            <w:lang w:val="zh-CN"/>
          </w:rPr>
          <w:t>2</w:t>
        </w:r>
        <w:r>
          <w:fldChar w:fldCharType="end"/>
        </w:r>
      </w:p>
    </w:sdtContent>
  </w:sdt>
  <w:p w14:paraId="1CAFABFC" w14:textId="77777777" w:rsidR="00165CB2" w:rsidRDefault="00165CB2">
    <w:pPr>
      <w:pStyle w:val="afb"/>
      <w:ind w:right="720" w:firstLineChars="100" w:firstLine="210"/>
      <w:jc w:val="center"/>
      <w:rPr>
        <w:sz w:val="21"/>
        <w:szCs w:val="2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17675"/>
    </w:sdtPr>
    <w:sdtContent>
      <w:p w14:paraId="487DDBBA" w14:textId="77777777" w:rsidR="00165CB2" w:rsidRDefault="00000000">
        <w:pPr>
          <w:pStyle w:val="afb"/>
          <w:ind w:firstLine="360"/>
          <w:jc w:val="right"/>
        </w:pPr>
        <w:r>
          <w:fldChar w:fldCharType="begin"/>
        </w:r>
        <w:r>
          <w:instrText>PAGE   \* MERGEFORMAT</w:instrText>
        </w:r>
        <w:r>
          <w:fldChar w:fldCharType="separate"/>
        </w:r>
        <w:r>
          <w:rPr>
            <w:lang w:val="zh-CN"/>
          </w:rPr>
          <w:t>2</w:t>
        </w:r>
        <w:r>
          <w:fldChar w:fldCharType="end"/>
        </w:r>
      </w:p>
    </w:sdtContent>
  </w:sdt>
  <w:p w14:paraId="1F635380" w14:textId="77777777" w:rsidR="00165CB2" w:rsidRDefault="00165CB2">
    <w:pPr>
      <w:pStyle w:val="afb"/>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12E09" w14:textId="77777777" w:rsidR="00165CB2" w:rsidRDefault="00165CB2">
    <w:pPr>
      <w:pStyle w:val="afb"/>
      <w:framePr w:wrap="around" w:vAnchor="text" w:hAnchor="margin" w:xAlign="center" w:y="1"/>
      <w:ind w:right="360" w:firstLine="360"/>
      <w:rPr>
        <w:rStyle w:val="affc"/>
      </w:rPr>
    </w:pPr>
  </w:p>
  <w:p w14:paraId="10EFC85E" w14:textId="77777777" w:rsidR="00165CB2" w:rsidRDefault="00000000">
    <w:pPr>
      <w:pStyle w:val="afb"/>
      <w:ind w:firstLineChars="4400" w:firstLine="7920"/>
    </w:pPr>
    <w:r>
      <w:rPr>
        <w:noProof/>
      </w:rPr>
      <mc:AlternateContent>
        <mc:Choice Requires="wps">
          <w:drawing>
            <wp:anchor distT="0" distB="0" distL="114300" distR="114300" simplePos="0" relativeHeight="251647488" behindDoc="0" locked="0" layoutInCell="1" allowOverlap="1" wp14:anchorId="4F392BCD" wp14:editId="5F524637">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69EA9D42" w14:textId="77777777" w:rsidR="00165CB2" w:rsidRDefault="00000000">
                          <w:pPr>
                            <w:pStyle w:val="afb"/>
                            <w:ind w:firstLineChars="4400" w:firstLine="792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type w14:anchorId="4F392BCD" id="_x0000_t202" coordsize="21600,21600" o:spt="202" path="m,l,21600r21600,l21600,xe">
              <v:stroke joinstyle="miter"/>
              <v:path gradientshapeok="t" o:connecttype="rect"/>
            </v:shapetype>
            <v:shape id="文本框 2050" o:spid="_x0000_s1026" type="#_x0000_t202" style="position:absolute;left:0;text-align:left;margin-left:0;margin-top:0;width:405.05pt;height:10.35pt;z-index:251647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" filled="f" stroked="f">
              <v:textbox style="mso-fit-shape-to-text:t" inset="0,0,0,0">
                <w:txbxContent>
                  <w:p w14:paraId="69EA9D42" w14:textId="77777777" w:rsidR="00165CB2" w:rsidRDefault="00000000">
                    <w:pPr>
                      <w:pStyle w:val="afb"/>
                      <w:ind w:firstLineChars="4400" w:firstLine="7920"/>
                    </w:pPr>
                    <w:r>
                      <w:fldChar w:fldCharType="begin"/>
                    </w:r>
                    <w:r>
                      <w:instrText xml:space="preserve"> PAGE   \* MERGEFORMAT </w:instrText>
                    </w:r>
                    <w:r>
                      <w:fldChar w:fldCharType="separate"/>
                    </w:r>
                    <w:r>
                      <w:rPr>
                        <w:lang w:val="zh-CN"/>
                      </w:rPr>
                      <w:t>95</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0BE3E" w14:textId="77777777" w:rsidR="00666785" w:rsidRDefault="00666785">
      <w:pPr>
        <w:ind w:firstLine="420"/>
      </w:pPr>
      <w:r>
        <w:separator/>
      </w:r>
    </w:p>
  </w:footnote>
  <w:footnote w:type="continuationSeparator" w:id="0">
    <w:p w14:paraId="52D7439A" w14:textId="77777777" w:rsidR="00666785" w:rsidRDefault="0066678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1DA67" w14:textId="77777777" w:rsidR="00165CB2" w:rsidRDefault="00000000">
    <w:pPr>
      <w:pStyle w:val="afc"/>
    </w:pPr>
    <w:r>
      <w:pict w14:anchorId="60D5D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9" o:spid="_x0000_s3075" type="#_x0000_t136" style="position:absolute;left:0;text-align:left;margin-left:0;margin-top:0;width:544.05pt;height:41.85pt;rotation:315;z-index:-25166080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F9D2D" w14:textId="77777777" w:rsidR="00165CB2" w:rsidRDefault="00000000">
    <w:pPr>
      <w:pStyle w:val="afc"/>
    </w:pPr>
    <w:r>
      <w:pict w14:anchorId="1CCF6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5" o:spid="_x0000_s3080" type="#_x0000_t136" style="position:absolute;left:0;text-align:left;margin-left:0;margin-top:0;width:544.05pt;height:41.85pt;rotation:315;z-index:-25165363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B69A5" w14:textId="77777777" w:rsidR="00165CB2" w:rsidRDefault="00000000">
    <w:pPr>
      <w:pStyle w:val="afc"/>
    </w:pPr>
    <w:r>
      <w:pict w14:anchorId="5AE96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4" o:spid="_x0000_s3079" type="#_x0000_t136" style="position:absolute;left:0;text-align:left;margin-left:0;margin-top:0;width:544.05pt;height:41.85pt;rotation:315;z-index:-25165568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A2423" w14:textId="77777777" w:rsidR="00165CB2" w:rsidRDefault="00000000">
    <w:pPr>
      <w:pStyle w:val="afc"/>
    </w:pPr>
    <w:r>
      <w:pict w14:anchorId="47F2F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8" o:spid="_x0000_s3082" type="#_x0000_t136" style="position:absolute;left:0;text-align:left;margin-left:0;margin-top:0;width:544.05pt;height:41.85pt;rotation:315;z-index:-25165056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7DA3" w14:textId="77777777" w:rsidR="00165CB2" w:rsidRDefault="00000000">
    <w:pPr>
      <w:pStyle w:val="afc"/>
    </w:pPr>
    <w:r>
      <w:rPr>
        <w:noProof/>
      </w:rPr>
      <w:drawing>
        <wp:anchor distT="0" distB="0" distL="114300" distR="114300" simplePos="0" relativeHeight="251650560" behindDoc="0" locked="0" layoutInCell="1" allowOverlap="1" wp14:anchorId="725C97A6" wp14:editId="6532BC2E">
          <wp:simplePos x="0" y="0"/>
          <wp:positionH relativeFrom="column">
            <wp:posOffset>0</wp:posOffset>
          </wp:positionH>
          <wp:positionV relativeFrom="paragraph">
            <wp:posOffset>0</wp:posOffset>
          </wp:positionV>
          <wp:extent cx="390525" cy="371475"/>
          <wp:effectExtent l="19050" t="0" r="9525" b="0"/>
          <wp:wrapNone/>
          <wp:docPr id="1766268507" name="图片 1766268507"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507" name="图片 1766268507"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嘉兴经济技术开发区、国际商务区管理委员会</w:t>
    </w:r>
    <w:r>
      <w:rPr>
        <w:rFonts w:hint="eastAsia"/>
      </w:rPr>
      <w:t>(</w:t>
    </w:r>
    <w:r>
      <w:rPr>
        <w:rFonts w:hint="eastAsia"/>
      </w:rPr>
      <w:t>社发局</w:t>
    </w:r>
    <w:r>
      <w:rPr>
        <w:rFonts w:hint="eastAsia"/>
      </w:rPr>
      <w:t>)</w:t>
    </w:r>
    <w:r>
      <w:rPr>
        <w:rFonts w:hint="eastAsia"/>
      </w:rPr>
      <w:t>实验室设备采购项目</w:t>
    </w:r>
    <w:r>
      <w:rPr>
        <w:rFonts w:ascii="微软雅黑" w:hAnsi="微软雅黑" w:hint="eastAsia"/>
      </w:rPr>
      <w:t>招标文件</w:t>
    </w:r>
    <w:r>
      <w:pict w14:anchorId="666A1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7" o:spid="_x0000_s3081" type="#_x0000_t136" style="position:absolute;left:0;text-align:left;margin-left:0;margin-top:0;width:544.05pt;height:41.85pt;rotation:315;z-index:-25165158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C3E61" w14:textId="77777777" w:rsidR="00165CB2" w:rsidRDefault="00000000">
    <w:pPr>
      <w:pStyle w:val="afc"/>
    </w:pPr>
    <w:r>
      <w:pict w14:anchorId="0F907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4" type="#_x0000_t136" style="position:absolute;left:0;text-align:left;margin-left:0;margin-top:0;width:544.05pt;height:41.85pt;rotation:315;z-index:-25165260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AAC8C" w14:textId="77777777" w:rsidR="00165CB2" w:rsidRDefault="00000000">
    <w:pPr>
      <w:pStyle w:val="afc"/>
    </w:pPr>
    <w:r>
      <w:rPr>
        <w:noProof/>
      </w:rPr>
      <w:drawing>
        <wp:anchor distT="0" distB="0" distL="114300" distR="114300" simplePos="0" relativeHeight="251648512" behindDoc="0" locked="0" layoutInCell="1" allowOverlap="1" wp14:anchorId="4EFB5E83" wp14:editId="1C65B955">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嘉兴经济技术开发区（贰年）社区公共环境病媒生物防治项目</w:t>
    </w:r>
    <w:r>
      <w:rPr>
        <w:rFonts w:ascii="微软雅黑" w:hAnsi="微软雅黑" w:cs="微软雅黑" w:hint="eastAsia"/>
      </w:rPr>
      <w:t>·</w:t>
    </w:r>
    <w:r>
      <w:rPr>
        <w:rFonts w:ascii="微软雅黑" w:hAnsi="微软雅黑" w:hint="eastAsia"/>
      </w:rPr>
      <w:t>招标文件</w:t>
    </w:r>
    <w:r>
      <w:pict w14:anchorId="0583C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3" type="#_x0000_t136" style="position:absolute;left:0;text-align:left;margin-left:0;margin-top:0;width:544.05pt;height:41.85pt;rotation:315;z-index:-25165465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06BF" w14:textId="77777777" w:rsidR="00165CB2" w:rsidRDefault="00000000">
    <w:pPr>
      <w:pStyle w:val="afc"/>
    </w:pPr>
    <w:r>
      <w:rPr>
        <w:noProof/>
      </w:rPr>
      <w:drawing>
        <wp:anchor distT="0" distB="0" distL="114300" distR="114300" simplePos="0" relativeHeight="251651584" behindDoc="0" locked="0" layoutInCell="1" allowOverlap="1" wp14:anchorId="2A9E755D" wp14:editId="1C09436F">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嘉兴经济技术开发区（贰年）社区公共环境病媒生物防治项目</w:t>
    </w:r>
    <w:r>
      <w:rPr>
        <w:rFonts w:ascii="微软雅黑" w:hAnsi="微软雅黑" w:hint="eastAsia"/>
      </w:rPr>
      <w:t>・招标文件</w:t>
    </w:r>
  </w:p>
  <w:p w14:paraId="484AB1CA" w14:textId="77777777" w:rsidR="00165CB2" w:rsidRDefault="00165CB2">
    <w:pPr>
      <w:ind w:firstLine="361"/>
      <w:rPr>
        <w:rFonts w:ascii="仿宋_GB2312" w:eastAsia="仿宋_GB2312"/>
        <w:b/>
        <w:i/>
        <w:sz w:val="18"/>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3A88D" w14:textId="77777777" w:rsidR="00165CB2" w:rsidRDefault="00165CB2">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C4484" w14:textId="77777777" w:rsidR="00165CB2" w:rsidRDefault="00000000">
    <w:pPr>
      <w:pStyle w:val="afc"/>
      <w:rPr>
        <w:rFonts w:ascii="微软雅黑" w:hAnsi="微软雅黑" w:hint="eastAsia"/>
      </w:rPr>
    </w:pPr>
    <w:r>
      <w:rPr>
        <w:rFonts w:hint="eastAsia"/>
      </w:rPr>
      <w:pict w14:anchorId="07B11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0" o:spid="_x0000_s3074" type="#_x0000_t136" style="position:absolute;left:0;text-align:left;margin-left:0;margin-top:0;width:544.05pt;height:41.85pt;rotation:315;z-index:-25165977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553B0" w14:textId="77777777" w:rsidR="00165CB2" w:rsidRDefault="00000000">
    <w:pPr>
      <w:pStyle w:val="afc"/>
    </w:pPr>
    <w:r>
      <w:pict w14:anchorId="2F8C5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8" o:spid="_x0000_s3073" type="#_x0000_t136" style="position:absolute;left:0;text-align:left;margin-left:0;margin-top:0;width:544.05pt;height:41.85pt;rotation:315;z-index:-25166182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D73BA" w14:textId="77777777" w:rsidR="00165CB2" w:rsidRDefault="00000000">
    <w:pPr>
      <w:pStyle w:val="afc"/>
    </w:pPr>
    <w:r>
      <w:pict w14:anchorId="37107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2" o:spid="_x0000_s3078" type="#_x0000_t136" style="position:absolute;left:0;text-align:left;margin-left:0;margin-top:0;width:544.05pt;height:41.85pt;rotation:315;z-index:-2516577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91B45" w14:textId="77777777" w:rsidR="00165CB2" w:rsidRDefault="00000000">
    <w:pPr>
      <w:pStyle w:val="afc"/>
      <w:rPr>
        <w:rFonts w:ascii="微软雅黑" w:hAnsi="微软雅黑" w:hint="eastAsia"/>
      </w:rPr>
    </w:pPr>
    <w:r>
      <w:rPr>
        <w:noProof/>
      </w:rPr>
      <w:drawing>
        <wp:anchor distT="0" distB="0" distL="114300" distR="114300" simplePos="0" relativeHeight="251649536" behindDoc="0" locked="0" layoutInCell="1" allowOverlap="1" wp14:anchorId="0E8AFDD2" wp14:editId="05380B07">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w14:anchorId="520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3" o:spid="_x0000_s3077" type="#_x0000_t136" style="position:absolute;left:0;text-align:left;margin-left:0;margin-top:0;width:544.05pt;height:41.85pt;rotation:315;z-index:-25165670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r>
      <w:rPr>
        <w:rFonts w:hint="eastAsia"/>
      </w:rPr>
      <w:t xml:space="preserve"> </w:t>
    </w:r>
    <w:r>
      <w:rPr>
        <w:rFonts w:hint="eastAsia"/>
      </w:rPr>
      <w:t>嘉兴经济技术开发区（贰年）社区公共环境病媒生物防治项目</w:t>
    </w:r>
    <w:r>
      <w:rPr>
        <w:rFonts w:ascii="微软雅黑" w:hAnsi="微软雅黑" w:cs="微软雅黑" w:hint="eastAsia"/>
      </w:rPr>
      <w:t>·</w:t>
    </w:r>
    <w:r>
      <w:rPr>
        <w:rFonts w:ascii="微软雅黑" w:hAnsi="微软雅黑" w:hint="eastAsia"/>
      </w:rPr>
      <w:t>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BC3F1" w14:textId="77777777" w:rsidR="00165CB2" w:rsidRDefault="00000000">
    <w:pPr>
      <w:pStyle w:val="afc"/>
    </w:pPr>
    <w:r>
      <w:pict w14:anchorId="28ABC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1" o:spid="_x0000_s3076" type="#_x0000_t136" style="position:absolute;left:0;text-align:left;margin-left:0;margin-top:0;width:544.05pt;height:41.85pt;rotation:315;z-index:-2516587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DDD04" w14:textId="77777777" w:rsidR="00165CB2" w:rsidRDefault="00000000">
    <w:pPr>
      <w:pStyle w:val="afc"/>
    </w:pPr>
    <w:r>
      <w:pict w14:anchorId="614A0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6" type="#_x0000_t136" style="position:absolute;left:0;text-align:left;margin-left:0;margin-top:0;width:544.05pt;height:41.85pt;rotation:315;z-index:-25164851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C4E80" w14:textId="4CE5DE0A" w:rsidR="00165CB2" w:rsidRDefault="00000000">
    <w:pPr>
      <w:pStyle w:val="afc"/>
      <w:pBdr>
        <w:bottom w:val="single" w:sz="6" w:space="0" w:color="auto"/>
      </w:pBdr>
      <w:spacing w:line="460" w:lineRule="exact"/>
      <w:rPr>
        <w:rFonts w:ascii="微软雅黑" w:hAnsi="微软雅黑" w:hint="eastAsia"/>
      </w:rPr>
    </w:pPr>
    <w:r>
      <w:rPr>
        <w:rFonts w:ascii="微软雅黑" w:hAnsi="微软雅黑"/>
        <w:noProof/>
      </w:rPr>
      <w:drawing>
        <wp:anchor distT="0" distB="0" distL="114300" distR="114300" simplePos="0" relativeHeight="251652608" behindDoc="0" locked="0" layoutInCell="1" allowOverlap="1" wp14:anchorId="704AC0BE" wp14:editId="7ED1249E">
          <wp:simplePos x="0" y="0"/>
          <wp:positionH relativeFrom="column">
            <wp:posOffset>1905</wp:posOffset>
          </wp:positionH>
          <wp:positionV relativeFrom="paragraph">
            <wp:posOffset>-130810</wp:posOffset>
          </wp:positionV>
          <wp:extent cx="390525" cy="371475"/>
          <wp:effectExtent l="19050" t="0" r="9525" b="0"/>
          <wp:wrapNone/>
          <wp:docPr id="11"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ascii="微软雅黑" w:hAnsi="微软雅黑" w:hint="eastAsia"/>
      </w:rPr>
      <w:pict w14:anchorId="3876B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7" type="#_x0000_t136" style="position:absolute;left:0;text-align:left;margin-left:0;margin-top:0;width:544.05pt;height:41.85pt;rotation:315;z-index:-25164748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r w:rsidR="008D4700">
      <w:rPr>
        <w:rFonts w:ascii="微软雅黑" w:hAnsi="微软雅黑" w:hint="eastAsia"/>
      </w:rPr>
      <w:t>嘉兴经济技术开发区（贰年）社区公共环境病媒生物防治项目</w:t>
    </w:r>
    <w:r>
      <w:rPr>
        <w:rFonts w:ascii="微软雅黑" w:hAnsi="微软雅黑" w:hint="eastAsia"/>
      </w:rPr>
      <w:t>.招标文件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87175" w14:textId="77777777" w:rsidR="00165CB2" w:rsidRDefault="00000000">
    <w:pPr>
      <w:pStyle w:val="afc"/>
    </w:pPr>
    <w:r>
      <w:pict w14:anchorId="3DFC8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5" type="#_x0000_t136" style="position:absolute;left:0;text-align:left;margin-left:0;margin-top:0;width:544.05pt;height:41.85pt;rotation:315;z-index:-25164953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9E714BF"/>
    <w:multiLevelType w:val="multilevel"/>
    <w:tmpl w:val="C9E714BF"/>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2" w15:restartNumberingAfterBreak="0">
    <w:nsid w:val="3158278F"/>
    <w:multiLevelType w:val="multilevel"/>
    <w:tmpl w:val="3158278F"/>
    <w:lvl w:ilvl="0">
      <w:start w:val="1"/>
      <w:numFmt w:val="decimal"/>
      <w:lvlText w:val="(%1)"/>
      <w:lvlJc w:val="left"/>
      <w:pPr>
        <w:ind w:left="920" w:hanging="440"/>
      </w:pPr>
      <w:rPr>
        <w:rFont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 w15:restartNumberingAfterBreak="0">
    <w:nsid w:val="36B90DB6"/>
    <w:multiLevelType w:val="multilevel"/>
    <w:tmpl w:val="36B90DB6"/>
    <w:lvl w:ilvl="0">
      <w:start w:val="7"/>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 w15:restartNumberingAfterBreak="0">
    <w:nsid w:val="36F80EC5"/>
    <w:multiLevelType w:val="multilevel"/>
    <w:tmpl w:val="36F80EC5"/>
    <w:lvl w:ilvl="0">
      <w:start w:val="1"/>
      <w:numFmt w:val="decimal"/>
      <w:lvlText w:val="(%1)"/>
      <w:lvlJc w:val="left"/>
      <w:pPr>
        <w:ind w:left="860" w:hanging="44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 w15:restartNumberingAfterBreak="0">
    <w:nsid w:val="3E793F78"/>
    <w:multiLevelType w:val="multilevel"/>
    <w:tmpl w:val="3E793F78"/>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6" w15:restartNumberingAfterBreak="0">
    <w:nsid w:val="3EB92451"/>
    <w:multiLevelType w:val="multilevel"/>
    <w:tmpl w:val="3EB92451"/>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7" w15:restartNumberingAfterBreak="0">
    <w:nsid w:val="4034AC53"/>
    <w:multiLevelType w:val="singleLevel"/>
    <w:tmpl w:val="4034AC53"/>
    <w:lvl w:ilvl="0">
      <w:start w:val="1"/>
      <w:numFmt w:val="chineseCountingThousand"/>
      <w:suff w:val="space"/>
      <w:lvlText w:val="第%1章"/>
      <w:lvlJc w:val="left"/>
      <w:pPr>
        <w:ind w:left="0" w:firstLine="0"/>
      </w:pPr>
      <w:rPr>
        <w:rFonts w:hint="eastAsia"/>
      </w:rPr>
    </w:lvl>
  </w:abstractNum>
  <w:abstractNum w:abstractNumId="8" w15:restartNumberingAfterBreak="0">
    <w:nsid w:val="51FA1A31"/>
    <w:multiLevelType w:val="multilevel"/>
    <w:tmpl w:val="51FA1A31"/>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528201DB"/>
    <w:multiLevelType w:val="multilevel"/>
    <w:tmpl w:val="528201DB"/>
    <w:lvl w:ilvl="0">
      <w:start w:val="1"/>
      <w:numFmt w:val="chineseCountingThousand"/>
      <w:lvlText w:val="第%1章"/>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5DAB8368"/>
    <w:multiLevelType w:val="multilevel"/>
    <w:tmpl w:val="5DAB8368"/>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1" w15:restartNumberingAfterBreak="0">
    <w:nsid w:val="5F7181FD"/>
    <w:multiLevelType w:val="singleLevel"/>
    <w:tmpl w:val="5F7181FD"/>
    <w:lvl w:ilvl="0">
      <w:start w:val="2"/>
      <w:numFmt w:val="chineseCounting"/>
      <w:suff w:val="nothing"/>
      <w:lvlText w:val="%1、"/>
      <w:lvlJc w:val="left"/>
      <w:rPr>
        <w:rFonts w:hint="eastAsia"/>
      </w:rPr>
    </w:lvl>
  </w:abstractNum>
  <w:abstractNum w:abstractNumId="12" w15:restartNumberingAfterBreak="0">
    <w:nsid w:val="6AB019D5"/>
    <w:multiLevelType w:val="singleLevel"/>
    <w:tmpl w:val="6AB019D5"/>
    <w:lvl w:ilvl="0">
      <w:start w:val="4"/>
      <w:numFmt w:val="decimal"/>
      <w:lvlText w:val="%1."/>
      <w:lvlJc w:val="left"/>
      <w:pPr>
        <w:tabs>
          <w:tab w:val="left" w:pos="312"/>
        </w:tabs>
      </w:pPr>
    </w:lvl>
  </w:abstractNum>
  <w:abstractNum w:abstractNumId="13" w15:restartNumberingAfterBreak="0">
    <w:nsid w:val="78C16861"/>
    <w:multiLevelType w:val="multilevel"/>
    <w:tmpl w:val="78C16861"/>
    <w:lvl w:ilvl="0">
      <w:start w:val="1"/>
      <w:numFmt w:val="chineseCountingThousand"/>
      <w:lvlText w:val="%1、"/>
      <w:lvlJc w:val="left"/>
      <w:pPr>
        <w:ind w:left="840" w:hanging="420"/>
      </w:p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7EEEC8A2"/>
    <w:multiLevelType w:val="singleLevel"/>
    <w:tmpl w:val="7EEEC8A2"/>
    <w:lvl w:ilvl="0">
      <w:start w:val="1"/>
      <w:numFmt w:val="decimal"/>
      <w:suff w:val="nothing"/>
      <w:lvlText w:val="（%1）"/>
      <w:lvlJc w:val="left"/>
    </w:lvl>
  </w:abstractNum>
  <w:num w:numId="1" w16cid:durableId="487206949">
    <w:abstractNumId w:val="8"/>
  </w:num>
  <w:num w:numId="2" w16cid:durableId="1729721250">
    <w:abstractNumId w:val="1"/>
  </w:num>
  <w:num w:numId="3" w16cid:durableId="617639297">
    <w:abstractNumId w:val="9"/>
  </w:num>
  <w:num w:numId="4" w16cid:durableId="2007124256">
    <w:abstractNumId w:val="4"/>
  </w:num>
  <w:num w:numId="5" w16cid:durableId="1771928807">
    <w:abstractNumId w:val="13"/>
  </w:num>
  <w:num w:numId="6" w16cid:durableId="580143274">
    <w:abstractNumId w:val="5"/>
  </w:num>
  <w:num w:numId="7" w16cid:durableId="152532729">
    <w:abstractNumId w:val="6"/>
  </w:num>
  <w:num w:numId="8" w16cid:durableId="1930263069">
    <w:abstractNumId w:val="0"/>
  </w:num>
  <w:num w:numId="9" w16cid:durableId="274751639">
    <w:abstractNumId w:val="10"/>
  </w:num>
  <w:num w:numId="10" w16cid:durableId="1356536903">
    <w:abstractNumId w:val="2"/>
  </w:num>
  <w:num w:numId="11" w16cid:durableId="750659796">
    <w:abstractNumId w:val="12"/>
  </w:num>
  <w:num w:numId="12" w16cid:durableId="1428429035">
    <w:abstractNumId w:val="3"/>
  </w:num>
  <w:num w:numId="13" w16cid:durableId="2087989074">
    <w:abstractNumId w:val="7"/>
  </w:num>
  <w:num w:numId="14" w16cid:durableId="282224827">
    <w:abstractNumId w:val="11"/>
  </w:num>
  <w:num w:numId="15" w16cid:durableId="16662037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hideSpellingErrors/>
  <w:proofState w:spelling="clean"/>
  <w:doNotTrackMoves/>
  <w:defaultTabStop w:val="210"/>
  <w:drawingGridHorizontalSpacing w:val="105"/>
  <w:drawingGridVerticalSpacing w:val="156"/>
  <w:noPunctuationKerning/>
  <w:characterSpacingControl w:val="compressPunctuation"/>
  <w:hdrShapeDefaults>
    <o:shapedefaults v:ext="edit" spidmax="3088"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FhOGJjYjA4NWM3ZTU1YjEyOGY1ZmQ1ZTU1YWFlODIifQ=="/>
  </w:docVars>
  <w:rsids>
    <w:rsidRoot w:val="00172A27"/>
    <w:rsid w:val="9AF7605C"/>
    <w:rsid w:val="9FFEF9BC"/>
    <w:rsid w:val="9FFFCA1D"/>
    <w:rsid w:val="B9FF05DA"/>
    <w:rsid w:val="C9A47853"/>
    <w:rsid w:val="D7DF197A"/>
    <w:rsid w:val="DDBF7633"/>
    <w:rsid w:val="EB7FBD9B"/>
    <w:rsid w:val="EF7751D5"/>
    <w:rsid w:val="F4048375"/>
    <w:rsid w:val="FBFFDDD2"/>
    <w:rsid w:val="FCFE354C"/>
    <w:rsid w:val="FD9E9807"/>
    <w:rsid w:val="FF7BCCCF"/>
    <w:rsid w:val="FFDEFFEB"/>
    <w:rsid w:val="00000868"/>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E2"/>
    <w:rsid w:val="0003103E"/>
    <w:rsid w:val="00031953"/>
    <w:rsid w:val="00033451"/>
    <w:rsid w:val="00034D4D"/>
    <w:rsid w:val="00034FEF"/>
    <w:rsid w:val="00037CD8"/>
    <w:rsid w:val="0004008C"/>
    <w:rsid w:val="000401D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2346"/>
    <w:rsid w:val="00084A68"/>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E80"/>
    <w:rsid w:val="000B3A48"/>
    <w:rsid w:val="000B4EDA"/>
    <w:rsid w:val="000B55B1"/>
    <w:rsid w:val="000B60F2"/>
    <w:rsid w:val="000C0619"/>
    <w:rsid w:val="000C0E36"/>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D71"/>
    <w:rsid w:val="001110D6"/>
    <w:rsid w:val="00111AC6"/>
    <w:rsid w:val="00111C03"/>
    <w:rsid w:val="00111E50"/>
    <w:rsid w:val="00112556"/>
    <w:rsid w:val="00112C9C"/>
    <w:rsid w:val="001132F9"/>
    <w:rsid w:val="001136F2"/>
    <w:rsid w:val="0011455A"/>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5CB2"/>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1869"/>
    <w:rsid w:val="001D3D2D"/>
    <w:rsid w:val="001D544B"/>
    <w:rsid w:val="001D5EA2"/>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2A5"/>
    <w:rsid w:val="001F2692"/>
    <w:rsid w:val="001F32E4"/>
    <w:rsid w:val="001F5A4E"/>
    <w:rsid w:val="001F6A15"/>
    <w:rsid w:val="001F6F1B"/>
    <w:rsid w:val="001F7336"/>
    <w:rsid w:val="001F7997"/>
    <w:rsid w:val="002001BC"/>
    <w:rsid w:val="002004C0"/>
    <w:rsid w:val="00200E8E"/>
    <w:rsid w:val="002012BC"/>
    <w:rsid w:val="002033CF"/>
    <w:rsid w:val="00203AEA"/>
    <w:rsid w:val="00203D55"/>
    <w:rsid w:val="00203F1D"/>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5B70"/>
    <w:rsid w:val="0022638E"/>
    <w:rsid w:val="002266AF"/>
    <w:rsid w:val="0022764B"/>
    <w:rsid w:val="002310E4"/>
    <w:rsid w:val="00231165"/>
    <w:rsid w:val="002321B2"/>
    <w:rsid w:val="00232EC1"/>
    <w:rsid w:val="002331D8"/>
    <w:rsid w:val="0023367C"/>
    <w:rsid w:val="0023556C"/>
    <w:rsid w:val="0023594C"/>
    <w:rsid w:val="0023705C"/>
    <w:rsid w:val="0023766E"/>
    <w:rsid w:val="002376CA"/>
    <w:rsid w:val="002402E9"/>
    <w:rsid w:val="00240885"/>
    <w:rsid w:val="00240907"/>
    <w:rsid w:val="002437FB"/>
    <w:rsid w:val="00245739"/>
    <w:rsid w:val="002460E2"/>
    <w:rsid w:val="0024712C"/>
    <w:rsid w:val="00250561"/>
    <w:rsid w:val="00251501"/>
    <w:rsid w:val="00251DDD"/>
    <w:rsid w:val="00254D47"/>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5A46"/>
    <w:rsid w:val="00276170"/>
    <w:rsid w:val="00276513"/>
    <w:rsid w:val="00277087"/>
    <w:rsid w:val="002800F9"/>
    <w:rsid w:val="00281184"/>
    <w:rsid w:val="00281E16"/>
    <w:rsid w:val="0028553D"/>
    <w:rsid w:val="0028590F"/>
    <w:rsid w:val="00285C6B"/>
    <w:rsid w:val="0028632D"/>
    <w:rsid w:val="002864B8"/>
    <w:rsid w:val="0029034A"/>
    <w:rsid w:val="00290975"/>
    <w:rsid w:val="00291CAD"/>
    <w:rsid w:val="00292D2B"/>
    <w:rsid w:val="00292EB5"/>
    <w:rsid w:val="00293A0B"/>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6DB6"/>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46AD"/>
    <w:rsid w:val="002F6D21"/>
    <w:rsid w:val="00300E54"/>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D98"/>
    <w:rsid w:val="00391146"/>
    <w:rsid w:val="0039180D"/>
    <w:rsid w:val="00391E5A"/>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7B96"/>
    <w:rsid w:val="003E25C9"/>
    <w:rsid w:val="003E3291"/>
    <w:rsid w:val="003E4A05"/>
    <w:rsid w:val="003E5218"/>
    <w:rsid w:val="003E62A6"/>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2D"/>
    <w:rsid w:val="004101FC"/>
    <w:rsid w:val="00410F2A"/>
    <w:rsid w:val="00410FAF"/>
    <w:rsid w:val="004114AA"/>
    <w:rsid w:val="00412095"/>
    <w:rsid w:val="0041237D"/>
    <w:rsid w:val="00412CD1"/>
    <w:rsid w:val="00412DD5"/>
    <w:rsid w:val="00412E73"/>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2A6B"/>
    <w:rsid w:val="004730CD"/>
    <w:rsid w:val="00474734"/>
    <w:rsid w:val="00474BD6"/>
    <w:rsid w:val="004753EA"/>
    <w:rsid w:val="00477067"/>
    <w:rsid w:val="0047764D"/>
    <w:rsid w:val="00477B0A"/>
    <w:rsid w:val="00482362"/>
    <w:rsid w:val="00483AF6"/>
    <w:rsid w:val="004845BA"/>
    <w:rsid w:val="004851B1"/>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29C6"/>
    <w:rsid w:val="004A2E72"/>
    <w:rsid w:val="004A339A"/>
    <w:rsid w:val="004A33C5"/>
    <w:rsid w:val="004A3408"/>
    <w:rsid w:val="004A3427"/>
    <w:rsid w:val="004A35EC"/>
    <w:rsid w:val="004A55CE"/>
    <w:rsid w:val="004A63AD"/>
    <w:rsid w:val="004A6CD4"/>
    <w:rsid w:val="004A763F"/>
    <w:rsid w:val="004B1146"/>
    <w:rsid w:val="004B5BDD"/>
    <w:rsid w:val="004B5C56"/>
    <w:rsid w:val="004B662A"/>
    <w:rsid w:val="004B79C2"/>
    <w:rsid w:val="004C024F"/>
    <w:rsid w:val="004C19B1"/>
    <w:rsid w:val="004C1A50"/>
    <w:rsid w:val="004C1B3D"/>
    <w:rsid w:val="004C3C1F"/>
    <w:rsid w:val="004C4220"/>
    <w:rsid w:val="004C423E"/>
    <w:rsid w:val="004C69DC"/>
    <w:rsid w:val="004C6B79"/>
    <w:rsid w:val="004D07AC"/>
    <w:rsid w:val="004D3047"/>
    <w:rsid w:val="004D3105"/>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4FB"/>
    <w:rsid w:val="00501FF8"/>
    <w:rsid w:val="00502215"/>
    <w:rsid w:val="00502E02"/>
    <w:rsid w:val="00504332"/>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3B43"/>
    <w:rsid w:val="00523FE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BEC"/>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D6"/>
    <w:rsid w:val="00591922"/>
    <w:rsid w:val="00593229"/>
    <w:rsid w:val="00594791"/>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1C5"/>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3E7"/>
    <w:rsid w:val="00665EA4"/>
    <w:rsid w:val="00666785"/>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3536"/>
    <w:rsid w:val="006B429A"/>
    <w:rsid w:val="006B526A"/>
    <w:rsid w:val="006B721F"/>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6571"/>
    <w:rsid w:val="006D7AA7"/>
    <w:rsid w:val="006E0134"/>
    <w:rsid w:val="006E0DFA"/>
    <w:rsid w:val="006E0E3E"/>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BE4"/>
    <w:rsid w:val="006F5954"/>
    <w:rsid w:val="006F5957"/>
    <w:rsid w:val="006F6C91"/>
    <w:rsid w:val="00700127"/>
    <w:rsid w:val="007003DE"/>
    <w:rsid w:val="00702498"/>
    <w:rsid w:val="00702A38"/>
    <w:rsid w:val="007047D4"/>
    <w:rsid w:val="00704857"/>
    <w:rsid w:val="00704AB5"/>
    <w:rsid w:val="00704DB1"/>
    <w:rsid w:val="00704DED"/>
    <w:rsid w:val="0070665D"/>
    <w:rsid w:val="007075E5"/>
    <w:rsid w:val="00707AF4"/>
    <w:rsid w:val="00710338"/>
    <w:rsid w:val="007104E1"/>
    <w:rsid w:val="00711632"/>
    <w:rsid w:val="007122C6"/>
    <w:rsid w:val="007132F7"/>
    <w:rsid w:val="00714040"/>
    <w:rsid w:val="00714D00"/>
    <w:rsid w:val="0071596C"/>
    <w:rsid w:val="00720330"/>
    <w:rsid w:val="00721233"/>
    <w:rsid w:val="0072126B"/>
    <w:rsid w:val="00721428"/>
    <w:rsid w:val="00721560"/>
    <w:rsid w:val="0072159D"/>
    <w:rsid w:val="007224ED"/>
    <w:rsid w:val="00723CCF"/>
    <w:rsid w:val="007255B1"/>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110E"/>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DD1"/>
    <w:rsid w:val="00765390"/>
    <w:rsid w:val="0076539C"/>
    <w:rsid w:val="0076602C"/>
    <w:rsid w:val="007674A5"/>
    <w:rsid w:val="00770364"/>
    <w:rsid w:val="00771333"/>
    <w:rsid w:val="0077177C"/>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BFF"/>
    <w:rsid w:val="007B6DE8"/>
    <w:rsid w:val="007C0C43"/>
    <w:rsid w:val="007C17C6"/>
    <w:rsid w:val="007C3D13"/>
    <w:rsid w:val="007C779D"/>
    <w:rsid w:val="007D04E8"/>
    <w:rsid w:val="007D0FC4"/>
    <w:rsid w:val="007D119B"/>
    <w:rsid w:val="007D128A"/>
    <w:rsid w:val="007D17C7"/>
    <w:rsid w:val="007D196E"/>
    <w:rsid w:val="007D2C20"/>
    <w:rsid w:val="007D41A5"/>
    <w:rsid w:val="007D51DD"/>
    <w:rsid w:val="007D62CF"/>
    <w:rsid w:val="007D6377"/>
    <w:rsid w:val="007D7120"/>
    <w:rsid w:val="007D72DD"/>
    <w:rsid w:val="007D799A"/>
    <w:rsid w:val="007E130A"/>
    <w:rsid w:val="007E218A"/>
    <w:rsid w:val="007E59D4"/>
    <w:rsid w:val="007E6EAB"/>
    <w:rsid w:val="007E7296"/>
    <w:rsid w:val="007F12CD"/>
    <w:rsid w:val="007F1C24"/>
    <w:rsid w:val="007F2282"/>
    <w:rsid w:val="007F3333"/>
    <w:rsid w:val="007F3706"/>
    <w:rsid w:val="007F3C74"/>
    <w:rsid w:val="007F49DD"/>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028"/>
    <w:rsid w:val="00855211"/>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F00"/>
    <w:rsid w:val="008B21DE"/>
    <w:rsid w:val="008B2239"/>
    <w:rsid w:val="008B333D"/>
    <w:rsid w:val="008B47ED"/>
    <w:rsid w:val="008B6323"/>
    <w:rsid w:val="008B6399"/>
    <w:rsid w:val="008B6EDB"/>
    <w:rsid w:val="008C110B"/>
    <w:rsid w:val="008C1F09"/>
    <w:rsid w:val="008C22CA"/>
    <w:rsid w:val="008C2733"/>
    <w:rsid w:val="008C2E7B"/>
    <w:rsid w:val="008C3389"/>
    <w:rsid w:val="008C35F5"/>
    <w:rsid w:val="008C462C"/>
    <w:rsid w:val="008C4831"/>
    <w:rsid w:val="008C59FB"/>
    <w:rsid w:val="008C6718"/>
    <w:rsid w:val="008D1519"/>
    <w:rsid w:val="008D3C76"/>
    <w:rsid w:val="008D40FE"/>
    <w:rsid w:val="008D429D"/>
    <w:rsid w:val="008D44A6"/>
    <w:rsid w:val="008D4700"/>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645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3582B"/>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401B"/>
    <w:rsid w:val="009546FA"/>
    <w:rsid w:val="00954CC7"/>
    <w:rsid w:val="009550FB"/>
    <w:rsid w:val="009601CF"/>
    <w:rsid w:val="00960C5A"/>
    <w:rsid w:val="00960E78"/>
    <w:rsid w:val="00960F09"/>
    <w:rsid w:val="00961025"/>
    <w:rsid w:val="00961DC5"/>
    <w:rsid w:val="009621A3"/>
    <w:rsid w:val="00962CC9"/>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A795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B28"/>
    <w:rsid w:val="009F6BDF"/>
    <w:rsid w:val="009F6C11"/>
    <w:rsid w:val="009F6DBF"/>
    <w:rsid w:val="009F734C"/>
    <w:rsid w:val="009F757B"/>
    <w:rsid w:val="009F7948"/>
    <w:rsid w:val="00A022AC"/>
    <w:rsid w:val="00A022BD"/>
    <w:rsid w:val="00A027F6"/>
    <w:rsid w:val="00A0423C"/>
    <w:rsid w:val="00A05515"/>
    <w:rsid w:val="00A067B2"/>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3CD6"/>
    <w:rsid w:val="00A23EFF"/>
    <w:rsid w:val="00A24765"/>
    <w:rsid w:val="00A27232"/>
    <w:rsid w:val="00A27898"/>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10E"/>
    <w:rsid w:val="00AD2370"/>
    <w:rsid w:val="00AD2744"/>
    <w:rsid w:val="00AD4FDE"/>
    <w:rsid w:val="00AD694B"/>
    <w:rsid w:val="00AD7956"/>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E84"/>
    <w:rsid w:val="00B354FD"/>
    <w:rsid w:val="00B3578A"/>
    <w:rsid w:val="00B37252"/>
    <w:rsid w:val="00B400C5"/>
    <w:rsid w:val="00B41CCB"/>
    <w:rsid w:val="00B46B89"/>
    <w:rsid w:val="00B50697"/>
    <w:rsid w:val="00B51BFB"/>
    <w:rsid w:val="00B528B3"/>
    <w:rsid w:val="00B531F8"/>
    <w:rsid w:val="00B5485C"/>
    <w:rsid w:val="00B54B48"/>
    <w:rsid w:val="00B56E20"/>
    <w:rsid w:val="00B61D63"/>
    <w:rsid w:val="00B63CA4"/>
    <w:rsid w:val="00B64445"/>
    <w:rsid w:val="00B644CE"/>
    <w:rsid w:val="00B6478F"/>
    <w:rsid w:val="00B64E75"/>
    <w:rsid w:val="00B66126"/>
    <w:rsid w:val="00B705B5"/>
    <w:rsid w:val="00B70C75"/>
    <w:rsid w:val="00B717DC"/>
    <w:rsid w:val="00B720E3"/>
    <w:rsid w:val="00B727EA"/>
    <w:rsid w:val="00B72F9D"/>
    <w:rsid w:val="00B739A7"/>
    <w:rsid w:val="00B73E0B"/>
    <w:rsid w:val="00B762ED"/>
    <w:rsid w:val="00B77287"/>
    <w:rsid w:val="00B8047C"/>
    <w:rsid w:val="00B80C64"/>
    <w:rsid w:val="00B826D9"/>
    <w:rsid w:val="00B833F4"/>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47E"/>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2170"/>
    <w:rsid w:val="00BD25B3"/>
    <w:rsid w:val="00BD295A"/>
    <w:rsid w:val="00BD3BC3"/>
    <w:rsid w:val="00BD46C0"/>
    <w:rsid w:val="00BD5779"/>
    <w:rsid w:val="00BD6483"/>
    <w:rsid w:val="00BD7BDE"/>
    <w:rsid w:val="00BD7C91"/>
    <w:rsid w:val="00BE0C76"/>
    <w:rsid w:val="00BE1033"/>
    <w:rsid w:val="00BE217C"/>
    <w:rsid w:val="00BE25E1"/>
    <w:rsid w:val="00BE405F"/>
    <w:rsid w:val="00BE4129"/>
    <w:rsid w:val="00BE44E8"/>
    <w:rsid w:val="00BE5F2B"/>
    <w:rsid w:val="00BE66CD"/>
    <w:rsid w:val="00BE76E2"/>
    <w:rsid w:val="00BE7E94"/>
    <w:rsid w:val="00BF2121"/>
    <w:rsid w:val="00BF2B61"/>
    <w:rsid w:val="00BF3222"/>
    <w:rsid w:val="00BF4B23"/>
    <w:rsid w:val="00BF60A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41EFC"/>
    <w:rsid w:val="00C42A90"/>
    <w:rsid w:val="00C4452D"/>
    <w:rsid w:val="00C46D89"/>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14"/>
    <w:rsid w:val="00C803CE"/>
    <w:rsid w:val="00C8084B"/>
    <w:rsid w:val="00C819F9"/>
    <w:rsid w:val="00C82101"/>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D3F"/>
    <w:rsid w:val="00C96459"/>
    <w:rsid w:val="00C96E38"/>
    <w:rsid w:val="00C9731B"/>
    <w:rsid w:val="00C97C92"/>
    <w:rsid w:val="00CA0401"/>
    <w:rsid w:val="00CA0A89"/>
    <w:rsid w:val="00CA0AA5"/>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8EB"/>
    <w:rsid w:val="00CC2BB2"/>
    <w:rsid w:val="00CC34DE"/>
    <w:rsid w:val="00CC391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A57"/>
    <w:rsid w:val="00CE4FCA"/>
    <w:rsid w:val="00CE6A0A"/>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5E66"/>
    <w:rsid w:val="00D16CFB"/>
    <w:rsid w:val="00D16DE6"/>
    <w:rsid w:val="00D16F88"/>
    <w:rsid w:val="00D208A6"/>
    <w:rsid w:val="00D213E6"/>
    <w:rsid w:val="00D213F4"/>
    <w:rsid w:val="00D21DAE"/>
    <w:rsid w:val="00D22F77"/>
    <w:rsid w:val="00D2356D"/>
    <w:rsid w:val="00D243A2"/>
    <w:rsid w:val="00D24887"/>
    <w:rsid w:val="00D25DF2"/>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6F57"/>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5D8"/>
    <w:rsid w:val="00D828AC"/>
    <w:rsid w:val="00D83251"/>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A72DA"/>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43C7"/>
    <w:rsid w:val="00E15FF2"/>
    <w:rsid w:val="00E1624F"/>
    <w:rsid w:val="00E2037D"/>
    <w:rsid w:val="00E20949"/>
    <w:rsid w:val="00E22095"/>
    <w:rsid w:val="00E22B41"/>
    <w:rsid w:val="00E24E70"/>
    <w:rsid w:val="00E25417"/>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37E32"/>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332B"/>
    <w:rsid w:val="00E83F8F"/>
    <w:rsid w:val="00E8455F"/>
    <w:rsid w:val="00E8721F"/>
    <w:rsid w:val="00E874B4"/>
    <w:rsid w:val="00E90F8A"/>
    <w:rsid w:val="00E9259D"/>
    <w:rsid w:val="00E93101"/>
    <w:rsid w:val="00E9313E"/>
    <w:rsid w:val="00E948A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05BB"/>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B80"/>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54144F3"/>
    <w:rsid w:val="05BF3C09"/>
    <w:rsid w:val="05C11CB3"/>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B252A0"/>
    <w:rsid w:val="0A0E7CC3"/>
    <w:rsid w:val="0A9C3FF0"/>
    <w:rsid w:val="0A9D5F75"/>
    <w:rsid w:val="0AAE050B"/>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AD2D8F"/>
    <w:rsid w:val="10EC36E3"/>
    <w:rsid w:val="11186A30"/>
    <w:rsid w:val="1120753A"/>
    <w:rsid w:val="11A67D57"/>
    <w:rsid w:val="1202516B"/>
    <w:rsid w:val="12083555"/>
    <w:rsid w:val="129E0923"/>
    <w:rsid w:val="129E21C9"/>
    <w:rsid w:val="12C51243"/>
    <w:rsid w:val="12E4191E"/>
    <w:rsid w:val="12E62049"/>
    <w:rsid w:val="12FF1AC9"/>
    <w:rsid w:val="13655D82"/>
    <w:rsid w:val="137E513F"/>
    <w:rsid w:val="13A64828"/>
    <w:rsid w:val="13FF40DE"/>
    <w:rsid w:val="14770F16"/>
    <w:rsid w:val="14935D07"/>
    <w:rsid w:val="14B44CE1"/>
    <w:rsid w:val="14B80346"/>
    <w:rsid w:val="14BE670D"/>
    <w:rsid w:val="14DF4D11"/>
    <w:rsid w:val="14F52FE5"/>
    <w:rsid w:val="1510360E"/>
    <w:rsid w:val="15205FE5"/>
    <w:rsid w:val="15AD23FE"/>
    <w:rsid w:val="15AE34DE"/>
    <w:rsid w:val="160F6598"/>
    <w:rsid w:val="161D0F66"/>
    <w:rsid w:val="16337603"/>
    <w:rsid w:val="16A93BC6"/>
    <w:rsid w:val="16EF2001"/>
    <w:rsid w:val="171447CD"/>
    <w:rsid w:val="175224D1"/>
    <w:rsid w:val="17861225"/>
    <w:rsid w:val="17A61150"/>
    <w:rsid w:val="17DB7F17"/>
    <w:rsid w:val="180065DE"/>
    <w:rsid w:val="18040BE2"/>
    <w:rsid w:val="18512847"/>
    <w:rsid w:val="18562E3A"/>
    <w:rsid w:val="18713064"/>
    <w:rsid w:val="189B6524"/>
    <w:rsid w:val="18B70996"/>
    <w:rsid w:val="18F56459"/>
    <w:rsid w:val="195C76F5"/>
    <w:rsid w:val="19772B02"/>
    <w:rsid w:val="19791E80"/>
    <w:rsid w:val="19C2772D"/>
    <w:rsid w:val="1A4E2C79"/>
    <w:rsid w:val="1A5B36E3"/>
    <w:rsid w:val="1A6E76E0"/>
    <w:rsid w:val="1AC45552"/>
    <w:rsid w:val="1AE6442F"/>
    <w:rsid w:val="1AE72562"/>
    <w:rsid w:val="1AFD7DD2"/>
    <w:rsid w:val="1B1172A3"/>
    <w:rsid w:val="1B1A3DC2"/>
    <w:rsid w:val="1B3D238A"/>
    <w:rsid w:val="1BA77E3C"/>
    <w:rsid w:val="1BE514FB"/>
    <w:rsid w:val="1C0E4FD7"/>
    <w:rsid w:val="1C385A98"/>
    <w:rsid w:val="1C3D7F62"/>
    <w:rsid w:val="1C5B59DF"/>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31E25BB"/>
    <w:rsid w:val="23474BA1"/>
    <w:rsid w:val="23522A46"/>
    <w:rsid w:val="23956A32"/>
    <w:rsid w:val="23B50BAC"/>
    <w:rsid w:val="23FF13A9"/>
    <w:rsid w:val="24043D2A"/>
    <w:rsid w:val="24085B1D"/>
    <w:rsid w:val="241E5CD3"/>
    <w:rsid w:val="246663ED"/>
    <w:rsid w:val="24671674"/>
    <w:rsid w:val="246D27B7"/>
    <w:rsid w:val="24926765"/>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81649D"/>
    <w:rsid w:val="36914A2B"/>
    <w:rsid w:val="36E641B0"/>
    <w:rsid w:val="37135E71"/>
    <w:rsid w:val="37201D86"/>
    <w:rsid w:val="372E2279"/>
    <w:rsid w:val="37340B1D"/>
    <w:rsid w:val="373F4B97"/>
    <w:rsid w:val="37522F6F"/>
    <w:rsid w:val="376F21F9"/>
    <w:rsid w:val="37BA0680"/>
    <w:rsid w:val="37F401F0"/>
    <w:rsid w:val="38050F1D"/>
    <w:rsid w:val="382328E4"/>
    <w:rsid w:val="386A05F6"/>
    <w:rsid w:val="3877602E"/>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B67F14"/>
    <w:rsid w:val="3FBA9291"/>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B22896"/>
    <w:rsid w:val="49D11EAC"/>
    <w:rsid w:val="49F61ACB"/>
    <w:rsid w:val="49FA28DF"/>
    <w:rsid w:val="4A4675C3"/>
    <w:rsid w:val="4A4C5208"/>
    <w:rsid w:val="4A8927A6"/>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312D95"/>
    <w:rsid w:val="56723AD9"/>
    <w:rsid w:val="567D5FDA"/>
    <w:rsid w:val="571563F0"/>
    <w:rsid w:val="575213BF"/>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E172C2"/>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7E15BB"/>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203492"/>
    <w:rsid w:val="6547121B"/>
    <w:rsid w:val="658355A1"/>
    <w:rsid w:val="65BC21E0"/>
    <w:rsid w:val="65CB39C1"/>
    <w:rsid w:val="66032C5F"/>
    <w:rsid w:val="661D72F9"/>
    <w:rsid w:val="664647F4"/>
    <w:rsid w:val="66C82224"/>
    <w:rsid w:val="66DB5EC0"/>
    <w:rsid w:val="66EE6C6C"/>
    <w:rsid w:val="67120469"/>
    <w:rsid w:val="678069F0"/>
    <w:rsid w:val="678B64F1"/>
    <w:rsid w:val="67F307F2"/>
    <w:rsid w:val="685E422D"/>
    <w:rsid w:val="68AA1EC4"/>
    <w:rsid w:val="68C46AF0"/>
    <w:rsid w:val="68D87BAD"/>
    <w:rsid w:val="69403BFF"/>
    <w:rsid w:val="69404428"/>
    <w:rsid w:val="697D3697"/>
    <w:rsid w:val="6A185A1C"/>
    <w:rsid w:val="6A5316ED"/>
    <w:rsid w:val="6A8676FB"/>
    <w:rsid w:val="6AA87672"/>
    <w:rsid w:val="6B7A68DE"/>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A3F7D"/>
    <w:rsid w:val="774921A7"/>
    <w:rsid w:val="77493F8A"/>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C6D0A"/>
    <w:rsid w:val="7ACD41A8"/>
    <w:rsid w:val="7AD674D4"/>
    <w:rsid w:val="7AD735DD"/>
    <w:rsid w:val="7ADB2D19"/>
    <w:rsid w:val="7AEF0BC9"/>
    <w:rsid w:val="7B302FF9"/>
    <w:rsid w:val="7B6F0238"/>
    <w:rsid w:val="7B7A34C4"/>
    <w:rsid w:val="7BA23C69"/>
    <w:rsid w:val="7BE90D12"/>
    <w:rsid w:val="7BFD268B"/>
    <w:rsid w:val="7C5D7A84"/>
    <w:rsid w:val="7C985069"/>
    <w:rsid w:val="7D010CB5"/>
    <w:rsid w:val="7D2A2F98"/>
    <w:rsid w:val="7D3E4628"/>
    <w:rsid w:val="7D5B7A91"/>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6244B6"/>
    <w:rsid w:val="7F7C6557"/>
    <w:rsid w:val="7FAD88CF"/>
    <w:rsid w:val="7FB1091F"/>
    <w:rsid w:val="7FE82B2E"/>
    <w:rsid w:val="7FF80366"/>
    <w:rsid w:val="7FFA444C"/>
    <w:rsid w:val="7FFB2A2C"/>
    <w:rsid w:val="7FFD20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88" fillcolor="white">
      <v:fill color="white"/>
    </o:shapedefaults>
    <o:shapelayout v:ext="edit">
      <o:idmap v:ext="edit" data="2"/>
    </o:shapelayout>
  </w:shapeDefaults>
  <w:decimalSymbol w:val="."/>
  <w:listSeparator w:val=","/>
  <w14:docId w14:val="78DBFE04"/>
  <w15:docId w15:val="{7F51CFF1-1A68-4F77-A0CB-E542F977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uiPriority="39" w:unhideWhenUsed="1" w:qFormat="1"/>
    <w:lsdException w:name="toc 7" w:semiHidden="1" w:uiPriority="39" w:unhideWhenUsed="1"/>
    <w:lsdException w:name="toc 8" w:semiHidden="1" w:qFormat="1"/>
    <w:lsdException w:name="toc 9" w:semiHidden="1" w:uiPriority="39" w:unhideWhenUsed="1"/>
    <w:lsdException w:name="Normal Indent" w:qFormat="1"/>
    <w:lsdException w:name="footnote text" w:uiPriority="99" w:unhideWhenUsed="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spacing w:line="360" w:lineRule="auto"/>
      <w:ind w:firstLineChars="200" w:firstLine="480"/>
    </w:pPr>
    <w:rPr>
      <w:rFonts w:eastAsia="微软雅黑"/>
      <w:kern w:val="2"/>
      <w:sz w:val="21"/>
      <w:szCs w:val="24"/>
    </w:rPr>
  </w:style>
  <w:style w:type="paragraph" w:styleId="1">
    <w:name w:val="heading 1"/>
    <w:basedOn w:val="a0"/>
    <w:next w:val="a0"/>
    <w:link w:val="10"/>
    <w:uiPriority w:val="9"/>
    <w:qFormat/>
    <w:pPr>
      <w:keepNext/>
      <w:keepLines/>
      <w:ind w:firstLineChars="0" w:firstLine="0"/>
      <w:jc w:val="center"/>
      <w:outlineLvl w:val="0"/>
    </w:pPr>
    <w:rPr>
      <w:b/>
      <w:bCs/>
      <w:kern w:val="44"/>
      <w:sz w:val="24"/>
      <w:szCs w:val="44"/>
    </w:rPr>
  </w:style>
  <w:style w:type="paragraph" w:styleId="2">
    <w:name w:val="heading 2"/>
    <w:basedOn w:val="a0"/>
    <w:next w:val="a2"/>
    <w:link w:val="20"/>
    <w:uiPriority w:val="9"/>
    <w:qFormat/>
    <w:pPr>
      <w:keepNext/>
      <w:adjustRightInd w:val="0"/>
      <w:snapToGrid w:val="0"/>
      <w:textAlignment w:val="baseline"/>
      <w:outlineLvl w:val="1"/>
    </w:pPr>
    <w:rPr>
      <w:rFonts w:ascii="仿宋_GB2312" w:hAnsi="仿宋_GB2312"/>
      <w:b/>
      <w:kern w:val="0"/>
      <w:szCs w:val="20"/>
    </w:rPr>
  </w:style>
  <w:style w:type="paragraph" w:styleId="30">
    <w:name w:val="heading 3"/>
    <w:basedOn w:val="a0"/>
    <w:next w:val="a3"/>
    <w:link w:val="31"/>
    <w:qFormat/>
    <w:pPr>
      <w:keepNext/>
      <w:keepLines/>
      <w:ind w:firstLine="602"/>
      <w:outlineLvl w:val="2"/>
    </w:pPr>
    <w:rPr>
      <w:rFonts w:ascii="仿宋_GB2312" w:hAnsi="仿宋_GB2312"/>
      <w:bCs/>
      <w:szCs w:val="20"/>
    </w:rPr>
  </w:style>
  <w:style w:type="paragraph" w:styleId="4">
    <w:name w:val="heading 4"/>
    <w:basedOn w:val="a0"/>
    <w:next w:val="a0"/>
    <w:link w:val="40"/>
    <w:qFormat/>
    <w:pPr>
      <w:keepNext/>
      <w:keepLines/>
      <w:outlineLvl w:val="3"/>
    </w:pPr>
    <w:rPr>
      <w:rFonts w:ascii="等线 Light" w:hAnsi="等线 Light"/>
      <w:b/>
      <w:bCs/>
      <w:szCs w:val="28"/>
    </w:rPr>
  </w:style>
  <w:style w:type="paragraph" w:styleId="5">
    <w:name w:val="heading 5"/>
    <w:basedOn w:val="a0"/>
    <w:next w:val="a0"/>
    <w:link w:val="50"/>
    <w:qFormat/>
    <w:pPr>
      <w:keepNext/>
      <w:keepLines/>
      <w:outlineLvl w:val="4"/>
    </w:pPr>
    <w:rPr>
      <w:b/>
      <w:bCs/>
      <w:szCs w:val="28"/>
    </w:rPr>
  </w:style>
  <w:style w:type="paragraph" w:styleId="6">
    <w:name w:val="heading 6"/>
    <w:basedOn w:val="a0"/>
    <w:next w:val="a0"/>
    <w:link w:val="60"/>
    <w:qFormat/>
    <w:pPr>
      <w:keepNext/>
      <w:keepLines/>
      <w:spacing w:before="240" w:after="64" w:line="320" w:lineRule="auto"/>
      <w:outlineLvl w:val="5"/>
    </w:pPr>
    <w:rPr>
      <w:rFonts w:ascii="Arial" w:eastAsia="黑体" w:hAnsi="Arial"/>
      <w:b/>
      <w:bCs/>
      <w:sz w:val="24"/>
      <w:szCs w:val="20"/>
    </w:rPr>
  </w:style>
  <w:style w:type="paragraph" w:styleId="7">
    <w:name w:val="heading 7"/>
    <w:basedOn w:val="a0"/>
    <w:next w:val="a0"/>
    <w:link w:val="70"/>
    <w:qFormat/>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8">
    <w:name w:val="heading 8"/>
    <w:basedOn w:val="a0"/>
    <w:next w:val="a0"/>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qFormat/>
    <w:pPr>
      <w:keepNext/>
      <w:keepLines/>
      <w:adjustRightInd w:val="0"/>
      <w:spacing w:before="240" w:after="64" w:line="320" w:lineRule="atLeast"/>
      <w:textAlignment w:val="baseline"/>
      <w:outlineLvl w:val="8"/>
    </w:pPr>
    <w:rPr>
      <w:rFonts w:ascii="Arial" w:eastAsia="黑体" w:hAnsi="Arial"/>
      <w:kern w:val="0"/>
      <w:sz w:val="28"/>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First Indent"/>
    <w:basedOn w:val="a7"/>
    <w:link w:val="a8"/>
    <w:qFormat/>
    <w:pPr>
      <w:ind w:firstLine="200"/>
    </w:pPr>
    <w:rPr>
      <w:rFonts w:asciiTheme="minorHAnsi" w:eastAsiaTheme="minorEastAsia" w:hAnsiTheme="minorHAnsi" w:cstheme="minorBidi"/>
      <w:bCs/>
      <w:sz w:val="24"/>
    </w:rPr>
  </w:style>
  <w:style w:type="paragraph" w:styleId="a7">
    <w:name w:val="Body Text"/>
    <w:basedOn w:val="a0"/>
    <w:next w:val="a1"/>
    <w:link w:val="a9"/>
    <w:qFormat/>
    <w:pPr>
      <w:spacing w:after="120"/>
    </w:pPr>
  </w:style>
  <w:style w:type="paragraph" w:customStyle="1" w:styleId="a2">
    <w:name w:val="标准正文"/>
    <w:basedOn w:val="a0"/>
    <w:qFormat/>
    <w:pPr>
      <w:ind w:firstLine="200"/>
    </w:pPr>
    <w:rPr>
      <w:sz w:val="24"/>
      <w:szCs w:val="20"/>
    </w:rPr>
  </w:style>
  <w:style w:type="paragraph" w:styleId="a3">
    <w:name w:val="Normal Indent"/>
    <w:basedOn w:val="a0"/>
    <w:link w:val="11"/>
    <w:qFormat/>
    <w:pPr>
      <w:ind w:firstLine="420"/>
    </w:pPr>
    <w:rPr>
      <w:szCs w:val="20"/>
    </w:rPr>
  </w:style>
  <w:style w:type="paragraph" w:styleId="a">
    <w:name w:val="List Number"/>
    <w:basedOn w:val="a0"/>
    <w:qFormat/>
    <w:pPr>
      <w:widowControl/>
      <w:numPr>
        <w:numId w:val="1"/>
      </w:numPr>
      <w:tabs>
        <w:tab w:val="left" w:pos="454"/>
      </w:tabs>
      <w:spacing w:afterLines="50"/>
      <w:ind w:left="454" w:hanging="284"/>
    </w:pPr>
    <w:rPr>
      <w:kern w:val="0"/>
      <w:sz w:val="24"/>
      <w:szCs w:val="20"/>
    </w:rPr>
  </w:style>
  <w:style w:type="paragraph" w:styleId="aa">
    <w:name w:val="caption"/>
    <w:basedOn w:val="a0"/>
    <w:next w:val="a0"/>
    <w:qFormat/>
    <w:pPr>
      <w:spacing w:before="152" w:after="160"/>
    </w:pPr>
    <w:rPr>
      <w:rFonts w:ascii="Arial" w:eastAsia="黑体" w:hAnsi="Arial" w:cs="Arial"/>
      <w:sz w:val="20"/>
      <w:szCs w:val="20"/>
    </w:rPr>
  </w:style>
  <w:style w:type="paragraph" w:styleId="ab">
    <w:name w:val="List Bullet"/>
    <w:basedOn w:val="a0"/>
    <w:qFormat/>
    <w:pPr>
      <w:widowControl/>
      <w:tabs>
        <w:tab w:val="left" w:pos="900"/>
      </w:tabs>
      <w:spacing w:before="100" w:beforeAutospacing="1" w:afterLines="50" w:afterAutospacing="1"/>
      <w:ind w:left="900" w:hanging="420"/>
    </w:pPr>
    <w:rPr>
      <w:kern w:val="0"/>
      <w:szCs w:val="20"/>
    </w:rPr>
  </w:style>
  <w:style w:type="paragraph" w:styleId="ac">
    <w:name w:val="Document Map"/>
    <w:basedOn w:val="a0"/>
    <w:link w:val="ad"/>
    <w:semiHidden/>
    <w:qFormat/>
    <w:pPr>
      <w:shd w:val="clear" w:color="auto" w:fill="000080"/>
    </w:pPr>
  </w:style>
  <w:style w:type="paragraph" w:styleId="ae">
    <w:name w:val="annotation text"/>
    <w:basedOn w:val="a0"/>
    <w:link w:val="af"/>
    <w:qFormat/>
  </w:style>
  <w:style w:type="paragraph" w:styleId="32">
    <w:name w:val="Body Text 3"/>
    <w:basedOn w:val="a0"/>
    <w:link w:val="33"/>
    <w:qFormat/>
    <w:pPr>
      <w:spacing w:after="120"/>
    </w:pPr>
    <w:rPr>
      <w:sz w:val="16"/>
      <w:szCs w:val="16"/>
    </w:rPr>
  </w:style>
  <w:style w:type="paragraph" w:styleId="af0">
    <w:name w:val="Body Text Indent"/>
    <w:basedOn w:val="a0"/>
    <w:link w:val="af1"/>
    <w:qFormat/>
    <w:pPr>
      <w:spacing w:line="200" w:lineRule="exact"/>
      <w:ind w:firstLine="301"/>
    </w:pPr>
    <w:rPr>
      <w:rFonts w:ascii="宋体" w:hAnsi="Courier New"/>
      <w:spacing w:val="-4"/>
      <w:sz w:val="18"/>
      <w:szCs w:val="20"/>
    </w:rPr>
  </w:style>
  <w:style w:type="paragraph" w:styleId="3">
    <w:name w:val="List Number 3"/>
    <w:basedOn w:val="a0"/>
    <w:qFormat/>
    <w:pPr>
      <w:numPr>
        <w:numId w:val="2"/>
      </w:numPr>
    </w:pPr>
  </w:style>
  <w:style w:type="paragraph" w:styleId="21">
    <w:name w:val="List 2"/>
    <w:basedOn w:val="a0"/>
    <w:qFormat/>
    <w:pPr>
      <w:ind w:left="566" w:hanging="283"/>
      <w:contextualSpacing/>
    </w:pPr>
  </w:style>
  <w:style w:type="paragraph" w:styleId="af2">
    <w:name w:val="Block Text"/>
    <w:basedOn w:val="a0"/>
    <w:qFormat/>
    <w:pPr>
      <w:spacing w:before="120"/>
      <w:ind w:left="824" w:right="202" w:firstLineChars="0" w:firstLine="0"/>
      <w:jc w:val="both"/>
    </w:pPr>
    <w:rPr>
      <w:rFonts w:ascii="宋体" w:eastAsia="宋体"/>
      <w:sz w:val="24"/>
      <w:szCs w:val="21"/>
    </w:rPr>
  </w:style>
  <w:style w:type="paragraph" w:styleId="22">
    <w:name w:val="List Bullet 2"/>
    <w:basedOn w:val="a0"/>
    <w:qFormat/>
    <w:pPr>
      <w:tabs>
        <w:tab w:val="left" w:pos="360"/>
        <w:tab w:val="left" w:pos="1191"/>
      </w:tabs>
      <w:snapToGrid w:val="0"/>
      <w:ind w:left="482" w:hangingChars="200" w:hanging="482"/>
    </w:pPr>
    <w:rPr>
      <w:b/>
      <w:bCs/>
      <w:sz w:val="24"/>
      <w:szCs w:val="32"/>
    </w:rPr>
  </w:style>
  <w:style w:type="paragraph" w:styleId="41">
    <w:name w:val="index 4"/>
    <w:basedOn w:val="a0"/>
    <w:next w:val="a0"/>
    <w:qFormat/>
    <w:pPr>
      <w:ind w:leftChars="600" w:left="600"/>
    </w:pPr>
    <w:rPr>
      <w:rFonts w:ascii="Verdana" w:eastAsia="宋体" w:hAnsi="Verdana"/>
      <w:kern w:val="0"/>
      <w:sz w:val="20"/>
      <w:szCs w:val="20"/>
    </w:rPr>
  </w:style>
  <w:style w:type="paragraph" w:styleId="TOC5">
    <w:name w:val="toc 5"/>
    <w:basedOn w:val="a0"/>
    <w:next w:val="a0"/>
    <w:semiHidden/>
    <w:qFormat/>
    <w:pPr>
      <w:spacing w:afterLines="50"/>
      <w:ind w:left="840"/>
    </w:pPr>
    <w:rPr>
      <w:snapToGrid w:val="0"/>
      <w:kern w:val="0"/>
      <w:sz w:val="18"/>
      <w:szCs w:val="18"/>
    </w:rPr>
  </w:style>
  <w:style w:type="paragraph" w:styleId="TOC3">
    <w:name w:val="toc 3"/>
    <w:basedOn w:val="a0"/>
    <w:next w:val="a0"/>
    <w:uiPriority w:val="39"/>
    <w:qFormat/>
    <w:pPr>
      <w:tabs>
        <w:tab w:val="right" w:leader="dot" w:pos="8296"/>
      </w:tabs>
    </w:pPr>
    <w:rPr>
      <w:b/>
      <w:bCs/>
      <w:iCs/>
    </w:rPr>
  </w:style>
  <w:style w:type="paragraph" w:styleId="af3">
    <w:name w:val="Plain Text"/>
    <w:basedOn w:val="a0"/>
    <w:link w:val="af4"/>
    <w:qFormat/>
    <w:rPr>
      <w:rFonts w:ascii="宋体" w:hAnsi="Courier New"/>
      <w:szCs w:val="20"/>
    </w:rPr>
  </w:style>
  <w:style w:type="paragraph" w:styleId="TOC8">
    <w:name w:val="toc 8"/>
    <w:basedOn w:val="a0"/>
    <w:next w:val="a0"/>
    <w:semiHidden/>
    <w:qFormat/>
    <w:pPr>
      <w:spacing w:afterLines="50"/>
      <w:ind w:left="1470"/>
    </w:pPr>
    <w:rPr>
      <w:snapToGrid w:val="0"/>
      <w:kern w:val="0"/>
      <w:sz w:val="18"/>
      <w:szCs w:val="18"/>
    </w:rPr>
  </w:style>
  <w:style w:type="paragraph" w:styleId="af5">
    <w:name w:val="Date"/>
    <w:basedOn w:val="a0"/>
    <w:next w:val="a0"/>
    <w:link w:val="af6"/>
    <w:qFormat/>
    <w:pPr>
      <w:ind w:leftChars="2500" w:left="2500"/>
    </w:pPr>
    <w:rPr>
      <w:rFonts w:eastAsia="楷体_GB2312"/>
      <w:sz w:val="32"/>
      <w:szCs w:val="20"/>
    </w:rPr>
  </w:style>
  <w:style w:type="paragraph" w:styleId="23">
    <w:name w:val="Body Text Indent 2"/>
    <w:basedOn w:val="a0"/>
    <w:link w:val="24"/>
    <w:qFormat/>
    <w:pPr>
      <w:snapToGrid w:val="0"/>
      <w:ind w:firstLineChars="225" w:firstLine="542"/>
    </w:pPr>
    <w:rPr>
      <w:rFonts w:ascii="仿宋_GB2312" w:hAnsi="宋体"/>
      <w:b/>
      <w:bCs/>
      <w:color w:val="000000"/>
      <w:sz w:val="24"/>
    </w:rPr>
  </w:style>
  <w:style w:type="paragraph" w:styleId="af7">
    <w:name w:val="endnote text"/>
    <w:basedOn w:val="a0"/>
    <w:link w:val="af8"/>
    <w:semiHidden/>
    <w:qFormat/>
    <w:pPr>
      <w:snapToGrid w:val="0"/>
      <w:spacing w:afterLines="50"/>
    </w:pPr>
    <w:rPr>
      <w:rFonts w:ascii="宋体"/>
      <w:snapToGrid w:val="0"/>
      <w:kern w:val="0"/>
      <w:szCs w:val="20"/>
    </w:rPr>
  </w:style>
  <w:style w:type="paragraph" w:styleId="af9">
    <w:name w:val="Balloon Text"/>
    <w:basedOn w:val="a0"/>
    <w:link w:val="afa"/>
    <w:qFormat/>
    <w:rPr>
      <w:sz w:val="18"/>
      <w:szCs w:val="18"/>
    </w:rPr>
  </w:style>
  <w:style w:type="paragraph" w:styleId="afb">
    <w:name w:val="footer"/>
    <w:basedOn w:val="a0"/>
    <w:link w:val="12"/>
    <w:uiPriority w:val="99"/>
    <w:qFormat/>
    <w:pPr>
      <w:tabs>
        <w:tab w:val="center" w:pos="4153"/>
        <w:tab w:val="right" w:pos="8306"/>
      </w:tabs>
      <w:snapToGrid w:val="0"/>
    </w:pPr>
    <w:rPr>
      <w:sz w:val="18"/>
      <w:szCs w:val="18"/>
    </w:rPr>
  </w:style>
  <w:style w:type="paragraph" w:styleId="afc">
    <w:name w:val="header"/>
    <w:basedOn w:val="a0"/>
    <w:link w:val="afd"/>
    <w:qFormat/>
    <w:pPr>
      <w:pBdr>
        <w:bottom w:val="single" w:sz="6" w:space="1" w:color="auto"/>
      </w:pBdr>
      <w:tabs>
        <w:tab w:val="center" w:pos="4153"/>
        <w:tab w:val="right" w:pos="8306"/>
      </w:tabs>
      <w:snapToGrid w:val="0"/>
      <w:ind w:firstLine="360"/>
      <w:jc w:val="right"/>
    </w:pPr>
    <w:rPr>
      <w:sz w:val="18"/>
      <w:szCs w:val="18"/>
    </w:rPr>
  </w:style>
  <w:style w:type="paragraph" w:styleId="TOC1">
    <w:name w:val="toc 1"/>
    <w:basedOn w:val="a0"/>
    <w:next w:val="a0"/>
    <w:uiPriority w:val="39"/>
    <w:qFormat/>
    <w:pPr>
      <w:tabs>
        <w:tab w:val="right" w:leader="dot" w:pos="9060"/>
      </w:tabs>
      <w:spacing w:before="120" w:after="120" w:line="720" w:lineRule="auto"/>
    </w:pPr>
    <w:rPr>
      <w:rFonts w:ascii="仿宋_GB2312" w:eastAsia="仿宋_GB2312"/>
      <w:bCs/>
      <w:caps/>
      <w:color w:val="FF6600"/>
      <w:sz w:val="36"/>
      <w:szCs w:val="36"/>
    </w:rPr>
  </w:style>
  <w:style w:type="paragraph" w:styleId="TOC4">
    <w:name w:val="toc 4"/>
    <w:basedOn w:val="a0"/>
    <w:next w:val="a0"/>
    <w:semiHidden/>
    <w:qFormat/>
    <w:pPr>
      <w:ind w:left="629"/>
    </w:pPr>
    <w:rPr>
      <w:snapToGrid w:val="0"/>
      <w:kern w:val="0"/>
      <w:szCs w:val="18"/>
    </w:rPr>
  </w:style>
  <w:style w:type="paragraph" w:styleId="afe">
    <w:name w:val="Subtitle"/>
    <w:basedOn w:val="a0"/>
    <w:next w:val="a0"/>
    <w:link w:val="aff"/>
    <w:qFormat/>
    <w:pPr>
      <w:spacing w:before="240" w:after="60" w:line="312" w:lineRule="auto"/>
      <w:jc w:val="center"/>
      <w:outlineLvl w:val="1"/>
    </w:pPr>
    <w:rPr>
      <w:rFonts w:ascii="Cambria" w:hAnsi="Cambria"/>
      <w:b/>
      <w:bCs/>
      <w:kern w:val="28"/>
      <w:sz w:val="32"/>
      <w:szCs w:val="32"/>
    </w:rPr>
  </w:style>
  <w:style w:type="paragraph" w:styleId="aff0">
    <w:name w:val="List"/>
    <w:basedOn w:val="a0"/>
    <w:qFormat/>
    <w:pPr>
      <w:ind w:left="283" w:hanging="283"/>
      <w:contextualSpacing/>
    </w:pPr>
  </w:style>
  <w:style w:type="paragraph" w:styleId="aff1">
    <w:name w:val="footnote text"/>
    <w:basedOn w:val="a0"/>
    <w:link w:val="aff2"/>
    <w:uiPriority w:val="99"/>
    <w:unhideWhenUsed/>
    <w:qFormat/>
    <w:pPr>
      <w:snapToGrid w:val="0"/>
    </w:pPr>
    <w:rPr>
      <w:rFonts w:ascii="Calibri" w:hAnsi="Calibri"/>
      <w:sz w:val="18"/>
    </w:rPr>
  </w:style>
  <w:style w:type="paragraph" w:styleId="TOC6">
    <w:name w:val="toc 6"/>
    <w:basedOn w:val="a0"/>
    <w:next w:val="a0"/>
    <w:uiPriority w:val="39"/>
    <w:semiHidden/>
    <w:unhideWhenUsed/>
    <w:qFormat/>
    <w:pPr>
      <w:ind w:leftChars="1000" w:left="2100"/>
    </w:pPr>
  </w:style>
  <w:style w:type="paragraph" w:styleId="34">
    <w:name w:val="Body Text Indent 3"/>
    <w:basedOn w:val="a0"/>
    <w:link w:val="35"/>
    <w:qFormat/>
    <w:pPr>
      <w:snapToGrid w:val="0"/>
    </w:pPr>
    <w:rPr>
      <w:rFonts w:ascii="仿宋_GB2312" w:eastAsia="仿宋_GB2312" w:hAnsi="宋体"/>
      <w:color w:val="000000"/>
      <w:sz w:val="24"/>
    </w:rPr>
  </w:style>
  <w:style w:type="paragraph" w:styleId="aff3">
    <w:name w:val="table of figures"/>
    <w:basedOn w:val="a0"/>
    <w:next w:val="a0"/>
    <w:unhideWhenUsed/>
    <w:qFormat/>
    <w:pPr>
      <w:ind w:leftChars="200" w:left="200" w:hangingChars="200" w:hanging="200"/>
    </w:pPr>
  </w:style>
  <w:style w:type="paragraph" w:styleId="TOC2">
    <w:name w:val="toc 2"/>
    <w:basedOn w:val="a0"/>
    <w:next w:val="a0"/>
    <w:uiPriority w:val="39"/>
    <w:qFormat/>
    <w:pPr>
      <w:tabs>
        <w:tab w:val="right" w:leader="dot" w:pos="8296"/>
      </w:tabs>
      <w:ind w:left="210"/>
    </w:pPr>
    <w:rPr>
      <w:b/>
      <w:smallCaps/>
    </w:rPr>
  </w:style>
  <w:style w:type="paragraph" w:styleId="25">
    <w:name w:val="Body Text 2"/>
    <w:basedOn w:val="a0"/>
    <w:link w:val="26"/>
    <w:qFormat/>
    <w:pPr>
      <w:widowControl/>
      <w:snapToGrid w:val="0"/>
      <w:spacing w:before="50" w:afterLines="50" w:line="400" w:lineRule="exact"/>
    </w:pPr>
    <w:rPr>
      <w:rFonts w:ascii="宋体" w:hAnsi="宋体"/>
      <w:color w:val="000000"/>
      <w:sz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4">
    <w:name w:val="Normal (Web)"/>
    <w:basedOn w:val="a0"/>
    <w:link w:val="aff5"/>
    <w:uiPriority w:val="99"/>
    <w:qFormat/>
    <w:pPr>
      <w:widowControl/>
      <w:spacing w:before="100" w:beforeAutospacing="1" w:after="100" w:afterAutospacing="1"/>
    </w:pPr>
    <w:rPr>
      <w:rFonts w:ascii="宋体" w:hAnsi="宋体"/>
      <w:kern w:val="0"/>
      <w:sz w:val="24"/>
    </w:rPr>
  </w:style>
  <w:style w:type="paragraph" w:styleId="13">
    <w:name w:val="index 1"/>
    <w:basedOn w:val="a0"/>
    <w:next w:val="a0"/>
    <w:semiHidden/>
    <w:qFormat/>
    <w:rPr>
      <w:szCs w:val="20"/>
    </w:rPr>
  </w:style>
  <w:style w:type="paragraph" w:styleId="aff6">
    <w:name w:val="Title"/>
    <w:basedOn w:val="a0"/>
    <w:next w:val="a0"/>
    <w:link w:val="aff7"/>
    <w:qFormat/>
    <w:pPr>
      <w:spacing w:before="240" w:after="60"/>
      <w:jc w:val="center"/>
      <w:outlineLvl w:val="0"/>
    </w:pPr>
    <w:rPr>
      <w:rFonts w:ascii="Cambria" w:hAnsi="Cambria"/>
      <w:b/>
      <w:bCs/>
      <w:sz w:val="32"/>
      <w:szCs w:val="32"/>
    </w:rPr>
  </w:style>
  <w:style w:type="paragraph" w:styleId="aff8">
    <w:name w:val="annotation subject"/>
    <w:basedOn w:val="ae"/>
    <w:next w:val="ae"/>
    <w:link w:val="aff9"/>
    <w:qFormat/>
    <w:rPr>
      <w:b/>
      <w:bCs/>
    </w:rPr>
  </w:style>
  <w:style w:type="paragraph" w:styleId="27">
    <w:name w:val="Body Text First Indent 2"/>
    <w:basedOn w:val="af0"/>
    <w:link w:val="28"/>
    <w:semiHidden/>
    <w:unhideWhenUsed/>
    <w:qFormat/>
    <w:pPr>
      <w:spacing w:after="120" w:line="360" w:lineRule="auto"/>
      <w:ind w:leftChars="200" w:left="420" w:firstLine="420"/>
    </w:pPr>
    <w:rPr>
      <w:rFonts w:ascii="Times New Roman" w:hAnsi="Times New Roman"/>
      <w:spacing w:val="0"/>
      <w:sz w:val="21"/>
      <w:szCs w:val="24"/>
    </w:rPr>
  </w:style>
  <w:style w:type="table" w:styleId="affa">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14">
    <w:name w:val="Table Grid 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5"/>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b">
    <w:name w:val="Strong"/>
    <w:uiPriority w:val="22"/>
    <w:qFormat/>
    <w:rPr>
      <w:b/>
      <w:bCs/>
    </w:rPr>
  </w:style>
  <w:style w:type="character" w:styleId="affc">
    <w:name w:val="page number"/>
    <w:qFormat/>
  </w:style>
  <w:style w:type="character" w:styleId="affd">
    <w:name w:val="FollowedHyperlink"/>
    <w:basedOn w:val="a4"/>
    <w:uiPriority w:val="99"/>
    <w:semiHidden/>
    <w:unhideWhenUsed/>
    <w:qFormat/>
    <w:rPr>
      <w:color w:val="954F72" w:themeColor="followedHyperlink"/>
      <w:u w:val="single"/>
    </w:rPr>
  </w:style>
  <w:style w:type="character" w:styleId="affe">
    <w:name w:val="Hyperlink"/>
    <w:uiPriority w:val="99"/>
    <w:qFormat/>
    <w:rPr>
      <w:color w:val="0000FF"/>
      <w:u w:val="single"/>
    </w:rPr>
  </w:style>
  <w:style w:type="character" w:styleId="afff">
    <w:name w:val="annotation reference"/>
    <w:uiPriority w:val="99"/>
    <w:qFormat/>
    <w:rPr>
      <w:sz w:val="21"/>
      <w:szCs w:val="21"/>
    </w:rPr>
  </w:style>
  <w:style w:type="character" w:styleId="afff0">
    <w:name w:val="footnote reference"/>
    <w:uiPriority w:val="99"/>
    <w:unhideWhenUsed/>
    <w:qFormat/>
    <w:rPr>
      <w:rFonts w:ascii="Times New Roman" w:hint="default"/>
      <w:sz w:val="24"/>
      <w:vertAlign w:val="superscript"/>
    </w:rPr>
  </w:style>
  <w:style w:type="character" w:customStyle="1" w:styleId="10">
    <w:name w:val="标题 1 字符"/>
    <w:basedOn w:val="a4"/>
    <w:link w:val="1"/>
    <w:uiPriority w:val="9"/>
    <w:qFormat/>
    <w:rPr>
      <w:rFonts w:eastAsia="微软雅黑"/>
      <w:b/>
      <w:bCs/>
      <w:kern w:val="44"/>
      <w:sz w:val="24"/>
      <w:szCs w:val="44"/>
    </w:rPr>
  </w:style>
  <w:style w:type="character" w:customStyle="1" w:styleId="40">
    <w:name w:val="标题 4 字符"/>
    <w:link w:val="4"/>
    <w:qFormat/>
    <w:rPr>
      <w:rFonts w:ascii="等线 Light" w:eastAsia="微软雅黑" w:hAnsi="等线 Light" w:cs="Times New Roman"/>
      <w:b/>
      <w:bCs/>
      <w:kern w:val="2"/>
      <w:sz w:val="21"/>
      <w:szCs w:val="28"/>
    </w:rPr>
  </w:style>
  <w:style w:type="character" w:customStyle="1" w:styleId="31">
    <w:name w:val="标题 3 字符"/>
    <w:basedOn w:val="a4"/>
    <w:link w:val="30"/>
    <w:qFormat/>
    <w:rPr>
      <w:rFonts w:ascii="仿宋_GB2312" w:eastAsia="微软雅黑" w:hAnsi="仿宋_GB2312"/>
      <w:bCs/>
      <w:kern w:val="2"/>
      <w:sz w:val="21"/>
    </w:rPr>
  </w:style>
  <w:style w:type="paragraph" w:customStyle="1" w:styleId="afff1">
    <w:name w:val="表格文字"/>
    <w:basedOn w:val="afff2"/>
    <w:next w:val="a7"/>
    <w:qFormat/>
  </w:style>
  <w:style w:type="paragraph" w:customStyle="1" w:styleId="afff2">
    <w:name w:val="表格文字（两侧对齐）"/>
    <w:basedOn w:val="a0"/>
    <w:qFormat/>
    <w:pPr>
      <w:snapToGrid w:val="0"/>
    </w:pPr>
    <w:rPr>
      <w:rFonts w:eastAsia="宋体"/>
      <w:sz w:val="20"/>
    </w:rPr>
  </w:style>
  <w:style w:type="character" w:customStyle="1" w:styleId="a9">
    <w:name w:val="正文文本 字符"/>
    <w:link w:val="a7"/>
    <w:qFormat/>
    <w:rPr>
      <w:kern w:val="2"/>
      <w:sz w:val="21"/>
      <w:szCs w:val="24"/>
    </w:rPr>
  </w:style>
  <w:style w:type="character" w:customStyle="1" w:styleId="11">
    <w:name w:val="正文缩进 字符1"/>
    <w:link w:val="a3"/>
    <w:qFormat/>
    <w:rPr>
      <w:kern w:val="2"/>
      <w:sz w:val="21"/>
    </w:rPr>
  </w:style>
  <w:style w:type="paragraph" w:customStyle="1" w:styleId="71">
    <w:name w:val="目录 71"/>
    <w:basedOn w:val="a0"/>
    <w:next w:val="a0"/>
    <w:uiPriority w:val="39"/>
    <w:unhideWhenUsed/>
    <w:qFormat/>
    <w:pPr>
      <w:ind w:leftChars="1200" w:left="2520"/>
    </w:pPr>
    <w:rPr>
      <w:rFonts w:ascii="Calibri" w:hAnsi="Calibri"/>
      <w:szCs w:val="22"/>
    </w:rPr>
  </w:style>
  <w:style w:type="character" w:customStyle="1" w:styleId="af">
    <w:name w:val="批注文字 字符"/>
    <w:link w:val="ae"/>
    <w:qFormat/>
    <w:rPr>
      <w:kern w:val="2"/>
      <w:sz w:val="21"/>
      <w:szCs w:val="24"/>
    </w:rPr>
  </w:style>
  <w:style w:type="character" w:customStyle="1" w:styleId="33">
    <w:name w:val="正文文本 3 字符"/>
    <w:link w:val="32"/>
    <w:qFormat/>
    <w:rPr>
      <w:kern w:val="2"/>
      <w:sz w:val="16"/>
      <w:szCs w:val="16"/>
    </w:rPr>
  </w:style>
  <w:style w:type="character" w:customStyle="1" w:styleId="af1">
    <w:name w:val="正文文本缩进 字符"/>
    <w:link w:val="af0"/>
    <w:qFormat/>
    <w:rPr>
      <w:rFonts w:ascii="宋体" w:hAnsi="Courier New"/>
      <w:spacing w:val="-4"/>
      <w:kern w:val="2"/>
      <w:sz w:val="18"/>
    </w:rPr>
  </w:style>
  <w:style w:type="paragraph" w:customStyle="1" w:styleId="51">
    <w:name w:val="目录 51"/>
    <w:basedOn w:val="a0"/>
    <w:next w:val="a0"/>
    <w:uiPriority w:val="39"/>
    <w:unhideWhenUsed/>
    <w:qFormat/>
    <w:pPr>
      <w:ind w:leftChars="800" w:left="1680"/>
    </w:pPr>
    <w:rPr>
      <w:rFonts w:ascii="Calibri" w:hAnsi="Calibri"/>
      <w:szCs w:val="22"/>
    </w:rPr>
  </w:style>
  <w:style w:type="paragraph" w:customStyle="1" w:styleId="310">
    <w:name w:val="目录 31"/>
    <w:basedOn w:val="a0"/>
    <w:next w:val="a0"/>
    <w:uiPriority w:val="39"/>
    <w:qFormat/>
    <w:pPr>
      <w:ind w:leftChars="400" w:left="840"/>
    </w:pPr>
  </w:style>
  <w:style w:type="character" w:customStyle="1" w:styleId="af4">
    <w:name w:val="纯文本 字符"/>
    <w:link w:val="af3"/>
    <w:qFormat/>
    <w:rPr>
      <w:rFonts w:ascii="宋体" w:hAnsi="Courier New"/>
      <w:kern w:val="2"/>
      <w:sz w:val="21"/>
    </w:rPr>
  </w:style>
  <w:style w:type="paragraph" w:customStyle="1" w:styleId="810">
    <w:name w:val="目录 81"/>
    <w:basedOn w:val="a0"/>
    <w:next w:val="a0"/>
    <w:uiPriority w:val="39"/>
    <w:unhideWhenUsed/>
    <w:qFormat/>
    <w:pPr>
      <w:ind w:leftChars="1400" w:left="2940"/>
    </w:pPr>
    <w:rPr>
      <w:rFonts w:ascii="Calibri" w:hAnsi="Calibri"/>
      <w:szCs w:val="22"/>
    </w:rPr>
  </w:style>
  <w:style w:type="character" w:customStyle="1" w:styleId="af6">
    <w:name w:val="日期 字符"/>
    <w:link w:val="af5"/>
    <w:qFormat/>
    <w:rPr>
      <w:rFonts w:eastAsia="楷体_GB2312"/>
      <w:kern w:val="2"/>
      <w:sz w:val="32"/>
    </w:rPr>
  </w:style>
  <w:style w:type="character" w:customStyle="1" w:styleId="24">
    <w:name w:val="正文文本缩进 2 字符"/>
    <w:link w:val="23"/>
    <w:qFormat/>
    <w:rPr>
      <w:rFonts w:ascii="仿宋_GB2312" w:hAnsi="宋体" w:cs="Arial"/>
      <w:b/>
      <w:bCs/>
      <w:color w:val="000000"/>
      <w:kern w:val="2"/>
      <w:sz w:val="24"/>
      <w:szCs w:val="24"/>
    </w:rPr>
  </w:style>
  <w:style w:type="character" w:customStyle="1" w:styleId="afa">
    <w:name w:val="批注框文本 字符"/>
    <w:link w:val="af9"/>
    <w:qFormat/>
    <w:rPr>
      <w:kern w:val="2"/>
      <w:sz w:val="18"/>
      <w:szCs w:val="18"/>
    </w:rPr>
  </w:style>
  <w:style w:type="character" w:customStyle="1" w:styleId="12">
    <w:name w:val="页脚 字符1"/>
    <w:link w:val="afb"/>
    <w:qFormat/>
    <w:locked/>
    <w:rPr>
      <w:kern w:val="2"/>
      <w:sz w:val="18"/>
      <w:szCs w:val="18"/>
    </w:rPr>
  </w:style>
  <w:style w:type="character" w:customStyle="1" w:styleId="afd">
    <w:name w:val="页眉 字符"/>
    <w:link w:val="afc"/>
    <w:qFormat/>
    <w:rPr>
      <w:rFonts w:eastAsia="微软雅黑"/>
      <w:kern w:val="2"/>
      <w:sz w:val="18"/>
      <w:szCs w:val="18"/>
    </w:rPr>
  </w:style>
  <w:style w:type="paragraph" w:customStyle="1" w:styleId="110">
    <w:name w:val="目录 11"/>
    <w:basedOn w:val="a0"/>
    <w:next w:val="a0"/>
    <w:uiPriority w:val="39"/>
    <w:qFormat/>
  </w:style>
  <w:style w:type="paragraph" w:customStyle="1" w:styleId="410">
    <w:name w:val="目录 41"/>
    <w:basedOn w:val="a0"/>
    <w:next w:val="a0"/>
    <w:uiPriority w:val="39"/>
    <w:unhideWhenUsed/>
    <w:qFormat/>
    <w:pPr>
      <w:ind w:leftChars="600" w:left="1260"/>
    </w:pPr>
    <w:rPr>
      <w:rFonts w:ascii="Calibri" w:hAnsi="Calibri"/>
      <w:szCs w:val="22"/>
    </w:rPr>
  </w:style>
  <w:style w:type="character" w:customStyle="1" w:styleId="aff">
    <w:name w:val="副标题 字符"/>
    <w:link w:val="afe"/>
    <w:qFormat/>
    <w:rPr>
      <w:rFonts w:ascii="Cambria" w:hAnsi="Cambria"/>
      <w:b/>
      <w:bCs/>
      <w:kern w:val="28"/>
      <w:sz w:val="32"/>
      <w:szCs w:val="32"/>
    </w:rPr>
  </w:style>
  <w:style w:type="character" w:customStyle="1" w:styleId="aff2">
    <w:name w:val="脚注文本 字符"/>
    <w:link w:val="aff1"/>
    <w:uiPriority w:val="99"/>
    <w:qFormat/>
    <w:rPr>
      <w:rFonts w:ascii="Calibri" w:hAnsi="Calibri"/>
      <w:kern w:val="2"/>
      <w:sz w:val="18"/>
      <w:szCs w:val="24"/>
    </w:rPr>
  </w:style>
  <w:style w:type="paragraph" w:customStyle="1" w:styleId="61">
    <w:name w:val="目录 61"/>
    <w:basedOn w:val="a0"/>
    <w:next w:val="a0"/>
    <w:uiPriority w:val="39"/>
    <w:unhideWhenUsed/>
    <w:qFormat/>
    <w:pPr>
      <w:ind w:leftChars="1000" w:left="2100"/>
    </w:pPr>
    <w:rPr>
      <w:rFonts w:ascii="Calibri" w:hAnsi="Calibri"/>
      <w:szCs w:val="22"/>
    </w:rPr>
  </w:style>
  <w:style w:type="character" w:customStyle="1" w:styleId="35">
    <w:name w:val="正文文本缩进 3 字符"/>
    <w:link w:val="34"/>
    <w:qFormat/>
    <w:rPr>
      <w:rFonts w:ascii="仿宋_GB2312" w:eastAsia="仿宋_GB2312" w:hAnsi="宋体"/>
      <w:color w:val="000000"/>
      <w:kern w:val="2"/>
      <w:sz w:val="24"/>
      <w:szCs w:val="24"/>
    </w:rPr>
  </w:style>
  <w:style w:type="paragraph" w:customStyle="1" w:styleId="210">
    <w:name w:val="目录 21"/>
    <w:basedOn w:val="a0"/>
    <w:next w:val="a0"/>
    <w:uiPriority w:val="39"/>
    <w:qFormat/>
    <w:pPr>
      <w:ind w:leftChars="200" w:left="420"/>
    </w:pPr>
  </w:style>
  <w:style w:type="paragraph" w:customStyle="1" w:styleId="91">
    <w:name w:val="目录 91"/>
    <w:basedOn w:val="a0"/>
    <w:next w:val="a0"/>
    <w:uiPriority w:val="39"/>
    <w:unhideWhenUsed/>
    <w:qFormat/>
    <w:pPr>
      <w:ind w:leftChars="1600" w:left="3360"/>
    </w:pPr>
    <w:rPr>
      <w:rFonts w:ascii="Calibri" w:hAnsi="Calibri"/>
      <w:szCs w:val="22"/>
    </w:rPr>
  </w:style>
  <w:style w:type="character" w:customStyle="1" w:styleId="26">
    <w:name w:val="正文文本 2 字符"/>
    <w:link w:val="25"/>
    <w:qFormat/>
    <w:rPr>
      <w:rFonts w:ascii="宋体" w:hAnsi="宋体"/>
      <w:color w:val="000000"/>
      <w:kern w:val="2"/>
      <w:sz w:val="24"/>
      <w:szCs w:val="24"/>
    </w:rPr>
  </w:style>
  <w:style w:type="character" w:customStyle="1" w:styleId="aff5">
    <w:name w:val="普通(网站) 字符"/>
    <w:link w:val="aff4"/>
    <w:qFormat/>
    <w:locked/>
    <w:rPr>
      <w:rFonts w:ascii="宋体" w:hAnsi="宋体" w:cs="宋体"/>
      <w:sz w:val="24"/>
      <w:szCs w:val="24"/>
    </w:rPr>
  </w:style>
  <w:style w:type="character" w:customStyle="1" w:styleId="aff7">
    <w:name w:val="标题 字符"/>
    <w:link w:val="aff6"/>
    <w:qFormat/>
    <w:rPr>
      <w:rFonts w:ascii="Cambria" w:hAnsi="Cambria"/>
      <w:b/>
      <w:bCs/>
      <w:kern w:val="2"/>
      <w:sz w:val="32"/>
      <w:szCs w:val="32"/>
    </w:rPr>
  </w:style>
  <w:style w:type="character" w:customStyle="1" w:styleId="aff9">
    <w:name w:val="批注主题 字符"/>
    <w:link w:val="aff8"/>
    <w:qFormat/>
    <w:rPr>
      <w:b/>
      <w:bCs/>
      <w:kern w:val="2"/>
      <w:sz w:val="21"/>
      <w:szCs w:val="24"/>
    </w:rPr>
  </w:style>
  <w:style w:type="paragraph" w:customStyle="1" w:styleId="15">
    <w:name w:val="正文首行缩进1"/>
    <w:basedOn w:val="a7"/>
    <w:link w:val="Char"/>
    <w:qFormat/>
    <w:pPr>
      <w:ind w:firstLineChars="100" w:firstLine="420"/>
    </w:pPr>
  </w:style>
  <w:style w:type="character" w:customStyle="1" w:styleId="Char">
    <w:name w:val="正文首行缩进 Char"/>
    <w:link w:val="15"/>
    <w:qFormat/>
  </w:style>
  <w:style w:type="character" w:customStyle="1" w:styleId="16">
    <w:name w:val="已访问的超链接1"/>
    <w:qFormat/>
    <w:rPr>
      <w:color w:val="800080"/>
      <w:u w:val="single"/>
    </w:rPr>
  </w:style>
  <w:style w:type="character" w:customStyle="1" w:styleId="afff3">
    <w:name w:val="正文缩进 字符"/>
    <w:qFormat/>
    <w:rPr>
      <w:snapToGrid/>
      <w:kern w:val="0"/>
      <w:sz w:val="24"/>
    </w:rPr>
  </w:style>
  <w:style w:type="character" w:customStyle="1" w:styleId="17">
    <w:name w:val="列表段落 字符1"/>
    <w:link w:val="afff4"/>
    <w:uiPriority w:val="99"/>
    <w:qFormat/>
    <w:rPr>
      <w:kern w:val="2"/>
      <w:sz w:val="21"/>
      <w:szCs w:val="22"/>
    </w:rPr>
  </w:style>
  <w:style w:type="paragraph" w:styleId="afff4">
    <w:name w:val="List Paragraph"/>
    <w:basedOn w:val="a0"/>
    <w:link w:val="17"/>
    <w:uiPriority w:val="99"/>
    <w:qFormat/>
    <w:pPr>
      <w:ind w:firstLine="420"/>
    </w:pPr>
    <w:rPr>
      <w:szCs w:val="22"/>
    </w:rPr>
  </w:style>
  <w:style w:type="character" w:customStyle="1" w:styleId="afff5">
    <w:name w:val="列表段落 字符"/>
    <w:uiPriority w:val="34"/>
    <w:qFormat/>
    <w:rPr>
      <w:rFonts w:ascii="Times New Roman" w:eastAsia="宋体" w:hAnsi="Times New Roman" w:cs="Times New Roman"/>
      <w:szCs w:val="24"/>
    </w:rPr>
  </w:style>
  <w:style w:type="character" w:customStyle="1" w:styleId="afff6">
    <w:name w:val="页脚 字符"/>
    <w:uiPriority w:val="99"/>
    <w:qFormat/>
  </w:style>
  <w:style w:type="character" w:customStyle="1" w:styleId="Char1">
    <w:name w:val="页眉 Char1"/>
    <w:uiPriority w:val="99"/>
    <w:qFormat/>
    <w:rPr>
      <w:kern w:val="2"/>
      <w:sz w:val="18"/>
      <w:szCs w:val="18"/>
    </w:rPr>
  </w:style>
  <w:style w:type="character" w:customStyle="1" w:styleId="CharChar2">
    <w:name w:val="普通文字 Char Char2"/>
    <w:qFormat/>
    <w:rPr>
      <w:rFonts w:ascii="宋体" w:eastAsia="宋体" w:hAnsi="Courier New"/>
      <w:kern w:val="2"/>
      <w:sz w:val="24"/>
      <w:szCs w:val="24"/>
      <w:lang w:val="en-US" w:eastAsia="zh-CN" w:bidi="ar-SA"/>
    </w:rPr>
  </w:style>
  <w:style w:type="character" w:customStyle="1" w:styleId="Char0">
    <w:name w:val="批注文字 Char"/>
    <w:qFormat/>
    <w:rPr>
      <w:kern w:val="2"/>
      <w:sz w:val="21"/>
      <w:szCs w:val="24"/>
    </w:rPr>
  </w:style>
  <w:style w:type="character" w:customStyle="1" w:styleId="ca-92">
    <w:name w:val="ca-92"/>
    <w:qFormat/>
  </w:style>
  <w:style w:type="character" w:customStyle="1" w:styleId="bookmark-item">
    <w:name w:val="bookmark-item"/>
    <w:qFormat/>
  </w:style>
  <w:style w:type="character" w:customStyle="1" w:styleId="Char3">
    <w:name w:val="纯文本 Char3"/>
    <w:qFormat/>
    <w:rPr>
      <w:rFonts w:ascii="宋体" w:eastAsia="宋体" w:hAnsi="Courier New"/>
      <w:kern w:val="2"/>
      <w:sz w:val="24"/>
      <w:szCs w:val="24"/>
      <w:lang w:val="en-US" w:eastAsia="zh-CN" w:bidi="ar-SA"/>
    </w:rPr>
  </w:style>
  <w:style w:type="character" w:customStyle="1" w:styleId="sub">
    <w:name w:val="sub"/>
    <w:qFormat/>
  </w:style>
  <w:style w:type="character" w:customStyle="1" w:styleId="Char10">
    <w:name w:val="纯文本 Char1"/>
    <w:qFormat/>
    <w:rPr>
      <w:rFonts w:ascii="宋体" w:eastAsia="宋体" w:hAnsi="Courier New" w:cs="Times New Roman"/>
      <w:sz w:val="24"/>
      <w:szCs w:val="24"/>
    </w:rPr>
  </w:style>
  <w:style w:type="paragraph" w:customStyle="1" w:styleId="Style2">
    <w:name w:val="_Style 2"/>
    <w:basedOn w:val="a0"/>
    <w:qFormat/>
    <w:pPr>
      <w:adjustRightInd w:val="0"/>
      <w:snapToGrid w:val="0"/>
      <w:ind w:firstLine="420"/>
    </w:pPr>
    <w:rPr>
      <w:rFonts w:ascii="Calibri" w:hAnsi="Calibri"/>
      <w:sz w:val="24"/>
    </w:rPr>
  </w:style>
  <w:style w:type="paragraph" w:customStyle="1" w:styleId="CharChar9CharChar">
    <w:name w:val="Char Char9 Char Char"/>
    <w:basedOn w:val="a0"/>
    <w:qFormat/>
    <w:pPr>
      <w:tabs>
        <w:tab w:val="left" w:pos="360"/>
      </w:tabs>
    </w:pPr>
  </w:style>
  <w:style w:type="paragraph" w:customStyle="1" w:styleId="101">
    <w:name w:val="样式 正文1 + 段前: 0.1 行"/>
    <w:basedOn w:val="a0"/>
    <w:qFormat/>
    <w:pPr>
      <w:snapToGrid w:val="0"/>
      <w:spacing w:beforeLines="10" w:line="440" w:lineRule="atLeast"/>
      <w:ind w:firstLine="510"/>
    </w:pPr>
    <w:rPr>
      <w:sz w:val="24"/>
    </w:rPr>
  </w:style>
  <w:style w:type="paragraph" w:customStyle="1" w:styleId="18">
    <w:name w:val="列表段落1"/>
    <w:basedOn w:val="a0"/>
    <w:qFormat/>
    <w:pPr>
      <w:ind w:firstLine="420"/>
    </w:pPr>
    <w:rPr>
      <w:szCs w:val="21"/>
    </w:rPr>
  </w:style>
  <w:style w:type="paragraph" w:customStyle="1" w:styleId="19">
    <w:name w:val="列出段落1"/>
    <w:basedOn w:val="a0"/>
    <w:link w:val="ListParagraphChar"/>
    <w:qFormat/>
    <w:pPr>
      <w:ind w:firstLine="420"/>
    </w:pPr>
    <w:rPr>
      <w:rFonts w:ascii="Calibri" w:hAnsi="Calibri"/>
      <w:szCs w:val="20"/>
    </w:rPr>
  </w:style>
  <w:style w:type="paragraph" w:customStyle="1" w:styleId="Default">
    <w:name w:val="Default"/>
    <w:unhideWhenUsed/>
    <w:qFormat/>
    <w:pPr>
      <w:widowControl w:val="0"/>
      <w:autoSpaceDE w:val="0"/>
      <w:autoSpaceDN w:val="0"/>
      <w:adjustRightInd w:val="0"/>
    </w:pPr>
    <w:rPr>
      <w:rFonts w:ascii="仿宋" w:eastAsia="仿宋" w:hint="eastAsia"/>
      <w:color w:val="000000"/>
      <w:sz w:val="24"/>
    </w:rPr>
  </w:style>
  <w:style w:type="paragraph" w:customStyle="1" w:styleId="1a">
    <w:name w:val="正文1"/>
    <w:qFormat/>
    <w:pPr>
      <w:widowControl w:val="0"/>
      <w:jc w:val="both"/>
    </w:pPr>
    <w:rPr>
      <w:rFonts w:hint="eastAsia"/>
      <w:kern w:val="2"/>
      <w:sz w:val="21"/>
    </w:rPr>
  </w:style>
  <w:style w:type="paragraph" w:customStyle="1" w:styleId="1b">
    <w:name w:val="纯文本1"/>
    <w:basedOn w:val="a0"/>
    <w:qFormat/>
    <w:pPr>
      <w:adjustRightInd w:val="0"/>
      <w:textAlignment w:val="baseline"/>
    </w:pPr>
    <w:rPr>
      <w:rFonts w:ascii="宋体" w:eastAsia="楷体_GB2312" w:hAnsi="Courier New"/>
      <w:sz w:val="26"/>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f7">
    <w:name w:val="表内文字"/>
    <w:basedOn w:val="a0"/>
    <w:qFormat/>
    <w:pPr>
      <w:jc w:val="center"/>
    </w:pPr>
    <w:rPr>
      <w:rFonts w:ascii="仿宋_GB2312" w:eastAsia="仿宋_GB2312"/>
      <w:sz w:val="24"/>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0"/>
    <w:qFormat/>
    <w:rPr>
      <w:rFonts w:ascii="Tahoma" w:hAnsi="Tahoma"/>
      <w:sz w:val="24"/>
      <w:szCs w:val="20"/>
    </w:rPr>
  </w:style>
  <w:style w:type="paragraph" w:customStyle="1" w:styleId="CharCharCharCharCharCharCharCharCharCharCharCharChar">
    <w:name w:val="Char Char Char Char Char Char Char Char Char Char Char Char Char"/>
    <w:basedOn w:val="a0"/>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0"/>
    <w:qFormat/>
    <w:rPr>
      <w:szCs w:val="21"/>
    </w:rPr>
  </w:style>
  <w:style w:type="paragraph" w:customStyle="1" w:styleId="TOC10">
    <w:name w:val="TOC 标题1"/>
    <w:basedOn w:val="1"/>
    <w:next w:val="a0"/>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8">
    <w:name w:val="正文段"/>
    <w:basedOn w:val="a0"/>
    <w:qFormat/>
    <w:pPr>
      <w:widowControl/>
      <w:snapToGrid w:val="0"/>
      <w:spacing w:afterLines="50"/>
      <w:ind w:firstLine="200"/>
    </w:pPr>
    <w:rPr>
      <w:kern w:val="0"/>
      <w:sz w:val="24"/>
      <w:szCs w:val="20"/>
    </w:rPr>
  </w:style>
  <w:style w:type="paragraph" w:customStyle="1" w:styleId="29">
    <w:name w:val="纯文本2"/>
    <w:basedOn w:val="a0"/>
    <w:qFormat/>
    <w:pPr>
      <w:adjustRightInd w:val="0"/>
      <w:textAlignment w:val="baseline"/>
    </w:pPr>
    <w:rPr>
      <w:rFonts w:ascii="宋体" w:eastAsia="楷体_GB2312" w:hAnsi="Courier New"/>
      <w:sz w:val="26"/>
      <w:szCs w:val="20"/>
    </w:rPr>
  </w:style>
  <w:style w:type="paragraph" w:customStyle="1" w:styleId="ParaCharCharCharChar">
    <w:name w:val="默认段落字体 Para Char Char Char Char"/>
    <w:basedOn w:val="a0"/>
    <w:qFormat/>
    <w:rPr>
      <w:rFonts w:ascii="Arial" w:hAnsi="Arial" w:cs="Arial"/>
      <w:szCs w:val="21"/>
    </w:rPr>
  </w:style>
  <w:style w:type="paragraph" w:customStyle="1" w:styleId="Style54">
    <w:name w:val="_Style 54"/>
    <w:basedOn w:val="a0"/>
    <w:qFormat/>
    <w:pPr>
      <w:adjustRightInd w:val="0"/>
      <w:snapToGrid w:val="0"/>
      <w:ind w:firstLine="420"/>
    </w:pPr>
    <w:rPr>
      <w:rFonts w:ascii="Calibri" w:hAnsi="Calibri"/>
      <w:sz w:val="24"/>
    </w:rPr>
  </w:style>
  <w:style w:type="paragraph" w:customStyle="1" w:styleId="CM11">
    <w:name w:val="CM11"/>
    <w:basedOn w:val="Default"/>
    <w:next w:val="Default"/>
    <w:uiPriority w:val="99"/>
    <w:unhideWhenUsed/>
    <w:qFormat/>
    <w:pPr>
      <w:spacing w:line="520" w:lineRule="atLeast"/>
    </w:pPr>
  </w:style>
  <w:style w:type="paragraph" w:customStyle="1" w:styleId="WPSOffice1">
    <w:name w:val="WPSOffice手动目录 1"/>
    <w:qFormat/>
  </w:style>
  <w:style w:type="paragraph" w:customStyle="1" w:styleId="p16">
    <w:name w:val="p16"/>
    <w:basedOn w:val="a0"/>
    <w:qFormat/>
    <w:pPr>
      <w:widowControl/>
    </w:pPr>
    <w:rPr>
      <w:rFonts w:ascii="宋体" w:hAnsi="宋体" w:cs="宋体"/>
      <w:kern w:val="0"/>
      <w:sz w:val="27"/>
      <w:szCs w:val="27"/>
    </w:rPr>
  </w:style>
  <w:style w:type="paragraph" w:customStyle="1" w:styleId="CM13">
    <w:name w:val="CM13"/>
    <w:basedOn w:val="Default"/>
    <w:next w:val="Default"/>
    <w:uiPriority w:val="99"/>
    <w:unhideWhenUsed/>
    <w:qFormat/>
    <w:pPr>
      <w:spacing w:line="520" w:lineRule="atLeast"/>
    </w:pPr>
  </w:style>
  <w:style w:type="paragraph" w:customStyle="1" w:styleId="CM19">
    <w:name w:val="CM19"/>
    <w:basedOn w:val="Default"/>
    <w:next w:val="Default"/>
    <w:uiPriority w:val="99"/>
    <w:unhideWhenUsed/>
    <w:qFormat/>
  </w:style>
  <w:style w:type="character" w:customStyle="1" w:styleId="font01">
    <w:name w:val="font01"/>
    <w:qFormat/>
    <w:rPr>
      <w:rFonts w:ascii="宋体" w:eastAsia="宋体" w:hAnsi="宋体" w:cs="宋体" w:hint="eastAsia"/>
      <w:color w:val="000000"/>
      <w:sz w:val="21"/>
      <w:szCs w:val="21"/>
      <w:u w:val="none"/>
      <w:vertAlign w:val="superscript"/>
    </w:rPr>
  </w:style>
  <w:style w:type="character" w:customStyle="1" w:styleId="font11">
    <w:name w:val="font11"/>
    <w:qFormat/>
    <w:rPr>
      <w:rFonts w:ascii="宋体" w:eastAsia="宋体" w:hAnsi="宋体" w:cs="宋体" w:hint="eastAsia"/>
      <w:color w:val="000000"/>
      <w:sz w:val="21"/>
      <w:szCs w:val="21"/>
      <w:u w:val="none"/>
    </w:rPr>
  </w:style>
  <w:style w:type="paragraph" w:customStyle="1" w:styleId="--">
    <w:name w:val="--规划正文"/>
    <w:basedOn w:val="a0"/>
    <w:qFormat/>
    <w:pPr>
      <w:widowControl/>
      <w:suppressAutoHyphens/>
      <w:ind w:firstLine="200"/>
    </w:pPr>
    <w:rPr>
      <w:kern w:val="1"/>
      <w:szCs w:val="20"/>
      <w:lang w:eastAsia="ar-SA"/>
    </w:rPr>
  </w:style>
  <w:style w:type="character" w:customStyle="1" w:styleId="2Char">
    <w:name w:val="正文首行缩进 2 Char"/>
    <w:link w:val="211"/>
    <w:qFormat/>
    <w:rPr>
      <w:rFonts w:ascii="宋体" w:hAnsi="Courier New"/>
      <w:spacing w:val="-4"/>
      <w:kern w:val="2"/>
      <w:sz w:val="24"/>
    </w:rPr>
  </w:style>
  <w:style w:type="paragraph" w:customStyle="1" w:styleId="211">
    <w:name w:val="正文首行缩进 21"/>
    <w:basedOn w:val="af0"/>
    <w:link w:val="2Char"/>
    <w:unhideWhenUsed/>
    <w:qFormat/>
    <w:pPr>
      <w:spacing w:after="120" w:line="360" w:lineRule="auto"/>
      <w:ind w:leftChars="200" w:left="420" w:firstLine="420"/>
    </w:pPr>
    <w:rPr>
      <w:sz w:val="24"/>
    </w:rPr>
  </w:style>
  <w:style w:type="character" w:customStyle="1" w:styleId="2Char1">
    <w:name w:val="正文首行缩进 2 Char1"/>
    <w:qFormat/>
    <w:rPr>
      <w:rFonts w:ascii="宋体" w:hAnsi="Courier New"/>
      <w:spacing w:val="-4"/>
      <w:kern w:val="2"/>
      <w:sz w:val="21"/>
      <w:szCs w:val="24"/>
    </w:rPr>
  </w:style>
  <w:style w:type="paragraph" w:customStyle="1" w:styleId="sl">
    <w:name w:val="正文sl"/>
    <w:basedOn w:val="a0"/>
    <w:qFormat/>
    <w:pPr>
      <w:ind w:firstLine="600"/>
    </w:pPr>
    <w:rPr>
      <w:rFonts w:ascii="仿宋_GB2312" w:eastAsia="仿宋_GB2312" w:cs="宋体"/>
      <w:sz w:val="30"/>
      <w:szCs w:val="20"/>
    </w:rPr>
  </w:style>
  <w:style w:type="paragraph" w:customStyle="1" w:styleId="1c">
    <w:name w:val="无间隔1"/>
    <w:qFormat/>
    <w:pPr>
      <w:widowControl w:val="0"/>
      <w:jc w:val="both"/>
    </w:pPr>
    <w:rPr>
      <w:kern w:val="2"/>
      <w:sz w:val="21"/>
      <w:szCs w:val="24"/>
    </w:rPr>
  </w:style>
  <w:style w:type="character" w:customStyle="1" w:styleId="fontstyle01">
    <w:name w:val="fontstyle01"/>
    <w:qFormat/>
    <w:rPr>
      <w:rFonts w:ascii="宋体" w:eastAsia="宋体" w:hAnsi="宋体" w:cs="宋体" w:hint="eastAsia"/>
      <w:color w:val="000000"/>
      <w:sz w:val="24"/>
      <w:szCs w:val="24"/>
    </w:rPr>
  </w:style>
  <w:style w:type="character" w:customStyle="1" w:styleId="inline-comment-marker">
    <w:name w:val="inline-comment-marker"/>
    <w:basedOn w:val="a4"/>
    <w:qFormat/>
  </w:style>
  <w:style w:type="paragraph" w:customStyle="1" w:styleId="111">
    <w:name w:val="列表段落11"/>
    <w:basedOn w:val="a0"/>
    <w:uiPriority w:val="34"/>
    <w:qFormat/>
    <w:pPr>
      <w:widowControl/>
      <w:ind w:firstLine="420"/>
    </w:pPr>
    <w:rPr>
      <w:rFonts w:ascii="宋体" w:hAnsi="宋体" w:cs="宋体"/>
      <w:kern w:val="0"/>
      <w:sz w:val="24"/>
    </w:rPr>
  </w:style>
  <w:style w:type="character" w:customStyle="1" w:styleId="50">
    <w:name w:val="标题 5 字符"/>
    <w:basedOn w:val="a4"/>
    <w:link w:val="5"/>
    <w:qFormat/>
    <w:rPr>
      <w:rFonts w:eastAsia="微软雅黑"/>
      <w:b/>
      <w:bCs/>
      <w:kern w:val="2"/>
      <w:sz w:val="21"/>
      <w:szCs w:val="28"/>
    </w:rPr>
  </w:style>
  <w:style w:type="character" w:customStyle="1" w:styleId="60">
    <w:name w:val="标题 6 字符"/>
    <w:basedOn w:val="a4"/>
    <w:link w:val="6"/>
    <w:qFormat/>
    <w:rPr>
      <w:rFonts w:ascii="Arial" w:eastAsia="黑体" w:hAnsi="Arial"/>
      <w:b/>
      <w:bCs/>
      <w:kern w:val="2"/>
      <w:sz w:val="24"/>
    </w:rPr>
  </w:style>
  <w:style w:type="character" w:customStyle="1" w:styleId="70">
    <w:name w:val="标题 7 字符"/>
    <w:basedOn w:val="a4"/>
    <w:link w:val="7"/>
    <w:qFormat/>
    <w:rPr>
      <w:rFonts w:ascii="宋体" w:eastAsia="仿宋_GB2312"/>
      <w:b/>
      <w:sz w:val="24"/>
    </w:rPr>
  </w:style>
  <w:style w:type="character" w:customStyle="1" w:styleId="80">
    <w:name w:val="标题 8 字符"/>
    <w:basedOn w:val="a4"/>
    <w:link w:val="8"/>
    <w:qFormat/>
    <w:rPr>
      <w:rFonts w:ascii="Arial" w:eastAsia="黑体" w:hAnsi="Arial"/>
      <w:sz w:val="24"/>
    </w:rPr>
  </w:style>
  <w:style w:type="character" w:customStyle="1" w:styleId="90">
    <w:name w:val="标题 9 字符"/>
    <w:basedOn w:val="a4"/>
    <w:link w:val="9"/>
    <w:qFormat/>
    <w:rPr>
      <w:rFonts w:ascii="Arial" w:eastAsia="黑体" w:hAnsi="Arial"/>
      <w:sz w:val="28"/>
    </w:rPr>
  </w:style>
  <w:style w:type="character" w:customStyle="1" w:styleId="20">
    <w:name w:val="标题 2 字符"/>
    <w:basedOn w:val="a4"/>
    <w:link w:val="2"/>
    <w:uiPriority w:val="9"/>
    <w:qFormat/>
    <w:rPr>
      <w:rFonts w:ascii="仿宋_GB2312" w:eastAsia="微软雅黑" w:hAnsi="仿宋_GB2312"/>
      <w:b/>
      <w:sz w:val="21"/>
    </w:rPr>
  </w:style>
  <w:style w:type="character" w:customStyle="1" w:styleId="unnamed11">
    <w:name w:val="unnamed11"/>
    <w:qFormat/>
    <w:rPr>
      <w:sz w:val="20"/>
      <w:szCs w:val="20"/>
    </w:rPr>
  </w:style>
  <w:style w:type="character" w:customStyle="1" w:styleId="1CharChar">
    <w:name w:val="标题 1 Char Char"/>
    <w:qFormat/>
    <w:rPr>
      <w:rFonts w:eastAsia="宋体"/>
      <w:b/>
      <w:spacing w:val="-2"/>
      <w:sz w:val="24"/>
      <w:lang w:val="en-US" w:eastAsia="zh-CN" w:bidi="ar-SA"/>
    </w:rPr>
  </w:style>
  <w:style w:type="character" w:customStyle="1" w:styleId="line1">
    <w:name w:val="line1"/>
    <w:qFormat/>
    <w:rPr>
      <w:u w:val="none"/>
    </w:rPr>
  </w:style>
  <w:style w:type="character" w:customStyle="1" w:styleId="pointnormal1">
    <w:name w:val="point_normal1"/>
    <w:qFormat/>
    <w:rPr>
      <w:rFonts w:ascii="Arial" w:hAnsi="Arial" w:cs="Arial" w:hint="default"/>
      <w:sz w:val="18"/>
      <w:szCs w:val="18"/>
    </w:rPr>
  </w:style>
  <w:style w:type="character" w:customStyle="1" w:styleId="afff9">
    <w:name w:val="样式 小四"/>
    <w:qFormat/>
    <w:rPr>
      <w:sz w:val="21"/>
    </w:rPr>
  </w:style>
  <w:style w:type="character" w:customStyle="1" w:styleId="para">
    <w:name w:val="para"/>
    <w:basedOn w:val="a4"/>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AC0">
    <w:name w:val="A C"/>
    <w:qFormat/>
    <w:rPr>
      <w:rFonts w:ascii="仿宋_GB2312"/>
      <w:bCs/>
      <w:iCs/>
      <w:sz w:val="24"/>
    </w:rPr>
  </w:style>
  <w:style w:type="character" w:customStyle="1" w:styleId="huide001">
    <w:name w:val="huide001"/>
    <w:qFormat/>
    <w:rPr>
      <w:rFonts w:ascii="Arial" w:hAnsi="Arial" w:cs="Arial" w:hint="default"/>
      <w:color w:val="666666"/>
      <w:sz w:val="18"/>
      <w:szCs w:val="18"/>
    </w:rPr>
  </w:style>
  <w:style w:type="character" w:customStyle="1" w:styleId="tw4winMark">
    <w:name w:val="tw4winMark"/>
    <w:qFormat/>
    <w:rPr>
      <w:rFonts w:ascii="Courier New" w:hAnsi="Courier New"/>
      <w:vanish/>
      <w:color w:val="800080"/>
      <w:vertAlign w:val="subscript"/>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character" w:customStyle="1" w:styleId="tw4winInternal">
    <w:name w:val="tw4winInternal"/>
    <w:qFormat/>
    <w:rPr>
      <w:rFonts w:ascii="Courier New" w:hAnsi="Courier New"/>
      <w:color w:val="FF0000"/>
    </w:rPr>
  </w:style>
  <w:style w:type="paragraph" w:customStyle="1" w:styleId="4051">
    <w:name w:val="样式 样式 标题 4 + 段后: 0.5 行1"/>
    <w:basedOn w:val="405"/>
    <w:next w:val="af7"/>
    <w:qFormat/>
    <w:pPr>
      <w:spacing w:after="120"/>
    </w:pPr>
  </w:style>
  <w:style w:type="paragraph" w:customStyle="1" w:styleId="405">
    <w:name w:val="样式 标题 4 + 段后: 0.5 行"/>
    <w:basedOn w:val="4"/>
    <w:qFormat/>
    <w:pPr>
      <w:keepLines w:val="0"/>
      <w:spacing w:before="120" w:afterLines="50" w:line="240" w:lineRule="auto"/>
    </w:pPr>
    <w:rPr>
      <w:rFonts w:ascii="宋体" w:eastAsia="宋体" w:hAnsi="Times New Roman" w:cs="宋体"/>
      <w:snapToGrid w:val="0"/>
      <w:kern w:val="0"/>
      <w:szCs w:val="20"/>
    </w:rPr>
  </w:style>
  <w:style w:type="paragraph" w:customStyle="1" w:styleId="Bullet1">
    <w:name w:val="Bullet1"/>
    <w:basedOn w:val="a0"/>
    <w:qFormat/>
    <w:pPr>
      <w:spacing w:afterLines="50"/>
      <w:ind w:left="720" w:hanging="432"/>
    </w:pPr>
    <w:rPr>
      <w:rFonts w:ascii="宋体"/>
      <w:snapToGrid w:val="0"/>
      <w:kern w:val="0"/>
      <w:szCs w:val="20"/>
    </w:rPr>
  </w:style>
  <w:style w:type="paragraph" w:customStyle="1" w:styleId="font5">
    <w:name w:val="font5"/>
    <w:basedOn w:val="a0"/>
    <w:qFormat/>
    <w:pPr>
      <w:widowControl/>
      <w:spacing w:before="100" w:beforeAutospacing="1" w:after="100" w:afterAutospacing="1"/>
    </w:pPr>
    <w:rPr>
      <w:rFonts w:ascii="宋体" w:hAnsi="宋体" w:hint="eastAsia"/>
      <w:kern w:val="0"/>
      <w:sz w:val="18"/>
      <w:szCs w:val="18"/>
    </w:rPr>
  </w:style>
  <w:style w:type="paragraph" w:customStyle="1" w:styleId="1d">
    <w:name w:val="标准标题1"/>
    <w:basedOn w:val="1"/>
    <w:qFormat/>
    <w:pPr>
      <w:pageBreakBefore/>
      <w:tabs>
        <w:tab w:val="left" w:pos="360"/>
        <w:tab w:val="left" w:pos="1080"/>
      </w:tabs>
      <w:ind w:left="425" w:hanging="425"/>
    </w:pPr>
    <w:rPr>
      <w:rFonts w:eastAsia="仿宋_GB2312"/>
      <w:sz w:val="32"/>
    </w:rPr>
  </w:style>
  <w:style w:type="character" w:customStyle="1" w:styleId="Char11">
    <w:name w:val="脚注文本 Char1"/>
    <w:basedOn w:val="a4"/>
    <w:uiPriority w:val="99"/>
    <w:semiHidden/>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
    <w:qFormat/>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afffa">
    <w:name w:val="此正文"/>
    <w:basedOn w:val="a0"/>
    <w:qFormat/>
    <w:pPr>
      <w:ind w:firstLine="200"/>
    </w:pPr>
    <w:rPr>
      <w:sz w:val="24"/>
      <w:szCs w:val="20"/>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character" w:customStyle="1" w:styleId="Char12">
    <w:name w:val="正文文本 Char1"/>
    <w:basedOn w:val="a4"/>
    <w:uiPriority w:val="99"/>
    <w:semiHidden/>
    <w:qFormat/>
    <w:rPr>
      <w:rFonts w:ascii="Times New Roman" w:eastAsia="宋体" w:hAnsi="Times New Roman" w:cs="Times New Roman"/>
      <w:szCs w:val="20"/>
    </w:rPr>
  </w:style>
  <w:style w:type="character" w:customStyle="1" w:styleId="af8">
    <w:name w:val="尾注文本 字符"/>
    <w:basedOn w:val="a4"/>
    <w:link w:val="af7"/>
    <w:semiHidden/>
    <w:qFormat/>
    <w:rPr>
      <w:rFonts w:ascii="宋体"/>
      <w:snapToGrid w:val="0"/>
      <w:sz w:val="21"/>
    </w:rPr>
  </w:style>
  <w:style w:type="paragraph" w:customStyle="1" w:styleId="2a">
    <w:name w:val="样式 标题 2"/>
    <w:basedOn w:val="2"/>
    <w:next w:val="36"/>
    <w:qFormat/>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36">
    <w:name w:val="最新标题3"/>
    <w:basedOn w:val="37"/>
    <w:next w:val="42"/>
    <w:qFormat/>
    <w:pPr>
      <w:spacing w:after="120"/>
    </w:pPr>
  </w:style>
  <w:style w:type="paragraph" w:customStyle="1" w:styleId="37">
    <w:name w:val="样式 标题 3"/>
    <w:basedOn w:val="30"/>
    <w:next w:val="42"/>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42">
    <w:name w:val="最新标题4"/>
    <w:basedOn w:val="43"/>
    <w:next w:val="a0"/>
    <w:qFormat/>
    <w:pPr>
      <w:spacing w:after="120"/>
      <w:ind w:left="0" w:firstLine="0"/>
    </w:pPr>
  </w:style>
  <w:style w:type="paragraph" w:customStyle="1" w:styleId="43">
    <w:name w:val="样式 标题 4"/>
    <w:basedOn w:val="4ChapterXXXX051"/>
    <w:next w:val="afffb"/>
    <w:qFormat/>
    <w:pPr>
      <w:tabs>
        <w:tab w:val="left" w:pos="2100"/>
      </w:tabs>
      <w:spacing w:after="50"/>
      <w:ind w:left="2100" w:hanging="420"/>
    </w:pPr>
  </w:style>
  <w:style w:type="paragraph" w:customStyle="1" w:styleId="4ChapterXXXX051">
    <w:name w:val="样式 标题 4Chapter X.X.X.X. + 段后: 0.5 行1"/>
    <w:basedOn w:val="405"/>
    <w:qFormat/>
    <w:pPr>
      <w:spacing w:after="120"/>
    </w:pPr>
  </w:style>
  <w:style w:type="paragraph" w:customStyle="1" w:styleId="afffb">
    <w:name w:val="样式 正文"/>
    <w:basedOn w:val="a0"/>
    <w:next w:val="a0"/>
    <w:qFormat/>
    <w:pPr>
      <w:spacing w:afterLines="50"/>
    </w:pPr>
    <w:rPr>
      <w:rFonts w:ascii="宋体" w:cs="宋体"/>
      <w:snapToGrid w:val="0"/>
      <w:kern w:val="0"/>
      <w:szCs w:val="20"/>
    </w:rPr>
  </w:style>
  <w:style w:type="paragraph" w:customStyle="1" w:styleId="2ChapterXXStatementh22Header2l2Level2Headhea1">
    <w:name w:val="样式 标题 2Chapter X.X. Statementh22Header 2l2Level 2 Headhea...1"/>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afffc">
    <w:name w:val="表格标题"/>
    <w:basedOn w:val="afffd"/>
    <w:qFormat/>
    <w:pPr>
      <w:jc w:val="center"/>
    </w:pPr>
    <w:rPr>
      <w:b/>
      <w:bCs/>
      <w:i/>
      <w:iCs/>
    </w:rPr>
  </w:style>
  <w:style w:type="paragraph" w:customStyle="1" w:styleId="afffd">
    <w:name w:val="表格内容"/>
    <w:basedOn w:val="a7"/>
    <w:qFormat/>
    <w:pPr>
      <w:suppressLineNumbers/>
      <w:suppressAutoHyphens/>
    </w:pPr>
    <w:rPr>
      <w:rFonts w:asciiTheme="minorHAnsi" w:eastAsiaTheme="minorEastAsia" w:hAnsiTheme="minorHAnsi" w:cstheme="minorBidi"/>
      <w:kern w:val="1"/>
      <w:lang w:eastAsia="ar-SA"/>
    </w:rPr>
  </w:style>
  <w:style w:type="paragraph" w:customStyle="1" w:styleId="38">
    <w:name w:val="标准标题3"/>
    <w:basedOn w:val="30"/>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0"/>
    <w:qFormat/>
    <w:pPr>
      <w:spacing w:afterLines="30"/>
      <w:ind w:firstLine="420"/>
    </w:pPr>
    <w:rPr>
      <w:rFonts w:eastAsia="楷体_GB2312"/>
      <w:sz w:val="24"/>
      <w:szCs w:val="20"/>
    </w:rPr>
  </w:style>
  <w:style w:type="paragraph" w:customStyle="1" w:styleId="CharCharCharChar1CharChar">
    <w:name w:val="Char Char Char Char1 Char Char"/>
    <w:basedOn w:val="a0"/>
    <w:qFormat/>
    <w:pPr>
      <w:widowControl/>
      <w:spacing w:after="160" w:line="240" w:lineRule="exact"/>
    </w:pPr>
    <w:rPr>
      <w:rFonts w:ascii="Verdana" w:hAnsi="Verdana"/>
      <w:kern w:val="0"/>
      <w:sz w:val="20"/>
      <w:szCs w:val="20"/>
      <w:lang w:eastAsia="en-US"/>
    </w:rPr>
  </w:style>
  <w:style w:type="paragraph" w:customStyle="1" w:styleId="2b">
    <w:name w:val="最新标题2"/>
    <w:basedOn w:val="2a"/>
    <w:next w:val="36"/>
    <w:qFormat/>
  </w:style>
  <w:style w:type="paragraph" w:customStyle="1" w:styleId="Paragraph2">
    <w:name w:val="Paragraph2"/>
    <w:basedOn w:val="a0"/>
    <w:qFormat/>
    <w:pPr>
      <w:spacing w:before="80" w:afterLines="50"/>
      <w:ind w:left="720"/>
    </w:pPr>
    <w:rPr>
      <w:rFonts w:ascii="宋体"/>
      <w:snapToGrid w:val="0"/>
      <w:color w:val="000000"/>
      <w:kern w:val="0"/>
      <w:szCs w:val="20"/>
      <w:lang w:val="en-AU"/>
    </w:rPr>
  </w:style>
  <w:style w:type="paragraph" w:customStyle="1" w:styleId="GB2312015GB">
    <w:name w:val="样式 样式 正文文本缩进 + 仿宋_GB2312 小四 首行缩进:  0 厘米 行距: 1.5 倍行距 + (中文) 仿宋_GB..."/>
    <w:basedOn w:val="GB2312015"/>
    <w:qFormat/>
    <w:pPr>
      <w:ind w:firstLine="480"/>
    </w:pPr>
  </w:style>
  <w:style w:type="paragraph" w:customStyle="1" w:styleId="GB2312015">
    <w:name w:val="样式 正文文本缩进 + 仿宋_GB2312 小四 首行缩进:  0 厘米 行距: 1.5 倍行距"/>
    <w:basedOn w:val="af0"/>
    <w:qFormat/>
    <w:pPr>
      <w:spacing w:line="360" w:lineRule="auto"/>
      <w:ind w:firstLine="0"/>
    </w:pPr>
    <w:rPr>
      <w:rFonts w:ascii="仿宋_GB2312" w:eastAsia="新宋体" w:hAnsi="Times New Roman"/>
      <w:spacing w:val="0"/>
      <w:sz w:val="24"/>
    </w:rPr>
  </w:style>
  <w:style w:type="paragraph" w:customStyle="1" w:styleId="105">
    <w:name w:val="样式 标题 1 + 段后: 0.5 行"/>
    <w:basedOn w:val="1"/>
    <w:qFormat/>
    <w:pPr>
      <w:keepLines w:val="0"/>
      <w:tabs>
        <w:tab w:val="left" w:pos="360"/>
      </w:tabs>
      <w:spacing w:before="120" w:afterLines="50" w:line="240" w:lineRule="auto"/>
      <w:jc w:val="left"/>
    </w:pPr>
    <w:rPr>
      <w:rFonts w:ascii="宋体" w:cs="宋体"/>
      <w:snapToGrid w:val="0"/>
      <w:kern w:val="0"/>
      <w:sz w:val="28"/>
      <w:szCs w:val="20"/>
    </w:rPr>
  </w:style>
  <w:style w:type="paragraph" w:customStyle="1" w:styleId="Table-Text">
    <w:name w:val="Table - Text"/>
    <w:basedOn w:val="a0"/>
    <w:qFormat/>
    <w:pPr>
      <w:widowControl/>
      <w:spacing w:before="60" w:afterLines="50"/>
    </w:pPr>
    <w:rPr>
      <w:kern w:val="0"/>
      <w:szCs w:val="20"/>
      <w:lang w:eastAsia="en-US"/>
    </w:rPr>
  </w:style>
  <w:style w:type="paragraph" w:customStyle="1" w:styleId="afffe">
    <w:name w:val="页面边线"/>
    <w:basedOn w:val="a0"/>
    <w:qFormat/>
    <w:pPr>
      <w:adjustRightInd w:val="0"/>
      <w:spacing w:line="360" w:lineRule="atLeast"/>
      <w:textAlignment w:val="baseline"/>
    </w:pPr>
    <w:rPr>
      <w:rFonts w:ascii="Century" w:hAnsi="Century"/>
      <w:kern w:val="0"/>
      <w:szCs w:val="20"/>
      <w:lang w:eastAsia="ja-JP"/>
    </w:rPr>
  </w:style>
  <w:style w:type="paragraph" w:customStyle="1" w:styleId="affff">
    <w:name w:val="沈标题四"/>
    <w:basedOn w:val="4"/>
    <w:next w:val="a0"/>
    <w:qFormat/>
    <w:pPr>
      <w:keepNext w:val="0"/>
      <w:keepLines w:val="0"/>
      <w:spacing w:line="377" w:lineRule="auto"/>
    </w:pPr>
    <w:rPr>
      <w:rFonts w:ascii="Arial Narrow" w:eastAsia="方正姚体" w:hAnsi="Arial Narrow"/>
      <w:b w:val="0"/>
      <w:sz w:val="24"/>
      <w:szCs w:val="24"/>
    </w:rPr>
  </w:style>
  <w:style w:type="paragraph" w:customStyle="1" w:styleId="S4-L15">
    <w:name w:val="S4-L15"/>
    <w:basedOn w:val="a0"/>
    <w:qFormat/>
    <w:pPr>
      <w:spacing w:after="120"/>
      <w:ind w:left="720" w:firstLine="392"/>
    </w:pPr>
    <w:rPr>
      <w:szCs w:val="21"/>
      <w:lang w:val="fr-FR"/>
    </w:rPr>
  </w:style>
  <w:style w:type="paragraph" w:customStyle="1" w:styleId="FigureDescription">
    <w:name w:val="Figure Description"/>
    <w:next w:val="a0"/>
    <w:qFormat/>
    <w:pPr>
      <w:snapToGrid w:val="0"/>
      <w:spacing w:before="80" w:after="320"/>
      <w:ind w:left="1701"/>
      <w:jc w:val="center"/>
    </w:pPr>
    <w:rPr>
      <w:rFonts w:ascii="Arial" w:eastAsia="黑体" w:hAnsi="Arial"/>
      <w:sz w:val="18"/>
      <w:lang w:eastAsia="en-US"/>
    </w:rPr>
  </w:style>
  <w:style w:type="paragraph" w:customStyle="1" w:styleId="4ChapterXXX05105">
    <w:name w:val="样式 标题 4Chapter X.X.X. + 段后: 0.5 行1 + 段后: 0.5 行"/>
    <w:basedOn w:val="4ChapterXXX051"/>
    <w:qFormat/>
    <w:rPr>
      <w:szCs w:val="21"/>
    </w:rPr>
  </w:style>
  <w:style w:type="paragraph" w:customStyle="1" w:styleId="4ChapterXXX051">
    <w:name w:val="样式 标题 4Chapter X.X.X. + 段后: 0.5 行1"/>
    <w:basedOn w:val="4"/>
    <w:next w:val="4"/>
    <w:qFormat/>
    <w:pPr>
      <w:keepLines w:val="0"/>
      <w:spacing w:before="120" w:afterLines="50" w:line="240" w:lineRule="auto"/>
      <w:ind w:left="425" w:hanging="425"/>
    </w:pPr>
    <w:rPr>
      <w:rFonts w:ascii="宋体" w:eastAsia="宋体" w:hAnsi="Times New Roman" w:cs="宋体"/>
      <w:snapToGrid w:val="0"/>
      <w:kern w:val="0"/>
      <w:szCs w:val="20"/>
    </w:rPr>
  </w:style>
  <w:style w:type="paragraph" w:customStyle="1" w:styleId="62">
    <w:name w:val="样式6"/>
    <w:basedOn w:val="a0"/>
    <w:qFormat/>
    <w:pPr>
      <w:adjustRightInd w:val="0"/>
      <w:spacing w:beforeLines="50" w:afterLines="50"/>
      <w:ind w:firstLine="669"/>
      <w:textAlignment w:val="baseline"/>
    </w:pPr>
    <w:rPr>
      <w:rFonts w:ascii="宋体" w:hAnsi="宋体"/>
      <w:kern w:val="0"/>
      <w:sz w:val="28"/>
      <w:szCs w:val="20"/>
    </w:rPr>
  </w:style>
  <w:style w:type="paragraph" w:customStyle="1" w:styleId="Table-ColHead">
    <w:name w:val="Table - Col. Head"/>
    <w:basedOn w:val="a0"/>
    <w:qFormat/>
    <w:pPr>
      <w:keepNext/>
      <w:widowControl/>
      <w:spacing w:before="60" w:afterLines="50"/>
    </w:pPr>
    <w:rPr>
      <w:rFonts w:ascii="Arial" w:hAnsi="Arial"/>
      <w:b/>
      <w:kern w:val="0"/>
      <w:sz w:val="18"/>
      <w:szCs w:val="20"/>
      <w:lang w:eastAsia="en-US"/>
    </w:rPr>
  </w:style>
  <w:style w:type="paragraph" w:customStyle="1" w:styleId="Paragraph10">
    <w:name w:val="Paragraph1"/>
    <w:basedOn w:val="a0"/>
    <w:qFormat/>
    <w:pPr>
      <w:spacing w:before="80" w:afterLines="50"/>
    </w:pPr>
    <w:rPr>
      <w:rFonts w:ascii="宋体"/>
      <w:snapToGrid w:val="0"/>
      <w:kern w:val="0"/>
      <w:szCs w:val="20"/>
    </w:rPr>
  </w:style>
  <w:style w:type="character" w:customStyle="1" w:styleId="HTML0">
    <w:name w:val="HTML 预设格式 字符"/>
    <w:basedOn w:val="a4"/>
    <w:link w:val="HTML"/>
    <w:qFormat/>
    <w:rPr>
      <w:rFonts w:ascii="Arial" w:hAnsi="Arial" w:cs="Arial"/>
      <w:sz w:val="24"/>
      <w:szCs w:val="24"/>
    </w:rPr>
  </w:style>
  <w:style w:type="paragraph" w:customStyle="1" w:styleId="S4-L15-No">
    <w:name w:val="S4-L15-No"/>
    <w:basedOn w:val="S4-L15"/>
    <w:qFormat/>
    <w:pPr>
      <w:tabs>
        <w:tab w:val="left" w:pos="720"/>
      </w:tabs>
      <w:ind w:hanging="720"/>
    </w:pPr>
  </w:style>
  <w:style w:type="paragraph" w:customStyle="1" w:styleId="3ChapterXXX050505">
    <w:name w:val="样式 样式 样式 标题 3Chapter X.X.X. + 段后: 0.5 行 + 段后: 0.5 行 + 段后: 0.5 行"/>
    <w:basedOn w:val="3ChapterXXX0505"/>
    <w:qFormat/>
    <w:pPr>
      <w:spacing w:after="120"/>
    </w:pPr>
  </w:style>
  <w:style w:type="character" w:customStyle="1" w:styleId="a8">
    <w:name w:val="正文文本首行缩进 字符"/>
    <w:basedOn w:val="a9"/>
    <w:link w:val="a1"/>
    <w:semiHidden/>
    <w:qFormat/>
    <w:rPr>
      <w:kern w:val="2"/>
      <w:sz w:val="21"/>
      <w:szCs w:val="24"/>
    </w:rPr>
  </w:style>
  <w:style w:type="paragraph" w:customStyle="1" w:styleId="Paragraph3">
    <w:name w:val="Paragraph3"/>
    <w:basedOn w:val="a0"/>
    <w:qFormat/>
    <w:pPr>
      <w:spacing w:before="80" w:afterLines="50"/>
      <w:ind w:left="1530"/>
    </w:pPr>
    <w:rPr>
      <w:rFonts w:ascii="宋体"/>
      <w:snapToGrid w:val="0"/>
      <w:kern w:val="0"/>
      <w:szCs w:val="20"/>
    </w:rPr>
  </w:style>
  <w:style w:type="character" w:customStyle="1" w:styleId="ad">
    <w:name w:val="文档结构图 字符"/>
    <w:basedOn w:val="a4"/>
    <w:link w:val="ac"/>
    <w:semiHidden/>
    <w:qFormat/>
    <w:rPr>
      <w:kern w:val="2"/>
      <w:sz w:val="21"/>
      <w:szCs w:val="24"/>
      <w:shd w:val="clear" w:color="auto" w:fill="000080"/>
    </w:rPr>
  </w:style>
  <w:style w:type="paragraph" w:customStyle="1" w:styleId="affff0">
    <w:name w:val="段"/>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qFormat/>
    <w:pPr>
      <w:keepLines w:val="0"/>
      <w:tabs>
        <w:tab w:val="left" w:pos="709"/>
      </w:tabs>
      <w:spacing w:before="120" w:afterLines="50" w:line="240" w:lineRule="auto"/>
      <w:ind w:firstLineChars="0" w:firstLine="0"/>
    </w:pPr>
    <w:rPr>
      <w:rFonts w:ascii="宋体" w:eastAsia="宋体" w:cs="宋体"/>
      <w:snapToGrid w:val="0"/>
      <w:kern w:val="0"/>
    </w:rPr>
  </w:style>
  <w:style w:type="paragraph" w:customStyle="1" w:styleId="huide00">
    <w:name w:val="huide00"/>
    <w:basedOn w:val="a0"/>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next w:val="a0"/>
    <w:qFormat/>
    <w:pPr>
      <w:keepNext/>
      <w:snapToGrid w:val="0"/>
      <w:spacing w:before="160" w:after="80"/>
      <w:ind w:left="1701"/>
      <w:jc w:val="center"/>
    </w:pPr>
    <w:rPr>
      <w:rFonts w:ascii="Arial" w:eastAsia="黑体" w:hAnsi="Arial"/>
      <w:sz w:val="18"/>
      <w:lang w:eastAsia="en-US"/>
    </w:rPr>
  </w:style>
  <w:style w:type="paragraph" w:customStyle="1" w:styleId="S4-I-L15-U">
    <w:name w:val="S4-I-L15-U"/>
    <w:basedOn w:val="a0"/>
    <w:qFormat/>
    <w:rPr>
      <w:b/>
      <w:i/>
      <w:sz w:val="24"/>
      <w:u w:val="single"/>
    </w:rPr>
  </w:style>
  <w:style w:type="paragraph" w:customStyle="1" w:styleId="InfoBlue">
    <w:name w:val="InfoBlue"/>
    <w:basedOn w:val="a0"/>
    <w:next w:val="a7"/>
    <w:qFormat/>
    <w:pPr>
      <w:spacing w:afterLines="50"/>
      <w:ind w:left="720"/>
    </w:pPr>
    <w:rPr>
      <w:rFonts w:ascii="宋体"/>
      <w:i/>
      <w:snapToGrid w:val="0"/>
      <w:color w:val="0000FF"/>
      <w:kern w:val="0"/>
      <w:szCs w:val="20"/>
    </w:rPr>
  </w:style>
  <w:style w:type="paragraph" w:customStyle="1" w:styleId="2c">
    <w:name w:val="标准标题2"/>
    <w:basedOn w:val="2"/>
    <w:qFormat/>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1050">
    <w:name w:val="样式 左侧:  1 厘米 段后: 0.5 行"/>
    <w:basedOn w:val="a0"/>
    <w:qFormat/>
    <w:pPr>
      <w:spacing w:afterLines="50"/>
      <w:ind w:firstLine="425"/>
    </w:pPr>
    <w:rPr>
      <w:rFonts w:ascii="宋体" w:cs="宋体"/>
      <w:snapToGrid w:val="0"/>
      <w:kern w:val="0"/>
      <w:szCs w:val="20"/>
    </w:rPr>
  </w:style>
  <w:style w:type="paragraph" w:customStyle="1" w:styleId="CharCharCharCharCharChar">
    <w:name w:val="Char Char Char Char Char Char"/>
    <w:basedOn w:val="a0"/>
    <w:qFormat/>
    <w:pPr>
      <w:widowControl/>
      <w:spacing w:after="160" w:line="240" w:lineRule="exact"/>
    </w:pPr>
    <w:rPr>
      <w:rFonts w:ascii="Verdana" w:hAnsi="Verdana"/>
      <w:kern w:val="0"/>
      <w:sz w:val="20"/>
      <w:szCs w:val="20"/>
      <w:lang w:eastAsia="en-US"/>
    </w:rPr>
  </w:style>
  <w:style w:type="paragraph" w:customStyle="1" w:styleId="72">
    <w:name w:val="样式7"/>
    <w:basedOn w:val="a0"/>
    <w:qFormat/>
    <w:pPr>
      <w:adjustRightInd w:val="0"/>
      <w:spacing w:beforeLines="50" w:afterLines="50"/>
      <w:ind w:firstLine="669"/>
      <w:textAlignment w:val="baseline"/>
    </w:pPr>
    <w:rPr>
      <w:rFonts w:ascii="宋体" w:hAnsi="宋体"/>
      <w:kern w:val="0"/>
      <w:sz w:val="28"/>
      <w:szCs w:val="20"/>
    </w:rPr>
  </w:style>
  <w:style w:type="paragraph" w:customStyle="1" w:styleId="1e">
    <w:name w:val="样式 标题1"/>
    <w:basedOn w:val="105"/>
    <w:next w:val="2b"/>
    <w:qFormat/>
    <w:pPr>
      <w:tabs>
        <w:tab w:val="left" w:pos="1140"/>
      </w:tabs>
      <w:spacing w:after="50"/>
      <w:ind w:left="1140" w:hanging="720"/>
    </w:pPr>
    <w:rPr>
      <w:bCs w:val="0"/>
      <w:sz w:val="32"/>
    </w:rPr>
  </w:style>
  <w:style w:type="paragraph" w:customStyle="1" w:styleId="Tabletext">
    <w:name w:val="Tabletext"/>
    <w:basedOn w:val="a0"/>
    <w:qFormat/>
    <w:pPr>
      <w:keepLines/>
      <w:spacing w:afterLines="50"/>
    </w:pPr>
    <w:rPr>
      <w:rFonts w:ascii="宋体"/>
      <w:snapToGrid w:val="0"/>
      <w:kern w:val="0"/>
      <w:szCs w:val="20"/>
    </w:rPr>
  </w:style>
  <w:style w:type="paragraph" w:customStyle="1" w:styleId="affff1">
    <w:name w:val="文档正文"/>
    <w:basedOn w:val="a0"/>
    <w:qFormat/>
    <w:pPr>
      <w:adjustRightInd w:val="0"/>
      <w:spacing w:line="440" w:lineRule="exact"/>
      <w:ind w:firstLine="567"/>
      <w:textAlignment w:val="baseline"/>
    </w:pPr>
    <w:rPr>
      <w:rFonts w:ascii="Arial Narrow" w:hAnsi="Arial Narrow"/>
      <w:kern w:val="0"/>
      <w:sz w:val="24"/>
    </w:rPr>
  </w:style>
  <w:style w:type="paragraph" w:customStyle="1" w:styleId="Bullet2">
    <w:name w:val="Bullet2"/>
    <w:basedOn w:val="a0"/>
    <w:qFormat/>
    <w:pPr>
      <w:spacing w:afterLines="50"/>
      <w:ind w:left="1440" w:hanging="360"/>
    </w:pPr>
    <w:rPr>
      <w:rFonts w:ascii="宋体"/>
      <w:snapToGrid w:val="0"/>
      <w:color w:val="000080"/>
      <w:kern w:val="0"/>
      <w:szCs w:val="20"/>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2">
    <w:name w:val="段(正文）"/>
    <w:qFormat/>
    <w:pPr>
      <w:autoSpaceDE w:val="0"/>
      <w:autoSpaceDN w:val="0"/>
      <w:ind w:firstLine="420"/>
      <w:jc w:val="both"/>
    </w:pPr>
    <w:rPr>
      <w:rFonts w:ascii="宋体"/>
      <w:sz w:val="21"/>
    </w:rPr>
  </w:style>
  <w:style w:type="paragraph" w:customStyle="1" w:styleId="Bullet">
    <w:name w:val="Bullet"/>
    <w:basedOn w:val="a0"/>
    <w:qFormat/>
    <w:pPr>
      <w:widowControl/>
      <w:tabs>
        <w:tab w:val="left" w:pos="720"/>
        <w:tab w:val="left" w:pos="964"/>
      </w:tabs>
      <w:spacing w:before="120" w:afterLines="50"/>
      <w:ind w:left="720" w:right="360" w:hanging="482"/>
    </w:pPr>
    <w:rPr>
      <w:rFonts w:ascii="宋体"/>
      <w:snapToGrid w:val="0"/>
      <w:kern w:val="0"/>
      <w:szCs w:val="20"/>
    </w:rPr>
  </w:style>
  <w:style w:type="paragraph" w:customStyle="1" w:styleId="S4-L15-C">
    <w:name w:val="S4-L15-C"/>
    <w:basedOn w:val="a0"/>
    <w:qFormat/>
    <w:pPr>
      <w:spacing w:after="120"/>
      <w:jc w:val="center"/>
    </w:pPr>
    <w:rPr>
      <w:szCs w:val="21"/>
    </w:rPr>
  </w:style>
  <w:style w:type="paragraph" w:customStyle="1" w:styleId="affff3">
    <w:name w:val="二级项目符号"/>
    <w:basedOn w:val="a0"/>
    <w:qFormat/>
    <w:pPr>
      <w:widowControl/>
      <w:tabs>
        <w:tab w:val="left" w:pos="964"/>
      </w:tabs>
      <w:ind w:left="964" w:hanging="482"/>
    </w:pPr>
    <w:rPr>
      <w:kern w:val="0"/>
      <w:sz w:val="24"/>
      <w:szCs w:val="20"/>
    </w:rPr>
  </w:style>
  <w:style w:type="paragraph" w:customStyle="1" w:styleId="affff4">
    <w:name w:val="封面标准文稿编辑信息"/>
    <w:qFormat/>
    <w:pPr>
      <w:spacing w:before="180" w:line="180" w:lineRule="exact"/>
      <w:jc w:val="center"/>
    </w:pPr>
    <w:rPr>
      <w:rFonts w:ascii="宋体"/>
      <w:sz w:val="21"/>
    </w:rPr>
  </w:style>
  <w:style w:type="character" w:customStyle="1" w:styleId="Char13">
    <w:name w:val="页脚 Char1"/>
    <w:basedOn w:val="a4"/>
    <w:uiPriority w:val="99"/>
    <w:semiHidden/>
    <w:qFormat/>
    <w:rPr>
      <w:rFonts w:ascii="Times New Roman" w:eastAsia="宋体" w:hAnsi="Times New Roman" w:cs="Times New Roman"/>
      <w:sz w:val="18"/>
      <w:szCs w:val="18"/>
    </w:rPr>
  </w:style>
  <w:style w:type="paragraph" w:customStyle="1" w:styleId="40505">
    <w:name w:val="样式 样式 标题 4 + 段后: 0.5 行 + 段后: 0.5 行"/>
    <w:basedOn w:val="405"/>
    <w:qFormat/>
  </w:style>
  <w:style w:type="paragraph" w:customStyle="1" w:styleId="MainTitle">
    <w:name w:val="Main Title"/>
    <w:basedOn w:val="a0"/>
    <w:qFormat/>
    <w:pPr>
      <w:spacing w:before="480" w:afterLines="50"/>
      <w:jc w:val="center"/>
    </w:pPr>
    <w:rPr>
      <w:rFonts w:ascii="宋体"/>
      <w:b/>
      <w:snapToGrid w:val="0"/>
      <w:kern w:val="28"/>
      <w:sz w:val="32"/>
      <w:szCs w:val="20"/>
    </w:rPr>
  </w:style>
  <w:style w:type="paragraph" w:customStyle="1" w:styleId="GB2312015GBCharChar">
    <w:name w:val="样式 样式 正文文本缩进 + 仿宋_GB2312 小四 首行缩进:  0 厘米 行距: 1.5 倍行距 + (中文) 仿宋_GB... Char Char"/>
    <w:basedOn w:val="GB2312015"/>
    <w:qFormat/>
    <w:pPr>
      <w:ind w:firstLine="480"/>
    </w:pPr>
  </w:style>
  <w:style w:type="paragraph" w:customStyle="1" w:styleId="1f">
    <w:name w:val="标题1"/>
    <w:basedOn w:val="af3"/>
    <w:qFormat/>
    <w:rPr>
      <w:rFonts w:cstheme="minorBidi"/>
      <w:b/>
      <w:sz w:val="30"/>
      <w:szCs w:val="22"/>
    </w:rPr>
  </w:style>
  <w:style w:type="paragraph" w:customStyle="1" w:styleId="05">
    <w:name w:val="样式 三号 加粗 段后: 0.5 行"/>
    <w:basedOn w:val="a0"/>
    <w:qFormat/>
    <w:pPr>
      <w:spacing w:afterLines="50"/>
    </w:pPr>
    <w:rPr>
      <w:rFonts w:ascii="宋体" w:cs="宋体"/>
      <w:b/>
      <w:bCs/>
      <w:snapToGrid w:val="0"/>
      <w:kern w:val="0"/>
      <w:sz w:val="32"/>
      <w:szCs w:val="20"/>
    </w:rPr>
  </w:style>
  <w:style w:type="paragraph" w:customStyle="1" w:styleId="L1">
    <w:name w:val="标准有序列表（L1）"/>
    <w:basedOn w:val="a3"/>
    <w:qFormat/>
    <w:pPr>
      <w:tabs>
        <w:tab w:val="left" w:pos="0"/>
      </w:tabs>
      <w:ind w:firstLine="0"/>
    </w:pPr>
    <w:rPr>
      <w:rFonts w:ascii="黑体" w:eastAsia="黑体" w:hAnsiTheme="minorHAnsi" w:cstheme="minorBidi"/>
      <w:color w:val="000000"/>
      <w:sz w:val="24"/>
      <w:szCs w:val="22"/>
    </w:rPr>
  </w:style>
  <w:style w:type="paragraph" w:customStyle="1" w:styleId="IBM">
    <w:name w:val="IBM 正文"/>
    <w:basedOn w:val="a0"/>
    <w:qFormat/>
    <w:pPr>
      <w:spacing w:line="360" w:lineRule="atLeast"/>
    </w:pPr>
    <w:rPr>
      <w:sz w:val="24"/>
      <w:szCs w:val="20"/>
    </w:rPr>
  </w:style>
  <w:style w:type="paragraph" w:customStyle="1" w:styleId="text">
    <w:name w:val="text"/>
    <w:basedOn w:val="a0"/>
    <w:qFormat/>
    <w:pPr>
      <w:adjustRightInd w:val="0"/>
      <w:spacing w:before="120"/>
      <w:ind w:firstLine="425"/>
      <w:textAlignment w:val="baseline"/>
    </w:pPr>
    <w:rPr>
      <w:rFonts w:ascii="宋体" w:hAnsi="Arial" w:cs="Arial"/>
      <w:bCs/>
      <w:kern w:val="0"/>
      <w:sz w:val="26"/>
      <w:szCs w:val="32"/>
    </w:rPr>
  </w:style>
  <w:style w:type="paragraph" w:customStyle="1" w:styleId="S4-I-U-L15-No-dot">
    <w:name w:val="S4-I-U-L15-No-dot"/>
    <w:basedOn w:val="a0"/>
    <w:qFormat/>
    <w:pPr>
      <w:tabs>
        <w:tab w:val="left" w:pos="1112"/>
      </w:tabs>
      <w:spacing w:after="120"/>
      <w:ind w:left="1112" w:hanging="420"/>
    </w:pPr>
    <w:rPr>
      <w:i/>
      <w:sz w:val="24"/>
      <w:u w:val="single"/>
    </w:rPr>
  </w:style>
  <w:style w:type="paragraph" w:customStyle="1" w:styleId="Paragraph4">
    <w:name w:val="Paragraph4"/>
    <w:basedOn w:val="a0"/>
    <w:qFormat/>
    <w:pPr>
      <w:spacing w:before="80" w:afterLines="50"/>
      <w:ind w:left="2250"/>
    </w:pPr>
    <w:rPr>
      <w:rFonts w:ascii="宋体"/>
      <w:snapToGrid w:val="0"/>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left" w:pos="360"/>
      </w:tabs>
      <w:spacing w:line="480" w:lineRule="auto"/>
    </w:pPr>
    <w:rPr>
      <w:sz w:val="21"/>
    </w:rPr>
  </w:style>
  <w:style w:type="paragraph" w:customStyle="1" w:styleId="3ChapterXXX051">
    <w:name w:val="样式 标题 3Chapter X.X.X. + 段后: 0.5 行1"/>
    <w:basedOn w:val="30"/>
    <w:next w:val="a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Body">
    <w:name w:val="Body"/>
    <w:basedOn w:val="a0"/>
    <w:qFormat/>
    <w:pPr>
      <w:widowControl/>
      <w:spacing w:before="120" w:afterLines="50"/>
    </w:pPr>
    <w:rPr>
      <w:rFonts w:ascii="宋体"/>
      <w:snapToGrid w:val="0"/>
      <w:kern w:val="0"/>
      <w:szCs w:val="20"/>
    </w:rPr>
  </w:style>
  <w:style w:type="paragraph" w:customStyle="1" w:styleId="Proposalsbody">
    <w:name w:val="Proposals body"/>
    <w:basedOn w:val="a0"/>
    <w:next w:val="a0"/>
    <w:qFormat/>
    <w:pPr>
      <w:widowControl/>
    </w:pPr>
    <w:rPr>
      <w:rFonts w:ascii="宋体"/>
      <w:snapToGrid w:val="0"/>
      <w:color w:val="000000"/>
      <w:kern w:val="0"/>
      <w:sz w:val="24"/>
      <w:szCs w:val="20"/>
    </w:rPr>
  </w:style>
  <w:style w:type="paragraph" w:customStyle="1" w:styleId="affff5">
    <w:name w:val="章正文"/>
    <w:basedOn w:val="a0"/>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0"/>
    <w:qFormat/>
    <w:pPr>
      <w:keepNext/>
      <w:keepLines/>
      <w:tabs>
        <w:tab w:val="left" w:pos="1050"/>
      </w:tabs>
      <w:ind w:left="1050" w:hanging="450"/>
      <w:outlineLvl w:val="7"/>
    </w:pPr>
    <w:rPr>
      <w:rFonts w:ascii="宋体" w:hAnsi="宋体"/>
      <w:b/>
      <w:bCs/>
    </w:rPr>
  </w:style>
  <w:style w:type="paragraph" w:customStyle="1" w:styleId="2d">
    <w:name w:val="样式 标题 2 + 五号"/>
    <w:basedOn w:val="2"/>
    <w:qFormat/>
    <w:pPr>
      <w:keepLines/>
      <w:tabs>
        <w:tab w:val="left" w:pos="720"/>
      </w:tabs>
      <w:adjustRightInd/>
      <w:snapToGrid/>
      <w:spacing w:line="240" w:lineRule="auto"/>
      <w:jc w:val="both"/>
      <w:textAlignment w:val="auto"/>
    </w:pPr>
    <w:rPr>
      <w:rFonts w:ascii="宋体" w:eastAsia="宋体" w:hAnsi="宋体"/>
      <w:bCs/>
      <w:kern w:val="2"/>
      <w:szCs w:val="32"/>
    </w:rPr>
  </w:style>
  <w:style w:type="paragraph" w:customStyle="1" w:styleId="1f0">
    <w:name w:val="样式 标题 1 + 五号"/>
    <w:basedOn w:val="1"/>
    <w:qFormat/>
    <w:pPr>
      <w:tabs>
        <w:tab w:val="left" w:pos="360"/>
      </w:tabs>
      <w:spacing w:line="240" w:lineRule="auto"/>
    </w:pPr>
    <w:rPr>
      <w:sz w:val="32"/>
      <w:szCs w:val="32"/>
    </w:rPr>
  </w:style>
  <w:style w:type="paragraph" w:customStyle="1" w:styleId="affff6">
    <w:name w:val="文本框内文字"/>
    <w:basedOn w:val="a0"/>
    <w:qFormat/>
    <w:pPr>
      <w:spacing w:line="0" w:lineRule="atLeast"/>
    </w:pPr>
    <w:rPr>
      <w:rFonts w:eastAsia="仿宋_GB2312"/>
      <w:sz w:val="22"/>
    </w:rPr>
  </w:style>
  <w:style w:type="paragraph" w:customStyle="1" w:styleId="P1">
    <w:name w:val="P1"/>
    <w:basedOn w:val="a0"/>
    <w:qFormat/>
    <w:pPr>
      <w:widowControl/>
      <w:spacing w:before="240" w:line="240" w:lineRule="atLeast"/>
    </w:pPr>
    <w:rPr>
      <w:b/>
      <w:kern w:val="0"/>
      <w:szCs w:val="21"/>
      <w:lang w:val="en-AU" w:eastAsia="en-US"/>
    </w:rPr>
  </w:style>
  <w:style w:type="paragraph" w:customStyle="1" w:styleId="1f1">
    <w:name w:val="最新标题1"/>
    <w:basedOn w:val="1e"/>
    <w:next w:val="2b"/>
    <w:qFormat/>
    <w:pPr>
      <w:spacing w:after="120"/>
    </w:pPr>
    <w:rPr>
      <w:bCs/>
    </w:rPr>
  </w:style>
  <w:style w:type="paragraph" w:customStyle="1" w:styleId="P2">
    <w:name w:val="P2"/>
    <w:basedOn w:val="a0"/>
    <w:qFormat/>
    <w:pPr>
      <w:widowControl/>
      <w:spacing w:before="240" w:line="240" w:lineRule="atLeast"/>
      <w:ind w:left="578"/>
    </w:pPr>
    <w:rPr>
      <w:b/>
      <w:kern w:val="0"/>
      <w:szCs w:val="21"/>
      <w:lang w:val="en-AU" w:eastAsia="en-US"/>
    </w:rPr>
  </w:style>
  <w:style w:type="paragraph" w:customStyle="1" w:styleId="Style-">
    <w:name w:val="Style-正文"/>
    <w:basedOn w:val="a0"/>
    <w:qFormat/>
    <w:pPr>
      <w:ind w:firstLine="420"/>
    </w:pPr>
    <w:rPr>
      <w:rFonts w:ascii="宋体" w:hAnsi="宋体"/>
      <w:sz w:val="24"/>
    </w:rPr>
  </w:style>
  <w:style w:type="paragraph" w:customStyle="1" w:styleId="P3">
    <w:name w:val="P3"/>
    <w:basedOn w:val="a0"/>
    <w:qFormat/>
    <w:pPr>
      <w:widowControl/>
      <w:spacing w:before="240" w:line="240" w:lineRule="atLeast"/>
      <w:ind w:left="1152"/>
    </w:pPr>
    <w:rPr>
      <w:b/>
      <w:kern w:val="0"/>
      <w:szCs w:val="21"/>
      <w:lang w:val="en-AU" w:eastAsia="en-US"/>
    </w:rPr>
  </w:style>
  <w:style w:type="paragraph" w:customStyle="1" w:styleId="PlainText1">
    <w:name w:val="Plain Text1"/>
    <w:basedOn w:val="a0"/>
    <w:qFormat/>
    <w:pPr>
      <w:autoSpaceDE w:val="0"/>
      <w:autoSpaceDN w:val="0"/>
      <w:adjustRightInd w:val="0"/>
    </w:pPr>
    <w:rPr>
      <w:rFonts w:ascii="宋体" w:hAnsi="宋体" w:hint="eastAsia"/>
      <w:sz w:val="24"/>
      <w:szCs w:val="20"/>
    </w:rPr>
  </w:style>
  <w:style w:type="paragraph" w:customStyle="1" w:styleId="44">
    <w:name w:val="样式　标题4"/>
    <w:basedOn w:val="4ChapterXXX051"/>
    <w:next w:val="a0"/>
    <w:qFormat/>
  </w:style>
  <w:style w:type="paragraph" w:customStyle="1" w:styleId="Blockquote">
    <w:name w:val="Blockquote"/>
    <w:basedOn w:val="a0"/>
    <w:qFormat/>
    <w:pPr>
      <w:widowControl/>
      <w:spacing w:before="100" w:afterLines="50"/>
      <w:ind w:left="360" w:right="360"/>
    </w:pPr>
    <w:rPr>
      <w:rFonts w:ascii="宋体"/>
      <w:snapToGrid w:val="0"/>
      <w:kern w:val="0"/>
      <w:sz w:val="24"/>
      <w:szCs w:val="20"/>
      <w:lang w:val="en-CA"/>
    </w:rPr>
  </w:style>
  <w:style w:type="paragraph" w:customStyle="1" w:styleId="affff7">
    <w:name w:val="样式 模板描述"/>
    <w:basedOn w:val="a0"/>
    <w:next w:val="afffb"/>
    <w:qFormat/>
    <w:pPr>
      <w:spacing w:afterLines="50"/>
    </w:pPr>
    <w:rPr>
      <w:rFonts w:ascii="宋体" w:cs="宋体"/>
      <w:i/>
      <w:iCs/>
      <w:snapToGrid w:val="0"/>
      <w:color w:val="0000FF"/>
      <w:kern w:val="0"/>
      <w:szCs w:val="21"/>
    </w:rPr>
  </w:style>
  <w:style w:type="paragraph" w:customStyle="1" w:styleId="CharChar3CharCharCharChar">
    <w:name w:val="Char Char3 Char Char Char Char"/>
    <w:basedOn w:val="a0"/>
    <w:qFormat/>
    <w:pPr>
      <w:widowControl/>
      <w:spacing w:after="160"/>
    </w:pPr>
    <w:rPr>
      <w:rFonts w:ascii="Verdana" w:hAnsi="Verdana"/>
      <w:kern w:val="0"/>
      <w:sz w:val="24"/>
      <w:szCs w:val="20"/>
      <w:lang w:eastAsia="en-US"/>
    </w:rPr>
  </w:style>
  <w:style w:type="paragraph" w:customStyle="1" w:styleId="2e">
    <w:name w:val="样式2"/>
    <w:basedOn w:val="2"/>
    <w:qFormat/>
    <w:pPr>
      <w:keepLines/>
      <w:tabs>
        <w:tab w:val="left" w:pos="600"/>
        <w:tab w:val="left" w:pos="720"/>
      </w:tabs>
      <w:adjustRightInd/>
      <w:snapToGrid/>
      <w:spacing w:before="260" w:after="260" w:line="416" w:lineRule="auto"/>
      <w:ind w:left="600" w:hanging="600"/>
      <w:jc w:val="both"/>
      <w:textAlignment w:val="auto"/>
    </w:pPr>
    <w:rPr>
      <w:rFonts w:ascii="Arial" w:eastAsia="宋体" w:hAnsi="Arial"/>
      <w:bCs/>
      <w:kern w:val="2"/>
      <w:sz w:val="32"/>
      <w:szCs w:val="32"/>
    </w:rPr>
  </w:style>
  <w:style w:type="paragraph" w:customStyle="1" w:styleId="S4-B-L15">
    <w:name w:val="S4-B-L15"/>
    <w:basedOn w:val="a0"/>
    <w:qFormat/>
    <w:rPr>
      <w:b/>
      <w:bCs/>
      <w:sz w:val="24"/>
    </w:rPr>
  </w:style>
  <w:style w:type="paragraph" w:customStyle="1" w:styleId="3A-3sect123h3H3level3PIM3Level3HeadHeading">
    <w:name w:val="样式 标题 3(A-3)sect1.2.3h3H3level_3PIM 3Level 3 HeadHeading..."/>
    <w:basedOn w:val="30"/>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0"/>
    <w:qFormat/>
    <w:rPr>
      <w:rFonts w:ascii="仿宋_GB2312" w:eastAsia="仿宋_GB2312"/>
      <w:b/>
      <w:sz w:val="32"/>
      <w:szCs w:val="32"/>
    </w:rPr>
  </w:style>
  <w:style w:type="paragraph" w:customStyle="1" w:styleId="p0">
    <w:name w:val="p0"/>
    <w:basedOn w:val="a0"/>
    <w:qFormat/>
    <w:pPr>
      <w:widowControl/>
    </w:pPr>
    <w:rPr>
      <w:kern w:val="0"/>
      <w:szCs w:val="21"/>
    </w:rPr>
  </w:style>
  <w:style w:type="table" w:customStyle="1" w:styleId="4-11">
    <w:name w:val="网格表 4 - 着色 11"/>
    <w:basedOn w:val="a5"/>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qFormat/>
    <w:rPr>
      <w:rFonts w:ascii="宋体" w:eastAsia="宋体" w:hAnsi="宋体" w:cs="宋体" w:hint="eastAsia"/>
      <w:color w:val="000000"/>
      <w:sz w:val="24"/>
      <w:szCs w:val="24"/>
      <w:u w:val="none"/>
    </w:rPr>
  </w:style>
  <w:style w:type="paragraph" w:customStyle="1" w:styleId="Style3">
    <w:name w:val="_Style 3"/>
    <w:uiPriority w:val="1"/>
    <w:qFormat/>
    <w:pPr>
      <w:widowControl w:val="0"/>
      <w:jc w:val="both"/>
    </w:pPr>
    <w:rPr>
      <w:kern w:val="2"/>
      <w:sz w:val="21"/>
      <w:szCs w:val="22"/>
    </w:rPr>
  </w:style>
  <w:style w:type="paragraph" w:customStyle="1" w:styleId="ListParagraph1">
    <w:name w:val="List Paragraph1"/>
    <w:basedOn w:val="a0"/>
    <w:uiPriority w:val="99"/>
    <w:qFormat/>
    <w:pPr>
      <w:spacing w:line="240" w:lineRule="auto"/>
      <w:ind w:firstLine="420"/>
      <w:jc w:val="both"/>
    </w:pPr>
    <w:rPr>
      <w:rFonts w:ascii="Calibri" w:eastAsia="宋体" w:hAnsi="Calibri" w:cs="宋体"/>
      <w:szCs w:val="21"/>
    </w:rPr>
  </w:style>
  <w:style w:type="character" w:customStyle="1" w:styleId="NormalCharacter">
    <w:name w:val="NormalCharacter"/>
    <w:qFormat/>
  </w:style>
  <w:style w:type="character" w:customStyle="1" w:styleId="Char30">
    <w:name w:val="标题 Char3"/>
    <w:qFormat/>
    <w:rPr>
      <w:rFonts w:ascii="Cambria" w:eastAsia="宋体" w:hAnsi="Cambria"/>
      <w:b/>
      <w:bCs/>
      <w:kern w:val="2"/>
      <w:sz w:val="32"/>
      <w:szCs w:val="32"/>
      <w:lang w:bidi="ar-SA"/>
    </w:rPr>
  </w:style>
  <w:style w:type="character" w:customStyle="1" w:styleId="Char2">
    <w:name w:val="正文缩进 Char2"/>
    <w:qFormat/>
  </w:style>
  <w:style w:type="paragraph" w:customStyle="1" w:styleId="787820">
    <w:name w:val="样式 加粗 段前: 7.8 磅 段后: 7.8 磅 行距: 固定值 20 磅"/>
    <w:basedOn w:val="a0"/>
    <w:qFormat/>
    <w:pPr>
      <w:spacing w:before="60" w:after="60" w:line="360" w:lineRule="exact"/>
      <w:ind w:firstLineChars="0" w:firstLine="0"/>
      <w:jc w:val="both"/>
    </w:pPr>
    <w:rPr>
      <w:rFonts w:eastAsia="宋体" w:cs="宋体"/>
      <w:b/>
      <w:bCs/>
      <w:spacing w:val="-2"/>
      <w:sz w:val="24"/>
      <w:szCs w:val="20"/>
    </w:rPr>
  </w:style>
  <w:style w:type="character" w:customStyle="1" w:styleId="1f2">
    <w:name w:val="未处理的提及1"/>
    <w:basedOn w:val="a4"/>
    <w:uiPriority w:val="99"/>
    <w:semiHidden/>
    <w:unhideWhenUsed/>
    <w:qFormat/>
    <w:rPr>
      <w:color w:val="605E5C"/>
      <w:shd w:val="clear" w:color="auto" w:fill="E1DFDD"/>
    </w:rPr>
  </w:style>
  <w:style w:type="character" w:customStyle="1" w:styleId="2f">
    <w:name w:val="纯文本 字符2"/>
    <w:qFormat/>
    <w:rPr>
      <w:rFonts w:ascii="宋体" w:eastAsia="宋体" w:hAnsi="Courier New" w:cs="Times New Roman"/>
      <w:kern w:val="2"/>
      <w:sz w:val="24"/>
      <w:szCs w:val="24"/>
      <w:lang w:val="en-US" w:eastAsia="zh-CN" w:bidi="ar-SA"/>
    </w:rPr>
  </w:style>
  <w:style w:type="character" w:customStyle="1" w:styleId="ListParagraphChar">
    <w:name w:val="List Paragraph Char"/>
    <w:link w:val="19"/>
    <w:qFormat/>
    <w:rPr>
      <w:rFonts w:ascii="Calibri" w:eastAsia="微软雅黑" w:hAnsi="Calibri"/>
      <w:kern w:val="2"/>
      <w:sz w:val="21"/>
    </w:rPr>
  </w:style>
  <w:style w:type="character" w:customStyle="1" w:styleId="1f3">
    <w:name w:val="正文文本缩进 字符1"/>
    <w:qFormat/>
    <w:rPr>
      <w:rFonts w:ascii="宋体" w:hAnsi="Courier New"/>
      <w:spacing w:val="-4"/>
      <w:kern w:val="2"/>
      <w:sz w:val="18"/>
    </w:rPr>
  </w:style>
  <w:style w:type="paragraph" w:customStyle="1" w:styleId="affff8">
    <w:name w:val="清單段落"/>
    <w:basedOn w:val="a0"/>
    <w:qFormat/>
    <w:pPr>
      <w:spacing w:line="240" w:lineRule="auto"/>
      <w:ind w:leftChars="200" w:left="480" w:firstLineChars="0" w:firstLine="0"/>
      <w:jc w:val="both"/>
    </w:pPr>
    <w:rPr>
      <w:rFonts w:eastAsia="宋体"/>
    </w:rPr>
  </w:style>
  <w:style w:type="character" w:customStyle="1" w:styleId="2f0">
    <w:name w:val="未处理的提及2"/>
    <w:basedOn w:val="a4"/>
    <w:uiPriority w:val="99"/>
    <w:semiHidden/>
    <w:unhideWhenUsed/>
    <w:qFormat/>
    <w:rPr>
      <w:color w:val="605E5C"/>
      <w:shd w:val="clear" w:color="auto" w:fill="E1DFDD"/>
    </w:rPr>
  </w:style>
  <w:style w:type="character" w:customStyle="1" w:styleId="28">
    <w:name w:val="正文文本首行缩进 2 字符"/>
    <w:basedOn w:val="af1"/>
    <w:link w:val="27"/>
    <w:semiHidden/>
    <w:qFormat/>
    <w:rPr>
      <w:rFonts w:ascii="宋体" w:eastAsia="微软雅黑" w:hAnsi="Courier New"/>
      <w:spacing w:val="-4"/>
      <w:kern w:val="2"/>
      <w:sz w:val="21"/>
      <w:szCs w:val="24"/>
    </w:rPr>
  </w:style>
  <w:style w:type="character" w:customStyle="1" w:styleId="Char4">
    <w:name w:val="标书正文 Char"/>
    <w:qFormat/>
    <w:rPr>
      <w:rFonts w:ascii="宋体" w:eastAsia="宋体" w:hAnsi="宋体" w:cs="Times New Roman"/>
      <w:kern w:val="0"/>
      <w:sz w:val="24"/>
      <w:szCs w:val="20"/>
    </w:rPr>
  </w:style>
  <w:style w:type="character" w:customStyle="1" w:styleId="39">
    <w:name w:val="未处理的提及3"/>
    <w:basedOn w:val="a4"/>
    <w:uiPriority w:val="99"/>
    <w:semiHidden/>
    <w:unhideWhenUsed/>
    <w:qFormat/>
    <w:rPr>
      <w:color w:val="605E5C"/>
      <w:shd w:val="clear" w:color="auto" w:fill="E1DFDD"/>
    </w:rPr>
  </w:style>
  <w:style w:type="paragraph" w:customStyle="1" w:styleId="2f1">
    <w:name w:val="正文2"/>
    <w:basedOn w:val="a0"/>
    <w:qFormat/>
    <w:pPr>
      <w:spacing w:before="156"/>
      <w:ind w:firstLine="510"/>
      <w:jc w:val="both"/>
    </w:pPr>
    <w:rPr>
      <w:rFonts w:eastAsia="宋体" w:cs="宋体"/>
      <w:sz w:val="24"/>
      <w:szCs w:val="20"/>
    </w:rPr>
  </w:style>
  <w:style w:type="paragraph" w:customStyle="1" w:styleId="3a">
    <w:name w:val="纯文本3"/>
    <w:qFormat/>
    <w:pPr>
      <w:widowControl w:val="0"/>
      <w:adjustRightInd w:val="0"/>
      <w:jc w:val="both"/>
      <w:textAlignment w:val="baseline"/>
    </w:pPr>
    <w:rPr>
      <w:rFonts w:ascii="宋体" w:eastAsia="楷体_GB2312" w:hAnsi="Courier New"/>
      <w:kern w:val="2"/>
      <w:sz w:val="26"/>
    </w:rPr>
  </w:style>
  <w:style w:type="paragraph" w:customStyle="1" w:styleId="1f4">
    <w:name w:val="部分1"/>
    <w:basedOn w:val="a0"/>
    <w:qFormat/>
    <w:pPr>
      <w:keepNext/>
      <w:pageBreakBefore/>
      <w:tabs>
        <w:tab w:val="left" w:pos="720"/>
      </w:tabs>
      <w:ind w:firstLineChars="0" w:firstLine="0"/>
      <w:jc w:val="center"/>
      <w:outlineLvl w:val="0"/>
    </w:pPr>
    <w:rPr>
      <w:rFonts w:eastAsia="黑体" w:cs="宋体"/>
      <w:b/>
      <w:kern w:val="44"/>
      <w:sz w:val="36"/>
      <w:szCs w:val="20"/>
    </w:rPr>
  </w:style>
  <w:style w:type="paragraph" w:customStyle="1" w:styleId="TOC20">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f5">
    <w:name w:val="修订1"/>
    <w:hidden/>
    <w:uiPriority w:val="99"/>
    <w:unhideWhenUsed/>
    <w:qFormat/>
    <w:rPr>
      <w:rFonts w:eastAsia="微软雅黑"/>
      <w:kern w:val="2"/>
      <w:sz w:val="21"/>
      <w:szCs w:val="24"/>
    </w:rPr>
  </w:style>
  <w:style w:type="paragraph" w:customStyle="1" w:styleId="2f2">
    <w:name w:val="修订2"/>
    <w:hidden/>
    <w:uiPriority w:val="99"/>
    <w:unhideWhenUsed/>
    <w:qFormat/>
    <w:rPr>
      <w:rFonts w:eastAsia="微软雅黑"/>
      <w:kern w:val="2"/>
      <w:sz w:val="21"/>
      <w:szCs w:val="24"/>
    </w:rPr>
  </w:style>
  <w:style w:type="paragraph" w:customStyle="1" w:styleId="63">
    <w:name w:val="6级标题"/>
    <w:basedOn w:val="a0"/>
    <w:qFormat/>
    <w:pPr>
      <w:keepNext/>
      <w:ind w:left="1151" w:hanging="431"/>
      <w:jc w:val="center"/>
      <w:outlineLvl w:val="5"/>
    </w:pPr>
    <w:rPr>
      <w:rFonts w:ascii="黑体" w:hAnsi="宋体"/>
      <w:b/>
      <w:bCs/>
      <w:sz w:val="24"/>
      <w:szCs w:val="52"/>
    </w:rPr>
  </w:style>
  <w:style w:type="paragraph" w:customStyle="1" w:styleId="TOC30">
    <w:name w:val="TOC 标题3"/>
    <w:basedOn w:val="1"/>
    <w:next w:val="a0"/>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2">
    <w:name w:val="WPSOffice手动目录 2"/>
    <w:qFormat/>
    <w:pPr>
      <w:ind w:leftChars="200" w:left="200"/>
    </w:pPr>
  </w:style>
  <w:style w:type="character" w:customStyle="1" w:styleId="45">
    <w:name w:val="未处理的提及4"/>
    <w:basedOn w:val="a4"/>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hyperlink" Target="https://pay.zcygov.cn/purchaseplan_front/" TargetMode="External"/><Relationship Id="rId34" Type="http://schemas.openxmlformats.org/officeDocument/2006/relationships/header" Target="header12.xml"/><Relationship Id="rId42" Type="http://schemas.openxmlformats.org/officeDocument/2006/relationships/footer" Target="footer12.xml"/><Relationship Id="rId47" Type="http://schemas.openxmlformats.org/officeDocument/2006/relationships/footer" Target="footer17.xml"/><Relationship Id="rId50"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header" Target="header14.xml"/><Relationship Id="rId40" Type="http://schemas.openxmlformats.org/officeDocument/2006/relationships/footer" Target="footer11.xm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edu.zcygov.cn/luban/e-biding" TargetMode="Externa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s://help.zcygov.cn/web/site_2/2018/12-28/2573.html%EF%BC%89%E5%8F%8A%E6%9C%AC%E6%8B%9B%E6%A0%87%E6%96%87%E4%BB%B6%E8%A7%84%E5%AE%9A%E7%9A%84%E6%A0%BC%E5%BC%8F%E5%92%8C%E9%A1%BA%E5%BA%8F%E7%BC%96%E5%88%B6%E7%94%B5%E5%AD%90%E6%8A%95%E6%A0%87%E6%96%87%E4%BB%B6%E5%B9%B6%E8%BF%9B%E8%A1%8C%E5%85%B3%E8%81%94%E5%AE%9A" TargetMode="External"/><Relationship Id="rId44" Type="http://schemas.openxmlformats.org/officeDocument/2006/relationships/footer" Target="footer14.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39033;&#30446;&#32534;&#21495;+&#24555;&#36882;&#21333;&#21495;+&#20844;&#21496;&#21517;&#31216;+&#34987;&#25480;&#26435;&#20195;&#34920;&#22995;&#21517;&#21450;&#32852;&#31995;&#26041;&#24335;&#65289;&#21457;&#20195;&#29702;&#26426;&#26500;&#32852;&#31995;&#20154;&#37038;&#31665;1450912653@qq.com)&#12305;"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6.xml"/><Relationship Id="rId20" Type="http://schemas.openxmlformats.org/officeDocument/2006/relationships/hyperlink" Target="https://pay.zcygov.cn/purchaseplan_front/" TargetMode="Externa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7"/>
    <customShpInfo spid="_x0000_s3086"/>
    <customShpInfo spid="_x0000_s3085"/>
    <customShpInfo spid="_x0000_s3080"/>
    <customShpInfo spid="_x0000_s3079"/>
    <customShpInfo spid="_x0000_s3082"/>
    <customShpInfo spid="_x0000_s3081"/>
    <customShpInfo spid="_x0000_s1026" textRotate="1"/>
    <customShpInfo spid="_x0000_s3084"/>
    <customShpInfo spid="_x0000_s3083"/>
  </customShpExts>
</s:customData>
</file>

<file path=customXml/itemProps1.xml><?xml version="1.0" encoding="utf-8"?>
<ds:datastoreItem xmlns:ds="http://schemas.openxmlformats.org/officeDocument/2006/customXml" ds:itemID="{B98C7C1A-DFBE-44A4-BA0D-422EFA32AC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6401</Words>
  <Characters>36490</Characters>
  <Application>Microsoft Office Word</Application>
  <DocSecurity>0</DocSecurity>
  <Lines>304</Lines>
  <Paragraphs>85</Paragraphs>
  <ScaleCrop>false</ScaleCrop>
  <Company>MicroWin10.com</Company>
  <LinksUpToDate>false</LinksUpToDate>
  <CharactersWithSpaces>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Administrator</cp:lastModifiedBy>
  <cp:revision>41</cp:revision>
  <cp:lastPrinted>2024-06-03T19:19:00Z</cp:lastPrinted>
  <dcterms:created xsi:type="dcterms:W3CDTF">2023-06-07T17:36:00Z</dcterms:created>
  <dcterms:modified xsi:type="dcterms:W3CDTF">2024-09-10T08:58:00Z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FC07BBE17D244A588D502D0F7132E281_13</vt:lpwstr>
  </property>
</Properties>
</file>