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6E70B">
      <w:pPr>
        <w:spacing w:line="360" w:lineRule="auto"/>
        <w:jc w:val="center"/>
        <w:rPr>
          <w:rFonts w:ascii="宋体" w:hAnsi="宋体" w:cs="宋体"/>
          <w:b/>
          <w:sz w:val="24"/>
        </w:rPr>
      </w:pPr>
    </w:p>
    <w:p w14:paraId="2662BD7F">
      <w:pPr>
        <w:spacing w:line="360" w:lineRule="auto"/>
        <w:jc w:val="center"/>
        <w:rPr>
          <w:rFonts w:ascii="宋体" w:hAnsi="宋体" w:cs="宋体"/>
          <w:b/>
          <w:sz w:val="24"/>
        </w:rPr>
      </w:pPr>
    </w:p>
    <w:p w14:paraId="2BD11129">
      <w:pPr>
        <w:adjustRightInd/>
        <w:spacing w:line="360" w:lineRule="auto"/>
        <w:jc w:val="center"/>
        <w:rPr>
          <w:rFonts w:ascii="宋体" w:hAnsi="宋体" w:cs="宋体"/>
          <w:b/>
          <w:sz w:val="44"/>
          <w:szCs w:val="44"/>
        </w:rPr>
      </w:pPr>
    </w:p>
    <w:p w14:paraId="074984C5">
      <w:pPr>
        <w:spacing w:line="360" w:lineRule="auto"/>
        <w:jc w:val="center"/>
        <w:rPr>
          <w:rFonts w:ascii="宋体" w:hAnsi="宋体" w:cs="宋体"/>
          <w:b/>
          <w:sz w:val="44"/>
          <w:szCs w:val="44"/>
        </w:rPr>
      </w:pPr>
    </w:p>
    <w:p w14:paraId="0B3599CD">
      <w:pPr>
        <w:adjustRightInd/>
        <w:spacing w:line="360" w:lineRule="auto"/>
        <w:jc w:val="center"/>
        <w:rPr>
          <w:rFonts w:ascii="宋体" w:hAnsi="宋体" w:cs="宋体"/>
          <w:b/>
          <w:sz w:val="48"/>
          <w:szCs w:val="48"/>
        </w:rPr>
      </w:pPr>
    </w:p>
    <w:p w14:paraId="1CC90E89">
      <w:pPr>
        <w:adjustRightInd/>
        <w:spacing w:line="360" w:lineRule="auto"/>
        <w:jc w:val="center"/>
        <w:rPr>
          <w:rFonts w:ascii="宋体" w:hAnsi="宋体" w:cs="宋体"/>
          <w:sz w:val="48"/>
          <w:szCs w:val="48"/>
        </w:rPr>
      </w:pPr>
      <w:r>
        <w:rPr>
          <w:rFonts w:hint="eastAsia" w:ascii="宋体" w:hAnsi="宋体" w:cs="宋体"/>
          <w:color w:val="auto"/>
          <w:sz w:val="48"/>
          <w:szCs w:val="48"/>
          <w:lang w:eastAsia="zh-CN"/>
        </w:rPr>
        <w:t>温州医科大学茶山校区、学院路校区、国际交流中心（留学生楼）物业服务项目</w:t>
      </w:r>
      <w:r>
        <w:rPr>
          <w:rFonts w:hint="eastAsia" w:ascii="宋体" w:hAnsi="宋体" w:cs="宋体"/>
          <w:sz w:val="48"/>
          <w:szCs w:val="48"/>
        </w:rPr>
        <w:t xml:space="preserve">招标文件 </w:t>
      </w:r>
    </w:p>
    <w:p w14:paraId="5E12B06E">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14:paraId="596C9AD2">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Z-GB202408050012JJG</w:t>
      </w:r>
    </w:p>
    <w:p w14:paraId="653C7C32">
      <w:pPr>
        <w:adjustRightInd/>
        <w:spacing w:line="360" w:lineRule="auto"/>
        <w:rPr>
          <w:rFonts w:ascii="宋体" w:hAnsi="宋体" w:cs="宋体"/>
          <w:sz w:val="28"/>
          <w:szCs w:val="20"/>
        </w:rPr>
      </w:pPr>
    </w:p>
    <w:p w14:paraId="2B586BC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0509BFB">
      <w:pPr>
        <w:spacing w:line="360" w:lineRule="auto"/>
        <w:jc w:val="center"/>
        <w:rPr>
          <w:rFonts w:ascii="宋体" w:hAnsi="宋体" w:cs="宋体"/>
          <w:b/>
          <w:sz w:val="44"/>
          <w:szCs w:val="44"/>
        </w:rPr>
      </w:pPr>
    </w:p>
    <w:p w14:paraId="2A17D3DD">
      <w:pPr>
        <w:spacing w:line="360" w:lineRule="auto"/>
        <w:jc w:val="center"/>
        <w:rPr>
          <w:rFonts w:ascii="宋体" w:hAnsi="宋体" w:cs="宋体"/>
          <w:sz w:val="24"/>
        </w:rPr>
      </w:pPr>
    </w:p>
    <w:p w14:paraId="121C1123">
      <w:pPr>
        <w:spacing w:line="360" w:lineRule="auto"/>
        <w:jc w:val="center"/>
        <w:rPr>
          <w:rFonts w:ascii="宋体" w:hAnsi="宋体" w:cs="宋体"/>
          <w:sz w:val="24"/>
        </w:rPr>
      </w:pPr>
    </w:p>
    <w:p w14:paraId="569E63C2">
      <w:pPr>
        <w:spacing w:line="360" w:lineRule="auto"/>
        <w:rPr>
          <w:rFonts w:ascii="宋体" w:hAnsi="宋体" w:cs="宋体"/>
          <w:sz w:val="32"/>
          <w:szCs w:val="32"/>
        </w:rPr>
      </w:pPr>
    </w:p>
    <w:p w14:paraId="03A5349C">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温州医科大学</w:t>
      </w:r>
    </w:p>
    <w:p w14:paraId="2BED1132">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温州市政务服务管理中心（温州市政府采购中心）</w:t>
      </w:r>
    </w:p>
    <w:p w14:paraId="592E6136">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二〇</w:t>
      </w:r>
      <w:r>
        <w:rPr>
          <w:rFonts w:hint="eastAsia" w:ascii="宋体" w:hAnsi="宋体" w:cs="宋体"/>
          <w:color w:val="000000" w:themeColor="text1"/>
          <w:sz w:val="32"/>
          <w:szCs w:val="32"/>
          <w:lang w:val="en-US" w:eastAsia="zh-CN"/>
          <w14:textFill>
            <w14:solidFill>
              <w14:schemeClr w14:val="tx1"/>
            </w14:solidFill>
          </w14:textFill>
        </w:rPr>
        <w:t>二四</w:t>
      </w:r>
      <w:r>
        <w:rPr>
          <w:rFonts w:hint="eastAsia" w:ascii="宋体" w:hAnsi="宋体" w:cs="宋体"/>
          <w:color w:val="000000" w:themeColor="text1"/>
          <w:sz w:val="32"/>
          <w:szCs w:val="32"/>
          <w:lang w:eastAsia="zh-CN"/>
          <w14:textFill>
            <w14:solidFill>
              <w14:schemeClr w14:val="tx1"/>
            </w14:solidFill>
          </w14:textFill>
        </w:rPr>
        <w:t>年</w:t>
      </w:r>
      <w:r>
        <w:rPr>
          <w:rFonts w:hint="eastAsia" w:ascii="宋体" w:hAnsi="宋体" w:cs="宋体"/>
          <w:color w:val="000000" w:themeColor="text1"/>
          <w:sz w:val="32"/>
          <w:szCs w:val="32"/>
          <w:lang w:val="en-US" w:eastAsia="zh-CN"/>
          <w14:textFill>
            <w14:solidFill>
              <w14:schemeClr w14:val="tx1"/>
            </w14:solidFill>
          </w14:textFill>
        </w:rPr>
        <w:t>八</w:t>
      </w:r>
      <w:r>
        <w:rPr>
          <w:rFonts w:hint="eastAsia" w:ascii="宋体" w:hAnsi="宋体" w:cs="宋体"/>
          <w:color w:val="000000" w:themeColor="text1"/>
          <w:sz w:val="32"/>
          <w:szCs w:val="32"/>
          <w:lang w:eastAsia="zh-CN"/>
          <w14:textFill>
            <w14:solidFill>
              <w14:schemeClr w14:val="tx1"/>
            </w14:solidFill>
          </w14:textFill>
        </w:rPr>
        <w:t>月</w:t>
      </w:r>
      <w:r>
        <w:rPr>
          <w:rFonts w:hint="eastAsia" w:ascii="宋体" w:hAnsi="宋体" w:cs="宋体"/>
          <w:color w:val="000000" w:themeColor="text1"/>
          <w:sz w:val="32"/>
          <w:szCs w:val="32"/>
          <w:lang w:val="en-US" w:eastAsia="zh-CN"/>
          <w14:textFill>
            <w14:solidFill>
              <w14:schemeClr w14:val="tx1"/>
            </w14:solidFill>
          </w14:textFill>
        </w:rPr>
        <w:t>五</w:t>
      </w:r>
      <w:r>
        <w:rPr>
          <w:rFonts w:hint="eastAsia" w:ascii="宋体" w:hAnsi="宋体" w:cs="宋体"/>
          <w:color w:val="000000" w:themeColor="text1"/>
          <w:sz w:val="32"/>
          <w:szCs w:val="32"/>
          <w:lang w:eastAsia="zh-CN"/>
          <w14:textFill>
            <w14:solidFill>
              <w14:schemeClr w14:val="tx1"/>
            </w14:solidFill>
          </w14:textFill>
        </w:rPr>
        <w:t>日</w:t>
      </w:r>
    </w:p>
    <w:p w14:paraId="232C320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4B17160">
      <w:pPr>
        <w:pStyle w:val="637"/>
      </w:pPr>
    </w:p>
    <w:p w14:paraId="4961635A">
      <w:pPr>
        <w:spacing w:line="360" w:lineRule="auto"/>
        <w:jc w:val="center"/>
        <w:rPr>
          <w:rFonts w:ascii="宋体" w:hAnsi="宋体" w:cs="宋体"/>
          <w:b/>
          <w:sz w:val="48"/>
          <w:szCs w:val="48"/>
        </w:rPr>
      </w:pPr>
      <w:r>
        <w:rPr>
          <w:rFonts w:hint="eastAsia" w:ascii="宋体" w:hAnsi="宋体" w:cs="宋体"/>
          <w:b/>
          <w:sz w:val="48"/>
          <w:szCs w:val="48"/>
        </w:rPr>
        <w:t>目  录</w:t>
      </w:r>
    </w:p>
    <w:p w14:paraId="385F9968">
      <w:pPr>
        <w:spacing w:line="360" w:lineRule="auto"/>
        <w:rPr>
          <w:rFonts w:ascii="宋体" w:hAnsi="宋体" w:cs="宋体"/>
          <w:sz w:val="32"/>
          <w:szCs w:val="32"/>
        </w:rPr>
      </w:pPr>
    </w:p>
    <w:p w14:paraId="5E42E812">
      <w:pPr>
        <w:spacing w:line="360" w:lineRule="auto"/>
        <w:rPr>
          <w:rFonts w:ascii="宋体" w:hAnsi="宋体" w:cs="宋体"/>
          <w:sz w:val="32"/>
          <w:szCs w:val="32"/>
        </w:rPr>
      </w:pPr>
    </w:p>
    <w:p w14:paraId="13543D79">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14:paraId="03F4DC53">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14:paraId="7E6C5114">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14:paraId="5A527735">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14:paraId="53CC18B0">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第五部分      拟签订的合同文本</w:t>
      </w:r>
    </w:p>
    <w:p w14:paraId="6BB8C9EE">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第六部分      应提交的有关格式范例</w:t>
      </w:r>
    </w:p>
    <w:p w14:paraId="303ED44F">
      <w:pPr>
        <w:spacing w:line="360" w:lineRule="auto"/>
        <w:ind w:firstLine="549" w:firstLineChars="229"/>
        <w:rPr>
          <w:rFonts w:ascii="宋体" w:hAnsi="宋体" w:cs="宋体"/>
          <w:sz w:val="24"/>
        </w:rPr>
      </w:pPr>
      <w:bookmarkStart w:id="1" w:name="_Hlt91233176"/>
      <w:bookmarkEnd w:id="1"/>
      <w:bookmarkStart w:id="2" w:name="_Toc91899869"/>
    </w:p>
    <w:p w14:paraId="720C9D83">
      <w:pPr>
        <w:spacing w:line="360" w:lineRule="auto"/>
        <w:ind w:firstLine="549" w:firstLineChars="229"/>
        <w:rPr>
          <w:rFonts w:ascii="宋体" w:hAnsi="宋体" w:cs="宋体"/>
          <w:sz w:val="24"/>
        </w:rPr>
      </w:pPr>
    </w:p>
    <w:p w14:paraId="6C4C19CE">
      <w:pPr>
        <w:spacing w:line="560" w:lineRule="exact"/>
        <w:ind w:left="567" w:leftChars="270" w:right="565" w:rightChars="269" w:firstLine="424" w:firstLineChars="202"/>
        <w:rPr>
          <w:rFonts w:hint="eastAsia" w:ascii="楷体" w:hAnsi="楷体" w:eastAsia="楷体"/>
          <w:bCs/>
          <w:color w:val="0000FF"/>
          <w:szCs w:val="21"/>
          <w:u w:val="single"/>
        </w:rPr>
      </w:pPr>
    </w:p>
    <w:p w14:paraId="24439CCF">
      <w:pPr>
        <w:spacing w:line="560" w:lineRule="exact"/>
        <w:ind w:left="567" w:leftChars="270" w:right="565" w:rightChars="269" w:firstLine="424" w:firstLineChars="202"/>
        <w:rPr>
          <w:rFonts w:hint="eastAsia" w:ascii="楷体" w:hAnsi="楷体" w:eastAsia="楷体"/>
          <w:bCs/>
          <w:color w:val="0000FF"/>
          <w:szCs w:val="21"/>
          <w:u w:val="single"/>
        </w:rPr>
      </w:pPr>
    </w:p>
    <w:p w14:paraId="00D4470C">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14:paraId="07087029">
      <w:pPr>
        <w:spacing w:line="360" w:lineRule="auto"/>
        <w:ind w:firstLine="549" w:firstLineChars="229"/>
        <w:rPr>
          <w:rFonts w:ascii="宋体" w:hAnsi="宋体" w:cs="宋体"/>
          <w:sz w:val="24"/>
        </w:rPr>
      </w:pPr>
    </w:p>
    <w:p w14:paraId="4681EFE2">
      <w:pPr>
        <w:spacing w:line="360" w:lineRule="auto"/>
        <w:ind w:firstLine="549" w:firstLineChars="229"/>
        <w:rPr>
          <w:rFonts w:ascii="宋体" w:hAnsi="宋体" w:cs="宋体"/>
          <w:sz w:val="24"/>
        </w:rPr>
      </w:pPr>
    </w:p>
    <w:p w14:paraId="7635A715">
      <w:pPr>
        <w:spacing w:line="360" w:lineRule="auto"/>
        <w:ind w:firstLine="549" w:firstLineChars="229"/>
        <w:rPr>
          <w:rFonts w:ascii="宋体" w:hAnsi="宋体" w:cs="宋体"/>
          <w:sz w:val="24"/>
        </w:rPr>
      </w:pPr>
    </w:p>
    <w:p w14:paraId="1FA33260">
      <w:pPr>
        <w:spacing w:line="360" w:lineRule="auto"/>
        <w:ind w:firstLine="549" w:firstLineChars="229"/>
        <w:rPr>
          <w:rFonts w:ascii="宋体" w:hAnsi="宋体" w:cs="宋体"/>
          <w:sz w:val="24"/>
        </w:rPr>
      </w:pPr>
    </w:p>
    <w:p w14:paraId="6FEF1648">
      <w:pPr>
        <w:spacing w:line="360" w:lineRule="auto"/>
        <w:ind w:firstLine="549" w:firstLineChars="229"/>
        <w:rPr>
          <w:rFonts w:ascii="宋体" w:hAnsi="宋体" w:cs="宋体"/>
          <w:sz w:val="24"/>
        </w:rPr>
      </w:pPr>
    </w:p>
    <w:p w14:paraId="5F55ACF3">
      <w:pPr>
        <w:spacing w:line="360" w:lineRule="auto"/>
        <w:ind w:firstLine="549" w:firstLineChars="229"/>
        <w:rPr>
          <w:rFonts w:ascii="宋体" w:hAnsi="宋体" w:cs="宋体"/>
          <w:sz w:val="24"/>
        </w:rPr>
      </w:pPr>
    </w:p>
    <w:p w14:paraId="0A28A231">
      <w:pPr>
        <w:spacing w:line="360" w:lineRule="auto"/>
        <w:ind w:firstLine="549" w:firstLineChars="229"/>
        <w:rPr>
          <w:rFonts w:ascii="宋体" w:hAnsi="宋体" w:cs="宋体"/>
          <w:sz w:val="24"/>
        </w:rPr>
      </w:pPr>
    </w:p>
    <w:bookmarkEnd w:id="2"/>
    <w:p w14:paraId="1C247B7F">
      <w:pPr>
        <w:adjustRightInd/>
        <w:spacing w:line="360" w:lineRule="auto"/>
        <w:jc w:val="center"/>
        <w:outlineLvl w:val="0"/>
        <w:rPr>
          <w:rFonts w:ascii="宋体" w:hAnsi="宋体" w:cs="宋体"/>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6520ED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38D652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themeColor="text1"/>
          <w:sz w:val="24"/>
          <w:u w:val="single"/>
          <w:lang w:eastAsia="zh-CN"/>
          <w14:textFill>
            <w14:solidFill>
              <w14:schemeClr w14:val="tx1"/>
            </w14:solidFill>
          </w14:textFill>
        </w:rPr>
        <w:t>温州医科大学茶山校区、学院路校区、国际交流中心（留学生楼）物业服务项目</w:t>
      </w:r>
      <w:r>
        <w:rPr>
          <w:rFonts w:hint="eastAsia" w:ascii="宋体" w:hAnsi="宋体" w:cs="宋体"/>
          <w:sz w:val="24"/>
        </w:rPr>
        <w:t>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lang w:val="en-US" w:eastAsia="zh-CN"/>
        </w:rPr>
        <w:t>4</w:t>
      </w:r>
      <w:r>
        <w:rPr>
          <w:rFonts w:hint="eastAsia" w:ascii="宋体" w:hAnsi="宋体" w:cs="宋体"/>
          <w:sz w:val="24"/>
          <w:highlight w:val="none"/>
          <w:lang w:eastAsia="zh-CN"/>
        </w:rPr>
        <w:t>年</w:t>
      </w:r>
      <w:r>
        <w:rPr>
          <w:rFonts w:hint="eastAsia" w:ascii="宋体" w:hAnsi="宋体" w:cs="宋体"/>
          <w:sz w:val="24"/>
          <w:highlight w:val="none"/>
          <w:lang w:val="en-US" w:eastAsia="zh-CN"/>
        </w:rPr>
        <w:t>8</w:t>
      </w:r>
      <w:r>
        <w:rPr>
          <w:rFonts w:hint="eastAsia" w:ascii="宋体" w:hAnsi="宋体" w:cs="宋体"/>
          <w:sz w:val="24"/>
          <w:highlight w:val="none"/>
          <w:lang w:eastAsia="zh-CN"/>
        </w:rPr>
        <w:t>月</w:t>
      </w:r>
      <w:r>
        <w:rPr>
          <w:rFonts w:hint="eastAsia" w:ascii="宋体" w:hAnsi="宋体" w:cs="宋体"/>
          <w:sz w:val="24"/>
          <w:highlight w:val="none"/>
          <w:lang w:val="en-US" w:eastAsia="zh-CN"/>
        </w:rPr>
        <w:t>27</w:t>
      </w:r>
      <w:r>
        <w:rPr>
          <w:rFonts w:hint="eastAsia" w:ascii="宋体" w:hAnsi="宋体" w:cs="宋体"/>
          <w:sz w:val="24"/>
          <w:highlight w:val="none"/>
          <w:lang w:eastAsia="zh-CN"/>
        </w:rPr>
        <w:t>日 0</w:t>
      </w:r>
      <w:r>
        <w:rPr>
          <w:rFonts w:hint="eastAsia" w:ascii="宋体" w:hAnsi="宋体" w:cs="宋体"/>
          <w:sz w:val="24"/>
          <w:lang w:eastAsia="zh-CN"/>
        </w:rPr>
        <w:t>9点 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7F801A85">
      <w:pPr>
        <w:spacing w:line="360" w:lineRule="auto"/>
        <w:rPr>
          <w:rFonts w:ascii="宋体" w:hAnsi="宋体" w:cs="宋体"/>
          <w:b/>
          <w:sz w:val="24"/>
        </w:rPr>
      </w:pPr>
      <w:r>
        <w:rPr>
          <w:rFonts w:hint="eastAsia" w:ascii="宋体" w:hAnsi="宋体" w:cs="宋体"/>
          <w:b/>
          <w:sz w:val="24"/>
        </w:rPr>
        <w:t xml:space="preserve">一、项目基本情况                                            </w:t>
      </w:r>
    </w:p>
    <w:p w14:paraId="4928C1E4">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eastAsia="zh-CN"/>
          <w14:textFill>
            <w14:solidFill>
              <w14:schemeClr w14:val="tx1"/>
            </w14:solidFill>
          </w14:textFill>
        </w:rPr>
        <w:t>Z-GB202408050012JJG</w:t>
      </w:r>
    </w:p>
    <w:p w14:paraId="2AEA6D08">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温州医科大学茶山校区、学院路校区、国际交流中心（留学生楼）物业服务项目</w:t>
      </w:r>
    </w:p>
    <w:p w14:paraId="0A02C42C">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3350000</w:t>
      </w:r>
    </w:p>
    <w:p w14:paraId="050D11E3">
      <w:pPr>
        <w:spacing w:line="360" w:lineRule="auto"/>
        <w:ind w:firstLine="480"/>
        <w:rPr>
          <w:rFonts w:hint="default" w:ascii="宋体" w:hAnsi="宋体" w:eastAsia="宋体" w:cs="宋体"/>
          <w:color w:val="0D0D0D" w:themeColor="text1" w:themeTint="F2"/>
          <w:sz w:val="24"/>
          <w:lang w:val="en-US" w:eastAsia="zh-CN"/>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最高限价（元）：</w:t>
      </w:r>
      <w:r>
        <w:rPr>
          <w:rFonts w:hint="eastAsia" w:ascii="宋体" w:hAnsi="宋体" w:cs="宋体"/>
          <w:b/>
          <w:color w:val="0D0D0D" w:themeColor="text1" w:themeTint="F2"/>
          <w:sz w:val="24"/>
          <w:lang w:val="en-US" w:eastAsia="zh-CN"/>
          <w14:textFill>
            <w14:solidFill>
              <w14:schemeClr w14:val="tx1">
                <w14:lumMod w14:val="95000"/>
                <w14:lumOff w14:val="5000"/>
              </w14:schemeClr>
            </w14:solidFill>
          </w14:textFill>
        </w:rPr>
        <w:t xml:space="preserve">3350000 </w:t>
      </w:r>
    </w:p>
    <w:p w14:paraId="13CA3688">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hAnsi="宋体" w:cs="宋体"/>
          <w:b/>
          <w:color w:val="0D0D0D" w:themeColor="text1" w:themeTint="F2"/>
          <w:sz w:val="24"/>
          <w:highlight w:val="none"/>
          <w14:textFill>
            <w14:solidFill>
              <w14:schemeClr w14:val="tx1">
                <w14:lumMod w14:val="95000"/>
                <w14:lumOff w14:val="5000"/>
              </w14:schemeClr>
            </w14:solidFill>
          </w14:textFill>
        </w:rPr>
      </w:pPr>
      <w:r>
        <w:rPr>
          <w:rFonts w:hint="eastAsia" w:hAnsi="宋体" w:cs="宋体"/>
          <w:b/>
          <w:color w:val="0D0D0D" w:themeColor="text1" w:themeTint="F2"/>
          <w:sz w:val="24"/>
          <w:highlight w:val="none"/>
          <w14:textFill>
            <w14:solidFill>
              <w14:schemeClr w14:val="tx1">
                <w14:lumMod w14:val="95000"/>
                <w14:lumOff w14:val="5000"/>
              </w14:schemeClr>
            </w14:solidFill>
          </w14:textFill>
        </w:rPr>
        <w:t>采购需求：</w:t>
      </w:r>
    </w:p>
    <w:p w14:paraId="65826EA2">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snapToGrid/>
          <w:color w:val="0D0D0D" w:themeColor="text1" w:themeTint="F2"/>
          <w:kern w:val="2"/>
          <w:sz w:val="24"/>
          <w:szCs w:val="24"/>
          <w:highlight w:val="none"/>
          <w14:textFill>
            <w14:solidFill>
              <w14:schemeClr w14:val="tx1">
                <w14:lumMod w14:val="95000"/>
                <w14:lumOff w14:val="5000"/>
              </w14:schemeClr>
            </w14:solidFill>
          </w14:textFill>
        </w:rPr>
      </w:pPr>
      <w:r>
        <w:rPr>
          <w:rFonts w:hint="eastAsia" w:hAnsi="宋体" w:cs="宋体"/>
          <w:bCs/>
          <w:snapToGrid/>
          <w:color w:val="0D0D0D" w:themeColor="text1" w:themeTint="F2"/>
          <w:kern w:val="2"/>
          <w:sz w:val="24"/>
          <w:szCs w:val="24"/>
          <w:highlight w:val="none"/>
          <w:lang w:val="en-US" w:eastAsia="zh-CN"/>
          <w14:textFill>
            <w14:solidFill>
              <w14:schemeClr w14:val="tx1">
                <w14:lumMod w14:val="95000"/>
                <w14:lumOff w14:val="5000"/>
              </w14:schemeClr>
            </w14:solidFill>
          </w14:textFill>
        </w:rPr>
        <w:t xml:space="preserve"> </w:t>
      </w:r>
    </w:p>
    <w:p w14:paraId="2B802F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textAlignment w:val="auto"/>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t>  标项名称: 温州医科大学茶山校区、学院路校区、国际交流中心（留学生楼）物业服务项目</w:t>
      </w:r>
    </w:p>
    <w:p w14:paraId="792372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t>     数量:  12个月  </w:t>
      </w: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br w:type="textWrapping"/>
      </w:r>
      <w:r>
        <w:rPr>
          <w:rFonts w:hint="eastAsia" w:ascii="宋体" w:hAnsi="宋体" w:eastAsia="宋体" w:cs="宋体"/>
          <w:b w:val="0"/>
          <w:bCs w:val="0"/>
          <w:kern w:val="2"/>
          <w:sz w:val="24"/>
          <w:szCs w:val="24"/>
          <w:lang w:val="en-US" w:eastAsia="zh-CN" w:bidi="ar-SA"/>
        </w:rPr>
        <w:t>   预算金额（元）: 3350000</w:t>
      </w:r>
    </w:p>
    <w:p w14:paraId="7FEEE39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简要规格描述或项目基本概况介绍、用途：本项目非预留份额的采购项目，所属行业为物业管理。本次采购的物业管理服务项目包括</w:t>
      </w:r>
      <w:r>
        <w:rPr>
          <w:rFonts w:hint="eastAsia" w:ascii="宋体" w:hAnsi="宋体" w:cs="宋体"/>
          <w:color w:val="000000" w:themeColor="text1"/>
          <w:sz w:val="24"/>
          <w:lang w:eastAsia="zh-CN"/>
          <w14:textFill>
            <w14:solidFill>
              <w14:schemeClr w14:val="tx1"/>
            </w14:solidFill>
          </w14:textFill>
        </w:rPr>
        <w:t>温州医科大学茶山校区、学院路校区、国际交流中心（留学生楼）保洁、</w:t>
      </w:r>
      <w:r>
        <w:rPr>
          <w:rFonts w:hint="eastAsia" w:ascii="宋体" w:hAnsi="宋体" w:cs="宋体"/>
          <w:color w:val="000000" w:themeColor="text1"/>
          <w:sz w:val="24"/>
          <w:lang w:val="en-US" w:eastAsia="zh-CN"/>
          <w14:textFill>
            <w14:solidFill>
              <w14:schemeClr w14:val="tx1"/>
            </w14:solidFill>
          </w14:textFill>
        </w:rPr>
        <w:t>会务</w:t>
      </w:r>
      <w:r>
        <w:rPr>
          <w:rFonts w:hint="eastAsia" w:ascii="宋体" w:hAnsi="宋体" w:eastAsia="宋体" w:cs="宋体"/>
          <w:b w:val="0"/>
          <w:bCs w:val="0"/>
          <w:kern w:val="2"/>
          <w:sz w:val="24"/>
          <w:szCs w:val="24"/>
          <w:lang w:val="en-US" w:eastAsia="zh-CN" w:bidi="ar-SA"/>
        </w:rPr>
        <w:t xml:space="preserve">等物业管理服务。具体以招标文件第三部分采购需求为准，供应商可点击本公告下方“浏览采购文件”查看采购需求。 </w:t>
      </w:r>
    </w:p>
    <w:p w14:paraId="4B5E9AD8">
      <w:pPr>
        <w:pStyle w:val="62"/>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14:paraId="7CBAD279">
      <w:pPr>
        <w:pStyle w:val="131"/>
        <w:ind w:firstLine="482"/>
        <w:outlineLvl w:val="2"/>
        <w:rPr>
          <w:rFonts w:hint="eastAsia" w:cs="宋体"/>
          <w:color w:val="auto"/>
          <w:highlight w:val="none"/>
          <w:lang w:val="en-US" w:eastAsia="zh-CN"/>
        </w:rPr>
      </w:pPr>
      <w:r>
        <w:rPr>
          <w:rFonts w:cs="宋体"/>
          <w:color w:val="auto"/>
        </w:rPr>
        <w:t>合同履约期限：</w:t>
      </w:r>
      <w:r>
        <w:rPr>
          <w:rFonts w:hint="eastAsia" w:cs="宋体"/>
          <w:color w:val="auto"/>
          <w:lang w:val="en-US" w:eastAsia="zh-CN"/>
        </w:rPr>
        <w:t>12个月总服务期，具体详见采购文件</w:t>
      </w:r>
    </w:p>
    <w:p w14:paraId="6B16C6E7">
      <w:pPr>
        <w:pStyle w:val="62"/>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14:paraId="7B0F5A74">
      <w:pPr>
        <w:spacing w:line="360" w:lineRule="auto"/>
        <w:rPr>
          <w:rFonts w:ascii="宋体" w:hAnsi="宋体" w:cs="宋体"/>
          <w:b/>
          <w:sz w:val="24"/>
        </w:rPr>
      </w:pPr>
      <w:r>
        <w:rPr>
          <w:rFonts w:hint="eastAsia" w:ascii="宋体" w:hAnsi="宋体" w:cs="宋体"/>
          <w:b/>
          <w:sz w:val="24"/>
        </w:rPr>
        <w:t>二、申请人的资格要求：</w:t>
      </w:r>
    </w:p>
    <w:p w14:paraId="5169FEF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5D29B7">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14:paraId="26FD18A8">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0DF2AFE9">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BE89DC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45F36B9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14:paraId="1E81FA3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9588D0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24D73A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A3C0BF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lang w:eastAsia="zh-CN"/>
        </w:rPr>
        <w:t>日</w:t>
      </w:r>
      <w:r>
        <w:rPr>
          <w:rFonts w:hint="eastAsia" w:ascii="宋体" w:hAnsi="宋体" w:cs="宋体"/>
          <w:color w:val="auto"/>
          <w:sz w:val="24"/>
          <w:u w:val="single"/>
          <w:lang w:eastAsia="zh-CN"/>
        </w:rPr>
        <w:t xml:space="preserve"> 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948497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EE04B7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1C56C50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B995A3D">
      <w:pPr>
        <w:spacing w:line="360" w:lineRule="auto"/>
        <w:rPr>
          <w:rFonts w:ascii="宋体" w:hAnsi="宋体" w:cs="宋体"/>
          <w:sz w:val="24"/>
        </w:rPr>
      </w:pPr>
      <w:r>
        <w:rPr>
          <w:rFonts w:hint="eastAsia" w:ascii="宋体" w:hAnsi="宋体" w:cs="宋体"/>
          <w:b/>
          <w:sz w:val="24"/>
        </w:rPr>
        <w:t xml:space="preserve">五、公告期限 </w:t>
      </w:r>
    </w:p>
    <w:p w14:paraId="646860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4FC5A7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14:paraId="4F946569">
      <w:pPr>
        <w:pStyle w:val="62"/>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5F2C717">
      <w:pPr>
        <w:pStyle w:val="62"/>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7D4352C">
      <w:pPr>
        <w:pStyle w:val="62"/>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C8EEC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14:paraId="3C6F796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62C7A96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14:paraId="7A5D8E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温州医科大学</w:t>
      </w:r>
      <w:r>
        <w:rPr>
          <w:rFonts w:hint="eastAsia" w:ascii="宋体" w:hAnsi="宋体" w:cs="宋体"/>
          <w:color w:val="auto"/>
          <w:sz w:val="24"/>
        </w:rPr>
        <w:t xml:space="preserve"> </w:t>
      </w:r>
    </w:p>
    <w:p w14:paraId="0BA561D9">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温州市瓯海区茶山街道医科大学</w:t>
      </w:r>
    </w:p>
    <w:p w14:paraId="25DA3C53">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包礼格</w:t>
      </w:r>
    </w:p>
    <w:p w14:paraId="263C34B1">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项目联系方式（询问）：0577-86689938</w:t>
      </w:r>
    </w:p>
    <w:p w14:paraId="53C90342">
      <w:pPr>
        <w:spacing w:line="360" w:lineRule="auto"/>
        <w:rPr>
          <w:rFonts w:hint="default" w:ascii="宋体" w:hAnsi="宋体" w:eastAsia="宋体" w:cs="宋体"/>
          <w:sz w:val="24"/>
          <w:highlight w:val="none"/>
          <w:lang w:val="en-US" w:eastAsia="zh-CN"/>
        </w:rPr>
      </w:pPr>
      <w:r>
        <w:rPr>
          <w:rFonts w:hint="eastAsia" w:ascii="宋体" w:hAnsi="宋体" w:cs="宋体"/>
          <w:color w:val="auto"/>
          <w:sz w:val="24"/>
        </w:rPr>
        <w:t xml:space="preserve">    </w:t>
      </w: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auto"/>
          <w:sz w:val="24"/>
          <w:lang w:val="en-US" w:eastAsia="zh-CN"/>
        </w:rPr>
        <w:t xml:space="preserve"> 郑柱</w:t>
      </w:r>
      <w:r>
        <w:rPr>
          <w:rFonts w:hint="eastAsia" w:ascii="宋体" w:hAnsi="宋体" w:cs="宋体"/>
          <w:color w:val="auto"/>
          <w:sz w:val="24"/>
          <w:lang w:val="en-US" w:eastAsia="zh-CN"/>
        </w:rPr>
        <w:tab/>
      </w:r>
    </w:p>
    <w:p w14:paraId="52AEBD6D">
      <w:pPr>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color w:val="auto"/>
          <w:sz w:val="24"/>
          <w:lang w:val="en-US" w:eastAsia="zh-CN"/>
        </w:rPr>
        <w:t>0577-86699623</w:t>
      </w:r>
    </w:p>
    <w:p w14:paraId="1251AA64">
      <w:pPr>
        <w:spacing w:line="360" w:lineRule="auto"/>
        <w:rPr>
          <w:rFonts w:ascii="宋体" w:hAnsi="宋体" w:cs="宋体"/>
          <w:sz w:val="24"/>
        </w:rPr>
      </w:pPr>
      <w:r>
        <w:rPr>
          <w:rFonts w:hint="eastAsia" w:ascii="宋体" w:hAnsi="宋体" w:cs="宋体"/>
          <w:sz w:val="24"/>
        </w:rPr>
        <w:t xml:space="preserve">    2.采购代理机构信息            </w:t>
      </w:r>
    </w:p>
    <w:p w14:paraId="2F7BC2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14:paraId="4BB150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14:paraId="48A4CD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14:paraId="624701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 </w:t>
      </w:r>
    </w:p>
    <w:p w14:paraId="5B6305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张立初</w:t>
      </w:r>
      <w:r>
        <w:rPr>
          <w:rFonts w:hint="eastAsia" w:ascii="宋体" w:hAnsi="宋体" w:eastAsia="宋体" w:cs="宋体"/>
          <w:color w:val="auto"/>
          <w:sz w:val="24"/>
          <w:highlight w:val="none"/>
        </w:rPr>
        <w:t>       </w:t>
      </w:r>
    </w:p>
    <w:p w14:paraId="586754F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质疑联系方式：0577-889268</w:t>
      </w:r>
      <w:r>
        <w:rPr>
          <w:rFonts w:hint="eastAsia" w:ascii="宋体" w:hAnsi="宋体" w:cs="宋体"/>
          <w:color w:val="auto"/>
          <w:sz w:val="24"/>
          <w:highlight w:val="none"/>
          <w:lang w:val="en-US" w:eastAsia="zh-CN"/>
        </w:rPr>
        <w:t>38</w:t>
      </w:r>
    </w:p>
    <w:p w14:paraId="46778EAF">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auto"/>
        </w:rPr>
      </w:pPr>
      <w:r>
        <w:rPr>
          <w:rFonts w:hint="eastAsia" w:ascii="宋体" w:hAnsi="宋体" w:cs="宋体"/>
          <w:color w:val="auto"/>
          <w:sz w:val="24"/>
        </w:rPr>
        <w:t xml:space="preserve"> 3.同级政府采购监督管理部门            </w:t>
      </w:r>
      <w:r>
        <w:rPr>
          <w:rFonts w:cs="宋体"/>
          <w:color w:val="auto"/>
        </w:rPr>
        <w:t>            </w:t>
      </w:r>
    </w:p>
    <w:p w14:paraId="45DF237D">
      <w:pPr>
        <w:pStyle w:val="62"/>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名称：温州市财政局           </w:t>
      </w:r>
    </w:p>
    <w:p w14:paraId="44F17968">
      <w:pPr>
        <w:pStyle w:val="62"/>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地址：温州绣山路299号             </w:t>
      </w:r>
    </w:p>
    <w:p w14:paraId="2BC0F732">
      <w:pPr>
        <w:pStyle w:val="62"/>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联系人 ：项先生、蔡女士           </w:t>
      </w:r>
    </w:p>
    <w:p w14:paraId="3CE9333E">
      <w:pPr>
        <w:pStyle w:val="62"/>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监督投诉电话：0577-88532725、88521948</w:t>
      </w:r>
    </w:p>
    <w:p w14:paraId="2723A74D">
      <w:pPr>
        <w:spacing w:line="360" w:lineRule="auto"/>
        <w:ind w:firstLine="480"/>
        <w:rPr>
          <w:rFonts w:hint="eastAsia" w:ascii="宋体" w:hAnsi="宋体" w:cs="宋体"/>
          <w:sz w:val="24"/>
          <w:lang w:val="en-US" w:eastAsia="zh-CN"/>
        </w:rPr>
      </w:pPr>
    </w:p>
    <w:p w14:paraId="6F66AC29">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F4692F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C9B2B57">
      <w:pPr>
        <w:widowControl/>
        <w:adjustRightInd/>
        <w:jc w:val="left"/>
        <w:rPr>
          <w:rFonts w:ascii="宋体" w:hAnsi="宋体" w:cs="宋体"/>
          <w:b/>
          <w:sz w:val="36"/>
          <w:szCs w:val="20"/>
        </w:rPr>
      </w:pPr>
      <w:r>
        <w:rPr>
          <w:rFonts w:ascii="宋体" w:hAnsi="宋体" w:cs="宋体"/>
          <w:b/>
          <w:sz w:val="36"/>
          <w:szCs w:val="20"/>
        </w:rPr>
        <w:br w:type="page"/>
      </w:r>
    </w:p>
    <w:p w14:paraId="26148522">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37EE62F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0FA8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67FE796">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6B1CDEBA">
            <w:pPr>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74126C07">
            <w:pPr>
              <w:snapToGrid w:val="0"/>
              <w:spacing w:line="360" w:lineRule="auto"/>
              <w:jc w:val="both"/>
              <w:rPr>
                <w:rFonts w:ascii="宋体" w:hAnsi="宋体" w:cs="宋体"/>
                <w:b/>
                <w:sz w:val="24"/>
              </w:rPr>
            </w:pPr>
            <w:r>
              <w:rPr>
                <w:rFonts w:hint="eastAsia" w:ascii="宋体" w:hAnsi="宋体" w:cs="宋体"/>
                <w:b/>
                <w:sz w:val="24"/>
              </w:rPr>
              <w:t>本项目的特别规定</w:t>
            </w:r>
          </w:p>
        </w:tc>
      </w:tr>
      <w:tr w14:paraId="72E2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5C7FC995">
            <w:pPr>
              <w:snapToGrid w:val="0"/>
              <w:spacing w:line="360" w:lineRule="auto"/>
              <w:jc w:val="both"/>
              <w:rPr>
                <w:rFonts w:ascii="宋体" w:hAnsi="宋体" w:cs="宋体"/>
                <w:sz w:val="24"/>
              </w:rPr>
            </w:pPr>
          </w:p>
          <w:p w14:paraId="02C4319B">
            <w:pPr>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54BBF97F">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3898F763">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14:paraId="2FCF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316FB338">
            <w:pPr>
              <w:snapToGrid w:val="0"/>
              <w:spacing w:line="360" w:lineRule="auto"/>
              <w:jc w:val="both"/>
              <w:rPr>
                <w:rFonts w:ascii="宋体" w:hAnsi="宋体" w:cs="宋体"/>
                <w:sz w:val="24"/>
              </w:rPr>
            </w:pPr>
          </w:p>
          <w:p w14:paraId="68B81FED">
            <w:pPr>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4A829791">
            <w:pPr>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74F7523D">
            <w:pPr>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 xml:space="preserve"> 物业服务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 xml:space="preserve"> 物业管理</w:t>
            </w:r>
            <w:r>
              <w:rPr>
                <w:rFonts w:hint="eastAsia" w:ascii="宋体" w:hAnsi="宋体"/>
                <w:color w:val="auto"/>
                <w:sz w:val="24"/>
                <w:highlight w:val="none"/>
                <w:u w:val="single"/>
              </w:rPr>
              <w:t xml:space="preserve"> </w:t>
            </w:r>
            <w:r>
              <w:rPr>
                <w:rFonts w:hint="eastAsia" w:ascii="宋体" w:hAnsi="宋体"/>
                <w:color w:val="auto"/>
                <w:sz w:val="24"/>
                <w:highlight w:val="none"/>
              </w:rPr>
              <w:t>行业；</w:t>
            </w:r>
          </w:p>
          <w:p w14:paraId="57BED7F7">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14:paraId="3445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5B18A107">
            <w:pPr>
              <w:snapToGrid w:val="0"/>
              <w:spacing w:line="360" w:lineRule="auto"/>
              <w:jc w:val="both"/>
              <w:rPr>
                <w:rFonts w:ascii="宋体" w:hAnsi="宋体" w:cs="宋体"/>
                <w:sz w:val="24"/>
              </w:rPr>
            </w:pPr>
          </w:p>
          <w:p w14:paraId="5BD919B2">
            <w:pPr>
              <w:snapToGrid w:val="0"/>
              <w:spacing w:line="360" w:lineRule="auto"/>
              <w:jc w:val="both"/>
              <w:rPr>
                <w:rFonts w:ascii="宋体" w:hAnsi="宋体" w:cs="宋体"/>
                <w:sz w:val="24"/>
              </w:rPr>
            </w:pPr>
          </w:p>
          <w:p w14:paraId="58662B68">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52E26BB5">
            <w:pPr>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1C9A45C5">
            <w:pPr>
              <w:spacing w:line="360" w:lineRule="auto"/>
              <w:jc w:val="both"/>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3F05492">
            <w:pPr>
              <w:spacing w:line="360" w:lineRule="auto"/>
              <w:jc w:val="both"/>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7950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66D02C4B">
            <w:pPr>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18046399">
            <w:pPr>
              <w:snapToGrid w:val="0"/>
              <w:spacing w:line="360" w:lineRule="auto"/>
              <w:ind w:firstLine="482" w:firstLineChars="200"/>
              <w:jc w:val="both"/>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l2br w:val="nil"/>
              <w:tr2bl w:val="nil"/>
            </w:tcBorders>
            <w:vAlign w:val="center"/>
          </w:tcPr>
          <w:p w14:paraId="7DEF849D">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幕墙清洗 </w:t>
            </w:r>
            <w:r>
              <w:rPr>
                <w:rFonts w:hint="eastAsia" w:ascii="宋体" w:hAnsi="宋体" w:cs="宋体"/>
                <w:color w:val="000000" w:themeColor="text1"/>
                <w:sz w:val="24"/>
                <w14:textFill>
                  <w14:solidFill>
                    <w14:schemeClr w14:val="tx1"/>
                  </w14:solidFill>
                </w14:textFill>
              </w:rPr>
              <w:t>工作分包。</w:t>
            </w:r>
          </w:p>
          <w:p w14:paraId="52D4605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68B5E82B">
            <w:pPr>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0E1BE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1C4E01C6">
            <w:pPr>
              <w:snapToGrid w:val="0"/>
              <w:spacing w:line="360" w:lineRule="auto"/>
              <w:jc w:val="both"/>
              <w:rPr>
                <w:rFonts w:ascii="宋体" w:hAnsi="宋体" w:cs="宋体"/>
                <w:sz w:val="24"/>
              </w:rPr>
            </w:pPr>
          </w:p>
          <w:p w14:paraId="32BC5C4D">
            <w:pPr>
              <w:snapToGrid w:val="0"/>
              <w:spacing w:line="360" w:lineRule="auto"/>
              <w:jc w:val="both"/>
              <w:rPr>
                <w:rFonts w:ascii="宋体" w:hAnsi="宋体" w:cs="宋体"/>
                <w:sz w:val="24"/>
              </w:rPr>
            </w:pPr>
          </w:p>
          <w:p w14:paraId="3409ACBC">
            <w:pPr>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442643B2">
            <w:pPr>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1827E872">
            <w:pPr>
              <w:spacing w:line="360" w:lineRule="auto"/>
              <w:jc w:val="both"/>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A27F03A">
            <w:pPr>
              <w:spacing w:line="360" w:lineRule="auto"/>
              <w:jc w:val="both"/>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3A5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60E6DFD">
            <w:pPr>
              <w:snapToGrid w:val="0"/>
              <w:spacing w:line="360" w:lineRule="auto"/>
              <w:jc w:val="both"/>
              <w:rPr>
                <w:rFonts w:ascii="宋体" w:hAnsi="宋体" w:cs="宋体"/>
                <w:sz w:val="24"/>
              </w:rPr>
            </w:pPr>
          </w:p>
          <w:p w14:paraId="73DEA221">
            <w:pPr>
              <w:snapToGrid w:val="0"/>
              <w:spacing w:line="360" w:lineRule="auto"/>
              <w:jc w:val="both"/>
              <w:rPr>
                <w:rFonts w:ascii="宋体" w:hAnsi="宋体" w:cs="宋体"/>
                <w:sz w:val="24"/>
              </w:rPr>
            </w:pPr>
          </w:p>
          <w:p w14:paraId="4BAFECA7">
            <w:pPr>
              <w:snapToGrid w:val="0"/>
              <w:spacing w:line="360" w:lineRule="auto"/>
              <w:jc w:val="both"/>
              <w:rPr>
                <w:rFonts w:ascii="宋体" w:hAnsi="宋体" w:cs="宋体"/>
                <w:sz w:val="24"/>
              </w:rPr>
            </w:pPr>
          </w:p>
          <w:p w14:paraId="76F1B554">
            <w:pPr>
              <w:snapToGrid w:val="0"/>
              <w:spacing w:line="360" w:lineRule="auto"/>
              <w:jc w:val="both"/>
              <w:rPr>
                <w:rFonts w:ascii="宋体" w:hAnsi="宋体" w:cs="宋体"/>
                <w:sz w:val="24"/>
              </w:rPr>
            </w:pPr>
          </w:p>
          <w:p w14:paraId="11E242EB">
            <w:pPr>
              <w:snapToGrid w:val="0"/>
              <w:spacing w:line="360" w:lineRule="auto"/>
              <w:jc w:val="both"/>
              <w:rPr>
                <w:rFonts w:ascii="宋体" w:hAnsi="宋体" w:cs="宋体"/>
                <w:sz w:val="24"/>
              </w:rPr>
            </w:pPr>
          </w:p>
          <w:p w14:paraId="4EB97F23">
            <w:pPr>
              <w:snapToGrid w:val="0"/>
              <w:spacing w:line="360" w:lineRule="auto"/>
              <w:jc w:val="both"/>
              <w:rPr>
                <w:rFonts w:ascii="宋体" w:hAnsi="宋体" w:cs="宋体"/>
                <w:sz w:val="24"/>
              </w:rPr>
            </w:pPr>
          </w:p>
          <w:p w14:paraId="0FA3DB2F">
            <w:pPr>
              <w:snapToGrid w:val="0"/>
              <w:spacing w:line="360" w:lineRule="auto"/>
              <w:jc w:val="both"/>
              <w:rPr>
                <w:rFonts w:ascii="宋体" w:hAnsi="宋体" w:cs="宋体"/>
                <w:sz w:val="24"/>
              </w:rPr>
            </w:pPr>
          </w:p>
          <w:p w14:paraId="4965B28E">
            <w:pPr>
              <w:snapToGrid w:val="0"/>
              <w:spacing w:line="360" w:lineRule="auto"/>
              <w:jc w:val="both"/>
              <w:rPr>
                <w:rFonts w:ascii="宋体" w:hAnsi="宋体" w:cs="宋体"/>
                <w:sz w:val="24"/>
              </w:rPr>
            </w:pPr>
          </w:p>
          <w:p w14:paraId="0C3B7A34">
            <w:pPr>
              <w:snapToGrid w:val="0"/>
              <w:spacing w:line="360" w:lineRule="auto"/>
              <w:jc w:val="both"/>
              <w:rPr>
                <w:rFonts w:ascii="宋体" w:hAnsi="宋体" w:cs="宋体"/>
                <w:sz w:val="24"/>
              </w:rPr>
            </w:pPr>
          </w:p>
          <w:p w14:paraId="6CFC7E7F">
            <w:pPr>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403F94A4">
            <w:pPr>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27F1BB42">
            <w:pPr>
              <w:spacing w:line="360" w:lineRule="auto"/>
              <w:jc w:val="both"/>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CADF6E3">
            <w:pPr>
              <w:spacing w:line="360" w:lineRule="auto"/>
              <w:jc w:val="both"/>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C214078">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4F1B70E">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9313633">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5327C2A">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0E62C66">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40FAD91">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BD9BDE6">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14:paraId="6BDCE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9659848">
            <w:pPr>
              <w:snapToGrid w:val="0"/>
              <w:spacing w:line="360" w:lineRule="auto"/>
              <w:jc w:val="both"/>
              <w:rPr>
                <w:rFonts w:ascii="宋体" w:hAnsi="宋体" w:cs="宋体"/>
                <w:sz w:val="24"/>
              </w:rPr>
            </w:pPr>
          </w:p>
          <w:p w14:paraId="02C3AD3B">
            <w:pPr>
              <w:snapToGrid w:val="0"/>
              <w:spacing w:line="360" w:lineRule="auto"/>
              <w:jc w:val="both"/>
              <w:rPr>
                <w:rFonts w:ascii="宋体" w:hAnsi="宋体" w:cs="宋体"/>
                <w:sz w:val="24"/>
              </w:rPr>
            </w:pPr>
          </w:p>
          <w:p w14:paraId="5E366310">
            <w:pPr>
              <w:snapToGrid w:val="0"/>
              <w:spacing w:line="360" w:lineRule="auto"/>
              <w:jc w:val="both"/>
              <w:rPr>
                <w:rFonts w:ascii="宋体" w:hAnsi="宋体" w:cs="宋体"/>
                <w:sz w:val="24"/>
              </w:rPr>
            </w:pPr>
          </w:p>
          <w:p w14:paraId="0BB94D52">
            <w:pPr>
              <w:snapToGrid w:val="0"/>
              <w:spacing w:line="360" w:lineRule="auto"/>
              <w:jc w:val="both"/>
              <w:rPr>
                <w:rFonts w:ascii="宋体" w:hAnsi="宋体" w:cs="宋体"/>
                <w:sz w:val="24"/>
              </w:rPr>
            </w:pPr>
          </w:p>
          <w:p w14:paraId="2C2661DF">
            <w:pPr>
              <w:snapToGrid w:val="0"/>
              <w:spacing w:line="360" w:lineRule="auto"/>
              <w:jc w:val="both"/>
              <w:rPr>
                <w:rFonts w:ascii="宋体" w:hAnsi="宋体" w:cs="宋体"/>
                <w:sz w:val="24"/>
              </w:rPr>
            </w:pPr>
          </w:p>
          <w:p w14:paraId="3EADEF65">
            <w:pPr>
              <w:snapToGrid w:val="0"/>
              <w:spacing w:line="360" w:lineRule="auto"/>
              <w:jc w:val="both"/>
              <w:rPr>
                <w:rFonts w:ascii="宋体" w:hAnsi="宋体" w:cs="宋体"/>
                <w:sz w:val="24"/>
              </w:rPr>
            </w:pPr>
          </w:p>
          <w:p w14:paraId="4BEE54D0">
            <w:pPr>
              <w:snapToGrid w:val="0"/>
              <w:spacing w:line="360" w:lineRule="auto"/>
              <w:jc w:val="both"/>
              <w:rPr>
                <w:rFonts w:ascii="宋体" w:hAnsi="宋体" w:cs="宋体"/>
                <w:sz w:val="24"/>
              </w:rPr>
            </w:pPr>
          </w:p>
          <w:p w14:paraId="3F320767">
            <w:pPr>
              <w:snapToGrid w:val="0"/>
              <w:spacing w:line="360" w:lineRule="auto"/>
              <w:jc w:val="both"/>
              <w:rPr>
                <w:rFonts w:ascii="宋体" w:hAnsi="宋体" w:cs="宋体"/>
                <w:sz w:val="24"/>
              </w:rPr>
            </w:pPr>
          </w:p>
          <w:p w14:paraId="0E732090">
            <w:pPr>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44D3C5FC">
            <w:pPr>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2071FD64">
            <w:pPr>
              <w:spacing w:line="360" w:lineRule="auto"/>
              <w:jc w:val="both"/>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FD65554">
            <w:pPr>
              <w:spacing w:line="360" w:lineRule="auto"/>
              <w:jc w:val="both"/>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B3BD71F">
            <w:pPr>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220BCA4E">
            <w:pPr>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14:paraId="0FE98A32">
            <w:pPr>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2CEF1D8">
            <w:pPr>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25E0854">
            <w:pPr>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76B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2B0A9380">
            <w:pPr>
              <w:snapToGrid w:val="0"/>
              <w:spacing w:line="360" w:lineRule="auto"/>
              <w:jc w:val="both"/>
              <w:rPr>
                <w:rFonts w:ascii="宋体" w:hAnsi="宋体" w:cs="宋体"/>
                <w:sz w:val="24"/>
              </w:rPr>
            </w:pPr>
          </w:p>
          <w:p w14:paraId="21D29F57">
            <w:pPr>
              <w:snapToGrid w:val="0"/>
              <w:spacing w:line="360" w:lineRule="auto"/>
              <w:jc w:val="both"/>
              <w:rPr>
                <w:rFonts w:ascii="宋体" w:hAnsi="宋体" w:cs="宋体"/>
                <w:sz w:val="24"/>
              </w:rPr>
            </w:pPr>
          </w:p>
          <w:p w14:paraId="547DB63E">
            <w:pPr>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6F691FCE">
            <w:pPr>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5BF0D6A9">
            <w:pPr>
              <w:spacing w:line="360" w:lineRule="auto"/>
              <w:jc w:val="both"/>
              <w:rPr>
                <w:rFonts w:ascii="宋体" w:hAnsi="宋体" w:cs="宋体"/>
                <w:sz w:val="24"/>
              </w:rPr>
            </w:pPr>
            <w:r>
              <w:rPr>
                <w:rFonts w:hint="eastAsia" w:ascii="宋体" w:hAnsi="宋体" w:cs="宋体"/>
                <w:sz w:val="24"/>
              </w:rPr>
              <w:t>（1）资格证明文件：见招标文件第二部分11.1。</w:t>
            </w:r>
          </w:p>
          <w:p w14:paraId="2230F487">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3DB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7D3D6A58">
            <w:pPr>
              <w:snapToGrid w:val="0"/>
              <w:spacing w:line="360" w:lineRule="auto"/>
              <w:jc w:val="both"/>
              <w:rPr>
                <w:rFonts w:ascii="宋体" w:hAnsi="宋体" w:cs="宋体"/>
                <w:sz w:val="24"/>
              </w:rPr>
            </w:pPr>
          </w:p>
        </w:tc>
        <w:tc>
          <w:tcPr>
            <w:tcW w:w="1843" w:type="dxa"/>
            <w:vMerge w:val="continue"/>
            <w:tcBorders>
              <w:tl2br w:val="nil"/>
              <w:tr2bl w:val="nil"/>
            </w:tcBorders>
            <w:vAlign w:val="center"/>
          </w:tcPr>
          <w:p w14:paraId="5052466A">
            <w:pPr>
              <w:snapToGrid w:val="0"/>
              <w:spacing w:line="360" w:lineRule="auto"/>
              <w:jc w:val="both"/>
              <w:rPr>
                <w:rFonts w:ascii="宋体" w:hAnsi="宋体" w:cs="宋体"/>
                <w:b/>
                <w:sz w:val="24"/>
              </w:rPr>
            </w:pPr>
          </w:p>
        </w:tc>
        <w:tc>
          <w:tcPr>
            <w:tcW w:w="6095" w:type="dxa"/>
            <w:tcBorders>
              <w:tl2br w:val="nil"/>
              <w:tr2bl w:val="nil"/>
            </w:tcBorders>
            <w:vAlign w:val="center"/>
          </w:tcPr>
          <w:p w14:paraId="5E20FFF0">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14:paraId="2C31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DD1168B">
            <w:pPr>
              <w:snapToGrid w:val="0"/>
              <w:spacing w:line="360" w:lineRule="auto"/>
              <w:jc w:val="both"/>
              <w:rPr>
                <w:rFonts w:ascii="宋体" w:hAnsi="宋体" w:cs="宋体"/>
                <w:sz w:val="24"/>
              </w:rPr>
            </w:pPr>
          </w:p>
          <w:p w14:paraId="092FBC35">
            <w:pPr>
              <w:snapToGrid w:val="0"/>
              <w:spacing w:line="360" w:lineRule="auto"/>
              <w:jc w:val="both"/>
              <w:rPr>
                <w:rFonts w:ascii="宋体" w:hAnsi="宋体" w:cs="宋体"/>
                <w:sz w:val="24"/>
              </w:rPr>
            </w:pPr>
          </w:p>
          <w:p w14:paraId="59ECF6D3">
            <w:pPr>
              <w:snapToGrid w:val="0"/>
              <w:spacing w:line="360" w:lineRule="auto"/>
              <w:jc w:val="both"/>
              <w:rPr>
                <w:rFonts w:ascii="宋体" w:hAnsi="宋体" w:cs="宋体"/>
                <w:sz w:val="24"/>
              </w:rPr>
            </w:pPr>
          </w:p>
          <w:p w14:paraId="0A4ADF9A">
            <w:pPr>
              <w:snapToGrid w:val="0"/>
              <w:spacing w:line="360" w:lineRule="auto"/>
              <w:jc w:val="both"/>
              <w:rPr>
                <w:rFonts w:ascii="宋体" w:hAnsi="宋体" w:cs="宋体"/>
                <w:sz w:val="24"/>
              </w:rPr>
            </w:pPr>
          </w:p>
          <w:p w14:paraId="4C3C9BC5">
            <w:pPr>
              <w:snapToGrid w:val="0"/>
              <w:spacing w:line="360" w:lineRule="auto"/>
              <w:jc w:val="both"/>
              <w:rPr>
                <w:rFonts w:ascii="宋体" w:hAnsi="宋体" w:cs="宋体"/>
                <w:sz w:val="24"/>
              </w:rPr>
            </w:pPr>
          </w:p>
          <w:p w14:paraId="366EA56D">
            <w:pPr>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14:paraId="5C304B28">
            <w:pPr>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4697CBF9">
            <w:pPr>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6A93D64">
            <w:pPr>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6B11BBC">
            <w:pPr>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CD638AF">
            <w:pPr>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2C83AE5">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CEBB50A">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EC6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1DDE8E32">
            <w:pPr>
              <w:snapToGrid w:val="0"/>
              <w:spacing w:line="360" w:lineRule="auto"/>
              <w:jc w:val="both"/>
              <w:rPr>
                <w:rFonts w:ascii="宋体" w:hAnsi="宋体" w:cs="宋体"/>
                <w:sz w:val="24"/>
              </w:rPr>
            </w:pPr>
          </w:p>
          <w:p w14:paraId="44299C05">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14:paraId="16357B29">
            <w:pPr>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2BD4F4D2">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61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53321DF0">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14:paraId="7F11448A">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14:paraId="0BFF8FA1">
            <w:pPr>
              <w:pStyle w:val="37"/>
              <w:spacing w:line="360" w:lineRule="auto"/>
              <w:jc w:val="both"/>
              <w:rPr>
                <w:rFonts w:hint="default"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hint="eastAsia" w:hAnsi="宋体" w:cs="宋体"/>
                <w:snapToGrid w:val="0"/>
                <w:kern w:val="28"/>
                <w:sz w:val="24"/>
                <w:szCs w:val="24"/>
                <w:u w:val="single"/>
                <w:lang w:val="en-US" w:eastAsia="zh-CN" w:bidi="ar-SA"/>
              </w:rPr>
              <w:t>温州市会展路1268号“温州市民中心”A座412室</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hAnsi="宋体" w:cs="宋体"/>
                <w:snapToGrid w:val="0"/>
                <w:kern w:val="28"/>
                <w:sz w:val="24"/>
                <w:szCs w:val="24"/>
                <w:u w:val="single"/>
                <w:lang w:val="en-US" w:eastAsia="zh-CN" w:bidi="ar-SA"/>
              </w:rPr>
              <w:t xml:space="preserve">金健戈0577-88926822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14:paraId="589F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7ED05693">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14:paraId="53F7C77D">
            <w:pPr>
              <w:snapToGrid w:val="0"/>
              <w:spacing w:line="360" w:lineRule="auto"/>
              <w:jc w:val="both"/>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14:paraId="7FD4274C">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724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2EF365BB">
            <w:pPr>
              <w:snapToGrid w:val="0"/>
              <w:spacing w:line="360" w:lineRule="auto"/>
              <w:jc w:val="both"/>
              <w:rPr>
                <w:rFonts w:ascii="宋体" w:hAnsi="宋体" w:cs="宋体"/>
                <w:sz w:val="24"/>
              </w:rPr>
            </w:pPr>
          </w:p>
        </w:tc>
        <w:tc>
          <w:tcPr>
            <w:tcW w:w="1843" w:type="dxa"/>
            <w:vMerge w:val="continue"/>
            <w:tcBorders>
              <w:tl2br w:val="nil"/>
              <w:tr2bl w:val="nil"/>
            </w:tcBorders>
            <w:vAlign w:val="center"/>
          </w:tcPr>
          <w:p w14:paraId="1A76175C">
            <w:pPr>
              <w:snapToGrid w:val="0"/>
              <w:spacing w:line="360" w:lineRule="auto"/>
              <w:jc w:val="both"/>
              <w:rPr>
                <w:rFonts w:ascii="宋体" w:hAnsi="宋体" w:cs="宋体"/>
                <w:b/>
                <w:sz w:val="24"/>
              </w:rPr>
            </w:pPr>
          </w:p>
        </w:tc>
        <w:tc>
          <w:tcPr>
            <w:tcW w:w="6095" w:type="dxa"/>
            <w:tcBorders>
              <w:tl2br w:val="nil"/>
              <w:tr2bl w:val="nil"/>
            </w:tcBorders>
            <w:vAlign w:val="center"/>
          </w:tcPr>
          <w:p w14:paraId="2D02C640">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61C6B50">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0D69F448">
      <w:pPr>
        <w:snapToGrid w:val="0"/>
        <w:spacing w:line="360" w:lineRule="auto"/>
        <w:jc w:val="center"/>
        <w:rPr>
          <w:rFonts w:ascii="宋体" w:hAnsi="宋体" w:cs="宋体"/>
          <w:b/>
          <w:sz w:val="32"/>
          <w:szCs w:val="20"/>
        </w:rPr>
      </w:pPr>
    </w:p>
    <w:bookmarkEnd w:id="9"/>
    <w:p w14:paraId="4BF82B23">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5795B93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A8763D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DD33A79">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08A69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00803BE">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FACD3A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73C03E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8C4B47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3885D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6D17035">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3AB750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1191DF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0FDED05">
      <w:pPr>
        <w:spacing w:line="360" w:lineRule="auto"/>
        <w:ind w:firstLine="240" w:firstLineChars="100"/>
        <w:rPr>
          <w:rFonts w:ascii="宋体" w:hAnsi="宋体" w:cs="宋体"/>
          <w:sz w:val="24"/>
        </w:rPr>
      </w:pPr>
      <w:r>
        <w:rPr>
          <w:rFonts w:hint="eastAsia" w:ascii="宋体" w:hAnsi="宋体" w:cs="宋体"/>
          <w:sz w:val="24"/>
        </w:rPr>
        <w:t>3.2 支持绿色发展</w:t>
      </w:r>
    </w:p>
    <w:p w14:paraId="2BD56F62">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14:paraId="3361E26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DD2411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D7835C4">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97B2AD">
      <w:pPr>
        <w:spacing w:line="360" w:lineRule="auto"/>
        <w:ind w:firstLine="240" w:firstLineChars="100"/>
        <w:rPr>
          <w:rFonts w:ascii="宋体" w:hAnsi="宋体" w:cs="宋体"/>
          <w:sz w:val="24"/>
        </w:rPr>
      </w:pPr>
      <w:r>
        <w:rPr>
          <w:rFonts w:hint="eastAsia" w:ascii="宋体" w:hAnsi="宋体" w:cs="宋体"/>
          <w:sz w:val="24"/>
        </w:rPr>
        <w:t>3.3支持中小企业发展</w:t>
      </w:r>
    </w:p>
    <w:p w14:paraId="5805A8A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DF7FE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C6F26D4">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39017B36">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14:paraId="229AD963">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14:paraId="7AD37CB0">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14:paraId="585DD355">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14:paraId="4575DD8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0E1F63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14:paraId="49EC6DA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A48E49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5DCE2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79D2A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E9509F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BD35F9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9BEE89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AADF04B">
      <w:pPr>
        <w:spacing w:line="360" w:lineRule="auto"/>
        <w:rPr>
          <w:rFonts w:ascii="宋体" w:hAnsi="宋体" w:cs="宋体"/>
          <w:sz w:val="24"/>
        </w:rPr>
      </w:pPr>
      <w:r>
        <w:rPr>
          <w:rFonts w:hint="eastAsia" w:ascii="宋体" w:hAnsi="宋体" w:cs="宋体"/>
          <w:sz w:val="24"/>
        </w:rPr>
        <w:t>3.5平等对待内外资企业和符合条件的破产重整企业</w:t>
      </w:r>
    </w:p>
    <w:p w14:paraId="1FD7D84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A6B9A3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9489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43F9B7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14:paraId="02BF3F4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72620CF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7B5594D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14:paraId="1F8649B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2623317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7D78B03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31E2FA4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3C6EC71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14:paraId="1C6DC9C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6BB706D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14:paraId="0B912371">
      <w:pPr>
        <w:pStyle w:val="37"/>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14:paraId="78EB3AEC">
      <w:pPr>
        <w:pStyle w:val="37"/>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14:paraId="56EBB6C4">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06A3CCA">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2922147B">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1BC70A5">
      <w:pPr>
        <w:pStyle w:val="888"/>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1D470B5D">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EE7345F">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281C101">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14:paraId="768BE179">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A190F0">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E82629D">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9920C43">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090FCC3">
      <w:pPr>
        <w:pStyle w:val="888"/>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19DB9D7C">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14:paraId="6542E044">
      <w:pPr>
        <w:pStyle w:val="888"/>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14:paraId="2A911DE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866C42B">
      <w:pPr>
        <w:pStyle w:val="37"/>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14:paraId="29EA3E9D">
      <w:pPr>
        <w:pStyle w:val="131"/>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14:paraId="26ACBE70">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14:paraId="0F3935F5">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14:paraId="192D918E">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14:paraId="79EF89CD">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14:paraId="7D36B3C3">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14:paraId="1678EF86">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14:paraId="3A6F0A82">
      <w:pPr>
        <w:pStyle w:val="131"/>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14:paraId="699084CA">
      <w:pPr>
        <w:pStyle w:val="37"/>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14:paraId="4211722C">
      <w:pPr>
        <w:pStyle w:val="131"/>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BD7047C">
      <w:pPr>
        <w:pStyle w:val="131"/>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C56BF9">
      <w:pPr>
        <w:pStyle w:val="27"/>
        <w:rPr>
          <w:rFonts w:hAnsi="宋体" w:cs="宋体"/>
          <w:sz w:val="18"/>
          <w:szCs w:val="18"/>
          <w:lang w:val="en-US"/>
        </w:rPr>
      </w:pPr>
      <w:r>
        <w:rPr>
          <w:rFonts w:hint="eastAsia" w:hAnsi="宋体" w:cs="宋体"/>
          <w:szCs w:val="24"/>
          <w:lang w:val="en-US"/>
        </w:rPr>
        <w:t xml:space="preserve">    </w:t>
      </w:r>
    </w:p>
    <w:p w14:paraId="46539B72">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14:paraId="48F057BF">
      <w:pPr>
        <w:pStyle w:val="37"/>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14:paraId="273D68A3">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14:paraId="4311F33D">
      <w:pPr>
        <w:pStyle w:val="37"/>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14:paraId="19FAA06F">
      <w:pPr>
        <w:pStyle w:val="37"/>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14:paraId="0F2D3B48">
      <w:pPr>
        <w:pStyle w:val="37"/>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14:paraId="6A02DEAB">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7B67742">
      <w:pPr>
        <w:pStyle w:val="37"/>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14:paraId="30C8E56A">
      <w:pPr>
        <w:pStyle w:val="37"/>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14:paraId="468FEF70">
      <w:pPr>
        <w:pStyle w:val="37"/>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14:paraId="3A3815C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F0494E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2B644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2DAB8EF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9EFEDC4">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0258F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FC0D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1A1C7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3CF97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DB5E43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820E63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14:paraId="17548AE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578BAA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08C7513">
      <w:pPr>
        <w:pStyle w:val="27"/>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14:paraId="743F190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058589E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E0E62B4">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2C11DB5">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14:paraId="7B1CFAA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A028720">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7F1993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BEF5CB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3227D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A7F51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8D788DF">
      <w:pPr>
        <w:snapToGrid w:val="0"/>
        <w:spacing w:line="360" w:lineRule="auto"/>
        <w:rPr>
          <w:rFonts w:ascii="宋体" w:hAnsi="宋体" w:cs="宋体"/>
          <w:b/>
          <w:sz w:val="24"/>
        </w:rPr>
      </w:pPr>
      <w:r>
        <w:rPr>
          <w:rFonts w:hint="eastAsia" w:ascii="宋体" w:hAnsi="宋体" w:cs="宋体"/>
          <w:b/>
          <w:sz w:val="24"/>
        </w:rPr>
        <w:t>13.投标文件的签署、盖章</w:t>
      </w:r>
    </w:p>
    <w:p w14:paraId="14015B57">
      <w:pPr>
        <w:pStyle w:val="131"/>
        <w:snapToGrid w:val="0"/>
        <w:spacing w:before="0"/>
        <w:ind w:firstLine="48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14:paraId="7F0D8B10">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76B213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2D35BD">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DAC3627">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EB4B7B">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B7CFAD9">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A8C3FD3">
      <w:pPr>
        <w:pStyle w:val="37"/>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14:paraId="6AD00286">
      <w:pPr>
        <w:pStyle w:val="37"/>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14:paraId="182E4C45">
      <w:pPr>
        <w:pStyle w:val="37"/>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14:paraId="19B39B29">
      <w:pPr>
        <w:pStyle w:val="37"/>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556CDB72">
      <w:pPr>
        <w:pStyle w:val="37"/>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0341A62">
      <w:pPr>
        <w:pStyle w:val="37"/>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14:paraId="7D0879A1">
      <w:pPr>
        <w:pStyle w:val="131"/>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14:paraId="65A5B00B">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BC2369A">
      <w:pPr>
        <w:pStyle w:val="131"/>
        <w:spacing w:before="0"/>
        <w:ind w:firstLine="0" w:firstLineChars="0"/>
        <w:rPr>
          <w:rFonts w:ascii="宋体" w:hAnsi="宋体" w:cs="宋体"/>
          <w:b/>
          <w:szCs w:val="24"/>
        </w:rPr>
      </w:pPr>
      <w:r>
        <w:rPr>
          <w:rFonts w:hint="eastAsia" w:ascii="宋体" w:hAnsi="宋体" w:cs="宋体"/>
          <w:b/>
          <w:szCs w:val="24"/>
        </w:rPr>
        <w:t>17.投标有效期</w:t>
      </w:r>
    </w:p>
    <w:p w14:paraId="4221601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14:paraId="18D3A5ED">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5F0B34F">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12BE893">
      <w:pPr>
        <w:pStyle w:val="131"/>
        <w:spacing w:before="0"/>
        <w:ind w:firstLine="643"/>
        <w:rPr>
          <w:rFonts w:ascii="宋体" w:hAnsi="宋体" w:cs="宋体"/>
          <w:b/>
          <w:sz w:val="32"/>
        </w:rPr>
      </w:pPr>
    </w:p>
    <w:p w14:paraId="6FBBE410">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430E80C">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54D7E82">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50371C9">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E9CE69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A5DF4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7A17D9">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2C49A7F2">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D7CCAC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614C835">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18A924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5544A30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14:paraId="653339C4">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14:paraId="08B05E0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967723F">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8E982B3">
      <w:pPr>
        <w:pStyle w:val="131"/>
        <w:spacing w:before="0"/>
        <w:ind w:firstLine="0" w:firstLineChars="0"/>
        <w:rPr>
          <w:rFonts w:ascii="宋体" w:hAnsi="宋体" w:cs="宋体"/>
          <w:kern w:val="0"/>
          <w:szCs w:val="24"/>
        </w:rPr>
      </w:pPr>
    </w:p>
    <w:p w14:paraId="31C79F6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0B1FB7">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5F15C1E">
      <w:pPr>
        <w:spacing w:line="360" w:lineRule="auto"/>
        <w:rPr>
          <w:rFonts w:ascii="宋体" w:hAnsi="宋体" w:cs="宋体"/>
          <w:b/>
          <w:sz w:val="24"/>
        </w:rPr>
      </w:pPr>
    </w:p>
    <w:p w14:paraId="1AF5B56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937223">
      <w:pPr>
        <w:pStyle w:val="3"/>
        <w:spacing w:line="360" w:lineRule="auto"/>
        <w:ind w:left="479" w:hanging="479" w:hangingChars="199"/>
        <w:rPr>
          <w:rFonts w:cs="宋体"/>
          <w:b/>
        </w:rPr>
      </w:pPr>
      <w:r>
        <w:rPr>
          <w:rFonts w:hint="eastAsia" w:cs="宋体"/>
          <w:b/>
        </w:rPr>
        <w:t>22. 确定中标供应商</w:t>
      </w:r>
    </w:p>
    <w:p w14:paraId="66700D00">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70F139">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A9F17C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271DC8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7BE1B2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73836E1">
      <w:pPr>
        <w:snapToGrid w:val="0"/>
        <w:spacing w:line="360" w:lineRule="auto"/>
        <w:ind w:left="120" w:leftChars="57" w:firstLine="482" w:firstLineChars="150"/>
        <w:jc w:val="center"/>
        <w:rPr>
          <w:rFonts w:ascii="宋体" w:hAnsi="宋体" w:cs="宋体"/>
          <w:b/>
          <w:sz w:val="32"/>
        </w:rPr>
      </w:pPr>
    </w:p>
    <w:p w14:paraId="5CE791E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4C18D8A">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959F6B0">
      <w:pPr>
        <w:pStyle w:val="3"/>
        <w:spacing w:line="360" w:lineRule="auto"/>
        <w:ind w:left="479" w:hanging="479" w:hangingChars="199"/>
        <w:rPr>
          <w:rFonts w:cs="宋体"/>
          <w:b/>
        </w:rPr>
      </w:pPr>
      <w:r>
        <w:rPr>
          <w:rFonts w:hint="eastAsia" w:cs="宋体"/>
          <w:b/>
        </w:rPr>
        <w:t>25. 合同的签订</w:t>
      </w:r>
    </w:p>
    <w:p w14:paraId="74DE719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14:paraId="72A33DEE">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152F81">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9DDF3D8">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6D001355">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5928155">
      <w:pPr>
        <w:pStyle w:val="3"/>
        <w:spacing w:line="360" w:lineRule="auto"/>
        <w:ind w:left="479" w:hanging="479" w:hangingChars="199"/>
        <w:rPr>
          <w:rFonts w:cs="宋体"/>
          <w:b/>
        </w:rPr>
      </w:pPr>
      <w:r>
        <w:rPr>
          <w:rFonts w:hint="eastAsia" w:cs="宋体"/>
          <w:b/>
        </w:rPr>
        <w:t>26. 履约保证金</w:t>
      </w:r>
    </w:p>
    <w:p w14:paraId="37D90D6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CE85A14">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BE2245">
      <w:pPr>
        <w:pStyle w:val="6"/>
        <w:rPr>
          <w:highlight w:val="none"/>
        </w:rPr>
      </w:pPr>
      <w:r>
        <w:rPr>
          <w:rFonts w:ascii="宋体" w:hAnsi="宋体" w:eastAsia="宋体"/>
          <w:b/>
          <w:bCs/>
          <w:sz w:val="24"/>
          <w:szCs w:val="32"/>
          <w:highlight w:val="none"/>
          <w:lang w:val="en-US"/>
        </w:rPr>
        <w:t>27.预付款</w:t>
      </w:r>
    </w:p>
    <w:p w14:paraId="74DBAFD2">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0000FF"/>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FE2D2A7"/>
    <w:p w14:paraId="2CC5349D">
      <w:pPr>
        <w:snapToGrid w:val="0"/>
        <w:spacing w:line="360" w:lineRule="auto"/>
        <w:ind w:firstLine="3357" w:firstLineChars="1045"/>
        <w:rPr>
          <w:rFonts w:ascii="宋体" w:hAnsi="宋体" w:cs="宋体"/>
          <w:b/>
          <w:sz w:val="32"/>
        </w:rPr>
      </w:pPr>
    </w:p>
    <w:p w14:paraId="7C453BC2">
      <w:pPr>
        <w:snapToGrid w:val="0"/>
        <w:spacing w:line="360" w:lineRule="auto"/>
        <w:ind w:firstLine="3357" w:firstLineChars="1045"/>
        <w:rPr>
          <w:rFonts w:hint="eastAsia" w:ascii="宋体" w:hAnsi="宋体" w:cs="宋体"/>
          <w:b/>
          <w:sz w:val="32"/>
        </w:rPr>
      </w:pPr>
    </w:p>
    <w:p w14:paraId="33F2022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E496C2F">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726DCD4">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00E392A">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619770C">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5549AA3D">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DE3CBD6">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1646CE03">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50F2F4">
      <w:pPr>
        <w:tabs>
          <w:tab w:val="left" w:pos="0"/>
        </w:tabs>
        <w:spacing w:line="360" w:lineRule="auto"/>
        <w:ind w:firstLine="480"/>
        <w:rPr>
          <w:rFonts w:ascii="宋体" w:hAnsi="宋体" w:cs="宋体"/>
          <w:sz w:val="24"/>
        </w:rPr>
      </w:pPr>
    </w:p>
    <w:p w14:paraId="55FCCFD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4C94DA3">
      <w:pPr>
        <w:pStyle w:val="3"/>
        <w:spacing w:line="360" w:lineRule="auto"/>
        <w:ind w:firstLine="0" w:firstLineChars="0"/>
        <w:rPr>
          <w:rFonts w:cs="宋体"/>
          <w:b/>
        </w:rPr>
      </w:pPr>
      <w:r>
        <w:rPr>
          <w:rFonts w:hint="eastAsia" w:cs="宋体"/>
          <w:b/>
        </w:rPr>
        <w:t>30.验收</w:t>
      </w:r>
    </w:p>
    <w:p w14:paraId="295C4A87">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80A6B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EDA078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F9E1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Start w:id="14" w:name="_Hlt75236011"/>
      <w:bookmarkEnd w:id="14"/>
      <w:bookmarkStart w:id="15" w:name="_Hlt74707468"/>
      <w:bookmarkEnd w:id="15"/>
      <w:bookmarkStart w:id="16" w:name="_Hlt74730295"/>
      <w:bookmarkEnd w:id="16"/>
      <w:bookmarkStart w:id="17" w:name="_Hlt75236101"/>
      <w:bookmarkEnd w:id="17"/>
      <w:bookmarkStart w:id="18" w:name="_Hlt68072990"/>
      <w:bookmarkEnd w:id="18"/>
      <w:bookmarkStart w:id="19" w:name="_Hlt74729768"/>
      <w:bookmarkEnd w:id="19"/>
      <w:bookmarkStart w:id="20" w:name="_Hlt74714665"/>
      <w:bookmarkEnd w:id="20"/>
      <w:bookmarkStart w:id="21" w:name="_Hlt68057669"/>
      <w:bookmarkEnd w:id="21"/>
      <w:bookmarkStart w:id="22" w:name="_Hlt75236290"/>
      <w:bookmarkEnd w:id="22"/>
      <w:bookmarkStart w:id="23" w:name="_Hlt68403820"/>
      <w:bookmarkEnd w:id="23"/>
      <w:bookmarkStart w:id="24" w:name="_Hlt68073093"/>
      <w:bookmarkEnd w:id="24"/>
      <w:bookmarkStart w:id="25" w:name="_Hlt68072998"/>
      <w:bookmarkEnd w:id="25"/>
    </w:p>
    <w:bookmarkEnd w:id="10"/>
    <w:bookmarkEnd w:id="11"/>
    <w:p w14:paraId="498F8380">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14:paraId="6A3FFDE5">
      <w:pPr>
        <w:spacing w:line="440" w:lineRule="exact"/>
        <w:rPr>
          <w:rFonts w:hint="eastAsia" w:ascii="宋体" w:hAnsi="宋体"/>
          <w:b/>
          <w:bCs/>
          <w:color w:val="auto"/>
          <w:sz w:val="21"/>
          <w:szCs w:val="21"/>
        </w:rPr>
      </w:pPr>
      <w:r>
        <w:rPr>
          <w:rFonts w:hint="eastAsia" w:ascii="宋体" w:hAnsi="宋体"/>
          <w:b/>
          <w:bCs/>
          <w:color w:val="auto"/>
          <w:sz w:val="21"/>
          <w:szCs w:val="21"/>
        </w:rPr>
        <w:t>一、项目概况</w:t>
      </w:r>
    </w:p>
    <w:p w14:paraId="51F24337">
      <w:pPr>
        <w:spacing w:line="440" w:lineRule="exact"/>
        <w:ind w:firstLine="420" w:firstLineChars="200"/>
        <w:rPr>
          <w:rFonts w:hint="eastAsia" w:ascii="宋体" w:hAnsi="宋体"/>
          <w:color w:val="auto"/>
          <w:sz w:val="21"/>
          <w:szCs w:val="21"/>
        </w:rPr>
      </w:pPr>
      <w:r>
        <w:rPr>
          <w:rFonts w:hint="eastAsia" w:ascii="宋体" w:hAnsi="宋体"/>
          <w:color w:val="auto"/>
          <w:sz w:val="21"/>
          <w:szCs w:val="21"/>
        </w:rPr>
        <w:t>本次项目为温州医科大学校园卫生保洁服务，投标人应根据招标要求，在对学校现场、周边环境全面了解的情况下编制科学合理、切实可行的组织实施计划以及具体的保障措施、工作等程序。投标人须依照现代企业制度，以合理的服务流程和服务人数、优良的服务质量、科学的物业养护、稳定的服务队伍、优惠的价格来制订详细的服务方案，充分体现自身的实力，发挥自身优势，用热心、爱心、专心、贴心服务，自觉服从学校监管，为学校的卫生环境提供全方位、一体化的专业服务保障，保证学校教学、科研等工作正常进行，各项重大活动顺利完成，使学校形象上升一个新台阶。</w:t>
      </w:r>
    </w:p>
    <w:p w14:paraId="2C4C2373">
      <w:pPr>
        <w:spacing w:line="440" w:lineRule="exact"/>
        <w:ind w:firstLine="420"/>
        <w:jc w:val="left"/>
        <w:rPr>
          <w:rFonts w:hint="eastAsia" w:ascii="宋体" w:hAnsi="宋体" w:cs="宋体"/>
          <w:b/>
          <w:bCs/>
          <w:color w:val="auto"/>
          <w:sz w:val="21"/>
          <w:szCs w:val="21"/>
        </w:rPr>
      </w:pPr>
      <w:r>
        <w:rPr>
          <w:rFonts w:hint="eastAsia" w:ascii="宋体" w:hAnsi="宋体" w:cs="宋体"/>
          <w:b/>
          <w:bCs/>
          <w:color w:val="auto"/>
          <w:sz w:val="21"/>
          <w:szCs w:val="21"/>
        </w:rPr>
        <w:t>1、服务范围及内容</w:t>
      </w:r>
    </w:p>
    <w:p w14:paraId="5BDE8EC1">
      <w:pPr>
        <w:spacing w:line="44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1.1学院路校区保洁面积6</w:t>
      </w:r>
      <w:r>
        <w:rPr>
          <w:rFonts w:hint="eastAsia" w:ascii="宋体" w:hAnsi="宋体" w:cs="宋体"/>
          <w:color w:val="auto"/>
          <w:sz w:val="21"/>
          <w:szCs w:val="21"/>
          <w:lang w:val="en-US" w:eastAsia="zh-CN"/>
        </w:rPr>
        <w:t>3</w:t>
      </w:r>
      <w:r>
        <w:rPr>
          <w:rFonts w:hint="eastAsia" w:ascii="宋体" w:hAnsi="宋体" w:cs="宋体"/>
          <w:color w:val="auto"/>
          <w:sz w:val="21"/>
          <w:szCs w:val="21"/>
        </w:rPr>
        <w:t>039.12㎡（含绿化带</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食堂其他垃圾清运</w:t>
      </w:r>
      <w:r>
        <w:rPr>
          <w:rFonts w:hint="eastAsia" w:ascii="宋体" w:hAnsi="宋体" w:cs="宋体"/>
          <w:color w:val="auto"/>
          <w:sz w:val="21"/>
          <w:szCs w:val="21"/>
        </w:rPr>
        <w:t>）。</w:t>
      </w:r>
    </w:p>
    <w:p w14:paraId="2DC34DC8">
      <w:pPr>
        <w:spacing w:line="44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1.2茶山校区学生公寓保洁面积3</w:t>
      </w:r>
      <w:r>
        <w:rPr>
          <w:rFonts w:hint="default" w:ascii="宋体" w:hAnsi="宋体" w:cs="宋体"/>
          <w:color w:val="auto"/>
          <w:sz w:val="21"/>
          <w:szCs w:val="21"/>
          <w:lang w:val="en-US"/>
        </w:rPr>
        <w:t>86</w:t>
      </w:r>
      <w:r>
        <w:rPr>
          <w:rFonts w:hint="eastAsia" w:ascii="宋体" w:hAnsi="宋体" w:cs="宋体"/>
          <w:color w:val="auto"/>
          <w:sz w:val="21"/>
          <w:szCs w:val="21"/>
        </w:rPr>
        <w:t>59㎡。</w:t>
      </w:r>
    </w:p>
    <w:p w14:paraId="402DF51E">
      <w:pPr>
        <w:spacing w:line="44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1.3茶山校区教学区保洁面积</w:t>
      </w:r>
      <w:r>
        <w:rPr>
          <w:rFonts w:hint="default" w:ascii="宋体" w:hAnsi="宋体" w:cs="宋体"/>
          <w:color w:val="auto"/>
          <w:sz w:val="21"/>
          <w:szCs w:val="21"/>
          <w:lang w:val="en-US"/>
        </w:rPr>
        <w:t>275760</w:t>
      </w:r>
      <w:r>
        <w:rPr>
          <w:rFonts w:hint="eastAsia" w:ascii="宋体" w:hAnsi="宋体" w:cs="宋体"/>
          <w:color w:val="auto"/>
          <w:sz w:val="21"/>
          <w:szCs w:val="21"/>
        </w:rPr>
        <w:t>.92㎡。</w:t>
      </w:r>
    </w:p>
    <w:p w14:paraId="1EDAA6A4">
      <w:pPr>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茶山校区国际交流中心（留学生教学生活楼）</w:t>
      </w:r>
      <w:r>
        <w:rPr>
          <w:rFonts w:hint="default" w:ascii="宋体" w:hAnsi="宋体" w:cs="宋体"/>
          <w:color w:val="auto"/>
          <w:sz w:val="21"/>
          <w:szCs w:val="21"/>
          <w:lang w:val="en-US"/>
        </w:rPr>
        <w:t>49498.35</w:t>
      </w:r>
      <w:r>
        <w:rPr>
          <w:rFonts w:hint="eastAsia" w:ascii="宋体" w:hAnsi="宋体" w:eastAsia="宋体" w:cs="宋体"/>
          <w:color w:val="auto"/>
          <w:sz w:val="21"/>
          <w:szCs w:val="21"/>
        </w:rPr>
        <w:t>㎡（含留学生活动中心、阅览室、行政办公用房、教室、学术报告厅、地下室、公共区域、</w:t>
      </w:r>
      <w:r>
        <w:rPr>
          <w:rFonts w:hint="eastAsia" w:ascii="宋体" w:hAnsi="宋体" w:cs="宋体"/>
          <w:color w:val="auto"/>
          <w:sz w:val="21"/>
          <w:szCs w:val="21"/>
          <w:lang w:val="en-US" w:eastAsia="zh-CN"/>
        </w:rPr>
        <w:t>宿舍</w:t>
      </w:r>
      <w:r>
        <w:rPr>
          <w:rFonts w:hint="eastAsia" w:ascii="宋体" w:hAnsi="宋体" w:eastAsia="宋体" w:cs="宋体"/>
          <w:color w:val="auto"/>
          <w:sz w:val="21"/>
          <w:szCs w:val="21"/>
        </w:rPr>
        <w:t>楼</w:t>
      </w:r>
      <w:r>
        <w:rPr>
          <w:rFonts w:hint="eastAsia" w:ascii="宋体" w:hAnsi="宋体" w:cs="宋体"/>
          <w:color w:val="auto"/>
          <w:sz w:val="21"/>
          <w:szCs w:val="21"/>
          <w:lang w:val="en-US" w:eastAsia="zh-CN"/>
        </w:rPr>
        <w:t>外围</w:t>
      </w:r>
      <w:r>
        <w:rPr>
          <w:rFonts w:hint="eastAsia" w:ascii="宋体" w:hAnsi="宋体" w:eastAsia="宋体" w:cs="宋体"/>
          <w:color w:val="auto"/>
          <w:sz w:val="21"/>
          <w:szCs w:val="21"/>
        </w:rPr>
        <w:t>公共区域、卫生间等）。</w:t>
      </w:r>
    </w:p>
    <w:p w14:paraId="260D7F25">
      <w:pPr>
        <w:pStyle w:val="2"/>
        <w:spacing w:line="440" w:lineRule="exact"/>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茶山校区国际交流中心绿化带、草坪（含落叶）保洁</w:t>
      </w:r>
      <w:r>
        <w:rPr>
          <w:rFonts w:hint="default" w:ascii="宋体" w:hAnsi="宋体" w:eastAsia="宋体" w:cs="宋体"/>
          <w:color w:val="auto"/>
          <w:sz w:val="21"/>
          <w:szCs w:val="21"/>
          <w:lang w:val="en-US"/>
        </w:rPr>
        <w:t>5</w:t>
      </w:r>
      <w:r>
        <w:rPr>
          <w:rFonts w:hint="eastAsia" w:ascii="宋体" w:hAnsi="宋体" w:eastAsia="宋体" w:cs="宋体"/>
          <w:color w:val="auto"/>
          <w:sz w:val="21"/>
          <w:szCs w:val="21"/>
        </w:rPr>
        <w:t>000㎡。</w:t>
      </w:r>
    </w:p>
    <w:p w14:paraId="0910BF56">
      <w:pPr>
        <w:pStyle w:val="2"/>
        <w:spacing w:line="440" w:lineRule="exact"/>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cs="宋体"/>
          <w:color w:val="auto"/>
          <w:sz w:val="21"/>
          <w:szCs w:val="21"/>
        </w:rPr>
        <w:t>茶山校区宿舍区绿化带、草坪（含落叶）保洁31000㎡。</w:t>
      </w:r>
    </w:p>
    <w:p w14:paraId="42B808D7">
      <w:pPr>
        <w:pStyle w:val="2"/>
        <w:spacing w:line="440" w:lineRule="exact"/>
        <w:ind w:left="0" w:leftChars="0" w:firstLine="420" w:firstLineChars="200"/>
        <w:rPr>
          <w:rFonts w:hint="eastAsia" w:ascii="宋体" w:hAnsi="宋体" w:eastAsia="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茶山校区教学区绿化带、草坪（含落叶）保洁136000㎡。</w:t>
      </w:r>
    </w:p>
    <w:p w14:paraId="39F8543D">
      <w:pPr>
        <w:spacing w:line="440" w:lineRule="exact"/>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cs="宋体"/>
          <w:color w:val="auto"/>
          <w:sz w:val="21"/>
          <w:szCs w:val="21"/>
        </w:rPr>
        <w:t>面积总计：保洁面积</w:t>
      </w:r>
      <w:r>
        <w:rPr>
          <w:rFonts w:hint="eastAsia" w:ascii="宋体" w:hAnsi="宋体" w:cs="宋体"/>
          <w:color w:val="000000" w:themeColor="text1"/>
          <w:sz w:val="21"/>
          <w:szCs w:val="21"/>
          <w14:textFill>
            <w14:solidFill>
              <w14:schemeClr w14:val="tx1"/>
            </w14:solidFill>
          </w14:textFill>
        </w:rPr>
        <w:t>为</w:t>
      </w:r>
      <w:r>
        <w:rPr>
          <w:rFonts w:hint="default" w:ascii="宋体" w:hAnsi="宋体" w:cs="宋体"/>
          <w:color w:val="000000" w:themeColor="text1"/>
          <w:sz w:val="21"/>
          <w:szCs w:val="21"/>
          <w:lang w:val="en-US"/>
          <w14:textFill>
            <w14:solidFill>
              <w14:schemeClr w14:val="tx1"/>
            </w14:solidFill>
          </w14:textFill>
        </w:rPr>
        <w:t>598957.39</w:t>
      </w:r>
      <w:r>
        <w:rPr>
          <w:rFonts w:hint="eastAsia" w:ascii="宋体" w:hAnsi="宋体" w:cs="宋体"/>
          <w:color w:val="000000" w:themeColor="text1"/>
          <w:sz w:val="21"/>
          <w:szCs w:val="21"/>
          <w14:textFill>
            <w14:solidFill>
              <w14:schemeClr w14:val="tx1"/>
            </w14:solidFill>
          </w14:textFill>
        </w:rPr>
        <w:t>㎡。</w:t>
      </w:r>
    </w:p>
    <w:p w14:paraId="5D78A81E">
      <w:pPr>
        <w:spacing w:line="440" w:lineRule="exact"/>
        <w:ind w:firstLine="420" w:firstLineChars="200"/>
        <w:jc w:val="left"/>
        <w:rPr>
          <w:rFonts w:hint="eastAsia" w:ascii="宋体" w:hAnsi="宋体" w:cs="宋体"/>
          <w:color w:val="auto"/>
          <w:sz w:val="21"/>
          <w:szCs w:val="21"/>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cs="宋体"/>
          <w:color w:val="000000" w:themeColor="text1"/>
          <w:sz w:val="21"/>
          <w:szCs w:val="21"/>
          <w14:textFill>
            <w14:solidFill>
              <w14:schemeClr w14:val="tx1"/>
            </w14:solidFill>
          </w14:textFill>
        </w:rPr>
        <w:t>茶山校区图书馆1-</w:t>
      </w:r>
      <w:r>
        <w:rPr>
          <w:rFonts w:hint="default" w:ascii="宋体" w:hAnsi="宋体" w:cs="宋体"/>
          <w:color w:val="000000" w:themeColor="text1"/>
          <w:sz w:val="21"/>
          <w:szCs w:val="21"/>
          <w:lang w:val="en-US"/>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层塑胶地面</w:t>
      </w:r>
      <w:r>
        <w:rPr>
          <w:rFonts w:hint="default" w:ascii="宋体" w:hAnsi="宋体" w:cs="宋体"/>
          <w:color w:val="000000" w:themeColor="text1"/>
          <w:sz w:val="21"/>
          <w:szCs w:val="21"/>
          <w:lang w:val="en-U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含书库、阅览室）</w:t>
      </w:r>
      <w:r>
        <w:rPr>
          <w:rFonts w:hint="eastAsia" w:ascii="宋体" w:hAnsi="宋体" w:cs="宋体"/>
          <w:color w:val="auto"/>
          <w:sz w:val="21"/>
          <w:szCs w:val="21"/>
        </w:rPr>
        <w:t>共</w:t>
      </w:r>
      <w:r>
        <w:rPr>
          <w:rFonts w:hint="default" w:ascii="宋体" w:hAnsi="宋体" w:cs="宋体"/>
          <w:color w:val="auto"/>
          <w:sz w:val="21"/>
          <w:szCs w:val="21"/>
          <w:lang w:val="en-US"/>
        </w:rPr>
        <w:t>50</w:t>
      </w:r>
      <w:r>
        <w:rPr>
          <w:rFonts w:hint="eastAsia" w:ascii="宋体" w:hAnsi="宋体" w:cs="宋体"/>
          <w:color w:val="auto"/>
          <w:sz w:val="21"/>
          <w:szCs w:val="21"/>
        </w:rPr>
        <w:t>00㎡清洗磨光一次。</w:t>
      </w:r>
    </w:p>
    <w:p w14:paraId="7C404C3C">
      <w:pPr>
        <w:pStyle w:val="2"/>
        <w:spacing w:line="440" w:lineRule="exact"/>
        <w:ind w:left="0" w:leftChars="0" w:firstLine="420" w:firstLineChars="200"/>
        <w:rPr>
          <w:rFonts w:hint="eastAsia"/>
        </w:rPr>
      </w:pPr>
      <w:r>
        <w:rPr>
          <w:rFonts w:hint="eastAsia" w:ascii="宋体" w:hAnsi="宋体" w:cs="宋体"/>
          <w:color w:val="auto"/>
          <w:sz w:val="21"/>
          <w:szCs w:val="21"/>
          <w:lang w:val="en-US" w:eastAsia="zh-CN"/>
        </w:rPr>
        <w:t>1.10 学校大巴8辆，中巴2辆，公务车12辆，电瓶观光车2辆，电瓶工具车1辆，共计25辆。</w:t>
      </w:r>
    </w:p>
    <w:p w14:paraId="75F53133">
      <w:pPr>
        <w:spacing w:line="440" w:lineRule="exact"/>
        <w:ind w:firstLine="420" w:firstLineChars="200"/>
        <w:rPr>
          <w:rFonts w:hint="eastAsia"/>
          <w:color w:val="FF0000"/>
          <w:sz w:val="21"/>
          <w:szCs w:val="21"/>
        </w:rPr>
      </w:pPr>
      <w:r>
        <w:rPr>
          <w:rFonts w:hint="eastAsia" w:ascii="宋体" w:hAnsi="宋体" w:eastAsia="宋体" w:cs="宋体"/>
          <w:color w:val="000000" w:themeColor="text1"/>
          <w:sz w:val="21"/>
          <w:szCs w:val="21"/>
          <w14:textFill>
            <w14:solidFill>
              <w14:schemeClr w14:val="tx1"/>
            </w14:solidFill>
          </w14:textFill>
        </w:rPr>
        <w:t>本项目详细信息请投标人自行踏勘现场（踏勘联系人：</w:t>
      </w:r>
      <w:r>
        <w:rPr>
          <w:rFonts w:hint="eastAsia" w:ascii="宋体" w:hAnsi="宋体" w:cs="宋体"/>
          <w:color w:val="000000" w:themeColor="text1"/>
          <w:sz w:val="21"/>
          <w:szCs w:val="21"/>
          <w:lang w:val="en-US" w:eastAsia="zh-CN"/>
          <w14:textFill>
            <w14:solidFill>
              <w14:schemeClr w14:val="tx1"/>
            </w14:solidFill>
          </w14:textFill>
        </w:rPr>
        <w:t>陈老师13587666186</w:t>
      </w:r>
      <w:r>
        <w:rPr>
          <w:rFonts w:hint="eastAsia" w:ascii="宋体" w:hAnsi="宋体" w:eastAsia="宋体" w:cs="宋体"/>
          <w:color w:val="000000" w:themeColor="text1"/>
          <w:sz w:val="21"/>
          <w:szCs w:val="21"/>
          <w14:textFill>
            <w14:solidFill>
              <w14:schemeClr w14:val="tx1"/>
            </w14:solidFill>
          </w14:textFill>
        </w:rPr>
        <w:t>）。</w:t>
      </w:r>
    </w:p>
    <w:p w14:paraId="4B227B4F">
      <w:pPr>
        <w:spacing w:line="440" w:lineRule="exact"/>
        <w:ind w:firstLine="420"/>
        <w:rPr>
          <w:rFonts w:hint="eastAsia" w:ascii="宋体" w:hAnsi="宋体"/>
          <w:b/>
          <w:bCs/>
          <w:color w:val="auto"/>
          <w:sz w:val="21"/>
          <w:szCs w:val="21"/>
        </w:rPr>
      </w:pPr>
      <w:r>
        <w:rPr>
          <w:rFonts w:hint="eastAsia" w:ascii="宋体" w:hAnsi="宋体"/>
          <w:b/>
          <w:bCs/>
          <w:color w:val="auto"/>
          <w:sz w:val="21"/>
          <w:szCs w:val="21"/>
        </w:rPr>
        <w:t>2、服务期限</w:t>
      </w:r>
    </w:p>
    <w:p w14:paraId="096B5EB7">
      <w:pPr>
        <w:spacing w:line="440" w:lineRule="exact"/>
        <w:ind w:firstLine="42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auto"/>
          <w:sz w:val="21"/>
          <w:szCs w:val="21"/>
        </w:rPr>
        <w:t>本项目服务期为1年，自</w:t>
      </w: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年10月01日至202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年09月30日止。</w:t>
      </w:r>
    </w:p>
    <w:p w14:paraId="7F17119E">
      <w:pPr>
        <w:spacing w:line="440" w:lineRule="exact"/>
        <w:rPr>
          <w:rFonts w:hint="eastAsia" w:ascii="宋体" w:hAnsi="宋体" w:cs="宋体"/>
          <w:b/>
          <w:bCs/>
          <w:color w:val="auto"/>
          <w:sz w:val="21"/>
          <w:szCs w:val="21"/>
        </w:rPr>
      </w:pPr>
      <w:r>
        <w:rPr>
          <w:rFonts w:hint="eastAsia" w:ascii="宋体" w:hAnsi="宋体"/>
          <w:b/>
          <w:bCs/>
          <w:color w:val="auto"/>
          <w:sz w:val="21"/>
          <w:szCs w:val="21"/>
        </w:rPr>
        <w:t>二、</w:t>
      </w:r>
      <w:r>
        <w:rPr>
          <w:rFonts w:hint="eastAsia" w:ascii="宋体" w:hAnsi="宋体" w:cs="宋体"/>
          <w:b/>
          <w:bCs/>
          <w:color w:val="auto"/>
          <w:sz w:val="21"/>
          <w:szCs w:val="21"/>
        </w:rPr>
        <w:t>校园卫生保洁具体内容</w:t>
      </w:r>
    </w:p>
    <w:p w14:paraId="1202C7F2">
      <w:pPr>
        <w:spacing w:line="360" w:lineRule="exact"/>
        <w:ind w:firstLine="420"/>
        <w:jc w:val="left"/>
        <w:rPr>
          <w:rFonts w:hint="eastAsia" w:ascii="宋体" w:hAnsi="宋体" w:cs="宋体"/>
          <w:b/>
          <w:color w:val="auto"/>
          <w:sz w:val="21"/>
          <w:szCs w:val="21"/>
        </w:rPr>
      </w:pPr>
      <w:r>
        <w:rPr>
          <w:rFonts w:hint="eastAsia" w:ascii="宋体" w:hAnsi="宋体" w:cs="宋体"/>
          <w:b/>
          <w:color w:val="auto"/>
          <w:sz w:val="21"/>
          <w:szCs w:val="21"/>
        </w:rPr>
        <w:t>1、学院路校区保洁面积：（</w:t>
      </w:r>
      <w:r>
        <w:rPr>
          <w:rFonts w:hint="eastAsia" w:ascii="宋体" w:hAnsi="宋体" w:cs="宋体"/>
          <w:color w:val="auto"/>
          <w:sz w:val="21"/>
          <w:szCs w:val="21"/>
        </w:rPr>
        <w:t>计：</w:t>
      </w:r>
      <w:r>
        <w:rPr>
          <w:rFonts w:hint="eastAsia" w:ascii="宋体" w:hAnsi="宋体" w:cs="宋体"/>
          <w:color w:val="000000" w:themeColor="text1"/>
          <w:sz w:val="21"/>
          <w:szCs w:val="21"/>
          <w14:textFill>
            <w14:solidFill>
              <w14:schemeClr w14:val="tx1"/>
            </w14:solidFill>
          </w14:textFill>
        </w:rPr>
        <w:t>6</w:t>
      </w:r>
      <w:r>
        <w:rPr>
          <w:rFonts w:hint="eastAsia" w:ascii="宋体" w:hAnsi="宋体" w:cs="宋体"/>
          <w:color w:val="000000" w:themeColor="text1"/>
          <w:sz w:val="21"/>
          <w:szCs w:val="21"/>
          <w:lang w:val="en-US" w:eastAsia="zh-CN"/>
          <w14:textFill>
            <w14:solidFill>
              <w14:schemeClr w14:val="tx1"/>
            </w14:solidFill>
          </w14:textFill>
        </w:rPr>
        <w:t>3039</w:t>
      </w:r>
      <w:r>
        <w:rPr>
          <w:rFonts w:hint="eastAsia" w:ascii="宋体" w:hAnsi="宋体" w:cs="宋体"/>
          <w:color w:val="000000" w:themeColor="text1"/>
          <w:sz w:val="21"/>
          <w:szCs w:val="21"/>
          <w14:textFill>
            <w14:solidFill>
              <w14:schemeClr w14:val="tx1"/>
            </w14:solidFill>
          </w14:textFill>
        </w:rPr>
        <w:t>.12㎡</w:t>
      </w:r>
      <w:r>
        <w:rPr>
          <w:rFonts w:hint="eastAsia" w:ascii="宋体" w:hAnsi="宋体" w:cs="宋体"/>
          <w:b/>
          <w:color w:val="000000" w:themeColor="text1"/>
          <w:sz w:val="21"/>
          <w:szCs w:val="21"/>
          <w14:textFill>
            <w14:solidFill>
              <w14:schemeClr w14:val="tx1"/>
            </w14:solidFill>
          </w14:textFill>
        </w:rPr>
        <w:t>）</w:t>
      </w:r>
    </w:p>
    <w:tbl>
      <w:tblPr>
        <w:tblStyle w:val="65"/>
        <w:tblW w:w="9139" w:type="dxa"/>
        <w:jc w:val="center"/>
        <w:tblLayout w:type="fixed"/>
        <w:tblCellMar>
          <w:top w:w="15" w:type="dxa"/>
          <w:left w:w="15" w:type="dxa"/>
          <w:bottom w:w="15" w:type="dxa"/>
          <w:right w:w="15" w:type="dxa"/>
        </w:tblCellMar>
      </w:tblPr>
      <w:tblGrid>
        <w:gridCol w:w="539"/>
        <w:gridCol w:w="4822"/>
        <w:gridCol w:w="3778"/>
      </w:tblGrid>
      <w:tr w14:paraId="59A294D6">
        <w:tblPrEx>
          <w:tblCellMar>
            <w:top w:w="15" w:type="dxa"/>
            <w:left w:w="15" w:type="dxa"/>
            <w:bottom w:w="15" w:type="dxa"/>
            <w:right w:w="15" w:type="dxa"/>
          </w:tblCellMar>
        </w:tblPrEx>
        <w:trPr>
          <w:trHeight w:val="300" w:hRule="atLeast"/>
          <w:jc w:val="center"/>
        </w:trPr>
        <w:tc>
          <w:tcPr>
            <w:tcW w:w="9139" w:type="dxa"/>
            <w:gridSpan w:val="3"/>
            <w:tcBorders>
              <w:top w:val="single" w:color="000000" w:sz="8" w:space="0"/>
              <w:left w:val="single" w:color="000000" w:sz="8" w:space="0"/>
              <w:bottom w:val="single" w:color="000000" w:sz="8" w:space="0"/>
              <w:right w:val="single" w:color="000000" w:sz="8" w:space="0"/>
            </w:tcBorders>
            <w:noWrap w:val="0"/>
            <w:vAlign w:val="center"/>
          </w:tcPr>
          <w:p w14:paraId="1AF9D13F">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学院路校区建筑内保洁内容</w:t>
            </w:r>
          </w:p>
        </w:tc>
      </w:tr>
      <w:tr w14:paraId="7D31C334">
        <w:tblPrEx>
          <w:tblCellMar>
            <w:top w:w="15" w:type="dxa"/>
            <w:left w:w="15" w:type="dxa"/>
            <w:bottom w:w="15" w:type="dxa"/>
            <w:right w:w="15" w:type="dxa"/>
          </w:tblCellMar>
        </w:tblPrEx>
        <w:trPr>
          <w:trHeight w:val="487"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707BB736">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序号</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7EAB358C">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场所</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2365892">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建筑面积（㎡）</w:t>
            </w:r>
          </w:p>
        </w:tc>
      </w:tr>
      <w:tr w14:paraId="0169CC66">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D9D70C1">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493F17A5">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学生活动中心（不含活动场馆）</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72B084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3731.77</w:t>
            </w:r>
          </w:p>
        </w:tc>
      </w:tr>
      <w:tr w14:paraId="4471C6E4">
        <w:tblPrEx>
          <w:tblCellMar>
            <w:top w:w="15" w:type="dxa"/>
            <w:left w:w="15" w:type="dxa"/>
            <w:bottom w:w="15" w:type="dxa"/>
            <w:right w:w="15" w:type="dxa"/>
          </w:tblCellMar>
        </w:tblPrEx>
        <w:trPr>
          <w:trHeight w:val="48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351E7917">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2</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324DA306">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rPr>
              <w:t>图书馆</w:t>
            </w:r>
            <w:r>
              <w:rPr>
                <w:rFonts w:hint="eastAsia" w:ascii="宋体" w:hAnsi="宋体" w:cs="宋体"/>
                <w:color w:val="auto"/>
                <w:szCs w:val="22"/>
                <w:lang w:val="en-US" w:eastAsia="zh-CN"/>
              </w:rPr>
              <w:t>及智慧教室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457510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5597</w:t>
            </w:r>
          </w:p>
        </w:tc>
      </w:tr>
      <w:tr w14:paraId="1EFE6D5F">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348C94B">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3</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759C707A">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东教学楼（教学实验楼，1</w:t>
            </w:r>
            <w:r>
              <w:rPr>
                <w:rFonts w:hint="eastAsia" w:ascii="宋体" w:hAnsi="宋体" w:cs="宋体"/>
                <w:color w:val="auto"/>
                <w:szCs w:val="22"/>
                <w:lang w:val="en-US" w:eastAsia="zh-CN"/>
              </w:rPr>
              <w:t>9</w:t>
            </w:r>
            <w:r>
              <w:rPr>
                <w:rFonts w:hint="eastAsia" w:ascii="宋体" w:hAnsi="宋体" w:cs="宋体"/>
                <w:color w:val="auto"/>
                <w:szCs w:val="22"/>
              </w:rPr>
              <w:t>个教室）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048678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6085.6</w:t>
            </w:r>
          </w:p>
        </w:tc>
      </w:tr>
      <w:tr w14:paraId="46CAE3F5">
        <w:tblPrEx>
          <w:tblCellMar>
            <w:top w:w="15" w:type="dxa"/>
            <w:left w:w="15" w:type="dxa"/>
            <w:bottom w:w="15" w:type="dxa"/>
            <w:right w:w="15" w:type="dxa"/>
          </w:tblCellMar>
        </w:tblPrEx>
        <w:trPr>
          <w:trHeight w:val="480" w:hRule="atLeast"/>
          <w:jc w:val="center"/>
        </w:trPr>
        <w:tc>
          <w:tcPr>
            <w:tcW w:w="539" w:type="dxa"/>
            <w:vMerge w:val="restart"/>
            <w:tcBorders>
              <w:top w:val="single" w:color="000000" w:sz="8" w:space="0"/>
              <w:left w:val="single" w:color="000000" w:sz="8" w:space="0"/>
              <w:bottom w:val="single" w:color="000000" w:sz="8" w:space="0"/>
              <w:right w:val="single" w:color="000000" w:sz="8" w:space="0"/>
            </w:tcBorders>
            <w:noWrap w:val="0"/>
            <w:vAlign w:val="center"/>
          </w:tcPr>
          <w:p w14:paraId="72683732">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4</w:t>
            </w:r>
          </w:p>
        </w:tc>
        <w:tc>
          <w:tcPr>
            <w:tcW w:w="4822" w:type="dxa"/>
            <w:vMerge w:val="restart"/>
            <w:tcBorders>
              <w:top w:val="single" w:color="000000" w:sz="8" w:space="0"/>
              <w:left w:val="single" w:color="000000" w:sz="8" w:space="0"/>
              <w:bottom w:val="single" w:color="000000" w:sz="8" w:space="0"/>
              <w:right w:val="single" w:color="000000" w:sz="8" w:space="0"/>
            </w:tcBorders>
            <w:noWrap w:val="0"/>
            <w:vAlign w:val="center"/>
          </w:tcPr>
          <w:p w14:paraId="40191B9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临床技能中心一楼至二楼的公共部分（以二楼临床技能中心大厅为界限）、含二楼临床技能中心大厅</w:t>
            </w:r>
          </w:p>
        </w:tc>
        <w:tc>
          <w:tcPr>
            <w:tcW w:w="3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56FB1927">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1700</w:t>
            </w:r>
          </w:p>
        </w:tc>
      </w:tr>
      <w:tr w14:paraId="6D9813E5">
        <w:tblPrEx>
          <w:tblCellMar>
            <w:top w:w="15" w:type="dxa"/>
            <w:left w:w="15" w:type="dxa"/>
            <w:bottom w:w="15" w:type="dxa"/>
            <w:right w:w="15" w:type="dxa"/>
          </w:tblCellMar>
        </w:tblPrEx>
        <w:trPr>
          <w:trHeight w:val="360" w:hRule="atLeast"/>
          <w:jc w:val="center"/>
        </w:trPr>
        <w:tc>
          <w:tcPr>
            <w:tcW w:w="539" w:type="dxa"/>
            <w:vMerge w:val="continue"/>
            <w:tcBorders>
              <w:top w:val="single" w:color="000000" w:sz="8" w:space="0"/>
              <w:left w:val="single" w:color="000000" w:sz="8" w:space="0"/>
              <w:bottom w:val="single" w:color="000000" w:sz="8" w:space="0"/>
              <w:right w:val="single" w:color="000000" w:sz="8" w:space="0"/>
            </w:tcBorders>
            <w:noWrap w:val="0"/>
            <w:vAlign w:val="center"/>
          </w:tcPr>
          <w:p w14:paraId="26439F14">
            <w:pPr>
              <w:spacing w:line="360" w:lineRule="exact"/>
              <w:jc w:val="center"/>
              <w:rPr>
                <w:rFonts w:hint="eastAsia" w:ascii="宋体" w:hAnsi="宋体" w:cs="宋体"/>
                <w:color w:val="auto"/>
                <w:szCs w:val="22"/>
              </w:rPr>
            </w:pPr>
          </w:p>
        </w:tc>
        <w:tc>
          <w:tcPr>
            <w:tcW w:w="4822"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CBE326">
            <w:pPr>
              <w:spacing w:line="360" w:lineRule="exact"/>
              <w:jc w:val="center"/>
              <w:rPr>
                <w:rFonts w:hint="eastAsia" w:ascii="宋体" w:hAnsi="宋体" w:cs="宋体"/>
                <w:color w:val="auto"/>
                <w:szCs w:val="22"/>
              </w:rPr>
            </w:pPr>
          </w:p>
        </w:tc>
        <w:tc>
          <w:tcPr>
            <w:tcW w:w="3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110CB7C3">
            <w:pPr>
              <w:spacing w:line="360" w:lineRule="exact"/>
              <w:jc w:val="center"/>
              <w:rPr>
                <w:rFonts w:hint="eastAsia" w:ascii="宋体" w:hAnsi="宋体" w:cs="宋体"/>
                <w:color w:val="auto"/>
                <w:szCs w:val="22"/>
              </w:rPr>
            </w:pPr>
          </w:p>
        </w:tc>
      </w:tr>
      <w:tr w14:paraId="1984EBBB">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045958B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5</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035E940D">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眼视光科教楼</w:t>
            </w:r>
            <w:r>
              <w:rPr>
                <w:rFonts w:hint="eastAsia" w:ascii="宋体" w:hAnsi="宋体" w:cs="宋体"/>
                <w:color w:val="auto"/>
                <w:szCs w:val="22"/>
                <w:lang w:eastAsia="zh-CN"/>
              </w:rPr>
              <w:t>（</w:t>
            </w:r>
            <w:r>
              <w:rPr>
                <w:rFonts w:hint="eastAsia" w:ascii="宋体" w:hAnsi="宋体" w:cs="宋体"/>
                <w:color w:val="auto"/>
                <w:szCs w:val="22"/>
                <w:lang w:val="en-US" w:eastAsia="zh-CN"/>
              </w:rPr>
              <w:t>含教学楼</w:t>
            </w:r>
            <w:r>
              <w:rPr>
                <w:rFonts w:hint="eastAsia" w:ascii="宋体" w:hAnsi="宋体" w:cs="宋体"/>
                <w:color w:val="auto"/>
                <w:szCs w:val="22"/>
                <w:lang w:eastAsia="zh-CN"/>
              </w:rPr>
              <w:t>）</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75C164B9">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10214.75</w:t>
            </w:r>
          </w:p>
        </w:tc>
      </w:tr>
      <w:tr w14:paraId="3365B51A">
        <w:tblPrEx>
          <w:tblCellMar>
            <w:top w:w="15" w:type="dxa"/>
            <w:left w:w="15" w:type="dxa"/>
            <w:bottom w:w="15" w:type="dxa"/>
            <w:right w:w="15" w:type="dxa"/>
          </w:tblCellMar>
        </w:tblPrEx>
        <w:trPr>
          <w:trHeight w:val="30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4850AEDD">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6</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013CFFA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学生活动中心后面</w:t>
            </w:r>
            <w:r>
              <w:rPr>
                <w:rFonts w:hint="eastAsia" w:ascii="宋体" w:hAnsi="宋体" w:cs="宋体"/>
                <w:color w:val="auto"/>
                <w:szCs w:val="22"/>
                <w:lang w:val="en-US" w:eastAsia="zh-CN"/>
              </w:rPr>
              <w:t>4</w:t>
            </w:r>
            <w:r>
              <w:rPr>
                <w:rFonts w:hint="eastAsia" w:ascii="宋体" w:hAnsi="宋体" w:cs="宋体"/>
                <w:color w:val="auto"/>
                <w:szCs w:val="22"/>
              </w:rPr>
              <w:t>个教室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609212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600</w:t>
            </w:r>
          </w:p>
        </w:tc>
      </w:tr>
      <w:tr w14:paraId="1F33932D">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7AF6D2DB">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7</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32B4CE1B">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厕所（学生活动中心后厕所，食堂1楼厕所）</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40D4E73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110</w:t>
            </w:r>
          </w:p>
        </w:tc>
      </w:tr>
      <w:tr w14:paraId="702E9532">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6B079D5">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8</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61D1CD98">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综合楼（14个教室，10个卫生间及公共区域）</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494AEA54">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3000</w:t>
            </w:r>
          </w:p>
        </w:tc>
      </w:tr>
      <w:tr w14:paraId="70577552">
        <w:tblPrEx>
          <w:tblCellMar>
            <w:top w:w="15" w:type="dxa"/>
            <w:left w:w="15" w:type="dxa"/>
            <w:bottom w:w="15" w:type="dxa"/>
            <w:right w:w="15" w:type="dxa"/>
          </w:tblCellMar>
        </w:tblPrEx>
        <w:trPr>
          <w:trHeight w:val="300" w:hRule="atLeast"/>
          <w:jc w:val="center"/>
        </w:trPr>
        <w:tc>
          <w:tcPr>
            <w:tcW w:w="5361" w:type="dxa"/>
            <w:gridSpan w:val="2"/>
            <w:tcBorders>
              <w:top w:val="single" w:color="000000" w:sz="8" w:space="0"/>
              <w:left w:val="single" w:color="000000" w:sz="8" w:space="0"/>
              <w:bottom w:val="single" w:color="000000" w:sz="8" w:space="0"/>
              <w:right w:val="single" w:color="000000" w:sz="8" w:space="0"/>
            </w:tcBorders>
            <w:noWrap w:val="0"/>
            <w:vAlign w:val="center"/>
          </w:tcPr>
          <w:p w14:paraId="2ADA3F8B">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合计</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12F037C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lang w:val="en-US" w:eastAsia="zh-CN"/>
              </w:rPr>
              <w:t>31039</w:t>
            </w:r>
            <w:r>
              <w:rPr>
                <w:rFonts w:hint="eastAsia" w:ascii="宋体" w:hAnsi="宋体" w:cs="宋体"/>
                <w:color w:val="auto"/>
                <w:szCs w:val="22"/>
              </w:rPr>
              <w:t>.12</w:t>
            </w:r>
          </w:p>
        </w:tc>
      </w:tr>
      <w:tr w14:paraId="725DC69B">
        <w:tblPrEx>
          <w:tblCellMar>
            <w:top w:w="15" w:type="dxa"/>
            <w:left w:w="15" w:type="dxa"/>
            <w:bottom w:w="15" w:type="dxa"/>
            <w:right w:w="15" w:type="dxa"/>
          </w:tblCellMar>
        </w:tblPrEx>
        <w:trPr>
          <w:trHeight w:val="285" w:hRule="atLeast"/>
          <w:jc w:val="center"/>
        </w:trPr>
        <w:tc>
          <w:tcPr>
            <w:tcW w:w="9139" w:type="dxa"/>
            <w:gridSpan w:val="3"/>
            <w:tcBorders>
              <w:top w:val="single" w:color="000000" w:sz="8" w:space="0"/>
              <w:left w:val="single" w:color="000000" w:sz="8" w:space="0"/>
              <w:bottom w:val="single" w:color="000000" w:sz="8" w:space="0"/>
              <w:right w:val="single" w:color="000000" w:sz="8" w:space="0"/>
            </w:tcBorders>
            <w:noWrap w:val="0"/>
            <w:vAlign w:val="center"/>
          </w:tcPr>
          <w:p w14:paraId="085EE60E">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学院路校区建筑外保洁内容</w:t>
            </w:r>
          </w:p>
        </w:tc>
      </w:tr>
      <w:tr w14:paraId="76A421DE">
        <w:tblPrEx>
          <w:tblCellMar>
            <w:top w:w="15" w:type="dxa"/>
            <w:left w:w="15" w:type="dxa"/>
            <w:bottom w:w="15" w:type="dxa"/>
            <w:right w:w="15" w:type="dxa"/>
          </w:tblCellMar>
        </w:tblPrEx>
        <w:trPr>
          <w:trHeight w:val="360" w:hRule="atLeast"/>
          <w:jc w:val="center"/>
        </w:trPr>
        <w:tc>
          <w:tcPr>
            <w:tcW w:w="539" w:type="dxa"/>
            <w:vMerge w:val="restart"/>
            <w:tcBorders>
              <w:top w:val="single" w:color="000000" w:sz="8" w:space="0"/>
              <w:left w:val="single" w:color="000000" w:sz="8" w:space="0"/>
              <w:bottom w:val="single" w:color="000000" w:sz="8" w:space="0"/>
              <w:right w:val="single" w:color="000000" w:sz="8" w:space="0"/>
            </w:tcBorders>
            <w:noWrap w:val="0"/>
            <w:vAlign w:val="center"/>
          </w:tcPr>
          <w:p w14:paraId="7C17D371">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c>
          <w:tcPr>
            <w:tcW w:w="4822" w:type="dxa"/>
            <w:vMerge w:val="restart"/>
            <w:tcBorders>
              <w:top w:val="single" w:color="000000" w:sz="8" w:space="0"/>
              <w:left w:val="single" w:color="000000" w:sz="8" w:space="0"/>
              <w:bottom w:val="single" w:color="000000" w:sz="8" w:space="0"/>
              <w:right w:val="single" w:color="000000" w:sz="8" w:space="0"/>
            </w:tcBorders>
            <w:noWrap w:val="0"/>
            <w:vAlign w:val="center"/>
          </w:tcPr>
          <w:p w14:paraId="19D6F7C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道路、公共部分（除操场外）</w:t>
            </w:r>
          </w:p>
        </w:tc>
        <w:tc>
          <w:tcPr>
            <w:tcW w:w="3778" w:type="dxa"/>
            <w:vMerge w:val="restart"/>
            <w:tcBorders>
              <w:top w:val="single" w:color="000000" w:sz="8" w:space="0"/>
              <w:left w:val="single" w:color="000000" w:sz="8" w:space="0"/>
              <w:bottom w:val="single" w:color="000000" w:sz="8" w:space="0"/>
              <w:right w:val="single" w:color="000000" w:sz="8" w:space="0"/>
            </w:tcBorders>
            <w:noWrap w:val="0"/>
            <w:vAlign w:val="center"/>
          </w:tcPr>
          <w:p w14:paraId="5D29AD5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20000</w:t>
            </w:r>
          </w:p>
        </w:tc>
      </w:tr>
      <w:tr w14:paraId="4C36E86F">
        <w:tblPrEx>
          <w:tblCellMar>
            <w:top w:w="15" w:type="dxa"/>
            <w:left w:w="15" w:type="dxa"/>
            <w:bottom w:w="15" w:type="dxa"/>
            <w:right w:w="15" w:type="dxa"/>
          </w:tblCellMar>
        </w:tblPrEx>
        <w:trPr>
          <w:trHeight w:val="360" w:hRule="atLeast"/>
          <w:jc w:val="center"/>
        </w:trPr>
        <w:tc>
          <w:tcPr>
            <w:tcW w:w="539" w:type="dxa"/>
            <w:vMerge w:val="continue"/>
            <w:tcBorders>
              <w:top w:val="single" w:color="000000" w:sz="8" w:space="0"/>
              <w:left w:val="single" w:color="000000" w:sz="8" w:space="0"/>
              <w:bottom w:val="single" w:color="000000" w:sz="8" w:space="0"/>
              <w:right w:val="single" w:color="000000" w:sz="8" w:space="0"/>
            </w:tcBorders>
            <w:noWrap w:val="0"/>
            <w:vAlign w:val="center"/>
          </w:tcPr>
          <w:p w14:paraId="37AED5B6">
            <w:pPr>
              <w:spacing w:line="360" w:lineRule="exact"/>
              <w:jc w:val="center"/>
              <w:rPr>
                <w:rFonts w:hint="eastAsia" w:ascii="宋体" w:hAnsi="宋体" w:cs="宋体"/>
                <w:color w:val="auto"/>
                <w:szCs w:val="22"/>
              </w:rPr>
            </w:pPr>
          </w:p>
        </w:tc>
        <w:tc>
          <w:tcPr>
            <w:tcW w:w="4822" w:type="dxa"/>
            <w:vMerge w:val="continue"/>
            <w:tcBorders>
              <w:top w:val="single" w:color="000000" w:sz="8" w:space="0"/>
              <w:left w:val="single" w:color="000000" w:sz="8" w:space="0"/>
              <w:bottom w:val="single" w:color="000000" w:sz="8" w:space="0"/>
              <w:right w:val="single" w:color="000000" w:sz="8" w:space="0"/>
            </w:tcBorders>
            <w:noWrap w:val="0"/>
            <w:vAlign w:val="center"/>
          </w:tcPr>
          <w:p w14:paraId="0C0F72FC">
            <w:pPr>
              <w:spacing w:line="360" w:lineRule="exact"/>
              <w:jc w:val="center"/>
              <w:rPr>
                <w:rFonts w:hint="eastAsia" w:ascii="宋体" w:hAnsi="宋体" w:cs="宋体"/>
                <w:color w:val="auto"/>
                <w:szCs w:val="22"/>
              </w:rPr>
            </w:pPr>
          </w:p>
        </w:tc>
        <w:tc>
          <w:tcPr>
            <w:tcW w:w="3778"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B29BA5">
            <w:pPr>
              <w:spacing w:line="360" w:lineRule="exact"/>
              <w:jc w:val="center"/>
              <w:rPr>
                <w:rFonts w:hint="eastAsia" w:ascii="宋体" w:hAnsi="宋体" w:cs="宋体"/>
                <w:color w:val="auto"/>
                <w:szCs w:val="22"/>
              </w:rPr>
            </w:pPr>
          </w:p>
        </w:tc>
      </w:tr>
      <w:tr w14:paraId="6981B437">
        <w:tblPrEx>
          <w:tblCellMar>
            <w:top w:w="15" w:type="dxa"/>
            <w:left w:w="15" w:type="dxa"/>
            <w:bottom w:w="15" w:type="dxa"/>
            <w:right w:w="15" w:type="dxa"/>
          </w:tblCellMar>
        </w:tblPrEx>
        <w:trPr>
          <w:trHeight w:val="9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2B15BEFE">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2</w:t>
            </w:r>
          </w:p>
        </w:tc>
        <w:tc>
          <w:tcPr>
            <w:tcW w:w="4822" w:type="dxa"/>
            <w:tcBorders>
              <w:top w:val="single" w:color="000000" w:sz="8" w:space="0"/>
              <w:left w:val="single" w:color="000000" w:sz="8" w:space="0"/>
              <w:bottom w:val="single" w:color="000000" w:sz="8" w:space="0"/>
              <w:right w:val="single" w:color="000000" w:sz="8" w:space="0"/>
            </w:tcBorders>
            <w:noWrap w:val="0"/>
            <w:vAlign w:val="center"/>
          </w:tcPr>
          <w:p w14:paraId="6D692B59">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绿化带、草坪（含落叶）</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7820F8A">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12000</w:t>
            </w:r>
          </w:p>
        </w:tc>
      </w:tr>
      <w:tr w14:paraId="6AB6DAA7">
        <w:tblPrEx>
          <w:tblCellMar>
            <w:top w:w="15" w:type="dxa"/>
            <w:left w:w="15" w:type="dxa"/>
            <w:bottom w:w="15" w:type="dxa"/>
            <w:right w:w="15" w:type="dxa"/>
          </w:tblCellMar>
        </w:tblPrEx>
        <w:trPr>
          <w:trHeight w:val="285" w:hRule="atLeast"/>
          <w:jc w:val="center"/>
        </w:trPr>
        <w:tc>
          <w:tcPr>
            <w:tcW w:w="5361" w:type="dxa"/>
            <w:gridSpan w:val="2"/>
            <w:tcBorders>
              <w:top w:val="single" w:color="000000" w:sz="8" w:space="0"/>
              <w:left w:val="single" w:color="000000" w:sz="8" w:space="0"/>
              <w:bottom w:val="single" w:color="000000" w:sz="8" w:space="0"/>
              <w:right w:val="single" w:color="000000" w:sz="8" w:space="0"/>
            </w:tcBorders>
            <w:noWrap w:val="0"/>
            <w:vAlign w:val="center"/>
          </w:tcPr>
          <w:p w14:paraId="050AC549">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合计</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0A2772F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32000</w:t>
            </w:r>
          </w:p>
        </w:tc>
      </w:tr>
    </w:tbl>
    <w:p w14:paraId="24722323">
      <w:pPr>
        <w:tabs>
          <w:tab w:val="left" w:pos="180"/>
          <w:tab w:val="left" w:pos="1080"/>
        </w:tabs>
        <w:spacing w:line="360" w:lineRule="exact"/>
        <w:ind w:firstLine="211" w:firstLineChars="100"/>
        <w:jc w:val="left"/>
        <w:rPr>
          <w:rFonts w:hint="eastAsia" w:ascii="宋体" w:hAnsi="宋体" w:cs="宋体"/>
          <w:b/>
          <w:color w:val="000000" w:themeColor="text1"/>
          <w:szCs w:val="22"/>
          <w14:textFill>
            <w14:solidFill>
              <w14:schemeClr w14:val="tx1"/>
            </w14:solidFill>
          </w14:textFill>
        </w:rPr>
      </w:pPr>
      <w:r>
        <w:rPr>
          <w:rFonts w:hint="eastAsia" w:ascii="宋体" w:hAnsi="宋体" w:cs="宋体"/>
          <w:b/>
          <w:color w:val="auto"/>
          <w:szCs w:val="22"/>
        </w:rPr>
        <w:t>2、茶山校区教学区保洁面积：</w:t>
      </w:r>
      <w:r>
        <w:rPr>
          <w:rFonts w:hint="eastAsia" w:ascii="宋体" w:hAnsi="宋体" w:cs="宋体"/>
          <w:b/>
          <w:color w:val="000000" w:themeColor="text1"/>
          <w:szCs w:val="22"/>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 xml:space="preserve"> </w:t>
      </w:r>
      <w:r>
        <w:rPr>
          <w:rFonts w:hint="eastAsia" w:ascii="宋体" w:hAnsi="宋体" w:cs="宋体"/>
          <w:b/>
          <w:color w:val="000000" w:themeColor="text1"/>
          <w:szCs w:val="22"/>
          <w14:textFill>
            <w14:solidFill>
              <w14:schemeClr w14:val="tx1"/>
            </w14:solidFill>
          </w14:textFill>
        </w:rPr>
        <w:t>计：</w:t>
      </w:r>
      <w:r>
        <w:rPr>
          <w:rFonts w:hint="default" w:ascii="宋体" w:hAnsi="宋体" w:cs="宋体"/>
          <w:b/>
          <w:bCs/>
          <w:color w:val="000000" w:themeColor="text1"/>
          <w:szCs w:val="22"/>
          <w:lang w:val="en-US"/>
          <w14:textFill>
            <w14:solidFill>
              <w14:schemeClr w14:val="tx1"/>
            </w14:solidFill>
          </w14:textFill>
        </w:rPr>
        <w:t>275760</w:t>
      </w:r>
      <w:r>
        <w:rPr>
          <w:rFonts w:hint="eastAsia" w:ascii="宋体" w:hAnsi="宋体" w:cs="宋体"/>
          <w:b/>
          <w:bCs/>
          <w:color w:val="000000" w:themeColor="text1"/>
          <w:szCs w:val="22"/>
          <w14:textFill>
            <w14:solidFill>
              <w14:schemeClr w14:val="tx1"/>
            </w14:solidFill>
          </w14:textFill>
        </w:rPr>
        <w:t>.92</w:t>
      </w:r>
      <w:r>
        <w:rPr>
          <w:rFonts w:hint="eastAsia" w:ascii="宋体" w:hAnsi="宋体" w:cs="宋体"/>
          <w:b/>
          <w:color w:val="000000" w:themeColor="text1"/>
          <w:szCs w:val="22"/>
          <w14:textFill>
            <w14:solidFill>
              <w14:schemeClr w14:val="tx1"/>
            </w14:solidFill>
          </w14:textFill>
        </w:rPr>
        <w:t>㎡）</w:t>
      </w:r>
    </w:p>
    <w:p w14:paraId="36D2C025">
      <w:pPr>
        <w:tabs>
          <w:tab w:val="left" w:pos="180"/>
          <w:tab w:val="left" w:pos="1080"/>
        </w:tabs>
        <w:spacing w:line="360" w:lineRule="exact"/>
        <w:ind w:firstLine="211" w:firstLineChars="100"/>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茶山校区学生公寓保洁面积</w:t>
      </w:r>
    </w:p>
    <w:tbl>
      <w:tblPr>
        <w:tblStyle w:val="65"/>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00"/>
        <w:gridCol w:w="3120"/>
        <w:gridCol w:w="7"/>
        <w:gridCol w:w="2233"/>
      </w:tblGrid>
      <w:tr w14:paraId="31C0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23B4BF24">
            <w:pPr>
              <w:spacing w:line="360" w:lineRule="exact"/>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序号</w:t>
            </w:r>
          </w:p>
        </w:tc>
        <w:tc>
          <w:tcPr>
            <w:tcW w:w="5827" w:type="dxa"/>
            <w:gridSpan w:val="3"/>
            <w:noWrap w:val="0"/>
            <w:vAlign w:val="center"/>
          </w:tcPr>
          <w:p w14:paraId="2016A761">
            <w:pPr>
              <w:spacing w:line="360" w:lineRule="exact"/>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场所</w:t>
            </w:r>
          </w:p>
        </w:tc>
        <w:tc>
          <w:tcPr>
            <w:tcW w:w="2233" w:type="dxa"/>
            <w:noWrap w:val="0"/>
            <w:vAlign w:val="center"/>
          </w:tcPr>
          <w:p w14:paraId="1F67FD26">
            <w:pPr>
              <w:spacing w:line="360" w:lineRule="exact"/>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面积（㎡）</w:t>
            </w:r>
          </w:p>
        </w:tc>
      </w:tr>
      <w:tr w14:paraId="46E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01" w:type="dxa"/>
            <w:vMerge w:val="restart"/>
            <w:noWrap w:val="0"/>
            <w:vAlign w:val="center"/>
          </w:tcPr>
          <w:p w14:paraId="07DE693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p>
        </w:tc>
        <w:tc>
          <w:tcPr>
            <w:tcW w:w="2700" w:type="dxa"/>
            <w:vMerge w:val="restart"/>
            <w:noWrap w:val="0"/>
            <w:vAlign w:val="center"/>
          </w:tcPr>
          <w:p w14:paraId="56AB5FA3">
            <w:pPr>
              <w:pStyle w:val="971"/>
              <w:spacing w:line="360" w:lineRule="exact"/>
              <w:ind w:firstLine="0" w:firstLineChars="0"/>
              <w:jc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一期、二期公寓</w:t>
            </w:r>
          </w:p>
        </w:tc>
        <w:tc>
          <w:tcPr>
            <w:tcW w:w="3127" w:type="dxa"/>
            <w:gridSpan w:val="2"/>
            <w:noWrap w:val="0"/>
            <w:vAlign w:val="center"/>
          </w:tcPr>
          <w:p w14:paraId="46C20C58">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道路及公共部分</w:t>
            </w:r>
          </w:p>
        </w:tc>
        <w:tc>
          <w:tcPr>
            <w:tcW w:w="2233" w:type="dxa"/>
            <w:vMerge w:val="restart"/>
            <w:noWrap w:val="0"/>
            <w:vAlign w:val="center"/>
          </w:tcPr>
          <w:p w14:paraId="6D57A557">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9150</w:t>
            </w:r>
          </w:p>
        </w:tc>
      </w:tr>
      <w:tr w14:paraId="5A3A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Merge w:val="continue"/>
            <w:noWrap w:val="0"/>
            <w:vAlign w:val="center"/>
          </w:tcPr>
          <w:p w14:paraId="6AB04BB3">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p>
        </w:tc>
        <w:tc>
          <w:tcPr>
            <w:tcW w:w="2700" w:type="dxa"/>
            <w:vMerge w:val="continue"/>
            <w:noWrap w:val="0"/>
            <w:vAlign w:val="center"/>
          </w:tcPr>
          <w:p w14:paraId="75D0BE8B">
            <w:pPr>
              <w:pStyle w:val="971"/>
              <w:numPr>
                <w:ilvl w:val="0"/>
                <w:numId w:val="3"/>
              </w:numPr>
              <w:spacing w:line="360" w:lineRule="exact"/>
              <w:ind w:left="0" w:firstLineChars="0"/>
              <w:jc w:val="center"/>
              <w:rPr>
                <w:rFonts w:hint="eastAsia" w:ascii="宋体" w:hAnsi="宋体" w:cs="宋体"/>
                <w:color w:val="000000" w:themeColor="text1"/>
                <w:szCs w:val="22"/>
                <w14:textFill>
                  <w14:solidFill>
                    <w14:schemeClr w14:val="tx1"/>
                  </w14:solidFill>
                </w14:textFill>
              </w:rPr>
            </w:pPr>
          </w:p>
        </w:tc>
        <w:tc>
          <w:tcPr>
            <w:tcW w:w="3127" w:type="dxa"/>
            <w:gridSpan w:val="2"/>
            <w:noWrap w:val="0"/>
            <w:vAlign w:val="center"/>
          </w:tcPr>
          <w:p w14:paraId="505030D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保健科9个房间\公共卫生间</w:t>
            </w:r>
          </w:p>
        </w:tc>
        <w:tc>
          <w:tcPr>
            <w:tcW w:w="2233" w:type="dxa"/>
            <w:vMerge w:val="continue"/>
            <w:noWrap w:val="0"/>
            <w:vAlign w:val="center"/>
          </w:tcPr>
          <w:p w14:paraId="7087CAD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p>
        </w:tc>
      </w:tr>
      <w:tr w14:paraId="3F7A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5DB84DA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w:t>
            </w:r>
          </w:p>
        </w:tc>
        <w:tc>
          <w:tcPr>
            <w:tcW w:w="2700" w:type="dxa"/>
            <w:noWrap w:val="0"/>
            <w:vAlign w:val="center"/>
          </w:tcPr>
          <w:p w14:paraId="52B4279B">
            <w:pPr>
              <w:spacing w:line="360" w:lineRule="exact"/>
              <w:jc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三期公寓</w:t>
            </w:r>
          </w:p>
        </w:tc>
        <w:tc>
          <w:tcPr>
            <w:tcW w:w="3127" w:type="dxa"/>
            <w:gridSpan w:val="2"/>
            <w:noWrap w:val="0"/>
            <w:vAlign w:val="center"/>
          </w:tcPr>
          <w:p w14:paraId="7A6C3C69">
            <w:pPr>
              <w:spacing w:line="360" w:lineRule="exact"/>
              <w:jc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道路及公共部分</w:t>
            </w:r>
          </w:p>
        </w:tc>
        <w:tc>
          <w:tcPr>
            <w:tcW w:w="2233" w:type="dxa"/>
            <w:noWrap w:val="0"/>
            <w:vAlign w:val="center"/>
          </w:tcPr>
          <w:p w14:paraId="7A8B76DF">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5600</w:t>
            </w:r>
          </w:p>
        </w:tc>
      </w:tr>
      <w:tr w14:paraId="6722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27680C89">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w:t>
            </w:r>
          </w:p>
        </w:tc>
        <w:tc>
          <w:tcPr>
            <w:tcW w:w="2700" w:type="dxa"/>
            <w:noWrap w:val="0"/>
            <w:vAlign w:val="center"/>
          </w:tcPr>
          <w:p w14:paraId="15DDD81E">
            <w:pPr>
              <w:spacing w:line="360" w:lineRule="exact"/>
              <w:jc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四期公寓</w:t>
            </w:r>
          </w:p>
        </w:tc>
        <w:tc>
          <w:tcPr>
            <w:tcW w:w="3127" w:type="dxa"/>
            <w:gridSpan w:val="2"/>
            <w:noWrap w:val="0"/>
            <w:vAlign w:val="center"/>
          </w:tcPr>
          <w:p w14:paraId="41BB04AD">
            <w:pPr>
              <w:spacing w:line="360" w:lineRule="exact"/>
              <w:jc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道路及公共部分</w:t>
            </w:r>
          </w:p>
        </w:tc>
        <w:tc>
          <w:tcPr>
            <w:tcW w:w="2233" w:type="dxa"/>
            <w:noWrap w:val="0"/>
            <w:vAlign w:val="center"/>
          </w:tcPr>
          <w:p w14:paraId="271F58BD">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1400</w:t>
            </w:r>
          </w:p>
        </w:tc>
      </w:tr>
      <w:tr w14:paraId="5617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63F8126F">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4</w:t>
            </w:r>
          </w:p>
        </w:tc>
        <w:tc>
          <w:tcPr>
            <w:tcW w:w="5827" w:type="dxa"/>
            <w:gridSpan w:val="3"/>
            <w:noWrap w:val="0"/>
            <w:vAlign w:val="center"/>
          </w:tcPr>
          <w:p w14:paraId="14EB0183">
            <w:pPr>
              <w:spacing w:line="360" w:lineRule="exact"/>
              <w:jc w:val="center"/>
              <w:rPr>
                <w:rFonts w:hint="default" w:ascii="宋体" w:hAnsi="宋体" w:eastAsia="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各楼幢地下室</w:t>
            </w:r>
          </w:p>
        </w:tc>
        <w:tc>
          <w:tcPr>
            <w:tcW w:w="2233" w:type="dxa"/>
            <w:noWrap w:val="0"/>
            <w:vAlign w:val="center"/>
          </w:tcPr>
          <w:p w14:paraId="7F91C21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17309</w:t>
            </w:r>
          </w:p>
        </w:tc>
      </w:tr>
      <w:tr w14:paraId="6CA6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51A6A1D1">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5</w:t>
            </w:r>
          </w:p>
        </w:tc>
        <w:tc>
          <w:tcPr>
            <w:tcW w:w="5827" w:type="dxa"/>
            <w:gridSpan w:val="3"/>
            <w:noWrap w:val="0"/>
            <w:vAlign w:val="center"/>
          </w:tcPr>
          <w:p w14:paraId="7615BB5A">
            <w:pPr>
              <w:spacing w:line="360" w:lineRule="exact"/>
              <w:jc w:val="center"/>
              <w:rPr>
                <w:rFonts w:hint="eastAsia"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lang w:val="en-US" w:eastAsia="zh-CN"/>
                <w14:textFill>
                  <w14:solidFill>
                    <w14:schemeClr w14:val="tx1"/>
                  </w14:solidFill>
                </w14:textFill>
              </w:rPr>
              <w:t>1</w:t>
            </w:r>
            <w:r>
              <w:rPr>
                <w:rFonts w:hint="eastAsia" w:ascii="宋体" w:hAnsi="宋体" w:cs="宋体"/>
                <w:color w:val="000000" w:themeColor="text1"/>
                <w:szCs w:val="22"/>
                <w:lang w:val="en-US" w:eastAsia="zh-CN"/>
                <w14:textFill>
                  <w14:solidFill>
                    <w14:schemeClr w14:val="tx1"/>
                  </w14:solidFill>
                </w14:textFill>
              </w:rPr>
              <w:t>、</w:t>
            </w:r>
            <w:r>
              <w:rPr>
                <w:rFonts w:hint="default" w:ascii="宋体" w:hAnsi="宋体" w:cs="宋体"/>
                <w:color w:val="000000" w:themeColor="text1"/>
                <w:szCs w:val="22"/>
                <w:lang w:val="en-US" w:eastAsia="zh-CN"/>
                <w14:textFill>
                  <w14:solidFill>
                    <w14:schemeClr w14:val="tx1"/>
                  </w14:solidFill>
                </w14:textFill>
              </w:rPr>
              <w:t>2</w:t>
            </w:r>
            <w:r>
              <w:rPr>
                <w:rFonts w:hint="eastAsia" w:ascii="宋体" w:hAnsi="宋体" w:cs="宋体"/>
                <w:color w:val="000000" w:themeColor="text1"/>
                <w:szCs w:val="22"/>
                <w:lang w:val="en-US" w:eastAsia="zh-CN"/>
                <w14:textFill>
                  <w14:solidFill>
                    <w14:schemeClr w14:val="tx1"/>
                  </w14:solidFill>
                </w14:textFill>
              </w:rPr>
              <w:t>、</w:t>
            </w:r>
            <w:r>
              <w:rPr>
                <w:rFonts w:hint="default" w:ascii="宋体" w:hAnsi="宋体" w:cs="宋体"/>
                <w:color w:val="000000" w:themeColor="text1"/>
                <w:szCs w:val="22"/>
                <w:lang w:val="en-US" w:eastAsia="zh-CN"/>
                <w14:textFill>
                  <w14:solidFill>
                    <w14:schemeClr w14:val="tx1"/>
                  </w14:solidFill>
                </w14:textFill>
              </w:rPr>
              <w:t>3</w:t>
            </w:r>
            <w:r>
              <w:rPr>
                <w:rFonts w:hint="eastAsia" w:ascii="宋体" w:hAnsi="宋体" w:cs="宋体"/>
                <w:color w:val="000000" w:themeColor="text1"/>
                <w:szCs w:val="22"/>
                <w:lang w:val="en-US" w:eastAsia="zh-CN"/>
                <w14:textFill>
                  <w14:solidFill>
                    <w14:schemeClr w14:val="tx1"/>
                  </w14:solidFill>
                </w14:textFill>
              </w:rPr>
              <w:t>、</w:t>
            </w:r>
            <w:r>
              <w:rPr>
                <w:rFonts w:hint="default" w:ascii="宋体" w:hAnsi="宋体" w:cs="宋体"/>
                <w:color w:val="000000" w:themeColor="text1"/>
                <w:szCs w:val="22"/>
                <w:lang w:val="en-US" w:eastAsia="zh-CN"/>
                <w14:textFill>
                  <w14:solidFill>
                    <w14:schemeClr w14:val="tx1"/>
                  </w14:solidFill>
                </w14:textFill>
              </w:rPr>
              <w:t>4</w:t>
            </w:r>
            <w:r>
              <w:rPr>
                <w:rFonts w:hint="eastAsia" w:ascii="宋体" w:hAnsi="宋体" w:cs="宋体"/>
                <w:color w:val="000000" w:themeColor="text1"/>
                <w:szCs w:val="22"/>
                <w:lang w:val="en-US" w:eastAsia="zh-CN"/>
                <w14:textFill>
                  <w14:solidFill>
                    <w14:schemeClr w14:val="tx1"/>
                  </w14:solidFill>
                </w14:textFill>
              </w:rPr>
              <w:t>、</w:t>
            </w:r>
            <w:r>
              <w:rPr>
                <w:rFonts w:hint="default" w:ascii="宋体" w:hAnsi="宋体" w:cs="宋体"/>
                <w:color w:val="000000" w:themeColor="text1"/>
                <w:szCs w:val="22"/>
                <w:lang w:val="en-US" w:eastAsia="zh-CN"/>
                <w14:textFill>
                  <w14:solidFill>
                    <w14:schemeClr w14:val="tx1"/>
                  </w14:solidFill>
                </w14:textFill>
              </w:rPr>
              <w:t>5</w:t>
            </w:r>
            <w:r>
              <w:rPr>
                <w:rFonts w:hint="eastAsia" w:ascii="宋体" w:hAnsi="宋体" w:cs="宋体"/>
                <w:color w:val="000000" w:themeColor="text1"/>
                <w:szCs w:val="22"/>
                <w:lang w:val="en-US" w:eastAsia="zh-CN"/>
                <w14:textFill>
                  <w14:solidFill>
                    <w14:schemeClr w14:val="tx1"/>
                  </w14:solidFill>
                </w14:textFill>
              </w:rPr>
              <w:t>幢宿舍楼屋面</w:t>
            </w:r>
          </w:p>
        </w:tc>
        <w:tc>
          <w:tcPr>
            <w:tcW w:w="2233" w:type="dxa"/>
            <w:noWrap w:val="0"/>
            <w:vAlign w:val="center"/>
          </w:tcPr>
          <w:p w14:paraId="776FDC19">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5200</w:t>
            </w:r>
          </w:p>
        </w:tc>
      </w:tr>
      <w:tr w14:paraId="328B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798528B9">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6</w:t>
            </w:r>
          </w:p>
        </w:tc>
        <w:tc>
          <w:tcPr>
            <w:tcW w:w="5820" w:type="dxa"/>
            <w:gridSpan w:val="2"/>
            <w:noWrap w:val="0"/>
            <w:vAlign w:val="center"/>
          </w:tcPr>
          <w:p w14:paraId="67E0D137">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合计</w:t>
            </w:r>
          </w:p>
        </w:tc>
        <w:tc>
          <w:tcPr>
            <w:tcW w:w="2240" w:type="dxa"/>
            <w:gridSpan w:val="2"/>
            <w:noWrap w:val="0"/>
            <w:vAlign w:val="center"/>
          </w:tcPr>
          <w:p w14:paraId="71008DA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w:t>
            </w:r>
            <w:r>
              <w:rPr>
                <w:rFonts w:hint="default" w:ascii="宋体" w:hAnsi="宋体" w:cs="宋体"/>
                <w:color w:val="000000" w:themeColor="text1"/>
                <w:szCs w:val="22"/>
                <w:lang w:val="en-US"/>
                <w14:textFill>
                  <w14:solidFill>
                    <w14:schemeClr w14:val="tx1"/>
                  </w14:solidFill>
                </w14:textFill>
              </w:rPr>
              <w:t>86</w:t>
            </w:r>
            <w:r>
              <w:rPr>
                <w:rFonts w:hint="eastAsia" w:ascii="宋体" w:hAnsi="宋体" w:cs="宋体"/>
                <w:color w:val="000000" w:themeColor="text1"/>
                <w:szCs w:val="22"/>
                <w14:textFill>
                  <w14:solidFill>
                    <w14:schemeClr w14:val="tx1"/>
                  </w14:solidFill>
                </w14:textFill>
              </w:rPr>
              <w:t>59</w:t>
            </w:r>
          </w:p>
        </w:tc>
      </w:tr>
      <w:tr w14:paraId="7DF6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14:paraId="0E4E5595">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p>
        </w:tc>
        <w:tc>
          <w:tcPr>
            <w:tcW w:w="8060" w:type="dxa"/>
            <w:gridSpan w:val="4"/>
            <w:noWrap w:val="0"/>
            <w:vAlign w:val="center"/>
          </w:tcPr>
          <w:p w14:paraId="7A44BD74">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茶山校区宿舍区所有垃圾集中运输至生活垃圾堆放点（10号楼南面垃圾中转站）</w:t>
            </w:r>
          </w:p>
        </w:tc>
      </w:tr>
    </w:tbl>
    <w:p w14:paraId="5F49848C">
      <w:pPr>
        <w:tabs>
          <w:tab w:val="left" w:pos="180"/>
          <w:tab w:val="left" w:pos="1080"/>
        </w:tabs>
        <w:spacing w:line="360" w:lineRule="exact"/>
        <w:ind w:firstLine="211" w:firstLineChars="100"/>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茶山校区教学区绿化带、草坪（含落叶）保洁136000㎡，绿化垃圾外运</w:t>
      </w:r>
      <w:r>
        <w:rPr>
          <w:rFonts w:hint="eastAsia" w:ascii="宋体" w:hAnsi="宋体" w:cs="宋体"/>
          <w:b/>
          <w:color w:val="000000" w:themeColor="text1"/>
          <w:szCs w:val="22"/>
          <w:lang w:val="en-US" w:eastAsia="zh-CN"/>
          <w14:textFill>
            <w14:solidFill>
              <w14:schemeClr w14:val="tx1"/>
            </w14:solidFill>
          </w14:textFill>
        </w:rPr>
        <w:t>包干</w:t>
      </w:r>
      <w:r>
        <w:rPr>
          <w:rFonts w:hint="eastAsia" w:ascii="宋体" w:hAnsi="宋体" w:cs="宋体"/>
          <w:b/>
          <w:color w:val="000000" w:themeColor="text1"/>
          <w:szCs w:val="22"/>
          <w14:textFill>
            <w14:solidFill>
              <w14:schemeClr w14:val="tx1"/>
            </w14:solidFill>
          </w14:textFill>
        </w:rPr>
        <w:t>。</w:t>
      </w:r>
    </w:p>
    <w:p w14:paraId="2022438B">
      <w:pPr>
        <w:tabs>
          <w:tab w:val="left" w:pos="180"/>
          <w:tab w:val="left" w:pos="1080"/>
        </w:tabs>
        <w:spacing w:line="360" w:lineRule="exact"/>
        <w:ind w:firstLine="207" w:firstLineChars="98"/>
        <w:jc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茶山校区宿舍区绿化带、草坪（含落叶）保洁31000㎡，绿化垃圾外运</w:t>
      </w:r>
      <w:r>
        <w:rPr>
          <w:rFonts w:hint="eastAsia" w:ascii="宋体" w:hAnsi="宋体" w:cs="宋体"/>
          <w:b/>
          <w:color w:val="000000" w:themeColor="text1"/>
          <w:szCs w:val="22"/>
          <w:lang w:val="en-US" w:eastAsia="zh-CN"/>
          <w14:textFill>
            <w14:solidFill>
              <w14:schemeClr w14:val="tx1"/>
            </w14:solidFill>
          </w14:textFill>
        </w:rPr>
        <w:t>包干</w:t>
      </w:r>
      <w:r>
        <w:rPr>
          <w:rFonts w:hint="eastAsia" w:ascii="宋体" w:hAnsi="宋体" w:cs="宋体"/>
          <w:b/>
          <w:color w:val="000000" w:themeColor="text1"/>
          <w:szCs w:val="22"/>
          <w14:textFill>
            <w14:solidFill>
              <w14:schemeClr w14:val="tx1"/>
            </w14:solidFill>
          </w14:textFill>
        </w:rPr>
        <w:t>。</w:t>
      </w:r>
    </w:p>
    <w:tbl>
      <w:tblPr>
        <w:tblStyle w:val="65"/>
        <w:tblW w:w="9139" w:type="dxa"/>
        <w:jc w:val="center"/>
        <w:tblLayout w:type="fixed"/>
        <w:tblCellMar>
          <w:top w:w="15" w:type="dxa"/>
          <w:left w:w="15" w:type="dxa"/>
          <w:bottom w:w="15" w:type="dxa"/>
          <w:right w:w="15" w:type="dxa"/>
        </w:tblCellMar>
      </w:tblPr>
      <w:tblGrid>
        <w:gridCol w:w="539"/>
        <w:gridCol w:w="197"/>
        <w:gridCol w:w="4439"/>
        <w:gridCol w:w="186"/>
        <w:gridCol w:w="3778"/>
      </w:tblGrid>
      <w:tr w14:paraId="0BA00A24">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2884B0B1">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茶山教学区建筑内保洁面积</w:t>
            </w:r>
          </w:p>
        </w:tc>
      </w:tr>
      <w:tr w14:paraId="6DEE6689">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737D006">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序号</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46958323">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场所</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353EBF66">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建筑面积（㎡）</w:t>
            </w:r>
          </w:p>
        </w:tc>
      </w:tr>
      <w:tr w14:paraId="10679C26">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6B229FF">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34FE8409">
            <w:pPr>
              <w:widowControl/>
              <w:spacing w:line="360" w:lineRule="exact"/>
              <w:jc w:val="center"/>
              <w:textAlignment w:val="center"/>
              <w:rPr>
                <w:rFonts w:hint="eastAsia" w:ascii="宋体" w:hAnsi="宋体" w:eastAsia="宋体" w:cs="宋体"/>
                <w:color w:val="000000" w:themeColor="text1"/>
                <w:szCs w:val="22"/>
                <w:lang w:eastAsia="zh-CN"/>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同心楼</w:t>
            </w:r>
            <w:r>
              <w:rPr>
                <w:rFonts w:hint="eastAsia" w:ascii="宋体" w:hAnsi="宋体" w:cs="宋体"/>
                <w:color w:val="000000" w:themeColor="text1"/>
                <w:szCs w:val="22"/>
                <w:lang w:eastAsia="zh-CN"/>
                <w14:textFill>
                  <w14:solidFill>
                    <w14:schemeClr w14:val="tx1"/>
                  </w14:solidFill>
                </w14:textFill>
              </w:rPr>
              <w:t>（</w:t>
            </w:r>
            <w:r>
              <w:rPr>
                <w:rFonts w:hint="eastAsia" w:ascii="宋体" w:hAnsi="宋体" w:cs="宋体"/>
                <w:color w:val="000000" w:themeColor="text1"/>
                <w:szCs w:val="22"/>
                <w:lang w:val="en-US" w:eastAsia="zh-CN"/>
                <w14:textFill>
                  <w14:solidFill>
                    <w14:schemeClr w14:val="tx1"/>
                  </w14:solidFill>
                </w14:textFill>
              </w:rPr>
              <w:t>不含各楼层办公室</w:t>
            </w:r>
            <w:r>
              <w:rPr>
                <w:rFonts w:hint="eastAsia" w:ascii="宋体" w:hAnsi="宋体" w:cs="宋体"/>
                <w:color w:val="000000" w:themeColor="text1"/>
                <w:szCs w:val="22"/>
                <w:lang w:eastAsia="zh-CN"/>
                <w14:textFill>
                  <w14:solidFill>
                    <w14:schemeClr w14:val="tx1"/>
                  </w14:solidFill>
                </w14:textFill>
              </w:rPr>
              <w:t>）</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1A6D605C">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9926</w:t>
            </w:r>
          </w:p>
        </w:tc>
      </w:tr>
      <w:tr w14:paraId="1C6C9ED9">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0B773EB3">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0ABCAC02">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同德楼（不含实验室、教师办公室）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1C106B62">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24971</w:t>
            </w:r>
          </w:p>
        </w:tc>
      </w:tr>
      <w:tr w14:paraId="3BBB5ADC">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2E47D16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1312690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同济楼（不含实验室、教师办公室）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14307238">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16917</w:t>
            </w:r>
          </w:p>
        </w:tc>
      </w:tr>
      <w:tr w14:paraId="4CB473E0">
        <w:tblPrEx>
          <w:tblCellMar>
            <w:top w:w="15" w:type="dxa"/>
            <w:left w:w="15" w:type="dxa"/>
            <w:bottom w:w="15" w:type="dxa"/>
            <w:right w:w="15" w:type="dxa"/>
          </w:tblCellMar>
        </w:tblPrEx>
        <w:trPr>
          <w:trHeight w:val="408"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069C69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4</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1B815FC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同仁楼（不含实验室、教师办公室）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1EBA04E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50121</w:t>
            </w:r>
          </w:p>
        </w:tc>
      </w:tr>
      <w:tr w14:paraId="705D261C">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1DE857D4">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5</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02732A75">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求是楼（不含实验室、教师办公室）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24F610B3">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18440</w:t>
            </w:r>
          </w:p>
        </w:tc>
      </w:tr>
      <w:tr w14:paraId="381F576D">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4FB84CD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6</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410E6FE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求真楼（不含实验室、教师办公室）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44632308">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12309</w:t>
            </w:r>
          </w:p>
        </w:tc>
      </w:tr>
      <w:tr w14:paraId="59812FF8">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36CAB63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7</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01EA2AEE">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图书馆和旭光厅（不含教师办公室）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132CDFB2">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25353</w:t>
            </w:r>
          </w:p>
        </w:tc>
      </w:tr>
      <w:tr w14:paraId="1D7A2CCD">
        <w:tblPrEx>
          <w:tblCellMar>
            <w:top w:w="15" w:type="dxa"/>
            <w:left w:w="15" w:type="dxa"/>
            <w:bottom w:w="15" w:type="dxa"/>
            <w:right w:w="15" w:type="dxa"/>
          </w:tblCellMar>
        </w:tblPrEx>
        <w:trPr>
          <w:trHeight w:val="33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5339865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8</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4A87F984">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学生活动中心</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3C643761">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8973</w:t>
            </w:r>
          </w:p>
        </w:tc>
      </w:tr>
      <w:tr w14:paraId="4AFC52FA">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27C537E0">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9</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0D7A085E">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体育馆</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5B1E6B12">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13933</w:t>
            </w:r>
          </w:p>
        </w:tc>
      </w:tr>
      <w:tr w14:paraId="0A69386D">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224A9CB0">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10</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57186A4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求知楼（不含教师办公室）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51329F3D">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2839.92</w:t>
            </w:r>
          </w:p>
        </w:tc>
      </w:tr>
      <w:tr w14:paraId="2716A061">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22668E63">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11</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71058BB8">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信工楼（不含教师办公室）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51B39BAA">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977</w:t>
            </w:r>
          </w:p>
        </w:tc>
      </w:tr>
      <w:tr w14:paraId="474BA589">
        <w:tblPrEx>
          <w:tblCellMar>
            <w:top w:w="15" w:type="dxa"/>
            <w:left w:w="15" w:type="dxa"/>
            <w:bottom w:w="15" w:type="dxa"/>
            <w:right w:w="15" w:type="dxa"/>
          </w:tblCellMar>
        </w:tblPrEx>
        <w:trPr>
          <w:trHeight w:val="48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1C7A6465">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12</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37D60654">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求新楼（不含教师办公室）</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62EF6204">
            <w:pPr>
              <w:widowControl/>
              <w:spacing w:line="360" w:lineRule="exact"/>
              <w:jc w:val="center"/>
              <w:textAlignment w:val="center"/>
              <w:rPr>
                <w:rFonts w:hint="eastAsia" w:ascii="宋体" w:hAnsi="宋体" w:eastAsia="宋体" w:cs="宋体"/>
                <w:color w:val="000000" w:themeColor="text1"/>
                <w:sz w:val="22"/>
                <w:szCs w:val="22"/>
                <w:lang w:val="en-US" w:eastAsia="zh-CN" w:bidi="ar-SA"/>
                <w14:textFill>
                  <w14:solidFill>
                    <w14:schemeClr w14:val="tx1"/>
                  </w14:solidFill>
                </w14:textFill>
              </w:rPr>
            </w:pPr>
            <w:r>
              <w:rPr>
                <w:rFonts w:hint="eastAsia" w:ascii="宋体" w:hAnsi="宋体" w:cs="宋体"/>
                <w:color w:val="000000" w:themeColor="text1"/>
                <w:szCs w:val="22"/>
                <w14:textFill>
                  <w14:solidFill>
                    <w14:schemeClr w14:val="tx1"/>
                  </w14:solidFill>
                </w14:textFill>
              </w:rPr>
              <w:t>2901</w:t>
            </w:r>
          </w:p>
        </w:tc>
      </w:tr>
      <w:tr w14:paraId="07DD3BEE">
        <w:tblPrEx>
          <w:tblCellMar>
            <w:top w:w="15" w:type="dxa"/>
            <w:left w:w="15" w:type="dxa"/>
            <w:bottom w:w="15" w:type="dxa"/>
            <w:right w:w="15" w:type="dxa"/>
          </w:tblCellMar>
        </w:tblPrEx>
        <w:trPr>
          <w:trHeight w:val="300" w:hRule="atLeast"/>
          <w:jc w:val="center"/>
        </w:trPr>
        <w:tc>
          <w:tcPr>
            <w:tcW w:w="5175" w:type="dxa"/>
            <w:gridSpan w:val="3"/>
            <w:tcBorders>
              <w:top w:val="single" w:color="auto" w:sz="4" w:space="0"/>
              <w:left w:val="single" w:color="auto" w:sz="4" w:space="0"/>
              <w:bottom w:val="single" w:color="auto" w:sz="4" w:space="0"/>
              <w:right w:val="single" w:color="auto" w:sz="4" w:space="0"/>
            </w:tcBorders>
            <w:noWrap w:val="0"/>
            <w:vAlign w:val="center"/>
          </w:tcPr>
          <w:p w14:paraId="184A619F">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合计</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6BBAF81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187660</w:t>
            </w:r>
            <w:r>
              <w:rPr>
                <w:rFonts w:hint="eastAsia" w:ascii="宋体" w:hAnsi="宋体" w:cs="宋体"/>
                <w:color w:val="000000" w:themeColor="text1"/>
                <w:szCs w:val="22"/>
                <w14:textFill>
                  <w14:solidFill>
                    <w14:schemeClr w14:val="tx1"/>
                  </w14:solidFill>
                </w14:textFill>
              </w:rPr>
              <w:t>.92</w:t>
            </w:r>
          </w:p>
        </w:tc>
      </w:tr>
      <w:tr w14:paraId="13E7C3A7">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7C85C867">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茶山教学区建筑外保洁区域</w:t>
            </w:r>
          </w:p>
        </w:tc>
      </w:tr>
      <w:tr w14:paraId="73429FCF">
        <w:tblPrEx>
          <w:tblCellMar>
            <w:top w:w="15" w:type="dxa"/>
            <w:left w:w="15" w:type="dxa"/>
            <w:bottom w:w="15" w:type="dxa"/>
            <w:right w:w="15" w:type="dxa"/>
          </w:tblCellMar>
        </w:tblPrEx>
        <w:trPr>
          <w:trHeight w:val="258"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7677B58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13</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6B2923F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田径场</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5D8B8A36">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13000</w:t>
            </w:r>
          </w:p>
        </w:tc>
      </w:tr>
      <w:tr w14:paraId="0E755C2E">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40B9229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14</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2D8FA3D9">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校园道路、桥面</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3EB5B7A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37000</w:t>
            </w:r>
          </w:p>
        </w:tc>
      </w:tr>
      <w:tr w14:paraId="630C913C">
        <w:tblPrEx>
          <w:tblCellMar>
            <w:top w:w="15" w:type="dxa"/>
            <w:left w:w="15" w:type="dxa"/>
            <w:bottom w:w="15" w:type="dxa"/>
            <w:right w:w="15" w:type="dxa"/>
          </w:tblCellMar>
        </w:tblPrEx>
        <w:trPr>
          <w:trHeight w:val="420"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635567C5">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15</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68870156">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校园河面（仅处理有色垃圾）</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0D2AC8B0">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36300</w:t>
            </w:r>
          </w:p>
        </w:tc>
      </w:tr>
      <w:tr w14:paraId="5DD815A4">
        <w:tblPrEx>
          <w:tblCellMar>
            <w:top w:w="15" w:type="dxa"/>
            <w:left w:w="15" w:type="dxa"/>
            <w:bottom w:w="15" w:type="dxa"/>
            <w:right w:w="15" w:type="dxa"/>
          </w:tblCellMar>
        </w:tblPrEx>
        <w:trPr>
          <w:trHeight w:val="285" w:hRule="atLeast"/>
          <w:jc w:val="center"/>
        </w:trPr>
        <w:tc>
          <w:tcPr>
            <w:tcW w:w="736" w:type="dxa"/>
            <w:gridSpan w:val="2"/>
            <w:tcBorders>
              <w:top w:val="single" w:color="auto" w:sz="4" w:space="0"/>
              <w:left w:val="single" w:color="auto" w:sz="4" w:space="0"/>
              <w:bottom w:val="single" w:color="auto" w:sz="4" w:space="0"/>
              <w:right w:val="single" w:color="auto" w:sz="4" w:space="0"/>
            </w:tcBorders>
            <w:noWrap w:val="0"/>
            <w:vAlign w:val="center"/>
          </w:tcPr>
          <w:p w14:paraId="5A385728">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16</w:t>
            </w:r>
          </w:p>
        </w:tc>
        <w:tc>
          <w:tcPr>
            <w:tcW w:w="4439" w:type="dxa"/>
            <w:tcBorders>
              <w:top w:val="single" w:color="auto" w:sz="4" w:space="0"/>
              <w:left w:val="single" w:color="auto" w:sz="4" w:space="0"/>
              <w:bottom w:val="single" w:color="auto" w:sz="4" w:space="0"/>
              <w:right w:val="single" w:color="auto" w:sz="4" w:space="0"/>
            </w:tcBorders>
            <w:noWrap w:val="0"/>
            <w:vAlign w:val="center"/>
          </w:tcPr>
          <w:p w14:paraId="591471E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田径场看台</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3199EA5E">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1800</w:t>
            </w:r>
          </w:p>
        </w:tc>
      </w:tr>
      <w:tr w14:paraId="062FE23C">
        <w:tblPrEx>
          <w:tblCellMar>
            <w:top w:w="15" w:type="dxa"/>
            <w:left w:w="15" w:type="dxa"/>
            <w:bottom w:w="15" w:type="dxa"/>
            <w:right w:w="15" w:type="dxa"/>
          </w:tblCellMar>
        </w:tblPrEx>
        <w:trPr>
          <w:trHeight w:val="300" w:hRule="atLeast"/>
          <w:jc w:val="center"/>
        </w:trPr>
        <w:tc>
          <w:tcPr>
            <w:tcW w:w="5175" w:type="dxa"/>
            <w:gridSpan w:val="3"/>
            <w:tcBorders>
              <w:top w:val="single" w:color="auto" w:sz="4" w:space="0"/>
              <w:left w:val="single" w:color="auto" w:sz="4" w:space="0"/>
              <w:bottom w:val="single" w:color="auto" w:sz="4" w:space="0"/>
              <w:right w:val="single" w:color="auto" w:sz="4" w:space="0"/>
            </w:tcBorders>
            <w:noWrap w:val="0"/>
            <w:vAlign w:val="center"/>
          </w:tcPr>
          <w:p w14:paraId="21BED33E">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合计</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682DE3B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88100</w:t>
            </w:r>
          </w:p>
        </w:tc>
      </w:tr>
      <w:tr w14:paraId="0F95CC8C">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single" w:color="auto" w:sz="4" w:space="0"/>
              <w:bottom w:val="single" w:color="auto" w:sz="4" w:space="0"/>
              <w:right w:val="single" w:color="auto" w:sz="4" w:space="0"/>
            </w:tcBorders>
            <w:noWrap w:val="0"/>
            <w:vAlign w:val="center"/>
          </w:tcPr>
          <w:p w14:paraId="79A3DB62">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茶山校区教学区所有垃圾集中运输至生活垃圾堆放点（10号楼南面垃圾中转站）</w:t>
            </w:r>
          </w:p>
        </w:tc>
      </w:tr>
      <w:tr w14:paraId="3637EDF8">
        <w:tblPrEx>
          <w:tblCellMar>
            <w:top w:w="15" w:type="dxa"/>
            <w:left w:w="15" w:type="dxa"/>
            <w:bottom w:w="15" w:type="dxa"/>
            <w:right w:w="15" w:type="dxa"/>
          </w:tblCellMar>
        </w:tblPrEx>
        <w:trPr>
          <w:trHeight w:val="300" w:hRule="atLeast"/>
          <w:jc w:val="center"/>
        </w:trPr>
        <w:tc>
          <w:tcPr>
            <w:tcW w:w="9139" w:type="dxa"/>
            <w:gridSpan w:val="5"/>
            <w:tcBorders>
              <w:top w:val="single" w:color="auto" w:sz="4" w:space="0"/>
              <w:left w:val="nil"/>
              <w:bottom w:val="nil"/>
              <w:right w:val="nil"/>
            </w:tcBorders>
            <w:noWrap w:val="0"/>
            <w:vAlign w:val="center"/>
          </w:tcPr>
          <w:p w14:paraId="5D1CE88E">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p>
        </w:tc>
      </w:tr>
      <w:tr w14:paraId="4943F492">
        <w:tblPrEx>
          <w:tblCellMar>
            <w:top w:w="15" w:type="dxa"/>
            <w:left w:w="15" w:type="dxa"/>
            <w:bottom w:w="15" w:type="dxa"/>
            <w:right w:w="15" w:type="dxa"/>
          </w:tblCellMar>
        </w:tblPrEx>
        <w:trPr>
          <w:trHeight w:val="300" w:hRule="atLeast"/>
          <w:jc w:val="center"/>
        </w:trPr>
        <w:tc>
          <w:tcPr>
            <w:tcW w:w="9139" w:type="dxa"/>
            <w:gridSpan w:val="5"/>
            <w:tcBorders>
              <w:top w:val="nil"/>
              <w:left w:val="nil"/>
              <w:bottom w:val="nil"/>
              <w:right w:val="nil"/>
            </w:tcBorders>
            <w:noWrap w:val="0"/>
            <w:vAlign w:val="center"/>
          </w:tcPr>
          <w:p w14:paraId="2149952A">
            <w:pPr>
              <w:widowControl/>
              <w:spacing w:line="360" w:lineRule="exact"/>
              <w:jc w:val="left"/>
              <w:textAlignment w:val="center"/>
              <w:rPr>
                <w:rFonts w:hint="default" w:ascii="宋体" w:hAnsi="宋体" w:eastAsia="宋体" w:cs="宋体"/>
                <w:color w:val="000000" w:themeColor="text1"/>
                <w:szCs w:val="22"/>
                <w:lang w:val="en-US" w:eastAsia="zh-CN"/>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 xml:space="preserve">     3</w:t>
            </w:r>
            <w:r>
              <w:rPr>
                <w:rFonts w:hint="eastAsia" w:ascii="宋体" w:hAnsi="宋体" w:cs="宋体"/>
                <w:color w:val="000000" w:themeColor="text1"/>
                <w:szCs w:val="22"/>
                <w:lang w:val="en-US" w:eastAsia="zh-CN"/>
                <w14:textFill>
                  <w14:solidFill>
                    <w14:schemeClr w14:val="tx1"/>
                  </w14:solidFill>
                </w14:textFill>
              </w:rPr>
              <w:t>、</w:t>
            </w:r>
            <w:r>
              <w:rPr>
                <w:rFonts w:hint="eastAsia" w:ascii="宋体" w:hAnsi="宋体" w:cs="宋体"/>
                <w:b/>
                <w:color w:val="000000" w:themeColor="text1"/>
                <w:szCs w:val="22"/>
                <w14:textFill>
                  <w14:solidFill>
                    <w14:schemeClr w14:val="tx1"/>
                  </w14:solidFill>
                </w14:textFill>
              </w:rPr>
              <w:t>茶山校区国际交流中心（留学生教学生活楼）</w:t>
            </w:r>
            <w:r>
              <w:rPr>
                <w:rFonts w:hint="eastAsia" w:ascii="宋体" w:hAnsi="宋体" w:cs="宋体"/>
                <w:b/>
                <w:color w:val="000000" w:themeColor="text1"/>
                <w:szCs w:val="22"/>
                <w:lang w:val="en-US" w:eastAsia="zh-CN"/>
                <w14:textFill>
                  <w14:solidFill>
                    <w14:schemeClr w14:val="tx1"/>
                  </w14:solidFill>
                </w14:textFill>
              </w:rPr>
              <w:t>保洁面积：计</w:t>
            </w:r>
            <w:r>
              <w:rPr>
                <w:rFonts w:hint="default" w:ascii="宋体" w:hAnsi="宋体" w:cs="宋体"/>
                <w:b w:val="0"/>
                <w:bCs/>
                <w:color w:val="000000" w:themeColor="text1"/>
                <w:szCs w:val="22"/>
                <w:lang w:val="en-US" w:eastAsia="zh-CN"/>
                <w14:textFill>
                  <w14:solidFill>
                    <w14:schemeClr w14:val="tx1"/>
                  </w14:solidFill>
                </w14:textFill>
              </w:rPr>
              <w:t>49498.35</w:t>
            </w:r>
            <w:r>
              <w:rPr>
                <w:rFonts w:hint="eastAsia" w:ascii="宋体" w:hAnsi="宋体" w:cs="宋体"/>
                <w:b w:val="0"/>
                <w:bCs/>
                <w:color w:val="000000" w:themeColor="text1"/>
                <w:szCs w:val="22"/>
                <w14:textFill>
                  <w14:solidFill>
                    <w14:schemeClr w14:val="tx1"/>
                  </w14:solidFill>
                </w14:textFill>
              </w:rPr>
              <w:t>㎡</w:t>
            </w:r>
          </w:p>
        </w:tc>
      </w:tr>
      <w:tr w14:paraId="6B847413">
        <w:tblPrEx>
          <w:tblCellMar>
            <w:top w:w="15" w:type="dxa"/>
            <w:left w:w="15" w:type="dxa"/>
            <w:bottom w:w="15" w:type="dxa"/>
            <w:right w:w="15" w:type="dxa"/>
          </w:tblCellMar>
        </w:tblPrEx>
        <w:trPr>
          <w:trHeight w:val="300" w:hRule="atLeast"/>
          <w:jc w:val="center"/>
        </w:trPr>
        <w:tc>
          <w:tcPr>
            <w:tcW w:w="9139" w:type="dxa"/>
            <w:gridSpan w:val="5"/>
            <w:tcBorders>
              <w:top w:val="nil"/>
              <w:left w:val="single" w:color="000000" w:sz="8" w:space="0"/>
              <w:bottom w:val="single" w:color="000000" w:sz="8" w:space="0"/>
              <w:right w:val="single" w:color="000000" w:sz="8" w:space="0"/>
            </w:tcBorders>
            <w:noWrap w:val="0"/>
            <w:vAlign w:val="center"/>
          </w:tcPr>
          <w:p w14:paraId="0792A71D">
            <w:pPr>
              <w:widowControl/>
              <w:spacing w:line="360" w:lineRule="exact"/>
              <w:jc w:val="center"/>
              <w:textAlignment w:val="cente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茶山校区国际交流中心（留学生教学生活楼）保洁内容</w:t>
            </w:r>
          </w:p>
        </w:tc>
      </w:tr>
      <w:tr w14:paraId="6DEE6D4E">
        <w:tblPrEx>
          <w:tblCellMar>
            <w:top w:w="15" w:type="dxa"/>
            <w:left w:w="15" w:type="dxa"/>
            <w:bottom w:w="15" w:type="dxa"/>
            <w:right w:w="15" w:type="dxa"/>
          </w:tblCellMar>
        </w:tblPrEx>
        <w:trPr>
          <w:trHeight w:val="487"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282138B3">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序号</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23133EC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场所</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5754745C">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建筑面积（㎡）</w:t>
            </w:r>
          </w:p>
        </w:tc>
      </w:tr>
      <w:tr w14:paraId="08CD5666">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315933B8">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7E8A588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留学生活动中心</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24887E41">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24</w:t>
            </w:r>
            <w:r>
              <w:rPr>
                <w:rFonts w:hint="default" w:ascii="宋体" w:hAnsi="宋体" w:cs="宋体"/>
                <w:color w:val="000000" w:themeColor="text1"/>
                <w:szCs w:val="22"/>
                <w:lang w:val="en-US"/>
                <w14:textFill>
                  <w14:solidFill>
                    <w14:schemeClr w14:val="tx1"/>
                  </w14:solidFill>
                </w14:textFill>
              </w:rPr>
              <w:t>10</w:t>
            </w:r>
            <w:r>
              <w:rPr>
                <w:rFonts w:hint="eastAsia" w:ascii="宋体" w:hAnsi="宋体" w:cs="宋体"/>
                <w:color w:val="000000" w:themeColor="text1"/>
                <w:szCs w:val="22"/>
                <w14:textFill>
                  <w14:solidFill>
                    <w14:schemeClr w14:val="tx1"/>
                  </w14:solidFill>
                </w14:textFill>
              </w:rPr>
              <w:t>.</w:t>
            </w:r>
            <w:r>
              <w:rPr>
                <w:rFonts w:hint="default" w:ascii="宋体" w:hAnsi="宋体" w:cs="宋体"/>
                <w:color w:val="000000" w:themeColor="text1"/>
                <w:szCs w:val="22"/>
                <w:lang w:val="en-US"/>
                <w14:textFill>
                  <w14:solidFill>
                    <w14:schemeClr w14:val="tx1"/>
                  </w14:solidFill>
                </w14:textFill>
              </w:rPr>
              <w:t>7</w:t>
            </w:r>
            <w:r>
              <w:rPr>
                <w:rFonts w:hint="eastAsia" w:ascii="宋体" w:hAnsi="宋体" w:cs="宋体"/>
                <w:color w:val="000000" w:themeColor="text1"/>
                <w:szCs w:val="22"/>
                <w14:textFill>
                  <w14:solidFill>
                    <w14:schemeClr w14:val="tx1"/>
                  </w14:solidFill>
                </w14:textFill>
              </w:rPr>
              <w:t>1(含公共厕所78.</w:t>
            </w:r>
            <w:r>
              <w:rPr>
                <w:rFonts w:hint="default" w:ascii="宋体" w:hAnsi="宋体" w:cs="宋体"/>
                <w:color w:val="000000" w:themeColor="text1"/>
                <w:szCs w:val="22"/>
                <w:lang w:val="en-US"/>
                <w14:textFill>
                  <w14:solidFill>
                    <w14:schemeClr w14:val="tx1"/>
                  </w14:solidFill>
                </w14:textFill>
              </w:rPr>
              <w:t>37</w:t>
            </w:r>
            <w:r>
              <w:rPr>
                <w:rFonts w:hint="eastAsia" w:ascii="宋体" w:hAnsi="宋体" w:cs="宋体"/>
                <w:color w:val="000000" w:themeColor="text1"/>
                <w:szCs w:val="22"/>
                <w14:textFill>
                  <w14:solidFill>
                    <w14:schemeClr w14:val="tx1"/>
                  </w14:solidFill>
                </w14:textFill>
              </w:rPr>
              <w:t>)</w:t>
            </w:r>
          </w:p>
        </w:tc>
      </w:tr>
      <w:tr w14:paraId="5043FB31">
        <w:tblPrEx>
          <w:tblCellMar>
            <w:top w:w="15" w:type="dxa"/>
            <w:left w:w="15" w:type="dxa"/>
            <w:bottom w:w="15" w:type="dxa"/>
            <w:right w:w="15" w:type="dxa"/>
          </w:tblCellMar>
        </w:tblPrEx>
        <w:trPr>
          <w:trHeight w:val="43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B982206">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0DE48DD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行政用房和留学生阅览室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71235782">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24</w:t>
            </w:r>
            <w:r>
              <w:rPr>
                <w:rFonts w:hint="default" w:ascii="宋体" w:hAnsi="宋体" w:cs="宋体"/>
                <w:color w:val="000000" w:themeColor="text1"/>
                <w:szCs w:val="22"/>
                <w:lang w:val="en-US"/>
                <w14:textFill>
                  <w14:solidFill>
                    <w14:schemeClr w14:val="tx1"/>
                  </w14:solidFill>
                </w14:textFill>
              </w:rPr>
              <w:t>31.72</w:t>
            </w:r>
            <w:r>
              <w:rPr>
                <w:rFonts w:hint="eastAsia" w:ascii="宋体" w:hAnsi="宋体" w:cs="宋体"/>
                <w:color w:val="000000" w:themeColor="text1"/>
                <w:szCs w:val="22"/>
                <w14:textFill>
                  <w14:solidFill>
                    <w14:schemeClr w14:val="tx1"/>
                  </w14:solidFill>
                </w14:textFill>
              </w:rPr>
              <w:t>(含消控室7</w:t>
            </w:r>
            <w:r>
              <w:rPr>
                <w:rFonts w:hint="default" w:ascii="宋体" w:hAnsi="宋体" w:cs="宋体"/>
                <w:color w:val="000000" w:themeColor="text1"/>
                <w:szCs w:val="22"/>
                <w:lang w:val="en-US"/>
                <w14:textFill>
                  <w14:solidFill>
                    <w14:schemeClr w14:val="tx1"/>
                  </w14:solidFill>
                </w14:textFill>
              </w:rPr>
              <w:t>7</w:t>
            </w:r>
            <w:r>
              <w:rPr>
                <w:rFonts w:hint="eastAsia" w:ascii="宋体" w:hAnsi="宋体" w:cs="宋体"/>
                <w:color w:val="000000" w:themeColor="text1"/>
                <w:szCs w:val="22"/>
                <w14:textFill>
                  <w14:solidFill>
                    <w14:schemeClr w14:val="tx1"/>
                  </w14:solidFill>
                </w14:textFill>
              </w:rPr>
              <w:t>.</w:t>
            </w:r>
            <w:r>
              <w:rPr>
                <w:rFonts w:hint="default" w:ascii="宋体" w:hAnsi="宋体" w:cs="宋体"/>
                <w:color w:val="000000" w:themeColor="text1"/>
                <w:szCs w:val="22"/>
                <w:lang w:val="en-US"/>
                <w14:textFill>
                  <w14:solidFill>
                    <w14:schemeClr w14:val="tx1"/>
                  </w14:solidFill>
                </w14:textFill>
              </w:rPr>
              <w:t>06</w:t>
            </w:r>
            <w:r>
              <w:rPr>
                <w:rFonts w:hint="eastAsia" w:ascii="宋体" w:hAnsi="宋体" w:cs="宋体"/>
                <w:color w:val="000000" w:themeColor="text1"/>
                <w:szCs w:val="22"/>
                <w14:textFill>
                  <w14:solidFill>
                    <w14:schemeClr w14:val="tx1"/>
                  </w14:solidFill>
                </w14:textFill>
              </w:rPr>
              <w:t>)</w:t>
            </w:r>
          </w:p>
        </w:tc>
      </w:tr>
      <w:tr w14:paraId="2806FA08">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4D29210">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4432C2A5">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教室楼</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73F61F69">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eastAsia" w:ascii="宋体" w:hAnsi="宋体" w:cs="宋体"/>
                <w:color w:val="000000" w:themeColor="text1"/>
                <w:szCs w:val="22"/>
                <w14:textFill>
                  <w14:solidFill>
                    <w14:schemeClr w14:val="tx1"/>
                  </w14:solidFill>
                </w14:textFill>
              </w:rPr>
              <w:t>211</w:t>
            </w:r>
            <w:r>
              <w:rPr>
                <w:rFonts w:hint="default" w:ascii="宋体" w:hAnsi="宋体" w:cs="宋体"/>
                <w:color w:val="000000" w:themeColor="text1"/>
                <w:szCs w:val="22"/>
                <w:lang w:val="en-US"/>
                <w14:textFill>
                  <w14:solidFill>
                    <w14:schemeClr w14:val="tx1"/>
                  </w14:solidFill>
                </w14:textFill>
              </w:rPr>
              <w:t>6.15</w:t>
            </w:r>
          </w:p>
        </w:tc>
      </w:tr>
      <w:tr w14:paraId="2BB26FE4">
        <w:tblPrEx>
          <w:tblCellMar>
            <w:top w:w="15" w:type="dxa"/>
            <w:left w:w="15" w:type="dxa"/>
            <w:bottom w:w="15" w:type="dxa"/>
            <w:right w:w="15" w:type="dxa"/>
          </w:tblCellMar>
        </w:tblPrEx>
        <w:trPr>
          <w:trHeight w:val="312"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6D6E2F23">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4</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52A53428">
            <w:pPr>
              <w:widowControl/>
              <w:spacing w:line="360" w:lineRule="exact"/>
              <w:ind w:firstLine="1890" w:firstLineChars="900"/>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学术报告厅</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3B41F5E2">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3682.12</w:t>
            </w:r>
          </w:p>
        </w:tc>
      </w:tr>
      <w:tr w14:paraId="65DE2C5A">
        <w:tblPrEx>
          <w:tblCellMar>
            <w:top w:w="15" w:type="dxa"/>
            <w:left w:w="15" w:type="dxa"/>
            <w:bottom w:w="15" w:type="dxa"/>
            <w:right w:w="15" w:type="dxa"/>
          </w:tblCellMar>
        </w:tblPrEx>
        <w:trPr>
          <w:trHeight w:val="28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480E989F">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5</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481A1D28">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绿化带、草坪（含落叶）</w:t>
            </w:r>
            <w:r>
              <w:rPr>
                <w:rFonts w:hint="eastAsia" w:ascii="宋体" w:hAnsi="宋体" w:cs="宋体"/>
                <w:color w:val="000000" w:themeColor="text1"/>
                <w:szCs w:val="22"/>
                <w:lang w:eastAsia="zh-CN"/>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地下室</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232E94A6">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10031.38</w:t>
            </w:r>
          </w:p>
        </w:tc>
      </w:tr>
      <w:tr w14:paraId="66610920">
        <w:tblPrEx>
          <w:tblCellMar>
            <w:top w:w="15" w:type="dxa"/>
            <w:left w:w="15" w:type="dxa"/>
            <w:bottom w:w="15" w:type="dxa"/>
            <w:right w:w="15" w:type="dxa"/>
          </w:tblCellMar>
        </w:tblPrEx>
        <w:trPr>
          <w:trHeight w:val="300"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16BE00FB">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6</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095C8565">
            <w:pPr>
              <w:widowControl/>
              <w:spacing w:line="360" w:lineRule="exact"/>
              <w:jc w:val="center"/>
              <w:textAlignment w:val="center"/>
              <w:rPr>
                <w:rFonts w:hint="default" w:ascii="宋体" w:hAnsi="宋体" w:eastAsia="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lang w:val="en-US" w:eastAsia="zh-CN"/>
                <w14:textFill>
                  <w14:solidFill>
                    <w14:schemeClr w14:val="tx1"/>
                  </w14:solidFill>
                </w14:textFill>
              </w:rPr>
              <w:t>配电房、电信机房、出地面竖井</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4100FA44">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226.66</w:t>
            </w:r>
          </w:p>
        </w:tc>
      </w:tr>
      <w:tr w14:paraId="35A95364">
        <w:tblPrEx>
          <w:tblCellMar>
            <w:top w:w="15" w:type="dxa"/>
            <w:left w:w="15" w:type="dxa"/>
            <w:bottom w:w="15" w:type="dxa"/>
            <w:right w:w="15" w:type="dxa"/>
          </w:tblCellMar>
        </w:tblPrEx>
        <w:trPr>
          <w:trHeight w:val="465" w:hRule="atLeast"/>
          <w:jc w:val="center"/>
        </w:trPr>
        <w:tc>
          <w:tcPr>
            <w:tcW w:w="539" w:type="dxa"/>
            <w:tcBorders>
              <w:top w:val="single" w:color="000000" w:sz="8" w:space="0"/>
              <w:left w:val="single" w:color="000000" w:sz="8" w:space="0"/>
              <w:bottom w:val="single" w:color="000000" w:sz="8" w:space="0"/>
              <w:right w:val="single" w:color="000000" w:sz="8" w:space="0"/>
            </w:tcBorders>
            <w:noWrap w:val="0"/>
            <w:vAlign w:val="center"/>
          </w:tcPr>
          <w:p w14:paraId="3058CB05">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7</w:t>
            </w:r>
          </w:p>
        </w:tc>
        <w:tc>
          <w:tcPr>
            <w:tcW w:w="4822" w:type="dxa"/>
            <w:gridSpan w:val="3"/>
            <w:tcBorders>
              <w:top w:val="single" w:color="000000" w:sz="8" w:space="0"/>
              <w:left w:val="single" w:color="000000" w:sz="8" w:space="0"/>
              <w:bottom w:val="single" w:color="000000" w:sz="8" w:space="0"/>
              <w:right w:val="single" w:color="000000" w:sz="8" w:space="0"/>
            </w:tcBorders>
            <w:noWrap w:val="0"/>
            <w:vAlign w:val="center"/>
          </w:tcPr>
          <w:p w14:paraId="7DA32EBC">
            <w:pPr>
              <w:widowControl/>
              <w:spacing w:line="360" w:lineRule="exact"/>
              <w:jc w:val="center"/>
              <w:textAlignment w:val="center"/>
              <w:rPr>
                <w:rFonts w:hint="default" w:ascii="宋体" w:hAnsi="宋体" w:eastAsia="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lang w:val="en-US" w:eastAsia="zh-CN"/>
                <w14:textFill>
                  <w14:solidFill>
                    <w14:schemeClr w14:val="tx1"/>
                  </w14:solidFill>
                </w14:textFill>
              </w:rPr>
              <w:t>公共区域</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642C4742">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28599.61</w:t>
            </w:r>
          </w:p>
        </w:tc>
      </w:tr>
      <w:tr w14:paraId="1DAF1F8A">
        <w:tblPrEx>
          <w:tblCellMar>
            <w:top w:w="15" w:type="dxa"/>
            <w:left w:w="15" w:type="dxa"/>
            <w:bottom w:w="15" w:type="dxa"/>
            <w:right w:w="15" w:type="dxa"/>
          </w:tblCellMar>
        </w:tblPrEx>
        <w:trPr>
          <w:trHeight w:val="300" w:hRule="atLeast"/>
          <w:jc w:val="center"/>
        </w:trPr>
        <w:tc>
          <w:tcPr>
            <w:tcW w:w="5361" w:type="dxa"/>
            <w:gridSpan w:val="4"/>
            <w:tcBorders>
              <w:top w:val="single" w:color="000000" w:sz="8" w:space="0"/>
              <w:left w:val="single" w:color="000000" w:sz="8" w:space="0"/>
              <w:bottom w:val="single" w:color="000000" w:sz="8" w:space="0"/>
              <w:right w:val="single" w:color="000000" w:sz="8" w:space="0"/>
            </w:tcBorders>
            <w:noWrap w:val="0"/>
            <w:vAlign w:val="center"/>
          </w:tcPr>
          <w:p w14:paraId="2C016E0A">
            <w:pPr>
              <w:widowControl/>
              <w:spacing w:line="360" w:lineRule="exact"/>
              <w:jc w:val="center"/>
              <w:textAlignment w:val="center"/>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合计</w:t>
            </w:r>
          </w:p>
        </w:tc>
        <w:tc>
          <w:tcPr>
            <w:tcW w:w="3778" w:type="dxa"/>
            <w:tcBorders>
              <w:top w:val="single" w:color="000000" w:sz="8" w:space="0"/>
              <w:left w:val="single" w:color="000000" w:sz="8" w:space="0"/>
              <w:bottom w:val="single" w:color="000000" w:sz="8" w:space="0"/>
              <w:right w:val="single" w:color="000000" w:sz="8" w:space="0"/>
            </w:tcBorders>
            <w:noWrap w:val="0"/>
            <w:vAlign w:val="center"/>
          </w:tcPr>
          <w:p w14:paraId="4DA46D6F">
            <w:pPr>
              <w:widowControl/>
              <w:spacing w:line="360" w:lineRule="exact"/>
              <w:jc w:val="center"/>
              <w:textAlignment w:val="center"/>
              <w:rPr>
                <w:rFonts w:hint="default" w:ascii="宋体" w:hAnsi="宋体" w:cs="宋体"/>
                <w:color w:val="000000" w:themeColor="text1"/>
                <w:szCs w:val="22"/>
                <w:lang w:val="en-US"/>
                <w14:textFill>
                  <w14:solidFill>
                    <w14:schemeClr w14:val="tx1"/>
                  </w14:solidFill>
                </w14:textFill>
              </w:rPr>
            </w:pPr>
            <w:r>
              <w:rPr>
                <w:rFonts w:hint="default" w:ascii="宋体" w:hAnsi="宋体" w:cs="宋体"/>
                <w:color w:val="000000" w:themeColor="text1"/>
                <w:szCs w:val="22"/>
                <w:lang w:val="en-US"/>
                <w14:textFill>
                  <w14:solidFill>
                    <w14:schemeClr w14:val="tx1"/>
                  </w14:solidFill>
                </w14:textFill>
              </w:rPr>
              <w:t>49498.35</w:t>
            </w:r>
          </w:p>
        </w:tc>
      </w:tr>
      <w:tr w14:paraId="4D22C5AD">
        <w:tblPrEx>
          <w:tblCellMar>
            <w:top w:w="15" w:type="dxa"/>
            <w:left w:w="15" w:type="dxa"/>
            <w:bottom w:w="15" w:type="dxa"/>
            <w:right w:w="15" w:type="dxa"/>
          </w:tblCellMar>
        </w:tblPrEx>
        <w:trPr>
          <w:trHeight w:val="300" w:hRule="atLeast"/>
          <w:jc w:val="center"/>
        </w:trPr>
        <w:tc>
          <w:tcPr>
            <w:tcW w:w="9139" w:type="dxa"/>
            <w:gridSpan w:val="5"/>
            <w:tcBorders>
              <w:top w:val="single" w:color="000000" w:sz="8" w:space="0"/>
              <w:left w:val="single" w:color="000000" w:sz="8" w:space="0"/>
              <w:bottom w:val="single" w:color="000000" w:sz="8" w:space="0"/>
              <w:right w:val="single" w:color="000000" w:sz="8" w:space="0"/>
            </w:tcBorders>
            <w:noWrap w:val="0"/>
            <w:vAlign w:val="center"/>
          </w:tcPr>
          <w:p w14:paraId="4EC09C09">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国际交流中心（留学生教学生活楼）所有垃圾运输至10号楼南面生活垃圾中转站堆放</w:t>
            </w:r>
          </w:p>
        </w:tc>
      </w:tr>
    </w:tbl>
    <w:p w14:paraId="07A8041D">
      <w:pPr>
        <w:tabs>
          <w:tab w:val="left" w:pos="180"/>
          <w:tab w:val="left" w:pos="1080"/>
        </w:tabs>
        <w:spacing w:line="360" w:lineRule="exact"/>
        <w:ind w:firstLine="211" w:firstLineChars="100"/>
        <w:jc w:val="left"/>
        <w:rPr>
          <w:rFonts w:hint="eastAsia" w:ascii="宋体" w:hAnsi="宋体" w:cs="宋体"/>
          <w:b/>
          <w:color w:val="auto"/>
          <w:szCs w:val="22"/>
        </w:rPr>
      </w:pPr>
      <w:r>
        <w:rPr>
          <w:rFonts w:hint="eastAsia" w:ascii="宋体" w:hAnsi="宋体" w:cs="宋体"/>
          <w:b/>
          <w:color w:val="auto"/>
          <w:szCs w:val="22"/>
        </w:rPr>
        <w:t>6、其它保洁内容</w:t>
      </w:r>
    </w:p>
    <w:tbl>
      <w:tblPr>
        <w:tblStyle w:val="65"/>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182"/>
        <w:gridCol w:w="3000"/>
      </w:tblGrid>
      <w:tr w14:paraId="1768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5D822CBC">
            <w:pPr>
              <w:spacing w:line="360" w:lineRule="exact"/>
              <w:jc w:val="center"/>
              <w:rPr>
                <w:rFonts w:hint="eastAsia" w:ascii="宋体" w:hAnsi="宋体" w:cs="宋体"/>
                <w:color w:val="auto"/>
                <w:szCs w:val="22"/>
              </w:rPr>
            </w:pPr>
            <w:r>
              <w:rPr>
                <w:rFonts w:hint="eastAsia" w:ascii="宋体" w:hAnsi="宋体" w:cs="宋体"/>
                <w:color w:val="auto"/>
                <w:szCs w:val="22"/>
              </w:rPr>
              <w:t>序号</w:t>
            </w:r>
          </w:p>
        </w:tc>
        <w:tc>
          <w:tcPr>
            <w:tcW w:w="5182" w:type="dxa"/>
            <w:noWrap w:val="0"/>
            <w:vAlign w:val="center"/>
          </w:tcPr>
          <w:p w14:paraId="4286B6F9">
            <w:pPr>
              <w:spacing w:line="360" w:lineRule="exact"/>
              <w:jc w:val="center"/>
              <w:rPr>
                <w:rFonts w:hint="eastAsia" w:ascii="宋体" w:hAnsi="宋体" w:cs="宋体"/>
                <w:color w:val="auto"/>
                <w:szCs w:val="22"/>
              </w:rPr>
            </w:pPr>
            <w:r>
              <w:rPr>
                <w:rFonts w:hint="eastAsia" w:ascii="宋体" w:hAnsi="宋体" w:cs="宋体"/>
                <w:color w:val="auto"/>
                <w:szCs w:val="22"/>
              </w:rPr>
              <w:t>场所</w:t>
            </w:r>
          </w:p>
        </w:tc>
        <w:tc>
          <w:tcPr>
            <w:tcW w:w="3000" w:type="dxa"/>
            <w:noWrap w:val="0"/>
            <w:vAlign w:val="center"/>
          </w:tcPr>
          <w:p w14:paraId="785C7D37">
            <w:pPr>
              <w:spacing w:line="360" w:lineRule="exact"/>
              <w:jc w:val="center"/>
              <w:rPr>
                <w:rFonts w:hint="eastAsia" w:ascii="宋体" w:hAnsi="宋体" w:cs="宋体"/>
                <w:color w:val="auto"/>
                <w:szCs w:val="22"/>
              </w:rPr>
            </w:pPr>
            <w:r>
              <w:rPr>
                <w:rFonts w:hint="eastAsia" w:ascii="宋体" w:hAnsi="宋体" w:cs="宋体"/>
                <w:color w:val="auto"/>
                <w:szCs w:val="22"/>
              </w:rPr>
              <w:t>数量</w:t>
            </w:r>
          </w:p>
        </w:tc>
      </w:tr>
      <w:tr w14:paraId="0FE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501B3482">
            <w:pPr>
              <w:spacing w:line="360" w:lineRule="exact"/>
              <w:jc w:val="center"/>
              <w:rPr>
                <w:rFonts w:hint="eastAsia" w:ascii="宋体" w:hAnsi="宋体" w:cs="宋体"/>
                <w:color w:val="auto"/>
                <w:szCs w:val="22"/>
              </w:rPr>
            </w:pPr>
            <w:r>
              <w:rPr>
                <w:rFonts w:hint="eastAsia" w:ascii="宋体" w:hAnsi="宋体" w:cs="宋体"/>
                <w:color w:val="auto"/>
                <w:szCs w:val="22"/>
              </w:rPr>
              <w:t>1</w:t>
            </w:r>
          </w:p>
        </w:tc>
        <w:tc>
          <w:tcPr>
            <w:tcW w:w="5182" w:type="dxa"/>
            <w:noWrap w:val="0"/>
            <w:vAlign w:val="center"/>
          </w:tcPr>
          <w:p w14:paraId="63F6B0A9">
            <w:pPr>
              <w:spacing w:line="360" w:lineRule="exact"/>
              <w:jc w:val="center"/>
              <w:rPr>
                <w:rFonts w:hint="eastAsia" w:ascii="宋体" w:hAnsi="宋体" w:cs="宋体"/>
                <w:color w:val="auto"/>
                <w:szCs w:val="22"/>
              </w:rPr>
            </w:pPr>
            <w:r>
              <w:rPr>
                <w:rFonts w:hint="eastAsia" w:ascii="宋体" w:hAnsi="宋体" w:cs="宋体"/>
                <w:color w:val="auto"/>
                <w:szCs w:val="22"/>
              </w:rPr>
              <w:t>配电房</w:t>
            </w:r>
          </w:p>
        </w:tc>
        <w:tc>
          <w:tcPr>
            <w:tcW w:w="3000" w:type="dxa"/>
            <w:vMerge w:val="restart"/>
            <w:noWrap w:val="0"/>
            <w:vAlign w:val="center"/>
          </w:tcPr>
          <w:p w14:paraId="2B533932">
            <w:pPr>
              <w:spacing w:line="360" w:lineRule="exact"/>
              <w:jc w:val="center"/>
              <w:rPr>
                <w:rFonts w:hint="eastAsia" w:ascii="宋体" w:hAnsi="宋体" w:cs="宋体"/>
                <w:color w:val="auto"/>
                <w:szCs w:val="22"/>
              </w:rPr>
            </w:pPr>
            <w:r>
              <w:rPr>
                <w:rFonts w:hint="eastAsia" w:ascii="宋体" w:hAnsi="宋体" w:cs="宋体"/>
                <w:color w:val="auto"/>
                <w:szCs w:val="22"/>
              </w:rPr>
              <w:t>以实际数量为准</w:t>
            </w:r>
          </w:p>
        </w:tc>
      </w:tr>
      <w:tr w14:paraId="7FD5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3A073C3F">
            <w:pPr>
              <w:spacing w:line="360" w:lineRule="exact"/>
              <w:jc w:val="center"/>
              <w:rPr>
                <w:rFonts w:hint="eastAsia" w:ascii="宋体" w:hAnsi="宋体" w:cs="宋体"/>
                <w:color w:val="auto"/>
                <w:szCs w:val="22"/>
              </w:rPr>
            </w:pPr>
            <w:r>
              <w:rPr>
                <w:rFonts w:hint="eastAsia" w:ascii="宋体" w:hAnsi="宋体" w:cs="宋体"/>
                <w:color w:val="auto"/>
                <w:szCs w:val="22"/>
              </w:rPr>
              <w:t>2</w:t>
            </w:r>
          </w:p>
        </w:tc>
        <w:tc>
          <w:tcPr>
            <w:tcW w:w="5182" w:type="dxa"/>
            <w:noWrap w:val="0"/>
            <w:vAlign w:val="center"/>
          </w:tcPr>
          <w:p w14:paraId="14179C2F">
            <w:pPr>
              <w:spacing w:line="360" w:lineRule="exact"/>
              <w:jc w:val="center"/>
              <w:rPr>
                <w:rFonts w:hint="eastAsia" w:ascii="宋体" w:hAnsi="宋体" w:cs="宋体"/>
                <w:color w:val="auto"/>
                <w:szCs w:val="22"/>
              </w:rPr>
            </w:pPr>
            <w:r>
              <w:rPr>
                <w:rFonts w:hint="eastAsia" w:ascii="宋体" w:hAnsi="宋体" w:cs="宋体"/>
                <w:color w:val="auto"/>
                <w:szCs w:val="22"/>
              </w:rPr>
              <w:t>路灯、指示灯、消防器具</w:t>
            </w:r>
          </w:p>
        </w:tc>
        <w:tc>
          <w:tcPr>
            <w:tcW w:w="3000" w:type="dxa"/>
            <w:vMerge w:val="continue"/>
            <w:noWrap w:val="0"/>
            <w:vAlign w:val="center"/>
          </w:tcPr>
          <w:p w14:paraId="69ED9F2F">
            <w:pPr>
              <w:spacing w:line="360" w:lineRule="exact"/>
              <w:jc w:val="left"/>
              <w:rPr>
                <w:rFonts w:hint="eastAsia" w:ascii="宋体" w:hAnsi="宋体" w:cs="宋体"/>
                <w:color w:val="auto"/>
                <w:szCs w:val="22"/>
              </w:rPr>
            </w:pPr>
          </w:p>
        </w:tc>
      </w:tr>
      <w:tr w14:paraId="3B46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13E80CF7">
            <w:pPr>
              <w:spacing w:line="360" w:lineRule="exact"/>
              <w:jc w:val="center"/>
              <w:rPr>
                <w:rFonts w:hint="eastAsia" w:ascii="宋体" w:hAnsi="宋体" w:cs="宋体"/>
                <w:color w:val="auto"/>
                <w:szCs w:val="22"/>
              </w:rPr>
            </w:pPr>
            <w:r>
              <w:rPr>
                <w:rFonts w:hint="eastAsia" w:ascii="宋体" w:hAnsi="宋体" w:cs="宋体"/>
                <w:color w:val="auto"/>
                <w:szCs w:val="22"/>
              </w:rPr>
              <w:t>3</w:t>
            </w:r>
          </w:p>
        </w:tc>
        <w:tc>
          <w:tcPr>
            <w:tcW w:w="5182" w:type="dxa"/>
            <w:noWrap w:val="0"/>
            <w:vAlign w:val="center"/>
          </w:tcPr>
          <w:p w14:paraId="00DDE7EF">
            <w:pPr>
              <w:spacing w:line="360" w:lineRule="exact"/>
              <w:jc w:val="center"/>
              <w:rPr>
                <w:rFonts w:hint="eastAsia" w:ascii="宋体" w:hAnsi="宋体" w:cs="宋体"/>
                <w:color w:val="auto"/>
                <w:szCs w:val="22"/>
              </w:rPr>
            </w:pPr>
            <w:r>
              <w:rPr>
                <w:rFonts w:hint="eastAsia" w:ascii="宋体" w:hAnsi="宋体" w:cs="宋体"/>
                <w:color w:val="auto"/>
                <w:szCs w:val="22"/>
              </w:rPr>
              <w:t>校园道路指示牌</w:t>
            </w:r>
          </w:p>
        </w:tc>
        <w:tc>
          <w:tcPr>
            <w:tcW w:w="3000" w:type="dxa"/>
            <w:vMerge w:val="continue"/>
            <w:noWrap w:val="0"/>
            <w:vAlign w:val="center"/>
          </w:tcPr>
          <w:p w14:paraId="0D5D3B6C">
            <w:pPr>
              <w:spacing w:line="360" w:lineRule="exact"/>
              <w:jc w:val="left"/>
              <w:rPr>
                <w:rFonts w:hint="eastAsia" w:ascii="宋体" w:hAnsi="宋体" w:cs="宋体"/>
                <w:color w:val="auto"/>
                <w:szCs w:val="22"/>
              </w:rPr>
            </w:pPr>
          </w:p>
        </w:tc>
      </w:tr>
      <w:tr w14:paraId="5419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3C686D63">
            <w:pPr>
              <w:spacing w:line="360" w:lineRule="exact"/>
              <w:jc w:val="center"/>
              <w:rPr>
                <w:rFonts w:hint="eastAsia" w:ascii="宋体" w:hAnsi="宋体" w:cs="宋体"/>
                <w:color w:val="auto"/>
                <w:szCs w:val="22"/>
              </w:rPr>
            </w:pPr>
            <w:r>
              <w:rPr>
                <w:rFonts w:hint="eastAsia" w:ascii="宋体" w:hAnsi="宋体" w:cs="宋体"/>
                <w:color w:val="auto"/>
                <w:szCs w:val="22"/>
              </w:rPr>
              <w:t>4</w:t>
            </w:r>
          </w:p>
        </w:tc>
        <w:tc>
          <w:tcPr>
            <w:tcW w:w="5182" w:type="dxa"/>
            <w:noWrap w:val="0"/>
            <w:vAlign w:val="center"/>
          </w:tcPr>
          <w:p w14:paraId="66A9091F">
            <w:pPr>
              <w:spacing w:line="360" w:lineRule="exact"/>
              <w:jc w:val="center"/>
              <w:rPr>
                <w:rFonts w:hint="eastAsia" w:ascii="宋体" w:hAnsi="宋体" w:cs="宋体"/>
                <w:color w:val="auto"/>
                <w:szCs w:val="22"/>
              </w:rPr>
            </w:pPr>
            <w:r>
              <w:rPr>
                <w:rFonts w:hint="eastAsia" w:ascii="宋体" w:hAnsi="宋体" w:cs="宋体"/>
                <w:color w:val="auto"/>
                <w:szCs w:val="22"/>
              </w:rPr>
              <w:t>电梯等设备</w:t>
            </w:r>
          </w:p>
        </w:tc>
        <w:tc>
          <w:tcPr>
            <w:tcW w:w="3000" w:type="dxa"/>
            <w:vMerge w:val="continue"/>
            <w:noWrap w:val="0"/>
            <w:vAlign w:val="center"/>
          </w:tcPr>
          <w:p w14:paraId="62248703">
            <w:pPr>
              <w:spacing w:line="360" w:lineRule="exact"/>
              <w:jc w:val="left"/>
              <w:rPr>
                <w:rFonts w:hint="eastAsia" w:ascii="宋体" w:hAnsi="宋体" w:cs="宋体"/>
                <w:color w:val="auto"/>
                <w:szCs w:val="22"/>
              </w:rPr>
            </w:pPr>
          </w:p>
        </w:tc>
      </w:tr>
      <w:tr w14:paraId="5083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4B274904">
            <w:pPr>
              <w:spacing w:line="360" w:lineRule="exact"/>
              <w:jc w:val="center"/>
              <w:rPr>
                <w:rFonts w:hint="eastAsia" w:ascii="宋体" w:hAnsi="宋体" w:cs="宋体"/>
                <w:color w:val="auto"/>
                <w:szCs w:val="22"/>
              </w:rPr>
            </w:pPr>
            <w:r>
              <w:rPr>
                <w:rFonts w:hint="eastAsia" w:ascii="宋体" w:hAnsi="宋体" w:cs="宋体"/>
                <w:color w:val="auto"/>
                <w:szCs w:val="22"/>
              </w:rPr>
              <w:t>5</w:t>
            </w:r>
          </w:p>
        </w:tc>
        <w:tc>
          <w:tcPr>
            <w:tcW w:w="5182" w:type="dxa"/>
            <w:noWrap w:val="0"/>
            <w:vAlign w:val="center"/>
          </w:tcPr>
          <w:p w14:paraId="54AFD1A7">
            <w:pPr>
              <w:spacing w:line="360" w:lineRule="exact"/>
              <w:jc w:val="center"/>
              <w:rPr>
                <w:rFonts w:hint="eastAsia" w:ascii="宋体" w:hAnsi="宋体" w:cs="宋体"/>
                <w:color w:val="auto"/>
                <w:szCs w:val="22"/>
              </w:rPr>
            </w:pPr>
            <w:r>
              <w:rPr>
                <w:rFonts w:hint="eastAsia" w:ascii="宋体" w:hAnsi="宋体" w:cs="宋体"/>
                <w:color w:val="auto"/>
                <w:szCs w:val="22"/>
              </w:rPr>
              <w:t>柜窗</w:t>
            </w:r>
          </w:p>
        </w:tc>
        <w:tc>
          <w:tcPr>
            <w:tcW w:w="3000" w:type="dxa"/>
            <w:vMerge w:val="continue"/>
            <w:noWrap w:val="0"/>
            <w:vAlign w:val="center"/>
          </w:tcPr>
          <w:p w14:paraId="725620E1">
            <w:pPr>
              <w:spacing w:line="360" w:lineRule="exact"/>
              <w:jc w:val="left"/>
              <w:rPr>
                <w:rFonts w:hint="eastAsia" w:ascii="宋体" w:hAnsi="宋体" w:cs="宋体"/>
                <w:color w:val="auto"/>
                <w:szCs w:val="22"/>
              </w:rPr>
            </w:pPr>
          </w:p>
        </w:tc>
      </w:tr>
      <w:tr w14:paraId="726E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0A74FA0B">
            <w:pPr>
              <w:spacing w:line="360" w:lineRule="exact"/>
              <w:jc w:val="center"/>
              <w:rPr>
                <w:rFonts w:hint="eastAsia" w:ascii="宋体" w:hAnsi="宋体" w:cs="宋体"/>
                <w:color w:val="auto"/>
                <w:szCs w:val="22"/>
              </w:rPr>
            </w:pPr>
            <w:r>
              <w:rPr>
                <w:rFonts w:hint="eastAsia" w:ascii="宋体" w:hAnsi="宋体" w:cs="宋体"/>
                <w:color w:val="auto"/>
                <w:szCs w:val="22"/>
              </w:rPr>
              <w:t>6</w:t>
            </w:r>
          </w:p>
        </w:tc>
        <w:tc>
          <w:tcPr>
            <w:tcW w:w="5182" w:type="dxa"/>
            <w:noWrap w:val="0"/>
            <w:vAlign w:val="center"/>
          </w:tcPr>
          <w:p w14:paraId="29503E3F">
            <w:pPr>
              <w:spacing w:line="360" w:lineRule="exact"/>
              <w:jc w:val="center"/>
              <w:rPr>
                <w:rFonts w:hint="eastAsia" w:ascii="宋体" w:hAnsi="宋体" w:cs="宋体"/>
                <w:color w:val="auto"/>
                <w:szCs w:val="22"/>
              </w:rPr>
            </w:pPr>
            <w:r>
              <w:rPr>
                <w:rFonts w:hint="eastAsia" w:ascii="宋体" w:hAnsi="宋体" w:cs="宋体"/>
                <w:color w:val="auto"/>
                <w:szCs w:val="22"/>
              </w:rPr>
              <w:t>室内外垃圾桶（篓）</w:t>
            </w:r>
          </w:p>
        </w:tc>
        <w:tc>
          <w:tcPr>
            <w:tcW w:w="3000" w:type="dxa"/>
            <w:vMerge w:val="continue"/>
            <w:noWrap w:val="0"/>
            <w:vAlign w:val="center"/>
          </w:tcPr>
          <w:p w14:paraId="7C2FF709">
            <w:pPr>
              <w:spacing w:line="360" w:lineRule="exact"/>
              <w:jc w:val="left"/>
              <w:rPr>
                <w:rFonts w:hint="eastAsia" w:ascii="宋体" w:hAnsi="宋体" w:cs="宋体"/>
                <w:color w:val="auto"/>
                <w:szCs w:val="22"/>
              </w:rPr>
            </w:pPr>
          </w:p>
        </w:tc>
      </w:tr>
      <w:tr w14:paraId="1580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612EB80F">
            <w:pPr>
              <w:spacing w:line="360" w:lineRule="exact"/>
              <w:jc w:val="center"/>
              <w:rPr>
                <w:rFonts w:hint="eastAsia" w:ascii="宋体" w:hAnsi="宋体" w:cs="宋体"/>
                <w:color w:val="auto"/>
                <w:szCs w:val="22"/>
              </w:rPr>
            </w:pPr>
            <w:r>
              <w:rPr>
                <w:rFonts w:hint="eastAsia" w:ascii="宋体" w:hAnsi="宋体" w:cs="宋体"/>
                <w:color w:val="auto"/>
                <w:szCs w:val="22"/>
              </w:rPr>
              <w:t>7</w:t>
            </w:r>
          </w:p>
        </w:tc>
        <w:tc>
          <w:tcPr>
            <w:tcW w:w="5182" w:type="dxa"/>
            <w:noWrap w:val="0"/>
            <w:vAlign w:val="center"/>
          </w:tcPr>
          <w:p w14:paraId="55A25BEF">
            <w:pPr>
              <w:spacing w:line="360" w:lineRule="exact"/>
              <w:jc w:val="center"/>
              <w:rPr>
                <w:rFonts w:hint="eastAsia" w:ascii="宋体" w:hAnsi="宋体" w:cs="宋体"/>
                <w:color w:val="auto"/>
                <w:szCs w:val="22"/>
              </w:rPr>
            </w:pPr>
            <w:r>
              <w:rPr>
                <w:rFonts w:hint="eastAsia" w:ascii="宋体" w:hAnsi="宋体" w:cs="宋体"/>
                <w:color w:val="auto"/>
                <w:szCs w:val="22"/>
              </w:rPr>
              <w:t>各楼幢门厅内墙、玻璃幕墙</w:t>
            </w:r>
          </w:p>
        </w:tc>
        <w:tc>
          <w:tcPr>
            <w:tcW w:w="3000" w:type="dxa"/>
            <w:vMerge w:val="continue"/>
            <w:noWrap w:val="0"/>
            <w:vAlign w:val="center"/>
          </w:tcPr>
          <w:p w14:paraId="27D76858">
            <w:pPr>
              <w:spacing w:line="360" w:lineRule="exact"/>
              <w:jc w:val="left"/>
              <w:rPr>
                <w:rFonts w:hint="eastAsia" w:ascii="宋体" w:hAnsi="宋体" w:cs="宋体"/>
                <w:color w:val="auto"/>
                <w:szCs w:val="22"/>
              </w:rPr>
            </w:pPr>
          </w:p>
        </w:tc>
      </w:tr>
      <w:tr w14:paraId="3A0F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15946BFF">
            <w:pPr>
              <w:spacing w:line="360" w:lineRule="exact"/>
              <w:jc w:val="center"/>
              <w:rPr>
                <w:rFonts w:hint="eastAsia" w:ascii="宋体" w:hAnsi="宋体" w:cs="宋体"/>
                <w:color w:val="auto"/>
                <w:szCs w:val="22"/>
              </w:rPr>
            </w:pPr>
            <w:r>
              <w:rPr>
                <w:rFonts w:hint="eastAsia" w:ascii="宋体" w:hAnsi="宋体" w:cs="宋体"/>
                <w:color w:val="auto"/>
                <w:szCs w:val="22"/>
              </w:rPr>
              <w:t>8</w:t>
            </w:r>
          </w:p>
        </w:tc>
        <w:tc>
          <w:tcPr>
            <w:tcW w:w="5182" w:type="dxa"/>
            <w:noWrap w:val="0"/>
            <w:vAlign w:val="center"/>
          </w:tcPr>
          <w:p w14:paraId="7886F000">
            <w:pPr>
              <w:spacing w:line="360" w:lineRule="exact"/>
              <w:jc w:val="center"/>
              <w:rPr>
                <w:rFonts w:hint="eastAsia" w:ascii="宋体" w:hAnsi="宋体" w:cs="宋体"/>
                <w:color w:val="auto"/>
                <w:szCs w:val="22"/>
              </w:rPr>
            </w:pPr>
            <w:r>
              <w:rPr>
                <w:rFonts w:hint="eastAsia" w:ascii="宋体" w:hAnsi="宋体" w:cs="宋体"/>
                <w:color w:val="auto"/>
                <w:szCs w:val="22"/>
              </w:rPr>
              <w:t>各楼幢屋面、地下室下水道和道路窨井盖的清理</w:t>
            </w:r>
          </w:p>
        </w:tc>
        <w:tc>
          <w:tcPr>
            <w:tcW w:w="3000" w:type="dxa"/>
            <w:vMerge w:val="continue"/>
            <w:noWrap w:val="0"/>
            <w:vAlign w:val="center"/>
          </w:tcPr>
          <w:p w14:paraId="6E68FDF5">
            <w:pPr>
              <w:spacing w:line="360" w:lineRule="exact"/>
              <w:jc w:val="left"/>
              <w:rPr>
                <w:rFonts w:hint="eastAsia" w:ascii="宋体" w:hAnsi="宋体" w:cs="宋体"/>
                <w:color w:val="auto"/>
                <w:szCs w:val="22"/>
              </w:rPr>
            </w:pPr>
          </w:p>
        </w:tc>
      </w:tr>
      <w:tr w14:paraId="4D75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26610919">
            <w:pPr>
              <w:spacing w:line="360" w:lineRule="exact"/>
              <w:jc w:val="center"/>
              <w:rPr>
                <w:rFonts w:hint="eastAsia" w:ascii="宋体" w:hAnsi="宋体" w:cs="宋体"/>
                <w:color w:val="auto"/>
                <w:szCs w:val="22"/>
              </w:rPr>
            </w:pPr>
            <w:r>
              <w:rPr>
                <w:rFonts w:hint="eastAsia" w:ascii="宋体" w:hAnsi="宋体" w:cs="宋体"/>
                <w:color w:val="auto"/>
                <w:szCs w:val="22"/>
              </w:rPr>
              <w:t>9</w:t>
            </w:r>
          </w:p>
        </w:tc>
        <w:tc>
          <w:tcPr>
            <w:tcW w:w="5182" w:type="dxa"/>
            <w:noWrap w:val="0"/>
            <w:vAlign w:val="center"/>
          </w:tcPr>
          <w:p w14:paraId="5F211BAA">
            <w:pPr>
              <w:spacing w:line="360" w:lineRule="exact"/>
              <w:jc w:val="center"/>
              <w:rPr>
                <w:rFonts w:hint="eastAsia" w:ascii="宋体" w:hAnsi="宋体" w:cs="宋体"/>
                <w:color w:val="auto"/>
                <w:szCs w:val="22"/>
              </w:rPr>
            </w:pPr>
            <w:r>
              <w:rPr>
                <w:rFonts w:hint="eastAsia" w:ascii="宋体" w:hAnsi="宋体" w:cs="宋体"/>
                <w:color w:val="auto"/>
                <w:szCs w:val="22"/>
              </w:rPr>
              <w:t>协助做好隐蔽性和活动性虫害，白蚁、消杀老鼠、蟑螂、蚊子、苍蝇等的预防和消杀工作。</w:t>
            </w:r>
          </w:p>
        </w:tc>
        <w:tc>
          <w:tcPr>
            <w:tcW w:w="3000" w:type="dxa"/>
            <w:vMerge w:val="continue"/>
            <w:noWrap w:val="0"/>
            <w:vAlign w:val="center"/>
          </w:tcPr>
          <w:p w14:paraId="1A68D465">
            <w:pPr>
              <w:spacing w:line="360" w:lineRule="exact"/>
              <w:jc w:val="left"/>
              <w:rPr>
                <w:rFonts w:hint="eastAsia" w:ascii="宋体" w:hAnsi="宋体" w:cs="宋体"/>
                <w:color w:val="auto"/>
                <w:szCs w:val="22"/>
              </w:rPr>
            </w:pPr>
          </w:p>
        </w:tc>
      </w:tr>
      <w:tr w14:paraId="0984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55BD4AB6">
            <w:pPr>
              <w:spacing w:line="360" w:lineRule="exact"/>
              <w:jc w:val="center"/>
              <w:rPr>
                <w:rFonts w:hint="eastAsia" w:ascii="宋体" w:hAnsi="宋体" w:cs="宋体"/>
                <w:color w:val="auto"/>
                <w:szCs w:val="22"/>
              </w:rPr>
            </w:pPr>
            <w:r>
              <w:rPr>
                <w:rFonts w:hint="eastAsia" w:ascii="宋体" w:hAnsi="宋体" w:cs="宋体"/>
                <w:color w:val="auto"/>
                <w:szCs w:val="22"/>
              </w:rPr>
              <w:t>10</w:t>
            </w:r>
          </w:p>
        </w:tc>
        <w:tc>
          <w:tcPr>
            <w:tcW w:w="5182" w:type="dxa"/>
            <w:noWrap w:val="0"/>
            <w:vAlign w:val="center"/>
          </w:tcPr>
          <w:p w14:paraId="7786A11F">
            <w:pPr>
              <w:spacing w:line="360" w:lineRule="exact"/>
              <w:jc w:val="center"/>
              <w:rPr>
                <w:rFonts w:hint="eastAsia" w:ascii="宋体" w:hAnsi="宋体" w:cs="宋体"/>
                <w:color w:val="auto"/>
                <w:szCs w:val="22"/>
              </w:rPr>
            </w:pPr>
            <w:r>
              <w:rPr>
                <w:rFonts w:hint="eastAsia" w:ascii="宋体" w:hAnsi="宋体" w:cs="宋体"/>
                <w:color w:val="auto"/>
                <w:szCs w:val="22"/>
              </w:rPr>
              <w:t>地毯清洁</w:t>
            </w:r>
          </w:p>
        </w:tc>
        <w:tc>
          <w:tcPr>
            <w:tcW w:w="3000" w:type="dxa"/>
            <w:vMerge w:val="continue"/>
            <w:noWrap w:val="0"/>
            <w:vAlign w:val="center"/>
          </w:tcPr>
          <w:p w14:paraId="2431AE1C">
            <w:pPr>
              <w:spacing w:line="360" w:lineRule="exact"/>
              <w:jc w:val="left"/>
              <w:rPr>
                <w:rFonts w:hint="eastAsia" w:ascii="宋体" w:hAnsi="宋体" w:cs="宋体"/>
                <w:color w:val="auto"/>
                <w:szCs w:val="22"/>
              </w:rPr>
            </w:pPr>
          </w:p>
        </w:tc>
      </w:tr>
      <w:tr w14:paraId="783E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11A929F2">
            <w:pPr>
              <w:spacing w:line="360" w:lineRule="exact"/>
              <w:jc w:val="center"/>
              <w:rPr>
                <w:rFonts w:hint="eastAsia" w:ascii="宋体" w:hAnsi="宋体" w:cs="宋体"/>
                <w:color w:val="auto"/>
                <w:szCs w:val="22"/>
              </w:rPr>
            </w:pPr>
            <w:r>
              <w:rPr>
                <w:rFonts w:hint="eastAsia" w:ascii="宋体" w:hAnsi="宋体" w:cs="宋体"/>
                <w:color w:val="auto"/>
                <w:szCs w:val="22"/>
              </w:rPr>
              <w:t>11</w:t>
            </w:r>
          </w:p>
        </w:tc>
        <w:tc>
          <w:tcPr>
            <w:tcW w:w="5182" w:type="dxa"/>
            <w:noWrap w:val="0"/>
            <w:vAlign w:val="center"/>
          </w:tcPr>
          <w:p w14:paraId="42FBEB2F">
            <w:pPr>
              <w:spacing w:line="360" w:lineRule="exact"/>
              <w:jc w:val="center"/>
              <w:rPr>
                <w:rFonts w:hint="eastAsia" w:ascii="宋体" w:hAnsi="宋体" w:cs="宋体"/>
                <w:color w:val="auto"/>
                <w:szCs w:val="22"/>
              </w:rPr>
            </w:pPr>
            <w:r>
              <w:rPr>
                <w:rFonts w:hint="eastAsia" w:ascii="宋体" w:hAnsi="宋体" w:cs="宋体"/>
                <w:color w:val="auto"/>
                <w:szCs w:val="22"/>
              </w:rPr>
              <w:t>会堂、学术报告厅</w:t>
            </w:r>
          </w:p>
        </w:tc>
        <w:tc>
          <w:tcPr>
            <w:tcW w:w="3000" w:type="dxa"/>
            <w:noWrap w:val="0"/>
            <w:vAlign w:val="center"/>
          </w:tcPr>
          <w:p w14:paraId="40F4D34B">
            <w:pPr>
              <w:spacing w:line="360" w:lineRule="exact"/>
              <w:jc w:val="left"/>
              <w:rPr>
                <w:rFonts w:hint="eastAsia" w:ascii="宋体" w:hAnsi="宋体" w:cs="宋体"/>
                <w:color w:val="auto"/>
                <w:szCs w:val="22"/>
              </w:rPr>
            </w:pPr>
          </w:p>
        </w:tc>
      </w:tr>
      <w:tr w14:paraId="62CA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9" w:type="dxa"/>
            <w:noWrap w:val="0"/>
            <w:vAlign w:val="center"/>
          </w:tcPr>
          <w:p w14:paraId="1E19833F">
            <w:pPr>
              <w:spacing w:line="360" w:lineRule="exact"/>
              <w:jc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12</w:t>
            </w:r>
          </w:p>
        </w:tc>
        <w:tc>
          <w:tcPr>
            <w:tcW w:w="5182" w:type="dxa"/>
            <w:noWrap w:val="0"/>
            <w:vAlign w:val="center"/>
          </w:tcPr>
          <w:p w14:paraId="096B26B3">
            <w:pPr>
              <w:spacing w:line="360" w:lineRule="exact"/>
              <w:jc w:val="center"/>
              <w:rPr>
                <w:rFonts w:hint="eastAsia" w:ascii="宋体" w:hAnsi="宋体" w:cs="宋体"/>
                <w:color w:val="auto"/>
                <w:szCs w:val="22"/>
              </w:rPr>
            </w:pPr>
            <w:r>
              <w:rPr>
                <w:rFonts w:hint="eastAsia" w:ascii="宋体" w:hAnsi="宋体" w:cs="宋体"/>
                <w:color w:val="auto"/>
                <w:szCs w:val="22"/>
              </w:rPr>
              <w:t>大巴、中巴、公务车、电瓶观光车、电瓶工具车等校车外观与内饰清洁</w:t>
            </w:r>
          </w:p>
        </w:tc>
        <w:tc>
          <w:tcPr>
            <w:tcW w:w="3000" w:type="dxa"/>
            <w:noWrap w:val="0"/>
            <w:vAlign w:val="center"/>
          </w:tcPr>
          <w:p w14:paraId="17419C61">
            <w:pPr>
              <w:spacing w:line="360" w:lineRule="exact"/>
              <w:jc w:val="left"/>
              <w:rPr>
                <w:rFonts w:hint="eastAsia" w:ascii="宋体" w:hAnsi="宋体" w:cs="宋体"/>
                <w:color w:val="auto"/>
                <w:szCs w:val="22"/>
              </w:rPr>
            </w:pPr>
          </w:p>
        </w:tc>
      </w:tr>
    </w:tbl>
    <w:p w14:paraId="7770B99A">
      <w:pPr>
        <w:tabs>
          <w:tab w:val="left" w:pos="180"/>
          <w:tab w:val="left" w:pos="1080"/>
        </w:tabs>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注：1、保洁面积不包括办公室、实验室、寝室等面积，保洁区域以投标人实际现场勘查，经学校核校后为准。</w:t>
      </w:r>
    </w:p>
    <w:p w14:paraId="2549C909">
      <w:pPr>
        <w:numPr>
          <w:ilvl w:val="0"/>
          <w:numId w:val="4"/>
        </w:numPr>
        <w:tabs>
          <w:tab w:val="left" w:pos="180"/>
          <w:tab w:val="left" w:pos="1080"/>
        </w:tabs>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学院路所有垃圾（含食堂其他垃圾）集中一个垃圾堆放点；集中点拉运至学院路垃圾处理点，包括垃圾清运等费用（不含垃圾焚烧费）。</w:t>
      </w:r>
    </w:p>
    <w:p w14:paraId="7261066C">
      <w:pPr>
        <w:spacing w:line="440" w:lineRule="exact"/>
        <w:rPr>
          <w:rFonts w:hint="eastAsia" w:ascii="宋体" w:hAnsi="宋体" w:cs="宋体"/>
          <w:b/>
          <w:bCs/>
          <w:color w:val="auto"/>
          <w:szCs w:val="22"/>
        </w:rPr>
      </w:pPr>
      <w:r>
        <w:rPr>
          <w:rFonts w:hint="eastAsia" w:ascii="宋体" w:hAnsi="宋体" w:cs="宋体"/>
          <w:b/>
          <w:bCs/>
          <w:color w:val="auto"/>
          <w:szCs w:val="22"/>
        </w:rPr>
        <w:t>三、校园保洁管理服务质量目标、标准及要求</w:t>
      </w:r>
    </w:p>
    <w:p w14:paraId="2506F5FD">
      <w:pPr>
        <w:spacing w:line="360" w:lineRule="exact"/>
        <w:ind w:firstLine="420"/>
        <w:rPr>
          <w:rFonts w:hint="eastAsia" w:ascii="宋体" w:hAnsi="宋体" w:cs="宋体"/>
          <w:b/>
          <w:color w:val="auto"/>
          <w:szCs w:val="22"/>
        </w:rPr>
      </w:pPr>
      <w:r>
        <w:rPr>
          <w:rFonts w:hint="eastAsia" w:ascii="宋体" w:hAnsi="宋体" w:cs="宋体"/>
          <w:b/>
          <w:color w:val="auto"/>
          <w:szCs w:val="22"/>
        </w:rPr>
        <w:t>1、保洁服务质量目标</w:t>
      </w:r>
    </w:p>
    <w:p w14:paraId="6D565C45">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1.1总体满意度90%以上；</w:t>
      </w:r>
    </w:p>
    <w:p w14:paraId="744B264D">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1.2教职工和学生满意率90%以上，提供良好的教学、科研工作环境；</w:t>
      </w:r>
    </w:p>
    <w:p w14:paraId="6F6CB14C">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1.3全校范围的卫生保洁：地上不见痰迹、纸屑，门窗玻璃光可鉴人，河道无垃圾、无明显水草，主要公共场所内每50平方米面积污物1处出现时间不超过30分钟。</w:t>
      </w:r>
    </w:p>
    <w:p w14:paraId="675C2E44">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1.4垃圾日产日清，处置率100%；</w:t>
      </w:r>
    </w:p>
    <w:p w14:paraId="13A0C0FF">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1.5服务受理率100%、学校交办任务完成率100%；</w:t>
      </w:r>
    </w:p>
    <w:p w14:paraId="0DB10D92">
      <w:pPr>
        <w:tabs>
          <w:tab w:val="left" w:pos="180"/>
          <w:tab w:val="left" w:pos="1080"/>
        </w:tabs>
        <w:spacing w:line="360" w:lineRule="exact"/>
        <w:jc w:val="left"/>
        <w:rPr>
          <w:rFonts w:hint="eastAsia" w:ascii="宋体" w:hAnsi="宋体" w:cs="宋体"/>
          <w:color w:val="auto"/>
          <w:szCs w:val="22"/>
        </w:rPr>
      </w:pPr>
      <w:r>
        <w:rPr>
          <w:rFonts w:hint="eastAsia" w:ascii="宋体" w:hAnsi="宋体" w:cs="宋体"/>
          <w:color w:val="auto"/>
          <w:szCs w:val="22"/>
        </w:rPr>
        <w:tab/>
      </w:r>
      <w:r>
        <w:rPr>
          <w:rFonts w:hint="eastAsia" w:ascii="宋体" w:hAnsi="宋体" w:cs="宋体"/>
          <w:color w:val="auto"/>
          <w:szCs w:val="22"/>
        </w:rPr>
        <w:t>1.6服务响应时间不超过30分钟，处理有效投诉率100%。</w:t>
      </w:r>
    </w:p>
    <w:p w14:paraId="7777A960">
      <w:pPr>
        <w:tabs>
          <w:tab w:val="left" w:pos="180"/>
          <w:tab w:val="left" w:pos="1080"/>
        </w:tabs>
        <w:spacing w:line="360" w:lineRule="exact"/>
        <w:jc w:val="left"/>
        <w:rPr>
          <w:rFonts w:hint="eastAsia" w:ascii="宋体" w:hAnsi="宋体" w:cs="宋体"/>
          <w:b/>
          <w:color w:val="auto"/>
          <w:szCs w:val="22"/>
        </w:rPr>
      </w:pPr>
      <w:r>
        <w:rPr>
          <w:rFonts w:hint="eastAsia" w:ascii="宋体" w:hAnsi="宋体" w:cs="宋体"/>
          <w:b/>
          <w:color w:val="auto"/>
          <w:szCs w:val="22"/>
        </w:rPr>
        <w:tab/>
      </w:r>
      <w:r>
        <w:rPr>
          <w:rFonts w:hint="eastAsia" w:ascii="宋体" w:hAnsi="宋体" w:cs="宋体"/>
          <w:b/>
          <w:color w:val="auto"/>
          <w:szCs w:val="22"/>
        </w:rPr>
        <w:t>2、保洁服务质量标准。</w:t>
      </w:r>
    </w:p>
    <w:p w14:paraId="77EB4ED0">
      <w:pPr>
        <w:tabs>
          <w:tab w:val="left" w:pos="180"/>
          <w:tab w:val="left" w:pos="1080"/>
        </w:tabs>
        <w:spacing w:line="360" w:lineRule="exact"/>
        <w:jc w:val="center"/>
        <w:rPr>
          <w:rFonts w:hint="eastAsia" w:ascii="宋体" w:hAnsi="宋体" w:cs="宋体"/>
          <w:color w:val="auto"/>
          <w:szCs w:val="22"/>
        </w:rPr>
      </w:pPr>
      <w:r>
        <w:rPr>
          <w:rFonts w:hint="eastAsia" w:ascii="宋体" w:hAnsi="宋体" w:cs="宋体"/>
          <w:b/>
          <w:color w:val="auto"/>
          <w:szCs w:val="22"/>
        </w:rPr>
        <w:t>温州医科大学保洁服务质量标准</w:t>
      </w:r>
    </w:p>
    <w:tbl>
      <w:tblPr>
        <w:tblStyle w:val="65"/>
        <w:tblW w:w="96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852"/>
        <w:gridCol w:w="4376"/>
      </w:tblGrid>
      <w:tr w14:paraId="7331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72" w:type="dxa"/>
            <w:noWrap w:val="0"/>
            <w:vAlign w:val="center"/>
          </w:tcPr>
          <w:p w14:paraId="5FA31968">
            <w:pPr>
              <w:spacing w:line="360" w:lineRule="exact"/>
              <w:jc w:val="center"/>
              <w:rPr>
                <w:rFonts w:hint="eastAsia" w:ascii="宋体" w:hAnsi="宋体" w:cs="宋体"/>
                <w:b/>
                <w:color w:val="auto"/>
                <w:szCs w:val="22"/>
              </w:rPr>
            </w:pPr>
            <w:r>
              <w:rPr>
                <w:rFonts w:hint="eastAsia" w:ascii="宋体" w:hAnsi="宋体" w:cs="宋体"/>
                <w:b/>
                <w:color w:val="auto"/>
                <w:szCs w:val="22"/>
              </w:rPr>
              <w:t>范围</w:t>
            </w:r>
          </w:p>
        </w:tc>
        <w:tc>
          <w:tcPr>
            <w:tcW w:w="3852" w:type="dxa"/>
            <w:noWrap w:val="0"/>
            <w:vAlign w:val="center"/>
          </w:tcPr>
          <w:p w14:paraId="305CFF0E">
            <w:pPr>
              <w:spacing w:line="360" w:lineRule="exact"/>
              <w:jc w:val="center"/>
              <w:rPr>
                <w:rFonts w:hint="eastAsia" w:ascii="宋体" w:hAnsi="宋体" w:cs="宋体"/>
                <w:b/>
                <w:color w:val="auto"/>
                <w:szCs w:val="22"/>
              </w:rPr>
            </w:pPr>
            <w:r>
              <w:rPr>
                <w:rFonts w:hint="eastAsia" w:ascii="宋体" w:hAnsi="宋体" w:cs="宋体"/>
                <w:b/>
                <w:color w:val="auto"/>
                <w:szCs w:val="22"/>
              </w:rPr>
              <w:t>类别</w:t>
            </w:r>
          </w:p>
        </w:tc>
        <w:tc>
          <w:tcPr>
            <w:tcW w:w="4376" w:type="dxa"/>
            <w:noWrap w:val="0"/>
            <w:vAlign w:val="center"/>
          </w:tcPr>
          <w:p w14:paraId="2D0DC0BA">
            <w:pPr>
              <w:spacing w:line="360" w:lineRule="exact"/>
              <w:jc w:val="center"/>
              <w:rPr>
                <w:rFonts w:hint="eastAsia" w:ascii="宋体" w:hAnsi="宋体" w:cs="宋体"/>
                <w:b/>
                <w:color w:val="auto"/>
                <w:szCs w:val="22"/>
              </w:rPr>
            </w:pPr>
            <w:r>
              <w:rPr>
                <w:rFonts w:hint="eastAsia" w:ascii="宋体" w:hAnsi="宋体" w:cs="宋体"/>
                <w:b/>
                <w:color w:val="auto"/>
                <w:szCs w:val="22"/>
              </w:rPr>
              <w:t>保洁标准</w:t>
            </w:r>
          </w:p>
        </w:tc>
      </w:tr>
      <w:tr w14:paraId="0EB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72" w:type="dxa"/>
            <w:noWrap w:val="0"/>
            <w:vAlign w:val="center"/>
          </w:tcPr>
          <w:p w14:paraId="1EE37896">
            <w:pPr>
              <w:spacing w:line="360" w:lineRule="exact"/>
              <w:jc w:val="center"/>
              <w:rPr>
                <w:rFonts w:hint="eastAsia" w:ascii="宋体" w:hAnsi="宋体" w:cs="宋体"/>
                <w:color w:val="auto"/>
                <w:szCs w:val="22"/>
              </w:rPr>
            </w:pPr>
            <w:r>
              <w:rPr>
                <w:rFonts w:hint="eastAsia" w:ascii="宋体" w:hAnsi="宋体" w:cs="宋体"/>
                <w:color w:val="auto"/>
                <w:szCs w:val="22"/>
              </w:rPr>
              <w:t>地面</w:t>
            </w:r>
          </w:p>
        </w:tc>
        <w:tc>
          <w:tcPr>
            <w:tcW w:w="3852" w:type="dxa"/>
            <w:noWrap w:val="0"/>
            <w:vAlign w:val="center"/>
          </w:tcPr>
          <w:p w14:paraId="44F03C08">
            <w:pPr>
              <w:spacing w:line="360" w:lineRule="exact"/>
              <w:jc w:val="left"/>
              <w:rPr>
                <w:rFonts w:hint="eastAsia" w:ascii="宋体" w:hAnsi="宋体" w:cs="宋体"/>
                <w:color w:val="auto"/>
                <w:szCs w:val="22"/>
              </w:rPr>
            </w:pPr>
            <w:r>
              <w:rPr>
                <w:rFonts w:hint="eastAsia" w:ascii="宋体" w:hAnsi="宋体" w:cs="宋体"/>
                <w:color w:val="auto"/>
                <w:szCs w:val="22"/>
              </w:rPr>
              <w:t>边角线、楼道梯级、自行车房、阳台、走廊、屋面、地下室、顶篷、边缘区域，以及水磨石、水泥、大理石、地毯地面等。</w:t>
            </w:r>
          </w:p>
        </w:tc>
        <w:tc>
          <w:tcPr>
            <w:tcW w:w="4376" w:type="dxa"/>
            <w:noWrap w:val="0"/>
            <w:vAlign w:val="center"/>
          </w:tcPr>
          <w:p w14:paraId="1DE1A6D7">
            <w:pPr>
              <w:spacing w:line="360" w:lineRule="exact"/>
              <w:jc w:val="left"/>
              <w:rPr>
                <w:rFonts w:hint="eastAsia" w:ascii="宋体" w:hAnsi="宋体" w:cs="宋体"/>
                <w:color w:val="auto"/>
                <w:szCs w:val="22"/>
              </w:rPr>
            </w:pPr>
            <w:r>
              <w:rPr>
                <w:rFonts w:hint="eastAsia" w:ascii="宋体" w:hAnsi="宋体" w:cs="宋体"/>
                <w:color w:val="auto"/>
                <w:szCs w:val="22"/>
              </w:rPr>
              <w:t>无杂物、无明显纸屑、无蛛丝，无灰尘、无污迹，20平方米内不得超过1个杂物，每个单元梯级烟头等脏物不超过1个；无堆积物。</w:t>
            </w:r>
          </w:p>
        </w:tc>
      </w:tr>
      <w:tr w14:paraId="18D4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619C2B84">
            <w:pPr>
              <w:spacing w:line="360" w:lineRule="exact"/>
              <w:jc w:val="center"/>
              <w:rPr>
                <w:rFonts w:hint="eastAsia" w:ascii="宋体" w:hAnsi="宋体" w:cs="宋体"/>
                <w:color w:val="auto"/>
                <w:szCs w:val="22"/>
              </w:rPr>
            </w:pPr>
            <w:r>
              <w:rPr>
                <w:rFonts w:hint="eastAsia" w:ascii="宋体" w:hAnsi="宋体" w:cs="宋体"/>
                <w:color w:val="auto"/>
                <w:szCs w:val="22"/>
              </w:rPr>
              <w:t>墙、柱面、天花板、顶棚</w:t>
            </w:r>
          </w:p>
        </w:tc>
        <w:tc>
          <w:tcPr>
            <w:tcW w:w="3852" w:type="dxa"/>
            <w:noWrap w:val="0"/>
            <w:vAlign w:val="center"/>
          </w:tcPr>
          <w:p w14:paraId="0BBCAB9B">
            <w:pPr>
              <w:spacing w:line="360" w:lineRule="exact"/>
              <w:jc w:val="left"/>
              <w:rPr>
                <w:rFonts w:hint="eastAsia" w:ascii="宋体" w:hAnsi="宋体" w:cs="宋体"/>
                <w:color w:val="auto"/>
                <w:szCs w:val="22"/>
              </w:rPr>
            </w:pPr>
            <w:r>
              <w:rPr>
                <w:rFonts w:hint="eastAsia" w:ascii="宋体" w:hAnsi="宋体" w:cs="宋体"/>
                <w:color w:val="auto"/>
                <w:szCs w:val="22"/>
              </w:rPr>
              <w:t>墙面、扶手、电子门、消防栓、管、电表箱、信报箱、宣传栏、楼道灯、开关面板、平面、排风口、灯罩、探头以及大理石、瓷片、乳胶漆、喷涂墙面等。</w:t>
            </w:r>
          </w:p>
        </w:tc>
        <w:tc>
          <w:tcPr>
            <w:tcW w:w="4376" w:type="dxa"/>
            <w:noWrap w:val="0"/>
            <w:vAlign w:val="center"/>
          </w:tcPr>
          <w:p w14:paraId="481A3F2F">
            <w:pPr>
              <w:spacing w:line="360" w:lineRule="exact"/>
              <w:jc w:val="left"/>
              <w:rPr>
                <w:rFonts w:hint="eastAsia" w:ascii="宋体" w:hAnsi="宋体" w:cs="宋体"/>
                <w:color w:val="auto"/>
                <w:szCs w:val="22"/>
              </w:rPr>
            </w:pPr>
            <w:r>
              <w:rPr>
                <w:rFonts w:hint="eastAsia" w:ascii="宋体" w:hAnsi="宋体" w:cs="宋体"/>
                <w:color w:val="auto"/>
                <w:szCs w:val="22"/>
              </w:rPr>
              <w:t>无乱张贴（小广告、宣传物、指示牌等），无蜘蛛网，无痰迹，无污迹，无积尘。纸巾测试30CM无黑灰。无飞蛾，灯桌内不超过5个虫尸。</w:t>
            </w:r>
          </w:p>
        </w:tc>
      </w:tr>
      <w:tr w14:paraId="200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5E18CF6E">
            <w:pPr>
              <w:spacing w:line="360" w:lineRule="exact"/>
              <w:jc w:val="center"/>
              <w:rPr>
                <w:rFonts w:hint="eastAsia" w:ascii="宋体" w:hAnsi="宋体" w:cs="宋体"/>
                <w:color w:val="auto"/>
                <w:szCs w:val="22"/>
              </w:rPr>
            </w:pPr>
            <w:r>
              <w:rPr>
                <w:rFonts w:hint="eastAsia" w:ascii="宋体" w:hAnsi="宋体" w:cs="宋体"/>
                <w:color w:val="auto"/>
                <w:szCs w:val="22"/>
              </w:rPr>
              <w:t>电梯</w:t>
            </w:r>
          </w:p>
        </w:tc>
        <w:tc>
          <w:tcPr>
            <w:tcW w:w="3852" w:type="dxa"/>
            <w:noWrap w:val="0"/>
            <w:vAlign w:val="center"/>
          </w:tcPr>
          <w:p w14:paraId="54E1A867">
            <w:pPr>
              <w:spacing w:line="360" w:lineRule="exact"/>
              <w:jc w:val="left"/>
              <w:rPr>
                <w:rFonts w:hint="eastAsia" w:ascii="宋体" w:hAnsi="宋体" w:cs="宋体"/>
                <w:color w:val="auto"/>
                <w:szCs w:val="22"/>
              </w:rPr>
            </w:pPr>
            <w:r>
              <w:rPr>
                <w:rFonts w:hint="eastAsia" w:ascii="宋体" w:hAnsi="宋体" w:cs="宋体"/>
                <w:color w:val="auto"/>
                <w:szCs w:val="22"/>
              </w:rPr>
              <w:t>电梯地面、电梯内壁、电梯门、电梯天花板等。</w:t>
            </w:r>
          </w:p>
        </w:tc>
        <w:tc>
          <w:tcPr>
            <w:tcW w:w="4376" w:type="dxa"/>
            <w:noWrap w:val="0"/>
            <w:vAlign w:val="center"/>
          </w:tcPr>
          <w:p w14:paraId="0C1FB1E4">
            <w:pPr>
              <w:spacing w:line="360" w:lineRule="exact"/>
              <w:jc w:val="left"/>
              <w:rPr>
                <w:rFonts w:hint="eastAsia" w:ascii="宋体" w:hAnsi="宋体" w:cs="宋体"/>
                <w:color w:val="auto"/>
                <w:szCs w:val="22"/>
              </w:rPr>
            </w:pPr>
            <w:r>
              <w:rPr>
                <w:rFonts w:hint="eastAsia" w:ascii="宋体" w:hAnsi="宋体" w:cs="宋体"/>
                <w:color w:val="auto"/>
                <w:szCs w:val="22"/>
              </w:rPr>
              <w:t>无乱张贴（小广告、宣传物、指示牌等），无污渍、水渍、垃圾；无污渍、无手印、无灰尘；沟槽缝无脏物。</w:t>
            </w:r>
          </w:p>
        </w:tc>
      </w:tr>
      <w:tr w14:paraId="5198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73FE62D7">
            <w:pPr>
              <w:spacing w:line="360" w:lineRule="exact"/>
              <w:jc w:val="center"/>
              <w:rPr>
                <w:rFonts w:hint="eastAsia" w:ascii="宋体" w:hAnsi="宋体" w:cs="宋体"/>
                <w:color w:val="auto"/>
                <w:szCs w:val="22"/>
              </w:rPr>
            </w:pPr>
            <w:r>
              <w:rPr>
                <w:rFonts w:hint="eastAsia" w:ascii="宋体" w:hAnsi="宋体" w:cs="宋体"/>
                <w:color w:val="auto"/>
                <w:szCs w:val="22"/>
              </w:rPr>
              <w:t>路灯、指示灯</w:t>
            </w:r>
          </w:p>
        </w:tc>
        <w:tc>
          <w:tcPr>
            <w:tcW w:w="3852" w:type="dxa"/>
            <w:noWrap w:val="0"/>
            <w:vAlign w:val="center"/>
          </w:tcPr>
          <w:p w14:paraId="38E78635">
            <w:pPr>
              <w:spacing w:line="360" w:lineRule="exact"/>
              <w:jc w:val="left"/>
              <w:rPr>
                <w:rFonts w:hint="eastAsia" w:ascii="宋体" w:hAnsi="宋体" w:cs="宋体"/>
                <w:color w:val="auto"/>
                <w:szCs w:val="22"/>
              </w:rPr>
            </w:pPr>
            <w:r>
              <w:rPr>
                <w:rFonts w:hint="eastAsia" w:ascii="宋体" w:hAnsi="宋体" w:cs="宋体"/>
                <w:color w:val="auto"/>
                <w:szCs w:val="22"/>
              </w:rPr>
              <w:t>灯罩、灯柱、灯面。</w:t>
            </w:r>
          </w:p>
        </w:tc>
        <w:tc>
          <w:tcPr>
            <w:tcW w:w="4376" w:type="dxa"/>
            <w:noWrap w:val="0"/>
            <w:vAlign w:val="center"/>
          </w:tcPr>
          <w:p w14:paraId="4F539DB2">
            <w:pPr>
              <w:spacing w:line="360" w:lineRule="exact"/>
              <w:jc w:val="left"/>
              <w:rPr>
                <w:rFonts w:hint="eastAsia" w:ascii="宋体" w:hAnsi="宋体" w:cs="宋体"/>
                <w:color w:val="auto"/>
                <w:szCs w:val="22"/>
              </w:rPr>
            </w:pPr>
            <w:r>
              <w:rPr>
                <w:rFonts w:hint="eastAsia" w:ascii="宋体" w:hAnsi="宋体" w:cs="宋体"/>
                <w:color w:val="auto"/>
                <w:szCs w:val="22"/>
              </w:rPr>
              <w:t>无乱张贴（小广告、宣传物、指示牌等），无蜘蛛网，无明显灰尘、无污渍。</w:t>
            </w:r>
          </w:p>
        </w:tc>
      </w:tr>
      <w:tr w14:paraId="2A7E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72" w:type="dxa"/>
            <w:noWrap w:val="0"/>
            <w:vAlign w:val="center"/>
          </w:tcPr>
          <w:p w14:paraId="53CBC802">
            <w:pPr>
              <w:spacing w:line="360" w:lineRule="exact"/>
              <w:jc w:val="center"/>
              <w:rPr>
                <w:rFonts w:hint="eastAsia" w:ascii="宋体" w:hAnsi="宋体" w:cs="宋体"/>
                <w:color w:val="auto"/>
                <w:szCs w:val="22"/>
              </w:rPr>
            </w:pPr>
            <w:r>
              <w:rPr>
                <w:rFonts w:hint="eastAsia" w:ascii="宋体" w:hAnsi="宋体" w:cs="宋体"/>
                <w:color w:val="auto"/>
                <w:szCs w:val="22"/>
              </w:rPr>
              <w:t>卫生间</w:t>
            </w:r>
          </w:p>
        </w:tc>
        <w:tc>
          <w:tcPr>
            <w:tcW w:w="3852" w:type="dxa"/>
            <w:noWrap w:val="0"/>
            <w:vAlign w:val="center"/>
          </w:tcPr>
          <w:p w14:paraId="70D1858D">
            <w:pPr>
              <w:spacing w:line="360" w:lineRule="exact"/>
              <w:jc w:val="left"/>
              <w:rPr>
                <w:rFonts w:hint="eastAsia" w:ascii="宋体" w:hAnsi="宋体" w:cs="宋体"/>
                <w:color w:val="auto"/>
                <w:szCs w:val="22"/>
              </w:rPr>
            </w:pPr>
            <w:r>
              <w:rPr>
                <w:rFonts w:hint="eastAsia" w:ascii="宋体" w:hAnsi="宋体" w:cs="宋体"/>
                <w:color w:val="auto"/>
                <w:szCs w:val="22"/>
              </w:rPr>
              <w:t>地面、墙面、便池、水箱、天花板、隔板、洗手台、镜面、拖把池等。</w:t>
            </w:r>
          </w:p>
        </w:tc>
        <w:tc>
          <w:tcPr>
            <w:tcW w:w="4376" w:type="dxa"/>
            <w:noWrap w:val="0"/>
            <w:vAlign w:val="center"/>
          </w:tcPr>
          <w:p w14:paraId="26599F86">
            <w:pPr>
              <w:spacing w:line="360" w:lineRule="exact"/>
              <w:jc w:val="left"/>
              <w:rPr>
                <w:rFonts w:hint="eastAsia" w:ascii="宋体" w:hAnsi="宋体" w:cs="宋体"/>
                <w:color w:val="auto"/>
                <w:szCs w:val="22"/>
              </w:rPr>
            </w:pPr>
            <w:r>
              <w:rPr>
                <w:rFonts w:hint="eastAsia" w:ascii="宋体" w:hAnsi="宋体" w:cs="宋体"/>
                <w:color w:val="auto"/>
                <w:szCs w:val="22"/>
              </w:rPr>
              <w:t>便池、拖把池畅通、无异味干净、清爽，地面无积水、无污渍、无杂物，墙面瓷片、门、窗用纸巾擦试无明显灰尘，便器无污渍；天花板、灯具等无灰尘，玻璃、镜面无灰尘，无污渍；无蛛网。</w:t>
            </w:r>
          </w:p>
        </w:tc>
      </w:tr>
      <w:tr w14:paraId="69F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2" w:type="dxa"/>
            <w:noWrap w:val="0"/>
            <w:vAlign w:val="center"/>
          </w:tcPr>
          <w:p w14:paraId="5B4573A1">
            <w:pPr>
              <w:spacing w:line="360" w:lineRule="exact"/>
              <w:jc w:val="center"/>
              <w:rPr>
                <w:rFonts w:hint="eastAsia" w:ascii="宋体" w:hAnsi="宋体" w:cs="宋体"/>
                <w:color w:val="auto"/>
                <w:szCs w:val="22"/>
              </w:rPr>
            </w:pPr>
            <w:r>
              <w:rPr>
                <w:rFonts w:hint="eastAsia" w:ascii="宋体" w:hAnsi="宋体" w:cs="宋体"/>
                <w:color w:val="auto"/>
                <w:szCs w:val="22"/>
              </w:rPr>
              <w:t>玻璃幕墙、窗户</w:t>
            </w:r>
          </w:p>
        </w:tc>
        <w:tc>
          <w:tcPr>
            <w:tcW w:w="3852" w:type="dxa"/>
            <w:noWrap w:val="0"/>
            <w:vAlign w:val="center"/>
          </w:tcPr>
          <w:p w14:paraId="6D36BE3B">
            <w:pPr>
              <w:spacing w:line="360" w:lineRule="exact"/>
              <w:jc w:val="left"/>
              <w:rPr>
                <w:rFonts w:hint="eastAsia" w:ascii="宋体" w:hAnsi="宋体" w:cs="宋体"/>
                <w:color w:val="auto"/>
                <w:szCs w:val="22"/>
              </w:rPr>
            </w:pPr>
            <w:r>
              <w:rPr>
                <w:rFonts w:hint="eastAsia" w:ascii="宋体" w:hAnsi="宋体" w:cs="宋体"/>
                <w:color w:val="auto"/>
                <w:szCs w:val="22"/>
              </w:rPr>
              <w:t>玻璃、门、窗槽、门框及其它。</w:t>
            </w:r>
          </w:p>
        </w:tc>
        <w:tc>
          <w:tcPr>
            <w:tcW w:w="4376" w:type="dxa"/>
            <w:noWrap w:val="0"/>
            <w:vAlign w:val="center"/>
          </w:tcPr>
          <w:p w14:paraId="04F75A72">
            <w:pPr>
              <w:spacing w:line="360" w:lineRule="exact"/>
              <w:jc w:val="left"/>
              <w:rPr>
                <w:rFonts w:hint="eastAsia" w:ascii="宋体" w:hAnsi="宋体" w:cs="宋体"/>
                <w:color w:val="auto"/>
                <w:szCs w:val="22"/>
              </w:rPr>
            </w:pPr>
            <w:r>
              <w:rPr>
                <w:rFonts w:hint="eastAsia" w:ascii="宋体" w:hAnsi="宋体" w:cs="宋体"/>
                <w:color w:val="auto"/>
                <w:szCs w:val="22"/>
              </w:rPr>
              <w:t>玻璃光亮、无尘、无污迹、门、窗槽、门缝、窗框无明显灰尘、污迹、手印等，清刮后用纸巾擦试无灰尘。</w:t>
            </w:r>
          </w:p>
        </w:tc>
      </w:tr>
      <w:tr w14:paraId="5EA5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72" w:type="dxa"/>
            <w:noWrap w:val="0"/>
            <w:vAlign w:val="center"/>
          </w:tcPr>
          <w:p w14:paraId="0C17C3C4">
            <w:pPr>
              <w:spacing w:line="360" w:lineRule="exact"/>
              <w:jc w:val="center"/>
              <w:rPr>
                <w:rFonts w:hint="eastAsia" w:ascii="宋体" w:hAnsi="宋体" w:cs="宋体"/>
                <w:color w:val="auto"/>
                <w:szCs w:val="22"/>
              </w:rPr>
            </w:pPr>
            <w:r>
              <w:rPr>
                <w:rFonts w:hint="eastAsia" w:ascii="宋体" w:hAnsi="宋体" w:cs="宋体"/>
                <w:color w:val="auto"/>
                <w:szCs w:val="22"/>
              </w:rPr>
              <w:t>道路及绿地有色垃圾</w:t>
            </w:r>
          </w:p>
        </w:tc>
        <w:tc>
          <w:tcPr>
            <w:tcW w:w="3852" w:type="dxa"/>
            <w:noWrap w:val="0"/>
            <w:vAlign w:val="center"/>
          </w:tcPr>
          <w:p w14:paraId="7E0DBBAB">
            <w:pPr>
              <w:spacing w:line="360" w:lineRule="exact"/>
              <w:jc w:val="left"/>
              <w:rPr>
                <w:rFonts w:hint="eastAsia" w:ascii="宋体" w:hAnsi="宋体" w:cs="宋体"/>
                <w:color w:val="auto"/>
                <w:szCs w:val="22"/>
              </w:rPr>
            </w:pPr>
            <w:r>
              <w:rPr>
                <w:rFonts w:hint="eastAsia" w:ascii="宋体" w:hAnsi="宋体" w:cs="宋体"/>
                <w:color w:val="auto"/>
                <w:szCs w:val="22"/>
              </w:rPr>
              <w:t>路面、人行道路面、桥面、栏杆扶手、台阶、绿地等</w:t>
            </w:r>
          </w:p>
        </w:tc>
        <w:tc>
          <w:tcPr>
            <w:tcW w:w="4376" w:type="dxa"/>
            <w:noWrap w:val="0"/>
            <w:vAlign w:val="center"/>
          </w:tcPr>
          <w:p w14:paraId="5D643622">
            <w:pPr>
              <w:spacing w:line="360" w:lineRule="exact"/>
              <w:jc w:val="left"/>
              <w:rPr>
                <w:rFonts w:hint="eastAsia" w:ascii="宋体" w:hAnsi="宋体" w:cs="宋体"/>
                <w:color w:val="auto"/>
                <w:szCs w:val="22"/>
              </w:rPr>
            </w:pPr>
            <w:r>
              <w:rPr>
                <w:rFonts w:hint="eastAsia" w:ascii="宋体" w:hAnsi="宋体" w:cs="宋体"/>
                <w:color w:val="auto"/>
                <w:szCs w:val="22"/>
              </w:rPr>
              <w:t>无乱张贴（小广告、宣传物、指示牌等），无垃圾落叶、无蜘蛛网，无明显积灰、无污渍等。</w:t>
            </w:r>
          </w:p>
        </w:tc>
      </w:tr>
      <w:tr w14:paraId="5A0A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2" w:type="dxa"/>
            <w:noWrap w:val="0"/>
            <w:vAlign w:val="center"/>
          </w:tcPr>
          <w:p w14:paraId="7F37F629">
            <w:pPr>
              <w:spacing w:line="360" w:lineRule="exact"/>
              <w:jc w:val="center"/>
              <w:rPr>
                <w:rFonts w:hint="eastAsia" w:ascii="宋体" w:hAnsi="宋体" w:cs="宋体"/>
                <w:color w:val="auto"/>
                <w:szCs w:val="22"/>
              </w:rPr>
            </w:pPr>
            <w:r>
              <w:rPr>
                <w:rFonts w:hint="eastAsia" w:ascii="宋体" w:hAnsi="宋体" w:cs="宋体"/>
                <w:color w:val="auto"/>
                <w:szCs w:val="22"/>
              </w:rPr>
              <w:t>河面</w:t>
            </w:r>
          </w:p>
        </w:tc>
        <w:tc>
          <w:tcPr>
            <w:tcW w:w="3852" w:type="dxa"/>
            <w:noWrap w:val="0"/>
            <w:vAlign w:val="center"/>
          </w:tcPr>
          <w:p w14:paraId="4DBAB5D6">
            <w:pPr>
              <w:spacing w:line="360" w:lineRule="exact"/>
              <w:jc w:val="left"/>
              <w:rPr>
                <w:rFonts w:hint="eastAsia" w:ascii="宋体" w:hAnsi="宋体" w:cs="宋体"/>
                <w:color w:val="auto"/>
                <w:szCs w:val="22"/>
              </w:rPr>
            </w:pPr>
            <w:r>
              <w:rPr>
                <w:rFonts w:hint="eastAsia" w:ascii="宋体" w:hAnsi="宋体" w:cs="宋体"/>
                <w:color w:val="auto"/>
                <w:szCs w:val="22"/>
              </w:rPr>
              <w:t>河道垃圾、绿萍水草等</w:t>
            </w:r>
          </w:p>
        </w:tc>
        <w:tc>
          <w:tcPr>
            <w:tcW w:w="4376" w:type="dxa"/>
            <w:noWrap w:val="0"/>
            <w:vAlign w:val="center"/>
          </w:tcPr>
          <w:p w14:paraId="3EE6A1C5">
            <w:pPr>
              <w:spacing w:line="360" w:lineRule="exact"/>
              <w:jc w:val="left"/>
              <w:rPr>
                <w:rFonts w:hint="eastAsia" w:ascii="宋体" w:hAnsi="宋体" w:cs="宋体"/>
                <w:color w:val="auto"/>
                <w:szCs w:val="22"/>
              </w:rPr>
            </w:pPr>
            <w:r>
              <w:rPr>
                <w:rFonts w:hint="eastAsia" w:ascii="宋体" w:hAnsi="宋体" w:cs="宋体"/>
                <w:color w:val="auto"/>
                <w:szCs w:val="22"/>
              </w:rPr>
              <w:t>无垃圾、无绿萍水草。</w:t>
            </w:r>
          </w:p>
        </w:tc>
      </w:tr>
      <w:tr w14:paraId="2AF9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72" w:type="dxa"/>
            <w:noWrap w:val="0"/>
            <w:vAlign w:val="center"/>
          </w:tcPr>
          <w:p w14:paraId="13FF4B36">
            <w:pPr>
              <w:spacing w:line="360" w:lineRule="exact"/>
              <w:jc w:val="center"/>
              <w:rPr>
                <w:rFonts w:hint="eastAsia" w:ascii="宋体" w:hAnsi="宋体" w:cs="宋体"/>
                <w:color w:val="auto"/>
                <w:szCs w:val="22"/>
              </w:rPr>
            </w:pPr>
            <w:r>
              <w:rPr>
                <w:rFonts w:hint="eastAsia" w:ascii="宋体" w:hAnsi="宋体" w:cs="宋体"/>
                <w:color w:val="auto"/>
                <w:szCs w:val="22"/>
              </w:rPr>
              <w:t>下水道、窨井盖</w:t>
            </w:r>
          </w:p>
        </w:tc>
        <w:tc>
          <w:tcPr>
            <w:tcW w:w="3852" w:type="dxa"/>
            <w:noWrap w:val="0"/>
            <w:vAlign w:val="center"/>
          </w:tcPr>
          <w:p w14:paraId="0E299DC7">
            <w:pPr>
              <w:spacing w:line="360" w:lineRule="exact"/>
              <w:jc w:val="left"/>
              <w:rPr>
                <w:rFonts w:hint="eastAsia" w:ascii="宋体" w:hAnsi="宋体" w:cs="宋体"/>
                <w:color w:val="auto"/>
                <w:szCs w:val="22"/>
              </w:rPr>
            </w:pPr>
            <w:r>
              <w:rPr>
                <w:rFonts w:hint="eastAsia" w:ascii="宋体" w:hAnsi="宋体" w:cs="宋体"/>
                <w:color w:val="auto"/>
                <w:szCs w:val="22"/>
              </w:rPr>
              <w:t>各楼幢屋面、地下室下水道和道路窨井盖的清理</w:t>
            </w:r>
          </w:p>
        </w:tc>
        <w:tc>
          <w:tcPr>
            <w:tcW w:w="4376" w:type="dxa"/>
            <w:noWrap w:val="0"/>
            <w:vAlign w:val="center"/>
          </w:tcPr>
          <w:p w14:paraId="7C2417AA">
            <w:pPr>
              <w:spacing w:line="360" w:lineRule="exact"/>
              <w:jc w:val="left"/>
              <w:rPr>
                <w:rFonts w:hint="eastAsia" w:ascii="宋体" w:hAnsi="宋体" w:cs="宋体"/>
                <w:color w:val="auto"/>
                <w:szCs w:val="22"/>
              </w:rPr>
            </w:pPr>
            <w:r>
              <w:rPr>
                <w:rFonts w:hint="eastAsia" w:ascii="宋体" w:hAnsi="宋体" w:cs="宋体"/>
                <w:color w:val="auto"/>
                <w:szCs w:val="22"/>
              </w:rPr>
              <w:t>无垃圾、无积淤，排水畅通，窨井盖干净无淤积。</w:t>
            </w:r>
          </w:p>
        </w:tc>
      </w:tr>
      <w:tr w14:paraId="2800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2" w:type="dxa"/>
            <w:noWrap w:val="0"/>
            <w:vAlign w:val="center"/>
          </w:tcPr>
          <w:p w14:paraId="0F51151C">
            <w:pPr>
              <w:spacing w:line="360" w:lineRule="exact"/>
              <w:jc w:val="center"/>
              <w:rPr>
                <w:rFonts w:hint="eastAsia" w:ascii="宋体" w:hAnsi="宋体" w:cs="宋体"/>
                <w:color w:val="auto"/>
                <w:szCs w:val="22"/>
              </w:rPr>
            </w:pPr>
            <w:r>
              <w:rPr>
                <w:rFonts w:hint="eastAsia" w:ascii="宋体" w:hAnsi="宋体" w:cs="宋体"/>
                <w:color w:val="auto"/>
                <w:szCs w:val="22"/>
              </w:rPr>
              <w:t>垃圾及容器</w:t>
            </w:r>
          </w:p>
        </w:tc>
        <w:tc>
          <w:tcPr>
            <w:tcW w:w="3852" w:type="dxa"/>
            <w:noWrap w:val="0"/>
            <w:vAlign w:val="center"/>
          </w:tcPr>
          <w:p w14:paraId="417D460F">
            <w:pPr>
              <w:spacing w:line="360" w:lineRule="exact"/>
              <w:jc w:val="left"/>
              <w:rPr>
                <w:rFonts w:hint="eastAsia" w:ascii="宋体" w:hAnsi="宋体" w:cs="宋体"/>
                <w:color w:val="auto"/>
                <w:szCs w:val="22"/>
              </w:rPr>
            </w:pPr>
            <w:r>
              <w:rPr>
                <w:rFonts w:hint="eastAsia" w:ascii="宋体" w:hAnsi="宋体" w:cs="宋体"/>
                <w:color w:val="auto"/>
                <w:szCs w:val="22"/>
              </w:rPr>
              <w:t>垃圾篓、垃圾桶内外、垃圾清运。</w:t>
            </w:r>
          </w:p>
        </w:tc>
        <w:tc>
          <w:tcPr>
            <w:tcW w:w="4376" w:type="dxa"/>
            <w:noWrap w:val="0"/>
            <w:vAlign w:val="center"/>
          </w:tcPr>
          <w:p w14:paraId="139D0843">
            <w:pPr>
              <w:spacing w:line="360" w:lineRule="exact"/>
              <w:jc w:val="left"/>
              <w:rPr>
                <w:rFonts w:hint="eastAsia" w:ascii="宋体" w:hAnsi="宋体" w:cs="宋体"/>
                <w:color w:val="auto"/>
                <w:szCs w:val="22"/>
              </w:rPr>
            </w:pPr>
            <w:r>
              <w:rPr>
                <w:rFonts w:hint="eastAsia" w:ascii="宋体" w:hAnsi="宋体" w:cs="宋体"/>
                <w:color w:val="auto"/>
                <w:szCs w:val="22"/>
              </w:rPr>
              <w:t>无过夜垃圾，无异味，桶身无污渍；桶内垃圾不得满溢。</w:t>
            </w:r>
          </w:p>
        </w:tc>
      </w:tr>
      <w:tr w14:paraId="2C9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72" w:type="dxa"/>
            <w:noWrap w:val="0"/>
            <w:vAlign w:val="center"/>
          </w:tcPr>
          <w:p w14:paraId="3881F953">
            <w:pPr>
              <w:spacing w:line="360" w:lineRule="exact"/>
              <w:jc w:val="center"/>
              <w:rPr>
                <w:rFonts w:hint="eastAsia" w:ascii="宋体" w:hAnsi="宋体" w:cs="宋体"/>
                <w:color w:val="auto"/>
                <w:szCs w:val="22"/>
              </w:rPr>
            </w:pPr>
            <w:r>
              <w:rPr>
                <w:rFonts w:hint="eastAsia" w:ascii="宋体" w:hAnsi="宋体" w:cs="宋体"/>
                <w:color w:val="auto"/>
                <w:szCs w:val="22"/>
              </w:rPr>
              <w:t>常用工具</w:t>
            </w:r>
          </w:p>
        </w:tc>
        <w:tc>
          <w:tcPr>
            <w:tcW w:w="3852" w:type="dxa"/>
            <w:noWrap w:val="0"/>
            <w:vAlign w:val="center"/>
          </w:tcPr>
          <w:p w14:paraId="3EEF9236">
            <w:pPr>
              <w:spacing w:line="360" w:lineRule="exact"/>
              <w:jc w:val="left"/>
              <w:rPr>
                <w:rFonts w:hint="eastAsia" w:ascii="宋体" w:hAnsi="宋体" w:cs="宋体"/>
                <w:color w:val="auto"/>
                <w:szCs w:val="22"/>
              </w:rPr>
            </w:pPr>
            <w:r>
              <w:rPr>
                <w:rFonts w:hint="eastAsia" w:ascii="宋体" w:hAnsi="宋体" w:cs="宋体"/>
                <w:color w:val="auto"/>
                <w:szCs w:val="22"/>
              </w:rPr>
              <w:t>垃圾抖尘推、清洁（电）推车及其它。</w:t>
            </w:r>
          </w:p>
        </w:tc>
        <w:tc>
          <w:tcPr>
            <w:tcW w:w="4376" w:type="dxa"/>
            <w:noWrap w:val="0"/>
            <w:vAlign w:val="center"/>
          </w:tcPr>
          <w:p w14:paraId="73E2D697">
            <w:pPr>
              <w:spacing w:line="360" w:lineRule="exact"/>
              <w:jc w:val="left"/>
              <w:rPr>
                <w:rFonts w:hint="eastAsia" w:ascii="宋体" w:hAnsi="宋体" w:cs="宋体"/>
                <w:color w:val="auto"/>
                <w:szCs w:val="22"/>
              </w:rPr>
            </w:pPr>
            <w:r>
              <w:rPr>
                <w:rFonts w:hint="eastAsia" w:ascii="宋体" w:hAnsi="宋体" w:cs="宋体"/>
                <w:color w:val="auto"/>
                <w:szCs w:val="22"/>
              </w:rPr>
              <w:t>用具干净、整齐；毛巾、地拖无异味、发霉现象等。</w:t>
            </w:r>
          </w:p>
        </w:tc>
      </w:tr>
      <w:tr w14:paraId="169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72" w:type="dxa"/>
            <w:noWrap w:val="0"/>
            <w:vAlign w:val="center"/>
          </w:tcPr>
          <w:p w14:paraId="1121B92C">
            <w:pPr>
              <w:spacing w:line="360" w:lineRule="exact"/>
              <w:jc w:val="center"/>
              <w:rPr>
                <w:rFonts w:hint="eastAsia" w:ascii="宋体" w:hAnsi="宋体" w:cs="宋体"/>
                <w:color w:val="auto"/>
                <w:szCs w:val="22"/>
              </w:rPr>
            </w:pPr>
            <w:r>
              <w:rPr>
                <w:rFonts w:hint="eastAsia" w:ascii="宋体" w:hAnsi="宋体" w:cs="宋体"/>
                <w:color w:val="auto"/>
                <w:szCs w:val="22"/>
              </w:rPr>
              <w:t>机械设备</w:t>
            </w:r>
          </w:p>
        </w:tc>
        <w:tc>
          <w:tcPr>
            <w:tcW w:w="3852" w:type="dxa"/>
            <w:noWrap w:val="0"/>
            <w:vAlign w:val="center"/>
          </w:tcPr>
          <w:p w14:paraId="2A62A927">
            <w:pPr>
              <w:spacing w:line="360" w:lineRule="exact"/>
              <w:jc w:val="left"/>
              <w:rPr>
                <w:rFonts w:hint="eastAsia" w:ascii="宋体" w:hAnsi="宋体" w:cs="宋体"/>
                <w:color w:val="auto"/>
                <w:szCs w:val="22"/>
              </w:rPr>
            </w:pPr>
            <w:r>
              <w:rPr>
                <w:rFonts w:hint="eastAsia" w:ascii="宋体" w:hAnsi="宋体" w:cs="宋体"/>
                <w:color w:val="auto"/>
                <w:szCs w:val="22"/>
              </w:rPr>
              <w:t>普通设备表面、消防器具、空调、特殊机械、电梯。</w:t>
            </w:r>
          </w:p>
        </w:tc>
        <w:tc>
          <w:tcPr>
            <w:tcW w:w="4376" w:type="dxa"/>
            <w:noWrap w:val="0"/>
            <w:vAlign w:val="center"/>
          </w:tcPr>
          <w:p w14:paraId="70A8FB35">
            <w:pPr>
              <w:spacing w:line="360" w:lineRule="exact"/>
              <w:jc w:val="left"/>
              <w:rPr>
                <w:rFonts w:hint="eastAsia" w:ascii="宋体" w:hAnsi="宋体" w:cs="宋体"/>
                <w:color w:val="auto"/>
                <w:szCs w:val="22"/>
              </w:rPr>
            </w:pPr>
            <w:r>
              <w:rPr>
                <w:rFonts w:hint="eastAsia" w:ascii="宋体" w:hAnsi="宋体" w:cs="宋体"/>
                <w:color w:val="auto"/>
                <w:szCs w:val="22"/>
              </w:rPr>
              <w:t>无乱张贴（小广告、宣传物、指示牌等），表面无灰尘；及时、准确保养。</w:t>
            </w:r>
          </w:p>
        </w:tc>
      </w:tr>
      <w:tr w14:paraId="02B6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2" w:type="dxa"/>
            <w:noWrap w:val="0"/>
            <w:vAlign w:val="center"/>
          </w:tcPr>
          <w:p w14:paraId="33372BDB">
            <w:pPr>
              <w:spacing w:line="360" w:lineRule="exact"/>
              <w:jc w:val="center"/>
              <w:rPr>
                <w:rFonts w:hint="eastAsia" w:ascii="宋体" w:hAnsi="宋体" w:cs="宋体"/>
                <w:color w:val="auto"/>
                <w:szCs w:val="22"/>
              </w:rPr>
            </w:pPr>
            <w:r>
              <w:rPr>
                <w:rFonts w:hint="eastAsia" w:ascii="宋体" w:hAnsi="宋体" w:cs="宋体"/>
                <w:color w:val="auto"/>
                <w:szCs w:val="22"/>
              </w:rPr>
              <w:t>会议室等室内物品</w:t>
            </w:r>
          </w:p>
        </w:tc>
        <w:tc>
          <w:tcPr>
            <w:tcW w:w="3852" w:type="dxa"/>
            <w:noWrap w:val="0"/>
            <w:vAlign w:val="center"/>
          </w:tcPr>
          <w:p w14:paraId="2AD8EA50">
            <w:pPr>
              <w:spacing w:line="360" w:lineRule="exact"/>
              <w:jc w:val="left"/>
              <w:rPr>
                <w:rFonts w:hint="eastAsia" w:ascii="宋体" w:hAnsi="宋体" w:cs="宋体"/>
                <w:color w:val="auto"/>
                <w:szCs w:val="22"/>
              </w:rPr>
            </w:pPr>
            <w:r>
              <w:rPr>
                <w:rFonts w:hint="eastAsia" w:ascii="宋体" w:hAnsi="宋体" w:cs="宋体"/>
                <w:color w:val="auto"/>
                <w:szCs w:val="22"/>
              </w:rPr>
              <w:t>各类物品、家俱。</w:t>
            </w:r>
          </w:p>
        </w:tc>
        <w:tc>
          <w:tcPr>
            <w:tcW w:w="4376" w:type="dxa"/>
            <w:noWrap w:val="0"/>
            <w:vAlign w:val="center"/>
          </w:tcPr>
          <w:p w14:paraId="1E41BB42">
            <w:pPr>
              <w:spacing w:line="360" w:lineRule="exact"/>
              <w:jc w:val="left"/>
              <w:rPr>
                <w:rFonts w:hint="eastAsia" w:ascii="宋体" w:hAnsi="宋体" w:cs="宋体"/>
                <w:color w:val="auto"/>
                <w:szCs w:val="22"/>
              </w:rPr>
            </w:pPr>
            <w:r>
              <w:rPr>
                <w:rFonts w:hint="eastAsia" w:ascii="宋体" w:hAnsi="宋体" w:cs="宋体"/>
                <w:color w:val="auto"/>
                <w:szCs w:val="22"/>
              </w:rPr>
              <w:t>摆放整齐有，房间内不乱挂东西、里面无灰、无污渍。</w:t>
            </w:r>
          </w:p>
        </w:tc>
      </w:tr>
      <w:tr w14:paraId="5B73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72" w:type="dxa"/>
            <w:noWrap w:val="0"/>
            <w:vAlign w:val="center"/>
          </w:tcPr>
          <w:p w14:paraId="05FAC3CF">
            <w:pPr>
              <w:spacing w:line="360" w:lineRule="exact"/>
              <w:jc w:val="center"/>
              <w:rPr>
                <w:rFonts w:hint="eastAsia" w:ascii="宋体" w:hAnsi="宋体" w:cs="宋体"/>
                <w:color w:val="auto"/>
                <w:szCs w:val="22"/>
              </w:rPr>
            </w:pPr>
            <w:r>
              <w:rPr>
                <w:rFonts w:hint="eastAsia" w:ascii="宋体" w:hAnsi="宋体" w:cs="宋体"/>
                <w:color w:val="auto"/>
                <w:szCs w:val="22"/>
              </w:rPr>
              <w:t>清洁杂项</w:t>
            </w:r>
          </w:p>
        </w:tc>
        <w:tc>
          <w:tcPr>
            <w:tcW w:w="3852" w:type="dxa"/>
            <w:noWrap w:val="0"/>
            <w:vAlign w:val="center"/>
          </w:tcPr>
          <w:p w14:paraId="45B1FE3D">
            <w:pPr>
              <w:spacing w:line="360" w:lineRule="exact"/>
              <w:jc w:val="left"/>
              <w:rPr>
                <w:rFonts w:hint="eastAsia" w:ascii="宋体" w:hAnsi="宋体" w:cs="宋体"/>
                <w:color w:val="auto"/>
                <w:szCs w:val="22"/>
              </w:rPr>
            </w:pPr>
            <w:r>
              <w:rPr>
                <w:rFonts w:hint="eastAsia" w:ascii="宋体" w:hAnsi="宋体" w:cs="宋体"/>
                <w:color w:val="auto"/>
                <w:szCs w:val="22"/>
              </w:rPr>
              <w:t>地面上蜡、以上未包括的保洁内容等。</w:t>
            </w:r>
          </w:p>
        </w:tc>
        <w:tc>
          <w:tcPr>
            <w:tcW w:w="4376" w:type="dxa"/>
            <w:noWrap w:val="0"/>
            <w:vAlign w:val="center"/>
          </w:tcPr>
          <w:p w14:paraId="5BB98F32">
            <w:pPr>
              <w:spacing w:line="360" w:lineRule="exact"/>
              <w:jc w:val="left"/>
              <w:rPr>
                <w:rFonts w:hint="eastAsia" w:ascii="宋体" w:hAnsi="宋体" w:cs="宋体"/>
                <w:color w:val="auto"/>
                <w:szCs w:val="22"/>
              </w:rPr>
            </w:pPr>
            <w:r>
              <w:rPr>
                <w:rFonts w:hint="eastAsia" w:ascii="宋体" w:hAnsi="宋体" w:cs="宋体"/>
                <w:color w:val="auto"/>
                <w:szCs w:val="22"/>
              </w:rPr>
              <w:t>按时上蜡等。</w:t>
            </w:r>
          </w:p>
        </w:tc>
      </w:tr>
      <w:tr w14:paraId="0DE7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72" w:type="dxa"/>
            <w:noWrap w:val="0"/>
            <w:vAlign w:val="center"/>
          </w:tcPr>
          <w:p w14:paraId="07E617EE">
            <w:pPr>
              <w:spacing w:line="360" w:lineRule="exact"/>
              <w:jc w:val="center"/>
              <w:rPr>
                <w:rFonts w:hint="eastAsia" w:ascii="宋体" w:hAnsi="宋体" w:cs="宋体"/>
                <w:color w:val="auto"/>
                <w:szCs w:val="22"/>
              </w:rPr>
            </w:pPr>
            <w:r>
              <w:rPr>
                <w:rFonts w:hint="eastAsia" w:ascii="宋体" w:hAnsi="宋体" w:cs="宋体"/>
                <w:color w:val="auto"/>
                <w:szCs w:val="22"/>
              </w:rPr>
              <w:t>车辆保洁</w:t>
            </w:r>
          </w:p>
        </w:tc>
        <w:tc>
          <w:tcPr>
            <w:tcW w:w="3852" w:type="dxa"/>
            <w:noWrap w:val="0"/>
            <w:vAlign w:val="center"/>
          </w:tcPr>
          <w:p w14:paraId="29B6E913">
            <w:pPr>
              <w:spacing w:line="360" w:lineRule="exact"/>
              <w:jc w:val="left"/>
              <w:rPr>
                <w:rFonts w:hint="eastAsia" w:ascii="宋体" w:hAnsi="宋体" w:cs="宋体"/>
                <w:color w:val="auto"/>
                <w:szCs w:val="22"/>
              </w:rPr>
            </w:pPr>
            <w:r>
              <w:rPr>
                <w:rFonts w:hint="eastAsia" w:ascii="宋体" w:hAnsi="宋体" w:cs="宋体"/>
                <w:color w:val="auto"/>
                <w:szCs w:val="22"/>
              </w:rPr>
              <w:t>大巴、中巴、公务车、电瓶观光车、电瓶工具车车辆外观，包括车身、轮毂、轮胎、车窗等部位；车辆内饰包括车内的吸尘、座椅、仪表盘、中控台、脚垫、窗帘等内饰部件。</w:t>
            </w:r>
          </w:p>
        </w:tc>
        <w:tc>
          <w:tcPr>
            <w:tcW w:w="4376" w:type="dxa"/>
            <w:noWrap w:val="0"/>
            <w:vAlign w:val="center"/>
          </w:tcPr>
          <w:p w14:paraId="41014594">
            <w:pPr>
              <w:spacing w:line="360" w:lineRule="exact"/>
              <w:jc w:val="left"/>
              <w:rPr>
                <w:rFonts w:hint="eastAsia" w:ascii="宋体" w:hAnsi="宋体" w:cs="宋体"/>
                <w:color w:val="auto"/>
                <w:szCs w:val="22"/>
              </w:rPr>
            </w:pPr>
            <w:r>
              <w:rPr>
                <w:rFonts w:hint="eastAsia" w:ascii="宋体" w:hAnsi="宋体" w:cs="宋体"/>
                <w:color w:val="auto"/>
                <w:szCs w:val="22"/>
              </w:rPr>
              <w:t>确保车辆清洁无污渍，注意清洗车辆的细节部位，如门缝、把手、标志、后视镜等，确保全面清洁；清除内饰灰尘和杂物，保持内饰整洁和良好状态。</w:t>
            </w:r>
          </w:p>
        </w:tc>
      </w:tr>
    </w:tbl>
    <w:p w14:paraId="3AD24347">
      <w:pPr>
        <w:tabs>
          <w:tab w:val="left" w:pos="180"/>
          <w:tab w:val="left" w:pos="1080"/>
        </w:tabs>
        <w:spacing w:line="360" w:lineRule="exact"/>
        <w:jc w:val="left"/>
        <w:rPr>
          <w:rFonts w:hint="eastAsia" w:ascii="宋体" w:hAnsi="宋体" w:cs="宋体"/>
          <w:b/>
          <w:color w:val="auto"/>
          <w:szCs w:val="22"/>
        </w:rPr>
      </w:pPr>
      <w:r>
        <w:rPr>
          <w:rFonts w:hint="eastAsia" w:ascii="宋体" w:hAnsi="宋体" w:cs="宋体"/>
          <w:b/>
          <w:color w:val="auto"/>
          <w:szCs w:val="22"/>
        </w:rPr>
        <w:tab/>
      </w:r>
      <w:r>
        <w:rPr>
          <w:rFonts w:hint="eastAsia" w:ascii="宋体" w:hAnsi="宋体" w:cs="宋体"/>
          <w:b/>
          <w:color w:val="auto"/>
          <w:szCs w:val="22"/>
        </w:rPr>
        <w:t>3、其他保洁服务要求</w:t>
      </w:r>
    </w:p>
    <w:p w14:paraId="459983A4">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3.1投标人应根据校区不同区域的特点，按照保洁标准制定卫生保洁制度和工作标准、作业流程，对校园保洁范围提供全周期全方位的清洁服务，使其拥有一个整洁、舒适、安静、安全的学习工作环境。</w:t>
      </w:r>
    </w:p>
    <w:p w14:paraId="08174E38">
      <w:pPr>
        <w:spacing w:line="360" w:lineRule="exact"/>
        <w:ind w:firstLine="420" w:firstLineChars="200"/>
        <w:jc w:val="left"/>
        <w:rPr>
          <w:rFonts w:hint="eastAsia" w:ascii="宋体" w:hAnsi="宋体" w:cs="宋体"/>
          <w:color w:val="000000" w:themeColor="text1"/>
          <w:szCs w:val="22"/>
          <w14:textFill>
            <w14:solidFill>
              <w14:schemeClr w14:val="tx1"/>
            </w14:solidFill>
          </w14:textFill>
        </w:rPr>
      </w:pPr>
      <w:r>
        <w:rPr>
          <w:rFonts w:hint="eastAsia" w:ascii="宋体" w:hAnsi="宋体" w:cs="宋体"/>
          <w:color w:val="auto"/>
          <w:szCs w:val="22"/>
        </w:rPr>
        <w:t>3.2保洁区域内各</w:t>
      </w:r>
      <w:r>
        <w:rPr>
          <w:rFonts w:hint="eastAsia" w:ascii="宋体" w:hAnsi="宋体" w:cs="宋体"/>
          <w:color w:val="000000" w:themeColor="text1"/>
          <w:szCs w:val="22"/>
          <w14:textFill>
            <w14:solidFill>
              <w14:schemeClr w14:val="tx1"/>
            </w14:solidFill>
          </w14:textFill>
        </w:rPr>
        <w:t>楼幢（含图书馆）门厅（大厅）四周内墙（其中玻璃幕墙包括内墙体）、玻璃，每年清洁</w:t>
      </w:r>
      <w:r>
        <w:rPr>
          <w:rFonts w:hint="eastAsia" w:ascii="宋体" w:hAnsi="宋体" w:cs="宋体"/>
          <w:color w:val="000000" w:themeColor="text1"/>
          <w:szCs w:val="22"/>
          <w:lang w:val="en-US" w:eastAsia="zh-CN"/>
          <w14:textFill>
            <w14:solidFill>
              <w14:schemeClr w14:val="tx1"/>
            </w14:solidFill>
          </w14:textFill>
        </w:rPr>
        <w:t>1</w:t>
      </w:r>
      <w:r>
        <w:rPr>
          <w:rFonts w:hint="eastAsia" w:ascii="宋体" w:hAnsi="宋体" w:cs="宋体"/>
          <w:color w:val="000000" w:themeColor="text1"/>
          <w:szCs w:val="22"/>
          <w14:textFill>
            <w14:solidFill>
              <w14:schemeClr w14:val="tx1"/>
            </w14:solidFill>
          </w14:textFill>
        </w:rPr>
        <w:t>次。每</w:t>
      </w:r>
      <w:r>
        <w:rPr>
          <w:rFonts w:hint="eastAsia" w:ascii="宋体" w:hAnsi="宋体" w:cs="宋体"/>
          <w:color w:val="000000" w:themeColor="text1"/>
          <w:szCs w:val="22"/>
          <w:lang w:val="en-US" w:eastAsia="zh-CN"/>
          <w14:textFill>
            <w14:solidFill>
              <w14:schemeClr w14:val="tx1"/>
            </w14:solidFill>
          </w14:textFill>
        </w:rPr>
        <w:t>年</w:t>
      </w:r>
      <w:r>
        <w:rPr>
          <w:rFonts w:hint="eastAsia" w:ascii="宋体" w:hAnsi="宋体" w:cs="宋体"/>
          <w:color w:val="000000" w:themeColor="text1"/>
          <w:szCs w:val="22"/>
          <w14:textFill>
            <w14:solidFill>
              <w14:schemeClr w14:val="tx1"/>
            </w14:solidFill>
          </w14:textFill>
        </w:rPr>
        <w:t>对各楼栋室内(包括教室、实验室</w:t>
      </w:r>
      <w:r>
        <w:rPr>
          <w:rFonts w:hint="eastAsia" w:ascii="宋体" w:hAnsi="宋体" w:cs="宋体"/>
          <w:color w:val="000000" w:themeColor="text1"/>
          <w:szCs w:val="22"/>
          <w:lang w:eastAsia="zh-CN"/>
          <w14:textFill>
            <w14:solidFill>
              <w14:schemeClr w14:val="tx1"/>
            </w14:solidFill>
          </w14:textFill>
        </w:rPr>
        <w:t>、办公室</w:t>
      </w:r>
      <w:r>
        <w:rPr>
          <w:rFonts w:hint="eastAsia" w:ascii="宋体" w:hAnsi="宋体" w:cs="宋体"/>
          <w:color w:val="000000" w:themeColor="text1"/>
          <w:szCs w:val="22"/>
          <w14:textFill>
            <w14:solidFill>
              <w14:schemeClr w14:val="tx1"/>
            </w14:solidFill>
          </w14:textFill>
        </w:rPr>
        <w:t>等）玻璃进行全面清洗。</w:t>
      </w:r>
    </w:p>
    <w:p w14:paraId="47F11052">
      <w:pPr>
        <w:spacing w:line="360" w:lineRule="exact"/>
        <w:ind w:firstLine="420" w:firstLineChars="200"/>
        <w:jc w:val="left"/>
        <w:rPr>
          <w:rFonts w:hint="eastAsia" w:ascii="宋体" w:hAnsi="宋体" w:cs="宋体"/>
          <w:color w:val="auto"/>
          <w:szCs w:val="22"/>
        </w:rPr>
      </w:pPr>
      <w:r>
        <w:rPr>
          <w:rFonts w:hint="eastAsia" w:ascii="宋体" w:hAnsi="宋体" w:cs="宋体"/>
          <w:color w:val="000000" w:themeColor="text1"/>
          <w:szCs w:val="22"/>
          <w14:textFill>
            <w14:solidFill>
              <w14:schemeClr w14:val="tx1"/>
            </w14:solidFill>
          </w14:textFill>
        </w:rPr>
        <w:t>3.3各类垃圾袋装收集，运</w:t>
      </w:r>
      <w:r>
        <w:rPr>
          <w:rFonts w:hint="eastAsia" w:ascii="宋体" w:hAnsi="宋体" w:cs="宋体"/>
          <w:color w:val="auto"/>
          <w:szCs w:val="22"/>
        </w:rPr>
        <w:t>到指定地方（学生宿舍区</w:t>
      </w:r>
      <w:r>
        <w:rPr>
          <w:rFonts w:hint="eastAsia" w:ascii="宋体" w:hAnsi="宋体" w:cs="宋体"/>
          <w:color w:val="auto"/>
          <w:szCs w:val="22"/>
          <w:lang w:val="en-US" w:eastAsia="zh-CN"/>
        </w:rPr>
        <w:t>10号楼</w:t>
      </w:r>
      <w:r>
        <w:rPr>
          <w:rFonts w:hint="eastAsia" w:ascii="宋体" w:hAnsi="宋体" w:cs="宋体"/>
          <w:color w:val="auto"/>
          <w:szCs w:val="22"/>
        </w:rPr>
        <w:t>垃圾中转站）放置。</w:t>
      </w:r>
    </w:p>
    <w:p w14:paraId="08C9B79A">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3.4地面上蜡：茶山校区</w:t>
      </w:r>
      <w:r>
        <w:rPr>
          <w:rFonts w:hint="eastAsia" w:ascii="宋体" w:hAnsi="宋体" w:cs="宋体"/>
          <w:color w:val="auto"/>
          <w:szCs w:val="22"/>
          <w:lang w:val="en-US" w:eastAsia="zh-CN"/>
        </w:rPr>
        <w:t>同心楼、</w:t>
      </w:r>
      <w:r>
        <w:rPr>
          <w:rFonts w:hint="eastAsia" w:ascii="宋体" w:hAnsi="宋体" w:cs="宋体"/>
          <w:color w:val="auto"/>
          <w:szCs w:val="22"/>
        </w:rPr>
        <w:t>图书馆、各教学楼大厅、</w:t>
      </w:r>
      <w:r>
        <w:rPr>
          <w:rFonts w:hint="eastAsia" w:ascii="宋体" w:hAnsi="宋体" w:cs="宋体"/>
          <w:color w:val="auto"/>
          <w:szCs w:val="22"/>
          <w:lang w:eastAsia="zh-CN"/>
        </w:rPr>
        <w:t>学生活动中心、</w:t>
      </w:r>
      <w:r>
        <w:rPr>
          <w:rFonts w:hint="eastAsia" w:ascii="宋体" w:hAnsi="宋体" w:cs="宋体"/>
          <w:color w:val="auto"/>
          <w:szCs w:val="22"/>
        </w:rPr>
        <w:t>学院路校区科教楼</w:t>
      </w:r>
      <w:r>
        <w:rPr>
          <w:rFonts w:hint="eastAsia" w:ascii="宋体" w:hAnsi="宋体" w:cs="宋体"/>
          <w:color w:val="auto"/>
          <w:szCs w:val="22"/>
          <w:lang w:eastAsia="zh-CN"/>
        </w:rPr>
        <w:t>、国际交流中心报告厅</w:t>
      </w:r>
      <w:r>
        <w:rPr>
          <w:rFonts w:hint="eastAsia" w:ascii="宋体" w:hAnsi="宋体" w:cs="宋体"/>
          <w:color w:val="auto"/>
          <w:szCs w:val="22"/>
        </w:rPr>
        <w:t>，每年</w:t>
      </w:r>
      <w:r>
        <w:rPr>
          <w:rFonts w:hint="eastAsia" w:ascii="宋体" w:hAnsi="宋体" w:cs="宋体"/>
          <w:color w:val="auto"/>
          <w:szCs w:val="22"/>
          <w:lang w:val="en-US" w:eastAsia="zh-CN"/>
        </w:rPr>
        <w:t>打磨</w:t>
      </w:r>
      <w:r>
        <w:rPr>
          <w:rFonts w:hint="eastAsia" w:ascii="宋体" w:hAnsi="宋体" w:cs="宋体"/>
          <w:color w:val="auto"/>
          <w:szCs w:val="22"/>
        </w:rPr>
        <w:t>上蜡</w:t>
      </w:r>
      <w:r>
        <w:rPr>
          <w:rFonts w:hint="eastAsia" w:ascii="宋体" w:hAnsi="宋体" w:cs="宋体"/>
          <w:color w:val="auto"/>
          <w:szCs w:val="22"/>
          <w:lang w:val="en-US" w:eastAsia="zh-CN"/>
        </w:rPr>
        <w:t>一次，</w:t>
      </w:r>
      <w:r>
        <w:rPr>
          <w:rFonts w:hint="eastAsia" w:ascii="宋体" w:hAnsi="宋体" w:cs="宋体"/>
          <w:color w:val="auto"/>
          <w:szCs w:val="22"/>
        </w:rPr>
        <w:t>约6000m2（上蜡种类为3M硬质蜡）</w:t>
      </w:r>
      <w:r>
        <w:rPr>
          <w:rFonts w:hint="eastAsia" w:ascii="宋体" w:hAnsi="宋体" w:cs="宋体"/>
          <w:color w:val="auto"/>
          <w:szCs w:val="22"/>
          <w:lang w:eastAsia="zh-CN"/>
        </w:rPr>
        <w:t>，地面打磨上蜡时间由双方协商确定</w:t>
      </w:r>
      <w:r>
        <w:rPr>
          <w:rFonts w:hint="eastAsia" w:ascii="宋体" w:hAnsi="宋体" w:cs="宋体"/>
          <w:color w:val="auto"/>
          <w:szCs w:val="22"/>
        </w:rPr>
        <w:t>。</w:t>
      </w:r>
    </w:p>
    <w:p w14:paraId="245FF3A1">
      <w:pPr>
        <w:spacing w:line="360" w:lineRule="exact"/>
        <w:ind w:firstLine="420" w:firstLineChars="200"/>
        <w:jc w:val="left"/>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3.5设备和耗材：</w:t>
      </w:r>
      <w:r>
        <w:rPr>
          <w:rFonts w:hint="eastAsia" w:ascii="宋体" w:hAnsi="宋体" w:cs="宋体"/>
          <w:b w:val="0"/>
          <w:bCs w:val="0"/>
          <w:color w:val="000000" w:themeColor="text1"/>
          <w:szCs w:val="22"/>
          <w:u w:val="none"/>
          <w14:textFill>
            <w14:solidFill>
              <w14:schemeClr w14:val="tx1"/>
            </w14:solidFill>
          </w14:textFill>
        </w:rPr>
        <w:t>中标人须自费提供做好保洁服务工作的一切保洁工具、设备、耗材（含蹲坑纸篓、各楼栋入口地垫（数量、大及小尺寸按需配置）等，同时须配备足够高效的电动垃圾运输车辆4台及以上、配备容量1000升以上的高压冲洗车2台、配备草坪落叶吹吸设备3台、配备240升挂桶的室外垃圾清扫车2台用于清扫路面垃圾及落叶；并根据学校要求和保洁需要及时更新各类设备耗材。中标人需负责提供车辆清洁服务所需一切工具、设备、耗材，包括清洁剂、毛巾、刷子、海绵等，并承担相关设备维修费用。</w:t>
      </w:r>
    </w:p>
    <w:p w14:paraId="0C911430">
      <w:pPr>
        <w:pStyle w:val="515"/>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pPr>
      <w:r>
        <w:rPr>
          <w:rFonts w:hint="eastAsia" w:ascii="宋体" w:hAnsi="宋体" w:eastAsia="宋体" w:cs="宋体"/>
          <w:color w:val="auto"/>
          <w:spacing w:val="0"/>
          <w:kern w:val="2"/>
          <w:sz w:val="21"/>
          <w:szCs w:val="22"/>
          <w:lang w:val="en-US" w:eastAsia="zh-CN" w:bidi="ar-SA"/>
        </w:rPr>
        <w:t>3.6 国际交流中心各楼栋玻璃幕墙每年需全面清洗</w:t>
      </w:r>
      <w:r>
        <w:rPr>
          <w:rFonts w:hint="eastAsia" w:ascii="宋体" w:hAnsi="宋体" w:cs="宋体"/>
          <w:color w:val="auto"/>
          <w:spacing w:val="0"/>
          <w:kern w:val="2"/>
          <w:sz w:val="21"/>
          <w:szCs w:val="22"/>
          <w:lang w:val="en-US" w:eastAsia="zh-CN" w:bidi="ar-SA"/>
        </w:rPr>
        <w:t>1</w:t>
      </w:r>
      <w:r>
        <w:rPr>
          <w:rFonts w:hint="eastAsia" w:ascii="宋体" w:hAnsi="宋体" w:eastAsia="宋体" w:cs="宋体"/>
          <w:color w:val="auto"/>
          <w:spacing w:val="0"/>
          <w:kern w:val="2"/>
          <w:sz w:val="21"/>
          <w:szCs w:val="22"/>
          <w:lang w:val="en-US" w:eastAsia="zh-CN" w:bidi="ar-SA"/>
        </w:rPr>
        <w:t>次，清洗时间由双方协商确定。登高设备由中标人自备或临时租赁。</w:t>
      </w:r>
    </w:p>
    <w:p w14:paraId="33C031C8">
      <w:pPr>
        <w:spacing w:line="360" w:lineRule="exact"/>
        <w:ind w:firstLine="420" w:firstLineChars="200"/>
        <w:jc w:val="left"/>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3.7卫生间保洁：须安排专人专门做好卫生间保洁，根据卫生间保洁要求，设置相对集中、相对固定的岗位和人数，在每天3次以上彻底清洗的前提下，需不间断巡查并保障卫生间干燥不积水、无异味；每位保洁员负责的卫生间不得超过10个。</w:t>
      </w:r>
    </w:p>
    <w:p w14:paraId="1117A25F">
      <w:pPr>
        <w:spacing w:line="360" w:lineRule="exact"/>
        <w:ind w:firstLine="420" w:firstLineChars="200"/>
        <w:jc w:val="left"/>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 xml:space="preserve"> 3.8 配合做好预防隐蔽性和活动性虫害，如白蚁、老鼠、蟑螂、蚊子、苍蝇等工作，</w:t>
      </w:r>
    </w:p>
    <w:p w14:paraId="2716BE99">
      <w:pPr>
        <w:spacing w:line="360" w:lineRule="exact"/>
        <w:jc w:val="left"/>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发现隐患及时上报。</w:t>
      </w:r>
    </w:p>
    <w:p w14:paraId="3D8AAC42">
      <w:pPr>
        <w:pStyle w:val="3"/>
        <w:ind w:left="0" w:leftChars="0" w:firstLine="420" w:firstLineChars="200"/>
        <w:rPr>
          <w:rFonts w:hint="default"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3.9 茶山校区教学区、宿舍区室外道路、人行道需用大功率洒水车每月全面冲洗1次，全年冲洗12次。</w:t>
      </w:r>
    </w:p>
    <w:p w14:paraId="500DBB73">
      <w:pPr>
        <w:spacing w:line="440" w:lineRule="exact"/>
        <w:ind w:firstLine="420" w:firstLineChars="200"/>
        <w:jc w:val="left"/>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3.10保洁物资仓库：保洁物资库存充分；摆放井然有序、分类清晰、标识明了；由采购人提供的保洁物资需做好以旧换新登记，并适时向采购人报告。</w:t>
      </w:r>
    </w:p>
    <w:p w14:paraId="502079EE">
      <w:pPr>
        <w:spacing w:line="440" w:lineRule="exact"/>
        <w:ind w:left="420" w:leftChars="200" w:firstLine="0" w:firstLineChars="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3.11清洁用具管理：配备统一、齐全的清洁用具，定点挂置，不得乱扔乱放。</w:t>
      </w:r>
    </w:p>
    <w:p w14:paraId="6620BE74">
      <w:pPr>
        <w:spacing w:line="440" w:lineRule="exact"/>
        <w:ind w:firstLine="420" w:firstLineChars="20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3.12废品管理：所有废品必须日清，统一集中堆放指定地点，不得任意堆放在公共区域。</w:t>
      </w:r>
    </w:p>
    <w:p w14:paraId="154D0DDB">
      <w:pPr>
        <w:spacing w:line="440" w:lineRule="exact"/>
        <w:ind w:firstLine="420" w:firstLineChars="20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3.13中标人需提交并实施与本项目相适宜的《垃圾分类管理办法》并在日常工作中有效实施。</w:t>
      </w:r>
    </w:p>
    <w:p w14:paraId="10AD31E0">
      <w:pPr>
        <w:spacing w:line="440" w:lineRule="exact"/>
        <w:ind w:firstLine="420" w:firstLineChars="200"/>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3.14大巴、中巴、公务车、电瓶观光车、电瓶工具车需在每个工作日对车辆外观（雨天除外）与内饰进行全面清洁，大巴、中巴窗帘每学期清洗一次，座椅每学期清洗一次。</w:t>
      </w:r>
    </w:p>
    <w:p w14:paraId="449EE06C">
      <w:pPr>
        <w:pStyle w:val="6"/>
        <w:spacing w:before="0" w:after="0" w:line="440" w:lineRule="exact"/>
        <w:jc w:val="center"/>
        <w:rPr>
          <w:rFonts w:ascii="宋体" w:hAnsi="宋体" w:eastAsia="宋体" w:cs="宋体"/>
          <w:sz w:val="22"/>
          <w:szCs w:val="22"/>
        </w:rPr>
      </w:pPr>
      <w:bookmarkStart w:id="27" w:name="_Toc106100365"/>
      <w:r>
        <w:rPr>
          <w:rFonts w:hint="eastAsia" w:ascii="宋体" w:hAnsi="宋体" w:eastAsia="宋体" w:cs="宋体"/>
          <w:color w:val="000000" w:themeColor="text1"/>
          <w:sz w:val="22"/>
          <w:szCs w:val="22"/>
          <w14:textFill>
            <w14:solidFill>
              <w14:schemeClr w14:val="tx1"/>
            </w14:solidFill>
          </w14:textFill>
        </w:rPr>
        <w:t>要求配置的设备、工具、耗材、器械等</w:t>
      </w:r>
      <w:bookmarkEnd w:id="27"/>
    </w:p>
    <w:tbl>
      <w:tblPr>
        <w:tblStyle w:val="65"/>
        <w:tblW w:w="8491" w:type="dxa"/>
        <w:jc w:val="center"/>
        <w:tblLayout w:type="fixed"/>
        <w:tblCellMar>
          <w:top w:w="0" w:type="dxa"/>
          <w:left w:w="108" w:type="dxa"/>
          <w:bottom w:w="0" w:type="dxa"/>
          <w:right w:w="108" w:type="dxa"/>
        </w:tblCellMar>
      </w:tblPr>
      <w:tblGrid>
        <w:gridCol w:w="1397"/>
        <w:gridCol w:w="4257"/>
        <w:gridCol w:w="1202"/>
        <w:gridCol w:w="1635"/>
      </w:tblGrid>
      <w:tr w14:paraId="7C425E81">
        <w:tblPrEx>
          <w:tblCellMar>
            <w:top w:w="0" w:type="dxa"/>
            <w:left w:w="108" w:type="dxa"/>
            <w:bottom w:w="0" w:type="dxa"/>
            <w:right w:w="108" w:type="dxa"/>
          </w:tblCellMar>
        </w:tblPrEx>
        <w:trPr>
          <w:trHeight w:val="345"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5CD51C70">
            <w:pPr>
              <w:widowControl/>
              <w:jc w:val="center"/>
              <w:rPr>
                <w:rFonts w:ascii="宋体" w:hAnsi="宋体" w:eastAsia="宋体" w:cs="宋体"/>
                <w:b/>
                <w:bCs/>
                <w:sz w:val="22"/>
                <w:szCs w:val="22"/>
              </w:rPr>
            </w:pPr>
            <w:r>
              <w:rPr>
                <w:rFonts w:hint="eastAsia" w:ascii="宋体" w:hAnsi="宋体" w:eastAsia="宋体" w:cs="宋体"/>
                <w:b/>
                <w:bCs/>
                <w:sz w:val="22"/>
                <w:szCs w:val="22"/>
              </w:rPr>
              <w:t>序号</w:t>
            </w:r>
          </w:p>
        </w:tc>
        <w:tc>
          <w:tcPr>
            <w:tcW w:w="4257" w:type="dxa"/>
            <w:tcBorders>
              <w:top w:val="single" w:color="auto" w:sz="4" w:space="0"/>
              <w:left w:val="nil"/>
              <w:bottom w:val="single" w:color="auto" w:sz="4" w:space="0"/>
              <w:right w:val="single" w:color="auto" w:sz="4" w:space="0"/>
            </w:tcBorders>
            <w:vAlign w:val="center"/>
          </w:tcPr>
          <w:p w14:paraId="441B725C">
            <w:pPr>
              <w:widowControl/>
              <w:jc w:val="center"/>
              <w:rPr>
                <w:rFonts w:ascii="宋体" w:hAnsi="宋体" w:eastAsia="宋体" w:cs="宋体"/>
                <w:b/>
                <w:bCs/>
                <w:sz w:val="22"/>
                <w:szCs w:val="22"/>
              </w:rPr>
            </w:pPr>
            <w:r>
              <w:rPr>
                <w:rFonts w:hint="eastAsia" w:ascii="宋体" w:hAnsi="宋体" w:eastAsia="宋体" w:cs="宋体"/>
                <w:b/>
                <w:bCs/>
                <w:sz w:val="22"/>
                <w:szCs w:val="22"/>
              </w:rPr>
              <w:t>名称</w:t>
            </w:r>
          </w:p>
        </w:tc>
        <w:tc>
          <w:tcPr>
            <w:tcW w:w="1202" w:type="dxa"/>
            <w:tcBorders>
              <w:top w:val="single" w:color="auto" w:sz="4" w:space="0"/>
              <w:left w:val="nil"/>
              <w:bottom w:val="single" w:color="auto" w:sz="4" w:space="0"/>
              <w:right w:val="single" w:color="auto" w:sz="4" w:space="0"/>
            </w:tcBorders>
            <w:vAlign w:val="center"/>
          </w:tcPr>
          <w:p w14:paraId="23FB7F56">
            <w:pPr>
              <w:widowControl/>
              <w:jc w:val="center"/>
              <w:rPr>
                <w:rFonts w:ascii="宋体" w:hAnsi="宋体" w:eastAsia="宋体" w:cs="宋体"/>
                <w:b/>
                <w:bCs/>
                <w:sz w:val="22"/>
                <w:szCs w:val="22"/>
              </w:rPr>
            </w:pPr>
            <w:r>
              <w:rPr>
                <w:rFonts w:hint="eastAsia" w:ascii="宋体" w:hAnsi="宋体" w:eastAsia="宋体" w:cs="宋体"/>
                <w:b/>
                <w:bCs/>
                <w:sz w:val="22"/>
                <w:szCs w:val="22"/>
              </w:rPr>
              <w:t>数量</w:t>
            </w:r>
          </w:p>
        </w:tc>
        <w:tc>
          <w:tcPr>
            <w:tcW w:w="1635" w:type="dxa"/>
            <w:tcBorders>
              <w:top w:val="single" w:color="auto" w:sz="4" w:space="0"/>
              <w:left w:val="nil"/>
              <w:bottom w:val="single" w:color="auto" w:sz="4" w:space="0"/>
              <w:right w:val="single" w:color="auto" w:sz="4" w:space="0"/>
            </w:tcBorders>
            <w:vAlign w:val="center"/>
          </w:tcPr>
          <w:p w14:paraId="72A0D010">
            <w:pPr>
              <w:widowControl/>
              <w:jc w:val="center"/>
              <w:rPr>
                <w:rFonts w:ascii="宋体" w:hAnsi="宋体" w:eastAsia="宋体" w:cs="宋体"/>
                <w:b/>
                <w:bCs/>
                <w:sz w:val="22"/>
                <w:szCs w:val="22"/>
              </w:rPr>
            </w:pPr>
            <w:r>
              <w:rPr>
                <w:rFonts w:hint="eastAsia" w:ascii="宋体" w:hAnsi="宋体" w:eastAsia="宋体" w:cs="宋体"/>
                <w:b/>
                <w:bCs/>
                <w:sz w:val="22"/>
                <w:szCs w:val="22"/>
              </w:rPr>
              <w:t>备注</w:t>
            </w:r>
          </w:p>
        </w:tc>
      </w:tr>
      <w:tr w14:paraId="2345DDB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4B09447">
            <w:pPr>
              <w:widowControl/>
              <w:jc w:val="center"/>
              <w:rPr>
                <w:rFonts w:ascii="宋体" w:hAnsi="宋体" w:eastAsia="宋体" w:cs="宋体"/>
                <w:sz w:val="22"/>
                <w:szCs w:val="22"/>
              </w:rPr>
            </w:pPr>
            <w:r>
              <w:rPr>
                <w:rFonts w:hint="eastAsia" w:ascii="宋体" w:hAnsi="宋体" w:eastAsia="宋体" w:cs="宋体"/>
                <w:sz w:val="22"/>
                <w:szCs w:val="22"/>
              </w:rPr>
              <w:t>1</w:t>
            </w:r>
          </w:p>
        </w:tc>
        <w:tc>
          <w:tcPr>
            <w:tcW w:w="4257" w:type="dxa"/>
            <w:tcBorders>
              <w:top w:val="nil"/>
              <w:left w:val="nil"/>
              <w:bottom w:val="single" w:color="auto" w:sz="4" w:space="0"/>
              <w:right w:val="single" w:color="auto" w:sz="4" w:space="0"/>
            </w:tcBorders>
            <w:noWrap/>
            <w:vAlign w:val="bottom"/>
          </w:tcPr>
          <w:p w14:paraId="75689A7F">
            <w:pPr>
              <w:widowControl/>
              <w:jc w:val="center"/>
              <w:rPr>
                <w:rFonts w:ascii="宋体" w:hAnsi="宋体" w:eastAsia="宋体" w:cs="宋体"/>
                <w:sz w:val="22"/>
                <w:szCs w:val="22"/>
              </w:rPr>
            </w:pPr>
            <w:r>
              <w:rPr>
                <w:rFonts w:hint="eastAsia" w:ascii="宋体" w:hAnsi="宋体" w:eastAsia="宋体" w:cs="宋体"/>
                <w:sz w:val="22"/>
                <w:szCs w:val="22"/>
              </w:rPr>
              <w:t>多功能擦地机</w:t>
            </w:r>
          </w:p>
        </w:tc>
        <w:tc>
          <w:tcPr>
            <w:tcW w:w="1202" w:type="dxa"/>
            <w:tcBorders>
              <w:top w:val="nil"/>
              <w:left w:val="nil"/>
              <w:bottom w:val="single" w:color="auto" w:sz="4" w:space="0"/>
              <w:right w:val="single" w:color="auto" w:sz="4" w:space="0"/>
            </w:tcBorders>
            <w:vAlign w:val="center"/>
          </w:tcPr>
          <w:p w14:paraId="4D8BFA18">
            <w:pPr>
              <w:widowControl/>
              <w:jc w:val="center"/>
              <w:rPr>
                <w:rFonts w:ascii="宋体" w:hAnsi="宋体" w:eastAsia="宋体" w:cs="宋体"/>
                <w:sz w:val="22"/>
                <w:szCs w:val="22"/>
              </w:rPr>
            </w:pPr>
            <w:r>
              <w:rPr>
                <w:rFonts w:hint="eastAsia" w:ascii="宋体" w:hAnsi="宋体" w:eastAsia="宋体" w:cs="宋体"/>
                <w:sz w:val="22"/>
                <w:szCs w:val="22"/>
              </w:rPr>
              <w:t>1台</w:t>
            </w:r>
          </w:p>
        </w:tc>
        <w:tc>
          <w:tcPr>
            <w:tcW w:w="1635" w:type="dxa"/>
            <w:tcBorders>
              <w:top w:val="nil"/>
              <w:left w:val="nil"/>
              <w:bottom w:val="single" w:color="auto" w:sz="4" w:space="0"/>
              <w:right w:val="single" w:color="auto" w:sz="4" w:space="0"/>
            </w:tcBorders>
            <w:vAlign w:val="center"/>
          </w:tcPr>
          <w:p w14:paraId="3BF08853">
            <w:pPr>
              <w:widowControl/>
              <w:jc w:val="center"/>
              <w:rPr>
                <w:rFonts w:ascii="宋体" w:hAnsi="宋体" w:eastAsia="宋体" w:cs="宋体"/>
                <w:sz w:val="22"/>
                <w:szCs w:val="22"/>
              </w:rPr>
            </w:pPr>
            <w:r>
              <w:rPr>
                <w:rFonts w:hint="eastAsia" w:ascii="宋体" w:hAnsi="宋体" w:eastAsia="宋体" w:cs="宋体"/>
                <w:sz w:val="22"/>
                <w:szCs w:val="22"/>
              </w:rPr>
              <w:t>　</w:t>
            </w:r>
          </w:p>
        </w:tc>
      </w:tr>
      <w:tr w14:paraId="2E302221">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D142D74">
            <w:pPr>
              <w:widowControl/>
              <w:jc w:val="center"/>
              <w:rPr>
                <w:rFonts w:ascii="宋体" w:hAnsi="宋体" w:eastAsia="宋体" w:cs="宋体"/>
                <w:sz w:val="22"/>
                <w:szCs w:val="22"/>
              </w:rPr>
            </w:pPr>
            <w:r>
              <w:rPr>
                <w:rFonts w:hint="eastAsia" w:ascii="宋体" w:hAnsi="宋体" w:eastAsia="宋体" w:cs="宋体"/>
                <w:sz w:val="22"/>
                <w:szCs w:val="22"/>
              </w:rPr>
              <w:t>2</w:t>
            </w:r>
          </w:p>
        </w:tc>
        <w:tc>
          <w:tcPr>
            <w:tcW w:w="4257" w:type="dxa"/>
            <w:tcBorders>
              <w:top w:val="nil"/>
              <w:left w:val="nil"/>
              <w:bottom w:val="single" w:color="auto" w:sz="4" w:space="0"/>
              <w:right w:val="single" w:color="auto" w:sz="4" w:space="0"/>
            </w:tcBorders>
            <w:noWrap/>
            <w:vAlign w:val="bottom"/>
          </w:tcPr>
          <w:p w14:paraId="23793365">
            <w:pPr>
              <w:widowControl/>
              <w:jc w:val="center"/>
              <w:rPr>
                <w:rFonts w:ascii="宋体" w:hAnsi="宋体" w:eastAsia="宋体" w:cs="宋体"/>
                <w:sz w:val="22"/>
                <w:szCs w:val="22"/>
              </w:rPr>
            </w:pPr>
            <w:r>
              <w:rPr>
                <w:rFonts w:hint="eastAsia" w:ascii="宋体" w:hAnsi="宋体" w:eastAsia="宋体" w:cs="宋体"/>
                <w:sz w:val="22"/>
                <w:szCs w:val="22"/>
              </w:rPr>
              <w:t>吸尘吸水一体机</w:t>
            </w:r>
          </w:p>
        </w:tc>
        <w:tc>
          <w:tcPr>
            <w:tcW w:w="1202" w:type="dxa"/>
            <w:tcBorders>
              <w:top w:val="nil"/>
              <w:left w:val="nil"/>
              <w:bottom w:val="single" w:color="auto" w:sz="4" w:space="0"/>
              <w:right w:val="single" w:color="auto" w:sz="4" w:space="0"/>
            </w:tcBorders>
            <w:vAlign w:val="center"/>
          </w:tcPr>
          <w:p w14:paraId="35A20D14">
            <w:pPr>
              <w:widowControl/>
              <w:jc w:val="center"/>
              <w:rPr>
                <w:rFonts w:ascii="宋体" w:hAnsi="宋体" w:eastAsia="宋体" w:cs="宋体"/>
                <w:sz w:val="22"/>
                <w:szCs w:val="22"/>
              </w:rPr>
            </w:pPr>
            <w:r>
              <w:rPr>
                <w:rFonts w:hint="eastAsia" w:ascii="宋体" w:hAnsi="宋体" w:eastAsia="宋体" w:cs="宋体"/>
                <w:sz w:val="22"/>
                <w:szCs w:val="22"/>
              </w:rPr>
              <w:t>2台</w:t>
            </w:r>
          </w:p>
        </w:tc>
        <w:tc>
          <w:tcPr>
            <w:tcW w:w="1635" w:type="dxa"/>
            <w:tcBorders>
              <w:top w:val="nil"/>
              <w:left w:val="nil"/>
              <w:bottom w:val="single" w:color="auto" w:sz="4" w:space="0"/>
              <w:right w:val="single" w:color="auto" w:sz="4" w:space="0"/>
            </w:tcBorders>
            <w:vAlign w:val="center"/>
          </w:tcPr>
          <w:p w14:paraId="57C295F8">
            <w:pPr>
              <w:widowControl/>
              <w:jc w:val="center"/>
              <w:rPr>
                <w:rFonts w:ascii="宋体" w:hAnsi="宋体" w:eastAsia="宋体" w:cs="宋体"/>
                <w:sz w:val="22"/>
                <w:szCs w:val="22"/>
              </w:rPr>
            </w:pPr>
            <w:r>
              <w:rPr>
                <w:rFonts w:hint="eastAsia" w:ascii="宋体" w:hAnsi="宋体" w:eastAsia="宋体" w:cs="宋体"/>
                <w:sz w:val="22"/>
                <w:szCs w:val="22"/>
              </w:rPr>
              <w:t>　</w:t>
            </w:r>
          </w:p>
        </w:tc>
      </w:tr>
      <w:tr w14:paraId="5B43D638">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B9A55CE">
            <w:pPr>
              <w:widowControl/>
              <w:jc w:val="center"/>
              <w:rPr>
                <w:rFonts w:ascii="宋体" w:hAnsi="宋体" w:eastAsia="宋体" w:cs="宋体"/>
                <w:sz w:val="22"/>
                <w:szCs w:val="22"/>
              </w:rPr>
            </w:pPr>
            <w:r>
              <w:rPr>
                <w:rFonts w:hint="eastAsia" w:ascii="宋体" w:hAnsi="宋体" w:eastAsia="宋体" w:cs="宋体"/>
                <w:sz w:val="22"/>
                <w:szCs w:val="22"/>
              </w:rPr>
              <w:t>3</w:t>
            </w:r>
          </w:p>
        </w:tc>
        <w:tc>
          <w:tcPr>
            <w:tcW w:w="4257" w:type="dxa"/>
            <w:tcBorders>
              <w:top w:val="nil"/>
              <w:left w:val="nil"/>
              <w:bottom w:val="single" w:color="auto" w:sz="4" w:space="0"/>
              <w:right w:val="single" w:color="auto" w:sz="4" w:space="0"/>
            </w:tcBorders>
            <w:noWrap/>
            <w:vAlign w:val="bottom"/>
          </w:tcPr>
          <w:p w14:paraId="016DB0EF">
            <w:pPr>
              <w:widowControl/>
              <w:jc w:val="center"/>
              <w:rPr>
                <w:rFonts w:ascii="宋体" w:hAnsi="宋体" w:eastAsia="宋体" w:cs="宋体"/>
                <w:sz w:val="22"/>
                <w:szCs w:val="22"/>
              </w:rPr>
            </w:pPr>
            <w:r>
              <w:rPr>
                <w:rFonts w:hint="eastAsia" w:ascii="宋体" w:hAnsi="宋体" w:eastAsia="宋体" w:cs="宋体"/>
                <w:sz w:val="22"/>
                <w:szCs w:val="22"/>
              </w:rPr>
              <w:t>刷地吸水一体机</w:t>
            </w:r>
          </w:p>
        </w:tc>
        <w:tc>
          <w:tcPr>
            <w:tcW w:w="1202" w:type="dxa"/>
            <w:tcBorders>
              <w:top w:val="nil"/>
              <w:left w:val="nil"/>
              <w:bottom w:val="single" w:color="auto" w:sz="4" w:space="0"/>
              <w:right w:val="single" w:color="auto" w:sz="4" w:space="0"/>
            </w:tcBorders>
            <w:vAlign w:val="center"/>
          </w:tcPr>
          <w:p w14:paraId="5074F414">
            <w:pPr>
              <w:widowControl/>
              <w:jc w:val="center"/>
              <w:rPr>
                <w:rFonts w:ascii="宋体" w:hAnsi="宋体" w:eastAsia="宋体" w:cs="宋体"/>
                <w:sz w:val="22"/>
                <w:szCs w:val="22"/>
              </w:rPr>
            </w:pPr>
            <w:r>
              <w:rPr>
                <w:rFonts w:hint="eastAsia" w:ascii="宋体" w:hAnsi="宋体" w:eastAsia="宋体" w:cs="宋体"/>
                <w:sz w:val="22"/>
                <w:szCs w:val="22"/>
              </w:rPr>
              <w:t>2台</w:t>
            </w:r>
          </w:p>
        </w:tc>
        <w:tc>
          <w:tcPr>
            <w:tcW w:w="1635" w:type="dxa"/>
            <w:tcBorders>
              <w:top w:val="nil"/>
              <w:left w:val="nil"/>
              <w:bottom w:val="single" w:color="auto" w:sz="4" w:space="0"/>
              <w:right w:val="single" w:color="auto" w:sz="4" w:space="0"/>
            </w:tcBorders>
            <w:vAlign w:val="center"/>
          </w:tcPr>
          <w:p w14:paraId="4381D2DE">
            <w:pPr>
              <w:widowControl/>
              <w:jc w:val="center"/>
              <w:rPr>
                <w:rFonts w:ascii="宋体" w:hAnsi="宋体" w:eastAsia="宋体" w:cs="宋体"/>
                <w:sz w:val="22"/>
                <w:szCs w:val="22"/>
              </w:rPr>
            </w:pPr>
            <w:r>
              <w:rPr>
                <w:rFonts w:hint="eastAsia" w:ascii="宋体" w:hAnsi="宋体" w:eastAsia="宋体" w:cs="宋体"/>
                <w:sz w:val="22"/>
                <w:szCs w:val="22"/>
              </w:rPr>
              <w:t>　</w:t>
            </w:r>
          </w:p>
        </w:tc>
      </w:tr>
      <w:tr w14:paraId="10CCEDA8">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4DF16F7">
            <w:pPr>
              <w:widowControl/>
              <w:jc w:val="center"/>
              <w:rPr>
                <w:rFonts w:ascii="宋体" w:hAnsi="宋体" w:eastAsia="宋体" w:cs="宋体"/>
                <w:sz w:val="22"/>
                <w:szCs w:val="22"/>
              </w:rPr>
            </w:pPr>
            <w:r>
              <w:rPr>
                <w:rFonts w:hint="eastAsia" w:ascii="宋体" w:hAnsi="宋体" w:eastAsia="宋体" w:cs="宋体"/>
                <w:sz w:val="22"/>
                <w:szCs w:val="22"/>
              </w:rPr>
              <w:t>4</w:t>
            </w:r>
          </w:p>
        </w:tc>
        <w:tc>
          <w:tcPr>
            <w:tcW w:w="4257" w:type="dxa"/>
            <w:tcBorders>
              <w:top w:val="nil"/>
              <w:left w:val="nil"/>
              <w:bottom w:val="single" w:color="auto" w:sz="4" w:space="0"/>
              <w:right w:val="single" w:color="auto" w:sz="4" w:space="0"/>
            </w:tcBorders>
            <w:noWrap/>
            <w:vAlign w:val="bottom"/>
          </w:tcPr>
          <w:p w14:paraId="429BF5AE">
            <w:pPr>
              <w:widowControl/>
              <w:jc w:val="center"/>
              <w:rPr>
                <w:rFonts w:ascii="宋体" w:hAnsi="宋体" w:eastAsia="宋体" w:cs="宋体"/>
                <w:sz w:val="22"/>
                <w:szCs w:val="22"/>
              </w:rPr>
            </w:pPr>
            <w:r>
              <w:rPr>
                <w:rFonts w:hint="eastAsia" w:ascii="宋体" w:hAnsi="宋体" w:eastAsia="宋体" w:cs="宋体"/>
                <w:sz w:val="22"/>
                <w:szCs w:val="22"/>
              </w:rPr>
              <w:t>电动打泡机</w:t>
            </w:r>
          </w:p>
        </w:tc>
        <w:tc>
          <w:tcPr>
            <w:tcW w:w="1202" w:type="dxa"/>
            <w:tcBorders>
              <w:top w:val="nil"/>
              <w:left w:val="nil"/>
              <w:bottom w:val="single" w:color="auto" w:sz="4" w:space="0"/>
              <w:right w:val="single" w:color="auto" w:sz="4" w:space="0"/>
            </w:tcBorders>
            <w:vAlign w:val="center"/>
          </w:tcPr>
          <w:p w14:paraId="0F65B40E">
            <w:pPr>
              <w:widowControl/>
              <w:jc w:val="center"/>
              <w:rPr>
                <w:rFonts w:ascii="宋体" w:hAnsi="宋体" w:eastAsia="宋体" w:cs="宋体"/>
                <w:sz w:val="22"/>
                <w:szCs w:val="22"/>
              </w:rPr>
            </w:pPr>
            <w:r>
              <w:rPr>
                <w:rFonts w:hint="eastAsia" w:ascii="宋体" w:hAnsi="宋体" w:eastAsia="宋体" w:cs="宋体"/>
                <w:sz w:val="22"/>
                <w:szCs w:val="22"/>
              </w:rPr>
              <w:t>1台</w:t>
            </w:r>
          </w:p>
        </w:tc>
        <w:tc>
          <w:tcPr>
            <w:tcW w:w="1635" w:type="dxa"/>
            <w:tcBorders>
              <w:top w:val="nil"/>
              <w:left w:val="nil"/>
              <w:bottom w:val="single" w:color="auto" w:sz="4" w:space="0"/>
              <w:right w:val="single" w:color="auto" w:sz="4" w:space="0"/>
            </w:tcBorders>
            <w:vAlign w:val="center"/>
          </w:tcPr>
          <w:p w14:paraId="2CCF4BE3">
            <w:pPr>
              <w:widowControl/>
              <w:jc w:val="center"/>
              <w:rPr>
                <w:rFonts w:ascii="宋体" w:hAnsi="宋体" w:eastAsia="宋体" w:cs="宋体"/>
                <w:sz w:val="22"/>
                <w:szCs w:val="22"/>
              </w:rPr>
            </w:pPr>
            <w:r>
              <w:rPr>
                <w:rFonts w:hint="eastAsia" w:ascii="宋体" w:hAnsi="宋体" w:eastAsia="宋体" w:cs="宋体"/>
                <w:sz w:val="22"/>
                <w:szCs w:val="22"/>
              </w:rPr>
              <w:t>　</w:t>
            </w:r>
          </w:p>
        </w:tc>
      </w:tr>
      <w:tr w14:paraId="5158ECF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92D1BCC">
            <w:pPr>
              <w:widowControl/>
              <w:jc w:val="center"/>
              <w:rPr>
                <w:rFonts w:ascii="宋体" w:hAnsi="宋体" w:eastAsia="宋体" w:cs="宋体"/>
                <w:sz w:val="22"/>
                <w:szCs w:val="22"/>
              </w:rPr>
            </w:pPr>
            <w:r>
              <w:rPr>
                <w:rFonts w:hint="eastAsia" w:ascii="宋体" w:hAnsi="宋体" w:eastAsia="宋体" w:cs="宋体"/>
                <w:sz w:val="22"/>
                <w:szCs w:val="22"/>
              </w:rPr>
              <w:t>5</w:t>
            </w:r>
          </w:p>
        </w:tc>
        <w:tc>
          <w:tcPr>
            <w:tcW w:w="4257" w:type="dxa"/>
            <w:tcBorders>
              <w:top w:val="nil"/>
              <w:left w:val="nil"/>
              <w:bottom w:val="single" w:color="auto" w:sz="4" w:space="0"/>
              <w:right w:val="single" w:color="auto" w:sz="4" w:space="0"/>
            </w:tcBorders>
            <w:noWrap/>
            <w:vAlign w:val="bottom"/>
          </w:tcPr>
          <w:p w14:paraId="43D62599">
            <w:pPr>
              <w:widowControl/>
              <w:jc w:val="center"/>
              <w:rPr>
                <w:rFonts w:ascii="宋体" w:hAnsi="宋体" w:eastAsia="宋体" w:cs="宋体"/>
                <w:sz w:val="22"/>
                <w:szCs w:val="22"/>
              </w:rPr>
            </w:pPr>
            <w:r>
              <w:rPr>
                <w:rFonts w:hint="eastAsia" w:ascii="宋体" w:hAnsi="宋体" w:eastAsia="宋体" w:cs="宋体"/>
                <w:sz w:val="22"/>
                <w:szCs w:val="22"/>
              </w:rPr>
              <w:t>电动扫地车（室内）</w:t>
            </w:r>
          </w:p>
        </w:tc>
        <w:tc>
          <w:tcPr>
            <w:tcW w:w="1202" w:type="dxa"/>
            <w:tcBorders>
              <w:top w:val="nil"/>
              <w:left w:val="nil"/>
              <w:bottom w:val="single" w:color="auto" w:sz="4" w:space="0"/>
              <w:right w:val="single" w:color="auto" w:sz="4" w:space="0"/>
            </w:tcBorders>
            <w:vAlign w:val="center"/>
          </w:tcPr>
          <w:p w14:paraId="196981F0">
            <w:pPr>
              <w:widowControl/>
              <w:jc w:val="center"/>
              <w:rPr>
                <w:rFonts w:ascii="宋体" w:hAnsi="宋体" w:eastAsia="宋体" w:cs="宋体"/>
                <w:sz w:val="22"/>
                <w:szCs w:val="22"/>
              </w:rPr>
            </w:pPr>
            <w:r>
              <w:rPr>
                <w:rFonts w:hint="eastAsia" w:ascii="宋体" w:hAnsi="宋体" w:eastAsia="宋体" w:cs="宋体"/>
                <w:sz w:val="22"/>
                <w:szCs w:val="22"/>
              </w:rPr>
              <w:t>1辆</w:t>
            </w:r>
          </w:p>
        </w:tc>
        <w:tc>
          <w:tcPr>
            <w:tcW w:w="1635" w:type="dxa"/>
            <w:tcBorders>
              <w:top w:val="nil"/>
              <w:left w:val="nil"/>
              <w:bottom w:val="single" w:color="auto" w:sz="4" w:space="0"/>
              <w:right w:val="single" w:color="auto" w:sz="4" w:space="0"/>
            </w:tcBorders>
            <w:vAlign w:val="center"/>
          </w:tcPr>
          <w:p w14:paraId="7355F079">
            <w:pPr>
              <w:widowControl/>
              <w:jc w:val="center"/>
              <w:rPr>
                <w:rFonts w:ascii="宋体" w:hAnsi="宋体" w:eastAsia="宋体" w:cs="宋体"/>
                <w:sz w:val="22"/>
                <w:szCs w:val="22"/>
              </w:rPr>
            </w:pPr>
            <w:r>
              <w:rPr>
                <w:rFonts w:hint="eastAsia" w:ascii="宋体" w:hAnsi="宋体" w:eastAsia="宋体" w:cs="宋体"/>
                <w:sz w:val="22"/>
                <w:szCs w:val="22"/>
              </w:rPr>
              <w:t>　</w:t>
            </w:r>
          </w:p>
        </w:tc>
      </w:tr>
      <w:tr w14:paraId="4FD0E23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4EE22A0">
            <w:pPr>
              <w:widowControl/>
              <w:jc w:val="center"/>
              <w:rPr>
                <w:rFonts w:ascii="宋体" w:hAnsi="宋体" w:eastAsia="宋体" w:cs="宋体"/>
                <w:color w:val="auto"/>
                <w:sz w:val="22"/>
                <w:szCs w:val="22"/>
                <w:lang w:val="en-US" w:eastAsia="zh-CN" w:bidi="ar-SA"/>
              </w:rPr>
            </w:pPr>
            <w:r>
              <w:rPr>
                <w:rFonts w:hint="default" w:ascii="宋体" w:hAnsi="宋体" w:cs="宋体"/>
                <w:color w:val="auto"/>
                <w:sz w:val="22"/>
                <w:szCs w:val="22"/>
                <w:lang w:val="en-US"/>
              </w:rPr>
              <w:t>6</w:t>
            </w:r>
          </w:p>
        </w:tc>
        <w:tc>
          <w:tcPr>
            <w:tcW w:w="4257" w:type="dxa"/>
            <w:tcBorders>
              <w:top w:val="nil"/>
              <w:left w:val="nil"/>
              <w:bottom w:val="single" w:color="auto" w:sz="4" w:space="0"/>
              <w:right w:val="single" w:color="auto" w:sz="4" w:space="0"/>
            </w:tcBorders>
            <w:noWrap/>
            <w:vAlign w:val="bottom"/>
          </w:tcPr>
          <w:p w14:paraId="2BFFF125">
            <w:pPr>
              <w:widowControl/>
              <w:jc w:val="center"/>
              <w:rPr>
                <w:rFonts w:hint="default" w:ascii="宋体" w:hAnsi="宋体" w:eastAsia="宋体" w:cs="宋体"/>
                <w:color w:val="auto"/>
                <w:sz w:val="22"/>
                <w:szCs w:val="22"/>
                <w:lang w:val="en-US" w:eastAsia="zh-CN" w:bidi="ar-SA"/>
              </w:rPr>
            </w:pPr>
            <w:r>
              <w:rPr>
                <w:rFonts w:ascii="宋体" w:hAnsi="宋体" w:eastAsia="宋体" w:cs="宋体"/>
                <w:color w:val="auto"/>
                <w:sz w:val="22"/>
                <w:szCs w:val="22"/>
              </w:rPr>
              <w:t>室内登高车</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作业高度</w:t>
            </w:r>
            <w:r>
              <w:rPr>
                <w:rFonts w:hint="eastAsia" w:ascii="宋体" w:hAnsi="宋体" w:eastAsia="宋体" w:cs="宋体"/>
                <w:color w:val="auto"/>
                <w:sz w:val="22"/>
                <w:szCs w:val="22"/>
              </w:rPr>
              <w:t>1</w:t>
            </w:r>
            <w:r>
              <w:rPr>
                <w:rFonts w:ascii="宋体" w:hAnsi="宋体" w:eastAsia="宋体" w:cs="宋体"/>
                <w:color w:val="auto"/>
                <w:sz w:val="22"/>
                <w:szCs w:val="22"/>
              </w:rPr>
              <w:t>0</w:t>
            </w:r>
            <w:r>
              <w:rPr>
                <w:rFonts w:hint="eastAsia" w:ascii="宋体" w:hAnsi="宋体" w:eastAsia="宋体" w:cs="宋体"/>
                <w:color w:val="auto"/>
                <w:sz w:val="22"/>
                <w:szCs w:val="22"/>
              </w:rPr>
              <w:t>米</w:t>
            </w:r>
            <w:r>
              <w:rPr>
                <w:rFonts w:hint="eastAsia" w:ascii="宋体" w:hAnsi="宋体" w:cs="宋体"/>
                <w:color w:val="auto"/>
                <w:sz w:val="22"/>
                <w:szCs w:val="22"/>
                <w:lang w:val="en-US" w:eastAsia="zh-CN"/>
              </w:rPr>
              <w:t>及以上</w:t>
            </w:r>
            <w:r>
              <w:rPr>
                <w:rFonts w:hint="eastAsia" w:ascii="宋体" w:hAnsi="宋体" w:cs="宋体"/>
                <w:color w:val="auto"/>
                <w:sz w:val="22"/>
                <w:szCs w:val="22"/>
                <w:lang w:eastAsia="zh-CN"/>
              </w:rPr>
              <w:t>）</w:t>
            </w:r>
          </w:p>
        </w:tc>
        <w:tc>
          <w:tcPr>
            <w:tcW w:w="1202" w:type="dxa"/>
            <w:tcBorders>
              <w:top w:val="nil"/>
              <w:left w:val="nil"/>
              <w:bottom w:val="single" w:color="auto" w:sz="4" w:space="0"/>
              <w:right w:val="single" w:color="auto" w:sz="4" w:space="0"/>
            </w:tcBorders>
            <w:vAlign w:val="center"/>
          </w:tcPr>
          <w:p w14:paraId="06C01CC9">
            <w:pPr>
              <w:widowControl/>
              <w:jc w:val="center"/>
              <w:rPr>
                <w:rFonts w:ascii="宋体" w:hAnsi="宋体" w:eastAsia="宋体" w:cs="宋体"/>
                <w:color w:val="auto"/>
                <w:sz w:val="22"/>
                <w:szCs w:val="22"/>
                <w:lang w:val="en-US" w:eastAsia="zh-CN" w:bidi="ar-SA"/>
              </w:rPr>
            </w:pPr>
            <w:r>
              <w:rPr>
                <w:rFonts w:hint="eastAsia" w:ascii="宋体" w:hAnsi="宋体" w:eastAsia="宋体" w:cs="宋体"/>
                <w:color w:val="auto"/>
                <w:sz w:val="22"/>
                <w:szCs w:val="22"/>
              </w:rPr>
              <w:t>1</w:t>
            </w:r>
            <w:r>
              <w:rPr>
                <w:rFonts w:ascii="宋体" w:hAnsi="宋体" w:eastAsia="宋体" w:cs="宋体"/>
                <w:color w:val="auto"/>
                <w:sz w:val="22"/>
                <w:szCs w:val="22"/>
              </w:rPr>
              <w:t>台</w:t>
            </w:r>
          </w:p>
        </w:tc>
        <w:tc>
          <w:tcPr>
            <w:tcW w:w="1635" w:type="dxa"/>
            <w:tcBorders>
              <w:top w:val="nil"/>
              <w:left w:val="nil"/>
              <w:bottom w:val="single" w:color="auto" w:sz="4" w:space="0"/>
              <w:right w:val="single" w:color="auto" w:sz="4" w:space="0"/>
            </w:tcBorders>
            <w:vAlign w:val="center"/>
          </w:tcPr>
          <w:p w14:paraId="53E71540">
            <w:pPr>
              <w:widowControl/>
              <w:jc w:val="center"/>
              <w:rPr>
                <w:rFonts w:ascii="宋体" w:hAnsi="宋体" w:eastAsia="宋体" w:cs="宋体"/>
                <w:color w:val="auto"/>
                <w:sz w:val="22"/>
                <w:szCs w:val="22"/>
                <w:highlight w:val="yellow"/>
                <w:lang w:val="en-US" w:eastAsia="zh-CN" w:bidi="ar-SA"/>
              </w:rPr>
            </w:pPr>
          </w:p>
        </w:tc>
      </w:tr>
      <w:tr w14:paraId="4A392A3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A6668AE">
            <w:pPr>
              <w:widowControl/>
              <w:jc w:val="center"/>
              <w:rPr>
                <w:rFonts w:ascii="宋体" w:hAnsi="宋体" w:eastAsia="宋体" w:cs="宋体"/>
                <w:sz w:val="22"/>
                <w:szCs w:val="22"/>
              </w:rPr>
            </w:pPr>
            <w:r>
              <w:rPr>
                <w:rFonts w:hint="eastAsia" w:ascii="宋体" w:hAnsi="宋体" w:eastAsia="宋体" w:cs="宋体"/>
                <w:sz w:val="22"/>
                <w:szCs w:val="22"/>
              </w:rPr>
              <w:t>7</w:t>
            </w:r>
          </w:p>
        </w:tc>
        <w:tc>
          <w:tcPr>
            <w:tcW w:w="4257" w:type="dxa"/>
            <w:tcBorders>
              <w:top w:val="nil"/>
              <w:left w:val="nil"/>
              <w:bottom w:val="single" w:color="auto" w:sz="4" w:space="0"/>
              <w:right w:val="single" w:color="auto" w:sz="4" w:space="0"/>
            </w:tcBorders>
            <w:noWrap/>
            <w:vAlign w:val="bottom"/>
          </w:tcPr>
          <w:p w14:paraId="5EFD5796">
            <w:pPr>
              <w:widowControl/>
              <w:jc w:val="center"/>
              <w:rPr>
                <w:rFonts w:ascii="宋体" w:hAnsi="宋体" w:eastAsia="宋体" w:cs="宋体"/>
                <w:sz w:val="22"/>
                <w:szCs w:val="22"/>
              </w:rPr>
            </w:pPr>
            <w:r>
              <w:rPr>
                <w:rFonts w:hint="eastAsia" w:ascii="宋体" w:hAnsi="宋体" w:eastAsia="宋体" w:cs="宋体"/>
                <w:sz w:val="22"/>
                <w:szCs w:val="22"/>
              </w:rPr>
              <w:t>电动三轮冲洗车（</w:t>
            </w:r>
            <w:r>
              <w:rPr>
                <w:rFonts w:hint="eastAsia" w:ascii="宋体" w:hAnsi="宋体" w:cs="宋体"/>
                <w:sz w:val="22"/>
                <w:szCs w:val="22"/>
                <w:lang w:val="en-US" w:eastAsia="zh-CN"/>
              </w:rPr>
              <w:t>10</w:t>
            </w:r>
            <w:r>
              <w:rPr>
                <w:rFonts w:hint="eastAsia" w:ascii="宋体" w:hAnsi="宋体" w:eastAsia="宋体" w:cs="宋体"/>
                <w:sz w:val="22"/>
                <w:szCs w:val="22"/>
              </w:rPr>
              <w:t>00升以上）</w:t>
            </w:r>
          </w:p>
        </w:tc>
        <w:tc>
          <w:tcPr>
            <w:tcW w:w="1202" w:type="dxa"/>
            <w:tcBorders>
              <w:top w:val="nil"/>
              <w:left w:val="nil"/>
              <w:bottom w:val="single" w:color="auto" w:sz="4" w:space="0"/>
              <w:right w:val="single" w:color="auto" w:sz="4" w:space="0"/>
            </w:tcBorders>
            <w:vAlign w:val="center"/>
          </w:tcPr>
          <w:p w14:paraId="669FEAF2">
            <w:pPr>
              <w:widowControl/>
              <w:jc w:val="center"/>
              <w:rPr>
                <w:rFonts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辆</w:t>
            </w:r>
          </w:p>
        </w:tc>
        <w:tc>
          <w:tcPr>
            <w:tcW w:w="1635" w:type="dxa"/>
            <w:tcBorders>
              <w:top w:val="nil"/>
              <w:left w:val="nil"/>
              <w:bottom w:val="single" w:color="auto" w:sz="4" w:space="0"/>
              <w:right w:val="single" w:color="auto" w:sz="4" w:space="0"/>
            </w:tcBorders>
            <w:vAlign w:val="center"/>
          </w:tcPr>
          <w:p w14:paraId="30653474">
            <w:pPr>
              <w:widowControl/>
              <w:jc w:val="center"/>
              <w:rPr>
                <w:rFonts w:ascii="宋体" w:hAnsi="宋体" w:eastAsia="宋体" w:cs="宋体"/>
                <w:sz w:val="22"/>
                <w:szCs w:val="22"/>
              </w:rPr>
            </w:pPr>
            <w:r>
              <w:rPr>
                <w:rFonts w:hint="eastAsia" w:ascii="宋体" w:hAnsi="宋体" w:eastAsia="宋体" w:cs="宋体"/>
                <w:sz w:val="22"/>
                <w:szCs w:val="22"/>
              </w:rPr>
              <w:t>　</w:t>
            </w:r>
          </w:p>
        </w:tc>
      </w:tr>
      <w:tr w14:paraId="5E5E718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124BCB3">
            <w:pPr>
              <w:widowControl/>
              <w:jc w:val="center"/>
              <w:rPr>
                <w:rFonts w:ascii="宋体" w:hAnsi="宋体" w:eastAsia="宋体" w:cs="宋体"/>
                <w:sz w:val="22"/>
                <w:szCs w:val="22"/>
              </w:rPr>
            </w:pPr>
            <w:r>
              <w:rPr>
                <w:rFonts w:hint="eastAsia" w:ascii="宋体" w:hAnsi="宋体" w:eastAsia="宋体" w:cs="宋体"/>
                <w:sz w:val="22"/>
                <w:szCs w:val="22"/>
              </w:rPr>
              <w:t>8</w:t>
            </w:r>
          </w:p>
        </w:tc>
        <w:tc>
          <w:tcPr>
            <w:tcW w:w="4257" w:type="dxa"/>
            <w:tcBorders>
              <w:top w:val="nil"/>
              <w:left w:val="nil"/>
              <w:bottom w:val="single" w:color="auto" w:sz="4" w:space="0"/>
              <w:right w:val="single" w:color="auto" w:sz="4" w:space="0"/>
            </w:tcBorders>
            <w:noWrap/>
            <w:vAlign w:val="bottom"/>
          </w:tcPr>
          <w:p w14:paraId="49E976E3">
            <w:pPr>
              <w:widowControl/>
              <w:jc w:val="center"/>
              <w:rPr>
                <w:rFonts w:hint="eastAsia" w:ascii="宋体" w:hAnsi="宋体" w:eastAsia="宋体" w:cs="宋体"/>
                <w:sz w:val="22"/>
                <w:szCs w:val="22"/>
                <w:lang w:eastAsia="zh-CN"/>
              </w:rPr>
            </w:pPr>
            <w:r>
              <w:rPr>
                <w:rFonts w:hint="eastAsia" w:ascii="宋体" w:hAnsi="宋体" w:cs="宋体"/>
                <w:sz w:val="22"/>
                <w:szCs w:val="22"/>
                <w:lang w:eastAsia="zh-CN"/>
              </w:rPr>
              <w:t>电动三轮垃圾运输车</w:t>
            </w:r>
          </w:p>
        </w:tc>
        <w:tc>
          <w:tcPr>
            <w:tcW w:w="1202" w:type="dxa"/>
            <w:tcBorders>
              <w:top w:val="nil"/>
              <w:left w:val="nil"/>
              <w:bottom w:val="single" w:color="auto" w:sz="4" w:space="0"/>
              <w:right w:val="single" w:color="auto" w:sz="4" w:space="0"/>
            </w:tcBorders>
            <w:vAlign w:val="center"/>
          </w:tcPr>
          <w:p w14:paraId="16BC7450">
            <w:pPr>
              <w:widowControl/>
              <w:jc w:val="center"/>
              <w:rPr>
                <w:rFonts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台</w:t>
            </w:r>
          </w:p>
        </w:tc>
        <w:tc>
          <w:tcPr>
            <w:tcW w:w="1635" w:type="dxa"/>
            <w:tcBorders>
              <w:top w:val="nil"/>
              <w:left w:val="nil"/>
              <w:bottom w:val="single" w:color="auto" w:sz="4" w:space="0"/>
              <w:right w:val="single" w:color="auto" w:sz="4" w:space="0"/>
            </w:tcBorders>
            <w:vAlign w:val="center"/>
          </w:tcPr>
          <w:p w14:paraId="19FE683E">
            <w:pPr>
              <w:widowControl/>
              <w:jc w:val="center"/>
              <w:rPr>
                <w:rFonts w:ascii="宋体" w:hAnsi="宋体" w:eastAsia="宋体" w:cs="宋体"/>
                <w:sz w:val="22"/>
                <w:szCs w:val="22"/>
              </w:rPr>
            </w:pPr>
            <w:r>
              <w:rPr>
                <w:rFonts w:hint="eastAsia" w:ascii="宋体" w:hAnsi="宋体" w:eastAsia="宋体" w:cs="宋体"/>
                <w:sz w:val="22"/>
                <w:szCs w:val="22"/>
              </w:rPr>
              <w:t>　</w:t>
            </w:r>
          </w:p>
        </w:tc>
      </w:tr>
      <w:tr w14:paraId="069E46F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09E682B">
            <w:pPr>
              <w:widowControl/>
              <w:jc w:val="center"/>
              <w:rPr>
                <w:rFonts w:ascii="宋体" w:hAnsi="宋体" w:eastAsia="宋体" w:cs="宋体"/>
                <w:sz w:val="22"/>
                <w:szCs w:val="22"/>
              </w:rPr>
            </w:pPr>
            <w:r>
              <w:rPr>
                <w:rFonts w:hint="eastAsia" w:ascii="宋体" w:hAnsi="宋体" w:eastAsia="宋体" w:cs="宋体"/>
                <w:sz w:val="22"/>
                <w:szCs w:val="22"/>
              </w:rPr>
              <w:t>9</w:t>
            </w:r>
          </w:p>
        </w:tc>
        <w:tc>
          <w:tcPr>
            <w:tcW w:w="4257" w:type="dxa"/>
            <w:tcBorders>
              <w:top w:val="nil"/>
              <w:left w:val="nil"/>
              <w:bottom w:val="single" w:color="auto" w:sz="4" w:space="0"/>
              <w:right w:val="single" w:color="auto" w:sz="4" w:space="0"/>
            </w:tcBorders>
            <w:noWrap/>
            <w:vAlign w:val="bottom"/>
          </w:tcPr>
          <w:p w14:paraId="2144AD5A">
            <w:pPr>
              <w:widowControl/>
              <w:jc w:val="center"/>
              <w:rPr>
                <w:rFonts w:ascii="宋体" w:hAnsi="宋体" w:eastAsia="宋体" w:cs="宋体"/>
                <w:sz w:val="22"/>
                <w:szCs w:val="22"/>
              </w:rPr>
            </w:pPr>
            <w:r>
              <w:rPr>
                <w:rFonts w:hint="eastAsia" w:ascii="宋体" w:hAnsi="宋体" w:eastAsia="宋体" w:cs="宋体"/>
                <w:sz w:val="22"/>
                <w:szCs w:val="22"/>
              </w:rPr>
              <w:t>手持式落叶吹吸机</w:t>
            </w:r>
          </w:p>
        </w:tc>
        <w:tc>
          <w:tcPr>
            <w:tcW w:w="1202" w:type="dxa"/>
            <w:tcBorders>
              <w:top w:val="nil"/>
              <w:left w:val="nil"/>
              <w:bottom w:val="single" w:color="auto" w:sz="4" w:space="0"/>
              <w:right w:val="single" w:color="auto" w:sz="4" w:space="0"/>
            </w:tcBorders>
            <w:vAlign w:val="center"/>
          </w:tcPr>
          <w:p w14:paraId="291BD103">
            <w:pPr>
              <w:widowControl/>
              <w:jc w:val="center"/>
              <w:rPr>
                <w:rFonts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台</w:t>
            </w:r>
          </w:p>
        </w:tc>
        <w:tc>
          <w:tcPr>
            <w:tcW w:w="1635" w:type="dxa"/>
            <w:tcBorders>
              <w:top w:val="nil"/>
              <w:left w:val="nil"/>
              <w:bottom w:val="single" w:color="auto" w:sz="4" w:space="0"/>
              <w:right w:val="single" w:color="auto" w:sz="4" w:space="0"/>
            </w:tcBorders>
            <w:vAlign w:val="center"/>
          </w:tcPr>
          <w:p w14:paraId="15DC1AE7">
            <w:pPr>
              <w:widowControl/>
              <w:jc w:val="center"/>
              <w:rPr>
                <w:rFonts w:ascii="宋体" w:hAnsi="宋体" w:eastAsia="宋体" w:cs="宋体"/>
                <w:sz w:val="22"/>
                <w:szCs w:val="22"/>
                <w:highlight w:val="yellow"/>
              </w:rPr>
            </w:pPr>
          </w:p>
        </w:tc>
      </w:tr>
      <w:tr w14:paraId="0684FEA3">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1CCFD98">
            <w:pPr>
              <w:widowControl/>
              <w:jc w:val="center"/>
              <w:rPr>
                <w:rFonts w:ascii="宋体" w:hAnsi="宋体" w:eastAsia="宋体" w:cs="宋体"/>
                <w:color w:val="auto"/>
                <w:sz w:val="22"/>
                <w:szCs w:val="22"/>
              </w:rPr>
            </w:pPr>
            <w:r>
              <w:rPr>
                <w:rFonts w:hint="eastAsia" w:ascii="宋体" w:hAnsi="宋体" w:eastAsia="宋体" w:cs="宋体"/>
                <w:color w:val="auto"/>
                <w:sz w:val="22"/>
                <w:szCs w:val="22"/>
              </w:rPr>
              <w:t>10</w:t>
            </w:r>
          </w:p>
        </w:tc>
        <w:tc>
          <w:tcPr>
            <w:tcW w:w="4257" w:type="dxa"/>
            <w:tcBorders>
              <w:top w:val="nil"/>
              <w:left w:val="nil"/>
              <w:bottom w:val="single" w:color="auto" w:sz="4" w:space="0"/>
              <w:right w:val="single" w:color="auto" w:sz="4" w:space="0"/>
            </w:tcBorders>
            <w:noWrap/>
            <w:vAlign w:val="bottom"/>
          </w:tcPr>
          <w:p w14:paraId="7B41C6EC">
            <w:pPr>
              <w:widowControl/>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室外道路清扫车</w:t>
            </w:r>
          </w:p>
        </w:tc>
        <w:tc>
          <w:tcPr>
            <w:tcW w:w="1202" w:type="dxa"/>
            <w:tcBorders>
              <w:top w:val="nil"/>
              <w:left w:val="nil"/>
              <w:bottom w:val="single" w:color="auto" w:sz="4" w:space="0"/>
              <w:right w:val="single" w:color="auto" w:sz="4" w:space="0"/>
            </w:tcBorders>
            <w:vAlign w:val="center"/>
          </w:tcPr>
          <w:p w14:paraId="052B2A85">
            <w:pPr>
              <w:widowControl/>
              <w:jc w:val="center"/>
              <w:rPr>
                <w:rFonts w:ascii="宋体" w:hAnsi="宋体" w:eastAsia="宋体" w:cs="宋体"/>
                <w:color w:val="auto"/>
                <w:sz w:val="22"/>
                <w:szCs w:val="22"/>
              </w:rPr>
            </w:pPr>
            <w:r>
              <w:rPr>
                <w:rFonts w:hint="eastAsia" w:ascii="宋体" w:hAnsi="宋体" w:cs="宋体"/>
                <w:color w:val="auto"/>
                <w:sz w:val="22"/>
                <w:szCs w:val="22"/>
                <w:lang w:val="en-US" w:eastAsia="zh-CN"/>
              </w:rPr>
              <w:t>2</w:t>
            </w:r>
            <w:r>
              <w:rPr>
                <w:rFonts w:ascii="宋体" w:hAnsi="宋体" w:eastAsia="宋体" w:cs="宋体"/>
                <w:color w:val="auto"/>
                <w:sz w:val="22"/>
                <w:szCs w:val="22"/>
              </w:rPr>
              <w:t>台</w:t>
            </w:r>
          </w:p>
        </w:tc>
        <w:tc>
          <w:tcPr>
            <w:tcW w:w="1635" w:type="dxa"/>
            <w:tcBorders>
              <w:top w:val="nil"/>
              <w:left w:val="nil"/>
              <w:bottom w:val="single" w:color="auto" w:sz="4" w:space="0"/>
              <w:right w:val="single" w:color="auto" w:sz="4" w:space="0"/>
            </w:tcBorders>
            <w:vAlign w:val="center"/>
          </w:tcPr>
          <w:p w14:paraId="5430297A">
            <w:pPr>
              <w:widowControl/>
              <w:jc w:val="center"/>
              <w:rPr>
                <w:rFonts w:ascii="宋体" w:hAnsi="宋体" w:eastAsia="宋体" w:cs="宋体"/>
                <w:color w:val="auto"/>
                <w:sz w:val="22"/>
                <w:szCs w:val="22"/>
                <w:highlight w:val="yellow"/>
              </w:rPr>
            </w:pPr>
          </w:p>
        </w:tc>
      </w:tr>
      <w:tr w14:paraId="10804F7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685C330">
            <w:pPr>
              <w:widowControl/>
              <w:jc w:val="center"/>
              <w:rPr>
                <w:rFonts w:ascii="宋体" w:hAnsi="宋体" w:eastAsia="宋体" w:cs="宋体"/>
                <w:sz w:val="22"/>
                <w:szCs w:val="22"/>
              </w:rPr>
            </w:pPr>
            <w:r>
              <w:rPr>
                <w:rFonts w:hint="eastAsia" w:ascii="宋体" w:hAnsi="宋体" w:eastAsia="宋体" w:cs="宋体"/>
                <w:sz w:val="22"/>
                <w:szCs w:val="22"/>
              </w:rPr>
              <w:t>11</w:t>
            </w:r>
          </w:p>
        </w:tc>
        <w:tc>
          <w:tcPr>
            <w:tcW w:w="4257" w:type="dxa"/>
            <w:tcBorders>
              <w:top w:val="nil"/>
              <w:left w:val="nil"/>
              <w:bottom w:val="single" w:color="auto" w:sz="4" w:space="0"/>
              <w:right w:val="single" w:color="auto" w:sz="4" w:space="0"/>
            </w:tcBorders>
            <w:noWrap/>
            <w:vAlign w:val="bottom"/>
          </w:tcPr>
          <w:p w14:paraId="33B2224F">
            <w:pPr>
              <w:widowControl/>
              <w:jc w:val="center"/>
              <w:rPr>
                <w:rFonts w:ascii="宋体" w:hAnsi="宋体" w:eastAsia="宋体" w:cs="宋体"/>
                <w:sz w:val="22"/>
                <w:szCs w:val="22"/>
              </w:rPr>
            </w:pPr>
            <w:r>
              <w:rPr>
                <w:rFonts w:hint="eastAsia" w:ascii="宋体" w:hAnsi="宋体" w:eastAsia="宋体" w:cs="宋体"/>
                <w:sz w:val="22"/>
                <w:szCs w:val="22"/>
              </w:rPr>
              <w:t>手推车</w:t>
            </w:r>
          </w:p>
        </w:tc>
        <w:tc>
          <w:tcPr>
            <w:tcW w:w="1202" w:type="dxa"/>
            <w:tcBorders>
              <w:top w:val="nil"/>
              <w:left w:val="nil"/>
              <w:bottom w:val="single" w:color="auto" w:sz="4" w:space="0"/>
              <w:right w:val="single" w:color="auto" w:sz="4" w:space="0"/>
            </w:tcBorders>
            <w:vAlign w:val="center"/>
          </w:tcPr>
          <w:p w14:paraId="3AA7DFE8">
            <w:pPr>
              <w:widowControl/>
              <w:jc w:val="center"/>
              <w:rPr>
                <w:rFonts w:ascii="宋体" w:hAnsi="宋体" w:eastAsia="宋体" w:cs="宋体"/>
                <w:sz w:val="22"/>
                <w:szCs w:val="22"/>
              </w:rPr>
            </w:pPr>
            <w:r>
              <w:rPr>
                <w:rFonts w:hint="eastAsia" w:ascii="宋体" w:hAnsi="宋体" w:eastAsia="宋体" w:cs="宋体"/>
                <w:sz w:val="22"/>
                <w:szCs w:val="22"/>
              </w:rPr>
              <w:t>2部</w:t>
            </w:r>
          </w:p>
        </w:tc>
        <w:tc>
          <w:tcPr>
            <w:tcW w:w="1635" w:type="dxa"/>
            <w:tcBorders>
              <w:top w:val="nil"/>
              <w:left w:val="nil"/>
              <w:bottom w:val="single" w:color="auto" w:sz="4" w:space="0"/>
              <w:right w:val="single" w:color="auto" w:sz="4" w:space="0"/>
            </w:tcBorders>
            <w:vAlign w:val="center"/>
          </w:tcPr>
          <w:p w14:paraId="78113863">
            <w:pPr>
              <w:widowControl/>
              <w:jc w:val="center"/>
              <w:rPr>
                <w:rFonts w:ascii="宋体" w:hAnsi="宋体" w:eastAsia="宋体" w:cs="宋体"/>
                <w:sz w:val="22"/>
                <w:szCs w:val="22"/>
              </w:rPr>
            </w:pPr>
            <w:r>
              <w:rPr>
                <w:rFonts w:hint="eastAsia" w:ascii="宋体" w:hAnsi="宋体" w:eastAsia="宋体" w:cs="宋体"/>
                <w:sz w:val="22"/>
                <w:szCs w:val="22"/>
              </w:rPr>
              <w:t>　</w:t>
            </w:r>
          </w:p>
        </w:tc>
      </w:tr>
      <w:tr w14:paraId="79BBD00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09760AE">
            <w:pPr>
              <w:widowControl/>
              <w:jc w:val="center"/>
              <w:rPr>
                <w:rFonts w:ascii="宋体" w:hAnsi="宋体" w:eastAsia="宋体" w:cs="宋体"/>
                <w:sz w:val="22"/>
                <w:szCs w:val="22"/>
              </w:rPr>
            </w:pPr>
            <w:r>
              <w:rPr>
                <w:rFonts w:hint="eastAsia" w:ascii="宋体" w:hAnsi="宋体" w:eastAsia="宋体" w:cs="宋体"/>
                <w:sz w:val="22"/>
                <w:szCs w:val="22"/>
              </w:rPr>
              <w:t>12</w:t>
            </w:r>
          </w:p>
        </w:tc>
        <w:tc>
          <w:tcPr>
            <w:tcW w:w="4257" w:type="dxa"/>
            <w:tcBorders>
              <w:top w:val="nil"/>
              <w:left w:val="nil"/>
              <w:bottom w:val="single" w:color="auto" w:sz="4" w:space="0"/>
              <w:right w:val="single" w:color="auto" w:sz="4" w:space="0"/>
            </w:tcBorders>
            <w:noWrap/>
            <w:vAlign w:val="bottom"/>
          </w:tcPr>
          <w:p w14:paraId="1F4DFC63">
            <w:pPr>
              <w:widowControl/>
              <w:jc w:val="center"/>
              <w:rPr>
                <w:rFonts w:ascii="宋体" w:hAnsi="宋体" w:eastAsia="宋体" w:cs="宋体"/>
                <w:sz w:val="22"/>
                <w:szCs w:val="22"/>
              </w:rPr>
            </w:pPr>
            <w:r>
              <w:rPr>
                <w:rFonts w:hint="eastAsia" w:ascii="宋体" w:hAnsi="宋体" w:eastAsia="宋体" w:cs="宋体"/>
                <w:sz w:val="22"/>
                <w:szCs w:val="22"/>
              </w:rPr>
              <w:t>双层茶水车</w:t>
            </w:r>
          </w:p>
        </w:tc>
        <w:tc>
          <w:tcPr>
            <w:tcW w:w="1202" w:type="dxa"/>
            <w:tcBorders>
              <w:top w:val="nil"/>
              <w:left w:val="nil"/>
              <w:bottom w:val="single" w:color="auto" w:sz="4" w:space="0"/>
              <w:right w:val="single" w:color="auto" w:sz="4" w:space="0"/>
            </w:tcBorders>
            <w:vAlign w:val="center"/>
          </w:tcPr>
          <w:p w14:paraId="3D7CE68A">
            <w:pPr>
              <w:widowControl/>
              <w:jc w:val="center"/>
              <w:rPr>
                <w:rFonts w:ascii="宋体" w:hAnsi="宋体" w:eastAsia="宋体" w:cs="宋体"/>
                <w:sz w:val="22"/>
                <w:szCs w:val="22"/>
              </w:rPr>
            </w:pPr>
            <w:r>
              <w:rPr>
                <w:rFonts w:hint="eastAsia" w:ascii="宋体" w:hAnsi="宋体" w:eastAsia="宋体" w:cs="宋体"/>
                <w:sz w:val="22"/>
                <w:szCs w:val="22"/>
              </w:rPr>
              <w:t>1辆</w:t>
            </w:r>
          </w:p>
        </w:tc>
        <w:tc>
          <w:tcPr>
            <w:tcW w:w="1635" w:type="dxa"/>
            <w:tcBorders>
              <w:top w:val="nil"/>
              <w:left w:val="nil"/>
              <w:bottom w:val="single" w:color="auto" w:sz="4" w:space="0"/>
              <w:right w:val="single" w:color="auto" w:sz="4" w:space="0"/>
            </w:tcBorders>
            <w:vAlign w:val="center"/>
          </w:tcPr>
          <w:p w14:paraId="64E1367E">
            <w:pPr>
              <w:widowControl/>
              <w:jc w:val="center"/>
              <w:rPr>
                <w:rFonts w:ascii="宋体" w:hAnsi="宋体" w:eastAsia="宋体" w:cs="宋体"/>
                <w:sz w:val="22"/>
                <w:szCs w:val="22"/>
              </w:rPr>
            </w:pPr>
            <w:r>
              <w:rPr>
                <w:rFonts w:hint="eastAsia" w:ascii="宋体" w:hAnsi="宋体" w:cs="宋体"/>
                <w:sz w:val="22"/>
                <w:szCs w:val="22"/>
                <w:lang w:eastAsia="zh-CN"/>
              </w:rPr>
              <w:t>会务使用</w:t>
            </w:r>
            <w:r>
              <w:rPr>
                <w:rFonts w:hint="eastAsia" w:ascii="宋体" w:hAnsi="宋体" w:eastAsia="宋体" w:cs="宋体"/>
                <w:sz w:val="22"/>
                <w:szCs w:val="22"/>
              </w:rPr>
              <w:t>　</w:t>
            </w:r>
          </w:p>
        </w:tc>
      </w:tr>
      <w:tr w14:paraId="7F382CE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DF16F5F">
            <w:pPr>
              <w:widowControl/>
              <w:jc w:val="center"/>
              <w:rPr>
                <w:rFonts w:ascii="宋体" w:hAnsi="宋体" w:eastAsia="宋体" w:cs="宋体"/>
                <w:sz w:val="22"/>
                <w:szCs w:val="22"/>
              </w:rPr>
            </w:pPr>
            <w:r>
              <w:rPr>
                <w:rFonts w:hint="eastAsia" w:ascii="宋体" w:hAnsi="宋体" w:eastAsia="宋体" w:cs="宋体"/>
                <w:sz w:val="22"/>
                <w:szCs w:val="22"/>
              </w:rPr>
              <w:t>13</w:t>
            </w:r>
          </w:p>
        </w:tc>
        <w:tc>
          <w:tcPr>
            <w:tcW w:w="4257" w:type="dxa"/>
            <w:tcBorders>
              <w:top w:val="nil"/>
              <w:left w:val="nil"/>
              <w:bottom w:val="single" w:color="auto" w:sz="4" w:space="0"/>
              <w:right w:val="single" w:color="auto" w:sz="4" w:space="0"/>
            </w:tcBorders>
            <w:noWrap/>
            <w:vAlign w:val="bottom"/>
          </w:tcPr>
          <w:p w14:paraId="393832EC">
            <w:pPr>
              <w:widowControl/>
              <w:jc w:val="center"/>
              <w:rPr>
                <w:rFonts w:ascii="宋体" w:hAnsi="宋体" w:eastAsia="宋体" w:cs="宋体"/>
                <w:sz w:val="22"/>
                <w:szCs w:val="22"/>
              </w:rPr>
            </w:pPr>
            <w:r>
              <w:rPr>
                <w:rFonts w:hint="eastAsia" w:ascii="宋体" w:hAnsi="宋体" w:cs="宋体"/>
                <w:sz w:val="22"/>
                <w:szCs w:val="22"/>
                <w:lang w:eastAsia="zh-CN"/>
              </w:rPr>
              <w:t>大型</w:t>
            </w:r>
            <w:r>
              <w:rPr>
                <w:rFonts w:hint="eastAsia" w:ascii="宋体" w:hAnsi="宋体" w:eastAsia="宋体" w:cs="宋体"/>
                <w:sz w:val="22"/>
                <w:szCs w:val="22"/>
              </w:rPr>
              <w:t>消毒柜</w:t>
            </w:r>
          </w:p>
        </w:tc>
        <w:tc>
          <w:tcPr>
            <w:tcW w:w="1202" w:type="dxa"/>
            <w:tcBorders>
              <w:top w:val="nil"/>
              <w:left w:val="nil"/>
              <w:bottom w:val="single" w:color="auto" w:sz="4" w:space="0"/>
              <w:right w:val="single" w:color="auto" w:sz="4" w:space="0"/>
            </w:tcBorders>
            <w:vAlign w:val="center"/>
          </w:tcPr>
          <w:p w14:paraId="33390F32">
            <w:pPr>
              <w:widowControl/>
              <w:jc w:val="center"/>
              <w:rPr>
                <w:rFonts w:ascii="宋体" w:hAnsi="宋体" w:eastAsia="宋体" w:cs="宋体"/>
                <w:sz w:val="22"/>
                <w:szCs w:val="22"/>
              </w:rPr>
            </w:pPr>
            <w:r>
              <w:rPr>
                <w:rFonts w:hint="eastAsia" w:ascii="宋体" w:hAnsi="宋体" w:eastAsia="宋体" w:cs="宋体"/>
                <w:sz w:val="22"/>
                <w:szCs w:val="22"/>
              </w:rPr>
              <w:t>1台</w:t>
            </w:r>
          </w:p>
        </w:tc>
        <w:tc>
          <w:tcPr>
            <w:tcW w:w="1635" w:type="dxa"/>
            <w:tcBorders>
              <w:top w:val="nil"/>
              <w:left w:val="nil"/>
              <w:bottom w:val="single" w:color="auto" w:sz="4" w:space="0"/>
              <w:right w:val="single" w:color="auto" w:sz="4" w:space="0"/>
            </w:tcBorders>
            <w:vAlign w:val="center"/>
          </w:tcPr>
          <w:p w14:paraId="3860330F">
            <w:pPr>
              <w:widowControl/>
              <w:jc w:val="center"/>
              <w:rPr>
                <w:rFonts w:ascii="宋体" w:hAnsi="宋体" w:eastAsia="宋体" w:cs="宋体"/>
                <w:sz w:val="22"/>
                <w:szCs w:val="22"/>
              </w:rPr>
            </w:pPr>
            <w:r>
              <w:rPr>
                <w:rFonts w:hint="eastAsia" w:ascii="宋体" w:hAnsi="宋体" w:cs="宋体"/>
                <w:sz w:val="22"/>
                <w:szCs w:val="22"/>
                <w:lang w:eastAsia="zh-CN"/>
              </w:rPr>
              <w:t>会务使用</w:t>
            </w:r>
          </w:p>
        </w:tc>
      </w:tr>
      <w:tr w14:paraId="39E5C060">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C21A50F">
            <w:pPr>
              <w:widowControl/>
              <w:jc w:val="center"/>
              <w:rPr>
                <w:rFonts w:ascii="宋体" w:hAnsi="宋体" w:eastAsia="宋体" w:cs="宋体"/>
                <w:sz w:val="22"/>
                <w:szCs w:val="22"/>
              </w:rPr>
            </w:pPr>
            <w:r>
              <w:rPr>
                <w:rFonts w:hint="eastAsia" w:ascii="宋体" w:hAnsi="宋体" w:eastAsia="宋体" w:cs="宋体"/>
                <w:sz w:val="22"/>
                <w:szCs w:val="22"/>
              </w:rPr>
              <w:t>14</w:t>
            </w:r>
          </w:p>
        </w:tc>
        <w:tc>
          <w:tcPr>
            <w:tcW w:w="4257" w:type="dxa"/>
            <w:tcBorders>
              <w:top w:val="nil"/>
              <w:left w:val="nil"/>
              <w:bottom w:val="single" w:color="auto" w:sz="4" w:space="0"/>
              <w:right w:val="single" w:color="auto" w:sz="4" w:space="0"/>
            </w:tcBorders>
            <w:noWrap/>
            <w:vAlign w:val="center"/>
          </w:tcPr>
          <w:p w14:paraId="168B8B7E">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席签</w:t>
            </w:r>
          </w:p>
        </w:tc>
        <w:tc>
          <w:tcPr>
            <w:tcW w:w="1202" w:type="dxa"/>
            <w:tcBorders>
              <w:top w:val="nil"/>
              <w:left w:val="nil"/>
              <w:bottom w:val="single" w:color="auto" w:sz="4" w:space="0"/>
              <w:right w:val="single" w:color="auto" w:sz="4" w:space="0"/>
            </w:tcBorders>
            <w:vAlign w:val="center"/>
          </w:tcPr>
          <w:p w14:paraId="3AAB7F4E">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27F1D410">
            <w:pPr>
              <w:widowControl/>
              <w:jc w:val="center"/>
              <w:rPr>
                <w:rFonts w:hint="eastAsia" w:ascii="宋体" w:hAnsi="宋体" w:eastAsia="宋体" w:cs="宋体"/>
                <w:sz w:val="22"/>
                <w:szCs w:val="22"/>
                <w:lang w:val="en-US" w:eastAsia="zh-CN" w:bidi="ar-SA"/>
              </w:rPr>
            </w:pPr>
            <w:r>
              <w:rPr>
                <w:rFonts w:hint="eastAsia" w:ascii="宋体" w:hAnsi="宋体" w:cs="宋体"/>
                <w:sz w:val="22"/>
                <w:szCs w:val="22"/>
                <w:lang w:eastAsia="zh-CN"/>
              </w:rPr>
              <w:t>会务使用</w:t>
            </w:r>
          </w:p>
        </w:tc>
      </w:tr>
      <w:tr w14:paraId="3D73AE1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48C3B05">
            <w:pPr>
              <w:widowControl/>
              <w:jc w:val="center"/>
              <w:rPr>
                <w:rFonts w:ascii="宋体" w:hAnsi="宋体" w:eastAsia="宋体" w:cs="宋体"/>
                <w:sz w:val="22"/>
                <w:szCs w:val="22"/>
              </w:rPr>
            </w:pPr>
            <w:r>
              <w:rPr>
                <w:rFonts w:hint="eastAsia" w:ascii="宋体" w:hAnsi="宋体" w:eastAsia="宋体" w:cs="宋体"/>
                <w:sz w:val="22"/>
                <w:szCs w:val="22"/>
              </w:rPr>
              <w:t>15</w:t>
            </w:r>
          </w:p>
        </w:tc>
        <w:tc>
          <w:tcPr>
            <w:tcW w:w="4257" w:type="dxa"/>
            <w:tcBorders>
              <w:top w:val="nil"/>
              <w:left w:val="nil"/>
              <w:bottom w:val="single" w:color="auto" w:sz="4" w:space="0"/>
              <w:right w:val="single" w:color="auto" w:sz="4" w:space="0"/>
            </w:tcBorders>
            <w:noWrap/>
            <w:vAlign w:val="center"/>
          </w:tcPr>
          <w:p w14:paraId="2D2C86A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托盘</w:t>
            </w:r>
          </w:p>
        </w:tc>
        <w:tc>
          <w:tcPr>
            <w:tcW w:w="1202" w:type="dxa"/>
            <w:tcBorders>
              <w:top w:val="nil"/>
              <w:left w:val="nil"/>
              <w:bottom w:val="single" w:color="auto" w:sz="4" w:space="0"/>
              <w:right w:val="single" w:color="auto" w:sz="4" w:space="0"/>
            </w:tcBorders>
            <w:vAlign w:val="center"/>
          </w:tcPr>
          <w:p w14:paraId="1A4CB5FD">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464A6272">
            <w:pPr>
              <w:widowControl/>
              <w:jc w:val="center"/>
              <w:rPr>
                <w:rFonts w:ascii="宋体" w:hAnsi="宋体" w:eastAsia="宋体" w:cs="宋体"/>
                <w:sz w:val="22"/>
                <w:szCs w:val="22"/>
                <w:lang w:val="en-US" w:eastAsia="zh-CN" w:bidi="ar-SA"/>
              </w:rPr>
            </w:pPr>
            <w:r>
              <w:rPr>
                <w:rFonts w:hint="eastAsia" w:ascii="宋体" w:hAnsi="宋体" w:cs="宋体"/>
                <w:sz w:val="22"/>
                <w:szCs w:val="22"/>
                <w:lang w:eastAsia="zh-CN"/>
              </w:rPr>
              <w:t>会务使用</w:t>
            </w:r>
            <w:r>
              <w:rPr>
                <w:rFonts w:hint="eastAsia" w:ascii="宋体" w:hAnsi="宋体" w:eastAsia="宋体" w:cs="宋体"/>
                <w:sz w:val="22"/>
                <w:szCs w:val="22"/>
              </w:rPr>
              <w:t>　</w:t>
            </w:r>
          </w:p>
        </w:tc>
      </w:tr>
      <w:tr w14:paraId="498CBBE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C2BAE47">
            <w:pPr>
              <w:widowControl/>
              <w:jc w:val="center"/>
              <w:rPr>
                <w:rFonts w:ascii="宋体" w:hAnsi="宋体" w:eastAsia="宋体" w:cs="宋体"/>
                <w:sz w:val="22"/>
                <w:szCs w:val="22"/>
              </w:rPr>
            </w:pPr>
            <w:r>
              <w:rPr>
                <w:rFonts w:hint="eastAsia" w:ascii="宋体" w:hAnsi="宋体" w:eastAsia="宋体" w:cs="宋体"/>
                <w:sz w:val="22"/>
                <w:szCs w:val="22"/>
              </w:rPr>
              <w:t>16</w:t>
            </w:r>
          </w:p>
        </w:tc>
        <w:tc>
          <w:tcPr>
            <w:tcW w:w="4257" w:type="dxa"/>
            <w:tcBorders>
              <w:top w:val="nil"/>
              <w:left w:val="nil"/>
              <w:bottom w:val="single" w:color="auto" w:sz="4" w:space="0"/>
              <w:right w:val="single" w:color="auto" w:sz="4" w:space="0"/>
            </w:tcBorders>
            <w:noWrap/>
            <w:vAlign w:val="bottom"/>
          </w:tcPr>
          <w:p w14:paraId="1A012E20">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梯子</w:t>
            </w:r>
          </w:p>
        </w:tc>
        <w:tc>
          <w:tcPr>
            <w:tcW w:w="1202" w:type="dxa"/>
            <w:tcBorders>
              <w:top w:val="nil"/>
              <w:left w:val="nil"/>
              <w:bottom w:val="single" w:color="auto" w:sz="4" w:space="0"/>
              <w:right w:val="single" w:color="auto" w:sz="4" w:space="0"/>
            </w:tcBorders>
            <w:vAlign w:val="center"/>
          </w:tcPr>
          <w:p w14:paraId="4E1D111A">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3A313199">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061143D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560CF9A">
            <w:pPr>
              <w:widowControl/>
              <w:jc w:val="center"/>
              <w:rPr>
                <w:rFonts w:ascii="宋体" w:hAnsi="宋体" w:eastAsia="宋体" w:cs="宋体"/>
                <w:sz w:val="22"/>
                <w:szCs w:val="22"/>
              </w:rPr>
            </w:pPr>
            <w:r>
              <w:rPr>
                <w:rFonts w:hint="eastAsia" w:ascii="宋体" w:hAnsi="宋体" w:eastAsia="宋体" w:cs="宋体"/>
                <w:sz w:val="22"/>
                <w:szCs w:val="22"/>
              </w:rPr>
              <w:t>17</w:t>
            </w:r>
          </w:p>
        </w:tc>
        <w:tc>
          <w:tcPr>
            <w:tcW w:w="4257" w:type="dxa"/>
            <w:tcBorders>
              <w:top w:val="nil"/>
              <w:left w:val="nil"/>
              <w:bottom w:val="single" w:color="auto" w:sz="4" w:space="0"/>
              <w:right w:val="single" w:color="auto" w:sz="4" w:space="0"/>
            </w:tcBorders>
            <w:noWrap/>
            <w:vAlign w:val="bottom"/>
          </w:tcPr>
          <w:p w14:paraId="52A13A3A">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打印一体机</w:t>
            </w:r>
          </w:p>
        </w:tc>
        <w:tc>
          <w:tcPr>
            <w:tcW w:w="1202" w:type="dxa"/>
            <w:tcBorders>
              <w:top w:val="nil"/>
              <w:left w:val="nil"/>
              <w:bottom w:val="single" w:color="auto" w:sz="4" w:space="0"/>
              <w:right w:val="single" w:color="auto" w:sz="4" w:space="0"/>
            </w:tcBorders>
            <w:vAlign w:val="center"/>
          </w:tcPr>
          <w:p w14:paraId="6791A23B">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5903646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CF86794">
        <w:tblPrEx>
          <w:tblCellMar>
            <w:top w:w="0" w:type="dxa"/>
            <w:left w:w="108" w:type="dxa"/>
            <w:bottom w:w="0" w:type="dxa"/>
            <w:right w:w="108" w:type="dxa"/>
          </w:tblCellMar>
        </w:tblPrEx>
        <w:trPr>
          <w:trHeight w:val="300" w:hRule="atLeast"/>
          <w:jc w:val="center"/>
        </w:trPr>
        <w:tc>
          <w:tcPr>
            <w:tcW w:w="1397" w:type="dxa"/>
            <w:tcBorders>
              <w:top w:val="nil"/>
              <w:left w:val="single" w:color="auto" w:sz="4" w:space="0"/>
              <w:bottom w:val="single" w:color="auto" w:sz="4" w:space="0"/>
              <w:right w:val="single" w:color="auto" w:sz="4" w:space="0"/>
            </w:tcBorders>
            <w:vAlign w:val="center"/>
          </w:tcPr>
          <w:p w14:paraId="5C4ACA72">
            <w:pPr>
              <w:widowControl/>
              <w:jc w:val="center"/>
              <w:rPr>
                <w:rFonts w:ascii="宋体" w:hAnsi="宋体" w:eastAsia="宋体" w:cs="宋体"/>
                <w:sz w:val="22"/>
                <w:szCs w:val="22"/>
              </w:rPr>
            </w:pPr>
            <w:r>
              <w:rPr>
                <w:rFonts w:hint="eastAsia" w:ascii="宋体" w:hAnsi="宋体" w:eastAsia="宋体" w:cs="宋体"/>
                <w:sz w:val="22"/>
                <w:szCs w:val="22"/>
              </w:rPr>
              <w:t>18</w:t>
            </w:r>
          </w:p>
        </w:tc>
        <w:tc>
          <w:tcPr>
            <w:tcW w:w="4257" w:type="dxa"/>
            <w:tcBorders>
              <w:top w:val="nil"/>
              <w:left w:val="nil"/>
              <w:bottom w:val="single" w:color="auto" w:sz="4" w:space="0"/>
              <w:right w:val="single" w:color="auto" w:sz="4" w:space="0"/>
            </w:tcBorders>
            <w:noWrap/>
            <w:vAlign w:val="bottom"/>
          </w:tcPr>
          <w:p w14:paraId="260CACAE">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台式</w:t>
            </w:r>
            <w:r>
              <w:rPr>
                <w:rFonts w:hint="eastAsia" w:ascii="宋体" w:hAnsi="宋体" w:cs="宋体"/>
                <w:sz w:val="22"/>
                <w:szCs w:val="22"/>
                <w:lang w:eastAsia="zh-CN"/>
              </w:rPr>
              <w:t>办公</w:t>
            </w:r>
            <w:r>
              <w:rPr>
                <w:rFonts w:hint="eastAsia" w:ascii="宋体" w:hAnsi="宋体" w:eastAsia="宋体" w:cs="宋体"/>
                <w:sz w:val="22"/>
                <w:szCs w:val="22"/>
              </w:rPr>
              <w:t>计算机</w:t>
            </w:r>
          </w:p>
        </w:tc>
        <w:tc>
          <w:tcPr>
            <w:tcW w:w="1202" w:type="dxa"/>
            <w:tcBorders>
              <w:top w:val="nil"/>
              <w:left w:val="nil"/>
              <w:bottom w:val="single" w:color="auto" w:sz="4" w:space="0"/>
              <w:right w:val="single" w:color="auto" w:sz="4" w:space="0"/>
            </w:tcBorders>
            <w:vAlign w:val="center"/>
          </w:tcPr>
          <w:p w14:paraId="044C16E9">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760B4EF0">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0B75EDED">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88E9604">
            <w:pPr>
              <w:widowControl/>
              <w:jc w:val="center"/>
              <w:rPr>
                <w:rFonts w:ascii="宋体" w:hAnsi="宋体" w:eastAsia="宋体" w:cs="宋体"/>
                <w:sz w:val="22"/>
                <w:szCs w:val="22"/>
              </w:rPr>
            </w:pPr>
            <w:r>
              <w:rPr>
                <w:rFonts w:hint="eastAsia" w:ascii="宋体" w:hAnsi="宋体" w:eastAsia="宋体" w:cs="宋体"/>
                <w:sz w:val="22"/>
                <w:szCs w:val="22"/>
              </w:rPr>
              <w:t>19</w:t>
            </w:r>
          </w:p>
        </w:tc>
        <w:tc>
          <w:tcPr>
            <w:tcW w:w="4257" w:type="dxa"/>
            <w:tcBorders>
              <w:top w:val="nil"/>
              <w:left w:val="nil"/>
              <w:bottom w:val="single" w:color="auto" w:sz="4" w:space="0"/>
              <w:right w:val="single" w:color="auto" w:sz="4" w:space="0"/>
            </w:tcBorders>
            <w:noWrap/>
            <w:vAlign w:val="bottom"/>
          </w:tcPr>
          <w:p w14:paraId="56823E78">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办公桌椅</w:t>
            </w:r>
          </w:p>
        </w:tc>
        <w:tc>
          <w:tcPr>
            <w:tcW w:w="1202" w:type="dxa"/>
            <w:tcBorders>
              <w:top w:val="nil"/>
              <w:left w:val="nil"/>
              <w:bottom w:val="single" w:color="auto" w:sz="4" w:space="0"/>
              <w:right w:val="single" w:color="auto" w:sz="4" w:space="0"/>
            </w:tcBorders>
            <w:vAlign w:val="center"/>
          </w:tcPr>
          <w:p w14:paraId="6D8D435B">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0E5AF83C">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1190E94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2C8B18C">
            <w:pPr>
              <w:widowControl/>
              <w:jc w:val="center"/>
              <w:rPr>
                <w:rFonts w:ascii="宋体" w:hAnsi="宋体" w:eastAsia="宋体" w:cs="宋体"/>
                <w:sz w:val="22"/>
                <w:szCs w:val="22"/>
              </w:rPr>
            </w:pPr>
            <w:r>
              <w:rPr>
                <w:rFonts w:hint="eastAsia" w:ascii="宋体" w:hAnsi="宋体" w:eastAsia="宋体" w:cs="宋体"/>
                <w:sz w:val="22"/>
                <w:szCs w:val="22"/>
              </w:rPr>
              <w:t>20</w:t>
            </w:r>
          </w:p>
        </w:tc>
        <w:tc>
          <w:tcPr>
            <w:tcW w:w="4257" w:type="dxa"/>
            <w:tcBorders>
              <w:top w:val="nil"/>
              <w:left w:val="nil"/>
              <w:bottom w:val="single" w:color="auto" w:sz="4" w:space="0"/>
              <w:right w:val="single" w:color="auto" w:sz="4" w:space="0"/>
            </w:tcBorders>
            <w:noWrap/>
            <w:vAlign w:val="bottom"/>
          </w:tcPr>
          <w:p w14:paraId="68E68334">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档案柜</w:t>
            </w:r>
          </w:p>
        </w:tc>
        <w:tc>
          <w:tcPr>
            <w:tcW w:w="1202" w:type="dxa"/>
            <w:tcBorders>
              <w:top w:val="nil"/>
              <w:left w:val="nil"/>
              <w:bottom w:val="single" w:color="auto" w:sz="4" w:space="0"/>
              <w:right w:val="single" w:color="auto" w:sz="4" w:space="0"/>
            </w:tcBorders>
            <w:vAlign w:val="center"/>
          </w:tcPr>
          <w:p w14:paraId="7F4EEAFE">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2F67E817">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34D2D5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D500919">
            <w:pPr>
              <w:widowControl/>
              <w:jc w:val="center"/>
              <w:rPr>
                <w:rFonts w:ascii="宋体" w:hAnsi="宋体" w:eastAsia="宋体" w:cs="宋体"/>
                <w:sz w:val="22"/>
                <w:szCs w:val="22"/>
              </w:rPr>
            </w:pPr>
            <w:r>
              <w:rPr>
                <w:rFonts w:hint="eastAsia" w:ascii="宋体" w:hAnsi="宋体" w:eastAsia="宋体" w:cs="宋体"/>
                <w:sz w:val="22"/>
                <w:szCs w:val="22"/>
              </w:rPr>
              <w:t>21</w:t>
            </w:r>
          </w:p>
        </w:tc>
        <w:tc>
          <w:tcPr>
            <w:tcW w:w="4257" w:type="dxa"/>
            <w:tcBorders>
              <w:top w:val="nil"/>
              <w:left w:val="nil"/>
              <w:bottom w:val="single" w:color="auto" w:sz="4" w:space="0"/>
              <w:right w:val="single" w:color="auto" w:sz="4" w:space="0"/>
            </w:tcBorders>
            <w:noWrap/>
            <w:vAlign w:val="center"/>
          </w:tcPr>
          <w:p w14:paraId="477C21A6">
            <w:pPr>
              <w:widowControl/>
              <w:jc w:val="center"/>
              <w:rPr>
                <w:rFonts w:ascii="宋体" w:hAnsi="宋体" w:eastAsia="宋体" w:cs="宋体"/>
                <w:sz w:val="22"/>
                <w:szCs w:val="22"/>
              </w:rPr>
            </w:pPr>
            <w:r>
              <w:rPr>
                <w:rFonts w:hint="eastAsia" w:ascii="宋体" w:hAnsi="宋体" w:eastAsia="宋体" w:cs="宋体"/>
                <w:sz w:val="22"/>
                <w:szCs w:val="22"/>
              </w:rPr>
              <w:t>玻璃清洁剂</w:t>
            </w:r>
          </w:p>
        </w:tc>
        <w:tc>
          <w:tcPr>
            <w:tcW w:w="1202" w:type="dxa"/>
            <w:tcBorders>
              <w:top w:val="nil"/>
              <w:left w:val="nil"/>
              <w:bottom w:val="single" w:color="auto" w:sz="4" w:space="0"/>
              <w:right w:val="single" w:color="auto" w:sz="4" w:space="0"/>
            </w:tcBorders>
            <w:vAlign w:val="center"/>
          </w:tcPr>
          <w:p w14:paraId="41CC3827">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10124161">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3B92550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E990EF7">
            <w:pPr>
              <w:widowControl/>
              <w:jc w:val="center"/>
              <w:rPr>
                <w:rFonts w:ascii="宋体" w:hAnsi="宋体" w:eastAsia="宋体" w:cs="宋体"/>
                <w:sz w:val="22"/>
                <w:szCs w:val="22"/>
              </w:rPr>
            </w:pPr>
            <w:r>
              <w:rPr>
                <w:rFonts w:hint="eastAsia" w:ascii="宋体" w:hAnsi="宋体" w:eastAsia="宋体" w:cs="宋体"/>
                <w:sz w:val="22"/>
                <w:szCs w:val="22"/>
              </w:rPr>
              <w:t>22</w:t>
            </w:r>
          </w:p>
        </w:tc>
        <w:tc>
          <w:tcPr>
            <w:tcW w:w="4257" w:type="dxa"/>
            <w:tcBorders>
              <w:top w:val="nil"/>
              <w:left w:val="nil"/>
              <w:bottom w:val="single" w:color="auto" w:sz="4" w:space="0"/>
              <w:right w:val="single" w:color="auto" w:sz="4" w:space="0"/>
            </w:tcBorders>
            <w:vAlign w:val="center"/>
          </w:tcPr>
          <w:p w14:paraId="0120EA7C">
            <w:pPr>
              <w:widowControl/>
              <w:jc w:val="center"/>
              <w:rPr>
                <w:rFonts w:ascii="宋体" w:hAnsi="宋体" w:eastAsia="宋体" w:cs="宋体"/>
                <w:sz w:val="22"/>
                <w:szCs w:val="22"/>
              </w:rPr>
            </w:pPr>
            <w:r>
              <w:rPr>
                <w:rFonts w:hint="eastAsia" w:ascii="宋体" w:hAnsi="宋体" w:eastAsia="宋体" w:cs="宋体"/>
                <w:sz w:val="22"/>
                <w:szCs w:val="22"/>
              </w:rPr>
              <w:t>全能消毒清洁剂</w:t>
            </w:r>
          </w:p>
        </w:tc>
        <w:tc>
          <w:tcPr>
            <w:tcW w:w="1202" w:type="dxa"/>
            <w:tcBorders>
              <w:top w:val="nil"/>
              <w:left w:val="nil"/>
              <w:bottom w:val="single" w:color="auto" w:sz="4" w:space="0"/>
              <w:right w:val="single" w:color="auto" w:sz="4" w:space="0"/>
            </w:tcBorders>
            <w:vAlign w:val="center"/>
          </w:tcPr>
          <w:p w14:paraId="17B51220">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0E5566FD">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200EE7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ECA39AF">
            <w:pPr>
              <w:widowControl/>
              <w:jc w:val="center"/>
              <w:rPr>
                <w:rFonts w:ascii="宋体" w:hAnsi="宋体" w:eastAsia="宋体" w:cs="宋体"/>
                <w:sz w:val="22"/>
                <w:szCs w:val="22"/>
              </w:rPr>
            </w:pPr>
            <w:r>
              <w:rPr>
                <w:rFonts w:hint="eastAsia" w:ascii="宋体" w:hAnsi="宋体" w:eastAsia="宋体" w:cs="宋体"/>
                <w:sz w:val="22"/>
                <w:szCs w:val="22"/>
              </w:rPr>
              <w:t>23</w:t>
            </w:r>
          </w:p>
        </w:tc>
        <w:tc>
          <w:tcPr>
            <w:tcW w:w="4257" w:type="dxa"/>
            <w:tcBorders>
              <w:top w:val="nil"/>
              <w:left w:val="nil"/>
              <w:bottom w:val="single" w:color="auto" w:sz="4" w:space="0"/>
              <w:right w:val="single" w:color="auto" w:sz="4" w:space="0"/>
            </w:tcBorders>
            <w:vAlign w:val="center"/>
          </w:tcPr>
          <w:p w14:paraId="0912208C">
            <w:pPr>
              <w:widowControl/>
              <w:jc w:val="center"/>
              <w:rPr>
                <w:rFonts w:ascii="宋体" w:hAnsi="宋体" w:eastAsia="宋体" w:cs="宋体"/>
                <w:sz w:val="22"/>
                <w:szCs w:val="22"/>
              </w:rPr>
            </w:pPr>
            <w:r>
              <w:rPr>
                <w:rFonts w:hint="eastAsia" w:ascii="宋体" w:hAnsi="宋体" w:eastAsia="宋体" w:cs="宋体"/>
                <w:sz w:val="22"/>
                <w:szCs w:val="22"/>
              </w:rPr>
              <w:t>中性消毒清洁剂</w:t>
            </w:r>
          </w:p>
        </w:tc>
        <w:tc>
          <w:tcPr>
            <w:tcW w:w="1202" w:type="dxa"/>
            <w:tcBorders>
              <w:top w:val="nil"/>
              <w:left w:val="nil"/>
              <w:bottom w:val="single" w:color="auto" w:sz="4" w:space="0"/>
              <w:right w:val="single" w:color="auto" w:sz="4" w:space="0"/>
            </w:tcBorders>
            <w:vAlign w:val="center"/>
          </w:tcPr>
          <w:p w14:paraId="6538CA8D">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7E625633">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333174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C91135C">
            <w:pPr>
              <w:widowControl/>
              <w:jc w:val="center"/>
              <w:rPr>
                <w:rFonts w:ascii="宋体" w:hAnsi="宋体" w:eastAsia="宋体" w:cs="宋体"/>
                <w:sz w:val="22"/>
                <w:szCs w:val="22"/>
              </w:rPr>
            </w:pPr>
            <w:r>
              <w:rPr>
                <w:rFonts w:hint="eastAsia" w:ascii="宋体" w:hAnsi="宋体" w:eastAsia="宋体" w:cs="宋体"/>
                <w:sz w:val="22"/>
                <w:szCs w:val="22"/>
              </w:rPr>
              <w:t>24</w:t>
            </w:r>
          </w:p>
        </w:tc>
        <w:tc>
          <w:tcPr>
            <w:tcW w:w="4257" w:type="dxa"/>
            <w:tcBorders>
              <w:top w:val="nil"/>
              <w:left w:val="nil"/>
              <w:bottom w:val="single" w:color="auto" w:sz="4" w:space="0"/>
              <w:right w:val="single" w:color="auto" w:sz="4" w:space="0"/>
            </w:tcBorders>
            <w:vAlign w:val="center"/>
          </w:tcPr>
          <w:p w14:paraId="7FC5BA7F">
            <w:pPr>
              <w:widowControl/>
              <w:jc w:val="center"/>
              <w:rPr>
                <w:rFonts w:ascii="宋体" w:hAnsi="宋体" w:eastAsia="宋体" w:cs="宋体"/>
                <w:sz w:val="22"/>
                <w:szCs w:val="22"/>
              </w:rPr>
            </w:pPr>
            <w:r>
              <w:rPr>
                <w:rFonts w:hint="eastAsia" w:ascii="宋体" w:hAnsi="宋体" w:eastAsia="宋体" w:cs="宋体"/>
                <w:sz w:val="22"/>
                <w:szCs w:val="22"/>
              </w:rPr>
              <w:t>84消毒液</w:t>
            </w:r>
          </w:p>
        </w:tc>
        <w:tc>
          <w:tcPr>
            <w:tcW w:w="1202" w:type="dxa"/>
            <w:tcBorders>
              <w:top w:val="nil"/>
              <w:left w:val="nil"/>
              <w:bottom w:val="single" w:color="auto" w:sz="4" w:space="0"/>
              <w:right w:val="single" w:color="auto" w:sz="4" w:space="0"/>
            </w:tcBorders>
            <w:vAlign w:val="center"/>
          </w:tcPr>
          <w:p w14:paraId="56EA53F8">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1FC6185C">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6F47F690">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3BC891F">
            <w:pPr>
              <w:widowControl/>
              <w:jc w:val="center"/>
              <w:rPr>
                <w:rFonts w:ascii="宋体" w:hAnsi="宋体" w:eastAsia="宋体" w:cs="宋体"/>
                <w:sz w:val="22"/>
                <w:szCs w:val="22"/>
              </w:rPr>
            </w:pPr>
            <w:r>
              <w:rPr>
                <w:rFonts w:hint="eastAsia" w:ascii="宋体" w:hAnsi="宋体" w:eastAsia="宋体" w:cs="宋体"/>
                <w:sz w:val="22"/>
                <w:szCs w:val="22"/>
              </w:rPr>
              <w:t>25</w:t>
            </w:r>
          </w:p>
        </w:tc>
        <w:tc>
          <w:tcPr>
            <w:tcW w:w="4257" w:type="dxa"/>
            <w:tcBorders>
              <w:top w:val="nil"/>
              <w:left w:val="nil"/>
              <w:bottom w:val="single" w:color="auto" w:sz="4" w:space="0"/>
              <w:right w:val="single" w:color="auto" w:sz="4" w:space="0"/>
            </w:tcBorders>
            <w:vAlign w:val="center"/>
          </w:tcPr>
          <w:p w14:paraId="37DD1D85">
            <w:pPr>
              <w:widowControl/>
              <w:jc w:val="center"/>
              <w:rPr>
                <w:rFonts w:ascii="宋体" w:hAnsi="宋体" w:eastAsia="宋体" w:cs="宋体"/>
                <w:sz w:val="22"/>
                <w:szCs w:val="22"/>
              </w:rPr>
            </w:pPr>
            <w:r>
              <w:rPr>
                <w:rFonts w:hint="eastAsia" w:ascii="宋体" w:hAnsi="宋体" w:eastAsia="宋体" w:cs="宋体"/>
                <w:sz w:val="22"/>
                <w:szCs w:val="22"/>
              </w:rPr>
              <w:t>洁厕剂</w:t>
            </w:r>
          </w:p>
        </w:tc>
        <w:tc>
          <w:tcPr>
            <w:tcW w:w="1202" w:type="dxa"/>
            <w:tcBorders>
              <w:top w:val="nil"/>
              <w:left w:val="nil"/>
              <w:bottom w:val="single" w:color="auto" w:sz="4" w:space="0"/>
              <w:right w:val="single" w:color="auto" w:sz="4" w:space="0"/>
            </w:tcBorders>
            <w:vAlign w:val="center"/>
          </w:tcPr>
          <w:p w14:paraId="6674F581">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202E97F7">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266E6FF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A59840B">
            <w:pPr>
              <w:widowControl/>
              <w:jc w:val="center"/>
              <w:rPr>
                <w:rFonts w:ascii="宋体" w:hAnsi="宋体" w:eastAsia="宋体" w:cs="宋体"/>
                <w:sz w:val="22"/>
                <w:szCs w:val="22"/>
              </w:rPr>
            </w:pPr>
            <w:r>
              <w:rPr>
                <w:rFonts w:hint="eastAsia" w:ascii="宋体" w:hAnsi="宋体" w:eastAsia="宋体" w:cs="宋体"/>
                <w:sz w:val="22"/>
                <w:szCs w:val="22"/>
              </w:rPr>
              <w:t>26</w:t>
            </w:r>
          </w:p>
        </w:tc>
        <w:tc>
          <w:tcPr>
            <w:tcW w:w="4257" w:type="dxa"/>
            <w:tcBorders>
              <w:top w:val="nil"/>
              <w:left w:val="nil"/>
              <w:bottom w:val="single" w:color="auto" w:sz="4" w:space="0"/>
              <w:right w:val="single" w:color="auto" w:sz="4" w:space="0"/>
            </w:tcBorders>
            <w:vAlign w:val="center"/>
          </w:tcPr>
          <w:p w14:paraId="50BA7AEE">
            <w:pPr>
              <w:widowControl/>
              <w:jc w:val="center"/>
              <w:rPr>
                <w:rFonts w:ascii="宋体" w:hAnsi="宋体" w:eastAsia="宋体" w:cs="宋体"/>
                <w:sz w:val="22"/>
                <w:szCs w:val="22"/>
              </w:rPr>
            </w:pPr>
            <w:r>
              <w:rPr>
                <w:rFonts w:hint="eastAsia" w:ascii="宋体" w:hAnsi="宋体" w:eastAsia="宋体" w:cs="宋体"/>
                <w:sz w:val="22"/>
                <w:szCs w:val="22"/>
              </w:rPr>
              <w:t>静电牵尘剂</w:t>
            </w:r>
          </w:p>
        </w:tc>
        <w:tc>
          <w:tcPr>
            <w:tcW w:w="1202" w:type="dxa"/>
            <w:tcBorders>
              <w:top w:val="nil"/>
              <w:left w:val="nil"/>
              <w:bottom w:val="single" w:color="auto" w:sz="4" w:space="0"/>
              <w:right w:val="single" w:color="auto" w:sz="4" w:space="0"/>
            </w:tcBorders>
            <w:vAlign w:val="center"/>
          </w:tcPr>
          <w:p w14:paraId="2DD862EE">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2FDF3A4A">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225BBD40">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916FEB7">
            <w:pPr>
              <w:widowControl/>
              <w:jc w:val="center"/>
              <w:rPr>
                <w:rFonts w:ascii="宋体" w:hAnsi="宋体" w:eastAsia="宋体" w:cs="宋体"/>
                <w:sz w:val="22"/>
                <w:szCs w:val="22"/>
              </w:rPr>
            </w:pPr>
            <w:r>
              <w:rPr>
                <w:rFonts w:hint="eastAsia" w:ascii="宋体" w:hAnsi="宋体" w:eastAsia="宋体" w:cs="宋体"/>
                <w:sz w:val="22"/>
                <w:szCs w:val="22"/>
              </w:rPr>
              <w:t>27</w:t>
            </w:r>
          </w:p>
        </w:tc>
        <w:tc>
          <w:tcPr>
            <w:tcW w:w="4257" w:type="dxa"/>
            <w:tcBorders>
              <w:top w:val="nil"/>
              <w:left w:val="nil"/>
              <w:bottom w:val="single" w:color="auto" w:sz="4" w:space="0"/>
              <w:right w:val="single" w:color="auto" w:sz="4" w:space="0"/>
            </w:tcBorders>
            <w:vAlign w:val="center"/>
          </w:tcPr>
          <w:p w14:paraId="435CBD37">
            <w:pPr>
              <w:widowControl/>
              <w:jc w:val="center"/>
              <w:rPr>
                <w:rFonts w:ascii="宋体" w:hAnsi="宋体" w:eastAsia="宋体" w:cs="宋体"/>
                <w:sz w:val="22"/>
                <w:szCs w:val="22"/>
              </w:rPr>
            </w:pPr>
            <w:r>
              <w:rPr>
                <w:rFonts w:hint="eastAsia" w:ascii="宋体" w:hAnsi="宋体" w:eastAsia="宋体" w:cs="宋体"/>
                <w:sz w:val="22"/>
                <w:szCs w:val="22"/>
              </w:rPr>
              <w:t>不锈钢油</w:t>
            </w:r>
          </w:p>
        </w:tc>
        <w:tc>
          <w:tcPr>
            <w:tcW w:w="1202" w:type="dxa"/>
            <w:tcBorders>
              <w:top w:val="nil"/>
              <w:left w:val="nil"/>
              <w:bottom w:val="single" w:color="auto" w:sz="4" w:space="0"/>
              <w:right w:val="single" w:color="auto" w:sz="4" w:space="0"/>
            </w:tcBorders>
            <w:vAlign w:val="center"/>
          </w:tcPr>
          <w:p w14:paraId="340F910F">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6E1413EC">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609050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2CE3EC2">
            <w:pPr>
              <w:widowControl/>
              <w:jc w:val="center"/>
              <w:rPr>
                <w:rFonts w:ascii="宋体" w:hAnsi="宋体" w:eastAsia="宋体" w:cs="宋体"/>
                <w:sz w:val="22"/>
                <w:szCs w:val="22"/>
              </w:rPr>
            </w:pPr>
            <w:r>
              <w:rPr>
                <w:rFonts w:hint="eastAsia" w:ascii="宋体" w:hAnsi="宋体" w:eastAsia="宋体" w:cs="宋体"/>
                <w:sz w:val="22"/>
                <w:szCs w:val="22"/>
              </w:rPr>
              <w:t>28</w:t>
            </w:r>
          </w:p>
        </w:tc>
        <w:tc>
          <w:tcPr>
            <w:tcW w:w="4257" w:type="dxa"/>
            <w:tcBorders>
              <w:top w:val="nil"/>
              <w:left w:val="nil"/>
              <w:bottom w:val="single" w:color="auto" w:sz="4" w:space="0"/>
              <w:right w:val="single" w:color="auto" w:sz="4" w:space="0"/>
            </w:tcBorders>
            <w:vAlign w:val="center"/>
          </w:tcPr>
          <w:p w14:paraId="089B06DE">
            <w:pPr>
              <w:widowControl/>
              <w:jc w:val="center"/>
              <w:rPr>
                <w:rFonts w:ascii="宋体" w:hAnsi="宋体" w:eastAsia="宋体" w:cs="宋体"/>
                <w:sz w:val="22"/>
                <w:szCs w:val="22"/>
              </w:rPr>
            </w:pPr>
            <w:r>
              <w:rPr>
                <w:rFonts w:hint="eastAsia" w:ascii="宋体" w:hAnsi="宋体" w:eastAsia="宋体" w:cs="宋体"/>
                <w:sz w:val="22"/>
                <w:szCs w:val="22"/>
              </w:rPr>
              <w:t>空气清新剂</w:t>
            </w:r>
          </w:p>
        </w:tc>
        <w:tc>
          <w:tcPr>
            <w:tcW w:w="1202" w:type="dxa"/>
            <w:tcBorders>
              <w:top w:val="nil"/>
              <w:left w:val="nil"/>
              <w:bottom w:val="single" w:color="auto" w:sz="4" w:space="0"/>
              <w:right w:val="single" w:color="auto" w:sz="4" w:space="0"/>
            </w:tcBorders>
            <w:vAlign w:val="center"/>
          </w:tcPr>
          <w:p w14:paraId="004AD6C0">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60869B93">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9264B1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F996906">
            <w:pPr>
              <w:widowControl/>
              <w:jc w:val="center"/>
              <w:rPr>
                <w:rFonts w:ascii="宋体" w:hAnsi="宋体" w:eastAsia="宋体" w:cs="宋体"/>
                <w:sz w:val="22"/>
                <w:szCs w:val="22"/>
              </w:rPr>
            </w:pPr>
            <w:r>
              <w:rPr>
                <w:rFonts w:hint="eastAsia" w:ascii="宋体" w:hAnsi="宋体" w:eastAsia="宋体" w:cs="宋体"/>
                <w:sz w:val="22"/>
                <w:szCs w:val="22"/>
              </w:rPr>
              <w:t>29</w:t>
            </w:r>
          </w:p>
        </w:tc>
        <w:tc>
          <w:tcPr>
            <w:tcW w:w="4257" w:type="dxa"/>
            <w:tcBorders>
              <w:top w:val="nil"/>
              <w:left w:val="nil"/>
              <w:bottom w:val="single" w:color="auto" w:sz="4" w:space="0"/>
              <w:right w:val="single" w:color="auto" w:sz="4" w:space="0"/>
            </w:tcBorders>
            <w:vAlign w:val="center"/>
          </w:tcPr>
          <w:p w14:paraId="71725F13">
            <w:pPr>
              <w:widowControl/>
              <w:jc w:val="center"/>
              <w:rPr>
                <w:rFonts w:ascii="宋体" w:hAnsi="宋体" w:eastAsia="宋体" w:cs="宋体"/>
                <w:sz w:val="22"/>
                <w:szCs w:val="22"/>
              </w:rPr>
            </w:pPr>
            <w:r>
              <w:rPr>
                <w:rFonts w:hint="eastAsia" w:ascii="宋体" w:hAnsi="宋体" w:eastAsia="宋体" w:cs="宋体"/>
                <w:sz w:val="22"/>
                <w:szCs w:val="22"/>
              </w:rPr>
              <w:t>芳香块</w:t>
            </w:r>
          </w:p>
        </w:tc>
        <w:tc>
          <w:tcPr>
            <w:tcW w:w="1202" w:type="dxa"/>
            <w:tcBorders>
              <w:top w:val="nil"/>
              <w:left w:val="nil"/>
              <w:bottom w:val="single" w:color="auto" w:sz="4" w:space="0"/>
              <w:right w:val="single" w:color="auto" w:sz="4" w:space="0"/>
            </w:tcBorders>
            <w:vAlign w:val="center"/>
          </w:tcPr>
          <w:p w14:paraId="53AEBB56">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048973DB">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145BA84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33C06A8">
            <w:pPr>
              <w:widowControl/>
              <w:jc w:val="center"/>
              <w:rPr>
                <w:rFonts w:ascii="宋体" w:hAnsi="宋体" w:eastAsia="宋体" w:cs="宋体"/>
                <w:sz w:val="22"/>
                <w:szCs w:val="22"/>
              </w:rPr>
            </w:pPr>
            <w:r>
              <w:rPr>
                <w:rFonts w:hint="eastAsia" w:ascii="宋体" w:hAnsi="宋体" w:eastAsia="宋体" w:cs="宋体"/>
                <w:sz w:val="22"/>
                <w:szCs w:val="22"/>
              </w:rPr>
              <w:t>30</w:t>
            </w:r>
          </w:p>
        </w:tc>
        <w:tc>
          <w:tcPr>
            <w:tcW w:w="4257" w:type="dxa"/>
            <w:tcBorders>
              <w:top w:val="nil"/>
              <w:left w:val="nil"/>
              <w:bottom w:val="single" w:color="auto" w:sz="4" w:space="0"/>
              <w:right w:val="single" w:color="auto" w:sz="4" w:space="0"/>
            </w:tcBorders>
            <w:vAlign w:val="center"/>
          </w:tcPr>
          <w:p w14:paraId="786131F4">
            <w:pPr>
              <w:widowControl/>
              <w:jc w:val="center"/>
              <w:rPr>
                <w:rFonts w:ascii="宋体" w:hAnsi="宋体" w:eastAsia="宋体" w:cs="宋体"/>
                <w:sz w:val="22"/>
                <w:szCs w:val="22"/>
              </w:rPr>
            </w:pPr>
            <w:r>
              <w:rPr>
                <w:rFonts w:hint="eastAsia" w:ascii="宋体" w:hAnsi="宋体" w:eastAsia="宋体" w:cs="宋体"/>
                <w:sz w:val="22"/>
                <w:szCs w:val="22"/>
              </w:rPr>
              <w:t>洗衣粉</w:t>
            </w:r>
          </w:p>
        </w:tc>
        <w:tc>
          <w:tcPr>
            <w:tcW w:w="1202" w:type="dxa"/>
            <w:tcBorders>
              <w:top w:val="nil"/>
              <w:left w:val="nil"/>
              <w:bottom w:val="single" w:color="auto" w:sz="4" w:space="0"/>
              <w:right w:val="single" w:color="auto" w:sz="4" w:space="0"/>
            </w:tcBorders>
            <w:vAlign w:val="center"/>
          </w:tcPr>
          <w:p w14:paraId="3457DF82">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76D99688">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7D1328B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19FE12D">
            <w:pPr>
              <w:widowControl/>
              <w:jc w:val="center"/>
              <w:rPr>
                <w:rFonts w:ascii="宋体" w:hAnsi="宋体" w:eastAsia="宋体" w:cs="宋体"/>
                <w:sz w:val="22"/>
                <w:szCs w:val="22"/>
              </w:rPr>
            </w:pPr>
            <w:r>
              <w:rPr>
                <w:rFonts w:hint="eastAsia" w:ascii="宋体" w:hAnsi="宋体" w:eastAsia="宋体" w:cs="宋体"/>
                <w:sz w:val="22"/>
                <w:szCs w:val="22"/>
              </w:rPr>
              <w:t>31</w:t>
            </w:r>
          </w:p>
        </w:tc>
        <w:tc>
          <w:tcPr>
            <w:tcW w:w="4257" w:type="dxa"/>
            <w:tcBorders>
              <w:top w:val="nil"/>
              <w:left w:val="nil"/>
              <w:bottom w:val="single" w:color="auto" w:sz="4" w:space="0"/>
              <w:right w:val="single" w:color="auto" w:sz="4" w:space="0"/>
            </w:tcBorders>
            <w:vAlign w:val="center"/>
          </w:tcPr>
          <w:p w14:paraId="7B0ECA97">
            <w:pPr>
              <w:widowControl/>
              <w:jc w:val="center"/>
              <w:rPr>
                <w:rFonts w:ascii="宋体" w:hAnsi="宋体" w:eastAsia="宋体" w:cs="宋体"/>
                <w:sz w:val="22"/>
                <w:szCs w:val="22"/>
              </w:rPr>
            </w:pPr>
            <w:r>
              <w:rPr>
                <w:rFonts w:hint="eastAsia" w:ascii="宋体" w:hAnsi="宋体" w:eastAsia="宋体" w:cs="宋体"/>
                <w:sz w:val="22"/>
                <w:szCs w:val="22"/>
              </w:rPr>
              <w:t>肥皂</w:t>
            </w:r>
          </w:p>
        </w:tc>
        <w:tc>
          <w:tcPr>
            <w:tcW w:w="1202" w:type="dxa"/>
            <w:tcBorders>
              <w:top w:val="nil"/>
              <w:left w:val="nil"/>
              <w:bottom w:val="single" w:color="auto" w:sz="4" w:space="0"/>
              <w:right w:val="single" w:color="auto" w:sz="4" w:space="0"/>
            </w:tcBorders>
            <w:vAlign w:val="center"/>
          </w:tcPr>
          <w:p w14:paraId="687F0961">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42236BF4">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311C0C4D">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0D01907">
            <w:pPr>
              <w:widowControl/>
              <w:jc w:val="center"/>
              <w:rPr>
                <w:rFonts w:ascii="宋体" w:hAnsi="宋体" w:eastAsia="宋体" w:cs="宋体"/>
                <w:sz w:val="22"/>
                <w:szCs w:val="22"/>
              </w:rPr>
            </w:pPr>
            <w:r>
              <w:rPr>
                <w:rFonts w:hint="eastAsia" w:ascii="宋体" w:hAnsi="宋体" w:eastAsia="宋体" w:cs="宋体"/>
                <w:sz w:val="22"/>
                <w:szCs w:val="22"/>
              </w:rPr>
              <w:t>32</w:t>
            </w:r>
          </w:p>
        </w:tc>
        <w:tc>
          <w:tcPr>
            <w:tcW w:w="4257" w:type="dxa"/>
            <w:tcBorders>
              <w:top w:val="nil"/>
              <w:left w:val="nil"/>
              <w:bottom w:val="single" w:color="auto" w:sz="4" w:space="0"/>
              <w:right w:val="single" w:color="auto" w:sz="4" w:space="0"/>
            </w:tcBorders>
            <w:vAlign w:val="center"/>
          </w:tcPr>
          <w:p w14:paraId="00226B2C">
            <w:pPr>
              <w:widowControl/>
              <w:jc w:val="center"/>
              <w:rPr>
                <w:rFonts w:ascii="宋体" w:hAnsi="宋体" w:eastAsia="宋体" w:cs="宋体"/>
                <w:sz w:val="22"/>
                <w:szCs w:val="22"/>
              </w:rPr>
            </w:pPr>
            <w:r>
              <w:rPr>
                <w:rFonts w:hint="eastAsia" w:ascii="宋体" w:hAnsi="宋体" w:eastAsia="宋体" w:cs="宋体"/>
                <w:sz w:val="22"/>
                <w:szCs w:val="22"/>
              </w:rPr>
              <w:t>小方巾</w:t>
            </w:r>
          </w:p>
        </w:tc>
        <w:tc>
          <w:tcPr>
            <w:tcW w:w="1202" w:type="dxa"/>
            <w:tcBorders>
              <w:top w:val="nil"/>
              <w:left w:val="nil"/>
              <w:bottom w:val="single" w:color="auto" w:sz="4" w:space="0"/>
              <w:right w:val="single" w:color="auto" w:sz="4" w:space="0"/>
            </w:tcBorders>
            <w:vAlign w:val="center"/>
          </w:tcPr>
          <w:p w14:paraId="78739944">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0334224A">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597994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D91690D">
            <w:pPr>
              <w:widowControl/>
              <w:jc w:val="center"/>
              <w:rPr>
                <w:rFonts w:ascii="宋体" w:hAnsi="宋体" w:eastAsia="宋体" w:cs="宋体"/>
                <w:sz w:val="22"/>
                <w:szCs w:val="22"/>
              </w:rPr>
            </w:pPr>
            <w:r>
              <w:rPr>
                <w:rFonts w:hint="eastAsia" w:ascii="宋体" w:hAnsi="宋体" w:eastAsia="宋体" w:cs="宋体"/>
                <w:sz w:val="22"/>
                <w:szCs w:val="22"/>
              </w:rPr>
              <w:t>33</w:t>
            </w:r>
          </w:p>
        </w:tc>
        <w:tc>
          <w:tcPr>
            <w:tcW w:w="4257" w:type="dxa"/>
            <w:tcBorders>
              <w:top w:val="nil"/>
              <w:left w:val="nil"/>
              <w:bottom w:val="single" w:color="auto" w:sz="4" w:space="0"/>
              <w:right w:val="single" w:color="auto" w:sz="4" w:space="0"/>
            </w:tcBorders>
            <w:vAlign w:val="center"/>
          </w:tcPr>
          <w:p w14:paraId="7CF72278">
            <w:pPr>
              <w:widowControl/>
              <w:jc w:val="center"/>
              <w:rPr>
                <w:rFonts w:ascii="宋体" w:hAnsi="宋体" w:eastAsia="宋体" w:cs="宋体"/>
                <w:sz w:val="22"/>
                <w:szCs w:val="22"/>
              </w:rPr>
            </w:pPr>
            <w:r>
              <w:rPr>
                <w:rFonts w:hint="eastAsia" w:ascii="宋体" w:hAnsi="宋体" w:eastAsia="宋体" w:cs="宋体"/>
                <w:sz w:val="22"/>
                <w:szCs w:val="22"/>
              </w:rPr>
              <w:t>胶手套</w:t>
            </w:r>
          </w:p>
        </w:tc>
        <w:tc>
          <w:tcPr>
            <w:tcW w:w="1202" w:type="dxa"/>
            <w:tcBorders>
              <w:top w:val="nil"/>
              <w:left w:val="nil"/>
              <w:bottom w:val="single" w:color="auto" w:sz="4" w:space="0"/>
              <w:right w:val="single" w:color="auto" w:sz="4" w:space="0"/>
            </w:tcBorders>
            <w:vAlign w:val="center"/>
          </w:tcPr>
          <w:p w14:paraId="3067A9B1">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707716CD">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25ABC303">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384353D">
            <w:pPr>
              <w:widowControl/>
              <w:jc w:val="center"/>
              <w:rPr>
                <w:rFonts w:ascii="宋体" w:hAnsi="宋体" w:eastAsia="宋体" w:cs="宋体"/>
                <w:sz w:val="22"/>
                <w:szCs w:val="22"/>
              </w:rPr>
            </w:pPr>
            <w:r>
              <w:rPr>
                <w:rFonts w:hint="eastAsia" w:ascii="宋体" w:hAnsi="宋体" w:eastAsia="宋体" w:cs="宋体"/>
                <w:sz w:val="22"/>
                <w:szCs w:val="22"/>
              </w:rPr>
              <w:t>34</w:t>
            </w:r>
          </w:p>
        </w:tc>
        <w:tc>
          <w:tcPr>
            <w:tcW w:w="4257" w:type="dxa"/>
            <w:tcBorders>
              <w:top w:val="nil"/>
              <w:left w:val="nil"/>
              <w:bottom w:val="single" w:color="auto" w:sz="4" w:space="0"/>
              <w:right w:val="single" w:color="auto" w:sz="4" w:space="0"/>
            </w:tcBorders>
            <w:vAlign w:val="center"/>
          </w:tcPr>
          <w:p w14:paraId="6E7D8844">
            <w:pPr>
              <w:widowControl/>
              <w:jc w:val="center"/>
              <w:rPr>
                <w:rFonts w:ascii="宋体" w:hAnsi="宋体" w:eastAsia="宋体" w:cs="宋体"/>
                <w:sz w:val="22"/>
                <w:szCs w:val="22"/>
              </w:rPr>
            </w:pPr>
            <w:r>
              <w:rPr>
                <w:rFonts w:hint="eastAsia" w:ascii="宋体" w:hAnsi="宋体" w:eastAsia="宋体" w:cs="宋体"/>
                <w:sz w:val="22"/>
                <w:szCs w:val="22"/>
              </w:rPr>
              <w:t>玻璃刮刀</w:t>
            </w:r>
          </w:p>
        </w:tc>
        <w:tc>
          <w:tcPr>
            <w:tcW w:w="1202" w:type="dxa"/>
            <w:tcBorders>
              <w:top w:val="nil"/>
              <w:left w:val="nil"/>
              <w:bottom w:val="single" w:color="auto" w:sz="4" w:space="0"/>
              <w:right w:val="single" w:color="auto" w:sz="4" w:space="0"/>
            </w:tcBorders>
            <w:vAlign w:val="center"/>
          </w:tcPr>
          <w:p w14:paraId="1E034FF7">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4994F2A6">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C3640A3">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768F801">
            <w:pPr>
              <w:widowControl/>
              <w:jc w:val="center"/>
              <w:rPr>
                <w:rFonts w:ascii="宋体" w:hAnsi="宋体" w:eastAsia="宋体" w:cs="宋体"/>
                <w:sz w:val="22"/>
                <w:szCs w:val="22"/>
              </w:rPr>
            </w:pPr>
            <w:r>
              <w:rPr>
                <w:rFonts w:hint="eastAsia" w:ascii="宋体" w:hAnsi="宋体" w:eastAsia="宋体" w:cs="宋体"/>
                <w:sz w:val="22"/>
                <w:szCs w:val="22"/>
              </w:rPr>
              <w:t>35</w:t>
            </w:r>
          </w:p>
        </w:tc>
        <w:tc>
          <w:tcPr>
            <w:tcW w:w="4257" w:type="dxa"/>
            <w:tcBorders>
              <w:top w:val="nil"/>
              <w:left w:val="nil"/>
              <w:bottom w:val="single" w:color="auto" w:sz="4" w:space="0"/>
              <w:right w:val="single" w:color="auto" w:sz="4" w:space="0"/>
            </w:tcBorders>
            <w:vAlign w:val="center"/>
          </w:tcPr>
          <w:p w14:paraId="23ADB684">
            <w:pPr>
              <w:widowControl/>
              <w:jc w:val="center"/>
              <w:rPr>
                <w:rFonts w:ascii="宋体" w:hAnsi="宋体" w:eastAsia="宋体" w:cs="宋体"/>
                <w:sz w:val="22"/>
                <w:szCs w:val="22"/>
              </w:rPr>
            </w:pPr>
            <w:r>
              <w:rPr>
                <w:rFonts w:hint="eastAsia" w:ascii="宋体" w:hAnsi="宋体" w:eastAsia="宋体" w:cs="宋体"/>
                <w:sz w:val="22"/>
                <w:szCs w:val="22"/>
              </w:rPr>
              <w:t>钢丝球</w:t>
            </w:r>
          </w:p>
        </w:tc>
        <w:tc>
          <w:tcPr>
            <w:tcW w:w="1202" w:type="dxa"/>
            <w:tcBorders>
              <w:top w:val="nil"/>
              <w:left w:val="nil"/>
              <w:bottom w:val="single" w:color="auto" w:sz="4" w:space="0"/>
              <w:right w:val="single" w:color="auto" w:sz="4" w:space="0"/>
            </w:tcBorders>
            <w:vAlign w:val="center"/>
          </w:tcPr>
          <w:p w14:paraId="29AF91A2">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2BA254BD">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504DE9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C03BA7C">
            <w:pPr>
              <w:widowControl/>
              <w:jc w:val="center"/>
              <w:rPr>
                <w:rFonts w:ascii="宋体" w:hAnsi="宋体" w:eastAsia="宋体" w:cs="宋体"/>
                <w:sz w:val="22"/>
                <w:szCs w:val="22"/>
              </w:rPr>
            </w:pPr>
            <w:r>
              <w:rPr>
                <w:rFonts w:hint="eastAsia" w:ascii="宋体" w:hAnsi="宋体" w:eastAsia="宋体" w:cs="宋体"/>
                <w:sz w:val="22"/>
                <w:szCs w:val="22"/>
              </w:rPr>
              <w:t>36</w:t>
            </w:r>
          </w:p>
        </w:tc>
        <w:tc>
          <w:tcPr>
            <w:tcW w:w="4257" w:type="dxa"/>
            <w:tcBorders>
              <w:top w:val="nil"/>
              <w:left w:val="nil"/>
              <w:bottom w:val="single" w:color="auto" w:sz="4" w:space="0"/>
              <w:right w:val="single" w:color="auto" w:sz="4" w:space="0"/>
            </w:tcBorders>
            <w:vAlign w:val="center"/>
          </w:tcPr>
          <w:p w14:paraId="679CEA50">
            <w:pPr>
              <w:widowControl/>
              <w:jc w:val="center"/>
              <w:rPr>
                <w:rFonts w:ascii="宋体" w:hAnsi="宋体" w:eastAsia="宋体" w:cs="宋体"/>
                <w:sz w:val="22"/>
                <w:szCs w:val="22"/>
              </w:rPr>
            </w:pPr>
            <w:r>
              <w:rPr>
                <w:rFonts w:hint="eastAsia" w:ascii="宋体" w:hAnsi="宋体" w:eastAsia="宋体" w:cs="宋体"/>
                <w:sz w:val="22"/>
                <w:szCs w:val="22"/>
              </w:rPr>
              <w:t>胶条</w:t>
            </w:r>
          </w:p>
        </w:tc>
        <w:tc>
          <w:tcPr>
            <w:tcW w:w="1202" w:type="dxa"/>
            <w:tcBorders>
              <w:top w:val="nil"/>
              <w:left w:val="nil"/>
              <w:bottom w:val="single" w:color="auto" w:sz="4" w:space="0"/>
              <w:right w:val="single" w:color="auto" w:sz="4" w:space="0"/>
            </w:tcBorders>
            <w:vAlign w:val="center"/>
          </w:tcPr>
          <w:p w14:paraId="2286388B">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4DB0A94E">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00FEBC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5B57790">
            <w:pPr>
              <w:widowControl/>
              <w:jc w:val="center"/>
              <w:rPr>
                <w:rFonts w:ascii="宋体" w:hAnsi="宋体" w:eastAsia="宋体" w:cs="宋体"/>
                <w:sz w:val="22"/>
                <w:szCs w:val="22"/>
              </w:rPr>
            </w:pPr>
            <w:r>
              <w:rPr>
                <w:rFonts w:hint="eastAsia" w:ascii="宋体" w:hAnsi="宋体" w:eastAsia="宋体" w:cs="宋体"/>
                <w:sz w:val="22"/>
                <w:szCs w:val="22"/>
              </w:rPr>
              <w:t>37</w:t>
            </w:r>
          </w:p>
        </w:tc>
        <w:tc>
          <w:tcPr>
            <w:tcW w:w="4257" w:type="dxa"/>
            <w:tcBorders>
              <w:top w:val="nil"/>
              <w:left w:val="nil"/>
              <w:bottom w:val="single" w:color="auto" w:sz="4" w:space="0"/>
              <w:right w:val="single" w:color="auto" w:sz="4" w:space="0"/>
            </w:tcBorders>
            <w:vAlign w:val="center"/>
          </w:tcPr>
          <w:p w14:paraId="58133681">
            <w:pPr>
              <w:widowControl/>
              <w:jc w:val="center"/>
              <w:rPr>
                <w:rFonts w:ascii="宋体" w:hAnsi="宋体" w:eastAsia="宋体" w:cs="宋体"/>
                <w:sz w:val="22"/>
                <w:szCs w:val="22"/>
              </w:rPr>
            </w:pPr>
            <w:r>
              <w:rPr>
                <w:rFonts w:hint="eastAsia" w:ascii="宋体" w:hAnsi="宋体" w:eastAsia="宋体" w:cs="宋体"/>
                <w:sz w:val="22"/>
                <w:szCs w:val="22"/>
              </w:rPr>
              <w:t>鸡毛掸</w:t>
            </w:r>
          </w:p>
        </w:tc>
        <w:tc>
          <w:tcPr>
            <w:tcW w:w="1202" w:type="dxa"/>
            <w:tcBorders>
              <w:top w:val="nil"/>
              <w:left w:val="nil"/>
              <w:bottom w:val="single" w:color="auto" w:sz="4" w:space="0"/>
              <w:right w:val="single" w:color="auto" w:sz="4" w:space="0"/>
            </w:tcBorders>
            <w:vAlign w:val="center"/>
          </w:tcPr>
          <w:p w14:paraId="010FCDD8">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4FA04FFE">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995EEF5">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6EED26A">
            <w:pPr>
              <w:widowControl/>
              <w:jc w:val="center"/>
              <w:rPr>
                <w:rFonts w:ascii="宋体" w:hAnsi="宋体" w:eastAsia="宋体" w:cs="宋体"/>
                <w:sz w:val="22"/>
                <w:szCs w:val="22"/>
              </w:rPr>
            </w:pPr>
            <w:r>
              <w:rPr>
                <w:rFonts w:hint="eastAsia" w:ascii="宋体" w:hAnsi="宋体" w:eastAsia="宋体" w:cs="宋体"/>
                <w:sz w:val="22"/>
                <w:szCs w:val="22"/>
              </w:rPr>
              <w:t>38</w:t>
            </w:r>
          </w:p>
        </w:tc>
        <w:tc>
          <w:tcPr>
            <w:tcW w:w="4257" w:type="dxa"/>
            <w:tcBorders>
              <w:top w:val="nil"/>
              <w:left w:val="nil"/>
              <w:bottom w:val="single" w:color="auto" w:sz="4" w:space="0"/>
              <w:right w:val="single" w:color="auto" w:sz="4" w:space="0"/>
            </w:tcBorders>
            <w:vAlign w:val="center"/>
          </w:tcPr>
          <w:p w14:paraId="144CBFCA">
            <w:pPr>
              <w:widowControl/>
              <w:jc w:val="center"/>
              <w:rPr>
                <w:rFonts w:ascii="宋体" w:hAnsi="宋体" w:eastAsia="宋体" w:cs="宋体"/>
                <w:sz w:val="22"/>
                <w:szCs w:val="22"/>
              </w:rPr>
            </w:pPr>
            <w:r>
              <w:rPr>
                <w:rFonts w:hint="eastAsia" w:ascii="宋体" w:hAnsi="宋体" w:eastAsia="宋体" w:cs="宋体"/>
                <w:sz w:val="22"/>
                <w:szCs w:val="22"/>
              </w:rPr>
              <w:t>抹布</w:t>
            </w:r>
          </w:p>
        </w:tc>
        <w:tc>
          <w:tcPr>
            <w:tcW w:w="1202" w:type="dxa"/>
            <w:tcBorders>
              <w:top w:val="nil"/>
              <w:left w:val="nil"/>
              <w:bottom w:val="single" w:color="auto" w:sz="4" w:space="0"/>
              <w:right w:val="single" w:color="auto" w:sz="4" w:space="0"/>
            </w:tcBorders>
            <w:vAlign w:val="center"/>
          </w:tcPr>
          <w:p w14:paraId="67647640">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47AA75E3">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3BF2AA7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AFFD043">
            <w:pPr>
              <w:widowControl/>
              <w:jc w:val="center"/>
              <w:rPr>
                <w:rFonts w:ascii="宋体" w:hAnsi="宋体" w:eastAsia="宋体" w:cs="宋体"/>
                <w:sz w:val="22"/>
                <w:szCs w:val="22"/>
              </w:rPr>
            </w:pPr>
            <w:r>
              <w:rPr>
                <w:rFonts w:hint="eastAsia" w:ascii="宋体" w:hAnsi="宋体" w:eastAsia="宋体" w:cs="宋体"/>
                <w:sz w:val="22"/>
                <w:szCs w:val="22"/>
              </w:rPr>
              <w:t>39</w:t>
            </w:r>
          </w:p>
        </w:tc>
        <w:tc>
          <w:tcPr>
            <w:tcW w:w="4257" w:type="dxa"/>
            <w:tcBorders>
              <w:top w:val="nil"/>
              <w:left w:val="nil"/>
              <w:bottom w:val="single" w:color="auto" w:sz="4" w:space="0"/>
              <w:right w:val="single" w:color="auto" w:sz="4" w:space="0"/>
            </w:tcBorders>
            <w:vAlign w:val="center"/>
          </w:tcPr>
          <w:p w14:paraId="78429350">
            <w:pPr>
              <w:widowControl/>
              <w:jc w:val="center"/>
              <w:rPr>
                <w:rFonts w:ascii="宋体" w:hAnsi="宋体" w:eastAsia="宋体" w:cs="宋体"/>
                <w:sz w:val="22"/>
                <w:szCs w:val="22"/>
              </w:rPr>
            </w:pPr>
            <w:r>
              <w:rPr>
                <w:rFonts w:hint="eastAsia" w:ascii="宋体" w:hAnsi="宋体" w:eastAsia="宋体" w:cs="宋体"/>
                <w:sz w:val="22"/>
                <w:szCs w:val="22"/>
              </w:rPr>
              <w:t>老虎夹</w:t>
            </w:r>
          </w:p>
        </w:tc>
        <w:tc>
          <w:tcPr>
            <w:tcW w:w="1202" w:type="dxa"/>
            <w:tcBorders>
              <w:top w:val="nil"/>
              <w:left w:val="nil"/>
              <w:bottom w:val="single" w:color="auto" w:sz="4" w:space="0"/>
              <w:right w:val="single" w:color="auto" w:sz="4" w:space="0"/>
            </w:tcBorders>
            <w:vAlign w:val="center"/>
          </w:tcPr>
          <w:p w14:paraId="5352EBE0">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56F4810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3D3DB4D">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7FE5BE77">
            <w:pPr>
              <w:widowControl/>
              <w:jc w:val="center"/>
              <w:rPr>
                <w:rFonts w:ascii="宋体" w:hAnsi="宋体" w:eastAsia="宋体" w:cs="宋体"/>
                <w:sz w:val="22"/>
                <w:szCs w:val="22"/>
              </w:rPr>
            </w:pPr>
            <w:r>
              <w:rPr>
                <w:rFonts w:hint="eastAsia" w:ascii="宋体" w:hAnsi="宋体" w:eastAsia="宋体" w:cs="宋体"/>
                <w:sz w:val="22"/>
                <w:szCs w:val="22"/>
              </w:rPr>
              <w:t>40</w:t>
            </w:r>
          </w:p>
        </w:tc>
        <w:tc>
          <w:tcPr>
            <w:tcW w:w="4257" w:type="dxa"/>
            <w:tcBorders>
              <w:top w:val="nil"/>
              <w:left w:val="nil"/>
              <w:bottom w:val="single" w:color="auto" w:sz="4" w:space="0"/>
              <w:right w:val="single" w:color="auto" w:sz="4" w:space="0"/>
            </w:tcBorders>
            <w:vAlign w:val="center"/>
          </w:tcPr>
          <w:p w14:paraId="7EE44C51">
            <w:pPr>
              <w:widowControl/>
              <w:jc w:val="center"/>
              <w:rPr>
                <w:rFonts w:ascii="宋体" w:hAnsi="宋体" w:eastAsia="宋体" w:cs="宋体"/>
                <w:sz w:val="22"/>
                <w:szCs w:val="22"/>
              </w:rPr>
            </w:pPr>
            <w:r>
              <w:rPr>
                <w:rFonts w:hint="eastAsia" w:ascii="宋体" w:hAnsi="宋体" w:eastAsia="宋体" w:cs="宋体"/>
                <w:sz w:val="22"/>
                <w:szCs w:val="22"/>
              </w:rPr>
              <w:t>喷壶</w:t>
            </w:r>
          </w:p>
        </w:tc>
        <w:tc>
          <w:tcPr>
            <w:tcW w:w="1202" w:type="dxa"/>
            <w:tcBorders>
              <w:top w:val="nil"/>
              <w:left w:val="nil"/>
              <w:bottom w:val="single" w:color="auto" w:sz="4" w:space="0"/>
              <w:right w:val="single" w:color="auto" w:sz="4" w:space="0"/>
            </w:tcBorders>
            <w:vAlign w:val="center"/>
          </w:tcPr>
          <w:p w14:paraId="283385E8">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36DB2A75">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17C940E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99387BF">
            <w:pPr>
              <w:widowControl/>
              <w:jc w:val="center"/>
              <w:rPr>
                <w:rFonts w:ascii="宋体" w:hAnsi="宋体" w:eastAsia="宋体" w:cs="宋体"/>
                <w:sz w:val="22"/>
                <w:szCs w:val="22"/>
              </w:rPr>
            </w:pPr>
            <w:r>
              <w:rPr>
                <w:rFonts w:hint="eastAsia" w:ascii="宋体" w:hAnsi="宋体" w:eastAsia="宋体" w:cs="宋体"/>
                <w:sz w:val="22"/>
                <w:szCs w:val="22"/>
              </w:rPr>
              <w:t>41</w:t>
            </w:r>
          </w:p>
        </w:tc>
        <w:tc>
          <w:tcPr>
            <w:tcW w:w="4257" w:type="dxa"/>
            <w:tcBorders>
              <w:top w:val="nil"/>
              <w:left w:val="nil"/>
              <w:bottom w:val="single" w:color="auto" w:sz="4" w:space="0"/>
              <w:right w:val="single" w:color="auto" w:sz="4" w:space="0"/>
            </w:tcBorders>
            <w:vAlign w:val="center"/>
          </w:tcPr>
          <w:p w14:paraId="184C95D9">
            <w:pPr>
              <w:widowControl/>
              <w:jc w:val="center"/>
              <w:rPr>
                <w:rFonts w:ascii="宋体" w:hAnsi="宋体" w:eastAsia="宋体" w:cs="宋体"/>
                <w:sz w:val="22"/>
                <w:szCs w:val="22"/>
              </w:rPr>
            </w:pPr>
            <w:r>
              <w:rPr>
                <w:rFonts w:hint="eastAsia" w:ascii="宋体" w:hAnsi="宋体" w:eastAsia="宋体" w:cs="宋体"/>
                <w:sz w:val="22"/>
                <w:szCs w:val="22"/>
              </w:rPr>
              <w:t>水桶</w:t>
            </w:r>
          </w:p>
        </w:tc>
        <w:tc>
          <w:tcPr>
            <w:tcW w:w="1202" w:type="dxa"/>
            <w:tcBorders>
              <w:top w:val="nil"/>
              <w:left w:val="nil"/>
              <w:bottom w:val="single" w:color="auto" w:sz="4" w:space="0"/>
              <w:right w:val="single" w:color="auto" w:sz="4" w:space="0"/>
            </w:tcBorders>
            <w:vAlign w:val="center"/>
          </w:tcPr>
          <w:p w14:paraId="543C3A70">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532FC5C1">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28E6EF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BFB5F8C">
            <w:pPr>
              <w:widowControl/>
              <w:jc w:val="center"/>
              <w:rPr>
                <w:rFonts w:ascii="宋体" w:hAnsi="宋体" w:eastAsia="宋体" w:cs="宋体"/>
                <w:sz w:val="22"/>
                <w:szCs w:val="22"/>
              </w:rPr>
            </w:pPr>
            <w:r>
              <w:rPr>
                <w:rFonts w:hint="eastAsia" w:ascii="宋体" w:hAnsi="宋体" w:eastAsia="宋体" w:cs="宋体"/>
                <w:sz w:val="22"/>
                <w:szCs w:val="22"/>
              </w:rPr>
              <w:t>42</w:t>
            </w:r>
          </w:p>
        </w:tc>
        <w:tc>
          <w:tcPr>
            <w:tcW w:w="4257" w:type="dxa"/>
            <w:tcBorders>
              <w:top w:val="nil"/>
              <w:left w:val="nil"/>
              <w:bottom w:val="single" w:color="auto" w:sz="4" w:space="0"/>
              <w:right w:val="single" w:color="auto" w:sz="4" w:space="0"/>
            </w:tcBorders>
            <w:vAlign w:val="center"/>
          </w:tcPr>
          <w:p w14:paraId="31859549">
            <w:pPr>
              <w:widowControl/>
              <w:jc w:val="center"/>
              <w:rPr>
                <w:rFonts w:ascii="宋体" w:hAnsi="宋体" w:eastAsia="宋体" w:cs="宋体"/>
                <w:sz w:val="22"/>
                <w:szCs w:val="22"/>
              </w:rPr>
            </w:pPr>
            <w:r>
              <w:rPr>
                <w:rFonts w:hint="eastAsia" w:ascii="宋体" w:hAnsi="宋体" w:eastAsia="宋体" w:cs="宋体"/>
                <w:sz w:val="22"/>
                <w:szCs w:val="22"/>
              </w:rPr>
              <w:t>洗手间作业提示牌</w:t>
            </w:r>
          </w:p>
        </w:tc>
        <w:tc>
          <w:tcPr>
            <w:tcW w:w="1202" w:type="dxa"/>
            <w:tcBorders>
              <w:top w:val="nil"/>
              <w:left w:val="nil"/>
              <w:bottom w:val="single" w:color="auto" w:sz="4" w:space="0"/>
              <w:right w:val="single" w:color="auto" w:sz="4" w:space="0"/>
            </w:tcBorders>
            <w:vAlign w:val="center"/>
          </w:tcPr>
          <w:p w14:paraId="1FE22ED8">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16975C70">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3DB1F54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D59BAEF">
            <w:pPr>
              <w:widowControl/>
              <w:jc w:val="center"/>
              <w:rPr>
                <w:rFonts w:ascii="宋体" w:hAnsi="宋体" w:eastAsia="宋体" w:cs="宋体"/>
                <w:sz w:val="22"/>
                <w:szCs w:val="22"/>
              </w:rPr>
            </w:pPr>
            <w:r>
              <w:rPr>
                <w:rFonts w:hint="eastAsia" w:ascii="宋体" w:hAnsi="宋体" w:eastAsia="宋体" w:cs="宋体"/>
                <w:sz w:val="22"/>
                <w:szCs w:val="22"/>
              </w:rPr>
              <w:t>43</w:t>
            </w:r>
          </w:p>
        </w:tc>
        <w:tc>
          <w:tcPr>
            <w:tcW w:w="4257" w:type="dxa"/>
            <w:tcBorders>
              <w:top w:val="nil"/>
              <w:left w:val="nil"/>
              <w:bottom w:val="single" w:color="auto" w:sz="4" w:space="0"/>
              <w:right w:val="single" w:color="auto" w:sz="4" w:space="0"/>
            </w:tcBorders>
            <w:vAlign w:val="center"/>
          </w:tcPr>
          <w:p w14:paraId="57C92F4F">
            <w:pPr>
              <w:widowControl/>
              <w:jc w:val="center"/>
              <w:rPr>
                <w:rFonts w:ascii="宋体" w:hAnsi="宋体" w:eastAsia="宋体" w:cs="宋体"/>
                <w:sz w:val="22"/>
                <w:szCs w:val="22"/>
              </w:rPr>
            </w:pPr>
            <w:r>
              <w:rPr>
                <w:rFonts w:hint="eastAsia" w:ascii="宋体" w:hAnsi="宋体" w:eastAsia="宋体" w:cs="宋体"/>
                <w:sz w:val="22"/>
                <w:szCs w:val="22"/>
              </w:rPr>
              <w:t>刷子</w:t>
            </w:r>
          </w:p>
        </w:tc>
        <w:tc>
          <w:tcPr>
            <w:tcW w:w="1202" w:type="dxa"/>
            <w:tcBorders>
              <w:top w:val="nil"/>
              <w:left w:val="nil"/>
              <w:bottom w:val="single" w:color="auto" w:sz="4" w:space="0"/>
              <w:right w:val="single" w:color="auto" w:sz="4" w:space="0"/>
            </w:tcBorders>
            <w:vAlign w:val="center"/>
          </w:tcPr>
          <w:p w14:paraId="4C7D266F">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6C6B6B7A">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5E2D9657">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92435D6">
            <w:pPr>
              <w:widowControl/>
              <w:jc w:val="center"/>
              <w:rPr>
                <w:rFonts w:ascii="宋体" w:hAnsi="宋体" w:eastAsia="宋体" w:cs="宋体"/>
                <w:sz w:val="22"/>
                <w:szCs w:val="22"/>
              </w:rPr>
            </w:pPr>
            <w:r>
              <w:rPr>
                <w:rFonts w:hint="eastAsia" w:ascii="宋体" w:hAnsi="宋体" w:eastAsia="宋体" w:cs="宋体"/>
                <w:sz w:val="22"/>
                <w:szCs w:val="22"/>
              </w:rPr>
              <w:t>44</w:t>
            </w:r>
          </w:p>
        </w:tc>
        <w:tc>
          <w:tcPr>
            <w:tcW w:w="4257" w:type="dxa"/>
            <w:tcBorders>
              <w:top w:val="nil"/>
              <w:left w:val="nil"/>
              <w:bottom w:val="single" w:color="auto" w:sz="4" w:space="0"/>
              <w:right w:val="single" w:color="auto" w:sz="4" w:space="0"/>
            </w:tcBorders>
            <w:vAlign w:val="center"/>
          </w:tcPr>
          <w:p w14:paraId="348701D1">
            <w:pPr>
              <w:widowControl/>
              <w:jc w:val="center"/>
              <w:rPr>
                <w:rFonts w:ascii="宋体" w:hAnsi="宋体" w:eastAsia="宋体" w:cs="宋体"/>
                <w:sz w:val="22"/>
                <w:szCs w:val="22"/>
              </w:rPr>
            </w:pPr>
            <w:r>
              <w:rPr>
                <w:rFonts w:hint="eastAsia" w:ascii="宋体" w:hAnsi="宋体" w:eastAsia="宋体" w:cs="宋体"/>
                <w:sz w:val="22"/>
                <w:szCs w:val="22"/>
              </w:rPr>
              <w:t>伸缩杆</w:t>
            </w:r>
          </w:p>
        </w:tc>
        <w:tc>
          <w:tcPr>
            <w:tcW w:w="1202" w:type="dxa"/>
            <w:tcBorders>
              <w:top w:val="nil"/>
              <w:left w:val="nil"/>
              <w:bottom w:val="single" w:color="auto" w:sz="4" w:space="0"/>
              <w:right w:val="single" w:color="auto" w:sz="4" w:space="0"/>
            </w:tcBorders>
            <w:vAlign w:val="center"/>
          </w:tcPr>
          <w:p w14:paraId="1494F5B6">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288ADB97">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3BCA993C">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9BF42AB">
            <w:pPr>
              <w:widowControl/>
              <w:jc w:val="center"/>
              <w:rPr>
                <w:rFonts w:ascii="宋体" w:hAnsi="宋体" w:eastAsia="宋体" w:cs="宋体"/>
                <w:sz w:val="22"/>
                <w:szCs w:val="22"/>
              </w:rPr>
            </w:pPr>
            <w:r>
              <w:rPr>
                <w:rFonts w:hint="eastAsia" w:ascii="宋体" w:hAnsi="宋体" w:eastAsia="宋体" w:cs="宋体"/>
                <w:sz w:val="22"/>
                <w:szCs w:val="22"/>
              </w:rPr>
              <w:t>45</w:t>
            </w:r>
          </w:p>
        </w:tc>
        <w:tc>
          <w:tcPr>
            <w:tcW w:w="4257" w:type="dxa"/>
            <w:tcBorders>
              <w:top w:val="nil"/>
              <w:left w:val="nil"/>
              <w:bottom w:val="single" w:color="auto" w:sz="4" w:space="0"/>
              <w:right w:val="single" w:color="auto" w:sz="4" w:space="0"/>
            </w:tcBorders>
            <w:vAlign w:val="center"/>
          </w:tcPr>
          <w:p w14:paraId="687092AE">
            <w:pPr>
              <w:widowControl/>
              <w:jc w:val="center"/>
              <w:rPr>
                <w:rFonts w:ascii="宋体" w:hAnsi="宋体" w:eastAsia="宋体" w:cs="宋体"/>
                <w:sz w:val="22"/>
                <w:szCs w:val="22"/>
              </w:rPr>
            </w:pPr>
            <w:r>
              <w:rPr>
                <w:rFonts w:hint="eastAsia" w:ascii="宋体" w:hAnsi="宋体" w:eastAsia="宋体" w:cs="宋体"/>
                <w:sz w:val="22"/>
                <w:szCs w:val="22"/>
              </w:rPr>
              <w:t>尘推</w:t>
            </w:r>
          </w:p>
        </w:tc>
        <w:tc>
          <w:tcPr>
            <w:tcW w:w="1202" w:type="dxa"/>
            <w:tcBorders>
              <w:top w:val="nil"/>
              <w:left w:val="nil"/>
              <w:bottom w:val="single" w:color="auto" w:sz="4" w:space="0"/>
              <w:right w:val="single" w:color="auto" w:sz="4" w:space="0"/>
            </w:tcBorders>
            <w:vAlign w:val="center"/>
          </w:tcPr>
          <w:p w14:paraId="30535AC4">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3FD23547">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6511100F">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4A129B36">
            <w:pPr>
              <w:widowControl/>
              <w:jc w:val="center"/>
              <w:rPr>
                <w:rFonts w:ascii="宋体" w:hAnsi="宋体" w:eastAsia="宋体" w:cs="宋体"/>
                <w:sz w:val="22"/>
                <w:szCs w:val="22"/>
              </w:rPr>
            </w:pPr>
            <w:r>
              <w:rPr>
                <w:rFonts w:hint="eastAsia" w:ascii="宋体" w:hAnsi="宋体" w:eastAsia="宋体" w:cs="宋体"/>
                <w:sz w:val="22"/>
                <w:szCs w:val="22"/>
              </w:rPr>
              <w:t>46</w:t>
            </w:r>
          </w:p>
        </w:tc>
        <w:tc>
          <w:tcPr>
            <w:tcW w:w="4257" w:type="dxa"/>
            <w:tcBorders>
              <w:top w:val="nil"/>
              <w:left w:val="nil"/>
              <w:bottom w:val="single" w:color="auto" w:sz="4" w:space="0"/>
              <w:right w:val="single" w:color="auto" w:sz="4" w:space="0"/>
            </w:tcBorders>
            <w:vAlign w:val="center"/>
          </w:tcPr>
          <w:p w14:paraId="1DA383BC">
            <w:pPr>
              <w:widowControl/>
              <w:jc w:val="center"/>
              <w:rPr>
                <w:rFonts w:ascii="宋体" w:hAnsi="宋体" w:eastAsia="宋体" w:cs="宋体"/>
                <w:sz w:val="22"/>
                <w:szCs w:val="22"/>
              </w:rPr>
            </w:pPr>
            <w:r>
              <w:rPr>
                <w:rFonts w:hint="eastAsia" w:ascii="宋体" w:hAnsi="宋体" w:eastAsia="宋体" w:cs="宋体"/>
                <w:sz w:val="22"/>
                <w:szCs w:val="22"/>
              </w:rPr>
              <w:t>扫把</w:t>
            </w:r>
          </w:p>
        </w:tc>
        <w:tc>
          <w:tcPr>
            <w:tcW w:w="1202" w:type="dxa"/>
            <w:tcBorders>
              <w:top w:val="nil"/>
              <w:left w:val="nil"/>
              <w:bottom w:val="single" w:color="auto" w:sz="4" w:space="0"/>
              <w:right w:val="single" w:color="auto" w:sz="4" w:space="0"/>
            </w:tcBorders>
            <w:vAlign w:val="center"/>
          </w:tcPr>
          <w:p w14:paraId="0B4A00A1">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0EEEBAAA">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778C9E8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959BA51">
            <w:pPr>
              <w:widowControl/>
              <w:jc w:val="center"/>
              <w:rPr>
                <w:rFonts w:ascii="宋体" w:hAnsi="宋体" w:eastAsia="宋体" w:cs="宋体"/>
                <w:sz w:val="22"/>
                <w:szCs w:val="22"/>
              </w:rPr>
            </w:pPr>
            <w:r>
              <w:rPr>
                <w:rFonts w:hint="eastAsia" w:ascii="宋体" w:hAnsi="宋体" w:eastAsia="宋体" w:cs="宋体"/>
                <w:sz w:val="22"/>
                <w:szCs w:val="22"/>
              </w:rPr>
              <w:t>47</w:t>
            </w:r>
          </w:p>
        </w:tc>
        <w:tc>
          <w:tcPr>
            <w:tcW w:w="4257" w:type="dxa"/>
            <w:tcBorders>
              <w:top w:val="nil"/>
              <w:left w:val="nil"/>
              <w:bottom w:val="single" w:color="auto" w:sz="4" w:space="0"/>
              <w:right w:val="single" w:color="auto" w:sz="4" w:space="0"/>
            </w:tcBorders>
            <w:vAlign w:val="center"/>
          </w:tcPr>
          <w:p w14:paraId="1648922C">
            <w:pPr>
              <w:widowControl/>
              <w:jc w:val="center"/>
              <w:rPr>
                <w:rFonts w:ascii="宋体" w:hAnsi="宋体" w:eastAsia="宋体" w:cs="宋体"/>
                <w:sz w:val="22"/>
                <w:szCs w:val="22"/>
              </w:rPr>
            </w:pPr>
            <w:r>
              <w:rPr>
                <w:rFonts w:hint="eastAsia" w:ascii="宋体" w:hAnsi="宋体" w:eastAsia="宋体" w:cs="宋体"/>
                <w:sz w:val="22"/>
                <w:szCs w:val="22"/>
              </w:rPr>
              <w:t>拖把</w:t>
            </w:r>
          </w:p>
        </w:tc>
        <w:tc>
          <w:tcPr>
            <w:tcW w:w="1202" w:type="dxa"/>
            <w:tcBorders>
              <w:top w:val="nil"/>
              <w:left w:val="nil"/>
              <w:bottom w:val="single" w:color="auto" w:sz="4" w:space="0"/>
              <w:right w:val="single" w:color="auto" w:sz="4" w:space="0"/>
            </w:tcBorders>
            <w:vAlign w:val="center"/>
          </w:tcPr>
          <w:p w14:paraId="5ADBEF42">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662A0CE9">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1688170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E312773">
            <w:pPr>
              <w:widowControl/>
              <w:jc w:val="center"/>
              <w:rPr>
                <w:rFonts w:ascii="宋体" w:hAnsi="宋体" w:eastAsia="宋体" w:cs="宋体"/>
                <w:sz w:val="22"/>
                <w:szCs w:val="22"/>
              </w:rPr>
            </w:pPr>
            <w:r>
              <w:rPr>
                <w:rFonts w:hint="eastAsia" w:ascii="宋体" w:hAnsi="宋体" w:eastAsia="宋体" w:cs="宋体"/>
                <w:sz w:val="22"/>
                <w:szCs w:val="22"/>
              </w:rPr>
              <w:t>48</w:t>
            </w:r>
          </w:p>
        </w:tc>
        <w:tc>
          <w:tcPr>
            <w:tcW w:w="4257" w:type="dxa"/>
            <w:tcBorders>
              <w:top w:val="nil"/>
              <w:left w:val="nil"/>
              <w:bottom w:val="single" w:color="auto" w:sz="4" w:space="0"/>
              <w:right w:val="single" w:color="auto" w:sz="4" w:space="0"/>
            </w:tcBorders>
            <w:vAlign w:val="center"/>
          </w:tcPr>
          <w:p w14:paraId="72449921">
            <w:pPr>
              <w:widowControl/>
              <w:jc w:val="center"/>
              <w:rPr>
                <w:rFonts w:ascii="宋体" w:hAnsi="宋体" w:eastAsia="宋体" w:cs="宋体"/>
                <w:sz w:val="22"/>
                <w:szCs w:val="22"/>
              </w:rPr>
            </w:pPr>
            <w:r>
              <w:rPr>
                <w:rFonts w:hint="eastAsia" w:ascii="宋体" w:hAnsi="宋体" w:eastAsia="宋体" w:cs="宋体"/>
                <w:sz w:val="22"/>
                <w:szCs w:val="22"/>
              </w:rPr>
              <w:t>簸箕</w:t>
            </w:r>
          </w:p>
        </w:tc>
        <w:tc>
          <w:tcPr>
            <w:tcW w:w="1202" w:type="dxa"/>
            <w:tcBorders>
              <w:top w:val="nil"/>
              <w:left w:val="nil"/>
              <w:bottom w:val="single" w:color="auto" w:sz="4" w:space="0"/>
              <w:right w:val="single" w:color="auto" w:sz="4" w:space="0"/>
            </w:tcBorders>
            <w:vAlign w:val="center"/>
          </w:tcPr>
          <w:p w14:paraId="552F2D65">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76E443A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667E964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3AD8F93">
            <w:pPr>
              <w:widowControl/>
              <w:jc w:val="center"/>
              <w:rPr>
                <w:rFonts w:ascii="宋体" w:hAnsi="宋体" w:eastAsia="宋体" w:cs="宋体"/>
                <w:sz w:val="22"/>
                <w:szCs w:val="22"/>
              </w:rPr>
            </w:pPr>
            <w:r>
              <w:rPr>
                <w:rFonts w:hint="eastAsia" w:ascii="宋体" w:hAnsi="宋体" w:eastAsia="宋体" w:cs="宋体"/>
                <w:sz w:val="22"/>
                <w:szCs w:val="22"/>
              </w:rPr>
              <w:t>49</w:t>
            </w:r>
          </w:p>
        </w:tc>
        <w:tc>
          <w:tcPr>
            <w:tcW w:w="4257" w:type="dxa"/>
            <w:tcBorders>
              <w:top w:val="nil"/>
              <w:left w:val="nil"/>
              <w:bottom w:val="single" w:color="auto" w:sz="4" w:space="0"/>
              <w:right w:val="single" w:color="auto" w:sz="4" w:space="0"/>
            </w:tcBorders>
            <w:vAlign w:val="center"/>
          </w:tcPr>
          <w:p w14:paraId="3CD63871">
            <w:pPr>
              <w:widowControl/>
              <w:jc w:val="center"/>
              <w:rPr>
                <w:rFonts w:ascii="宋体" w:hAnsi="宋体" w:eastAsia="宋体" w:cs="宋体"/>
                <w:sz w:val="22"/>
                <w:szCs w:val="22"/>
              </w:rPr>
            </w:pPr>
            <w:r>
              <w:rPr>
                <w:rFonts w:hint="eastAsia" w:ascii="宋体" w:hAnsi="宋体" w:eastAsia="宋体" w:cs="宋体"/>
                <w:sz w:val="22"/>
                <w:szCs w:val="22"/>
              </w:rPr>
              <w:t>垃圾袋</w:t>
            </w:r>
          </w:p>
        </w:tc>
        <w:tc>
          <w:tcPr>
            <w:tcW w:w="1202" w:type="dxa"/>
            <w:tcBorders>
              <w:top w:val="nil"/>
              <w:left w:val="nil"/>
              <w:bottom w:val="single" w:color="auto" w:sz="4" w:space="0"/>
              <w:right w:val="single" w:color="auto" w:sz="4" w:space="0"/>
            </w:tcBorders>
            <w:vAlign w:val="center"/>
          </w:tcPr>
          <w:p w14:paraId="3497F513">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3BAD3B80">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0930B44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A766023">
            <w:pPr>
              <w:widowControl/>
              <w:jc w:val="center"/>
              <w:rPr>
                <w:rFonts w:ascii="宋体" w:hAnsi="宋体" w:eastAsia="宋体" w:cs="宋体"/>
                <w:sz w:val="22"/>
                <w:szCs w:val="22"/>
              </w:rPr>
            </w:pPr>
            <w:r>
              <w:rPr>
                <w:rFonts w:hint="eastAsia" w:ascii="宋体" w:hAnsi="宋体" w:eastAsia="宋体" w:cs="宋体"/>
                <w:sz w:val="22"/>
                <w:szCs w:val="22"/>
              </w:rPr>
              <w:t>50</w:t>
            </w:r>
          </w:p>
        </w:tc>
        <w:tc>
          <w:tcPr>
            <w:tcW w:w="4257" w:type="dxa"/>
            <w:tcBorders>
              <w:top w:val="nil"/>
              <w:left w:val="nil"/>
              <w:bottom w:val="single" w:color="auto" w:sz="4" w:space="0"/>
              <w:right w:val="single" w:color="auto" w:sz="4" w:space="0"/>
            </w:tcBorders>
            <w:vAlign w:val="center"/>
          </w:tcPr>
          <w:p w14:paraId="2521BC56">
            <w:pPr>
              <w:widowControl/>
              <w:jc w:val="center"/>
              <w:rPr>
                <w:rFonts w:ascii="宋体" w:hAnsi="宋体" w:eastAsia="宋体" w:cs="宋体"/>
                <w:sz w:val="22"/>
                <w:szCs w:val="22"/>
              </w:rPr>
            </w:pPr>
            <w:r>
              <w:rPr>
                <w:rFonts w:hint="eastAsia" w:ascii="宋体" w:hAnsi="宋体" w:eastAsia="宋体" w:cs="宋体"/>
                <w:sz w:val="22"/>
                <w:szCs w:val="22"/>
              </w:rPr>
              <w:t>卫生间洗手液</w:t>
            </w:r>
          </w:p>
        </w:tc>
        <w:tc>
          <w:tcPr>
            <w:tcW w:w="1202" w:type="dxa"/>
            <w:tcBorders>
              <w:top w:val="nil"/>
              <w:left w:val="nil"/>
              <w:bottom w:val="single" w:color="auto" w:sz="4" w:space="0"/>
              <w:right w:val="single" w:color="auto" w:sz="4" w:space="0"/>
            </w:tcBorders>
            <w:vAlign w:val="center"/>
          </w:tcPr>
          <w:p w14:paraId="3D36F8AC">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5B86E162">
            <w:pPr>
              <w:widowControl/>
              <w:jc w:val="center"/>
              <w:rPr>
                <w:rFonts w:ascii="宋体" w:hAnsi="宋体" w:eastAsia="宋体" w:cs="宋体"/>
                <w:sz w:val="22"/>
                <w:szCs w:val="22"/>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02DCD4B6">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6C529162">
            <w:pPr>
              <w:widowControl/>
              <w:jc w:val="center"/>
              <w:rPr>
                <w:rFonts w:ascii="宋体" w:hAnsi="宋体" w:eastAsia="宋体" w:cs="宋体"/>
                <w:sz w:val="22"/>
                <w:szCs w:val="22"/>
              </w:rPr>
            </w:pPr>
            <w:r>
              <w:rPr>
                <w:rFonts w:hint="eastAsia" w:ascii="宋体" w:hAnsi="宋体" w:eastAsia="宋体" w:cs="宋体"/>
                <w:sz w:val="22"/>
                <w:szCs w:val="22"/>
              </w:rPr>
              <w:t>51</w:t>
            </w:r>
          </w:p>
        </w:tc>
        <w:tc>
          <w:tcPr>
            <w:tcW w:w="4257" w:type="dxa"/>
            <w:tcBorders>
              <w:top w:val="nil"/>
              <w:left w:val="nil"/>
              <w:bottom w:val="single" w:color="auto" w:sz="4" w:space="0"/>
              <w:right w:val="single" w:color="auto" w:sz="4" w:space="0"/>
            </w:tcBorders>
            <w:vAlign w:val="center"/>
          </w:tcPr>
          <w:p w14:paraId="49D8A2CF">
            <w:pPr>
              <w:widowControl/>
              <w:jc w:val="center"/>
              <w:rPr>
                <w:rFonts w:ascii="宋体" w:hAnsi="宋体" w:eastAsia="宋体" w:cs="宋体"/>
                <w:sz w:val="22"/>
                <w:szCs w:val="22"/>
              </w:rPr>
            </w:pPr>
            <w:r>
              <w:rPr>
                <w:rFonts w:hint="eastAsia" w:ascii="宋体" w:hAnsi="宋体" w:eastAsia="宋体" w:cs="宋体"/>
                <w:sz w:val="22"/>
                <w:szCs w:val="22"/>
              </w:rPr>
              <w:t>卫生间擦手纸</w:t>
            </w:r>
          </w:p>
        </w:tc>
        <w:tc>
          <w:tcPr>
            <w:tcW w:w="1202" w:type="dxa"/>
            <w:tcBorders>
              <w:top w:val="nil"/>
              <w:left w:val="nil"/>
              <w:bottom w:val="single" w:color="auto" w:sz="4" w:space="0"/>
              <w:right w:val="single" w:color="auto" w:sz="4" w:space="0"/>
            </w:tcBorders>
            <w:vAlign w:val="center"/>
          </w:tcPr>
          <w:p w14:paraId="3BBCE5EF">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28F255F0">
            <w:pPr>
              <w:widowControl/>
              <w:jc w:val="center"/>
              <w:rPr>
                <w:rFonts w:ascii="宋体" w:hAnsi="宋体" w:eastAsia="宋体" w:cs="宋体"/>
                <w:sz w:val="22"/>
                <w:szCs w:val="22"/>
              </w:rPr>
            </w:pPr>
            <w:r>
              <w:rPr>
                <w:rFonts w:hint="eastAsia" w:ascii="宋体" w:hAnsi="宋体" w:eastAsia="宋体" w:cs="宋体"/>
                <w:sz w:val="22"/>
                <w:szCs w:val="22"/>
              </w:rPr>
              <w:t>采购人提供　</w:t>
            </w:r>
          </w:p>
        </w:tc>
      </w:tr>
      <w:tr w14:paraId="14B90B3E">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5218B84F">
            <w:pPr>
              <w:widowControl/>
              <w:jc w:val="center"/>
              <w:rPr>
                <w:rFonts w:ascii="宋体" w:hAnsi="宋体" w:eastAsia="宋体" w:cs="宋体"/>
                <w:sz w:val="22"/>
                <w:szCs w:val="22"/>
              </w:rPr>
            </w:pPr>
            <w:r>
              <w:rPr>
                <w:rFonts w:hint="eastAsia" w:ascii="宋体" w:hAnsi="宋体" w:eastAsia="宋体" w:cs="宋体"/>
                <w:sz w:val="22"/>
                <w:szCs w:val="22"/>
              </w:rPr>
              <w:t>52</w:t>
            </w:r>
          </w:p>
        </w:tc>
        <w:tc>
          <w:tcPr>
            <w:tcW w:w="4257" w:type="dxa"/>
            <w:tcBorders>
              <w:top w:val="nil"/>
              <w:left w:val="nil"/>
              <w:bottom w:val="single" w:color="auto" w:sz="4" w:space="0"/>
              <w:right w:val="single" w:color="auto" w:sz="4" w:space="0"/>
            </w:tcBorders>
            <w:vAlign w:val="center"/>
          </w:tcPr>
          <w:p w14:paraId="6B2236D8">
            <w:pPr>
              <w:widowControl/>
              <w:jc w:val="center"/>
              <w:rPr>
                <w:rFonts w:ascii="宋体" w:hAnsi="宋体" w:eastAsia="宋体" w:cs="宋体"/>
                <w:sz w:val="22"/>
                <w:szCs w:val="22"/>
              </w:rPr>
            </w:pPr>
            <w:r>
              <w:rPr>
                <w:rFonts w:hint="eastAsia" w:ascii="宋体" w:hAnsi="宋体" w:eastAsia="宋体" w:cs="宋体"/>
                <w:sz w:val="22"/>
                <w:szCs w:val="22"/>
              </w:rPr>
              <w:t>卫生间卷纸</w:t>
            </w:r>
          </w:p>
        </w:tc>
        <w:tc>
          <w:tcPr>
            <w:tcW w:w="1202" w:type="dxa"/>
            <w:tcBorders>
              <w:top w:val="nil"/>
              <w:left w:val="nil"/>
              <w:bottom w:val="single" w:color="auto" w:sz="4" w:space="0"/>
              <w:right w:val="single" w:color="auto" w:sz="4" w:space="0"/>
            </w:tcBorders>
            <w:vAlign w:val="center"/>
          </w:tcPr>
          <w:p w14:paraId="14847C54">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6973BD2A">
            <w:pPr>
              <w:widowControl/>
              <w:jc w:val="center"/>
              <w:rPr>
                <w:rFonts w:ascii="宋体" w:hAnsi="宋体" w:eastAsia="宋体" w:cs="宋体"/>
                <w:sz w:val="22"/>
                <w:szCs w:val="22"/>
              </w:rPr>
            </w:pPr>
            <w:r>
              <w:rPr>
                <w:rFonts w:hint="eastAsia" w:ascii="宋体" w:hAnsi="宋体" w:eastAsia="宋体" w:cs="宋体"/>
                <w:sz w:val="22"/>
                <w:szCs w:val="22"/>
              </w:rPr>
              <w:t>采购人提供　</w:t>
            </w:r>
          </w:p>
        </w:tc>
      </w:tr>
      <w:tr w14:paraId="0E65E879">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358A8BEA">
            <w:pPr>
              <w:widowControl/>
              <w:jc w:val="center"/>
              <w:rPr>
                <w:rFonts w:ascii="宋体" w:hAnsi="宋体" w:eastAsia="宋体" w:cs="宋体"/>
                <w:sz w:val="22"/>
                <w:szCs w:val="22"/>
              </w:rPr>
            </w:pPr>
            <w:r>
              <w:rPr>
                <w:rFonts w:hint="eastAsia" w:ascii="宋体" w:hAnsi="宋体" w:eastAsia="宋体" w:cs="宋体"/>
                <w:sz w:val="22"/>
                <w:szCs w:val="22"/>
              </w:rPr>
              <w:t>53</w:t>
            </w:r>
          </w:p>
        </w:tc>
        <w:tc>
          <w:tcPr>
            <w:tcW w:w="4257" w:type="dxa"/>
            <w:tcBorders>
              <w:top w:val="nil"/>
              <w:left w:val="nil"/>
              <w:bottom w:val="single" w:color="auto" w:sz="4" w:space="0"/>
              <w:right w:val="single" w:color="auto" w:sz="4" w:space="0"/>
            </w:tcBorders>
            <w:vAlign w:val="center"/>
          </w:tcPr>
          <w:p w14:paraId="033799DE">
            <w:pPr>
              <w:widowControl/>
              <w:jc w:val="center"/>
              <w:rPr>
                <w:rFonts w:ascii="宋体" w:hAnsi="宋体" w:eastAsia="宋体" w:cs="宋体"/>
                <w:sz w:val="22"/>
                <w:szCs w:val="22"/>
              </w:rPr>
            </w:pPr>
            <w:r>
              <w:rPr>
                <w:rFonts w:hint="eastAsia" w:ascii="宋体" w:hAnsi="宋体" w:eastAsia="宋体" w:cs="宋体"/>
                <w:sz w:val="22"/>
                <w:szCs w:val="22"/>
              </w:rPr>
              <w:t>卫生间垃圾袋</w:t>
            </w:r>
          </w:p>
        </w:tc>
        <w:tc>
          <w:tcPr>
            <w:tcW w:w="1202" w:type="dxa"/>
            <w:tcBorders>
              <w:top w:val="nil"/>
              <w:left w:val="nil"/>
              <w:bottom w:val="single" w:color="auto" w:sz="4" w:space="0"/>
              <w:right w:val="single" w:color="auto" w:sz="4" w:space="0"/>
            </w:tcBorders>
            <w:vAlign w:val="center"/>
          </w:tcPr>
          <w:p w14:paraId="751A1F94">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3B72285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293156CA">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0BE5DFB0">
            <w:pPr>
              <w:widowControl/>
              <w:jc w:val="center"/>
              <w:rPr>
                <w:rFonts w:ascii="宋体" w:hAnsi="宋体" w:eastAsia="宋体" w:cs="宋体"/>
                <w:sz w:val="22"/>
                <w:szCs w:val="22"/>
              </w:rPr>
            </w:pPr>
            <w:r>
              <w:rPr>
                <w:rFonts w:hint="eastAsia" w:ascii="宋体" w:hAnsi="宋体" w:eastAsia="宋体" w:cs="宋体"/>
                <w:sz w:val="22"/>
                <w:szCs w:val="22"/>
              </w:rPr>
              <w:t>54</w:t>
            </w:r>
          </w:p>
        </w:tc>
        <w:tc>
          <w:tcPr>
            <w:tcW w:w="4257" w:type="dxa"/>
            <w:tcBorders>
              <w:top w:val="nil"/>
              <w:left w:val="nil"/>
              <w:bottom w:val="single" w:color="auto" w:sz="4" w:space="0"/>
              <w:right w:val="single" w:color="auto" w:sz="4" w:space="0"/>
            </w:tcBorders>
            <w:vAlign w:val="center"/>
          </w:tcPr>
          <w:p w14:paraId="406AC1BA">
            <w:pPr>
              <w:widowControl/>
              <w:jc w:val="center"/>
              <w:rPr>
                <w:rFonts w:ascii="宋体" w:hAnsi="宋体" w:eastAsia="宋体" w:cs="宋体"/>
                <w:sz w:val="22"/>
                <w:szCs w:val="22"/>
              </w:rPr>
            </w:pPr>
            <w:r>
              <w:rPr>
                <w:rFonts w:hint="eastAsia" w:ascii="宋体" w:hAnsi="宋体" w:eastAsia="宋体" w:cs="宋体"/>
                <w:sz w:val="22"/>
                <w:szCs w:val="22"/>
              </w:rPr>
              <w:t>卫生间檀香</w:t>
            </w:r>
          </w:p>
        </w:tc>
        <w:tc>
          <w:tcPr>
            <w:tcW w:w="1202" w:type="dxa"/>
            <w:tcBorders>
              <w:top w:val="nil"/>
              <w:left w:val="nil"/>
              <w:bottom w:val="single" w:color="auto" w:sz="4" w:space="0"/>
              <w:right w:val="single" w:color="auto" w:sz="4" w:space="0"/>
            </w:tcBorders>
            <w:vAlign w:val="center"/>
          </w:tcPr>
          <w:p w14:paraId="7ED8AFAE">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51A91585">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062B9DFB">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2B87A27E">
            <w:pPr>
              <w:widowControl/>
              <w:jc w:val="center"/>
              <w:rPr>
                <w:rFonts w:ascii="宋体" w:hAnsi="宋体" w:eastAsia="宋体" w:cs="宋体"/>
                <w:sz w:val="22"/>
                <w:szCs w:val="22"/>
              </w:rPr>
            </w:pPr>
            <w:r>
              <w:rPr>
                <w:rFonts w:hint="eastAsia" w:ascii="宋体" w:hAnsi="宋体" w:eastAsia="宋体" w:cs="宋体"/>
                <w:sz w:val="22"/>
                <w:szCs w:val="22"/>
              </w:rPr>
              <w:t>55</w:t>
            </w:r>
          </w:p>
        </w:tc>
        <w:tc>
          <w:tcPr>
            <w:tcW w:w="4257" w:type="dxa"/>
            <w:tcBorders>
              <w:top w:val="nil"/>
              <w:left w:val="nil"/>
              <w:bottom w:val="single" w:color="auto" w:sz="4" w:space="0"/>
              <w:right w:val="single" w:color="auto" w:sz="4" w:space="0"/>
            </w:tcBorders>
            <w:vAlign w:val="center"/>
          </w:tcPr>
          <w:p w14:paraId="7D7CF00A">
            <w:pPr>
              <w:widowControl/>
              <w:jc w:val="center"/>
              <w:rPr>
                <w:rFonts w:hint="eastAsia" w:ascii="宋体" w:hAnsi="宋体" w:eastAsia="宋体" w:cs="宋体"/>
                <w:sz w:val="22"/>
                <w:szCs w:val="22"/>
                <w:lang w:eastAsia="zh-CN"/>
              </w:rPr>
            </w:pPr>
            <w:r>
              <w:rPr>
                <w:rFonts w:hint="eastAsia" w:ascii="宋体" w:hAnsi="宋体" w:eastAsia="宋体" w:cs="宋体"/>
                <w:sz w:val="22"/>
                <w:szCs w:val="22"/>
              </w:rPr>
              <w:t>卫生间</w:t>
            </w:r>
            <w:r>
              <w:rPr>
                <w:rFonts w:hint="eastAsia" w:ascii="宋体" w:hAnsi="宋体" w:cs="宋体"/>
                <w:sz w:val="22"/>
                <w:szCs w:val="22"/>
                <w:lang w:eastAsia="zh-CN"/>
              </w:rPr>
              <w:t>蹲坑纸篓</w:t>
            </w:r>
          </w:p>
        </w:tc>
        <w:tc>
          <w:tcPr>
            <w:tcW w:w="1202" w:type="dxa"/>
            <w:tcBorders>
              <w:top w:val="nil"/>
              <w:left w:val="nil"/>
              <w:bottom w:val="single" w:color="auto" w:sz="4" w:space="0"/>
              <w:right w:val="single" w:color="auto" w:sz="4" w:space="0"/>
            </w:tcBorders>
            <w:vAlign w:val="center"/>
          </w:tcPr>
          <w:p w14:paraId="3A072B0D">
            <w:pPr>
              <w:widowControl/>
              <w:jc w:val="center"/>
              <w:rPr>
                <w:rFonts w:ascii="宋体" w:hAnsi="宋体" w:eastAsia="宋体" w:cs="宋体"/>
                <w:sz w:val="22"/>
                <w:szCs w:val="22"/>
              </w:rPr>
            </w:pPr>
          </w:p>
        </w:tc>
        <w:tc>
          <w:tcPr>
            <w:tcW w:w="1635" w:type="dxa"/>
            <w:tcBorders>
              <w:top w:val="nil"/>
              <w:left w:val="nil"/>
              <w:bottom w:val="single" w:color="auto" w:sz="4" w:space="0"/>
              <w:right w:val="single" w:color="auto" w:sz="4" w:space="0"/>
            </w:tcBorders>
            <w:vAlign w:val="center"/>
          </w:tcPr>
          <w:p w14:paraId="105A4B59">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4A8573B2">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vAlign w:val="center"/>
          </w:tcPr>
          <w:p w14:paraId="1812FF56">
            <w:pPr>
              <w:widowControl/>
              <w:jc w:val="center"/>
              <w:rPr>
                <w:rFonts w:ascii="宋体" w:hAnsi="宋体" w:eastAsia="宋体" w:cs="宋体"/>
                <w:sz w:val="22"/>
                <w:szCs w:val="22"/>
              </w:rPr>
            </w:pPr>
            <w:r>
              <w:rPr>
                <w:rFonts w:hint="eastAsia" w:ascii="宋体" w:hAnsi="宋体" w:eastAsia="宋体" w:cs="宋体"/>
                <w:sz w:val="22"/>
                <w:szCs w:val="22"/>
              </w:rPr>
              <w:t>56</w:t>
            </w:r>
          </w:p>
        </w:tc>
        <w:tc>
          <w:tcPr>
            <w:tcW w:w="4257" w:type="dxa"/>
            <w:tcBorders>
              <w:top w:val="nil"/>
              <w:left w:val="nil"/>
              <w:bottom w:val="single" w:color="auto" w:sz="4" w:space="0"/>
              <w:right w:val="single" w:color="auto" w:sz="4" w:space="0"/>
            </w:tcBorders>
            <w:vAlign w:val="center"/>
          </w:tcPr>
          <w:p w14:paraId="1A4FCFFE">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毛巾</w:t>
            </w:r>
          </w:p>
        </w:tc>
        <w:tc>
          <w:tcPr>
            <w:tcW w:w="1202" w:type="dxa"/>
            <w:tcBorders>
              <w:top w:val="nil"/>
              <w:left w:val="nil"/>
              <w:bottom w:val="single" w:color="auto" w:sz="4" w:space="0"/>
              <w:right w:val="single" w:color="auto" w:sz="4" w:space="0"/>
            </w:tcBorders>
            <w:vAlign w:val="center"/>
          </w:tcPr>
          <w:p w14:paraId="07194C27">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vAlign w:val="center"/>
          </w:tcPr>
          <w:p w14:paraId="135888F6">
            <w:pPr>
              <w:widowControl/>
              <w:jc w:val="center"/>
              <w:rPr>
                <w:rFonts w:hint="eastAsia"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r w14:paraId="1BB743B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14:paraId="4F088CA5">
            <w:pPr>
              <w:widowControl/>
              <w:jc w:val="center"/>
              <w:rPr>
                <w:rFonts w:ascii="宋体" w:hAnsi="宋体" w:eastAsia="宋体" w:cs="宋体"/>
                <w:sz w:val="22"/>
                <w:szCs w:val="22"/>
              </w:rPr>
            </w:pPr>
            <w:r>
              <w:rPr>
                <w:rFonts w:hint="eastAsia" w:ascii="宋体" w:hAnsi="宋体" w:eastAsia="宋体" w:cs="宋体"/>
                <w:sz w:val="22"/>
                <w:szCs w:val="22"/>
              </w:rPr>
              <w:t>57</w:t>
            </w:r>
          </w:p>
        </w:tc>
        <w:tc>
          <w:tcPr>
            <w:tcW w:w="4257" w:type="dxa"/>
            <w:tcBorders>
              <w:top w:val="nil"/>
              <w:left w:val="nil"/>
              <w:bottom w:val="single" w:color="auto" w:sz="4" w:space="0"/>
              <w:right w:val="single" w:color="auto" w:sz="4" w:space="0"/>
            </w:tcBorders>
            <w:shd w:val="clear" w:color="000000" w:fill="FFFFFF"/>
            <w:vAlign w:val="center"/>
          </w:tcPr>
          <w:p w14:paraId="6EEA785F">
            <w:pPr>
              <w:widowControl/>
              <w:jc w:val="center"/>
              <w:rPr>
                <w:rFonts w:ascii="宋体" w:hAnsi="宋体" w:eastAsia="宋体" w:cs="宋体"/>
                <w:color w:val="auto"/>
                <w:sz w:val="22"/>
                <w:szCs w:val="22"/>
                <w:lang w:val="en-US" w:eastAsia="zh-CN" w:bidi="ar-SA"/>
              </w:rPr>
            </w:pPr>
            <w:r>
              <w:rPr>
                <w:rFonts w:ascii="宋体" w:hAnsi="宋体" w:eastAsia="宋体" w:cs="宋体"/>
                <w:color w:val="auto"/>
                <w:sz w:val="22"/>
                <w:szCs w:val="22"/>
              </w:rPr>
              <w:t>科沃斯W2 PRO或同等品牌擦窗机器人</w:t>
            </w:r>
          </w:p>
        </w:tc>
        <w:tc>
          <w:tcPr>
            <w:tcW w:w="1202" w:type="dxa"/>
            <w:tcBorders>
              <w:top w:val="nil"/>
              <w:left w:val="nil"/>
              <w:bottom w:val="single" w:color="auto" w:sz="4" w:space="0"/>
              <w:right w:val="single" w:color="auto" w:sz="4" w:space="0"/>
            </w:tcBorders>
            <w:shd w:val="clear" w:color="auto" w:fill="auto"/>
            <w:vAlign w:val="center"/>
          </w:tcPr>
          <w:p w14:paraId="58D491C6">
            <w:pPr>
              <w:widowControl/>
              <w:jc w:val="center"/>
              <w:rPr>
                <w:rFonts w:hint="eastAsia" w:ascii="宋体" w:hAnsi="宋体" w:eastAsia="宋体" w:cs="宋体"/>
                <w:color w:val="auto"/>
                <w:sz w:val="22"/>
                <w:szCs w:val="22"/>
                <w:lang w:val="en-US" w:eastAsia="zh-CN" w:bidi="ar-SA"/>
              </w:rPr>
            </w:pPr>
            <w:r>
              <w:rPr>
                <w:rFonts w:ascii="宋体" w:hAnsi="宋体" w:eastAsia="宋体" w:cs="宋体"/>
                <w:color w:val="auto"/>
                <w:sz w:val="22"/>
                <w:szCs w:val="22"/>
              </w:rPr>
              <w:t>2</w:t>
            </w:r>
            <w:r>
              <w:rPr>
                <w:rFonts w:hint="eastAsia" w:ascii="宋体" w:hAnsi="宋体" w:cs="宋体"/>
                <w:color w:val="auto"/>
                <w:sz w:val="22"/>
                <w:szCs w:val="22"/>
                <w:lang w:eastAsia="zh-CN"/>
              </w:rPr>
              <w:t>套</w:t>
            </w:r>
          </w:p>
        </w:tc>
        <w:tc>
          <w:tcPr>
            <w:tcW w:w="1635" w:type="dxa"/>
            <w:tcBorders>
              <w:top w:val="nil"/>
              <w:left w:val="nil"/>
              <w:bottom w:val="single" w:color="auto" w:sz="4" w:space="0"/>
              <w:right w:val="single" w:color="auto" w:sz="4" w:space="0"/>
            </w:tcBorders>
            <w:shd w:val="clear" w:color="000000" w:fill="FFFFFF"/>
            <w:vAlign w:val="center"/>
          </w:tcPr>
          <w:p w14:paraId="68E65548">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　</w:t>
            </w:r>
          </w:p>
        </w:tc>
      </w:tr>
      <w:tr w14:paraId="2CE47864">
        <w:tblPrEx>
          <w:tblCellMar>
            <w:top w:w="0" w:type="dxa"/>
            <w:left w:w="108" w:type="dxa"/>
            <w:bottom w:w="0" w:type="dxa"/>
            <w:right w:w="108" w:type="dxa"/>
          </w:tblCellMar>
        </w:tblPrEx>
        <w:trPr>
          <w:trHeight w:val="345"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14:paraId="6EB952C6">
            <w:pPr>
              <w:widowControl/>
              <w:jc w:val="center"/>
              <w:rPr>
                <w:rFonts w:ascii="宋体" w:hAnsi="宋体" w:eastAsia="宋体" w:cs="宋体"/>
                <w:sz w:val="22"/>
                <w:szCs w:val="22"/>
              </w:rPr>
            </w:pPr>
            <w:r>
              <w:rPr>
                <w:rFonts w:hint="eastAsia" w:ascii="宋体" w:hAnsi="宋体" w:eastAsia="宋体" w:cs="宋体"/>
                <w:sz w:val="22"/>
                <w:szCs w:val="22"/>
              </w:rPr>
              <w:t>58</w:t>
            </w:r>
          </w:p>
        </w:tc>
        <w:tc>
          <w:tcPr>
            <w:tcW w:w="4257" w:type="dxa"/>
            <w:tcBorders>
              <w:top w:val="nil"/>
              <w:left w:val="nil"/>
              <w:bottom w:val="single" w:color="auto" w:sz="4" w:space="0"/>
              <w:right w:val="single" w:color="auto" w:sz="4" w:space="0"/>
            </w:tcBorders>
            <w:shd w:val="clear" w:color="000000" w:fill="FFFFFF"/>
            <w:vAlign w:val="center"/>
          </w:tcPr>
          <w:p w14:paraId="503CC6C1">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其他用品</w:t>
            </w:r>
          </w:p>
        </w:tc>
        <w:tc>
          <w:tcPr>
            <w:tcW w:w="1202" w:type="dxa"/>
            <w:tcBorders>
              <w:top w:val="nil"/>
              <w:left w:val="nil"/>
              <w:bottom w:val="single" w:color="auto" w:sz="4" w:space="0"/>
              <w:right w:val="single" w:color="auto" w:sz="4" w:space="0"/>
            </w:tcBorders>
            <w:shd w:val="clear" w:color="auto" w:fill="auto"/>
            <w:vAlign w:val="center"/>
          </w:tcPr>
          <w:p w14:paraId="2C7A6BBB">
            <w:pPr>
              <w:widowControl/>
              <w:jc w:val="center"/>
              <w:rPr>
                <w:rFonts w:ascii="宋体" w:hAnsi="宋体" w:eastAsia="宋体" w:cs="宋体"/>
                <w:sz w:val="22"/>
                <w:szCs w:val="22"/>
                <w:lang w:val="en-US" w:eastAsia="zh-CN" w:bidi="ar-SA"/>
              </w:rPr>
            </w:pPr>
          </w:p>
        </w:tc>
        <w:tc>
          <w:tcPr>
            <w:tcW w:w="1635" w:type="dxa"/>
            <w:tcBorders>
              <w:top w:val="nil"/>
              <w:left w:val="nil"/>
              <w:bottom w:val="single" w:color="auto" w:sz="4" w:space="0"/>
              <w:right w:val="single" w:color="auto" w:sz="4" w:space="0"/>
            </w:tcBorders>
            <w:shd w:val="clear" w:color="000000" w:fill="FFFFFF"/>
            <w:vAlign w:val="center"/>
          </w:tcPr>
          <w:p w14:paraId="0B5BB7C2">
            <w:pPr>
              <w:widowControl/>
              <w:jc w:val="center"/>
              <w:rPr>
                <w:rFonts w:ascii="宋体" w:hAnsi="宋体" w:eastAsia="宋体" w:cs="宋体"/>
                <w:sz w:val="22"/>
                <w:szCs w:val="22"/>
                <w:lang w:val="en-US" w:eastAsia="zh-CN" w:bidi="ar-SA"/>
              </w:rPr>
            </w:pPr>
            <w:r>
              <w:rPr>
                <w:rFonts w:hint="eastAsia" w:ascii="宋体" w:hAnsi="宋体" w:eastAsia="宋体" w:cs="宋体"/>
                <w:sz w:val="22"/>
                <w:szCs w:val="22"/>
              </w:rPr>
              <w:t>按需</w:t>
            </w:r>
            <w:r>
              <w:rPr>
                <w:rFonts w:hint="eastAsia" w:ascii="宋体" w:hAnsi="宋体" w:cs="宋体"/>
                <w:sz w:val="22"/>
                <w:szCs w:val="22"/>
                <w:lang w:eastAsia="zh-CN"/>
              </w:rPr>
              <w:t>自行</w:t>
            </w:r>
            <w:r>
              <w:rPr>
                <w:rFonts w:hint="eastAsia" w:ascii="宋体" w:hAnsi="宋体" w:eastAsia="宋体" w:cs="宋体"/>
                <w:sz w:val="22"/>
                <w:szCs w:val="22"/>
              </w:rPr>
              <w:t>配置　</w:t>
            </w:r>
          </w:p>
        </w:tc>
      </w:tr>
    </w:tbl>
    <w:p w14:paraId="3C4DB442">
      <w:pPr>
        <w:pStyle w:val="3"/>
      </w:pPr>
    </w:p>
    <w:p w14:paraId="7F49ACB5">
      <w:pPr>
        <w:spacing w:line="360" w:lineRule="exact"/>
        <w:ind w:firstLine="420"/>
        <w:jc w:val="left"/>
        <w:rPr>
          <w:rFonts w:hint="eastAsia" w:ascii="宋体" w:hAnsi="宋体" w:cs="宋体"/>
          <w:b/>
          <w:color w:val="auto"/>
          <w:szCs w:val="22"/>
        </w:rPr>
      </w:pPr>
      <w:r>
        <w:rPr>
          <w:rFonts w:hint="eastAsia" w:ascii="宋体" w:hAnsi="宋体" w:cs="宋体"/>
          <w:b/>
          <w:color w:val="auto"/>
          <w:szCs w:val="22"/>
        </w:rPr>
        <w:t>4、其他要求</w:t>
      </w:r>
    </w:p>
    <w:p w14:paraId="7EE9E576">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4.1按温州医科大学校园卫生保洁标准和国家卫生城市标准订立服务规程和服务标准，必须有做好校园保洁工作的主动性方案，为达到保洁效果，根据各个区域的不同特点，调整员工职责分配方案，采取诸如按类型分派、按区域分派、按重点分派任务、按临时需要分派等，达到最优保洁效果。投标人应建立各项必要的质量保证措施和激励机制，诸如班组层级、物资分配等合适的激励奖惩机制，如因质量未达到目标，中标人应因此承担责任和经济赔偿。</w:t>
      </w:r>
    </w:p>
    <w:p w14:paraId="6FA174D3">
      <w:pPr>
        <w:spacing w:line="360" w:lineRule="exact"/>
        <w:ind w:firstLine="420" w:firstLineChars="200"/>
        <w:jc w:val="left"/>
        <w:rPr>
          <w:rFonts w:hint="eastAsia" w:ascii="宋体" w:hAnsi="宋体" w:cs="宋体"/>
          <w:color w:val="auto"/>
          <w:szCs w:val="22"/>
        </w:rPr>
      </w:pPr>
      <w:r>
        <w:rPr>
          <w:rFonts w:hint="eastAsia" w:ascii="宋体" w:hAnsi="宋体" w:cs="宋体"/>
          <w:color w:val="000000" w:themeColor="text1"/>
          <w:szCs w:val="22"/>
          <w14:textFill>
            <w14:solidFill>
              <w14:schemeClr w14:val="tx1"/>
            </w14:solidFill>
          </w14:textFill>
        </w:rPr>
        <w:t>4.2在承包区域的各项服务，必须满足采购人的工作要求，</w:t>
      </w:r>
      <w:r>
        <w:rPr>
          <w:rFonts w:hint="eastAsia" w:ascii="宋体" w:hAnsi="宋体" w:cs="宋体"/>
          <w:color w:val="auto"/>
          <w:szCs w:val="22"/>
        </w:rPr>
        <w:t>如因服务范围内容变动需调整合同，由双方协商确定。中标人应接受采购人对承包区域内各项服务质量控制进行监管、检查、考评，有关费用由中标人承担，如任意一方对结果存在争议，可向采购人所在地人民法院起诉。中标人达不到采购人要求的服务标准承诺，采购人有权要求其整改，直至扣款或终止合同。自觉参加采购人认为有助提高采购人形象和经营业绩的宣传活动。</w:t>
      </w:r>
    </w:p>
    <w:p w14:paraId="1A32F0D9">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4.3中标人需随时配合学校筹办各类活动，紧急任务时应先配合做好工作，再谈不在合同范围内的服务费用等其它问题。遇突发事件或安全检查时，中标人必须配合有关部门执行任务，并指定专职人员协助工作，直至完成。</w:t>
      </w:r>
    </w:p>
    <w:p w14:paraId="6A048054">
      <w:pPr>
        <w:spacing w:line="360" w:lineRule="exact"/>
        <w:ind w:firstLine="420" w:firstLineChars="200"/>
        <w:jc w:val="left"/>
        <w:rPr>
          <w:rFonts w:hint="eastAsia"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4.4承包区域的各项服务工作时间必须满足业主的要求，</w:t>
      </w:r>
      <w:r>
        <w:rPr>
          <w:rFonts w:hint="eastAsia" w:ascii="宋体" w:hAnsi="宋体" w:cs="宋体"/>
          <w:b w:val="0"/>
          <w:bCs/>
          <w:strike w:val="0"/>
          <w:dstrike w:val="0"/>
          <w:color w:val="000000" w:themeColor="text1"/>
          <w:szCs w:val="22"/>
          <w:lang w:eastAsia="zh-CN"/>
          <w14:textFill>
            <w14:solidFill>
              <w14:schemeClr w14:val="tx1"/>
            </w14:solidFill>
          </w14:textFill>
        </w:rPr>
        <w:t>周末或</w:t>
      </w:r>
      <w:r>
        <w:rPr>
          <w:rFonts w:hint="eastAsia" w:ascii="宋体" w:hAnsi="宋体" w:cs="宋体"/>
          <w:b w:val="0"/>
          <w:bCs/>
          <w:strike w:val="0"/>
          <w:dstrike w:val="0"/>
          <w:color w:val="000000" w:themeColor="text1"/>
          <w:szCs w:val="22"/>
          <w14:textFill>
            <w14:solidFill>
              <w14:schemeClr w14:val="tx1"/>
            </w14:solidFill>
          </w14:textFill>
        </w:rPr>
        <w:t>公众假期</w:t>
      </w:r>
      <w:r>
        <w:rPr>
          <w:rFonts w:hint="eastAsia" w:ascii="宋体" w:hAnsi="宋体" w:cs="宋体"/>
          <w:b w:val="0"/>
          <w:bCs/>
          <w:color w:val="000000" w:themeColor="text1"/>
          <w:szCs w:val="22"/>
          <w14:textFill>
            <w14:solidFill>
              <w14:schemeClr w14:val="tx1"/>
            </w14:solidFill>
          </w14:textFill>
        </w:rPr>
        <w:t>如遇重大活动</w:t>
      </w:r>
      <w:r>
        <w:rPr>
          <w:rFonts w:hint="eastAsia" w:ascii="宋体" w:hAnsi="宋体" w:cs="宋体"/>
          <w:b w:val="0"/>
          <w:bCs/>
          <w:color w:val="000000" w:themeColor="text1"/>
          <w:szCs w:val="22"/>
          <w:lang w:eastAsia="zh-CN"/>
          <w14:textFill>
            <w14:solidFill>
              <w14:schemeClr w14:val="tx1"/>
            </w14:solidFill>
          </w14:textFill>
        </w:rPr>
        <w:t>，</w:t>
      </w:r>
      <w:r>
        <w:rPr>
          <w:rFonts w:hint="eastAsia" w:ascii="宋体" w:hAnsi="宋体" w:cs="宋体"/>
          <w:b w:val="0"/>
          <w:bCs/>
          <w:color w:val="000000" w:themeColor="text1"/>
          <w:szCs w:val="22"/>
          <w14:textFill>
            <w14:solidFill>
              <w14:schemeClr w14:val="tx1"/>
            </w14:solidFill>
          </w14:textFill>
        </w:rPr>
        <w:t>业主可要求中标人另行增加工作量。</w:t>
      </w:r>
      <w:r>
        <w:rPr>
          <w:rFonts w:hint="eastAsia" w:ascii="宋体" w:hAnsi="宋体" w:cs="宋体"/>
          <w:b w:val="0"/>
          <w:bCs/>
          <w:color w:val="000000" w:themeColor="text1"/>
          <w:szCs w:val="22"/>
          <w:lang w:val="en-US" w:eastAsia="zh-CN"/>
          <w14:textFill>
            <w14:solidFill>
              <w14:schemeClr w14:val="tx1"/>
            </w14:solidFill>
          </w14:textFill>
        </w:rPr>
        <w:t>重大活动有加班费补贴的</w:t>
      </w:r>
      <w:r>
        <w:rPr>
          <w:rFonts w:hint="eastAsia" w:ascii="宋体" w:hAnsi="宋体" w:cs="宋体"/>
          <w:b w:val="0"/>
          <w:bCs/>
          <w:color w:val="000000" w:themeColor="text1"/>
          <w:szCs w:val="22"/>
          <w14:textFill>
            <w14:solidFill>
              <w14:schemeClr w14:val="tx1"/>
            </w14:solidFill>
          </w14:textFill>
        </w:rPr>
        <w:t>，按学校</w:t>
      </w:r>
      <w:r>
        <w:rPr>
          <w:rFonts w:hint="eastAsia" w:ascii="宋体" w:hAnsi="宋体" w:cs="宋体"/>
          <w:b w:val="0"/>
          <w:bCs/>
          <w:color w:val="000000" w:themeColor="text1"/>
          <w:szCs w:val="22"/>
          <w:lang w:val="en-US" w:eastAsia="zh-CN"/>
          <w14:textFill>
            <w14:solidFill>
              <w14:schemeClr w14:val="tx1"/>
            </w14:solidFill>
          </w14:textFill>
        </w:rPr>
        <w:t>加班费</w:t>
      </w:r>
      <w:r>
        <w:rPr>
          <w:rFonts w:hint="eastAsia" w:ascii="宋体" w:hAnsi="宋体" w:cs="宋体"/>
          <w:b w:val="0"/>
          <w:bCs/>
          <w:color w:val="000000" w:themeColor="text1"/>
          <w:szCs w:val="22"/>
          <w14:textFill>
            <w14:solidFill>
              <w14:schemeClr w14:val="tx1"/>
            </w14:solidFill>
          </w14:textFill>
        </w:rPr>
        <w:t>标准</w:t>
      </w:r>
      <w:r>
        <w:rPr>
          <w:rFonts w:hint="eastAsia" w:ascii="宋体" w:hAnsi="宋体" w:cs="宋体"/>
          <w:b w:val="0"/>
          <w:bCs/>
          <w:color w:val="000000" w:themeColor="text1"/>
          <w:szCs w:val="22"/>
          <w:lang w:val="en-US" w:eastAsia="zh-CN"/>
          <w14:textFill>
            <w14:solidFill>
              <w14:schemeClr w14:val="tx1"/>
            </w14:solidFill>
          </w14:textFill>
        </w:rPr>
        <w:t>发放；无加班费补贴的，由中标人承担加班费用。</w:t>
      </w:r>
      <w:r>
        <w:rPr>
          <w:rFonts w:hint="eastAsia" w:ascii="宋体" w:hAnsi="宋体" w:cs="宋体"/>
          <w:b w:val="0"/>
          <w:bCs/>
          <w:color w:val="000000" w:themeColor="text1"/>
          <w:szCs w:val="22"/>
          <w14:textFill>
            <w14:solidFill>
              <w14:schemeClr w14:val="tx1"/>
            </w14:solidFill>
          </w14:textFill>
        </w:rPr>
        <w:t>如</w:t>
      </w:r>
      <w:r>
        <w:rPr>
          <w:rFonts w:hint="eastAsia" w:ascii="宋体" w:hAnsi="宋体" w:cs="宋体"/>
          <w:b w:val="0"/>
          <w:bCs/>
          <w:color w:val="000000" w:themeColor="text1"/>
          <w:szCs w:val="22"/>
          <w:lang w:val="en-US" w:eastAsia="zh-CN"/>
          <w14:textFill>
            <w14:solidFill>
              <w14:schemeClr w14:val="tx1"/>
            </w14:solidFill>
          </w14:textFill>
        </w:rPr>
        <w:t>遇学校规划调整，</w:t>
      </w:r>
      <w:r>
        <w:rPr>
          <w:rFonts w:hint="eastAsia" w:ascii="宋体" w:hAnsi="宋体" w:cs="宋体"/>
          <w:b w:val="0"/>
          <w:bCs/>
          <w:color w:val="000000" w:themeColor="text1"/>
          <w:szCs w:val="22"/>
          <w14:textFill>
            <w14:solidFill>
              <w14:schemeClr w14:val="tx1"/>
            </w14:solidFill>
          </w14:textFill>
        </w:rPr>
        <w:t>需增</w:t>
      </w:r>
      <w:r>
        <w:rPr>
          <w:rFonts w:hint="eastAsia" w:ascii="宋体" w:hAnsi="宋体" w:cs="宋体"/>
          <w:b w:val="0"/>
          <w:bCs/>
          <w:color w:val="000000" w:themeColor="text1"/>
          <w:szCs w:val="22"/>
          <w:lang w:eastAsia="zh-CN"/>
          <w14:textFill>
            <w14:solidFill>
              <w14:schemeClr w14:val="tx1"/>
            </w14:solidFill>
          </w14:textFill>
        </w:rPr>
        <w:t>、</w:t>
      </w:r>
      <w:r>
        <w:rPr>
          <w:rFonts w:hint="eastAsia" w:ascii="宋体" w:hAnsi="宋体" w:cs="宋体"/>
          <w:b w:val="0"/>
          <w:bCs/>
          <w:color w:val="000000" w:themeColor="text1"/>
          <w:szCs w:val="22"/>
          <w:lang w:val="en-US" w:eastAsia="zh-CN"/>
          <w14:textFill>
            <w14:solidFill>
              <w14:schemeClr w14:val="tx1"/>
            </w14:solidFill>
          </w14:textFill>
        </w:rPr>
        <w:t>减</w:t>
      </w:r>
      <w:r>
        <w:rPr>
          <w:rFonts w:hint="eastAsia" w:ascii="宋体" w:hAnsi="宋体" w:cs="宋体"/>
          <w:b w:val="0"/>
          <w:bCs/>
          <w:color w:val="000000" w:themeColor="text1"/>
          <w:szCs w:val="22"/>
          <w14:textFill>
            <w14:solidFill>
              <w14:schemeClr w14:val="tx1"/>
            </w14:solidFill>
          </w14:textFill>
        </w:rPr>
        <w:t>保洁范围</w:t>
      </w:r>
      <w:r>
        <w:rPr>
          <w:rFonts w:hint="eastAsia" w:ascii="宋体" w:hAnsi="宋体" w:cs="宋体"/>
          <w:b w:val="0"/>
          <w:bCs/>
          <w:color w:val="000000" w:themeColor="text1"/>
          <w:szCs w:val="22"/>
          <w:lang w:eastAsia="zh-CN"/>
          <w14:textFill>
            <w14:solidFill>
              <w14:schemeClr w14:val="tx1"/>
            </w14:solidFill>
          </w14:textFill>
        </w:rPr>
        <w:t>的</w:t>
      </w:r>
      <w:r>
        <w:rPr>
          <w:rFonts w:hint="eastAsia" w:ascii="宋体" w:hAnsi="宋体" w:cs="宋体"/>
          <w:b w:val="0"/>
          <w:bCs/>
          <w:color w:val="000000" w:themeColor="text1"/>
          <w:szCs w:val="22"/>
          <w14:textFill>
            <w14:solidFill>
              <w14:schemeClr w14:val="tx1"/>
            </w14:solidFill>
          </w14:textFill>
        </w:rPr>
        <w:t>，</w:t>
      </w:r>
      <w:r>
        <w:rPr>
          <w:rFonts w:hint="default" w:ascii="宋体" w:hAnsi="宋体" w:cs="宋体"/>
          <w:b w:val="0"/>
          <w:bCs/>
          <w:color w:val="000000" w:themeColor="text1"/>
          <w:szCs w:val="22"/>
          <w:lang w:val="en-US"/>
          <w14:textFill>
            <w14:solidFill>
              <w14:schemeClr w14:val="tx1"/>
            </w14:solidFill>
          </w14:textFill>
        </w:rPr>
        <w:t>2000</w:t>
      </w:r>
      <w:r>
        <w:rPr>
          <w:rFonts w:hint="eastAsia" w:ascii="宋体" w:hAnsi="宋体" w:cs="宋体"/>
          <w:b w:val="0"/>
          <w:bCs/>
          <w:color w:val="000000" w:themeColor="text1"/>
          <w:szCs w:val="22"/>
          <w14:textFill>
            <w14:solidFill>
              <w14:schemeClr w14:val="tx1"/>
            </w14:solidFill>
          </w14:textFill>
        </w:rPr>
        <w:t>㎡</w:t>
      </w:r>
      <w:r>
        <w:rPr>
          <w:rFonts w:hint="eastAsia" w:ascii="宋体" w:hAnsi="宋体" w:cs="宋体"/>
          <w:b w:val="0"/>
          <w:bCs/>
          <w:color w:val="000000" w:themeColor="text1"/>
          <w:szCs w:val="22"/>
          <w:lang w:val="en-US" w:eastAsia="zh-CN"/>
          <w14:textFill>
            <w14:solidFill>
              <w14:schemeClr w14:val="tx1"/>
            </w14:solidFill>
          </w14:textFill>
        </w:rPr>
        <w:t>以内的，不再变动保洁服务金额；超过</w:t>
      </w:r>
      <w:r>
        <w:rPr>
          <w:rFonts w:hint="default" w:ascii="宋体" w:hAnsi="宋体" w:cs="宋体"/>
          <w:b w:val="0"/>
          <w:bCs/>
          <w:color w:val="000000" w:themeColor="text1"/>
          <w:szCs w:val="22"/>
          <w:lang w:val="en-US" w:eastAsia="zh-CN"/>
          <w14:textFill>
            <w14:solidFill>
              <w14:schemeClr w14:val="tx1"/>
            </w14:solidFill>
          </w14:textFill>
        </w:rPr>
        <w:t>2000</w:t>
      </w:r>
      <w:r>
        <w:rPr>
          <w:rFonts w:hint="eastAsia" w:ascii="宋体" w:hAnsi="宋体" w:cs="宋体"/>
          <w:b w:val="0"/>
          <w:bCs/>
          <w:color w:val="000000" w:themeColor="text1"/>
          <w:szCs w:val="22"/>
          <w14:textFill>
            <w14:solidFill>
              <w14:schemeClr w14:val="tx1"/>
            </w14:solidFill>
          </w14:textFill>
        </w:rPr>
        <w:t>㎡</w:t>
      </w:r>
      <w:r>
        <w:rPr>
          <w:rFonts w:hint="eastAsia" w:ascii="宋体" w:hAnsi="宋体" w:cs="宋体"/>
          <w:b w:val="0"/>
          <w:bCs/>
          <w:color w:val="000000" w:themeColor="text1"/>
          <w:szCs w:val="22"/>
          <w:lang w:val="en-US" w:eastAsia="zh-CN"/>
          <w14:textFill>
            <w14:solidFill>
              <w14:schemeClr w14:val="tx1"/>
            </w14:solidFill>
          </w14:textFill>
        </w:rPr>
        <w:t>的，</w:t>
      </w:r>
      <w:r>
        <w:rPr>
          <w:rFonts w:hint="eastAsia" w:ascii="宋体" w:hAnsi="宋体" w:cs="宋体"/>
          <w:b w:val="0"/>
          <w:bCs/>
          <w:color w:val="000000" w:themeColor="text1"/>
          <w:szCs w:val="22"/>
          <w14:textFill>
            <w14:solidFill>
              <w14:schemeClr w14:val="tx1"/>
            </w14:solidFill>
          </w14:textFill>
        </w:rPr>
        <w:t>采购人将按中标单价</w:t>
      </w:r>
      <w:r>
        <w:rPr>
          <w:rFonts w:hint="eastAsia" w:ascii="宋体" w:hAnsi="宋体" w:cs="宋体"/>
          <w:b w:val="0"/>
          <w:bCs/>
          <w:color w:val="000000" w:themeColor="text1"/>
          <w:szCs w:val="22"/>
          <w:lang w:val="en-US" w:eastAsia="zh-CN"/>
          <w14:textFill>
            <w14:solidFill>
              <w14:schemeClr w14:val="tx1"/>
            </w14:solidFill>
          </w14:textFill>
        </w:rPr>
        <w:t>与中标人</w:t>
      </w:r>
      <w:r>
        <w:rPr>
          <w:rFonts w:hint="eastAsia" w:ascii="宋体" w:hAnsi="宋体" w:cs="宋体"/>
          <w:b w:val="0"/>
          <w:bCs/>
          <w:color w:val="000000" w:themeColor="text1"/>
          <w:szCs w:val="22"/>
          <w14:textFill>
            <w14:solidFill>
              <w14:schemeClr w14:val="tx1"/>
            </w14:solidFill>
          </w14:textFill>
        </w:rPr>
        <w:t>另行签订补充协议，其它服务变动，由双方协商确定。</w:t>
      </w:r>
    </w:p>
    <w:p w14:paraId="62A14571">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4.5协助管理空调、电风扇、电灯、水龙头等开与关，管理责任区域内的消防和防盗。在台风或大雨季节，如要加强抗台抗灾时及突发情况时，中标人要无条件听从校方指挥，并安排值班，费用包括在投标价内。</w:t>
      </w:r>
    </w:p>
    <w:p w14:paraId="324F562E">
      <w:pPr>
        <w:spacing w:line="360" w:lineRule="exact"/>
        <w:ind w:firstLine="420" w:firstLineChars="200"/>
        <w:jc w:val="left"/>
        <w:rPr>
          <w:rFonts w:hint="eastAsia" w:ascii="宋体" w:hAnsi="宋体" w:cs="宋体"/>
          <w:color w:val="auto"/>
        </w:rPr>
      </w:pPr>
      <w:r>
        <w:rPr>
          <w:rFonts w:hint="eastAsia" w:ascii="宋体" w:hAnsi="宋体" w:cs="宋体"/>
          <w:color w:val="auto"/>
          <w:szCs w:val="22"/>
        </w:rPr>
        <w:t>4.6采购人将提供中标人存放工具、换衣、休息及办公场所，具体面积及数量由中标人提出与采购人协商确定，此类场所不计租金与水电、管理费。</w:t>
      </w:r>
    </w:p>
    <w:p w14:paraId="5E1F58F5">
      <w:pPr>
        <w:spacing w:line="440" w:lineRule="exact"/>
        <w:ind w:firstLine="420"/>
        <w:rPr>
          <w:rFonts w:hint="eastAsia" w:ascii="宋体" w:hAnsi="宋体" w:cs="宋体"/>
          <w:b/>
          <w:bCs/>
          <w:color w:val="auto"/>
          <w:szCs w:val="22"/>
        </w:rPr>
      </w:pPr>
      <w:r>
        <w:rPr>
          <w:rFonts w:hint="eastAsia" w:ascii="宋体" w:hAnsi="宋体" w:cs="宋体"/>
          <w:b/>
          <w:bCs/>
          <w:color w:val="auto"/>
          <w:szCs w:val="22"/>
        </w:rPr>
        <w:t>四、人员配备要求</w:t>
      </w:r>
    </w:p>
    <w:p w14:paraId="56AB6332">
      <w:pPr>
        <w:adjustRightInd w:val="0"/>
        <w:snapToGrid w:val="0"/>
        <w:spacing w:line="360" w:lineRule="exact"/>
        <w:jc w:val="left"/>
        <w:rPr>
          <w:rFonts w:hint="eastAsia" w:ascii="宋体" w:hAnsi="宋体" w:cs="宋体"/>
          <w:color w:val="auto"/>
          <w:szCs w:val="22"/>
        </w:rPr>
      </w:pPr>
      <w:r>
        <w:rPr>
          <w:rFonts w:hint="eastAsia" w:ascii="宋体" w:hAnsi="宋体" w:cs="宋体"/>
          <w:color w:val="auto"/>
          <w:szCs w:val="22"/>
        </w:rPr>
        <w:t>1、</w:t>
      </w:r>
      <w:r>
        <w:rPr>
          <w:rFonts w:hint="eastAsia" w:ascii="仿宋_GB2312" w:hAnsi="宋体" w:eastAsia="仿宋_GB2312" w:cs="仿宋_GB2312"/>
          <w:b/>
          <w:bCs/>
          <w:color w:val="000000" w:themeColor="text1"/>
          <w:sz w:val="24"/>
          <w:highlight w:val="none"/>
          <w:u w:val="single"/>
          <w:lang w:val="en-US" w:eastAsia="zh-CN"/>
          <w14:textFill>
            <w14:solidFill>
              <w14:schemeClr w14:val="tx1"/>
            </w14:solidFill>
          </w14:textFill>
        </w:rPr>
        <w:t>▲</w:t>
      </w:r>
      <w:r>
        <w:rPr>
          <w:rFonts w:hint="eastAsia" w:ascii="仿宋_GB2312" w:hAnsi="宋体" w:eastAsia="仿宋_GB2312" w:cs="仿宋_GB2312"/>
          <w:b/>
          <w:color w:val="000000" w:themeColor="text1"/>
          <w:sz w:val="24"/>
          <w:highlight w:val="none"/>
          <w:u w:val="single"/>
          <w:lang w:val="en-US" w:eastAsia="zh-CN"/>
          <w14:textFill>
            <w14:solidFill>
              <w14:schemeClr w14:val="tx1"/>
            </w14:solidFill>
          </w14:textFill>
        </w:rPr>
        <w:t>本项目最低要求服务人员72人，</w:t>
      </w:r>
      <w:r>
        <w:rPr>
          <w:rFonts w:hint="eastAsia" w:ascii="宋体" w:hAnsi="宋体" w:cs="宋体"/>
          <w:color w:val="auto"/>
          <w:szCs w:val="22"/>
        </w:rPr>
        <w:t>日常配置表（不包含寒暑假）如下表</w:t>
      </w:r>
    </w:p>
    <w:tbl>
      <w:tblPr>
        <w:tblStyle w:val="6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5573"/>
        <w:gridCol w:w="1415"/>
      </w:tblGrid>
      <w:tr w14:paraId="153D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9" w:type="dxa"/>
            <w:gridSpan w:val="2"/>
            <w:noWrap w:val="0"/>
            <w:vAlign w:val="top"/>
          </w:tcPr>
          <w:p w14:paraId="58684D8D">
            <w:pPr>
              <w:adjustRightInd w:val="0"/>
              <w:snapToGrid w:val="0"/>
              <w:spacing w:line="360" w:lineRule="exact"/>
              <w:jc w:val="center"/>
              <w:rPr>
                <w:rFonts w:hint="eastAsia" w:ascii="宋体" w:hAnsi="宋体" w:cs="宋体"/>
                <w:b/>
                <w:color w:val="auto"/>
                <w:szCs w:val="22"/>
              </w:rPr>
            </w:pPr>
            <w:r>
              <w:rPr>
                <w:rFonts w:hint="eastAsia" w:ascii="宋体" w:hAnsi="宋体" w:cs="宋体"/>
                <w:b/>
                <w:color w:val="auto"/>
                <w:szCs w:val="22"/>
              </w:rPr>
              <w:t>名   称</w:t>
            </w:r>
          </w:p>
        </w:tc>
        <w:tc>
          <w:tcPr>
            <w:tcW w:w="1415" w:type="dxa"/>
            <w:noWrap w:val="0"/>
            <w:vAlign w:val="top"/>
          </w:tcPr>
          <w:p w14:paraId="1F2E635E">
            <w:pPr>
              <w:adjustRightInd w:val="0"/>
              <w:snapToGrid w:val="0"/>
              <w:spacing w:line="360" w:lineRule="exact"/>
              <w:jc w:val="center"/>
              <w:rPr>
                <w:rFonts w:hint="eastAsia" w:ascii="宋体" w:hAnsi="宋体" w:cs="宋体"/>
                <w:b/>
                <w:color w:val="auto"/>
                <w:szCs w:val="22"/>
              </w:rPr>
            </w:pPr>
            <w:r>
              <w:rPr>
                <w:rFonts w:hint="eastAsia" w:ascii="宋体" w:hAnsi="宋体" w:cs="宋体"/>
                <w:b/>
                <w:color w:val="auto"/>
                <w:szCs w:val="22"/>
              </w:rPr>
              <w:t>人  数</w:t>
            </w:r>
          </w:p>
        </w:tc>
      </w:tr>
      <w:tr w14:paraId="6D1A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restart"/>
            <w:noWrap w:val="0"/>
            <w:vAlign w:val="center"/>
          </w:tcPr>
          <w:p w14:paraId="4244455B">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rPr>
              <w:t>日常人员配置（不包含寒暑假）</w:t>
            </w:r>
          </w:p>
        </w:tc>
        <w:tc>
          <w:tcPr>
            <w:tcW w:w="5573" w:type="dxa"/>
            <w:noWrap w:val="0"/>
            <w:vAlign w:val="center"/>
          </w:tcPr>
          <w:p w14:paraId="45521906">
            <w:pPr>
              <w:adjustRightInd w:val="0"/>
              <w:snapToGrid w:val="0"/>
              <w:spacing w:line="360" w:lineRule="exact"/>
              <w:rPr>
                <w:rFonts w:hint="eastAsia" w:ascii="宋体" w:hAnsi="宋体" w:cs="宋体"/>
                <w:color w:val="auto"/>
                <w:szCs w:val="22"/>
              </w:rPr>
            </w:pPr>
            <w:r>
              <w:rPr>
                <w:rFonts w:hint="eastAsia" w:ascii="宋体" w:hAnsi="宋体" w:cs="宋体"/>
                <w:color w:val="auto"/>
                <w:szCs w:val="22"/>
              </w:rPr>
              <w:t>1、项目经理</w:t>
            </w:r>
          </w:p>
        </w:tc>
        <w:tc>
          <w:tcPr>
            <w:tcW w:w="1415" w:type="dxa"/>
            <w:noWrap w:val="0"/>
            <w:vAlign w:val="center"/>
          </w:tcPr>
          <w:p w14:paraId="6B87E5B9">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rPr>
              <w:t>1人</w:t>
            </w:r>
          </w:p>
        </w:tc>
      </w:tr>
      <w:tr w14:paraId="17CC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3AFA3126">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1452DB79">
            <w:pPr>
              <w:adjustRightInd w:val="0"/>
              <w:snapToGrid w:val="0"/>
              <w:spacing w:line="360" w:lineRule="exact"/>
              <w:rPr>
                <w:rFonts w:hint="eastAsia" w:ascii="宋体" w:hAnsi="宋体" w:cs="宋体"/>
                <w:color w:val="auto"/>
                <w:szCs w:val="22"/>
              </w:rPr>
            </w:pPr>
            <w:r>
              <w:rPr>
                <w:rFonts w:hint="eastAsia" w:ascii="宋体" w:hAnsi="宋体" w:cs="宋体"/>
                <w:color w:val="auto"/>
                <w:szCs w:val="22"/>
              </w:rPr>
              <w:t>2、</w:t>
            </w:r>
            <w:r>
              <w:rPr>
                <w:rFonts w:hint="eastAsia" w:ascii="宋体" w:hAnsi="宋体" w:cs="宋体"/>
                <w:color w:val="000000" w:themeColor="text1"/>
                <w:szCs w:val="22"/>
                <w:lang w:val="en-US" w:eastAsia="zh-CN"/>
                <w14:textFill>
                  <w14:solidFill>
                    <w14:schemeClr w14:val="tx1"/>
                  </w14:solidFill>
                </w14:textFill>
              </w:rPr>
              <w:t>保洁</w:t>
            </w:r>
            <w:r>
              <w:rPr>
                <w:rFonts w:hint="eastAsia" w:ascii="宋体" w:hAnsi="宋体" w:cs="宋体"/>
                <w:color w:val="000000" w:themeColor="text1"/>
                <w:szCs w:val="22"/>
                <w14:textFill>
                  <w14:solidFill>
                    <w14:schemeClr w14:val="tx1"/>
                  </w14:solidFill>
                </w14:textFill>
              </w:rPr>
              <w:t>主管（茶山校区</w:t>
            </w:r>
            <w:r>
              <w:rPr>
                <w:rFonts w:hint="eastAsia" w:ascii="宋体" w:hAnsi="宋体" w:cs="宋体"/>
                <w:color w:val="000000" w:themeColor="text1"/>
                <w:szCs w:val="22"/>
                <w:lang w:val="en-US" w:eastAsia="zh-CN"/>
                <w14:textFill>
                  <w14:solidFill>
                    <w14:schemeClr w14:val="tx1"/>
                  </w14:solidFill>
                </w14:textFill>
              </w:rPr>
              <w:t>主管</w:t>
            </w:r>
            <w:r>
              <w:rPr>
                <w:rFonts w:hint="eastAsia" w:ascii="宋体" w:hAnsi="宋体" w:cs="宋体"/>
                <w:color w:val="000000" w:themeColor="text1"/>
                <w:szCs w:val="22"/>
                <w14:textFill>
                  <w14:solidFill>
                    <w14:schemeClr w14:val="tx1"/>
                  </w14:solidFill>
                </w14:textFill>
              </w:rPr>
              <w:t>、学院路校区</w:t>
            </w:r>
            <w:r>
              <w:rPr>
                <w:rFonts w:hint="eastAsia" w:ascii="宋体" w:hAnsi="宋体" w:cs="宋体"/>
                <w:color w:val="000000" w:themeColor="text1"/>
                <w:szCs w:val="22"/>
                <w:lang w:val="en-US" w:eastAsia="zh-CN"/>
                <w14:textFill>
                  <w14:solidFill>
                    <w14:schemeClr w14:val="tx1"/>
                  </w14:solidFill>
                </w14:textFill>
              </w:rPr>
              <w:t>主管</w:t>
            </w:r>
            <w:r>
              <w:rPr>
                <w:rFonts w:hint="eastAsia" w:ascii="宋体" w:hAnsi="宋体" w:cs="宋体"/>
                <w:color w:val="000000" w:themeColor="text1"/>
                <w:szCs w:val="22"/>
                <w:lang w:eastAsia="zh-CN"/>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国际交流中心</w:t>
            </w:r>
            <w:r>
              <w:rPr>
                <w:rFonts w:hint="eastAsia" w:ascii="宋体" w:hAnsi="宋体" w:cs="宋体"/>
                <w:color w:val="000000" w:themeColor="text1"/>
                <w:szCs w:val="22"/>
                <w:lang w:val="en-US" w:eastAsia="zh-CN"/>
                <w14:textFill>
                  <w14:solidFill>
                    <w14:schemeClr w14:val="tx1"/>
                  </w14:solidFill>
                </w14:textFill>
              </w:rPr>
              <w:t>主管</w:t>
            </w:r>
            <w:r>
              <w:rPr>
                <w:rFonts w:hint="eastAsia" w:ascii="宋体" w:hAnsi="宋体" w:cs="宋体"/>
                <w:color w:val="000000" w:themeColor="text1"/>
                <w:szCs w:val="22"/>
                <w14:textFill>
                  <w14:solidFill>
                    <w14:schemeClr w14:val="tx1"/>
                  </w14:solidFill>
                </w14:textFill>
              </w:rPr>
              <w:t>）</w:t>
            </w:r>
          </w:p>
        </w:tc>
        <w:tc>
          <w:tcPr>
            <w:tcW w:w="1415" w:type="dxa"/>
            <w:noWrap w:val="0"/>
            <w:vAlign w:val="center"/>
          </w:tcPr>
          <w:p w14:paraId="15050EB6">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人</w:t>
            </w:r>
          </w:p>
        </w:tc>
      </w:tr>
      <w:tr w14:paraId="2FFD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5468AEFA">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628AACE2">
            <w:pPr>
              <w:adjustRightInd w:val="0"/>
              <w:snapToGrid w:val="0"/>
              <w:spacing w:line="360" w:lineRule="exact"/>
              <w:rPr>
                <w:rFonts w:hint="eastAsia" w:ascii="宋体" w:hAnsi="宋体" w:eastAsia="宋体" w:cs="宋体"/>
                <w:color w:val="auto"/>
                <w:szCs w:val="22"/>
                <w:lang w:val="en-US" w:eastAsia="zh-CN"/>
              </w:rPr>
            </w:pPr>
            <w:r>
              <w:rPr>
                <w:rFonts w:hint="eastAsia" w:ascii="宋体" w:hAnsi="宋体" w:cs="宋体"/>
                <w:color w:val="auto"/>
                <w:szCs w:val="22"/>
                <w:lang w:val="en-US" w:eastAsia="zh-CN"/>
              </w:rPr>
              <w:t>3、项目内勤资料员</w:t>
            </w:r>
          </w:p>
        </w:tc>
        <w:tc>
          <w:tcPr>
            <w:tcW w:w="1415" w:type="dxa"/>
            <w:noWrap w:val="0"/>
            <w:vAlign w:val="center"/>
          </w:tcPr>
          <w:p w14:paraId="1D7626FD">
            <w:pPr>
              <w:adjustRightInd w:val="0"/>
              <w:snapToGrid w:val="0"/>
              <w:spacing w:line="360" w:lineRule="exact"/>
              <w:jc w:val="center"/>
              <w:rPr>
                <w:rFonts w:hint="default" w:ascii="宋体" w:hAnsi="宋体" w:cs="宋体"/>
                <w:color w:val="auto"/>
                <w:szCs w:val="22"/>
                <w:lang w:val="en-US" w:eastAsia="zh-CN"/>
              </w:rPr>
            </w:pPr>
            <w:r>
              <w:rPr>
                <w:rFonts w:hint="eastAsia" w:ascii="宋体" w:hAnsi="宋体" w:cs="宋体"/>
                <w:color w:val="auto"/>
                <w:szCs w:val="22"/>
                <w:lang w:val="en-US" w:eastAsia="zh-CN"/>
              </w:rPr>
              <w:t>1人</w:t>
            </w:r>
          </w:p>
        </w:tc>
      </w:tr>
      <w:tr w14:paraId="2AB2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64E92E45">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40EE13EF">
            <w:pPr>
              <w:adjustRightInd w:val="0"/>
              <w:snapToGrid w:val="0"/>
              <w:spacing w:line="360" w:lineRule="exact"/>
              <w:rPr>
                <w:rFonts w:hint="eastAsia" w:ascii="宋体" w:hAnsi="宋体" w:cs="宋体"/>
                <w:color w:val="auto"/>
                <w:szCs w:val="22"/>
              </w:rPr>
            </w:pPr>
            <w:r>
              <w:rPr>
                <w:rFonts w:hint="eastAsia" w:ascii="宋体" w:hAnsi="宋体" w:cs="宋体"/>
                <w:color w:val="auto"/>
                <w:szCs w:val="22"/>
              </w:rPr>
              <w:t>3、学院路校区保洁人员</w:t>
            </w:r>
          </w:p>
        </w:tc>
        <w:tc>
          <w:tcPr>
            <w:tcW w:w="1415" w:type="dxa"/>
            <w:noWrap w:val="0"/>
            <w:vAlign w:val="center"/>
          </w:tcPr>
          <w:p w14:paraId="11FB75E1">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rPr>
              <w:t>1</w:t>
            </w:r>
            <w:r>
              <w:rPr>
                <w:rFonts w:hint="eastAsia" w:ascii="宋体" w:hAnsi="宋体" w:cs="宋体"/>
                <w:color w:val="auto"/>
                <w:szCs w:val="22"/>
                <w:lang w:val="en-US" w:eastAsia="zh-CN"/>
              </w:rPr>
              <w:t>2</w:t>
            </w:r>
            <w:r>
              <w:rPr>
                <w:rFonts w:hint="eastAsia" w:ascii="宋体" w:hAnsi="宋体" w:cs="宋体"/>
                <w:color w:val="auto"/>
                <w:szCs w:val="22"/>
              </w:rPr>
              <w:t>人</w:t>
            </w:r>
          </w:p>
        </w:tc>
      </w:tr>
      <w:tr w14:paraId="6B3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048CF50D">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686BCE66">
            <w:pPr>
              <w:adjustRightInd w:val="0"/>
              <w:snapToGrid w:val="0"/>
              <w:spacing w:line="360" w:lineRule="exact"/>
              <w:rPr>
                <w:rFonts w:hint="eastAsia" w:ascii="宋体" w:hAnsi="宋体" w:cs="宋体"/>
                <w:color w:val="auto"/>
                <w:szCs w:val="22"/>
              </w:rPr>
            </w:pPr>
            <w:r>
              <w:rPr>
                <w:rFonts w:hint="eastAsia" w:ascii="宋体" w:hAnsi="宋体" w:cs="宋体"/>
                <w:color w:val="auto"/>
                <w:szCs w:val="22"/>
              </w:rPr>
              <w:t>4、茶山校区保洁</w:t>
            </w:r>
            <w:r>
              <w:rPr>
                <w:rFonts w:hint="eastAsia" w:ascii="宋体" w:hAnsi="宋体" w:cs="宋体"/>
                <w:color w:val="auto"/>
                <w:szCs w:val="22"/>
                <w:lang w:eastAsia="zh-CN"/>
              </w:rPr>
              <w:t>人员（含垃圾收集运输</w:t>
            </w:r>
            <w:r>
              <w:rPr>
                <w:rFonts w:hint="eastAsia" w:ascii="宋体" w:hAnsi="宋体" w:cs="宋体"/>
                <w:color w:val="auto"/>
                <w:szCs w:val="22"/>
              </w:rPr>
              <w:t>人员</w:t>
            </w:r>
            <w:r>
              <w:rPr>
                <w:rFonts w:hint="eastAsia" w:ascii="宋体" w:hAnsi="宋体" w:cs="宋体"/>
                <w:color w:val="auto"/>
                <w:szCs w:val="22"/>
                <w:lang w:eastAsia="zh-CN"/>
              </w:rPr>
              <w:t>）</w:t>
            </w:r>
          </w:p>
        </w:tc>
        <w:tc>
          <w:tcPr>
            <w:tcW w:w="1415" w:type="dxa"/>
            <w:noWrap w:val="0"/>
            <w:vAlign w:val="center"/>
          </w:tcPr>
          <w:p w14:paraId="7624F49E">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lang w:val="en-US" w:eastAsia="zh-CN"/>
              </w:rPr>
              <w:t>46</w:t>
            </w:r>
            <w:r>
              <w:rPr>
                <w:rFonts w:hint="eastAsia" w:ascii="宋体" w:hAnsi="宋体" w:cs="宋体"/>
                <w:color w:val="auto"/>
                <w:szCs w:val="22"/>
              </w:rPr>
              <w:t>人</w:t>
            </w:r>
          </w:p>
        </w:tc>
      </w:tr>
      <w:tr w14:paraId="6E23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1BBFCAED">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1CF7FC09">
            <w:pPr>
              <w:adjustRightInd w:val="0"/>
              <w:snapToGrid w:val="0"/>
              <w:spacing w:line="360" w:lineRule="exact"/>
              <w:rPr>
                <w:rFonts w:hint="default" w:ascii="宋体" w:hAnsi="宋体" w:eastAsia="宋体" w:cs="宋体"/>
                <w:color w:val="auto"/>
                <w:szCs w:val="22"/>
                <w:lang w:val="en-US" w:eastAsia="zh-CN"/>
              </w:rPr>
            </w:pPr>
            <w:r>
              <w:rPr>
                <w:rFonts w:hint="eastAsia" w:ascii="宋体" w:hAnsi="宋体" w:cs="宋体"/>
                <w:color w:val="auto"/>
                <w:szCs w:val="22"/>
                <w:lang w:val="en-US" w:eastAsia="zh-CN"/>
              </w:rPr>
              <w:t>5、</w:t>
            </w:r>
            <w:r>
              <w:rPr>
                <w:rFonts w:hint="eastAsia" w:ascii="宋体" w:hAnsi="宋体" w:cs="宋体"/>
                <w:color w:val="auto"/>
                <w:szCs w:val="22"/>
              </w:rPr>
              <w:t>国际交流中心（留学生教学生活楼）</w:t>
            </w:r>
            <w:r>
              <w:rPr>
                <w:rFonts w:hint="eastAsia" w:ascii="宋体" w:hAnsi="宋体" w:cs="宋体"/>
                <w:color w:val="auto"/>
                <w:szCs w:val="22"/>
                <w:lang w:val="en-US" w:eastAsia="zh-CN"/>
              </w:rPr>
              <w:t>会务服务人员</w:t>
            </w:r>
          </w:p>
        </w:tc>
        <w:tc>
          <w:tcPr>
            <w:tcW w:w="1415" w:type="dxa"/>
            <w:noWrap w:val="0"/>
            <w:vAlign w:val="center"/>
          </w:tcPr>
          <w:p w14:paraId="4FBA565A">
            <w:pPr>
              <w:adjustRightInd w:val="0"/>
              <w:snapToGrid w:val="0"/>
              <w:spacing w:line="360" w:lineRule="exact"/>
              <w:jc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2人</w:t>
            </w:r>
          </w:p>
        </w:tc>
      </w:tr>
      <w:tr w14:paraId="4DA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3A00272B">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6ECBE940">
            <w:pPr>
              <w:adjustRightInd w:val="0"/>
              <w:snapToGrid w:val="0"/>
              <w:spacing w:line="360" w:lineRule="exact"/>
              <w:rPr>
                <w:rFonts w:hint="eastAsia" w:ascii="宋体" w:hAnsi="宋体" w:cs="宋体"/>
                <w:color w:val="auto"/>
                <w:szCs w:val="22"/>
              </w:rPr>
            </w:pPr>
            <w:r>
              <w:rPr>
                <w:rFonts w:hint="eastAsia" w:ascii="宋体" w:hAnsi="宋体" w:cs="宋体"/>
                <w:color w:val="auto"/>
                <w:szCs w:val="22"/>
                <w:lang w:val="en-US" w:eastAsia="zh-CN"/>
              </w:rPr>
              <w:t>6</w:t>
            </w:r>
            <w:r>
              <w:rPr>
                <w:rFonts w:hint="eastAsia" w:ascii="宋体" w:hAnsi="宋体" w:cs="宋体"/>
                <w:color w:val="auto"/>
                <w:szCs w:val="22"/>
              </w:rPr>
              <w:t>、国际交流中心（留学生教学生活楼）保洁人员</w:t>
            </w:r>
          </w:p>
        </w:tc>
        <w:tc>
          <w:tcPr>
            <w:tcW w:w="1415" w:type="dxa"/>
            <w:noWrap w:val="0"/>
            <w:vAlign w:val="center"/>
          </w:tcPr>
          <w:p w14:paraId="4296AA97">
            <w:pPr>
              <w:adjustRightInd w:val="0"/>
              <w:snapToGrid w:val="0"/>
              <w:spacing w:line="360" w:lineRule="exact"/>
              <w:jc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6人</w:t>
            </w:r>
          </w:p>
        </w:tc>
      </w:tr>
      <w:tr w14:paraId="0C33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427B45D1">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7BEC9DC9">
            <w:pPr>
              <w:adjustRightInd w:val="0"/>
              <w:snapToGrid w:val="0"/>
              <w:spacing w:line="360" w:lineRule="exact"/>
              <w:rPr>
                <w:rFonts w:hint="eastAsia" w:ascii="宋体" w:hAnsi="宋体" w:eastAsia="宋体" w:cs="宋体"/>
                <w:color w:val="auto"/>
                <w:szCs w:val="22"/>
                <w:lang w:val="en-US" w:eastAsia="zh-CN"/>
              </w:rPr>
            </w:pPr>
            <w:r>
              <w:rPr>
                <w:rFonts w:hint="eastAsia" w:ascii="宋体" w:hAnsi="宋体" w:cs="宋体"/>
                <w:color w:val="auto"/>
                <w:szCs w:val="22"/>
                <w:lang w:val="en-US" w:eastAsia="zh-CN"/>
              </w:rPr>
              <w:t>7、专职清洗校巴、公务用车人员</w:t>
            </w:r>
          </w:p>
        </w:tc>
        <w:tc>
          <w:tcPr>
            <w:tcW w:w="1415" w:type="dxa"/>
            <w:noWrap w:val="0"/>
            <w:vAlign w:val="center"/>
          </w:tcPr>
          <w:p w14:paraId="7A6B10BB">
            <w:pPr>
              <w:adjustRightInd w:val="0"/>
              <w:snapToGrid w:val="0"/>
              <w:spacing w:line="360" w:lineRule="exact"/>
              <w:jc w:val="center"/>
              <w:rPr>
                <w:rFonts w:hint="default" w:ascii="宋体" w:hAnsi="宋体" w:cs="宋体"/>
                <w:color w:val="auto"/>
                <w:szCs w:val="22"/>
                <w:lang w:val="en-US" w:eastAsia="zh-CN"/>
              </w:rPr>
            </w:pPr>
            <w:r>
              <w:rPr>
                <w:rFonts w:hint="eastAsia" w:ascii="宋体" w:hAnsi="宋体" w:cs="宋体"/>
                <w:color w:val="auto"/>
                <w:szCs w:val="22"/>
                <w:lang w:val="en-US" w:eastAsia="zh-CN"/>
              </w:rPr>
              <w:t>1人</w:t>
            </w:r>
          </w:p>
        </w:tc>
      </w:tr>
      <w:tr w14:paraId="3A51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Merge w:val="continue"/>
            <w:noWrap w:val="0"/>
            <w:vAlign w:val="center"/>
          </w:tcPr>
          <w:p w14:paraId="0C1799FB">
            <w:pPr>
              <w:adjustRightInd w:val="0"/>
              <w:snapToGrid w:val="0"/>
              <w:spacing w:line="360" w:lineRule="exact"/>
              <w:ind w:firstLine="420" w:firstLineChars="200"/>
              <w:jc w:val="center"/>
              <w:rPr>
                <w:rFonts w:hint="eastAsia" w:ascii="宋体" w:hAnsi="宋体" w:cs="宋体"/>
                <w:color w:val="auto"/>
                <w:szCs w:val="22"/>
              </w:rPr>
            </w:pPr>
          </w:p>
        </w:tc>
        <w:tc>
          <w:tcPr>
            <w:tcW w:w="5573" w:type="dxa"/>
            <w:noWrap w:val="0"/>
            <w:vAlign w:val="center"/>
          </w:tcPr>
          <w:p w14:paraId="58F0BB63">
            <w:pPr>
              <w:adjustRightInd w:val="0"/>
              <w:snapToGrid w:val="0"/>
              <w:spacing w:line="360" w:lineRule="exact"/>
              <w:jc w:val="center"/>
              <w:rPr>
                <w:rFonts w:hint="eastAsia" w:ascii="宋体" w:hAnsi="宋体" w:cs="宋体"/>
                <w:color w:val="auto"/>
                <w:szCs w:val="22"/>
              </w:rPr>
            </w:pPr>
            <w:r>
              <w:rPr>
                <w:rFonts w:hint="eastAsia" w:ascii="宋体" w:hAnsi="宋体" w:cs="宋体"/>
                <w:color w:val="auto"/>
                <w:szCs w:val="22"/>
              </w:rPr>
              <w:t>合计</w:t>
            </w:r>
          </w:p>
        </w:tc>
        <w:tc>
          <w:tcPr>
            <w:tcW w:w="1415" w:type="dxa"/>
            <w:noWrap w:val="0"/>
            <w:vAlign w:val="center"/>
          </w:tcPr>
          <w:p w14:paraId="2B5F5FD5">
            <w:pPr>
              <w:adjustRightInd w:val="0"/>
              <w:snapToGrid w:val="0"/>
              <w:spacing w:line="360" w:lineRule="exact"/>
              <w:jc w:val="center"/>
              <w:rPr>
                <w:rFonts w:hint="eastAsia" w:ascii="宋体" w:hAnsi="宋体" w:cs="宋体"/>
                <w:color w:val="auto"/>
                <w:szCs w:val="22"/>
              </w:rPr>
            </w:pPr>
            <w:r>
              <w:rPr>
                <w:rFonts w:hint="eastAsia" w:ascii="宋体" w:hAnsi="宋体" w:cs="宋体"/>
                <w:color w:val="000000" w:themeColor="text1"/>
                <w:szCs w:val="22"/>
                <w14:textFill>
                  <w14:solidFill>
                    <w14:schemeClr w14:val="tx1"/>
                  </w14:solidFill>
                </w14:textFill>
              </w:rPr>
              <w:t>7</w:t>
            </w:r>
            <w:r>
              <w:rPr>
                <w:rFonts w:hint="eastAsia" w:ascii="宋体" w:hAnsi="宋体" w:cs="宋体"/>
                <w:color w:val="000000" w:themeColor="text1"/>
                <w:szCs w:val="22"/>
                <w:lang w:val="en-US" w:eastAsia="zh-CN"/>
                <w14:textFill>
                  <w14:solidFill>
                    <w14:schemeClr w14:val="tx1"/>
                  </w14:solidFill>
                </w14:textFill>
              </w:rPr>
              <w:t>2</w:t>
            </w:r>
            <w:r>
              <w:rPr>
                <w:rFonts w:hint="eastAsia" w:ascii="宋体" w:hAnsi="宋体" w:cs="宋体"/>
                <w:color w:val="000000" w:themeColor="text1"/>
                <w:szCs w:val="22"/>
                <w14:textFill>
                  <w14:solidFill>
                    <w14:schemeClr w14:val="tx1"/>
                  </w14:solidFill>
                </w14:textFill>
              </w:rPr>
              <w:t>人</w:t>
            </w:r>
          </w:p>
        </w:tc>
      </w:tr>
    </w:tbl>
    <w:p w14:paraId="738222C7">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 xml:space="preserve"> 1.1项目负责人1人。</w:t>
      </w:r>
    </w:p>
    <w:p w14:paraId="42F36730">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本项目需配备项目经理1名，要求身体健康，具有丰富的同类保洁服务（大专院校、机关事业单位、星级酒店）管理经验，全面负责学校各项日常管理工作及事务，负责与业主及外部的沟通与协调，确保保洁服务到位。</w:t>
      </w:r>
    </w:p>
    <w:p w14:paraId="3DB43098">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1.2</w:t>
      </w:r>
      <w:r>
        <w:rPr>
          <w:rFonts w:hint="eastAsia" w:ascii="宋体" w:hAnsi="宋体" w:cs="宋体"/>
          <w:color w:val="000000" w:themeColor="text1"/>
          <w:szCs w:val="22"/>
          <w:lang w:val="en-US" w:eastAsia="zh-CN"/>
          <w14:textFill>
            <w14:solidFill>
              <w14:schemeClr w14:val="tx1"/>
            </w14:solidFill>
          </w14:textFill>
        </w:rPr>
        <w:t>保洁</w:t>
      </w:r>
      <w:r>
        <w:rPr>
          <w:rFonts w:hint="eastAsia" w:ascii="宋体" w:hAnsi="宋体" w:cs="宋体"/>
          <w:color w:val="auto"/>
          <w:szCs w:val="22"/>
        </w:rPr>
        <w:t>主管3人。</w:t>
      </w:r>
    </w:p>
    <w:p w14:paraId="4E219CF3">
      <w:pPr>
        <w:tabs>
          <w:tab w:val="left" w:pos="540"/>
        </w:tabs>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 xml:space="preserve"> 本项目需配备现场主管3名，要求身体健康，具有保洁相关专业知识。</w:t>
      </w:r>
      <w:r>
        <w:rPr>
          <w:rFonts w:hint="eastAsia" w:ascii="宋体" w:hAnsi="宋体" w:cs="宋体"/>
          <w:color w:val="000000" w:themeColor="text1"/>
          <w:szCs w:val="22"/>
          <w:lang w:val="en-US" w:eastAsia="zh-CN"/>
          <w14:textFill>
            <w14:solidFill>
              <w14:schemeClr w14:val="tx1"/>
            </w14:solidFill>
          </w14:textFill>
        </w:rPr>
        <w:t>分别</w:t>
      </w:r>
      <w:r>
        <w:rPr>
          <w:rFonts w:hint="eastAsia" w:ascii="宋体" w:hAnsi="宋体" w:cs="宋体"/>
          <w:color w:val="auto"/>
          <w:szCs w:val="22"/>
        </w:rPr>
        <w:t>负责茶山校区</w:t>
      </w:r>
      <w:r>
        <w:rPr>
          <w:rFonts w:hint="eastAsia" w:ascii="宋体" w:hAnsi="宋体" w:cs="宋体"/>
          <w:color w:val="auto"/>
          <w:szCs w:val="22"/>
          <w:lang w:eastAsia="zh-CN"/>
        </w:rPr>
        <w:t>、</w:t>
      </w:r>
      <w:r>
        <w:rPr>
          <w:rFonts w:hint="eastAsia" w:ascii="宋体" w:hAnsi="宋体" w:cs="宋体"/>
          <w:color w:val="000000" w:themeColor="text1"/>
          <w:szCs w:val="22"/>
          <w:lang w:val="en-US" w:eastAsia="zh-CN"/>
          <w14:textFill>
            <w14:solidFill>
              <w14:schemeClr w14:val="tx1"/>
            </w14:solidFill>
          </w14:textFill>
        </w:rPr>
        <w:t>国际交流中心</w:t>
      </w:r>
      <w:r>
        <w:rPr>
          <w:rFonts w:hint="eastAsia" w:ascii="宋体" w:hAnsi="宋体" w:cs="宋体"/>
          <w:color w:val="auto"/>
          <w:szCs w:val="22"/>
        </w:rPr>
        <w:t>与学院路校区日常管理工作事务，负责与业主及外部的沟通与协调，确保该校区保洁服务到位。</w:t>
      </w:r>
    </w:p>
    <w:p w14:paraId="62D0CD96">
      <w:pPr>
        <w:tabs>
          <w:tab w:val="left" w:pos="540"/>
        </w:tabs>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1.3</w:t>
      </w:r>
      <w:r>
        <w:rPr>
          <w:rFonts w:hint="eastAsia" w:ascii="宋体" w:hAnsi="宋体" w:cs="宋体"/>
          <w:strike w:val="0"/>
          <w:dstrike w:val="0"/>
          <w:color w:val="000000" w:themeColor="text1"/>
          <w:szCs w:val="22"/>
          <w:lang w:val="en-US" w:eastAsia="zh-CN"/>
          <w14:textFill>
            <w14:solidFill>
              <w14:schemeClr w14:val="tx1"/>
            </w14:solidFill>
          </w14:textFill>
        </w:rPr>
        <w:t>内勤</w:t>
      </w:r>
      <w:r>
        <w:rPr>
          <w:rFonts w:hint="eastAsia" w:ascii="宋体" w:hAnsi="宋体" w:cs="宋体"/>
          <w:color w:val="000000" w:themeColor="text1"/>
          <w:szCs w:val="22"/>
          <w14:textFill>
            <w14:solidFill>
              <w14:schemeClr w14:val="tx1"/>
            </w14:solidFill>
          </w14:textFill>
        </w:rPr>
        <w:t>及清洁工日常</w:t>
      </w:r>
      <w:r>
        <w:rPr>
          <w:rFonts w:hint="eastAsia" w:ascii="宋体" w:hAnsi="宋体" w:cs="宋体"/>
          <w:color w:val="000000" w:themeColor="text1"/>
          <w:szCs w:val="22"/>
          <w:lang w:val="en-US" w:eastAsia="zh-CN"/>
          <w14:textFill>
            <w14:solidFill>
              <w14:schemeClr w14:val="tx1"/>
            </w14:solidFill>
          </w14:textFill>
        </w:rPr>
        <w:t>65</w:t>
      </w:r>
      <w:r>
        <w:rPr>
          <w:rFonts w:hint="eastAsia" w:ascii="宋体" w:hAnsi="宋体" w:cs="宋体"/>
          <w:color w:val="000000" w:themeColor="text1"/>
          <w:szCs w:val="22"/>
          <w14:textFill>
            <w14:solidFill>
              <w14:schemeClr w14:val="tx1"/>
            </w14:solidFill>
          </w14:textFill>
        </w:rPr>
        <w:t>人</w:t>
      </w:r>
      <w:r>
        <w:rPr>
          <w:rFonts w:hint="eastAsia" w:ascii="宋体" w:hAnsi="宋体" w:cs="宋体"/>
          <w:strike w:val="0"/>
          <w:dstrike w:val="0"/>
          <w:color w:val="000000" w:themeColor="text1"/>
          <w:szCs w:val="22"/>
          <w14:textFill>
            <w14:solidFill>
              <w14:schemeClr w14:val="tx1"/>
            </w14:solidFill>
          </w14:textFill>
        </w:rPr>
        <w:t>（含</w:t>
      </w:r>
      <w:r>
        <w:rPr>
          <w:rFonts w:hint="eastAsia" w:ascii="宋体" w:hAnsi="宋体" w:cs="宋体"/>
          <w:color w:val="000000" w:themeColor="text1"/>
          <w:szCs w:val="22"/>
          <w:lang w:val="en-US" w:eastAsia="zh-CN"/>
          <w14:textFill>
            <w14:solidFill>
              <w14:schemeClr w14:val="tx1"/>
            </w14:solidFill>
          </w14:textFill>
        </w:rPr>
        <w:t>内勤资料员</w:t>
      </w:r>
      <w:r>
        <w:rPr>
          <w:rFonts w:hint="eastAsia" w:ascii="宋体" w:hAnsi="宋体" w:cs="宋体"/>
          <w:strike w:val="0"/>
          <w:dstrike w:val="0"/>
          <w:color w:val="000000" w:themeColor="text1"/>
          <w:szCs w:val="22"/>
          <w14:textFill>
            <w14:solidFill>
              <w14:schemeClr w14:val="tx1"/>
            </w14:solidFill>
          </w14:textFill>
        </w:rPr>
        <w:t>1名）</w:t>
      </w:r>
      <w:r>
        <w:rPr>
          <w:rFonts w:hint="eastAsia" w:ascii="宋体" w:hAnsi="宋体" w:cs="宋体"/>
          <w:color w:val="auto"/>
          <w:szCs w:val="22"/>
        </w:rPr>
        <w:t>。</w:t>
      </w:r>
    </w:p>
    <w:p w14:paraId="7F6577F7">
      <w:pPr>
        <w:tabs>
          <w:tab w:val="left" w:pos="540"/>
        </w:tabs>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清洁工（男）18周岁至60周岁、（女）18周岁至55周岁</w:t>
      </w:r>
      <w:r>
        <w:rPr>
          <w:rFonts w:hint="eastAsia" w:ascii="宋体" w:hAnsi="宋体" w:cs="宋体"/>
          <w:color w:val="000000" w:themeColor="text1"/>
          <w:szCs w:val="22"/>
          <w:lang w:val="en-US" w:eastAsia="zh-CN"/>
          <w14:textFill>
            <w14:solidFill>
              <w14:schemeClr w14:val="tx1"/>
            </w14:solidFill>
          </w14:textFill>
        </w:rPr>
        <w:t>。</w:t>
      </w:r>
      <w:r>
        <w:rPr>
          <w:rFonts w:hint="eastAsia" w:ascii="宋体" w:hAnsi="宋体" w:cs="宋体"/>
          <w:color w:val="auto"/>
          <w:szCs w:val="22"/>
        </w:rPr>
        <w:t>严禁招用务工者不满 18 周岁未成年人和超劳动法法定年龄的人员。如采购人认为具体岗位配置不合理需要变动，可要求中标人进行调整，中标人更换或调整人员应提前征求采购人意见，在征得采购人同意后方可更换、调整。</w:t>
      </w:r>
    </w:p>
    <w:p w14:paraId="2F3D59AD">
      <w:pPr>
        <w:tabs>
          <w:tab w:val="left" w:pos="540"/>
        </w:tabs>
        <w:spacing w:line="360" w:lineRule="exact"/>
        <w:ind w:firstLine="420" w:firstLineChars="200"/>
        <w:jc w:val="left"/>
        <w:rPr>
          <w:rFonts w:hint="default" w:ascii="宋体" w:hAnsi="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lang w:val="en-US" w:eastAsia="zh-CN"/>
          <w14:textFill>
            <w14:solidFill>
              <w14:schemeClr w14:val="tx1"/>
            </w14:solidFill>
          </w14:textFill>
        </w:rPr>
        <w:t>1.4会务服务人员2人。</w:t>
      </w:r>
    </w:p>
    <w:p w14:paraId="5C8A8EC0">
      <w:pPr>
        <w:tabs>
          <w:tab w:val="left" w:pos="540"/>
        </w:tabs>
        <w:spacing w:line="360" w:lineRule="exact"/>
        <w:ind w:firstLine="420" w:firstLineChars="200"/>
        <w:jc w:val="left"/>
        <w:rPr>
          <w:rFonts w:hint="eastAsia" w:ascii="宋体" w:hAnsi="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lang w:val="en-US" w:eastAsia="zh-CN"/>
          <w14:textFill>
            <w14:solidFill>
              <w14:schemeClr w14:val="tx1"/>
            </w14:solidFill>
          </w14:textFill>
        </w:rPr>
        <w:t>会务服务人员负责茶山校区国际交流中心会务活动，必须为女性，年龄</w:t>
      </w:r>
      <w:r>
        <w:rPr>
          <w:rFonts w:hint="default" w:ascii="宋体" w:hAnsi="宋体" w:cs="宋体"/>
          <w:color w:val="000000" w:themeColor="text1"/>
          <w:szCs w:val="22"/>
          <w:lang w:val="en-US" w:eastAsia="zh-CN"/>
          <w14:textFill>
            <w14:solidFill>
              <w14:schemeClr w14:val="tx1"/>
            </w14:solidFill>
          </w14:textFill>
        </w:rPr>
        <w:t>45</w:t>
      </w:r>
      <w:r>
        <w:rPr>
          <w:rFonts w:hint="eastAsia" w:ascii="宋体" w:hAnsi="宋体" w:cs="宋体"/>
          <w:color w:val="000000" w:themeColor="text1"/>
          <w:szCs w:val="22"/>
          <w:lang w:val="en-US" w:eastAsia="zh-CN"/>
          <w14:textFill>
            <w14:solidFill>
              <w14:schemeClr w14:val="tx1"/>
            </w14:solidFill>
          </w14:textFill>
        </w:rPr>
        <w:t>周岁以内，大专及以上学历，具备一定英语基础。</w:t>
      </w:r>
    </w:p>
    <w:p w14:paraId="7BD6A3C5">
      <w:pPr>
        <w:tabs>
          <w:tab w:val="left" w:pos="540"/>
        </w:tabs>
        <w:spacing w:line="360" w:lineRule="exact"/>
        <w:ind w:firstLine="420" w:firstLineChars="200"/>
        <w:jc w:val="left"/>
        <w:rPr>
          <w:rFonts w:hint="eastAsia" w:ascii="宋体" w:hAnsi="宋体" w:cs="宋体"/>
          <w:color w:val="000000" w:themeColor="text1"/>
          <w:szCs w:val="22"/>
          <w:lang w:val="en-US" w:eastAsia="zh-CN"/>
          <w14:textFill>
            <w14:solidFill>
              <w14:schemeClr w14:val="tx1"/>
            </w14:solidFill>
          </w14:textFill>
        </w:rPr>
      </w:pPr>
      <w:r>
        <w:rPr>
          <w:rFonts w:hint="eastAsia" w:ascii="宋体" w:hAnsi="宋体" w:cs="宋体"/>
          <w:color w:val="000000" w:themeColor="text1"/>
          <w:szCs w:val="22"/>
          <w:lang w:val="en-US" w:eastAsia="zh-CN"/>
          <w14:textFill>
            <w14:solidFill>
              <w14:schemeClr w14:val="tx1"/>
            </w14:solidFill>
          </w14:textFill>
        </w:rPr>
        <w:t>1.5校巴、公务用车清洗人员1人。</w:t>
      </w:r>
    </w:p>
    <w:p w14:paraId="721CFA7F">
      <w:pPr>
        <w:tabs>
          <w:tab w:val="left" w:pos="540"/>
        </w:tabs>
        <w:spacing w:line="360" w:lineRule="exact"/>
        <w:ind w:firstLine="420" w:firstLineChars="200"/>
        <w:jc w:val="left"/>
        <w:rPr>
          <w:rFonts w:hint="default"/>
          <w:lang w:val="en-US" w:eastAsia="zh-CN"/>
        </w:rPr>
      </w:pPr>
      <w:r>
        <w:rPr>
          <w:rFonts w:hint="eastAsia" w:ascii="宋体" w:hAnsi="宋体" w:cs="宋体"/>
          <w:color w:val="auto"/>
          <w:spacing w:val="0"/>
          <w:kern w:val="2"/>
          <w:sz w:val="21"/>
          <w:szCs w:val="22"/>
          <w:lang w:val="en-US" w:eastAsia="zh-CN" w:bidi="ar-SA"/>
        </w:rPr>
        <w:t>专职负责</w:t>
      </w:r>
      <w:r>
        <w:rPr>
          <w:rFonts w:hint="eastAsia" w:ascii="宋体" w:hAnsi="宋体" w:eastAsia="宋体" w:cs="宋体"/>
          <w:color w:val="auto"/>
          <w:spacing w:val="0"/>
          <w:kern w:val="2"/>
          <w:sz w:val="21"/>
          <w:szCs w:val="22"/>
          <w:lang w:val="en-US" w:eastAsia="zh-CN" w:bidi="ar-SA"/>
        </w:rPr>
        <w:t>大巴、中巴、公务车、电瓶观光车、电瓶工具车</w:t>
      </w:r>
      <w:r>
        <w:rPr>
          <w:rFonts w:hint="eastAsia" w:ascii="宋体" w:hAnsi="宋体" w:cs="宋体"/>
          <w:color w:val="auto"/>
          <w:spacing w:val="0"/>
          <w:kern w:val="2"/>
          <w:sz w:val="21"/>
          <w:szCs w:val="22"/>
          <w:lang w:val="en-US" w:eastAsia="zh-CN" w:bidi="ar-SA"/>
        </w:rPr>
        <w:t>等车辆的日常清洗。</w:t>
      </w:r>
    </w:p>
    <w:p w14:paraId="5E7C01D4">
      <w:pPr>
        <w:tabs>
          <w:tab w:val="left" w:pos="540"/>
        </w:tabs>
        <w:spacing w:line="360" w:lineRule="exact"/>
        <w:ind w:firstLine="420" w:firstLineChars="200"/>
        <w:jc w:val="left"/>
        <w:rPr>
          <w:rFonts w:hint="eastAsia" w:ascii="宋体" w:hAnsi="宋体" w:cs="宋体"/>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r>
        <w:rPr>
          <w:rFonts w:hint="eastAsia" w:ascii="宋体" w:hAnsi="宋体" w:cs="宋体"/>
          <w:color w:val="000000" w:themeColor="text1"/>
          <w:szCs w:val="22"/>
          <w:lang w:val="en-US" w:eastAsia="zh-CN"/>
          <w14:textFill>
            <w14:solidFill>
              <w14:schemeClr w14:val="tx1"/>
            </w14:solidFill>
          </w14:textFill>
        </w:rPr>
        <w:t>6</w:t>
      </w:r>
      <w:r>
        <w:rPr>
          <w:rFonts w:hint="eastAsia" w:ascii="宋体" w:hAnsi="宋体" w:cs="宋体"/>
          <w:color w:val="000000" w:themeColor="text1"/>
          <w:szCs w:val="22"/>
          <w14:textFill>
            <w14:solidFill>
              <w14:schemeClr w14:val="tx1"/>
            </w14:solidFill>
          </w14:textFill>
        </w:rPr>
        <w:t>寒暑假人员安排可做适当调整</w:t>
      </w:r>
      <w:r>
        <w:rPr>
          <w:rFonts w:hint="eastAsia" w:ascii="宋体" w:hAnsi="宋体" w:cs="宋体"/>
          <w:color w:val="000000" w:themeColor="text1"/>
          <w:szCs w:val="22"/>
          <w:lang w:eastAsia="zh-CN"/>
          <w14:textFill>
            <w14:solidFill>
              <w14:schemeClr w14:val="tx1"/>
            </w14:solidFill>
          </w14:textFill>
        </w:rPr>
        <w:t>，学院路校区寒暑假不得减少人员。</w:t>
      </w:r>
      <w:r>
        <w:rPr>
          <w:rFonts w:hint="eastAsia" w:ascii="宋体" w:hAnsi="宋体" w:cs="宋体"/>
          <w:color w:val="000000" w:themeColor="text1"/>
          <w:szCs w:val="22"/>
          <w14:textFill>
            <w14:solidFill>
              <w14:schemeClr w14:val="tx1"/>
            </w14:solidFill>
          </w14:textFill>
        </w:rPr>
        <w:t>（</w:t>
      </w:r>
      <w:r>
        <w:rPr>
          <w:rFonts w:hint="eastAsia" w:ascii="宋体" w:hAnsi="宋体" w:cs="宋体"/>
          <w:color w:val="000000" w:themeColor="text1"/>
          <w:szCs w:val="22"/>
          <w:lang w:eastAsia="zh-CN"/>
          <w14:textFill>
            <w14:solidFill>
              <w14:schemeClr w14:val="tx1"/>
            </w14:solidFill>
          </w14:textFill>
        </w:rPr>
        <w:t>茶山校区</w:t>
      </w:r>
      <w:r>
        <w:rPr>
          <w:rFonts w:hint="eastAsia" w:ascii="宋体" w:hAnsi="宋体" w:cs="宋体"/>
          <w:color w:val="000000" w:themeColor="text1"/>
          <w:szCs w:val="22"/>
          <w14:textFill>
            <w14:solidFill>
              <w14:schemeClr w14:val="tx1"/>
            </w14:solidFill>
          </w14:textFill>
        </w:rPr>
        <w:t>至少保留</w:t>
      </w:r>
      <w:r>
        <w:rPr>
          <w:rFonts w:hint="eastAsia" w:ascii="宋体" w:hAnsi="宋体" w:cs="宋体"/>
          <w:color w:val="000000" w:themeColor="text1"/>
          <w:szCs w:val="22"/>
          <w:lang w:val="en-US" w:eastAsia="zh-CN"/>
          <w14:textFill>
            <w14:solidFill>
              <w14:schemeClr w14:val="tx1"/>
            </w14:solidFill>
          </w14:textFill>
        </w:rPr>
        <w:t>30</w:t>
      </w:r>
      <w:r>
        <w:rPr>
          <w:rFonts w:hint="eastAsia" w:ascii="宋体" w:hAnsi="宋体" w:cs="宋体"/>
          <w:color w:val="000000" w:themeColor="text1"/>
          <w:szCs w:val="22"/>
          <w14:textFill>
            <w14:solidFill>
              <w14:schemeClr w14:val="tx1"/>
            </w14:solidFill>
          </w14:textFill>
        </w:rPr>
        <w:t>人在岗），中标人需将寒暑假具体人员方案报采购人审核，同意后方可实施。</w:t>
      </w:r>
    </w:p>
    <w:p w14:paraId="2A61A60E">
      <w:pPr>
        <w:tabs>
          <w:tab w:val="left" w:pos="540"/>
        </w:tabs>
        <w:spacing w:line="360" w:lineRule="exact"/>
        <w:ind w:firstLine="420" w:firstLineChars="200"/>
        <w:jc w:val="left"/>
        <w:rPr>
          <w:rFonts w:hint="eastAsia" w:ascii="宋体" w:hAnsi="宋体" w:cs="宋体"/>
          <w:color w:val="auto"/>
          <w:szCs w:val="22"/>
        </w:rPr>
      </w:pPr>
      <w:r>
        <w:rPr>
          <w:rFonts w:hint="eastAsia" w:ascii="宋体" w:hAnsi="宋体" w:cs="宋体"/>
          <w:color w:val="000000" w:themeColor="text1"/>
          <w:szCs w:val="22"/>
          <w14:textFill>
            <w14:solidFill>
              <w14:schemeClr w14:val="tx1"/>
            </w14:solidFill>
          </w14:textFill>
        </w:rPr>
        <w:t>1.</w:t>
      </w:r>
      <w:r>
        <w:rPr>
          <w:rFonts w:hint="eastAsia" w:ascii="宋体" w:hAnsi="宋体" w:cs="宋体"/>
          <w:color w:val="000000" w:themeColor="text1"/>
          <w:szCs w:val="22"/>
          <w:lang w:val="en-US" w:eastAsia="zh-CN"/>
          <w14:textFill>
            <w14:solidFill>
              <w14:schemeClr w14:val="tx1"/>
            </w14:solidFill>
          </w14:textFill>
        </w:rPr>
        <w:t>7</w:t>
      </w:r>
      <w:r>
        <w:rPr>
          <w:rFonts w:hint="eastAsia" w:ascii="宋体" w:hAnsi="宋体" w:cs="宋体"/>
          <w:color w:val="000000" w:themeColor="text1"/>
          <w:szCs w:val="22"/>
          <w14:textFill>
            <w14:solidFill>
              <w14:schemeClr w14:val="tx1"/>
            </w14:solidFill>
          </w14:textFill>
        </w:rPr>
        <w:t>所</w:t>
      </w:r>
      <w:r>
        <w:rPr>
          <w:rFonts w:hint="eastAsia" w:ascii="宋体" w:hAnsi="宋体" w:cs="宋体"/>
          <w:color w:val="auto"/>
          <w:szCs w:val="22"/>
        </w:rPr>
        <w:t>有人员均为专职人员，不能兼职。</w:t>
      </w:r>
    </w:p>
    <w:p w14:paraId="74BA2AD2">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2、 投标供应商中标后，应按照投标时</w:t>
      </w:r>
      <w:r>
        <w:rPr>
          <w:rFonts w:hint="default" w:ascii="宋体" w:hAnsi="宋体" w:cs="宋体"/>
          <w:color w:val="auto"/>
          <w:szCs w:val="22"/>
        </w:rPr>
        <w:t>承诺</w:t>
      </w:r>
      <w:r>
        <w:rPr>
          <w:rFonts w:hint="eastAsia" w:ascii="宋体" w:hAnsi="宋体" w:cs="宋体"/>
          <w:color w:val="auto"/>
          <w:szCs w:val="22"/>
        </w:rPr>
        <w:t>所配备的人员进场，在运作期间如项目负责人或人员需变更应事先得到</w:t>
      </w:r>
      <w:r>
        <w:rPr>
          <w:rFonts w:hint="eastAsia" w:ascii="宋体" w:hAnsi="宋体" w:cs="宋体"/>
          <w:color w:val="auto"/>
          <w:szCs w:val="22"/>
          <w:lang w:eastAsia="zh-CN"/>
        </w:rPr>
        <w:t>招标人</w:t>
      </w:r>
      <w:r>
        <w:rPr>
          <w:rFonts w:hint="eastAsia" w:ascii="宋体" w:hAnsi="宋体" w:cs="宋体"/>
          <w:color w:val="auto"/>
          <w:szCs w:val="22"/>
        </w:rPr>
        <w:t>同意。</w:t>
      </w:r>
    </w:p>
    <w:p w14:paraId="22FEC58E">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3、所有上岗人员要求政治上可靠、无不良行为记录</w:t>
      </w:r>
      <w:r>
        <w:rPr>
          <w:rFonts w:hint="eastAsia" w:ascii="宋体" w:hAnsi="宋体" w:cs="宋体"/>
          <w:color w:val="auto"/>
          <w:szCs w:val="22"/>
          <w:lang w:eastAsia="zh-CN"/>
        </w:rPr>
        <w:t>（提供公安机关无犯罪证明）</w:t>
      </w:r>
      <w:r>
        <w:rPr>
          <w:rFonts w:hint="eastAsia" w:ascii="宋体" w:hAnsi="宋体" w:cs="宋体"/>
          <w:color w:val="auto"/>
          <w:szCs w:val="22"/>
        </w:rPr>
        <w:t>，身体素质好，重要岗位人员配备必须</w:t>
      </w:r>
      <w:r>
        <w:rPr>
          <w:rFonts w:hint="eastAsia" w:ascii="宋体" w:hAnsi="宋体" w:cs="宋体"/>
          <w:color w:val="auto"/>
          <w:szCs w:val="22"/>
          <w:lang w:eastAsia="zh-CN"/>
        </w:rPr>
        <w:t>招标人</w:t>
      </w:r>
      <w:r>
        <w:rPr>
          <w:rFonts w:hint="eastAsia" w:ascii="宋体" w:hAnsi="宋体" w:cs="宋体"/>
          <w:color w:val="auto"/>
          <w:szCs w:val="22"/>
        </w:rPr>
        <w:t>审核，政治审查通过方可录用。</w:t>
      </w:r>
    </w:p>
    <w:p w14:paraId="1E408A5C">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4、中标人应招收高素质年轻化的员工，每位员工必须配备</w:t>
      </w:r>
      <w:r>
        <w:rPr>
          <w:rFonts w:hint="eastAsia" w:ascii="宋体" w:hAnsi="宋体" w:cs="宋体"/>
          <w:b/>
          <w:color w:val="auto"/>
          <w:szCs w:val="22"/>
        </w:rPr>
        <w:t>智能手机</w:t>
      </w:r>
      <w:r>
        <w:rPr>
          <w:rFonts w:hint="eastAsia" w:ascii="宋体" w:hAnsi="宋体" w:cs="宋体"/>
          <w:color w:val="auto"/>
          <w:szCs w:val="22"/>
        </w:rPr>
        <w:t>，会在手机上使用ＱＱ和微信等信息通讯技术，以便进行具体区域的保洁监管与联络。</w:t>
      </w:r>
    </w:p>
    <w:p w14:paraId="6428DA76">
      <w:pPr>
        <w:adjustRightInd w:val="0"/>
        <w:snapToGrid w:val="0"/>
        <w:spacing w:line="360" w:lineRule="exact"/>
        <w:ind w:firstLine="420" w:firstLineChars="200"/>
        <w:jc w:val="left"/>
        <w:rPr>
          <w:rFonts w:hint="eastAsia" w:ascii="宋体" w:hAnsi="宋体" w:cs="宋体"/>
          <w:color w:val="000000" w:themeColor="text1"/>
          <w:szCs w:val="22"/>
          <w14:textFill>
            <w14:solidFill>
              <w14:schemeClr w14:val="tx1"/>
            </w14:solidFill>
          </w14:textFill>
        </w:rPr>
      </w:pPr>
      <w:r>
        <w:rPr>
          <w:rFonts w:hint="eastAsia" w:ascii="宋体" w:hAnsi="宋体" w:cs="宋体"/>
          <w:color w:val="auto"/>
          <w:szCs w:val="22"/>
        </w:rPr>
        <w:t>5、 中标人需对下属服务人员严格管理，</w:t>
      </w:r>
      <w:r>
        <w:rPr>
          <w:rFonts w:hint="eastAsia" w:ascii="宋体" w:hAnsi="宋体" w:cs="宋体"/>
          <w:color w:val="000000" w:themeColor="text1"/>
          <w:szCs w:val="22"/>
          <w14:textFill>
            <w14:solidFill>
              <w14:schemeClr w14:val="tx1"/>
            </w14:solidFill>
          </w14:textFill>
        </w:rPr>
        <w:t>如发现服务人员有赌博、滋事、扰乱治安、偷盗物资，偷拿一次性消耗品回家等情况，发现一次则扣罚当月服务费1</w:t>
      </w:r>
      <w:r>
        <w:rPr>
          <w:rFonts w:hint="eastAsia" w:ascii="宋体" w:hAnsi="宋体" w:cs="宋体"/>
          <w:color w:val="000000" w:themeColor="text1"/>
          <w:szCs w:val="22"/>
          <w:lang w:eastAsia="zh-CN"/>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w:t>
      </w:r>
    </w:p>
    <w:p w14:paraId="02EC4A5C">
      <w:pPr>
        <w:adjustRightInd w:val="0"/>
        <w:snapToGrid w:val="0"/>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6、保洁员（包括项目经理及区域主管）应当统一着由采购人确认的制服及工号牌，费用和制作均由中标人负担，责任心强，服务态度好，遵纪守时守法，具有良好的职业道德和修养，节约用水、</w:t>
      </w:r>
      <w:r>
        <w:rPr>
          <w:rFonts w:hint="eastAsia" w:ascii="宋体" w:hAnsi="宋体" w:cs="宋体"/>
          <w:color w:val="auto"/>
          <w:szCs w:val="22"/>
          <w:lang w:val="en-US" w:eastAsia="zh-CN"/>
        </w:rPr>
        <w:t>用</w:t>
      </w:r>
      <w:r>
        <w:rPr>
          <w:rFonts w:hint="eastAsia" w:ascii="宋体" w:hAnsi="宋体" w:cs="宋体"/>
          <w:color w:val="auto"/>
          <w:szCs w:val="22"/>
        </w:rPr>
        <w:t>电。</w:t>
      </w:r>
    </w:p>
    <w:p w14:paraId="43A1ED69">
      <w:p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7、保洁人员工资待遇、社保缴纳标准不能低于温州市人力资源和社会保障局公布的相关标准。工资待遇和社保都由保洁公司统一支付，如遇国家工资、社保等政策调整，中标人应为其支付增加部分待遇；工资待遇、社保缴纳标准不能低于温州市人力资源和社会保障局公布的相关标准</w:t>
      </w:r>
      <w:r>
        <w:rPr>
          <w:rFonts w:hint="eastAsia" w:ascii="宋体" w:hAnsi="宋体" w:cs="宋体"/>
          <w:b/>
          <w:color w:val="auto"/>
          <w:szCs w:val="22"/>
        </w:rPr>
        <w:t>。</w:t>
      </w:r>
    </w:p>
    <w:p w14:paraId="33F8AAB6">
      <w:pPr>
        <w:numPr>
          <w:ilvl w:val="0"/>
          <w:numId w:val="5"/>
        </w:numPr>
        <w:spacing w:line="360" w:lineRule="exact"/>
        <w:ind w:firstLine="420" w:firstLineChars="200"/>
        <w:jc w:val="left"/>
        <w:rPr>
          <w:rFonts w:hint="eastAsia" w:ascii="宋体" w:hAnsi="宋体" w:cs="宋体"/>
          <w:color w:val="auto"/>
          <w:szCs w:val="22"/>
        </w:rPr>
      </w:pPr>
      <w:r>
        <w:rPr>
          <w:rFonts w:hint="eastAsia" w:ascii="宋体" w:hAnsi="宋体" w:cs="宋体"/>
          <w:color w:val="auto"/>
          <w:szCs w:val="22"/>
        </w:rPr>
        <w:t>中标人需自行解决其员工住宿问题。中标人及其员工必须遵守学校的一切行政管理、消防安全、教学区域等规定和制度。校方有权对中标人员工的工作行为进行监督，如发现中标人员工有违反学校的规定和制度的行为，校方将要求其改正，态度恶劣拒不改正的，校方有权要求中标人予以更换，中标人必须无条件接受。</w:t>
      </w:r>
    </w:p>
    <w:p w14:paraId="1F85882A">
      <w:pPr>
        <w:numPr>
          <w:ilvl w:val="0"/>
          <w:numId w:val="5"/>
        </w:numPr>
        <w:spacing w:line="360" w:lineRule="exact"/>
        <w:ind w:firstLine="422" w:firstLineChars="200"/>
        <w:jc w:val="left"/>
        <w:rPr>
          <w:rFonts w:hint="eastAsia" w:ascii="宋体" w:hAnsi="宋体" w:cs="宋体"/>
          <w:color w:val="auto"/>
          <w:szCs w:val="22"/>
        </w:rPr>
      </w:pPr>
      <w:r>
        <w:rPr>
          <w:rFonts w:hint="eastAsia" w:ascii="宋体" w:hAnsi="宋体" w:cs="宋体"/>
          <w:b/>
          <w:color w:val="auto"/>
          <w:szCs w:val="22"/>
        </w:rPr>
        <w:t>保洁人员配置建议如下表所示：</w:t>
      </w:r>
    </w:p>
    <w:p w14:paraId="26CCD9A4">
      <w:pPr>
        <w:spacing w:line="360" w:lineRule="exact"/>
        <w:ind w:firstLine="422" w:firstLineChars="200"/>
        <w:jc w:val="center"/>
        <w:rPr>
          <w:rFonts w:hint="eastAsia" w:ascii="宋体" w:hAnsi="宋体" w:cs="宋体"/>
          <w:b/>
          <w:bCs/>
          <w:color w:val="auto"/>
          <w:szCs w:val="22"/>
        </w:rPr>
      </w:pPr>
      <w:r>
        <w:rPr>
          <w:rFonts w:hint="eastAsia" w:ascii="宋体" w:hAnsi="宋体" w:cs="宋体"/>
          <w:b/>
          <w:bCs/>
          <w:color w:val="auto"/>
          <w:szCs w:val="22"/>
        </w:rPr>
        <w:t>各区域保洁人员配置表</w:t>
      </w:r>
    </w:p>
    <w:tbl>
      <w:tblPr>
        <w:tblStyle w:val="65"/>
        <w:tblW w:w="9432" w:type="dxa"/>
        <w:tblInd w:w="-20" w:type="dxa"/>
        <w:tblLayout w:type="fixed"/>
        <w:tblCellMar>
          <w:top w:w="15" w:type="dxa"/>
          <w:left w:w="15" w:type="dxa"/>
          <w:bottom w:w="15" w:type="dxa"/>
          <w:right w:w="15" w:type="dxa"/>
        </w:tblCellMar>
      </w:tblPr>
      <w:tblGrid>
        <w:gridCol w:w="759"/>
        <w:gridCol w:w="1572"/>
        <w:gridCol w:w="5932"/>
        <w:gridCol w:w="1169"/>
      </w:tblGrid>
      <w:tr w14:paraId="5C94C849">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1EE8E68">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序号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518BC67">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地点</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09969997">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场所</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4345E0B">
            <w:pPr>
              <w:widowControl/>
              <w:spacing w:line="360" w:lineRule="exact"/>
              <w:jc w:val="center"/>
              <w:textAlignment w:val="center"/>
              <w:rPr>
                <w:rFonts w:hint="eastAsia" w:ascii="宋体" w:hAnsi="宋体" w:cs="宋体"/>
                <w:b/>
                <w:color w:val="auto"/>
                <w:szCs w:val="22"/>
              </w:rPr>
            </w:pPr>
            <w:r>
              <w:rPr>
                <w:rFonts w:hint="eastAsia" w:ascii="宋体" w:hAnsi="宋体" w:cs="宋体"/>
                <w:b/>
                <w:color w:val="auto"/>
                <w:szCs w:val="22"/>
              </w:rPr>
              <w:t>人员配置</w:t>
            </w:r>
          </w:p>
        </w:tc>
      </w:tr>
      <w:tr w14:paraId="4E2DF550">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1FA61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c>
          <w:tcPr>
            <w:tcW w:w="15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CAF8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学院路校区</w:t>
            </w:r>
            <w:r>
              <w:rPr>
                <w:rFonts w:hint="eastAsia" w:ascii="宋体" w:hAnsi="宋体" w:cs="宋体"/>
                <w:color w:val="auto"/>
                <w:szCs w:val="22"/>
                <w:lang w:val="en-US" w:eastAsia="zh-CN"/>
              </w:rPr>
              <w:t>室内外</w:t>
            </w:r>
            <w:r>
              <w:rPr>
                <w:rFonts w:hint="eastAsia" w:ascii="宋体" w:hAnsi="宋体" w:cs="宋体"/>
                <w:color w:val="auto"/>
                <w:szCs w:val="22"/>
              </w:rPr>
              <w:t>保洁区域</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FD0865E">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rPr>
              <w:t>学生活动中心（不含活动场馆）</w:t>
            </w:r>
            <w:r>
              <w:rPr>
                <w:rFonts w:hint="eastAsia" w:ascii="宋体" w:hAnsi="宋体" w:cs="宋体"/>
                <w:color w:val="auto"/>
                <w:szCs w:val="22"/>
                <w:lang w:eastAsia="zh-CN"/>
              </w:rPr>
              <w:t>、</w:t>
            </w:r>
            <w:r>
              <w:rPr>
                <w:rFonts w:hint="eastAsia" w:ascii="宋体" w:hAnsi="宋体" w:cs="宋体"/>
                <w:color w:val="auto"/>
                <w:szCs w:val="22"/>
              </w:rPr>
              <w:t>后面</w:t>
            </w:r>
            <w:r>
              <w:rPr>
                <w:rFonts w:hint="eastAsia" w:ascii="宋体" w:hAnsi="宋体" w:cs="宋体"/>
                <w:color w:val="auto"/>
                <w:szCs w:val="22"/>
                <w:lang w:val="en-US" w:eastAsia="zh-CN"/>
              </w:rPr>
              <w:t>4</w:t>
            </w:r>
            <w:r>
              <w:rPr>
                <w:rFonts w:hint="eastAsia" w:ascii="宋体" w:hAnsi="宋体" w:cs="宋体"/>
                <w:color w:val="auto"/>
                <w:szCs w:val="22"/>
              </w:rPr>
              <w:t>个教室</w:t>
            </w:r>
            <w:r>
              <w:rPr>
                <w:rFonts w:hint="eastAsia" w:ascii="宋体" w:hAnsi="宋体" w:cs="宋体"/>
                <w:color w:val="auto"/>
                <w:szCs w:val="22"/>
                <w:lang w:val="en-US" w:eastAsia="zh-CN"/>
              </w:rPr>
              <w:t>1个厕所</w:t>
            </w:r>
          </w:p>
        </w:tc>
        <w:tc>
          <w:tcPr>
            <w:tcW w:w="1169" w:type="dxa"/>
            <w:vMerge w:val="restart"/>
            <w:tcBorders>
              <w:top w:val="single" w:color="000000" w:sz="4" w:space="0"/>
              <w:left w:val="single" w:color="000000" w:sz="4" w:space="0"/>
              <w:right w:val="single" w:color="000000" w:sz="4" w:space="0"/>
            </w:tcBorders>
            <w:noWrap w:val="0"/>
            <w:vAlign w:val="center"/>
          </w:tcPr>
          <w:p w14:paraId="0E19F7CE">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2</w:t>
            </w:r>
          </w:p>
        </w:tc>
      </w:tr>
      <w:tr w14:paraId="2575A27A">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1495B3A">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2</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0236B">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E8739E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厕所（学生活动中心后厕所）</w:t>
            </w:r>
          </w:p>
        </w:tc>
        <w:tc>
          <w:tcPr>
            <w:tcW w:w="1169" w:type="dxa"/>
            <w:vMerge w:val="continue"/>
            <w:tcBorders>
              <w:left w:val="single" w:color="000000" w:sz="4" w:space="0"/>
              <w:right w:val="single" w:color="000000" w:sz="4" w:space="0"/>
            </w:tcBorders>
            <w:noWrap w:val="0"/>
            <w:vAlign w:val="center"/>
          </w:tcPr>
          <w:p w14:paraId="0F0CD7E7">
            <w:pPr>
              <w:spacing w:line="360" w:lineRule="exact"/>
              <w:ind w:firstLine="420" w:firstLineChars="200"/>
              <w:jc w:val="center"/>
              <w:rPr>
                <w:rFonts w:hint="eastAsia" w:ascii="宋体" w:hAnsi="宋体" w:cs="宋体"/>
                <w:color w:val="auto"/>
                <w:szCs w:val="22"/>
              </w:rPr>
            </w:pPr>
          </w:p>
        </w:tc>
      </w:tr>
      <w:tr w14:paraId="1BDF9A60">
        <w:tblPrEx>
          <w:tblCellMar>
            <w:top w:w="15" w:type="dxa"/>
            <w:left w:w="15" w:type="dxa"/>
            <w:bottom w:w="15" w:type="dxa"/>
            <w:right w:w="15" w:type="dxa"/>
          </w:tblCellMar>
        </w:tblPrEx>
        <w:trPr>
          <w:trHeight w:val="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128C05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3</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6E4BE">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02BAB8F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图书馆</w:t>
            </w:r>
          </w:p>
        </w:tc>
        <w:tc>
          <w:tcPr>
            <w:tcW w:w="1169" w:type="dxa"/>
            <w:vMerge w:val="continue"/>
            <w:tcBorders>
              <w:left w:val="single" w:color="000000" w:sz="4" w:space="0"/>
              <w:bottom w:val="single" w:color="000000" w:sz="4" w:space="0"/>
              <w:right w:val="single" w:color="000000" w:sz="4" w:space="0"/>
            </w:tcBorders>
            <w:noWrap w:val="0"/>
            <w:vAlign w:val="center"/>
          </w:tcPr>
          <w:p w14:paraId="468528D9">
            <w:pPr>
              <w:widowControl/>
              <w:spacing w:line="360" w:lineRule="exact"/>
              <w:jc w:val="center"/>
              <w:textAlignment w:val="center"/>
              <w:rPr>
                <w:rFonts w:hint="eastAsia" w:ascii="宋体" w:hAnsi="宋体" w:eastAsia="宋体" w:cs="宋体"/>
                <w:color w:val="auto"/>
                <w:szCs w:val="22"/>
                <w:lang w:eastAsia="zh-CN"/>
              </w:rPr>
            </w:pPr>
          </w:p>
        </w:tc>
      </w:tr>
      <w:tr w14:paraId="65D1C18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2024E0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4</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6ACD6">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DA3DD4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东教学楼（教学实验楼，1</w:t>
            </w:r>
            <w:r>
              <w:rPr>
                <w:rFonts w:hint="eastAsia" w:ascii="宋体" w:hAnsi="宋体" w:cs="宋体"/>
                <w:color w:val="auto"/>
                <w:szCs w:val="22"/>
                <w:lang w:val="en-US" w:eastAsia="zh-CN"/>
              </w:rPr>
              <w:t>9</w:t>
            </w:r>
            <w:r>
              <w:rPr>
                <w:rFonts w:hint="eastAsia" w:ascii="宋体" w:hAnsi="宋体" w:cs="宋体"/>
                <w:color w:val="auto"/>
                <w:szCs w:val="22"/>
              </w:rPr>
              <w:t>个教室）</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B1B62AF">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1</w:t>
            </w:r>
          </w:p>
        </w:tc>
      </w:tr>
      <w:tr w14:paraId="73D71CA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A04BBD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5</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370F9">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4599C67">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临床技能中心一楼至二楼的公共部分</w:t>
            </w:r>
          </w:p>
        </w:tc>
        <w:tc>
          <w:tcPr>
            <w:tcW w:w="1169" w:type="dxa"/>
            <w:vMerge w:val="restart"/>
            <w:tcBorders>
              <w:top w:val="single" w:color="000000" w:sz="4" w:space="0"/>
              <w:left w:val="single" w:color="000000" w:sz="4" w:space="0"/>
              <w:right w:val="single" w:color="000000" w:sz="4" w:space="0"/>
            </w:tcBorders>
            <w:noWrap w:val="0"/>
            <w:vAlign w:val="center"/>
          </w:tcPr>
          <w:p w14:paraId="739E2574">
            <w:pPr>
              <w:spacing w:line="360" w:lineRule="exact"/>
              <w:jc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5</w:t>
            </w:r>
          </w:p>
        </w:tc>
      </w:tr>
      <w:tr w14:paraId="7E77141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E798525">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6</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8F769">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7071F0E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眼视光科教楼</w:t>
            </w:r>
          </w:p>
        </w:tc>
        <w:tc>
          <w:tcPr>
            <w:tcW w:w="1169" w:type="dxa"/>
            <w:vMerge w:val="continue"/>
            <w:tcBorders>
              <w:left w:val="single" w:color="000000" w:sz="4" w:space="0"/>
              <w:bottom w:val="single" w:color="000000" w:sz="4" w:space="0"/>
              <w:right w:val="single" w:color="000000" w:sz="4" w:space="0"/>
            </w:tcBorders>
            <w:noWrap w:val="0"/>
            <w:vAlign w:val="center"/>
          </w:tcPr>
          <w:p w14:paraId="448C7934">
            <w:pPr>
              <w:spacing w:line="360" w:lineRule="exact"/>
              <w:ind w:firstLine="420" w:firstLineChars="200"/>
              <w:jc w:val="center"/>
              <w:rPr>
                <w:rFonts w:hint="eastAsia" w:ascii="宋体" w:hAnsi="宋体" w:cs="宋体"/>
                <w:color w:val="auto"/>
                <w:szCs w:val="22"/>
              </w:rPr>
            </w:pPr>
          </w:p>
        </w:tc>
      </w:tr>
      <w:tr w14:paraId="73929343">
        <w:tblPrEx>
          <w:tblCellMar>
            <w:top w:w="15" w:type="dxa"/>
            <w:left w:w="15" w:type="dxa"/>
            <w:bottom w:w="15" w:type="dxa"/>
            <w:right w:w="15" w:type="dxa"/>
          </w:tblCellMar>
        </w:tblPrEx>
        <w:trPr>
          <w:trHeight w:val="39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3DAEFC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7</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23357">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7485CBF1">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综合楼（含14个教室，10个卫生间及公共区域）</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6915984">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1</w:t>
            </w:r>
          </w:p>
        </w:tc>
      </w:tr>
      <w:tr w14:paraId="3C4DB889">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A75051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8</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1AA33">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7C18ADD7">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rPr>
              <w:t>道路、公共部分（除停车场、操场外）</w:t>
            </w:r>
            <w:r>
              <w:rPr>
                <w:rFonts w:hint="eastAsia" w:ascii="宋体" w:hAnsi="宋体" w:cs="宋体"/>
                <w:color w:val="auto"/>
                <w:szCs w:val="22"/>
                <w:lang w:eastAsia="zh-CN"/>
              </w:rPr>
              <w:t>，</w:t>
            </w:r>
            <w:r>
              <w:rPr>
                <w:rFonts w:hint="eastAsia" w:ascii="宋体" w:hAnsi="宋体" w:cs="宋体"/>
                <w:color w:val="auto"/>
                <w:szCs w:val="22"/>
                <w:lang w:val="en-US" w:eastAsia="zh-CN"/>
              </w:rPr>
              <w:t>食堂一楼厕所</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5F3E7">
            <w:pPr>
              <w:spacing w:line="360" w:lineRule="exact"/>
              <w:jc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1</w:t>
            </w:r>
          </w:p>
        </w:tc>
      </w:tr>
      <w:tr w14:paraId="20DABF1B">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BD0693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9</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94089">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8A73B8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绿化带（落叶及有色垃圾）</w:t>
            </w: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25FB9">
            <w:pPr>
              <w:spacing w:line="360" w:lineRule="exact"/>
              <w:ind w:firstLine="420" w:firstLineChars="200"/>
              <w:jc w:val="center"/>
              <w:rPr>
                <w:rFonts w:hint="eastAsia" w:ascii="宋体" w:hAnsi="宋体" w:cs="宋体"/>
                <w:color w:val="auto"/>
                <w:szCs w:val="22"/>
              </w:rPr>
            </w:pPr>
          </w:p>
        </w:tc>
      </w:tr>
      <w:tr w14:paraId="0B31532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7C25C3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10</w:t>
            </w:r>
          </w:p>
        </w:tc>
        <w:tc>
          <w:tcPr>
            <w:tcW w:w="1572" w:type="dxa"/>
            <w:vMerge w:val="continue"/>
            <w:tcBorders>
              <w:top w:val="single" w:color="000000" w:sz="4" w:space="0"/>
              <w:left w:val="single" w:color="000000" w:sz="4" w:space="0"/>
              <w:bottom w:val="single" w:color="auto" w:sz="4" w:space="0"/>
              <w:right w:val="single" w:color="000000" w:sz="4" w:space="0"/>
            </w:tcBorders>
            <w:noWrap w:val="0"/>
            <w:vAlign w:val="center"/>
          </w:tcPr>
          <w:p w14:paraId="01A16678">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5D9505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学院路所有垃圾集中一个垃圾堆放点；</w:t>
            </w:r>
          </w:p>
          <w:p w14:paraId="21D2C7BA">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集中点拉运至学院路</w:t>
            </w:r>
            <w:r>
              <w:rPr>
                <w:rFonts w:hint="eastAsia" w:ascii="宋体" w:hAnsi="宋体" w:cs="宋体"/>
                <w:color w:val="auto"/>
                <w:szCs w:val="22"/>
                <w:lang w:val="en-US" w:eastAsia="zh-CN"/>
              </w:rPr>
              <w:t>上村</w:t>
            </w:r>
            <w:r>
              <w:rPr>
                <w:rFonts w:hint="eastAsia" w:ascii="宋体" w:hAnsi="宋体" w:cs="宋体"/>
                <w:color w:val="auto"/>
                <w:szCs w:val="22"/>
              </w:rPr>
              <w:t>垃圾处理点</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C655271">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2</w:t>
            </w:r>
          </w:p>
        </w:tc>
      </w:tr>
      <w:tr w14:paraId="493A18F0">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28FE77">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11</w:t>
            </w:r>
          </w:p>
        </w:tc>
        <w:tc>
          <w:tcPr>
            <w:tcW w:w="1572" w:type="dxa"/>
            <w:vMerge w:val="restart"/>
            <w:tcBorders>
              <w:top w:val="single" w:color="auto" w:sz="4" w:space="0"/>
              <w:left w:val="single" w:color="000000" w:sz="4" w:space="0"/>
              <w:right w:val="single" w:color="000000" w:sz="4" w:space="0"/>
            </w:tcBorders>
            <w:noWrap w:val="0"/>
            <w:vAlign w:val="center"/>
          </w:tcPr>
          <w:p w14:paraId="729C2E82">
            <w:pPr>
              <w:spacing w:line="360" w:lineRule="exact"/>
              <w:ind w:left="220" w:hanging="210" w:hangingChars="100"/>
              <w:jc w:val="center"/>
              <w:rPr>
                <w:rFonts w:hint="eastAsia" w:ascii="宋体" w:hAnsi="宋体" w:cs="宋体"/>
                <w:color w:val="auto"/>
                <w:szCs w:val="22"/>
              </w:rPr>
            </w:pPr>
            <w:r>
              <w:rPr>
                <w:rFonts w:hint="eastAsia" w:ascii="宋体" w:hAnsi="宋体" w:cs="宋体"/>
                <w:color w:val="auto"/>
                <w:szCs w:val="22"/>
              </w:rPr>
              <w:t>茶山校区</w:t>
            </w:r>
            <w:r>
              <w:rPr>
                <w:rFonts w:hint="eastAsia" w:ascii="宋体" w:hAnsi="宋体" w:cs="宋体"/>
                <w:color w:val="auto"/>
                <w:szCs w:val="22"/>
                <w:lang w:val="en-US" w:eastAsia="zh-CN"/>
              </w:rPr>
              <w:t>室</w:t>
            </w:r>
            <w:r>
              <w:rPr>
                <w:rFonts w:hint="eastAsia" w:ascii="宋体" w:hAnsi="宋体" w:cs="宋体"/>
                <w:color w:val="auto"/>
                <w:szCs w:val="22"/>
              </w:rPr>
              <w:t>内</w:t>
            </w:r>
            <w:r>
              <w:rPr>
                <w:rFonts w:hint="eastAsia" w:ascii="宋体" w:hAnsi="宋体" w:cs="宋体"/>
                <w:color w:val="auto"/>
                <w:szCs w:val="22"/>
                <w:lang w:val="en-US" w:eastAsia="zh-CN"/>
              </w:rPr>
              <w:t>外</w:t>
            </w:r>
            <w:r>
              <w:rPr>
                <w:rFonts w:hint="eastAsia" w:ascii="宋体" w:hAnsi="宋体" w:cs="宋体"/>
                <w:color w:val="auto"/>
                <w:szCs w:val="22"/>
              </w:rPr>
              <w:t>保洁区域</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C1949F1">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同心楼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B47FAC4">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2</w:t>
            </w:r>
          </w:p>
        </w:tc>
      </w:tr>
      <w:tr w14:paraId="4E28971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A40989B">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2</w:t>
            </w:r>
          </w:p>
        </w:tc>
        <w:tc>
          <w:tcPr>
            <w:tcW w:w="1572" w:type="dxa"/>
            <w:vMerge w:val="continue"/>
            <w:tcBorders>
              <w:left w:val="single" w:color="000000" w:sz="4" w:space="0"/>
              <w:right w:val="single" w:color="000000" w:sz="4" w:space="0"/>
            </w:tcBorders>
            <w:noWrap w:val="0"/>
            <w:vAlign w:val="center"/>
          </w:tcPr>
          <w:p w14:paraId="034CD55D">
            <w:pPr>
              <w:spacing w:line="360" w:lineRule="exact"/>
              <w:ind w:left="220" w:hanging="210" w:hangingChars="1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D7FC92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同德楼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26DE23B">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4DDE78B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C167EEA">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3</w:t>
            </w:r>
          </w:p>
        </w:tc>
        <w:tc>
          <w:tcPr>
            <w:tcW w:w="1572" w:type="dxa"/>
            <w:vMerge w:val="continue"/>
            <w:tcBorders>
              <w:left w:val="single" w:color="000000" w:sz="4" w:space="0"/>
              <w:right w:val="single" w:color="000000" w:sz="4" w:space="0"/>
            </w:tcBorders>
            <w:noWrap w:val="0"/>
            <w:vAlign w:val="center"/>
          </w:tcPr>
          <w:p w14:paraId="69AB015E">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62BA6C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同济楼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9F6A5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7B74953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9809F44">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4</w:t>
            </w:r>
          </w:p>
        </w:tc>
        <w:tc>
          <w:tcPr>
            <w:tcW w:w="1572" w:type="dxa"/>
            <w:vMerge w:val="continue"/>
            <w:tcBorders>
              <w:left w:val="single" w:color="000000" w:sz="4" w:space="0"/>
              <w:right w:val="single" w:color="000000" w:sz="4" w:space="0"/>
            </w:tcBorders>
            <w:noWrap w:val="0"/>
            <w:vAlign w:val="center"/>
          </w:tcPr>
          <w:p w14:paraId="7FBF7205">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CDCAEC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同仁楼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6C5876">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8</w:t>
            </w:r>
          </w:p>
        </w:tc>
      </w:tr>
      <w:tr w14:paraId="5CFE25AF">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C46AD87">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5</w:t>
            </w:r>
          </w:p>
        </w:tc>
        <w:tc>
          <w:tcPr>
            <w:tcW w:w="1572" w:type="dxa"/>
            <w:vMerge w:val="continue"/>
            <w:tcBorders>
              <w:left w:val="single" w:color="000000" w:sz="4" w:space="0"/>
              <w:right w:val="single" w:color="000000" w:sz="4" w:space="0"/>
            </w:tcBorders>
            <w:noWrap w:val="0"/>
            <w:vAlign w:val="center"/>
          </w:tcPr>
          <w:p w14:paraId="47BF5A84">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7BB9C15">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求是楼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2D227B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2</w:t>
            </w:r>
          </w:p>
        </w:tc>
      </w:tr>
      <w:tr w14:paraId="1C169EA3">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BA9E088">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6</w:t>
            </w:r>
          </w:p>
        </w:tc>
        <w:tc>
          <w:tcPr>
            <w:tcW w:w="1572" w:type="dxa"/>
            <w:vMerge w:val="continue"/>
            <w:tcBorders>
              <w:left w:val="single" w:color="000000" w:sz="4" w:space="0"/>
              <w:right w:val="single" w:color="000000" w:sz="4" w:space="0"/>
            </w:tcBorders>
            <w:noWrap w:val="0"/>
            <w:vAlign w:val="center"/>
          </w:tcPr>
          <w:p w14:paraId="0987A0F9">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E767807">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求真楼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8C4E668">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1</w:t>
            </w:r>
          </w:p>
        </w:tc>
      </w:tr>
      <w:tr w14:paraId="343D25B3">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B6C1AB5">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7</w:t>
            </w:r>
          </w:p>
        </w:tc>
        <w:tc>
          <w:tcPr>
            <w:tcW w:w="1572" w:type="dxa"/>
            <w:vMerge w:val="continue"/>
            <w:tcBorders>
              <w:left w:val="single" w:color="000000" w:sz="4" w:space="0"/>
              <w:right w:val="single" w:color="000000" w:sz="4" w:space="0"/>
            </w:tcBorders>
            <w:noWrap w:val="0"/>
            <w:vAlign w:val="center"/>
          </w:tcPr>
          <w:p w14:paraId="7D6A7BAA">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0E2183D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图书馆</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58E4F54">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2BFE0F9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6571A4A">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8</w:t>
            </w:r>
          </w:p>
        </w:tc>
        <w:tc>
          <w:tcPr>
            <w:tcW w:w="1572" w:type="dxa"/>
            <w:vMerge w:val="continue"/>
            <w:tcBorders>
              <w:left w:val="single" w:color="000000" w:sz="4" w:space="0"/>
              <w:right w:val="single" w:color="000000" w:sz="4" w:space="0"/>
            </w:tcBorders>
            <w:noWrap w:val="0"/>
            <w:vAlign w:val="center"/>
          </w:tcPr>
          <w:p w14:paraId="23464FAF">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78DE816A">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旭光厅</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3CE88E2">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自行组织人员定期清理</w:t>
            </w:r>
          </w:p>
        </w:tc>
      </w:tr>
      <w:tr w14:paraId="6E0172A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ED51B2B">
            <w:pPr>
              <w:widowControl/>
              <w:spacing w:line="360" w:lineRule="exact"/>
              <w:jc w:val="center"/>
              <w:textAlignment w:val="center"/>
              <w:rPr>
                <w:rFonts w:hint="eastAsia" w:ascii="宋体" w:hAnsi="宋体" w:cs="宋体"/>
                <w:color w:val="auto"/>
                <w:szCs w:val="22"/>
              </w:rPr>
            </w:pPr>
          </w:p>
        </w:tc>
        <w:tc>
          <w:tcPr>
            <w:tcW w:w="1572" w:type="dxa"/>
            <w:vMerge w:val="continue"/>
            <w:tcBorders>
              <w:left w:val="single" w:color="000000" w:sz="4" w:space="0"/>
              <w:right w:val="single" w:color="000000" w:sz="4" w:space="0"/>
            </w:tcBorders>
            <w:noWrap w:val="0"/>
            <w:vAlign w:val="center"/>
          </w:tcPr>
          <w:p w14:paraId="6A6D57D8">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7B50F9A">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rPr>
              <w:t>学生活动中</w:t>
            </w:r>
            <w:r>
              <w:rPr>
                <w:rFonts w:hint="eastAsia" w:ascii="宋体" w:hAnsi="宋体" w:cs="宋体"/>
                <w:color w:val="auto"/>
                <w:szCs w:val="22"/>
                <w:lang w:eastAsia="zh-CN"/>
              </w:rPr>
              <w:t>心</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1C6ED88">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lang w:val="en-US" w:eastAsia="zh-CN"/>
              </w:rPr>
              <w:t>1</w:t>
            </w:r>
          </w:p>
        </w:tc>
      </w:tr>
      <w:tr w14:paraId="222B5EC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auto" w:sz="4" w:space="0"/>
              <w:right w:val="single" w:color="000000" w:sz="4" w:space="0"/>
            </w:tcBorders>
            <w:noWrap w:val="0"/>
            <w:vAlign w:val="center"/>
          </w:tcPr>
          <w:p w14:paraId="55D66023">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1</w:t>
            </w:r>
            <w:r>
              <w:rPr>
                <w:rFonts w:hint="eastAsia" w:ascii="宋体" w:hAnsi="宋体" w:cs="宋体"/>
                <w:color w:val="auto"/>
                <w:szCs w:val="22"/>
                <w:lang w:val="en-US" w:eastAsia="zh-CN"/>
              </w:rPr>
              <w:t>9</w:t>
            </w:r>
          </w:p>
        </w:tc>
        <w:tc>
          <w:tcPr>
            <w:tcW w:w="1572" w:type="dxa"/>
            <w:vMerge w:val="continue"/>
            <w:tcBorders>
              <w:left w:val="single" w:color="000000" w:sz="4" w:space="0"/>
              <w:bottom w:val="single" w:color="auto" w:sz="4" w:space="0"/>
              <w:right w:val="single" w:color="000000" w:sz="4" w:space="0"/>
            </w:tcBorders>
            <w:noWrap w:val="0"/>
            <w:vAlign w:val="center"/>
          </w:tcPr>
          <w:p w14:paraId="10A2F7AC">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auto" w:sz="4" w:space="0"/>
              <w:right w:val="single" w:color="000000" w:sz="4" w:space="0"/>
            </w:tcBorders>
            <w:noWrap w:val="0"/>
            <w:vAlign w:val="center"/>
          </w:tcPr>
          <w:p w14:paraId="18CDF0B3">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体育馆</w:t>
            </w:r>
          </w:p>
        </w:tc>
        <w:tc>
          <w:tcPr>
            <w:tcW w:w="1169" w:type="dxa"/>
            <w:tcBorders>
              <w:top w:val="single" w:color="000000" w:sz="4" w:space="0"/>
              <w:left w:val="single" w:color="000000" w:sz="4" w:space="0"/>
              <w:bottom w:val="single" w:color="auto" w:sz="4" w:space="0"/>
              <w:right w:val="single" w:color="000000" w:sz="4" w:space="0"/>
            </w:tcBorders>
            <w:noWrap w:val="0"/>
            <w:vAlign w:val="center"/>
          </w:tcPr>
          <w:p w14:paraId="1CB09F21">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2</w:t>
            </w:r>
          </w:p>
        </w:tc>
      </w:tr>
      <w:tr w14:paraId="5B35C041">
        <w:tblPrEx>
          <w:tblCellMar>
            <w:top w:w="15" w:type="dxa"/>
            <w:left w:w="15" w:type="dxa"/>
            <w:bottom w:w="15" w:type="dxa"/>
            <w:right w:w="15" w:type="dxa"/>
          </w:tblCellMar>
        </w:tblPrEx>
        <w:trPr>
          <w:trHeight w:val="227"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D37022F">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20</w:t>
            </w: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14:paraId="346DB326">
            <w:pPr>
              <w:spacing w:line="360" w:lineRule="exact"/>
              <w:ind w:firstLine="420" w:firstLineChars="200"/>
              <w:jc w:val="center"/>
              <w:rPr>
                <w:rFonts w:hint="eastAsia" w:ascii="宋体" w:hAnsi="宋体" w:cs="宋体"/>
                <w:color w:val="auto"/>
                <w:szCs w:val="22"/>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14:paraId="7F442D7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求知楼（教学楼，14个教室）</w:t>
            </w: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5ED8372D">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3</w:t>
            </w:r>
          </w:p>
        </w:tc>
      </w:tr>
      <w:tr w14:paraId="6567CD22">
        <w:tblPrEx>
          <w:tblCellMar>
            <w:top w:w="15" w:type="dxa"/>
            <w:left w:w="15" w:type="dxa"/>
            <w:bottom w:w="15" w:type="dxa"/>
            <w:right w:w="15" w:type="dxa"/>
          </w:tblCellMar>
        </w:tblPrEx>
        <w:trPr>
          <w:trHeight w:val="227"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436E8614">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1</w:t>
            </w: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14:paraId="6AEA509E">
            <w:pPr>
              <w:spacing w:line="360" w:lineRule="exact"/>
              <w:ind w:firstLine="420" w:firstLineChars="200"/>
              <w:jc w:val="center"/>
              <w:rPr>
                <w:rFonts w:hint="eastAsia" w:ascii="宋体" w:hAnsi="宋体" w:cs="宋体"/>
                <w:color w:val="auto"/>
                <w:szCs w:val="22"/>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14:paraId="19A93FF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信工楼（实验楼）</w:t>
            </w: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7CE67623">
            <w:pPr>
              <w:spacing w:line="360" w:lineRule="exact"/>
              <w:ind w:firstLine="420" w:firstLineChars="200"/>
              <w:jc w:val="center"/>
              <w:rPr>
                <w:rFonts w:hint="eastAsia" w:ascii="宋体" w:hAnsi="宋体" w:cs="宋体"/>
                <w:color w:val="auto"/>
                <w:szCs w:val="22"/>
              </w:rPr>
            </w:pPr>
          </w:p>
        </w:tc>
      </w:tr>
      <w:tr w14:paraId="1D9BE3F2">
        <w:tblPrEx>
          <w:tblCellMar>
            <w:top w:w="15" w:type="dxa"/>
            <w:left w:w="15" w:type="dxa"/>
            <w:bottom w:w="15" w:type="dxa"/>
            <w:right w:w="15" w:type="dxa"/>
          </w:tblCellMar>
        </w:tblPrEx>
        <w:trPr>
          <w:trHeight w:val="227"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530D010">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2</w:t>
            </w:r>
          </w:p>
        </w:tc>
        <w:tc>
          <w:tcPr>
            <w:tcW w:w="1572" w:type="dxa"/>
            <w:vMerge w:val="continue"/>
            <w:tcBorders>
              <w:top w:val="single" w:color="auto" w:sz="4" w:space="0"/>
              <w:left w:val="single" w:color="auto" w:sz="4" w:space="0"/>
              <w:bottom w:val="single" w:color="auto" w:sz="4" w:space="0"/>
              <w:right w:val="single" w:color="auto" w:sz="4" w:space="0"/>
            </w:tcBorders>
            <w:noWrap w:val="0"/>
            <w:vAlign w:val="center"/>
          </w:tcPr>
          <w:p w14:paraId="1228367E">
            <w:pPr>
              <w:spacing w:line="360" w:lineRule="exact"/>
              <w:ind w:firstLine="420" w:firstLineChars="200"/>
              <w:jc w:val="center"/>
              <w:rPr>
                <w:rFonts w:hint="eastAsia" w:ascii="宋体" w:hAnsi="宋体" w:cs="宋体"/>
                <w:color w:val="auto"/>
                <w:szCs w:val="22"/>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14:paraId="24B06802">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求新楼（教学实验楼，7个教室）</w:t>
            </w:r>
          </w:p>
        </w:tc>
        <w:tc>
          <w:tcPr>
            <w:tcW w:w="1169" w:type="dxa"/>
            <w:vMerge w:val="continue"/>
            <w:tcBorders>
              <w:top w:val="single" w:color="auto" w:sz="4" w:space="0"/>
              <w:left w:val="single" w:color="auto" w:sz="4" w:space="0"/>
              <w:bottom w:val="single" w:color="auto" w:sz="4" w:space="0"/>
              <w:right w:val="single" w:color="auto" w:sz="4" w:space="0"/>
            </w:tcBorders>
            <w:noWrap w:val="0"/>
            <w:vAlign w:val="center"/>
          </w:tcPr>
          <w:p w14:paraId="522148C9">
            <w:pPr>
              <w:widowControl/>
              <w:spacing w:line="360" w:lineRule="exact"/>
              <w:ind w:firstLine="420" w:firstLineChars="200"/>
              <w:jc w:val="center"/>
              <w:textAlignment w:val="center"/>
              <w:rPr>
                <w:rFonts w:hint="eastAsia" w:ascii="宋体" w:hAnsi="宋体" w:cs="宋体"/>
                <w:color w:val="auto"/>
                <w:szCs w:val="22"/>
              </w:rPr>
            </w:pPr>
          </w:p>
        </w:tc>
      </w:tr>
      <w:tr w14:paraId="2DE823A6">
        <w:tblPrEx>
          <w:tblCellMar>
            <w:top w:w="15" w:type="dxa"/>
            <w:left w:w="15" w:type="dxa"/>
            <w:bottom w:w="15" w:type="dxa"/>
            <w:right w:w="15" w:type="dxa"/>
          </w:tblCellMar>
        </w:tblPrEx>
        <w:trPr>
          <w:trHeight w:val="227"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6EB7065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3</w:t>
            </w:r>
          </w:p>
        </w:tc>
        <w:tc>
          <w:tcPr>
            <w:tcW w:w="1572" w:type="dxa"/>
            <w:vMerge w:val="restart"/>
            <w:tcBorders>
              <w:top w:val="single" w:color="auto" w:sz="4" w:space="0"/>
              <w:left w:val="single" w:color="auto" w:sz="4" w:space="0"/>
              <w:bottom w:val="single" w:color="auto" w:sz="4" w:space="0"/>
              <w:right w:val="single" w:color="auto" w:sz="4" w:space="0"/>
            </w:tcBorders>
            <w:noWrap w:val="0"/>
            <w:vAlign w:val="center"/>
          </w:tcPr>
          <w:p w14:paraId="54B0230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茶山教学区</w:t>
            </w:r>
          </w:p>
          <w:p w14:paraId="7FC35AD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建筑外保洁区域</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038BF8F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运动场</w:t>
            </w:r>
          </w:p>
        </w:tc>
        <w:tc>
          <w:tcPr>
            <w:tcW w:w="1169" w:type="dxa"/>
            <w:vMerge w:val="restart"/>
            <w:tcBorders>
              <w:top w:val="single" w:color="auto" w:sz="4" w:space="0"/>
              <w:left w:val="single" w:color="auto" w:sz="4" w:space="0"/>
              <w:bottom w:val="single" w:color="auto" w:sz="4" w:space="0"/>
              <w:right w:val="single" w:color="auto" w:sz="4" w:space="0"/>
            </w:tcBorders>
            <w:noWrap w:val="0"/>
            <w:vAlign w:val="center"/>
          </w:tcPr>
          <w:p w14:paraId="5F40A6E2">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5EED2573">
        <w:tblPrEx>
          <w:tblCellMar>
            <w:top w:w="15" w:type="dxa"/>
            <w:left w:w="15" w:type="dxa"/>
            <w:bottom w:w="15" w:type="dxa"/>
            <w:right w:w="15" w:type="dxa"/>
          </w:tblCellMar>
        </w:tblPrEx>
        <w:trPr>
          <w:trHeight w:val="227" w:hRule="atLeast"/>
        </w:trPr>
        <w:tc>
          <w:tcPr>
            <w:tcW w:w="759" w:type="dxa"/>
            <w:tcBorders>
              <w:top w:val="single" w:color="auto" w:sz="4" w:space="0"/>
              <w:left w:val="single" w:color="000000" w:sz="4" w:space="0"/>
              <w:bottom w:val="single" w:color="000000" w:sz="4" w:space="0"/>
              <w:right w:val="single" w:color="000000" w:sz="4" w:space="0"/>
            </w:tcBorders>
            <w:noWrap w:val="0"/>
            <w:vAlign w:val="center"/>
          </w:tcPr>
          <w:p w14:paraId="64AB77EA">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4</w:t>
            </w:r>
          </w:p>
        </w:tc>
        <w:tc>
          <w:tcPr>
            <w:tcW w:w="1572" w:type="dxa"/>
            <w:vMerge w:val="continue"/>
            <w:tcBorders>
              <w:top w:val="single" w:color="auto" w:sz="4" w:space="0"/>
              <w:left w:val="single" w:color="000000" w:sz="4" w:space="0"/>
              <w:bottom w:val="single" w:color="000000" w:sz="4" w:space="0"/>
              <w:right w:val="single" w:color="000000" w:sz="4" w:space="0"/>
            </w:tcBorders>
            <w:noWrap w:val="0"/>
            <w:vAlign w:val="center"/>
          </w:tcPr>
          <w:p w14:paraId="063C8C76">
            <w:pPr>
              <w:spacing w:line="360" w:lineRule="exact"/>
              <w:ind w:firstLine="420" w:firstLineChars="200"/>
              <w:jc w:val="center"/>
              <w:rPr>
                <w:rFonts w:hint="eastAsia" w:ascii="宋体" w:hAnsi="宋体" w:cs="宋体"/>
                <w:color w:val="auto"/>
                <w:szCs w:val="22"/>
              </w:rPr>
            </w:pPr>
          </w:p>
        </w:tc>
        <w:tc>
          <w:tcPr>
            <w:tcW w:w="5932" w:type="dxa"/>
            <w:tcBorders>
              <w:top w:val="single" w:color="auto" w:sz="4" w:space="0"/>
              <w:left w:val="single" w:color="000000" w:sz="4" w:space="0"/>
              <w:bottom w:val="single" w:color="000000" w:sz="4" w:space="0"/>
              <w:right w:val="single" w:color="000000" w:sz="4" w:space="0"/>
            </w:tcBorders>
            <w:noWrap w:val="0"/>
            <w:vAlign w:val="center"/>
          </w:tcPr>
          <w:p w14:paraId="317C2DD1">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校园道路、桥面</w:t>
            </w:r>
          </w:p>
        </w:tc>
        <w:tc>
          <w:tcPr>
            <w:tcW w:w="1169" w:type="dxa"/>
            <w:vMerge w:val="continue"/>
            <w:tcBorders>
              <w:top w:val="single" w:color="auto" w:sz="4" w:space="0"/>
              <w:left w:val="single" w:color="000000" w:sz="4" w:space="0"/>
              <w:bottom w:val="single" w:color="000000" w:sz="4" w:space="0"/>
              <w:right w:val="single" w:color="auto" w:sz="4" w:space="0"/>
            </w:tcBorders>
            <w:noWrap w:val="0"/>
            <w:vAlign w:val="center"/>
          </w:tcPr>
          <w:p w14:paraId="7B8688D0">
            <w:pPr>
              <w:spacing w:line="360" w:lineRule="exact"/>
              <w:ind w:firstLine="420" w:firstLineChars="200"/>
              <w:jc w:val="center"/>
              <w:rPr>
                <w:rFonts w:hint="eastAsia" w:ascii="宋体" w:hAnsi="宋体" w:cs="宋体"/>
                <w:color w:val="auto"/>
                <w:szCs w:val="22"/>
              </w:rPr>
            </w:pPr>
          </w:p>
        </w:tc>
      </w:tr>
      <w:tr w14:paraId="1CE59A8B">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4498AF5">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5</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F61F3">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3F57A7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绿化带</w:t>
            </w:r>
          </w:p>
        </w:tc>
        <w:tc>
          <w:tcPr>
            <w:tcW w:w="1169" w:type="dxa"/>
            <w:vMerge w:val="continue"/>
            <w:tcBorders>
              <w:top w:val="single" w:color="000000" w:sz="4" w:space="0"/>
              <w:left w:val="single" w:color="000000" w:sz="4" w:space="0"/>
              <w:bottom w:val="single" w:color="000000" w:sz="4" w:space="0"/>
              <w:right w:val="single" w:color="auto" w:sz="4" w:space="0"/>
            </w:tcBorders>
            <w:noWrap w:val="0"/>
            <w:vAlign w:val="center"/>
          </w:tcPr>
          <w:p w14:paraId="4C3AE94F">
            <w:pPr>
              <w:spacing w:line="360" w:lineRule="exact"/>
              <w:ind w:firstLine="420" w:firstLineChars="200"/>
              <w:jc w:val="center"/>
              <w:rPr>
                <w:rFonts w:hint="eastAsia" w:ascii="宋体" w:hAnsi="宋体" w:cs="宋体"/>
                <w:color w:val="auto"/>
                <w:szCs w:val="22"/>
              </w:rPr>
            </w:pPr>
          </w:p>
        </w:tc>
      </w:tr>
      <w:tr w14:paraId="169B73D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88F0455">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6</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0B8EF">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E34219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田径场看台</w:t>
            </w:r>
          </w:p>
        </w:tc>
        <w:tc>
          <w:tcPr>
            <w:tcW w:w="1169" w:type="dxa"/>
            <w:vMerge w:val="continue"/>
            <w:tcBorders>
              <w:top w:val="single" w:color="000000" w:sz="4" w:space="0"/>
              <w:left w:val="single" w:color="000000" w:sz="4" w:space="0"/>
              <w:bottom w:val="single" w:color="000000" w:sz="4" w:space="0"/>
              <w:right w:val="single" w:color="auto" w:sz="4" w:space="0"/>
            </w:tcBorders>
            <w:noWrap w:val="0"/>
            <w:vAlign w:val="center"/>
          </w:tcPr>
          <w:p w14:paraId="17AD8737">
            <w:pPr>
              <w:spacing w:line="360" w:lineRule="exact"/>
              <w:ind w:firstLine="420" w:firstLineChars="200"/>
              <w:jc w:val="center"/>
              <w:rPr>
                <w:rFonts w:hint="eastAsia" w:ascii="宋体" w:hAnsi="宋体" w:cs="宋体"/>
                <w:color w:val="auto"/>
                <w:szCs w:val="22"/>
              </w:rPr>
            </w:pPr>
          </w:p>
        </w:tc>
      </w:tr>
      <w:tr w14:paraId="09B04A7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E7A7FF">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7</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9EEBD">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4948BD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校园河面</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8213BC">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自行组织人员定期清理</w:t>
            </w:r>
          </w:p>
        </w:tc>
      </w:tr>
      <w:tr w14:paraId="567449AC">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5900A2B">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28</w:t>
            </w:r>
          </w:p>
        </w:tc>
        <w:tc>
          <w:tcPr>
            <w:tcW w:w="1572" w:type="dxa"/>
            <w:vMerge w:val="restart"/>
            <w:tcBorders>
              <w:left w:val="single" w:color="000000" w:sz="4" w:space="0"/>
              <w:right w:val="single" w:color="000000" w:sz="4" w:space="0"/>
            </w:tcBorders>
            <w:noWrap w:val="0"/>
            <w:vAlign w:val="center"/>
          </w:tcPr>
          <w:p w14:paraId="48B6EBD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茶山宿舍区</w:t>
            </w:r>
          </w:p>
          <w:p w14:paraId="65AC99F2">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保洁区域</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7A43866">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rPr>
              <w:t>保健科9个房间的保洁、公共厕所</w:t>
            </w:r>
            <w:r>
              <w:rPr>
                <w:rFonts w:hint="eastAsia" w:ascii="宋体" w:hAnsi="宋体" w:cs="宋体"/>
                <w:color w:val="auto"/>
                <w:szCs w:val="22"/>
                <w:lang w:eastAsia="zh-CN"/>
              </w:rPr>
              <w:t>，（</w:t>
            </w:r>
            <w:r>
              <w:rPr>
                <w:rFonts w:hint="eastAsia" w:ascii="宋体" w:hAnsi="宋体" w:cs="宋体"/>
                <w:color w:val="auto"/>
                <w:szCs w:val="22"/>
                <w:lang w:val="en-US" w:eastAsia="zh-CN"/>
              </w:rPr>
              <w:t>一周清理一次</w:t>
            </w:r>
            <w:r>
              <w:rPr>
                <w:rFonts w:hint="eastAsia" w:ascii="宋体" w:hAnsi="宋体" w:cs="宋体"/>
                <w:color w:val="auto"/>
                <w:szCs w:val="22"/>
                <w:lang w:eastAsia="zh-CN"/>
              </w:rPr>
              <w:t>）</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38E9034">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自行组织人员定期清理</w:t>
            </w:r>
          </w:p>
        </w:tc>
      </w:tr>
      <w:tr w14:paraId="1EE789A3">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1F6193">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2</w:t>
            </w:r>
            <w:r>
              <w:rPr>
                <w:rFonts w:hint="eastAsia" w:ascii="宋体" w:hAnsi="宋体" w:cs="宋体"/>
                <w:color w:val="auto"/>
                <w:szCs w:val="22"/>
                <w:lang w:val="en-US" w:eastAsia="zh-CN"/>
              </w:rPr>
              <w:t>9</w:t>
            </w:r>
          </w:p>
        </w:tc>
        <w:tc>
          <w:tcPr>
            <w:tcW w:w="1572" w:type="dxa"/>
            <w:vMerge w:val="continue"/>
            <w:tcBorders>
              <w:left w:val="single" w:color="000000" w:sz="4" w:space="0"/>
              <w:right w:val="single" w:color="000000" w:sz="4" w:space="0"/>
            </w:tcBorders>
            <w:noWrap w:val="0"/>
            <w:vAlign w:val="center"/>
          </w:tcPr>
          <w:p w14:paraId="2F178820">
            <w:pPr>
              <w:widowControl/>
              <w:spacing w:line="360" w:lineRule="exact"/>
              <w:jc w:val="center"/>
              <w:textAlignment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C41CD7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一期、 二期公寓道路及公共部分</w:t>
            </w:r>
          </w:p>
        </w:tc>
        <w:tc>
          <w:tcPr>
            <w:tcW w:w="1169" w:type="dxa"/>
            <w:vMerge w:val="restart"/>
            <w:tcBorders>
              <w:top w:val="single" w:color="000000" w:sz="4" w:space="0"/>
              <w:left w:val="single" w:color="000000" w:sz="4" w:space="0"/>
              <w:right w:val="single" w:color="000000" w:sz="4" w:space="0"/>
            </w:tcBorders>
            <w:noWrap w:val="0"/>
            <w:vAlign w:val="center"/>
          </w:tcPr>
          <w:p w14:paraId="4317F1FC">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245FBC2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4CAC4E9">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30</w:t>
            </w:r>
          </w:p>
        </w:tc>
        <w:tc>
          <w:tcPr>
            <w:tcW w:w="1572" w:type="dxa"/>
            <w:vMerge w:val="continue"/>
            <w:tcBorders>
              <w:left w:val="single" w:color="000000" w:sz="4" w:space="0"/>
              <w:right w:val="single" w:color="000000" w:sz="4" w:space="0"/>
            </w:tcBorders>
            <w:noWrap w:val="0"/>
            <w:vAlign w:val="center"/>
          </w:tcPr>
          <w:p w14:paraId="2CC16A11">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6E7691F">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三期公寓道路及公共部分</w:t>
            </w:r>
          </w:p>
        </w:tc>
        <w:tc>
          <w:tcPr>
            <w:tcW w:w="1169" w:type="dxa"/>
            <w:vMerge w:val="continue"/>
            <w:tcBorders>
              <w:left w:val="single" w:color="000000" w:sz="4" w:space="0"/>
              <w:right w:val="single" w:color="000000" w:sz="4" w:space="0"/>
            </w:tcBorders>
            <w:noWrap w:val="0"/>
            <w:vAlign w:val="center"/>
          </w:tcPr>
          <w:p w14:paraId="4AB291C4">
            <w:pPr>
              <w:spacing w:line="360" w:lineRule="exact"/>
              <w:ind w:firstLine="420" w:firstLineChars="200"/>
              <w:jc w:val="center"/>
              <w:rPr>
                <w:rFonts w:hint="eastAsia" w:ascii="宋体" w:hAnsi="宋体" w:cs="宋体"/>
                <w:color w:val="auto"/>
                <w:szCs w:val="22"/>
              </w:rPr>
            </w:pPr>
          </w:p>
        </w:tc>
      </w:tr>
      <w:tr w14:paraId="564BF472">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984898">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31</w:t>
            </w:r>
          </w:p>
        </w:tc>
        <w:tc>
          <w:tcPr>
            <w:tcW w:w="1572" w:type="dxa"/>
            <w:vMerge w:val="continue"/>
            <w:tcBorders>
              <w:left w:val="single" w:color="000000" w:sz="4" w:space="0"/>
              <w:right w:val="single" w:color="000000" w:sz="4" w:space="0"/>
            </w:tcBorders>
            <w:noWrap w:val="0"/>
            <w:vAlign w:val="center"/>
          </w:tcPr>
          <w:p w14:paraId="2282999F">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F08F3EC">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四期公寓道路及公共部分</w:t>
            </w:r>
          </w:p>
        </w:tc>
        <w:tc>
          <w:tcPr>
            <w:tcW w:w="1169" w:type="dxa"/>
            <w:vMerge w:val="continue"/>
            <w:tcBorders>
              <w:left w:val="single" w:color="000000" w:sz="4" w:space="0"/>
              <w:bottom w:val="single" w:color="000000" w:sz="4" w:space="0"/>
              <w:right w:val="single" w:color="000000" w:sz="4" w:space="0"/>
            </w:tcBorders>
            <w:noWrap w:val="0"/>
            <w:vAlign w:val="center"/>
          </w:tcPr>
          <w:p w14:paraId="322D97A9">
            <w:pPr>
              <w:spacing w:line="360" w:lineRule="exact"/>
              <w:ind w:firstLine="420" w:firstLineChars="200"/>
              <w:jc w:val="center"/>
              <w:rPr>
                <w:rFonts w:hint="eastAsia" w:ascii="宋体" w:hAnsi="宋体" w:cs="宋体"/>
                <w:color w:val="auto"/>
                <w:szCs w:val="22"/>
              </w:rPr>
            </w:pPr>
          </w:p>
        </w:tc>
      </w:tr>
      <w:tr w14:paraId="63A1CA49">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1BF8A286">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2</w:t>
            </w:r>
          </w:p>
        </w:tc>
        <w:tc>
          <w:tcPr>
            <w:tcW w:w="1572" w:type="dxa"/>
            <w:vMerge w:val="continue"/>
            <w:tcBorders>
              <w:left w:val="single" w:color="000000" w:sz="4" w:space="0"/>
              <w:right w:val="single" w:color="000000" w:sz="4" w:space="0"/>
            </w:tcBorders>
            <w:noWrap w:val="0"/>
            <w:vAlign w:val="center"/>
          </w:tcPr>
          <w:p w14:paraId="62A4562F">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4DD071F1">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各楼幢地下室</w:t>
            </w:r>
            <w:r>
              <w:rPr>
                <w:rFonts w:hint="eastAsia" w:ascii="宋体" w:hAnsi="宋体" w:cs="宋体"/>
                <w:color w:val="auto"/>
                <w:szCs w:val="22"/>
                <w:lang w:eastAsia="zh-CN"/>
              </w:rPr>
              <w:t>（</w:t>
            </w:r>
            <w:r>
              <w:rPr>
                <w:rFonts w:hint="eastAsia" w:ascii="宋体" w:hAnsi="宋体" w:cs="宋体"/>
                <w:color w:val="auto"/>
                <w:szCs w:val="22"/>
                <w:lang w:val="en-US" w:eastAsia="zh-CN"/>
              </w:rPr>
              <w:t>2周清理一次</w:t>
            </w:r>
            <w:r>
              <w:rPr>
                <w:rFonts w:hint="eastAsia" w:ascii="宋体" w:hAnsi="宋体" w:cs="宋体"/>
                <w:color w:val="auto"/>
                <w:szCs w:val="22"/>
                <w:lang w:eastAsia="zh-CN"/>
              </w:rPr>
              <w:t>）</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EF780D8">
            <w:pPr>
              <w:pStyle w:val="515"/>
              <w:ind w:left="0" w:leftChars="0" w:firstLine="0" w:firstLineChars="0"/>
              <w:jc w:val="both"/>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自行组织人员定期清理</w:t>
            </w:r>
          </w:p>
        </w:tc>
      </w:tr>
      <w:tr w14:paraId="2F540B00">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9A3B36E">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3</w:t>
            </w:r>
          </w:p>
        </w:tc>
        <w:tc>
          <w:tcPr>
            <w:tcW w:w="1572" w:type="dxa"/>
            <w:vMerge w:val="continue"/>
            <w:tcBorders>
              <w:left w:val="single" w:color="000000" w:sz="4" w:space="0"/>
              <w:right w:val="single" w:color="000000" w:sz="4" w:space="0"/>
            </w:tcBorders>
            <w:noWrap w:val="0"/>
            <w:vAlign w:val="center"/>
          </w:tcPr>
          <w:p w14:paraId="78B5CDE4">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DFAE941">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绿化带、草坪落叶清扫</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165F37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4</w:t>
            </w:r>
          </w:p>
        </w:tc>
      </w:tr>
      <w:tr w14:paraId="6416A45E">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1B02D0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4</w:t>
            </w:r>
          </w:p>
        </w:tc>
        <w:tc>
          <w:tcPr>
            <w:tcW w:w="1572" w:type="dxa"/>
            <w:vMerge w:val="continue"/>
            <w:tcBorders>
              <w:left w:val="single" w:color="000000" w:sz="4" w:space="0"/>
              <w:bottom w:val="single" w:color="000000" w:sz="4" w:space="0"/>
              <w:right w:val="single" w:color="000000" w:sz="4" w:space="0"/>
            </w:tcBorders>
            <w:noWrap w:val="0"/>
            <w:vAlign w:val="center"/>
          </w:tcPr>
          <w:p w14:paraId="5A5DB483">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60E448C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校内生活垃圾运输人员</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63E73CC">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3</w:t>
            </w:r>
          </w:p>
        </w:tc>
      </w:tr>
      <w:tr w14:paraId="1B6CAE77">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F180B9A">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5</w:t>
            </w:r>
          </w:p>
        </w:tc>
        <w:tc>
          <w:tcPr>
            <w:tcW w:w="15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9A8B93B">
            <w:pPr>
              <w:spacing w:line="360" w:lineRule="exact"/>
              <w:jc w:val="center"/>
              <w:rPr>
                <w:rFonts w:hint="eastAsia" w:ascii="宋体" w:hAnsi="宋体" w:cs="宋体"/>
                <w:color w:val="auto"/>
                <w:szCs w:val="22"/>
              </w:rPr>
            </w:pPr>
            <w:r>
              <w:rPr>
                <w:rFonts w:hint="eastAsia" w:ascii="宋体" w:hAnsi="宋体" w:cs="宋体"/>
                <w:color w:val="auto"/>
                <w:szCs w:val="22"/>
              </w:rPr>
              <w:t>茶山校区国际交流中心（留学生教学生活楼）</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8A69F2D">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活动中心</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110B0EB">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r>
      <w:tr w14:paraId="54BA3C7B">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0206A88">
            <w:pPr>
              <w:spacing w:line="360" w:lineRule="exact"/>
              <w:jc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6</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F2FF">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6F56CC6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行政办公楼与阅览室</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DFE6F86">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r>
      <w:tr w14:paraId="00EC8BE6">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8E09481">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7</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9D398">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054B36FA">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教室楼</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CA4F10">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r>
      <w:tr w14:paraId="0A0E059D">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DD97AF4">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38</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22C14">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0894C24">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会务人员</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BE09D91">
            <w:pPr>
              <w:widowControl/>
              <w:spacing w:line="360" w:lineRule="exact"/>
              <w:jc w:val="center"/>
              <w:textAlignment w:val="center"/>
              <w:rPr>
                <w:rFonts w:hint="eastAsia" w:ascii="宋体" w:hAnsi="宋体" w:eastAsia="宋体" w:cs="宋体"/>
                <w:color w:val="auto"/>
                <w:szCs w:val="22"/>
                <w:lang w:val="en-US" w:eastAsia="zh-CN"/>
              </w:rPr>
            </w:pPr>
            <w:r>
              <w:rPr>
                <w:rFonts w:hint="eastAsia" w:ascii="宋体" w:hAnsi="宋体" w:cs="宋体"/>
                <w:color w:val="auto"/>
                <w:szCs w:val="22"/>
                <w:lang w:val="en-US" w:eastAsia="zh-CN"/>
              </w:rPr>
              <w:t>2</w:t>
            </w:r>
          </w:p>
        </w:tc>
      </w:tr>
      <w:tr w14:paraId="02CE5FA1">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A996577">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rPr>
              <w:t>3</w:t>
            </w:r>
            <w:r>
              <w:rPr>
                <w:rFonts w:hint="eastAsia" w:ascii="宋体" w:hAnsi="宋体" w:cs="宋体"/>
                <w:color w:val="auto"/>
                <w:szCs w:val="22"/>
                <w:lang w:val="en-US" w:eastAsia="zh-CN"/>
              </w:rPr>
              <w:t>9</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D84DC">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17AC6B84">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学术报告厅</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A84E50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rPr>
              <w:t>1</w:t>
            </w:r>
          </w:p>
        </w:tc>
      </w:tr>
      <w:tr w14:paraId="4DECD5C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60632DDD">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40</w:t>
            </w:r>
          </w:p>
        </w:tc>
        <w:tc>
          <w:tcPr>
            <w:tcW w:w="1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53CE9">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6E4F4DC8">
            <w:pPr>
              <w:widowControl/>
              <w:spacing w:line="360" w:lineRule="exact"/>
              <w:jc w:val="center"/>
              <w:textAlignment w:val="center"/>
              <w:rPr>
                <w:rFonts w:hint="eastAsia" w:ascii="宋体" w:hAnsi="宋体" w:cs="宋体"/>
                <w:color w:val="auto"/>
                <w:szCs w:val="22"/>
              </w:rPr>
            </w:pPr>
            <w:r>
              <w:rPr>
                <w:rFonts w:hint="eastAsia" w:ascii="宋体" w:hAnsi="宋体" w:cs="宋体"/>
                <w:color w:val="auto"/>
                <w:szCs w:val="22"/>
                <w:lang w:val="en-US" w:eastAsia="zh-CN"/>
              </w:rPr>
              <w:t>1</w:t>
            </w:r>
            <w:r>
              <w:rPr>
                <w:rFonts w:hint="eastAsia" w:ascii="宋体" w:hAnsi="宋体" w:cs="宋体"/>
                <w:color w:val="auto"/>
                <w:szCs w:val="22"/>
              </w:rPr>
              <w:t>、</w:t>
            </w:r>
            <w:r>
              <w:rPr>
                <w:rFonts w:hint="eastAsia" w:ascii="宋体" w:hAnsi="宋体" w:cs="宋体"/>
                <w:color w:val="auto"/>
                <w:szCs w:val="22"/>
                <w:lang w:val="en-US" w:eastAsia="zh-CN"/>
              </w:rPr>
              <w:t>2</w:t>
            </w:r>
            <w:r>
              <w:rPr>
                <w:rFonts w:hint="eastAsia" w:ascii="宋体" w:hAnsi="宋体" w:cs="宋体"/>
                <w:color w:val="auto"/>
                <w:szCs w:val="22"/>
              </w:rPr>
              <w:t>、</w:t>
            </w:r>
            <w:r>
              <w:rPr>
                <w:rFonts w:hint="eastAsia" w:ascii="宋体" w:hAnsi="宋体" w:cs="宋体"/>
                <w:color w:val="auto"/>
                <w:szCs w:val="22"/>
                <w:lang w:val="en-US" w:eastAsia="zh-CN"/>
              </w:rPr>
              <w:t>3</w:t>
            </w:r>
            <w:r>
              <w:rPr>
                <w:rFonts w:hint="eastAsia" w:ascii="宋体" w:hAnsi="宋体" w:cs="宋体"/>
                <w:color w:val="auto"/>
                <w:szCs w:val="22"/>
              </w:rPr>
              <w:t>、</w:t>
            </w:r>
            <w:r>
              <w:rPr>
                <w:rFonts w:hint="eastAsia" w:ascii="宋体" w:hAnsi="宋体" w:cs="宋体"/>
                <w:color w:val="auto"/>
                <w:szCs w:val="22"/>
                <w:lang w:val="en-US" w:eastAsia="zh-CN"/>
              </w:rPr>
              <w:t>4</w:t>
            </w:r>
            <w:r>
              <w:rPr>
                <w:rFonts w:hint="eastAsia" w:ascii="宋体" w:hAnsi="宋体" w:cs="宋体"/>
                <w:color w:val="auto"/>
                <w:szCs w:val="22"/>
              </w:rPr>
              <w:t>宿舍楼外围公共区域及</w:t>
            </w:r>
            <w:r>
              <w:rPr>
                <w:rFonts w:hint="eastAsia" w:ascii="宋体" w:hAnsi="宋体" w:cs="宋体"/>
                <w:color w:val="auto"/>
                <w:szCs w:val="22"/>
                <w:lang w:eastAsia="zh-CN"/>
              </w:rPr>
              <w:t>各楼栋</w:t>
            </w:r>
            <w:r>
              <w:rPr>
                <w:rFonts w:hint="eastAsia" w:ascii="宋体" w:hAnsi="宋体" w:cs="宋体"/>
                <w:color w:val="auto"/>
                <w:szCs w:val="22"/>
              </w:rPr>
              <w:t>地下室</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A92F71E">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2</w:t>
            </w:r>
          </w:p>
        </w:tc>
      </w:tr>
      <w:tr w14:paraId="783B0DCD">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D1F566">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41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207FEA05">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79C64922">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lang w:val="en-US" w:eastAsia="zh-CN"/>
              </w:rPr>
              <w:t>专职清洗校巴、公务用车人员</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ECB0FA">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lang w:val="en-US" w:eastAsia="zh-CN"/>
              </w:rPr>
              <w:t>1</w:t>
            </w:r>
          </w:p>
        </w:tc>
      </w:tr>
      <w:tr w14:paraId="55D4683E">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63F242">
            <w:pPr>
              <w:spacing w:line="360" w:lineRule="exact"/>
              <w:jc w:val="center"/>
              <w:rPr>
                <w:rFonts w:hint="eastAsia" w:ascii="宋体" w:hAnsi="宋体" w:eastAsia="宋体" w:cs="宋体"/>
                <w:color w:val="auto"/>
                <w:sz w:val="22"/>
                <w:szCs w:val="22"/>
                <w:lang w:val="en-US" w:eastAsia="zh-CN" w:bidi="ar-SA"/>
              </w:rPr>
            </w:pPr>
            <w:r>
              <w:rPr>
                <w:rFonts w:hint="eastAsia" w:ascii="宋体" w:hAnsi="宋体" w:cs="宋体"/>
                <w:color w:val="auto"/>
                <w:szCs w:val="22"/>
                <w:lang w:val="en-US" w:eastAsia="zh-CN"/>
              </w:rPr>
              <w:t>42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672ADDEB">
            <w:pPr>
              <w:spacing w:line="360" w:lineRule="exact"/>
              <w:ind w:firstLine="420" w:firstLineChars="200"/>
              <w:jc w:val="center"/>
              <w:rPr>
                <w:rFonts w:hint="eastAsia" w:ascii="宋体" w:hAnsi="宋体" w:cs="宋体"/>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2DC53DA4">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rPr>
              <w:t>现场主管（学院路1人、茶山校区</w:t>
            </w:r>
            <w:r>
              <w:rPr>
                <w:rFonts w:hint="eastAsia" w:ascii="宋体" w:hAnsi="宋体" w:cs="宋体"/>
                <w:color w:val="auto"/>
                <w:szCs w:val="22"/>
                <w:lang w:val="en-US" w:eastAsia="zh-CN"/>
              </w:rPr>
              <w:t>2</w:t>
            </w:r>
            <w:r>
              <w:rPr>
                <w:rFonts w:hint="eastAsia" w:ascii="宋体" w:hAnsi="宋体" w:cs="宋体"/>
                <w:color w:val="auto"/>
                <w:szCs w:val="22"/>
              </w:rPr>
              <w:t>人）</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330223">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lang w:val="en-US" w:eastAsia="zh-CN"/>
              </w:rPr>
              <w:t>3</w:t>
            </w:r>
          </w:p>
        </w:tc>
      </w:tr>
      <w:tr w14:paraId="66EDE925">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0BF13252">
            <w:pPr>
              <w:spacing w:line="360" w:lineRule="exact"/>
              <w:jc w:val="center"/>
              <w:rPr>
                <w:rFonts w:hint="default" w:ascii="宋体" w:hAnsi="宋体" w:eastAsia="宋体" w:cs="宋体"/>
                <w:color w:val="auto"/>
                <w:sz w:val="22"/>
                <w:szCs w:val="22"/>
                <w:lang w:val="en-US" w:eastAsia="zh-CN" w:bidi="ar-SA"/>
              </w:rPr>
            </w:pPr>
            <w:r>
              <w:rPr>
                <w:rFonts w:hint="eastAsia" w:ascii="宋体" w:hAnsi="宋体" w:cs="宋体"/>
                <w:color w:val="auto"/>
                <w:szCs w:val="22"/>
                <w:lang w:val="en-US" w:eastAsia="zh-CN"/>
              </w:rPr>
              <w:t>43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B102780">
            <w:pPr>
              <w:spacing w:line="360" w:lineRule="exact"/>
              <w:ind w:firstLine="422" w:firstLineChars="200"/>
              <w:jc w:val="center"/>
              <w:rPr>
                <w:rFonts w:hint="eastAsia" w:ascii="宋体" w:hAnsi="宋体" w:cs="宋体"/>
                <w:b/>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8D5B9D9">
            <w:pPr>
              <w:widowControl/>
              <w:spacing w:line="360" w:lineRule="exact"/>
              <w:jc w:val="center"/>
              <w:textAlignment w:val="center"/>
              <w:rPr>
                <w:rFonts w:hint="eastAsia" w:ascii="宋体" w:hAnsi="宋体" w:eastAsia="宋体" w:cs="宋体"/>
                <w:color w:val="auto"/>
                <w:szCs w:val="22"/>
                <w:lang w:eastAsia="zh-CN"/>
              </w:rPr>
            </w:pPr>
            <w:r>
              <w:rPr>
                <w:rFonts w:hint="eastAsia" w:ascii="宋体" w:hAnsi="宋体" w:cs="宋体"/>
                <w:color w:val="auto"/>
                <w:szCs w:val="22"/>
                <w:lang w:eastAsia="zh-CN"/>
              </w:rPr>
              <w:t>项目内勤资料员</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5E06EBC">
            <w:pPr>
              <w:widowControl/>
              <w:spacing w:line="360" w:lineRule="exact"/>
              <w:jc w:val="center"/>
              <w:textAlignment w:val="center"/>
              <w:rPr>
                <w:rFonts w:hint="default" w:ascii="宋体" w:hAnsi="宋体" w:eastAsia="宋体" w:cs="宋体"/>
                <w:color w:val="auto"/>
                <w:szCs w:val="22"/>
                <w:lang w:val="en-US" w:eastAsia="zh-CN"/>
              </w:rPr>
            </w:pPr>
            <w:r>
              <w:rPr>
                <w:rFonts w:hint="eastAsia" w:ascii="宋体" w:hAnsi="宋体" w:cs="宋体"/>
                <w:color w:val="auto"/>
                <w:szCs w:val="22"/>
                <w:lang w:val="en-US" w:eastAsia="zh-CN"/>
              </w:rPr>
              <w:t>1</w:t>
            </w:r>
          </w:p>
        </w:tc>
      </w:tr>
      <w:tr w14:paraId="7D2E558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5AA51A1">
            <w:pPr>
              <w:spacing w:line="360" w:lineRule="exact"/>
              <w:jc w:val="center"/>
              <w:rPr>
                <w:rFonts w:hint="default" w:ascii="宋体" w:hAnsi="宋体" w:cs="宋体"/>
                <w:color w:val="auto"/>
                <w:szCs w:val="22"/>
                <w:lang w:val="en-US" w:eastAsia="zh-CN"/>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6D646AD">
            <w:pPr>
              <w:spacing w:line="360" w:lineRule="exact"/>
              <w:ind w:firstLine="422" w:firstLineChars="200"/>
              <w:jc w:val="center"/>
              <w:rPr>
                <w:rFonts w:hint="eastAsia" w:ascii="宋体" w:hAnsi="宋体" w:cs="宋体"/>
                <w:b/>
                <w:color w:val="auto"/>
                <w:szCs w:val="22"/>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5A6CB532">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rPr>
              <w:t>项目经理</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F8C5B05">
            <w:pPr>
              <w:widowControl/>
              <w:spacing w:line="360" w:lineRule="exact"/>
              <w:jc w:val="center"/>
              <w:textAlignment w:val="center"/>
              <w:rPr>
                <w:rFonts w:hint="eastAsia" w:ascii="宋体" w:hAnsi="宋体" w:eastAsia="宋体" w:cs="宋体"/>
                <w:color w:val="auto"/>
                <w:sz w:val="22"/>
                <w:szCs w:val="22"/>
                <w:lang w:val="en-US" w:eastAsia="zh-CN" w:bidi="ar-SA"/>
              </w:rPr>
            </w:pPr>
            <w:r>
              <w:rPr>
                <w:rFonts w:hint="eastAsia" w:ascii="宋体" w:hAnsi="宋体" w:cs="宋体"/>
                <w:color w:val="auto"/>
                <w:szCs w:val="22"/>
              </w:rPr>
              <w:t>1</w:t>
            </w:r>
          </w:p>
        </w:tc>
      </w:tr>
      <w:tr w14:paraId="18DED238">
        <w:tblPrEx>
          <w:tblCellMar>
            <w:top w:w="15" w:type="dxa"/>
            <w:left w:w="15" w:type="dxa"/>
            <w:bottom w:w="15" w:type="dxa"/>
            <w:right w:w="15" w:type="dxa"/>
          </w:tblCellMar>
        </w:tblPrEx>
        <w:trPr>
          <w:trHeight w:val="22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403C821E">
            <w:pPr>
              <w:spacing w:line="360" w:lineRule="exact"/>
              <w:jc w:val="center"/>
              <w:rPr>
                <w:rFonts w:hint="eastAsia" w:ascii="宋体" w:hAnsi="宋体" w:cs="宋体"/>
                <w:color w:val="auto"/>
                <w:szCs w:val="22"/>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173A2088">
            <w:pPr>
              <w:spacing w:line="360" w:lineRule="exact"/>
              <w:ind w:firstLine="420" w:firstLineChars="200"/>
              <w:jc w:val="center"/>
              <w:rPr>
                <w:rFonts w:hint="eastAsia" w:ascii="宋体" w:hAnsi="宋体" w:cs="宋体"/>
                <w:color w:val="0D0D0D" w:themeColor="text1" w:themeTint="F2"/>
                <w:szCs w:val="22"/>
                <w14:textFill>
                  <w14:solidFill>
                    <w14:schemeClr w14:val="tx1">
                      <w14:lumMod w14:val="95000"/>
                      <w14:lumOff w14:val="5000"/>
                    </w14:schemeClr>
                  </w14:solidFill>
                </w14:textFill>
              </w:rPr>
            </w:pP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315124D9">
            <w:pPr>
              <w:widowControl/>
              <w:spacing w:line="360" w:lineRule="exact"/>
              <w:jc w:val="center"/>
              <w:textAlignment w:val="center"/>
              <w:rPr>
                <w:rFonts w:hint="eastAsia" w:ascii="宋体" w:hAnsi="宋体" w:cs="宋体"/>
                <w:b/>
                <w:color w:val="0D0D0D" w:themeColor="text1" w:themeTint="F2"/>
                <w:szCs w:val="22"/>
                <w14:textFill>
                  <w14:solidFill>
                    <w14:schemeClr w14:val="tx1">
                      <w14:lumMod w14:val="95000"/>
                      <w14:lumOff w14:val="5000"/>
                    </w14:schemeClr>
                  </w14:solidFill>
                </w14:textFill>
              </w:rPr>
            </w:pPr>
            <w:r>
              <w:rPr>
                <w:rFonts w:hint="eastAsia" w:ascii="宋体" w:hAnsi="宋体" w:cs="宋体"/>
                <w:b/>
                <w:color w:val="0D0D0D" w:themeColor="text1" w:themeTint="F2"/>
                <w:szCs w:val="22"/>
                <w14:textFill>
                  <w14:solidFill>
                    <w14:schemeClr w14:val="tx1">
                      <w14:lumMod w14:val="95000"/>
                      <w14:lumOff w14:val="5000"/>
                    </w14:schemeClr>
                  </w14:solidFill>
                </w14:textFill>
              </w:rPr>
              <w:t>合计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E473D2F">
            <w:pPr>
              <w:widowControl/>
              <w:spacing w:line="360" w:lineRule="exact"/>
              <w:jc w:val="center"/>
              <w:textAlignment w:val="center"/>
              <w:rPr>
                <w:rFonts w:hint="eastAsia" w:ascii="宋体" w:hAnsi="宋体" w:eastAsia="宋体" w:cs="宋体"/>
                <w:b/>
                <w:color w:val="0D0D0D" w:themeColor="text1" w:themeTint="F2"/>
                <w:szCs w:val="22"/>
                <w:lang w:val="en-US" w:eastAsia="zh-CN"/>
                <w14:textFill>
                  <w14:solidFill>
                    <w14:schemeClr w14:val="tx1">
                      <w14:lumMod w14:val="95000"/>
                      <w14:lumOff w14:val="5000"/>
                    </w14:schemeClr>
                  </w14:solidFill>
                </w14:textFill>
              </w:rPr>
            </w:pPr>
            <w:r>
              <w:rPr>
                <w:rFonts w:hint="eastAsia" w:ascii="宋体" w:hAnsi="宋体" w:cs="宋体"/>
                <w:b/>
                <w:color w:val="0D0D0D" w:themeColor="text1" w:themeTint="F2"/>
                <w:szCs w:val="22"/>
                <w14:textFill>
                  <w14:solidFill>
                    <w14:schemeClr w14:val="tx1">
                      <w14:lumMod w14:val="95000"/>
                      <w14:lumOff w14:val="5000"/>
                    </w14:schemeClr>
                  </w14:solidFill>
                </w14:textFill>
              </w:rPr>
              <w:t>7</w:t>
            </w:r>
            <w:r>
              <w:rPr>
                <w:rFonts w:hint="eastAsia" w:ascii="宋体" w:hAnsi="宋体" w:cs="宋体"/>
                <w:b/>
                <w:color w:val="0D0D0D" w:themeColor="text1" w:themeTint="F2"/>
                <w:szCs w:val="22"/>
                <w:lang w:val="en-US" w:eastAsia="zh-CN"/>
                <w14:textFill>
                  <w14:solidFill>
                    <w14:schemeClr w14:val="tx1">
                      <w14:lumMod w14:val="95000"/>
                      <w14:lumOff w14:val="5000"/>
                    </w14:schemeClr>
                  </w14:solidFill>
                </w14:textFill>
              </w:rPr>
              <w:t>2</w:t>
            </w:r>
          </w:p>
        </w:tc>
      </w:tr>
    </w:tbl>
    <w:p w14:paraId="3912F550">
      <w:pPr>
        <w:spacing w:line="440" w:lineRule="exact"/>
        <w:rPr>
          <w:rFonts w:hint="eastAsia" w:ascii="宋体" w:hAnsi="宋体" w:cs="宋体"/>
          <w:b/>
          <w:bCs/>
          <w:color w:val="000000" w:themeColor="text1"/>
          <w:szCs w:val="22"/>
          <w14:textFill>
            <w14:solidFill>
              <w14:schemeClr w14:val="tx1"/>
            </w14:solidFill>
          </w14:textFill>
        </w:rPr>
      </w:pPr>
      <w:r>
        <w:rPr>
          <w:rFonts w:hint="eastAsia" w:ascii="宋体" w:hAnsi="宋体" w:cs="宋体"/>
          <w:b/>
          <w:bCs/>
          <w:color w:val="000000" w:themeColor="text1"/>
          <w:szCs w:val="22"/>
          <w14:textFill>
            <w14:solidFill>
              <w14:schemeClr w14:val="tx1"/>
            </w14:solidFill>
          </w14:textFill>
        </w:rPr>
        <w:t>五、经营制约</w:t>
      </w:r>
    </w:p>
    <w:p w14:paraId="7BD54E4D">
      <w:pPr>
        <w:spacing w:line="360" w:lineRule="exact"/>
        <w:ind w:firstLine="420"/>
        <w:jc w:val="left"/>
        <w:rPr>
          <w:rFonts w:ascii="宋体" w:hAnsi="宋体" w:cs="宋体"/>
          <w:color w:val="auto"/>
        </w:rPr>
      </w:pPr>
      <w:r>
        <w:rPr>
          <w:rFonts w:hint="eastAsia" w:ascii="宋体" w:hAnsi="宋体" w:cs="宋体"/>
          <w:color w:val="auto"/>
        </w:rPr>
        <w:t>1、中标人必须出具或办妥法律及采购人规定的与承包区域经营业务有关的执照和许可证，方可从事经营并在经营中遵守一切有关条例和规定。中标人自行缴纳税务、工商部门的各项税费。中标人应保证在保洁合同服务期间内不违反国家相关政策规定。中标人不得以采购人的名义从事任何经济活动，且由此发生的一切债权、债务与采购人无关。</w:t>
      </w:r>
    </w:p>
    <w:p w14:paraId="1EDDD353">
      <w:pPr>
        <w:spacing w:line="360" w:lineRule="exact"/>
        <w:ind w:firstLine="420"/>
        <w:jc w:val="left"/>
        <w:rPr>
          <w:rFonts w:ascii="宋体" w:hAnsi="宋体" w:cs="宋体"/>
          <w:color w:val="auto"/>
        </w:rPr>
      </w:pPr>
      <w:r>
        <w:rPr>
          <w:rFonts w:hint="eastAsia" w:ascii="宋体" w:hAnsi="宋体" w:cs="宋体"/>
          <w:color w:val="auto"/>
        </w:rPr>
        <w:t>2、社会保险（</w:t>
      </w:r>
      <w:r>
        <w:rPr>
          <w:rFonts w:hint="eastAsia" w:ascii="宋体" w:hAnsi="宋体" w:cs="宋体"/>
          <w:b/>
          <w:color w:val="auto"/>
          <w:u w:val="single"/>
        </w:rPr>
        <w:t>除必须的社保外，还应包括第三者责任保险和员工人身意外保险</w:t>
      </w:r>
      <w:r>
        <w:rPr>
          <w:rFonts w:hint="eastAsia" w:ascii="宋体" w:hAnsi="宋体" w:cs="宋体"/>
          <w:color w:val="auto"/>
        </w:rPr>
        <w:t>）：</w:t>
      </w:r>
    </w:p>
    <w:p w14:paraId="6D44E4B9">
      <w:pPr>
        <w:spacing w:line="360" w:lineRule="exact"/>
        <w:ind w:firstLine="420" w:firstLineChars="200"/>
        <w:jc w:val="left"/>
        <w:rPr>
          <w:rFonts w:ascii="宋体" w:hAnsi="宋体" w:cs="宋体"/>
          <w:color w:val="auto"/>
        </w:rPr>
      </w:pPr>
      <w:r>
        <w:rPr>
          <w:rFonts w:hint="eastAsia" w:ascii="宋体" w:hAnsi="宋体" w:cs="宋体"/>
          <w:color w:val="auto"/>
        </w:rPr>
        <w:t>2.1第三者责任保险：中标人应为承包区域的物业和参与承包区域经营的工作人员（包括采购人的物业和人员以及第三方）投保，以保证在承包期间人员和财产以外遭受损失时得到补偿。</w:t>
      </w:r>
    </w:p>
    <w:p w14:paraId="320C2CC4">
      <w:pPr>
        <w:spacing w:line="360" w:lineRule="exact"/>
        <w:ind w:firstLine="420" w:firstLineChars="200"/>
        <w:jc w:val="left"/>
        <w:rPr>
          <w:rFonts w:hint="eastAsia" w:ascii="宋体" w:hAnsi="宋体" w:cs="宋体"/>
          <w:color w:val="auto"/>
        </w:rPr>
      </w:pPr>
      <w:r>
        <w:rPr>
          <w:rFonts w:hint="eastAsia" w:ascii="宋体" w:hAnsi="宋体" w:cs="宋体"/>
          <w:color w:val="auto"/>
        </w:rPr>
        <w:t>2.2员工人身意外保险：在承包期内，中标人应为其员工投保人身意外险，以保证采购人在中标人工作人员索偿时不受任何责任的约束。</w:t>
      </w:r>
    </w:p>
    <w:p w14:paraId="087E12E4">
      <w:pPr>
        <w:spacing w:line="360" w:lineRule="exact"/>
        <w:ind w:firstLine="420" w:firstLineChars="200"/>
        <w:jc w:val="left"/>
        <w:rPr>
          <w:rFonts w:hint="eastAsia" w:ascii="宋体" w:hAnsi="宋体" w:cs="宋体"/>
          <w:color w:val="auto"/>
        </w:rPr>
      </w:pPr>
      <w:r>
        <w:rPr>
          <w:rFonts w:hint="eastAsia" w:ascii="宋体" w:hAnsi="宋体" w:cs="宋体"/>
          <w:color w:val="auto"/>
        </w:rPr>
        <w:t>3、中标人不得以任何理由向采购人工作人员支付小费或赠送实物，不得在承包区域住宿或从事非法活动或有损采购人利益的活动或滋扰性的行为。</w:t>
      </w:r>
    </w:p>
    <w:p w14:paraId="56C5D824">
      <w:pPr>
        <w:spacing w:line="360" w:lineRule="exact"/>
        <w:ind w:firstLine="420" w:firstLineChars="200"/>
        <w:jc w:val="left"/>
        <w:rPr>
          <w:rFonts w:hint="eastAsia" w:ascii="宋体" w:hAnsi="宋体" w:cs="宋体"/>
          <w:color w:val="auto"/>
        </w:rPr>
      </w:pPr>
      <w:r>
        <w:rPr>
          <w:rFonts w:hint="eastAsia" w:ascii="宋体" w:hAnsi="宋体" w:cs="宋体"/>
          <w:color w:val="auto"/>
        </w:rPr>
        <w:t>4、中标人不以任何形式转租、转让、抵押承包区域，在承包区域只从事采购人认可的服务工作。在承包期间，中标人的任何股份配置变动应通知业主。未经业主书面批准，任何占有支配地位的股份转让者将视为中标人出租、转让的行为。</w:t>
      </w:r>
    </w:p>
    <w:p w14:paraId="7D6C47DC">
      <w:pPr>
        <w:spacing w:line="360" w:lineRule="exact"/>
        <w:ind w:firstLine="420" w:firstLineChars="200"/>
        <w:jc w:val="left"/>
        <w:rPr>
          <w:rFonts w:hint="eastAsia" w:ascii="宋体" w:hAnsi="宋体" w:cs="宋体"/>
          <w:color w:val="auto"/>
        </w:rPr>
      </w:pPr>
      <w:r>
        <w:rPr>
          <w:rFonts w:hint="eastAsia" w:ascii="宋体" w:hAnsi="宋体" w:cs="宋体"/>
          <w:color w:val="auto"/>
        </w:rPr>
        <w:t>5、未经采购人同意，中标人无权在承包的区域中从事任何广告活动或类似宣传，采购人有权依照广告法和采购人相关的规定责令乙限期改正，并接受处罚；但采购人在该区域发布的广告宣传保证不致影响中标人的正常工作。</w:t>
      </w:r>
    </w:p>
    <w:p w14:paraId="3217F0F5">
      <w:pPr>
        <w:spacing w:line="360" w:lineRule="exact"/>
        <w:ind w:firstLine="420" w:firstLineChars="200"/>
        <w:jc w:val="left"/>
        <w:rPr>
          <w:rFonts w:hint="eastAsia" w:ascii="宋体" w:hAnsi="宋体" w:cs="宋体"/>
          <w:color w:val="auto"/>
        </w:rPr>
      </w:pPr>
      <w:r>
        <w:rPr>
          <w:rFonts w:hint="eastAsia" w:ascii="宋体" w:hAnsi="宋体" w:cs="宋体"/>
          <w:color w:val="auto"/>
        </w:rPr>
        <w:t>6、中标人在承包区域因作业所需增加机械、电力设备及设施应征得采购人同意，并聘请有资格的承造商进行安装、保养并将施工安装保养记录手册和图纸交由采购人备案。</w:t>
      </w:r>
    </w:p>
    <w:p w14:paraId="231A7767">
      <w:pPr>
        <w:spacing w:line="360" w:lineRule="exact"/>
        <w:ind w:firstLine="420" w:firstLineChars="200"/>
        <w:jc w:val="left"/>
        <w:rPr>
          <w:rFonts w:hint="eastAsia" w:ascii="宋体" w:hAnsi="宋体" w:cs="宋体"/>
          <w:color w:val="auto"/>
        </w:rPr>
      </w:pPr>
      <w:r>
        <w:rPr>
          <w:rFonts w:hint="eastAsia" w:ascii="宋体" w:hAnsi="宋体" w:cs="宋体"/>
          <w:color w:val="auto"/>
        </w:rPr>
        <w:t>7、除经采购人批准进行必要的维修工程外，中标人不得损毁承包区域原有的设施和装潢，不得更改以铺设的电缆、电线等电力装置。同时，也不得安装任何可能造成电缆负载过大的电器设备，以免无线电受干扰。</w:t>
      </w:r>
    </w:p>
    <w:p w14:paraId="0CDC9E1F">
      <w:pPr>
        <w:spacing w:line="360" w:lineRule="exact"/>
        <w:ind w:firstLine="420" w:firstLineChars="200"/>
        <w:jc w:val="left"/>
        <w:rPr>
          <w:rFonts w:ascii="宋体" w:hAnsi="宋体" w:cs="宋体"/>
          <w:color w:val="auto"/>
        </w:rPr>
      </w:pPr>
      <w:r>
        <w:rPr>
          <w:rFonts w:hint="eastAsia" w:ascii="宋体" w:hAnsi="宋体" w:cs="宋体"/>
          <w:color w:val="auto"/>
        </w:rPr>
        <w:t>8、未获采购人书面同意，中标人任何时候都不能在承包区域存放易燃物品、挥发性大或气味浓烈的液体等。</w:t>
      </w:r>
    </w:p>
    <w:p w14:paraId="08BB71D3">
      <w:pPr>
        <w:spacing w:line="360" w:lineRule="exact"/>
        <w:ind w:firstLine="420" w:firstLineChars="200"/>
        <w:jc w:val="left"/>
        <w:rPr>
          <w:rFonts w:ascii="宋体" w:hAnsi="宋体" w:cs="宋体"/>
          <w:color w:val="auto"/>
        </w:rPr>
      </w:pPr>
      <w:r>
        <w:rPr>
          <w:rFonts w:hint="eastAsia" w:ascii="宋体" w:hAnsi="宋体" w:cs="宋体"/>
          <w:color w:val="auto"/>
        </w:rPr>
        <w:t>9、在承包期内中标人应保证承包区域内受采购人托管的设施、设备运营状况良好，并接受采购人或其授权人员的检查，由中标人引起或造成该设施、设备的损坏，采购人将书面通知中标人修复或整改，在书面通知下达一周后，仍未按要求修复或整改，采购人将负责完成这一工作，所需费用连同15%行政附加费全部由中标人承担。</w:t>
      </w:r>
    </w:p>
    <w:p w14:paraId="165F84F2">
      <w:pPr>
        <w:spacing w:line="440" w:lineRule="exact"/>
        <w:rPr>
          <w:rFonts w:hint="eastAsia" w:ascii="宋体" w:hAnsi="宋体" w:cs="宋体"/>
          <w:color w:val="auto"/>
        </w:rPr>
      </w:pPr>
      <w:r>
        <w:rPr>
          <w:rFonts w:hint="eastAsia" w:ascii="宋体" w:hAnsi="宋体" w:cs="宋体"/>
          <w:b/>
          <w:bCs/>
          <w:color w:val="auto"/>
          <w:szCs w:val="22"/>
        </w:rPr>
        <w:t>六、考核办法。</w:t>
      </w:r>
      <w:r>
        <w:rPr>
          <w:rFonts w:hint="eastAsia" w:ascii="宋体" w:hAnsi="宋体" w:cs="宋体"/>
          <w:color w:val="auto"/>
        </w:rPr>
        <w:t>甲方对乙方按照保洁标准进行定期监管、考核打分，经双方确认后形成付款依据。</w:t>
      </w:r>
    </w:p>
    <w:p w14:paraId="25A612C1">
      <w:pPr>
        <w:widowControl/>
        <w:spacing w:line="360" w:lineRule="exact"/>
        <w:jc w:val="center"/>
        <w:rPr>
          <w:rFonts w:hint="eastAsia" w:ascii="宋体" w:hAnsi="宋体" w:cs="宋体"/>
          <w:b/>
          <w:bCs/>
          <w:color w:val="auto"/>
        </w:rPr>
      </w:pPr>
      <w:r>
        <w:rPr>
          <w:rFonts w:hint="eastAsia" w:ascii="宋体" w:hAnsi="宋体" w:cs="宋体"/>
          <w:b/>
          <w:bCs/>
          <w:color w:val="auto"/>
        </w:rPr>
        <w:t>（1）绿化保洁中心保洁工作日常管理考核及打分细则(占70%)</w:t>
      </w:r>
    </w:p>
    <w:tbl>
      <w:tblPr>
        <w:tblStyle w:val="65"/>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90"/>
        <w:gridCol w:w="4138"/>
        <w:gridCol w:w="704"/>
        <w:gridCol w:w="2380"/>
      </w:tblGrid>
      <w:tr w14:paraId="7D62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2" w:type="dxa"/>
            <w:noWrap/>
            <w:vAlign w:val="center"/>
          </w:tcPr>
          <w:p w14:paraId="0CADAEC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检查项目</w:t>
            </w:r>
          </w:p>
        </w:tc>
        <w:tc>
          <w:tcPr>
            <w:tcW w:w="690" w:type="dxa"/>
            <w:noWrap/>
            <w:vAlign w:val="center"/>
          </w:tcPr>
          <w:p w14:paraId="69E6F09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序号</w:t>
            </w:r>
          </w:p>
        </w:tc>
        <w:tc>
          <w:tcPr>
            <w:tcW w:w="4138" w:type="dxa"/>
            <w:noWrap/>
            <w:vAlign w:val="center"/>
          </w:tcPr>
          <w:p w14:paraId="30B9245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检查标准</w:t>
            </w:r>
          </w:p>
        </w:tc>
        <w:tc>
          <w:tcPr>
            <w:tcW w:w="704" w:type="dxa"/>
            <w:noWrap/>
            <w:vAlign w:val="center"/>
          </w:tcPr>
          <w:p w14:paraId="566B4A9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分值</w:t>
            </w:r>
          </w:p>
        </w:tc>
        <w:tc>
          <w:tcPr>
            <w:tcW w:w="2380" w:type="dxa"/>
            <w:noWrap/>
            <w:vAlign w:val="center"/>
          </w:tcPr>
          <w:p w14:paraId="39F4790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扣分</w:t>
            </w:r>
          </w:p>
        </w:tc>
      </w:tr>
      <w:tr w14:paraId="280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restart"/>
            <w:noWrap/>
            <w:vAlign w:val="center"/>
          </w:tcPr>
          <w:p w14:paraId="719A9CF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管理措施30分</w:t>
            </w:r>
          </w:p>
        </w:tc>
        <w:tc>
          <w:tcPr>
            <w:tcW w:w="690" w:type="dxa"/>
            <w:noWrap/>
            <w:vAlign w:val="center"/>
          </w:tcPr>
          <w:p w14:paraId="1BDE3E5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4138" w:type="dxa"/>
            <w:noWrap/>
            <w:vAlign w:val="center"/>
          </w:tcPr>
          <w:p w14:paraId="2C243694">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乙方为甲方/管理方提供保洁服务的保洁员， 应当将人员变更情况提前 5 个工作日通知，每周统计人员变更情况表,经甲方/管理方认可后方可进行。</w:t>
            </w:r>
          </w:p>
        </w:tc>
        <w:tc>
          <w:tcPr>
            <w:tcW w:w="704" w:type="dxa"/>
            <w:noWrap/>
            <w:vAlign w:val="center"/>
          </w:tcPr>
          <w:p w14:paraId="62EDF14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40603BB1">
            <w:pPr>
              <w:spacing w:line="340" w:lineRule="exact"/>
              <w:jc w:val="center"/>
              <w:rPr>
                <w:rFonts w:hint="eastAsia" w:asciiTheme="majorEastAsia" w:hAnsiTheme="majorEastAsia" w:eastAsiaTheme="majorEastAsia" w:cstheme="majorEastAsia"/>
                <w:color w:val="auto"/>
                <w:sz w:val="21"/>
                <w:szCs w:val="21"/>
              </w:rPr>
            </w:pPr>
          </w:p>
        </w:tc>
      </w:tr>
      <w:tr w14:paraId="1351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Merge w:val="continue"/>
            <w:noWrap/>
            <w:vAlign w:val="top"/>
          </w:tcPr>
          <w:p w14:paraId="0BC90DBF">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656B71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4138" w:type="dxa"/>
            <w:noWrap/>
            <w:vAlign w:val="center"/>
          </w:tcPr>
          <w:p w14:paraId="11898C54">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每周初提</w:t>
            </w:r>
            <w:r>
              <w:rPr>
                <w:rFonts w:hint="eastAsia" w:asciiTheme="majorEastAsia" w:hAnsiTheme="majorEastAsia" w:eastAsiaTheme="majorEastAsia" w:cstheme="majorEastAsia"/>
                <w:color w:val="auto"/>
                <w:spacing w:val="-5"/>
                <w:position w:val="-1"/>
                <w:sz w:val="21"/>
                <w:szCs w:val="21"/>
              </w:rPr>
              <w:t>交</w:t>
            </w:r>
            <w:r>
              <w:rPr>
                <w:rFonts w:hint="eastAsia" w:asciiTheme="majorEastAsia" w:hAnsiTheme="majorEastAsia" w:eastAsiaTheme="majorEastAsia" w:cstheme="majorEastAsia"/>
                <w:color w:val="auto"/>
                <w:position w:val="-1"/>
                <w:sz w:val="21"/>
                <w:szCs w:val="21"/>
              </w:rPr>
              <w:t>保洁工</w:t>
            </w:r>
            <w:r>
              <w:rPr>
                <w:rFonts w:hint="eastAsia" w:asciiTheme="majorEastAsia" w:hAnsiTheme="majorEastAsia" w:eastAsiaTheme="majorEastAsia" w:cstheme="majorEastAsia"/>
                <w:color w:val="auto"/>
                <w:spacing w:val="-5"/>
                <w:position w:val="-1"/>
                <w:sz w:val="21"/>
                <w:szCs w:val="21"/>
              </w:rPr>
              <w:t>作</w:t>
            </w:r>
            <w:r>
              <w:rPr>
                <w:rFonts w:hint="eastAsia" w:asciiTheme="majorEastAsia" w:hAnsiTheme="majorEastAsia" w:eastAsiaTheme="majorEastAsia" w:cstheme="majorEastAsia"/>
                <w:color w:val="auto"/>
                <w:position w:val="-1"/>
                <w:sz w:val="21"/>
                <w:szCs w:val="21"/>
              </w:rPr>
              <w:t>计划并基于专业技能根</w:t>
            </w:r>
            <w:r>
              <w:rPr>
                <w:rFonts w:hint="eastAsia" w:asciiTheme="majorEastAsia" w:hAnsiTheme="majorEastAsia" w:eastAsiaTheme="majorEastAsia" w:cstheme="majorEastAsia"/>
                <w:color w:val="auto"/>
                <w:spacing w:val="-5"/>
                <w:position w:val="-1"/>
                <w:sz w:val="21"/>
                <w:szCs w:val="21"/>
              </w:rPr>
              <w:t>据</w:t>
            </w:r>
            <w:r>
              <w:rPr>
                <w:rFonts w:hint="eastAsia" w:asciiTheme="majorEastAsia" w:hAnsiTheme="majorEastAsia" w:eastAsiaTheme="majorEastAsia" w:cstheme="majorEastAsia"/>
                <w:color w:val="auto"/>
                <w:position w:val="-1"/>
                <w:sz w:val="21"/>
                <w:szCs w:val="21"/>
              </w:rPr>
              <w:t>要求提</w:t>
            </w:r>
            <w:r>
              <w:rPr>
                <w:rFonts w:hint="eastAsia" w:asciiTheme="majorEastAsia" w:hAnsiTheme="majorEastAsia" w:eastAsiaTheme="majorEastAsia" w:cstheme="majorEastAsia"/>
                <w:color w:val="auto"/>
                <w:spacing w:val="-5"/>
                <w:position w:val="-1"/>
                <w:sz w:val="21"/>
                <w:szCs w:val="21"/>
              </w:rPr>
              <w:t>供</w:t>
            </w:r>
            <w:r>
              <w:rPr>
                <w:rFonts w:hint="eastAsia" w:asciiTheme="majorEastAsia" w:hAnsiTheme="majorEastAsia" w:eastAsiaTheme="majorEastAsia" w:cstheme="majorEastAsia"/>
                <w:color w:val="auto"/>
                <w:position w:val="-1"/>
                <w:sz w:val="21"/>
                <w:szCs w:val="21"/>
              </w:rPr>
              <w:t>妥善的</w:t>
            </w:r>
            <w:r>
              <w:rPr>
                <w:rFonts w:hint="eastAsia" w:asciiTheme="majorEastAsia" w:hAnsiTheme="majorEastAsia" w:eastAsiaTheme="majorEastAsia" w:cstheme="majorEastAsia"/>
                <w:color w:val="auto"/>
                <w:spacing w:val="-5"/>
                <w:position w:val="-1"/>
                <w:sz w:val="21"/>
                <w:szCs w:val="21"/>
              </w:rPr>
              <w:t>保</w:t>
            </w:r>
            <w:r>
              <w:rPr>
                <w:rFonts w:hint="eastAsia" w:asciiTheme="majorEastAsia" w:hAnsiTheme="majorEastAsia" w:eastAsiaTheme="majorEastAsia" w:cstheme="majorEastAsia"/>
                <w:color w:val="auto"/>
                <w:position w:val="-1"/>
                <w:sz w:val="21"/>
                <w:szCs w:val="21"/>
              </w:rPr>
              <w:t>洁建议</w:t>
            </w:r>
          </w:p>
        </w:tc>
        <w:tc>
          <w:tcPr>
            <w:tcW w:w="704" w:type="dxa"/>
            <w:noWrap/>
            <w:vAlign w:val="center"/>
          </w:tcPr>
          <w:p w14:paraId="385F6FA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52400D17">
            <w:pPr>
              <w:spacing w:line="340" w:lineRule="exact"/>
              <w:jc w:val="center"/>
              <w:rPr>
                <w:rFonts w:hint="eastAsia" w:asciiTheme="majorEastAsia" w:hAnsiTheme="majorEastAsia" w:eastAsiaTheme="majorEastAsia" w:cstheme="majorEastAsia"/>
                <w:color w:val="auto"/>
                <w:sz w:val="21"/>
                <w:szCs w:val="21"/>
              </w:rPr>
            </w:pPr>
          </w:p>
        </w:tc>
      </w:tr>
      <w:tr w14:paraId="04D8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02" w:type="dxa"/>
            <w:vMerge w:val="continue"/>
            <w:noWrap/>
            <w:vAlign w:val="top"/>
          </w:tcPr>
          <w:p w14:paraId="6657D590">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A69631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4138" w:type="dxa"/>
            <w:noWrap/>
            <w:vAlign w:val="center"/>
          </w:tcPr>
          <w:p w14:paraId="46F97D75">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有内部质量管理体系，每月 25 日前上交当月度工作总结及下月工作计划、巡查表，考勤表、记录表、交班记录等</w:t>
            </w:r>
          </w:p>
        </w:tc>
        <w:tc>
          <w:tcPr>
            <w:tcW w:w="704" w:type="dxa"/>
            <w:noWrap/>
            <w:vAlign w:val="center"/>
          </w:tcPr>
          <w:p w14:paraId="526B0ED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510B97F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将根据计划进行检查，缺其中一项， 扣一分，扣完为止。</w:t>
            </w:r>
          </w:p>
        </w:tc>
      </w:tr>
      <w:tr w14:paraId="5BDA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356E4756">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4976611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4138" w:type="dxa"/>
            <w:noWrap/>
            <w:vAlign w:val="center"/>
          </w:tcPr>
          <w:p w14:paraId="5289854F">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乙方派驻</w:t>
            </w:r>
            <w:r>
              <w:rPr>
                <w:rFonts w:hint="eastAsia" w:asciiTheme="majorEastAsia" w:hAnsiTheme="majorEastAsia" w:eastAsiaTheme="majorEastAsia" w:cstheme="majorEastAsia"/>
                <w:color w:val="auto"/>
                <w:spacing w:val="-5"/>
                <w:sz w:val="21"/>
                <w:szCs w:val="21"/>
              </w:rPr>
              <w:t>在</w:t>
            </w:r>
            <w:r>
              <w:rPr>
                <w:rFonts w:hint="eastAsia" w:asciiTheme="majorEastAsia" w:hAnsiTheme="majorEastAsia" w:eastAsiaTheme="majorEastAsia" w:cstheme="majorEastAsia"/>
                <w:color w:val="auto"/>
                <w:sz w:val="21"/>
                <w:szCs w:val="21"/>
              </w:rPr>
              <w:t>现场的</w:t>
            </w:r>
            <w:r>
              <w:rPr>
                <w:rFonts w:hint="eastAsia" w:asciiTheme="majorEastAsia" w:hAnsiTheme="majorEastAsia" w:eastAsiaTheme="majorEastAsia" w:cstheme="majorEastAsia"/>
                <w:color w:val="auto"/>
                <w:spacing w:val="-5"/>
                <w:sz w:val="21"/>
                <w:szCs w:val="21"/>
              </w:rPr>
              <w:t>管</w:t>
            </w:r>
            <w:r>
              <w:rPr>
                <w:rFonts w:hint="eastAsia" w:asciiTheme="majorEastAsia" w:hAnsiTheme="majorEastAsia" w:eastAsiaTheme="majorEastAsia" w:cstheme="majorEastAsia"/>
                <w:color w:val="auto"/>
                <w:sz w:val="21"/>
                <w:szCs w:val="21"/>
              </w:rPr>
              <w:t>理人员</w:t>
            </w:r>
            <w:r>
              <w:rPr>
                <w:rFonts w:hint="eastAsia" w:asciiTheme="majorEastAsia" w:hAnsiTheme="majorEastAsia" w:eastAsiaTheme="majorEastAsia" w:cstheme="majorEastAsia"/>
                <w:color w:val="auto"/>
                <w:spacing w:val="-5"/>
                <w:sz w:val="21"/>
                <w:szCs w:val="21"/>
              </w:rPr>
              <w:t>和</w:t>
            </w:r>
            <w:r>
              <w:rPr>
                <w:rFonts w:hint="eastAsia" w:asciiTheme="majorEastAsia" w:hAnsiTheme="majorEastAsia" w:eastAsiaTheme="majorEastAsia" w:cstheme="majorEastAsia"/>
                <w:color w:val="auto"/>
                <w:sz w:val="21"/>
                <w:szCs w:val="21"/>
              </w:rPr>
              <w:t>作业人</w:t>
            </w:r>
            <w:r>
              <w:rPr>
                <w:rFonts w:hint="eastAsia" w:asciiTheme="majorEastAsia" w:hAnsiTheme="majorEastAsia" w:eastAsiaTheme="majorEastAsia" w:cstheme="majorEastAsia"/>
                <w:color w:val="auto"/>
                <w:spacing w:val="-5"/>
                <w:sz w:val="21"/>
                <w:szCs w:val="21"/>
              </w:rPr>
              <w:t>员</w:t>
            </w:r>
            <w:r>
              <w:rPr>
                <w:rFonts w:hint="eastAsia" w:asciiTheme="majorEastAsia" w:hAnsiTheme="majorEastAsia" w:eastAsiaTheme="majorEastAsia" w:cstheme="majorEastAsia"/>
                <w:color w:val="auto"/>
                <w:sz w:val="21"/>
                <w:szCs w:val="21"/>
              </w:rPr>
              <w:t>均应服</w:t>
            </w:r>
            <w:r>
              <w:rPr>
                <w:rFonts w:hint="eastAsia" w:asciiTheme="majorEastAsia" w:hAnsiTheme="majorEastAsia" w:eastAsiaTheme="majorEastAsia" w:cstheme="majorEastAsia"/>
                <w:color w:val="auto"/>
                <w:spacing w:val="-5"/>
                <w:sz w:val="21"/>
                <w:szCs w:val="21"/>
              </w:rPr>
              <w:t>从</w:t>
            </w:r>
            <w:r>
              <w:rPr>
                <w:rFonts w:hint="eastAsia" w:asciiTheme="majorEastAsia" w:hAnsiTheme="majorEastAsia" w:eastAsiaTheme="majorEastAsia" w:cstheme="majorEastAsia"/>
                <w:color w:val="auto"/>
                <w:sz w:val="21"/>
                <w:szCs w:val="21"/>
              </w:rPr>
              <w:t>甲</w:t>
            </w:r>
            <w:r>
              <w:rPr>
                <w:rFonts w:hint="eastAsia" w:asciiTheme="majorEastAsia" w:hAnsiTheme="majorEastAsia" w:eastAsiaTheme="majorEastAsia" w:cstheme="majorEastAsia"/>
                <w:color w:val="auto"/>
                <w:spacing w:val="-5"/>
                <w:sz w:val="21"/>
                <w:szCs w:val="21"/>
              </w:rPr>
              <w:t>方</w:t>
            </w:r>
            <w:r>
              <w:rPr>
                <w:rFonts w:hint="eastAsia" w:asciiTheme="majorEastAsia" w:hAnsiTheme="majorEastAsia" w:eastAsiaTheme="majorEastAsia" w:cstheme="majorEastAsia"/>
                <w:color w:val="auto"/>
                <w:w w:val="117"/>
                <w:sz w:val="21"/>
                <w:szCs w:val="21"/>
              </w:rPr>
              <w:t>/</w:t>
            </w:r>
            <w:r>
              <w:rPr>
                <w:rFonts w:hint="eastAsia" w:asciiTheme="majorEastAsia" w:hAnsiTheme="majorEastAsia" w:eastAsiaTheme="majorEastAsia" w:cstheme="majorEastAsia"/>
                <w:color w:val="auto"/>
                <w:sz w:val="21"/>
                <w:szCs w:val="21"/>
              </w:rPr>
              <w:t>管理方的工</w:t>
            </w:r>
            <w:r>
              <w:rPr>
                <w:rFonts w:hint="eastAsia" w:asciiTheme="majorEastAsia" w:hAnsiTheme="majorEastAsia" w:eastAsiaTheme="majorEastAsia" w:cstheme="majorEastAsia"/>
                <w:color w:val="auto"/>
                <w:spacing w:val="-5"/>
                <w:sz w:val="21"/>
                <w:szCs w:val="21"/>
              </w:rPr>
              <w:t>作</w:t>
            </w:r>
            <w:r>
              <w:rPr>
                <w:rFonts w:hint="eastAsia" w:asciiTheme="majorEastAsia" w:hAnsiTheme="majorEastAsia" w:eastAsiaTheme="majorEastAsia" w:cstheme="majorEastAsia"/>
                <w:color w:val="auto"/>
                <w:sz w:val="21"/>
                <w:szCs w:val="21"/>
              </w:rPr>
              <w:t>调动，</w:t>
            </w:r>
            <w:r>
              <w:rPr>
                <w:rFonts w:hint="eastAsia" w:asciiTheme="majorEastAsia" w:hAnsiTheme="majorEastAsia" w:eastAsiaTheme="majorEastAsia" w:cstheme="majorEastAsia"/>
                <w:color w:val="auto"/>
                <w:spacing w:val="-5"/>
                <w:sz w:val="21"/>
                <w:szCs w:val="21"/>
              </w:rPr>
              <w:t>按</w:t>
            </w:r>
            <w:r>
              <w:rPr>
                <w:rFonts w:hint="eastAsia" w:asciiTheme="majorEastAsia" w:hAnsiTheme="majorEastAsia" w:eastAsiaTheme="majorEastAsia" w:cstheme="majorEastAsia"/>
                <w:color w:val="auto"/>
                <w:sz w:val="21"/>
                <w:szCs w:val="21"/>
              </w:rPr>
              <w:t>要求每</w:t>
            </w:r>
            <w:r>
              <w:rPr>
                <w:rFonts w:hint="eastAsia" w:asciiTheme="majorEastAsia" w:hAnsiTheme="majorEastAsia" w:eastAsiaTheme="majorEastAsia" w:cstheme="majorEastAsia"/>
                <w:color w:val="auto"/>
                <w:spacing w:val="-5"/>
                <w:sz w:val="21"/>
                <w:szCs w:val="21"/>
              </w:rPr>
              <w:t>周</w:t>
            </w:r>
            <w:r>
              <w:rPr>
                <w:rFonts w:hint="eastAsia" w:asciiTheme="majorEastAsia" w:hAnsiTheme="majorEastAsia" w:eastAsiaTheme="majorEastAsia" w:cstheme="majorEastAsia"/>
                <w:color w:val="auto"/>
                <w:sz w:val="21"/>
                <w:szCs w:val="21"/>
              </w:rPr>
              <w:t>须参加</w:t>
            </w:r>
            <w:r>
              <w:rPr>
                <w:rFonts w:hint="eastAsia" w:asciiTheme="majorEastAsia" w:hAnsiTheme="majorEastAsia" w:eastAsiaTheme="majorEastAsia" w:cstheme="majorEastAsia"/>
                <w:color w:val="auto"/>
                <w:spacing w:val="-5"/>
                <w:sz w:val="21"/>
                <w:szCs w:val="21"/>
              </w:rPr>
              <w:t>甲</w:t>
            </w:r>
            <w:r>
              <w:rPr>
                <w:rFonts w:hint="eastAsia" w:asciiTheme="majorEastAsia" w:hAnsiTheme="majorEastAsia" w:eastAsiaTheme="majorEastAsia" w:cstheme="majorEastAsia"/>
                <w:color w:val="auto"/>
                <w:sz w:val="21"/>
                <w:szCs w:val="21"/>
              </w:rPr>
              <w:t>方</w:t>
            </w:r>
            <w:r>
              <w:rPr>
                <w:rFonts w:hint="eastAsia" w:asciiTheme="majorEastAsia" w:hAnsiTheme="majorEastAsia" w:eastAsiaTheme="majorEastAsia" w:cstheme="majorEastAsia"/>
                <w:color w:val="auto"/>
                <w:w w:val="117"/>
                <w:sz w:val="21"/>
                <w:szCs w:val="21"/>
              </w:rPr>
              <w:t>/</w:t>
            </w:r>
            <w:r>
              <w:rPr>
                <w:rFonts w:hint="eastAsia" w:asciiTheme="majorEastAsia" w:hAnsiTheme="majorEastAsia" w:eastAsiaTheme="majorEastAsia" w:cstheme="majorEastAsia"/>
                <w:color w:val="auto"/>
                <w:sz w:val="21"/>
                <w:szCs w:val="21"/>
              </w:rPr>
              <w:t>管</w:t>
            </w:r>
            <w:r>
              <w:rPr>
                <w:rFonts w:hint="eastAsia" w:asciiTheme="majorEastAsia" w:hAnsiTheme="majorEastAsia" w:eastAsiaTheme="majorEastAsia" w:cstheme="majorEastAsia"/>
                <w:color w:val="auto"/>
                <w:spacing w:val="-5"/>
                <w:sz w:val="21"/>
                <w:szCs w:val="21"/>
              </w:rPr>
              <w:t>理</w:t>
            </w:r>
            <w:r>
              <w:rPr>
                <w:rFonts w:hint="eastAsia" w:asciiTheme="majorEastAsia" w:hAnsiTheme="majorEastAsia" w:eastAsiaTheme="majorEastAsia" w:cstheme="majorEastAsia"/>
                <w:color w:val="auto"/>
                <w:sz w:val="21"/>
                <w:szCs w:val="21"/>
              </w:rPr>
              <w:t>方</w:t>
            </w:r>
            <w:r>
              <w:rPr>
                <w:rFonts w:hint="eastAsia" w:asciiTheme="majorEastAsia" w:hAnsiTheme="majorEastAsia" w:eastAsiaTheme="majorEastAsia" w:cstheme="majorEastAsia"/>
                <w:color w:val="auto"/>
                <w:spacing w:val="-5"/>
                <w:sz w:val="21"/>
                <w:szCs w:val="21"/>
              </w:rPr>
              <w:t>保</w:t>
            </w:r>
            <w:r>
              <w:rPr>
                <w:rFonts w:hint="eastAsia" w:asciiTheme="majorEastAsia" w:hAnsiTheme="majorEastAsia" w:eastAsiaTheme="majorEastAsia" w:cstheme="majorEastAsia"/>
                <w:color w:val="auto"/>
                <w:sz w:val="21"/>
                <w:szCs w:val="21"/>
              </w:rPr>
              <w:t>洁工作会议。</w:t>
            </w:r>
          </w:p>
        </w:tc>
        <w:tc>
          <w:tcPr>
            <w:tcW w:w="704" w:type="dxa"/>
            <w:noWrap/>
            <w:vAlign w:val="center"/>
          </w:tcPr>
          <w:p w14:paraId="209739E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422206C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未在规定</w:t>
            </w:r>
            <w:r>
              <w:rPr>
                <w:rFonts w:hint="eastAsia" w:asciiTheme="majorEastAsia" w:hAnsiTheme="majorEastAsia" w:eastAsiaTheme="majorEastAsia" w:cstheme="majorEastAsia"/>
                <w:color w:val="auto"/>
                <w:spacing w:val="-5"/>
                <w:sz w:val="21"/>
                <w:szCs w:val="21"/>
              </w:rPr>
              <w:t>时</w:t>
            </w:r>
            <w:r>
              <w:rPr>
                <w:rFonts w:hint="eastAsia" w:asciiTheme="majorEastAsia" w:hAnsiTheme="majorEastAsia" w:eastAsiaTheme="majorEastAsia" w:cstheme="majorEastAsia"/>
                <w:color w:val="auto"/>
                <w:sz w:val="21"/>
                <w:szCs w:val="21"/>
              </w:rPr>
              <w:t>间参会</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会议无</w:t>
            </w:r>
            <w:r>
              <w:rPr>
                <w:rFonts w:hint="eastAsia" w:asciiTheme="majorEastAsia" w:hAnsiTheme="majorEastAsia" w:eastAsiaTheme="majorEastAsia" w:cstheme="majorEastAsia"/>
                <w:color w:val="auto"/>
                <w:spacing w:val="-5"/>
                <w:sz w:val="21"/>
                <w:szCs w:val="21"/>
              </w:rPr>
              <w:t>记</w:t>
            </w:r>
            <w:r>
              <w:rPr>
                <w:rFonts w:hint="eastAsia" w:asciiTheme="majorEastAsia" w:hAnsiTheme="majorEastAsia" w:eastAsiaTheme="majorEastAsia" w:cstheme="majorEastAsia"/>
                <w:color w:val="auto"/>
                <w:sz w:val="21"/>
                <w:szCs w:val="21"/>
              </w:rPr>
              <w:t>录，扣一分。</w:t>
            </w:r>
          </w:p>
        </w:tc>
      </w:tr>
      <w:tr w14:paraId="4B8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2" w:type="dxa"/>
            <w:vMerge w:val="continue"/>
            <w:noWrap/>
            <w:vAlign w:val="top"/>
          </w:tcPr>
          <w:p w14:paraId="454439B9">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43271BE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4138" w:type="dxa"/>
            <w:noWrap/>
            <w:vAlign w:val="center"/>
          </w:tcPr>
          <w:p w14:paraId="06F5DF12">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保证人员</w:t>
            </w:r>
            <w:r>
              <w:rPr>
                <w:rFonts w:hint="eastAsia" w:asciiTheme="majorEastAsia" w:hAnsiTheme="majorEastAsia" w:eastAsiaTheme="majorEastAsia" w:cstheme="majorEastAsia"/>
                <w:color w:val="auto"/>
                <w:spacing w:val="-5"/>
                <w:position w:val="-1"/>
                <w:sz w:val="21"/>
                <w:szCs w:val="21"/>
              </w:rPr>
              <w:t>到</w:t>
            </w:r>
            <w:r>
              <w:rPr>
                <w:rFonts w:hint="eastAsia" w:asciiTheme="majorEastAsia" w:hAnsiTheme="majorEastAsia" w:eastAsiaTheme="majorEastAsia" w:cstheme="majorEastAsia"/>
                <w:color w:val="auto"/>
                <w:position w:val="-1"/>
                <w:sz w:val="21"/>
                <w:szCs w:val="21"/>
              </w:rPr>
              <w:t>岗到位，不能低于投标文件承诺人数。</w:t>
            </w:r>
          </w:p>
        </w:tc>
        <w:tc>
          <w:tcPr>
            <w:tcW w:w="704" w:type="dxa"/>
            <w:noWrap/>
            <w:vAlign w:val="center"/>
          </w:tcPr>
          <w:p w14:paraId="40A1797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2380" w:type="dxa"/>
            <w:noWrap/>
            <w:vAlign w:val="center"/>
          </w:tcPr>
          <w:p w14:paraId="3551461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每缺一人扣一分，扣完为止。</w:t>
            </w:r>
          </w:p>
        </w:tc>
      </w:tr>
      <w:tr w14:paraId="0EDC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02" w:type="dxa"/>
            <w:vMerge w:val="continue"/>
            <w:noWrap/>
            <w:vAlign w:val="top"/>
          </w:tcPr>
          <w:p w14:paraId="51664927">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4B859A6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w:t>
            </w:r>
          </w:p>
        </w:tc>
        <w:tc>
          <w:tcPr>
            <w:tcW w:w="4138" w:type="dxa"/>
            <w:noWrap/>
            <w:vAlign w:val="center"/>
          </w:tcPr>
          <w:p w14:paraId="0CCE44F6">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项目经理专职配备或区域主管专职配备或班组长人员专职配备</w:t>
            </w:r>
          </w:p>
        </w:tc>
        <w:tc>
          <w:tcPr>
            <w:tcW w:w="704" w:type="dxa"/>
            <w:noWrap/>
            <w:vAlign w:val="center"/>
          </w:tcPr>
          <w:p w14:paraId="5C04AE4B">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6E19659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未按投标文件承诺，缺一人扣一分</w:t>
            </w:r>
          </w:p>
        </w:tc>
      </w:tr>
      <w:tr w14:paraId="646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02" w:type="dxa"/>
            <w:vMerge w:val="restart"/>
            <w:noWrap/>
            <w:vAlign w:val="center"/>
          </w:tcPr>
          <w:p w14:paraId="6A46097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着装 </w:t>
            </w:r>
          </w:p>
          <w:p w14:paraId="2EE9A1C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2分</w:t>
            </w:r>
          </w:p>
        </w:tc>
        <w:tc>
          <w:tcPr>
            <w:tcW w:w="690" w:type="dxa"/>
            <w:noWrap/>
            <w:vAlign w:val="center"/>
          </w:tcPr>
          <w:p w14:paraId="0A50B91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7</w:t>
            </w:r>
          </w:p>
        </w:tc>
        <w:tc>
          <w:tcPr>
            <w:tcW w:w="4138" w:type="dxa"/>
            <w:noWrap/>
            <w:vAlign w:val="center"/>
          </w:tcPr>
          <w:p w14:paraId="7749E101">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按规定穿</w:t>
            </w:r>
            <w:r>
              <w:rPr>
                <w:rFonts w:hint="eastAsia" w:asciiTheme="majorEastAsia" w:hAnsiTheme="majorEastAsia" w:eastAsiaTheme="majorEastAsia" w:cstheme="majorEastAsia"/>
                <w:color w:val="auto"/>
                <w:spacing w:val="-5"/>
                <w:position w:val="-1"/>
                <w:sz w:val="21"/>
                <w:szCs w:val="21"/>
              </w:rPr>
              <w:t>着</w:t>
            </w:r>
            <w:r>
              <w:rPr>
                <w:rFonts w:hint="eastAsia" w:asciiTheme="majorEastAsia" w:hAnsiTheme="majorEastAsia" w:eastAsiaTheme="majorEastAsia" w:cstheme="majorEastAsia"/>
                <w:color w:val="auto"/>
                <w:position w:val="-1"/>
                <w:sz w:val="21"/>
                <w:szCs w:val="21"/>
              </w:rPr>
              <w:t>工服，</w:t>
            </w:r>
            <w:r>
              <w:rPr>
                <w:rFonts w:hint="eastAsia" w:asciiTheme="majorEastAsia" w:hAnsiTheme="majorEastAsia" w:eastAsiaTheme="majorEastAsia" w:cstheme="majorEastAsia"/>
                <w:color w:val="auto"/>
                <w:spacing w:val="-5"/>
                <w:position w:val="-1"/>
                <w:sz w:val="21"/>
                <w:szCs w:val="21"/>
              </w:rPr>
              <w:t>佩</w:t>
            </w:r>
            <w:r>
              <w:rPr>
                <w:rFonts w:hint="eastAsia" w:asciiTheme="majorEastAsia" w:hAnsiTheme="majorEastAsia" w:eastAsiaTheme="majorEastAsia" w:cstheme="majorEastAsia"/>
                <w:color w:val="auto"/>
                <w:position w:val="-1"/>
                <w:sz w:val="21"/>
                <w:szCs w:val="21"/>
              </w:rPr>
              <w:t>戴工号</w:t>
            </w:r>
          </w:p>
        </w:tc>
        <w:tc>
          <w:tcPr>
            <w:tcW w:w="704" w:type="dxa"/>
            <w:noWrap/>
            <w:vAlign w:val="center"/>
          </w:tcPr>
          <w:p w14:paraId="708F9F0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42BA35C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258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02" w:type="dxa"/>
            <w:vMerge w:val="continue"/>
            <w:noWrap/>
            <w:vAlign w:val="top"/>
          </w:tcPr>
          <w:p w14:paraId="71795F7E">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76F1F4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8</w:t>
            </w:r>
          </w:p>
        </w:tc>
        <w:tc>
          <w:tcPr>
            <w:tcW w:w="4138" w:type="dxa"/>
            <w:noWrap/>
            <w:vAlign w:val="center"/>
          </w:tcPr>
          <w:p w14:paraId="3796BDCA">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工服整洁</w:t>
            </w:r>
            <w:r>
              <w:rPr>
                <w:rFonts w:hint="eastAsia" w:asciiTheme="majorEastAsia" w:hAnsiTheme="majorEastAsia" w:eastAsiaTheme="majorEastAsia" w:cstheme="majorEastAsia"/>
                <w:color w:val="auto"/>
                <w:spacing w:val="-5"/>
                <w:position w:val="-1"/>
                <w:sz w:val="21"/>
                <w:szCs w:val="21"/>
              </w:rPr>
              <w:t>无</w:t>
            </w:r>
            <w:r>
              <w:rPr>
                <w:rFonts w:hint="eastAsia" w:asciiTheme="majorEastAsia" w:hAnsiTheme="majorEastAsia" w:eastAsiaTheme="majorEastAsia" w:cstheme="majorEastAsia"/>
                <w:color w:val="auto"/>
                <w:position w:val="-1"/>
                <w:sz w:val="21"/>
                <w:szCs w:val="21"/>
              </w:rPr>
              <w:t>污物、</w:t>
            </w:r>
            <w:r>
              <w:rPr>
                <w:rFonts w:hint="eastAsia" w:asciiTheme="majorEastAsia" w:hAnsiTheme="majorEastAsia" w:eastAsiaTheme="majorEastAsia" w:cstheme="majorEastAsia"/>
                <w:color w:val="auto"/>
                <w:spacing w:val="-5"/>
                <w:position w:val="-1"/>
                <w:sz w:val="21"/>
                <w:szCs w:val="21"/>
              </w:rPr>
              <w:t>干</w:t>
            </w:r>
            <w:r>
              <w:rPr>
                <w:rFonts w:hint="eastAsia" w:asciiTheme="majorEastAsia" w:hAnsiTheme="majorEastAsia" w:eastAsiaTheme="majorEastAsia" w:cstheme="majorEastAsia"/>
                <w:color w:val="auto"/>
                <w:position w:val="-1"/>
                <w:sz w:val="21"/>
                <w:szCs w:val="21"/>
              </w:rPr>
              <w:t>净无破</w:t>
            </w:r>
            <w:r>
              <w:rPr>
                <w:rFonts w:hint="eastAsia" w:asciiTheme="majorEastAsia" w:hAnsiTheme="majorEastAsia" w:eastAsiaTheme="majorEastAsia" w:cstheme="majorEastAsia"/>
                <w:color w:val="auto"/>
                <w:spacing w:val="-5"/>
                <w:position w:val="-1"/>
                <w:sz w:val="21"/>
                <w:szCs w:val="21"/>
              </w:rPr>
              <w:t>损</w:t>
            </w:r>
            <w:r>
              <w:rPr>
                <w:rFonts w:hint="eastAsia" w:asciiTheme="majorEastAsia" w:hAnsiTheme="majorEastAsia" w:eastAsiaTheme="majorEastAsia" w:cstheme="majorEastAsia"/>
                <w:color w:val="auto"/>
                <w:position w:val="-1"/>
                <w:sz w:val="21"/>
                <w:szCs w:val="21"/>
              </w:rPr>
              <w:t>、不缺</w:t>
            </w:r>
            <w:r>
              <w:rPr>
                <w:rFonts w:hint="eastAsia" w:asciiTheme="majorEastAsia" w:hAnsiTheme="majorEastAsia" w:eastAsiaTheme="majorEastAsia" w:cstheme="majorEastAsia"/>
                <w:color w:val="auto"/>
                <w:spacing w:val="-5"/>
                <w:position w:val="-1"/>
                <w:sz w:val="21"/>
                <w:szCs w:val="21"/>
              </w:rPr>
              <w:t>衣</w:t>
            </w:r>
            <w:r>
              <w:rPr>
                <w:rFonts w:hint="eastAsia" w:asciiTheme="majorEastAsia" w:hAnsiTheme="majorEastAsia" w:eastAsiaTheme="majorEastAsia" w:cstheme="majorEastAsia"/>
                <w:color w:val="auto"/>
                <w:position w:val="-1"/>
                <w:sz w:val="21"/>
                <w:szCs w:val="21"/>
              </w:rPr>
              <w:t>扣</w:t>
            </w:r>
          </w:p>
        </w:tc>
        <w:tc>
          <w:tcPr>
            <w:tcW w:w="704" w:type="dxa"/>
            <w:noWrap/>
            <w:vAlign w:val="center"/>
          </w:tcPr>
          <w:p w14:paraId="5F751C7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122971E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01D5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02" w:type="dxa"/>
            <w:vMerge w:val="restart"/>
            <w:noWrap/>
            <w:vAlign w:val="center"/>
          </w:tcPr>
          <w:p w14:paraId="545D8C1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 务 态 度3分</w:t>
            </w:r>
          </w:p>
        </w:tc>
        <w:tc>
          <w:tcPr>
            <w:tcW w:w="690" w:type="dxa"/>
            <w:noWrap/>
            <w:vAlign w:val="center"/>
          </w:tcPr>
          <w:p w14:paraId="0634F54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9</w:t>
            </w:r>
          </w:p>
        </w:tc>
        <w:tc>
          <w:tcPr>
            <w:tcW w:w="4138" w:type="dxa"/>
            <w:noWrap/>
            <w:vAlign w:val="center"/>
          </w:tcPr>
          <w:p w14:paraId="5FFCC06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工作期间</w:t>
            </w:r>
            <w:r>
              <w:rPr>
                <w:rFonts w:hint="eastAsia" w:asciiTheme="majorEastAsia" w:hAnsiTheme="majorEastAsia" w:eastAsiaTheme="majorEastAsia" w:cstheme="majorEastAsia"/>
                <w:color w:val="auto"/>
                <w:spacing w:val="-5"/>
                <w:sz w:val="21"/>
                <w:szCs w:val="21"/>
              </w:rPr>
              <w:t>不</w:t>
            </w:r>
            <w:r>
              <w:rPr>
                <w:rFonts w:hint="eastAsia" w:asciiTheme="majorEastAsia" w:hAnsiTheme="majorEastAsia" w:eastAsiaTheme="majorEastAsia" w:cstheme="majorEastAsia"/>
                <w:color w:val="auto"/>
                <w:sz w:val="21"/>
                <w:szCs w:val="21"/>
              </w:rPr>
              <w:t>得伸懒腰</w:t>
            </w:r>
            <w:r>
              <w:rPr>
                <w:rFonts w:hint="eastAsia" w:asciiTheme="majorEastAsia" w:hAnsiTheme="majorEastAsia" w:eastAsiaTheme="majorEastAsia" w:cstheme="majorEastAsia"/>
                <w:color w:val="auto"/>
                <w:spacing w:val="-101"/>
                <w:sz w:val="21"/>
                <w:szCs w:val="21"/>
              </w:rPr>
              <w:t>、</w:t>
            </w:r>
            <w:r>
              <w:rPr>
                <w:rFonts w:hint="eastAsia" w:asciiTheme="majorEastAsia" w:hAnsiTheme="majorEastAsia" w:eastAsiaTheme="majorEastAsia" w:cstheme="majorEastAsia"/>
                <w:color w:val="auto"/>
                <w:sz w:val="21"/>
                <w:szCs w:val="21"/>
              </w:rPr>
              <w:t>袖手</w:t>
            </w:r>
            <w:r>
              <w:rPr>
                <w:rFonts w:hint="eastAsia" w:asciiTheme="majorEastAsia" w:hAnsiTheme="majorEastAsia" w:eastAsiaTheme="majorEastAsia" w:cstheme="majorEastAsia"/>
                <w:color w:val="auto"/>
                <w:spacing w:val="-96"/>
                <w:sz w:val="21"/>
                <w:szCs w:val="21"/>
              </w:rPr>
              <w:t>、</w:t>
            </w:r>
            <w:r>
              <w:rPr>
                <w:rFonts w:hint="eastAsia" w:asciiTheme="majorEastAsia" w:hAnsiTheme="majorEastAsia" w:eastAsiaTheme="majorEastAsia" w:cstheme="majorEastAsia"/>
                <w:color w:val="auto"/>
                <w:spacing w:val="-5"/>
                <w:sz w:val="21"/>
                <w:szCs w:val="21"/>
              </w:rPr>
              <w:t>背</w:t>
            </w:r>
            <w:r>
              <w:rPr>
                <w:rFonts w:hint="eastAsia" w:asciiTheme="majorEastAsia" w:hAnsiTheme="majorEastAsia" w:eastAsiaTheme="majorEastAsia" w:cstheme="majorEastAsia"/>
                <w:color w:val="auto"/>
                <w:sz w:val="21"/>
                <w:szCs w:val="21"/>
              </w:rPr>
              <w:t>手</w:t>
            </w:r>
            <w:r>
              <w:rPr>
                <w:rFonts w:hint="eastAsia" w:asciiTheme="majorEastAsia" w:hAnsiTheme="majorEastAsia" w:eastAsiaTheme="majorEastAsia" w:cstheme="majorEastAsia"/>
                <w:color w:val="auto"/>
                <w:spacing w:val="-96"/>
                <w:sz w:val="21"/>
                <w:szCs w:val="21"/>
              </w:rPr>
              <w:t>、</w:t>
            </w:r>
            <w:r>
              <w:rPr>
                <w:rFonts w:hint="eastAsia" w:asciiTheme="majorEastAsia" w:hAnsiTheme="majorEastAsia" w:eastAsiaTheme="majorEastAsia" w:cstheme="majorEastAsia"/>
                <w:color w:val="auto"/>
                <w:sz w:val="21"/>
                <w:szCs w:val="21"/>
              </w:rPr>
              <w:t>叉腰</w:t>
            </w:r>
            <w:r>
              <w:rPr>
                <w:rFonts w:hint="eastAsia" w:asciiTheme="majorEastAsia" w:hAnsiTheme="majorEastAsia" w:eastAsiaTheme="majorEastAsia" w:cstheme="majorEastAsia"/>
                <w:color w:val="auto"/>
                <w:spacing w:val="-5"/>
                <w:sz w:val="21"/>
                <w:szCs w:val="21"/>
              </w:rPr>
              <w:t>或</w:t>
            </w:r>
            <w:r>
              <w:rPr>
                <w:rFonts w:hint="eastAsia" w:asciiTheme="majorEastAsia" w:hAnsiTheme="majorEastAsia" w:eastAsiaTheme="majorEastAsia" w:cstheme="majorEastAsia"/>
                <w:color w:val="auto"/>
                <w:sz w:val="21"/>
                <w:szCs w:val="21"/>
              </w:rPr>
              <w:t>将手插</w:t>
            </w:r>
            <w:r>
              <w:rPr>
                <w:rFonts w:hint="eastAsia" w:asciiTheme="majorEastAsia" w:hAnsiTheme="majorEastAsia" w:eastAsiaTheme="majorEastAsia" w:cstheme="majorEastAsia"/>
                <w:color w:val="auto"/>
                <w:spacing w:val="-5"/>
                <w:sz w:val="21"/>
                <w:szCs w:val="21"/>
              </w:rPr>
              <w:t>入</w:t>
            </w:r>
            <w:r>
              <w:rPr>
                <w:rFonts w:hint="eastAsia" w:asciiTheme="majorEastAsia" w:hAnsiTheme="majorEastAsia" w:eastAsiaTheme="majorEastAsia" w:cstheme="majorEastAsia"/>
                <w:color w:val="auto"/>
                <w:spacing w:val="-96"/>
                <w:sz w:val="21"/>
                <w:szCs w:val="21"/>
              </w:rPr>
              <w:t>衣</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裤袋，不在工作状态</w:t>
            </w:r>
          </w:p>
        </w:tc>
        <w:tc>
          <w:tcPr>
            <w:tcW w:w="704" w:type="dxa"/>
            <w:noWrap/>
            <w:vAlign w:val="center"/>
          </w:tcPr>
          <w:p w14:paraId="2BFFB49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5984E7F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08D6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3C9C29E6">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6F1A13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10</w:t>
            </w:r>
          </w:p>
        </w:tc>
        <w:tc>
          <w:tcPr>
            <w:tcW w:w="4138" w:type="dxa"/>
            <w:noWrap/>
            <w:vAlign w:val="center"/>
          </w:tcPr>
          <w:p w14:paraId="33D5CA8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态度和蔼</w:t>
            </w:r>
            <w:r>
              <w:rPr>
                <w:rFonts w:hint="eastAsia" w:asciiTheme="majorEastAsia" w:hAnsiTheme="majorEastAsia" w:eastAsiaTheme="majorEastAsia" w:cstheme="majorEastAsia"/>
                <w:color w:val="auto"/>
                <w:spacing w:val="-5"/>
                <w:position w:val="-1"/>
                <w:sz w:val="21"/>
                <w:szCs w:val="21"/>
              </w:rPr>
              <w:t>、</w:t>
            </w:r>
            <w:r>
              <w:rPr>
                <w:rFonts w:hint="eastAsia" w:asciiTheme="majorEastAsia" w:hAnsiTheme="majorEastAsia" w:eastAsiaTheme="majorEastAsia" w:cstheme="majorEastAsia"/>
                <w:color w:val="auto"/>
                <w:position w:val="-1"/>
                <w:sz w:val="21"/>
                <w:szCs w:val="21"/>
              </w:rPr>
              <w:t>微笑服务</w:t>
            </w:r>
          </w:p>
        </w:tc>
        <w:tc>
          <w:tcPr>
            <w:tcW w:w="704" w:type="dxa"/>
            <w:noWrap/>
            <w:vAlign w:val="center"/>
          </w:tcPr>
          <w:p w14:paraId="71626BF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340FCC9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6AAC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54F900EB">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1A0EF08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11</w:t>
            </w:r>
          </w:p>
        </w:tc>
        <w:tc>
          <w:tcPr>
            <w:tcW w:w="4138" w:type="dxa"/>
            <w:noWrap/>
            <w:vAlign w:val="center"/>
          </w:tcPr>
          <w:p w14:paraId="57A544B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服务意识</w:t>
            </w:r>
            <w:r>
              <w:rPr>
                <w:rFonts w:hint="eastAsia" w:asciiTheme="majorEastAsia" w:hAnsiTheme="majorEastAsia" w:eastAsiaTheme="majorEastAsia" w:cstheme="majorEastAsia"/>
                <w:color w:val="auto"/>
                <w:spacing w:val="-5"/>
                <w:position w:val="-1"/>
                <w:sz w:val="21"/>
                <w:szCs w:val="21"/>
              </w:rPr>
              <w:t>强</w:t>
            </w:r>
            <w:r>
              <w:rPr>
                <w:rFonts w:hint="eastAsia" w:asciiTheme="majorEastAsia" w:hAnsiTheme="majorEastAsia" w:eastAsiaTheme="majorEastAsia" w:cstheme="majorEastAsia"/>
                <w:color w:val="auto"/>
                <w:position w:val="-1"/>
                <w:sz w:val="21"/>
                <w:szCs w:val="21"/>
              </w:rPr>
              <w:t>，周到</w:t>
            </w:r>
            <w:r>
              <w:rPr>
                <w:rFonts w:hint="eastAsia" w:asciiTheme="majorEastAsia" w:hAnsiTheme="majorEastAsia" w:eastAsiaTheme="majorEastAsia" w:cstheme="majorEastAsia"/>
                <w:color w:val="auto"/>
                <w:spacing w:val="-5"/>
                <w:position w:val="-1"/>
                <w:sz w:val="21"/>
                <w:szCs w:val="21"/>
              </w:rPr>
              <w:t>热</w:t>
            </w:r>
            <w:r>
              <w:rPr>
                <w:rFonts w:hint="eastAsia" w:asciiTheme="majorEastAsia" w:hAnsiTheme="majorEastAsia" w:eastAsiaTheme="majorEastAsia" w:cstheme="majorEastAsia"/>
                <w:color w:val="auto"/>
                <w:position w:val="-1"/>
                <w:sz w:val="21"/>
                <w:szCs w:val="21"/>
              </w:rPr>
              <w:t>情</w:t>
            </w:r>
          </w:p>
        </w:tc>
        <w:tc>
          <w:tcPr>
            <w:tcW w:w="704" w:type="dxa"/>
            <w:noWrap/>
            <w:vAlign w:val="center"/>
          </w:tcPr>
          <w:p w14:paraId="2E8495B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2168830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26E3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02" w:type="dxa"/>
            <w:vMerge w:val="restart"/>
            <w:noWrap/>
            <w:vAlign w:val="center"/>
          </w:tcPr>
          <w:p w14:paraId="58972BC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工作纪律10分</w:t>
            </w:r>
          </w:p>
        </w:tc>
        <w:tc>
          <w:tcPr>
            <w:tcW w:w="690" w:type="dxa"/>
            <w:noWrap/>
            <w:vAlign w:val="center"/>
          </w:tcPr>
          <w:p w14:paraId="2F81117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12</w:t>
            </w:r>
          </w:p>
        </w:tc>
        <w:tc>
          <w:tcPr>
            <w:tcW w:w="4138" w:type="dxa"/>
            <w:noWrap/>
            <w:vAlign w:val="center"/>
          </w:tcPr>
          <w:p w14:paraId="2B72FCE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遵守甲方、乙方的工作纪律，坚守岗</w:t>
            </w:r>
            <w:r>
              <w:rPr>
                <w:rFonts w:hint="eastAsia" w:asciiTheme="majorEastAsia" w:hAnsiTheme="majorEastAsia" w:eastAsiaTheme="majorEastAsia" w:cstheme="majorEastAsia"/>
                <w:color w:val="auto"/>
                <w:spacing w:val="-5"/>
                <w:sz w:val="21"/>
                <w:szCs w:val="21"/>
              </w:rPr>
              <w:t>位</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z w:val="21"/>
                <w:szCs w:val="21"/>
              </w:rPr>
              <w:t>执行</w:t>
            </w:r>
            <w:r>
              <w:rPr>
                <w:rFonts w:hint="eastAsia" w:asciiTheme="majorEastAsia" w:hAnsiTheme="majorEastAsia" w:eastAsiaTheme="majorEastAsia" w:cstheme="majorEastAsia"/>
                <w:color w:val="auto"/>
                <w:spacing w:val="-5"/>
                <w:sz w:val="21"/>
                <w:szCs w:val="21"/>
              </w:rPr>
              <w:t>岗</w:t>
            </w:r>
            <w:r>
              <w:rPr>
                <w:rFonts w:hint="eastAsia" w:asciiTheme="majorEastAsia" w:hAnsiTheme="majorEastAsia" w:eastAsiaTheme="majorEastAsia" w:cstheme="majorEastAsia"/>
                <w:color w:val="auto"/>
                <w:sz w:val="21"/>
                <w:szCs w:val="21"/>
              </w:rPr>
              <w:t>位责</w:t>
            </w:r>
            <w:r>
              <w:rPr>
                <w:rFonts w:hint="eastAsia" w:asciiTheme="majorEastAsia" w:hAnsiTheme="majorEastAsia" w:eastAsiaTheme="majorEastAsia" w:cstheme="majorEastAsia"/>
                <w:color w:val="auto"/>
                <w:spacing w:val="-5"/>
                <w:sz w:val="21"/>
                <w:szCs w:val="21"/>
              </w:rPr>
              <w:t>任</w:t>
            </w:r>
            <w:r>
              <w:rPr>
                <w:rFonts w:hint="eastAsia" w:asciiTheme="majorEastAsia" w:hAnsiTheme="majorEastAsia" w:eastAsiaTheme="majorEastAsia" w:cstheme="majorEastAsia"/>
                <w:color w:val="auto"/>
                <w:sz w:val="21"/>
                <w:szCs w:val="21"/>
              </w:rPr>
              <w:t>制</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pacing w:val="-5"/>
                <w:sz w:val="21"/>
                <w:szCs w:val="21"/>
              </w:rPr>
              <w:t>按</w:t>
            </w:r>
            <w:r>
              <w:rPr>
                <w:rFonts w:hint="eastAsia" w:asciiTheme="majorEastAsia" w:hAnsiTheme="majorEastAsia" w:eastAsiaTheme="majorEastAsia" w:cstheme="majorEastAsia"/>
                <w:color w:val="auto"/>
                <w:sz w:val="21"/>
                <w:szCs w:val="21"/>
              </w:rPr>
              <w:t>时交接</w:t>
            </w:r>
            <w:r>
              <w:rPr>
                <w:rFonts w:hint="eastAsia" w:asciiTheme="majorEastAsia" w:hAnsiTheme="majorEastAsia" w:eastAsiaTheme="majorEastAsia" w:cstheme="majorEastAsia"/>
                <w:color w:val="auto"/>
                <w:spacing w:val="-5"/>
                <w:sz w:val="21"/>
                <w:szCs w:val="21"/>
              </w:rPr>
              <w:t>班</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pacing w:val="-5"/>
                <w:sz w:val="21"/>
                <w:szCs w:val="21"/>
              </w:rPr>
              <w:t>严</w:t>
            </w:r>
            <w:r>
              <w:rPr>
                <w:rFonts w:hint="eastAsia" w:asciiTheme="majorEastAsia" w:hAnsiTheme="majorEastAsia" w:eastAsiaTheme="majorEastAsia" w:cstheme="majorEastAsia"/>
                <w:color w:val="auto"/>
                <w:sz w:val="21"/>
                <w:szCs w:val="21"/>
              </w:rPr>
              <w:t>禁脱</w:t>
            </w:r>
            <w:r>
              <w:rPr>
                <w:rFonts w:hint="eastAsia" w:asciiTheme="majorEastAsia" w:hAnsiTheme="majorEastAsia" w:eastAsiaTheme="majorEastAsia" w:cstheme="majorEastAsia"/>
                <w:color w:val="auto"/>
                <w:spacing w:val="-5"/>
                <w:sz w:val="21"/>
                <w:szCs w:val="21"/>
              </w:rPr>
              <w:t>岗</w:t>
            </w:r>
            <w:r>
              <w:rPr>
                <w:rFonts w:hint="eastAsia" w:asciiTheme="majorEastAsia" w:hAnsiTheme="majorEastAsia" w:eastAsiaTheme="majorEastAsia" w:cstheme="majorEastAsia"/>
                <w:color w:val="auto"/>
                <w:sz w:val="21"/>
                <w:szCs w:val="21"/>
              </w:rPr>
              <w:t>、误班。</w:t>
            </w:r>
          </w:p>
        </w:tc>
        <w:tc>
          <w:tcPr>
            <w:tcW w:w="704" w:type="dxa"/>
            <w:noWrap/>
            <w:vAlign w:val="center"/>
          </w:tcPr>
          <w:p w14:paraId="3A3F81E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12A3416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07F2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102" w:type="dxa"/>
            <w:vMerge w:val="continue"/>
            <w:noWrap/>
            <w:vAlign w:val="top"/>
          </w:tcPr>
          <w:p w14:paraId="46D3A9D0">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6E619D4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13</w:t>
            </w:r>
          </w:p>
        </w:tc>
        <w:tc>
          <w:tcPr>
            <w:tcW w:w="4138" w:type="dxa"/>
            <w:noWrap/>
            <w:vAlign w:val="center"/>
          </w:tcPr>
          <w:p w14:paraId="18F11B5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当班时间</w:t>
            </w:r>
            <w:r>
              <w:rPr>
                <w:rFonts w:hint="eastAsia" w:asciiTheme="majorEastAsia" w:hAnsiTheme="majorEastAsia" w:eastAsiaTheme="majorEastAsia" w:cstheme="majorEastAsia"/>
                <w:color w:val="auto"/>
                <w:spacing w:val="-5"/>
                <w:sz w:val="21"/>
                <w:szCs w:val="21"/>
              </w:rPr>
              <w:t>不</w:t>
            </w:r>
            <w:r>
              <w:rPr>
                <w:rFonts w:hint="eastAsia" w:asciiTheme="majorEastAsia" w:hAnsiTheme="majorEastAsia" w:eastAsiaTheme="majorEastAsia" w:cstheme="majorEastAsia"/>
                <w:color w:val="auto"/>
                <w:sz w:val="21"/>
                <w:szCs w:val="21"/>
              </w:rPr>
              <w:t>得窜岗</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离岗（</w:t>
            </w:r>
            <w:r>
              <w:rPr>
                <w:rFonts w:hint="eastAsia" w:asciiTheme="majorEastAsia" w:hAnsiTheme="majorEastAsia" w:eastAsiaTheme="majorEastAsia" w:cstheme="majorEastAsia"/>
                <w:color w:val="auto"/>
                <w:spacing w:val="-5"/>
                <w:sz w:val="21"/>
                <w:szCs w:val="21"/>
              </w:rPr>
              <w:t>特</w:t>
            </w:r>
            <w:r>
              <w:rPr>
                <w:rFonts w:hint="eastAsia" w:asciiTheme="majorEastAsia" w:hAnsiTheme="majorEastAsia" w:eastAsiaTheme="majorEastAsia" w:cstheme="majorEastAsia"/>
                <w:color w:val="auto"/>
                <w:sz w:val="21"/>
                <w:szCs w:val="21"/>
              </w:rPr>
              <w:t>许除外</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闲聊、</w:t>
            </w:r>
            <w:r>
              <w:rPr>
                <w:rFonts w:hint="eastAsia" w:asciiTheme="majorEastAsia" w:hAnsiTheme="majorEastAsia" w:eastAsiaTheme="majorEastAsia" w:cstheme="majorEastAsia"/>
                <w:color w:val="auto"/>
                <w:spacing w:val="-5"/>
                <w:sz w:val="21"/>
                <w:szCs w:val="21"/>
              </w:rPr>
              <w:t>勾</w:t>
            </w:r>
            <w:r>
              <w:rPr>
                <w:rFonts w:hint="eastAsia" w:asciiTheme="majorEastAsia" w:hAnsiTheme="majorEastAsia" w:eastAsiaTheme="majorEastAsia" w:cstheme="majorEastAsia"/>
                <w:color w:val="auto"/>
                <w:sz w:val="21"/>
                <w:szCs w:val="21"/>
              </w:rPr>
              <w:t>肩</w:t>
            </w:r>
            <w:r>
              <w:rPr>
                <w:rFonts w:hint="eastAsia" w:asciiTheme="majorEastAsia" w:hAnsiTheme="majorEastAsia" w:eastAsiaTheme="majorEastAsia" w:cstheme="majorEastAsia"/>
                <w:color w:val="auto"/>
                <w:spacing w:val="-5"/>
                <w:sz w:val="21"/>
                <w:szCs w:val="21"/>
              </w:rPr>
              <w:t>搭</w:t>
            </w:r>
            <w:r>
              <w:rPr>
                <w:rFonts w:hint="eastAsia" w:asciiTheme="majorEastAsia" w:hAnsiTheme="majorEastAsia" w:eastAsiaTheme="majorEastAsia" w:cstheme="majorEastAsia"/>
                <w:color w:val="auto"/>
                <w:sz w:val="21"/>
                <w:szCs w:val="21"/>
              </w:rPr>
              <w:t>背、并大声喧</w:t>
            </w:r>
            <w:r>
              <w:rPr>
                <w:rFonts w:hint="eastAsia" w:asciiTheme="majorEastAsia" w:hAnsiTheme="majorEastAsia" w:eastAsiaTheme="majorEastAsia" w:cstheme="majorEastAsia"/>
                <w:color w:val="auto"/>
                <w:spacing w:val="-5"/>
                <w:sz w:val="21"/>
                <w:szCs w:val="21"/>
              </w:rPr>
              <w:t>哗</w:t>
            </w:r>
            <w:r>
              <w:rPr>
                <w:rFonts w:hint="eastAsia" w:asciiTheme="majorEastAsia" w:hAnsiTheme="majorEastAsia" w:eastAsiaTheme="majorEastAsia" w:cstheme="majorEastAsia"/>
                <w:color w:val="auto"/>
                <w:sz w:val="21"/>
                <w:szCs w:val="21"/>
              </w:rPr>
              <w:t>。</w:t>
            </w:r>
          </w:p>
        </w:tc>
        <w:tc>
          <w:tcPr>
            <w:tcW w:w="704" w:type="dxa"/>
            <w:noWrap/>
            <w:vAlign w:val="center"/>
          </w:tcPr>
          <w:p w14:paraId="2816FE3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2088FCE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p w14:paraId="74A8CC9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每投诉一次经双方确认扣一分。</w:t>
            </w:r>
          </w:p>
        </w:tc>
      </w:tr>
      <w:tr w14:paraId="3C8D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02" w:type="dxa"/>
            <w:vMerge w:val="continue"/>
            <w:noWrap/>
            <w:vAlign w:val="top"/>
          </w:tcPr>
          <w:p w14:paraId="147F801E">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17CF12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14</w:t>
            </w:r>
          </w:p>
        </w:tc>
        <w:tc>
          <w:tcPr>
            <w:tcW w:w="4138" w:type="dxa"/>
            <w:noWrap/>
            <w:vAlign w:val="center"/>
          </w:tcPr>
          <w:p w14:paraId="0C0DB08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员工不得</w:t>
            </w:r>
            <w:r>
              <w:rPr>
                <w:rFonts w:hint="eastAsia" w:asciiTheme="majorEastAsia" w:hAnsiTheme="majorEastAsia" w:eastAsiaTheme="majorEastAsia" w:cstheme="majorEastAsia"/>
                <w:color w:val="auto"/>
                <w:spacing w:val="-5"/>
                <w:position w:val="-1"/>
                <w:sz w:val="21"/>
                <w:szCs w:val="21"/>
              </w:rPr>
              <w:t>在</w:t>
            </w:r>
            <w:r>
              <w:rPr>
                <w:rFonts w:hint="eastAsia" w:asciiTheme="majorEastAsia" w:hAnsiTheme="majorEastAsia" w:eastAsiaTheme="majorEastAsia" w:cstheme="majorEastAsia"/>
                <w:color w:val="auto"/>
                <w:position w:val="-1"/>
                <w:sz w:val="21"/>
                <w:szCs w:val="21"/>
              </w:rPr>
              <w:t>公共区</w:t>
            </w:r>
            <w:r>
              <w:rPr>
                <w:rFonts w:hint="eastAsia" w:asciiTheme="majorEastAsia" w:hAnsiTheme="majorEastAsia" w:eastAsiaTheme="majorEastAsia" w:cstheme="majorEastAsia"/>
                <w:color w:val="auto"/>
                <w:spacing w:val="-5"/>
                <w:position w:val="-1"/>
                <w:sz w:val="21"/>
                <w:szCs w:val="21"/>
              </w:rPr>
              <w:t>域</w:t>
            </w:r>
            <w:r>
              <w:rPr>
                <w:rFonts w:hint="eastAsia" w:asciiTheme="majorEastAsia" w:hAnsiTheme="majorEastAsia" w:eastAsiaTheme="majorEastAsia" w:cstheme="majorEastAsia"/>
                <w:color w:val="auto"/>
                <w:position w:val="-1"/>
                <w:sz w:val="21"/>
                <w:szCs w:val="21"/>
              </w:rPr>
              <w:t>内抽烟</w:t>
            </w:r>
            <w:r>
              <w:rPr>
                <w:rFonts w:hint="eastAsia" w:asciiTheme="majorEastAsia" w:hAnsiTheme="majorEastAsia" w:eastAsiaTheme="majorEastAsia" w:cstheme="majorEastAsia"/>
                <w:color w:val="auto"/>
                <w:spacing w:val="-5"/>
                <w:position w:val="-1"/>
                <w:sz w:val="21"/>
                <w:szCs w:val="21"/>
              </w:rPr>
              <w:t>或</w:t>
            </w:r>
            <w:r>
              <w:rPr>
                <w:rFonts w:hint="eastAsia" w:asciiTheme="majorEastAsia" w:hAnsiTheme="majorEastAsia" w:eastAsiaTheme="majorEastAsia" w:cstheme="majorEastAsia"/>
                <w:color w:val="auto"/>
                <w:position w:val="-1"/>
                <w:sz w:val="21"/>
                <w:szCs w:val="21"/>
              </w:rPr>
              <w:t>随地吐</w:t>
            </w:r>
            <w:r>
              <w:rPr>
                <w:rFonts w:hint="eastAsia" w:asciiTheme="majorEastAsia" w:hAnsiTheme="majorEastAsia" w:eastAsiaTheme="majorEastAsia" w:cstheme="majorEastAsia"/>
                <w:color w:val="auto"/>
                <w:spacing w:val="-5"/>
                <w:position w:val="-1"/>
                <w:sz w:val="21"/>
                <w:szCs w:val="21"/>
              </w:rPr>
              <w:t>痰</w:t>
            </w:r>
            <w:r>
              <w:rPr>
                <w:rFonts w:hint="eastAsia" w:asciiTheme="majorEastAsia" w:hAnsiTheme="majorEastAsia" w:eastAsiaTheme="majorEastAsia" w:cstheme="majorEastAsia"/>
                <w:color w:val="auto"/>
                <w:position w:val="-1"/>
                <w:sz w:val="21"/>
                <w:szCs w:val="21"/>
              </w:rPr>
              <w:t>，丢杂</w:t>
            </w:r>
            <w:r>
              <w:rPr>
                <w:rFonts w:hint="eastAsia" w:asciiTheme="majorEastAsia" w:hAnsiTheme="majorEastAsia" w:eastAsiaTheme="majorEastAsia" w:cstheme="majorEastAsia"/>
                <w:color w:val="auto"/>
                <w:spacing w:val="-5"/>
                <w:position w:val="-1"/>
                <w:sz w:val="21"/>
                <w:szCs w:val="21"/>
              </w:rPr>
              <w:t>物</w:t>
            </w:r>
            <w:r>
              <w:rPr>
                <w:rFonts w:hint="eastAsia" w:asciiTheme="majorEastAsia" w:hAnsiTheme="majorEastAsia" w:eastAsiaTheme="majorEastAsia" w:cstheme="majorEastAsia"/>
                <w:color w:val="auto"/>
                <w:position w:val="-1"/>
                <w:sz w:val="21"/>
                <w:szCs w:val="21"/>
              </w:rPr>
              <w:t>。</w:t>
            </w:r>
          </w:p>
        </w:tc>
        <w:tc>
          <w:tcPr>
            <w:tcW w:w="704" w:type="dxa"/>
            <w:noWrap/>
            <w:vAlign w:val="center"/>
          </w:tcPr>
          <w:p w14:paraId="48B5A21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0754D7E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4D67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02" w:type="dxa"/>
            <w:vMerge w:val="continue"/>
            <w:noWrap/>
            <w:vAlign w:val="top"/>
          </w:tcPr>
          <w:p w14:paraId="7D4F46D1">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7A37EE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15</w:t>
            </w:r>
          </w:p>
        </w:tc>
        <w:tc>
          <w:tcPr>
            <w:tcW w:w="4138" w:type="dxa"/>
            <w:noWrap/>
            <w:vAlign w:val="center"/>
          </w:tcPr>
          <w:p w14:paraId="2C6F1DC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保洁工具</w:t>
            </w:r>
            <w:r>
              <w:rPr>
                <w:rFonts w:hint="eastAsia" w:asciiTheme="majorEastAsia" w:hAnsiTheme="majorEastAsia" w:eastAsiaTheme="majorEastAsia" w:cstheme="majorEastAsia"/>
                <w:color w:val="auto"/>
                <w:spacing w:val="-5"/>
                <w:position w:val="-1"/>
                <w:sz w:val="21"/>
                <w:szCs w:val="21"/>
              </w:rPr>
              <w:t>不</w:t>
            </w:r>
            <w:r>
              <w:rPr>
                <w:rFonts w:hint="eastAsia" w:asciiTheme="majorEastAsia" w:hAnsiTheme="majorEastAsia" w:eastAsiaTheme="majorEastAsia" w:cstheme="majorEastAsia"/>
                <w:color w:val="auto"/>
                <w:position w:val="-1"/>
                <w:sz w:val="21"/>
                <w:szCs w:val="21"/>
              </w:rPr>
              <w:t>得乱丢</w:t>
            </w:r>
            <w:r>
              <w:rPr>
                <w:rFonts w:hint="eastAsia" w:asciiTheme="majorEastAsia" w:hAnsiTheme="majorEastAsia" w:eastAsiaTheme="majorEastAsia" w:cstheme="majorEastAsia"/>
                <w:color w:val="auto"/>
                <w:spacing w:val="-5"/>
                <w:position w:val="-1"/>
                <w:sz w:val="21"/>
                <w:szCs w:val="21"/>
              </w:rPr>
              <w:t>乱</w:t>
            </w:r>
            <w:r>
              <w:rPr>
                <w:rFonts w:hint="eastAsia" w:asciiTheme="majorEastAsia" w:hAnsiTheme="majorEastAsia" w:eastAsiaTheme="majorEastAsia" w:cstheme="majorEastAsia"/>
                <w:color w:val="auto"/>
                <w:position w:val="-1"/>
                <w:sz w:val="21"/>
                <w:szCs w:val="21"/>
              </w:rPr>
              <w:t>放。</w:t>
            </w:r>
          </w:p>
        </w:tc>
        <w:tc>
          <w:tcPr>
            <w:tcW w:w="704" w:type="dxa"/>
            <w:noWrap/>
            <w:vAlign w:val="center"/>
          </w:tcPr>
          <w:p w14:paraId="30AE6DC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0494C69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463E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02" w:type="dxa"/>
            <w:vMerge w:val="continue"/>
            <w:noWrap/>
            <w:vAlign w:val="top"/>
          </w:tcPr>
          <w:p w14:paraId="4906357F">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2C0CB7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16</w:t>
            </w:r>
          </w:p>
        </w:tc>
        <w:tc>
          <w:tcPr>
            <w:tcW w:w="4138" w:type="dxa"/>
            <w:noWrap/>
            <w:vAlign w:val="center"/>
          </w:tcPr>
          <w:p w14:paraId="5319CDA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在任何区</w:t>
            </w:r>
            <w:r>
              <w:rPr>
                <w:rFonts w:hint="eastAsia" w:asciiTheme="majorEastAsia" w:hAnsiTheme="majorEastAsia" w:eastAsiaTheme="majorEastAsia" w:cstheme="majorEastAsia"/>
                <w:color w:val="auto"/>
                <w:spacing w:val="-5"/>
                <w:position w:val="-1"/>
                <w:sz w:val="21"/>
                <w:szCs w:val="21"/>
              </w:rPr>
              <w:t>域</w:t>
            </w:r>
            <w:r>
              <w:rPr>
                <w:rFonts w:hint="eastAsia" w:asciiTheme="majorEastAsia" w:hAnsiTheme="majorEastAsia" w:eastAsiaTheme="majorEastAsia" w:cstheme="majorEastAsia"/>
                <w:color w:val="auto"/>
                <w:position w:val="-1"/>
                <w:sz w:val="21"/>
                <w:szCs w:val="21"/>
              </w:rPr>
              <w:t>发现客</w:t>
            </w:r>
            <w:r>
              <w:rPr>
                <w:rFonts w:hint="eastAsia" w:asciiTheme="majorEastAsia" w:hAnsiTheme="majorEastAsia" w:eastAsiaTheme="majorEastAsia" w:cstheme="majorEastAsia"/>
                <w:color w:val="auto"/>
                <w:spacing w:val="-5"/>
                <w:position w:val="-1"/>
                <w:sz w:val="21"/>
                <w:szCs w:val="21"/>
              </w:rPr>
              <w:t>人</w:t>
            </w:r>
            <w:r>
              <w:rPr>
                <w:rFonts w:hint="eastAsia" w:asciiTheme="majorEastAsia" w:hAnsiTheme="majorEastAsia" w:eastAsiaTheme="majorEastAsia" w:cstheme="majorEastAsia"/>
                <w:color w:val="auto"/>
                <w:position w:val="-1"/>
                <w:sz w:val="21"/>
                <w:szCs w:val="21"/>
              </w:rPr>
              <w:t>遗留物</w:t>
            </w:r>
            <w:r>
              <w:rPr>
                <w:rFonts w:hint="eastAsia" w:asciiTheme="majorEastAsia" w:hAnsiTheme="majorEastAsia" w:eastAsiaTheme="majorEastAsia" w:cstheme="majorEastAsia"/>
                <w:color w:val="auto"/>
                <w:spacing w:val="-5"/>
                <w:position w:val="-1"/>
                <w:sz w:val="21"/>
                <w:szCs w:val="21"/>
              </w:rPr>
              <w:t>品</w:t>
            </w:r>
            <w:r>
              <w:rPr>
                <w:rFonts w:hint="eastAsia" w:asciiTheme="majorEastAsia" w:hAnsiTheme="majorEastAsia" w:eastAsiaTheme="majorEastAsia" w:cstheme="majorEastAsia"/>
                <w:color w:val="auto"/>
                <w:position w:val="-1"/>
                <w:sz w:val="21"/>
                <w:szCs w:val="21"/>
              </w:rPr>
              <w:t>应即时</w:t>
            </w:r>
            <w:r>
              <w:rPr>
                <w:rFonts w:hint="eastAsia" w:asciiTheme="majorEastAsia" w:hAnsiTheme="majorEastAsia" w:eastAsiaTheme="majorEastAsia" w:cstheme="majorEastAsia"/>
                <w:color w:val="auto"/>
                <w:spacing w:val="-5"/>
                <w:position w:val="-1"/>
                <w:sz w:val="21"/>
                <w:szCs w:val="21"/>
              </w:rPr>
              <w:t>上</w:t>
            </w:r>
            <w:r>
              <w:rPr>
                <w:rFonts w:hint="eastAsia" w:asciiTheme="majorEastAsia" w:hAnsiTheme="majorEastAsia" w:eastAsiaTheme="majorEastAsia" w:cstheme="majorEastAsia"/>
                <w:color w:val="auto"/>
                <w:position w:val="-1"/>
                <w:sz w:val="21"/>
                <w:szCs w:val="21"/>
              </w:rPr>
              <w:t>交。</w:t>
            </w:r>
          </w:p>
        </w:tc>
        <w:tc>
          <w:tcPr>
            <w:tcW w:w="704" w:type="dxa"/>
            <w:noWrap/>
            <w:vAlign w:val="center"/>
          </w:tcPr>
          <w:p w14:paraId="7830710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74A5DD0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发现一次给予口头警告，再次发现扣二分，扣完为止。</w:t>
            </w:r>
          </w:p>
        </w:tc>
      </w:tr>
      <w:tr w14:paraId="43BB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5FBFD36E">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B9F28D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17</w:t>
            </w:r>
          </w:p>
        </w:tc>
        <w:tc>
          <w:tcPr>
            <w:tcW w:w="4138" w:type="dxa"/>
            <w:noWrap/>
            <w:vAlign w:val="center"/>
          </w:tcPr>
          <w:p w14:paraId="0AA6770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不得发生</w:t>
            </w:r>
            <w:r>
              <w:rPr>
                <w:rFonts w:hint="eastAsia" w:asciiTheme="majorEastAsia" w:hAnsiTheme="majorEastAsia" w:eastAsiaTheme="majorEastAsia" w:cstheme="majorEastAsia"/>
                <w:color w:val="auto"/>
                <w:spacing w:val="-5"/>
                <w:position w:val="-1"/>
                <w:sz w:val="21"/>
                <w:szCs w:val="21"/>
              </w:rPr>
              <w:t>师生</w:t>
            </w:r>
            <w:r>
              <w:rPr>
                <w:rFonts w:hint="eastAsia" w:asciiTheme="majorEastAsia" w:hAnsiTheme="majorEastAsia" w:eastAsiaTheme="majorEastAsia" w:cstheme="majorEastAsia"/>
                <w:color w:val="auto"/>
                <w:position w:val="-1"/>
                <w:sz w:val="21"/>
                <w:szCs w:val="21"/>
              </w:rPr>
              <w:t>投诉。</w:t>
            </w:r>
          </w:p>
        </w:tc>
        <w:tc>
          <w:tcPr>
            <w:tcW w:w="704" w:type="dxa"/>
            <w:noWrap/>
            <w:vAlign w:val="center"/>
          </w:tcPr>
          <w:p w14:paraId="6FD18DC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2380" w:type="dxa"/>
            <w:noWrap/>
            <w:vAlign w:val="center"/>
          </w:tcPr>
          <w:p w14:paraId="56F9E8F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发现一次经双方确认后扣一分，扣完为止。</w:t>
            </w:r>
          </w:p>
        </w:tc>
      </w:tr>
      <w:tr w14:paraId="7BA9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ign w:val="center"/>
          </w:tcPr>
          <w:p w14:paraId="1B927E0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保 洁 质 量30分</w:t>
            </w:r>
          </w:p>
        </w:tc>
        <w:tc>
          <w:tcPr>
            <w:tcW w:w="690" w:type="dxa"/>
            <w:noWrap/>
            <w:vAlign w:val="center"/>
          </w:tcPr>
          <w:p w14:paraId="735FFA8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18</w:t>
            </w:r>
          </w:p>
        </w:tc>
        <w:tc>
          <w:tcPr>
            <w:tcW w:w="4138" w:type="dxa"/>
            <w:noWrap/>
            <w:vAlign w:val="center"/>
          </w:tcPr>
          <w:p w14:paraId="50D435F4">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抽检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洁频率、保洁</w:t>
            </w:r>
            <w:r>
              <w:rPr>
                <w:rFonts w:hint="eastAsia" w:asciiTheme="majorEastAsia" w:hAnsiTheme="majorEastAsia" w:eastAsiaTheme="majorEastAsia" w:cstheme="majorEastAsia"/>
                <w:color w:val="auto"/>
                <w:spacing w:val="-5"/>
                <w:sz w:val="21"/>
                <w:szCs w:val="21"/>
              </w:rPr>
              <w:t>巡</w:t>
            </w:r>
            <w:r>
              <w:rPr>
                <w:rFonts w:hint="eastAsia" w:asciiTheme="majorEastAsia" w:hAnsiTheme="majorEastAsia" w:eastAsiaTheme="majorEastAsia" w:cstheme="majorEastAsia"/>
                <w:color w:val="auto"/>
                <w:sz w:val="21"/>
                <w:szCs w:val="21"/>
              </w:rPr>
              <w:t>回检查</w:t>
            </w:r>
            <w:r>
              <w:rPr>
                <w:rFonts w:hint="eastAsia" w:asciiTheme="majorEastAsia" w:hAnsiTheme="majorEastAsia" w:eastAsiaTheme="majorEastAsia" w:cstheme="majorEastAsia"/>
                <w:color w:val="auto"/>
                <w:spacing w:val="-5"/>
                <w:sz w:val="21"/>
                <w:szCs w:val="21"/>
              </w:rPr>
              <w:t>表</w:t>
            </w:r>
            <w:r>
              <w:rPr>
                <w:rFonts w:hint="eastAsia" w:asciiTheme="majorEastAsia" w:hAnsiTheme="majorEastAsia" w:eastAsiaTheme="majorEastAsia" w:cstheme="majorEastAsia"/>
                <w:color w:val="auto"/>
                <w:sz w:val="21"/>
                <w:szCs w:val="21"/>
              </w:rPr>
              <w:t>内容</w:t>
            </w:r>
          </w:p>
        </w:tc>
        <w:tc>
          <w:tcPr>
            <w:tcW w:w="704" w:type="dxa"/>
            <w:noWrap/>
            <w:vAlign w:val="center"/>
          </w:tcPr>
          <w:p w14:paraId="0E203FB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restart"/>
            <w:noWrap/>
            <w:vAlign w:val="center"/>
          </w:tcPr>
          <w:p w14:paraId="40937C2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每处达不到其中要求扣一分，扣完为止</w:t>
            </w:r>
          </w:p>
        </w:tc>
      </w:tr>
      <w:tr w14:paraId="1568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102" w:type="dxa"/>
            <w:vMerge w:val="continue"/>
            <w:noWrap/>
            <w:vAlign w:val="center"/>
          </w:tcPr>
          <w:p w14:paraId="6AC055FC">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DC5A3E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19</w:t>
            </w:r>
          </w:p>
        </w:tc>
        <w:tc>
          <w:tcPr>
            <w:tcW w:w="4138" w:type="dxa"/>
            <w:noWrap/>
            <w:vAlign w:val="center"/>
          </w:tcPr>
          <w:p w14:paraId="60AE4AC8">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周检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w:t>
            </w:r>
          </w:p>
        </w:tc>
        <w:tc>
          <w:tcPr>
            <w:tcW w:w="704" w:type="dxa"/>
            <w:noWrap/>
            <w:vAlign w:val="center"/>
          </w:tcPr>
          <w:p w14:paraId="0528DA5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continue"/>
            <w:noWrap/>
            <w:vAlign w:val="center"/>
          </w:tcPr>
          <w:p w14:paraId="31F917E2">
            <w:pPr>
              <w:spacing w:line="340" w:lineRule="exact"/>
              <w:jc w:val="center"/>
              <w:rPr>
                <w:rFonts w:hint="eastAsia" w:asciiTheme="majorEastAsia" w:hAnsiTheme="majorEastAsia" w:eastAsiaTheme="majorEastAsia" w:cstheme="majorEastAsia"/>
                <w:color w:val="auto"/>
                <w:sz w:val="21"/>
                <w:szCs w:val="21"/>
              </w:rPr>
            </w:pPr>
          </w:p>
        </w:tc>
      </w:tr>
      <w:tr w14:paraId="41D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2" w:type="dxa"/>
            <w:vMerge w:val="continue"/>
            <w:noWrap/>
            <w:vAlign w:val="center"/>
          </w:tcPr>
          <w:p w14:paraId="31EB3644">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451E042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20</w:t>
            </w:r>
          </w:p>
        </w:tc>
        <w:tc>
          <w:tcPr>
            <w:tcW w:w="4138" w:type="dxa"/>
            <w:noWrap/>
            <w:vAlign w:val="center"/>
          </w:tcPr>
          <w:p w14:paraId="4CC74F48">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月检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w:t>
            </w:r>
          </w:p>
        </w:tc>
        <w:tc>
          <w:tcPr>
            <w:tcW w:w="704" w:type="dxa"/>
            <w:noWrap/>
            <w:vAlign w:val="center"/>
          </w:tcPr>
          <w:p w14:paraId="5120FCA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continue"/>
            <w:noWrap/>
            <w:vAlign w:val="center"/>
          </w:tcPr>
          <w:p w14:paraId="6F3BB983">
            <w:pPr>
              <w:spacing w:line="340" w:lineRule="exact"/>
              <w:jc w:val="center"/>
              <w:rPr>
                <w:rFonts w:hint="eastAsia" w:asciiTheme="majorEastAsia" w:hAnsiTheme="majorEastAsia" w:eastAsiaTheme="majorEastAsia" w:cstheme="majorEastAsia"/>
                <w:color w:val="auto"/>
                <w:sz w:val="21"/>
                <w:szCs w:val="21"/>
              </w:rPr>
            </w:pPr>
          </w:p>
        </w:tc>
      </w:tr>
      <w:tr w14:paraId="5A98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02" w:type="dxa"/>
            <w:vMerge w:val="restart"/>
            <w:noWrap/>
            <w:vAlign w:val="center"/>
          </w:tcPr>
          <w:p w14:paraId="081D403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操 作</w:t>
            </w:r>
          </w:p>
          <w:p w14:paraId="4ADD613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规 程</w:t>
            </w:r>
          </w:p>
          <w:p w14:paraId="642A24B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3分</w:t>
            </w:r>
          </w:p>
        </w:tc>
        <w:tc>
          <w:tcPr>
            <w:tcW w:w="690" w:type="dxa"/>
            <w:noWrap/>
            <w:vAlign w:val="center"/>
          </w:tcPr>
          <w:p w14:paraId="150E28D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21</w:t>
            </w:r>
          </w:p>
        </w:tc>
        <w:tc>
          <w:tcPr>
            <w:tcW w:w="4138" w:type="dxa"/>
            <w:noWrap/>
            <w:vAlign w:val="top"/>
          </w:tcPr>
          <w:p w14:paraId="7DE8A3F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经培训后</w:t>
            </w:r>
            <w:r>
              <w:rPr>
                <w:rFonts w:hint="eastAsia" w:asciiTheme="majorEastAsia" w:hAnsiTheme="majorEastAsia" w:eastAsiaTheme="majorEastAsia" w:cstheme="majorEastAsia"/>
                <w:color w:val="auto"/>
                <w:spacing w:val="-5"/>
                <w:position w:val="-1"/>
                <w:sz w:val="21"/>
                <w:szCs w:val="21"/>
              </w:rPr>
              <w:t>仍</w:t>
            </w:r>
            <w:r>
              <w:rPr>
                <w:rFonts w:hint="eastAsia" w:asciiTheme="majorEastAsia" w:hAnsiTheme="majorEastAsia" w:eastAsiaTheme="majorEastAsia" w:cstheme="majorEastAsia"/>
                <w:color w:val="auto"/>
                <w:position w:val="-1"/>
                <w:sz w:val="21"/>
                <w:szCs w:val="21"/>
              </w:rPr>
              <w:t>达不到</w:t>
            </w:r>
            <w:r>
              <w:rPr>
                <w:rFonts w:hint="eastAsia" w:asciiTheme="majorEastAsia" w:hAnsiTheme="majorEastAsia" w:eastAsiaTheme="majorEastAsia" w:cstheme="majorEastAsia"/>
                <w:color w:val="auto"/>
                <w:spacing w:val="-5"/>
                <w:position w:val="-1"/>
                <w:sz w:val="21"/>
                <w:szCs w:val="21"/>
              </w:rPr>
              <w:t>标</w:t>
            </w:r>
            <w:r>
              <w:rPr>
                <w:rFonts w:hint="eastAsia" w:asciiTheme="majorEastAsia" w:hAnsiTheme="majorEastAsia" w:eastAsiaTheme="majorEastAsia" w:cstheme="majorEastAsia"/>
                <w:color w:val="auto"/>
                <w:position w:val="-1"/>
                <w:sz w:val="21"/>
                <w:szCs w:val="21"/>
              </w:rPr>
              <w:t>准操作</w:t>
            </w:r>
            <w:r>
              <w:rPr>
                <w:rFonts w:hint="eastAsia" w:asciiTheme="majorEastAsia" w:hAnsiTheme="majorEastAsia" w:eastAsiaTheme="majorEastAsia" w:cstheme="majorEastAsia"/>
                <w:color w:val="auto"/>
                <w:spacing w:val="-5"/>
                <w:position w:val="-1"/>
                <w:sz w:val="21"/>
                <w:szCs w:val="21"/>
              </w:rPr>
              <w:t>规</w:t>
            </w:r>
            <w:r>
              <w:rPr>
                <w:rFonts w:hint="eastAsia" w:asciiTheme="majorEastAsia" w:hAnsiTheme="majorEastAsia" w:eastAsiaTheme="majorEastAsia" w:cstheme="majorEastAsia"/>
                <w:color w:val="auto"/>
                <w:position w:val="-1"/>
                <w:sz w:val="21"/>
                <w:szCs w:val="21"/>
              </w:rPr>
              <w:t>程</w:t>
            </w:r>
          </w:p>
        </w:tc>
        <w:tc>
          <w:tcPr>
            <w:tcW w:w="704" w:type="dxa"/>
            <w:noWrap/>
            <w:vAlign w:val="center"/>
          </w:tcPr>
          <w:p w14:paraId="425F627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restart"/>
            <w:noWrap/>
            <w:vAlign w:val="center"/>
          </w:tcPr>
          <w:p w14:paraId="66128EE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达不到标</w:t>
            </w:r>
            <w:r>
              <w:rPr>
                <w:rFonts w:hint="eastAsia" w:asciiTheme="majorEastAsia" w:hAnsiTheme="majorEastAsia" w:eastAsiaTheme="majorEastAsia" w:cstheme="majorEastAsia"/>
                <w:color w:val="auto"/>
                <w:spacing w:val="-5"/>
                <w:sz w:val="21"/>
                <w:szCs w:val="21"/>
              </w:rPr>
              <w:t>准</w:t>
            </w:r>
            <w:r>
              <w:rPr>
                <w:rFonts w:hint="eastAsia" w:asciiTheme="majorEastAsia" w:hAnsiTheme="majorEastAsia" w:eastAsiaTheme="majorEastAsia" w:cstheme="majorEastAsia"/>
                <w:color w:val="auto"/>
                <w:sz w:val="21"/>
                <w:szCs w:val="21"/>
              </w:rPr>
              <w:t>扣一分。</w:t>
            </w:r>
          </w:p>
        </w:tc>
      </w:tr>
      <w:tr w14:paraId="25EE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638D5721">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487F83D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22</w:t>
            </w:r>
          </w:p>
        </w:tc>
        <w:tc>
          <w:tcPr>
            <w:tcW w:w="4138" w:type="dxa"/>
            <w:noWrap/>
            <w:vAlign w:val="top"/>
          </w:tcPr>
          <w:p w14:paraId="5620CC7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不按工作</w:t>
            </w:r>
            <w:r>
              <w:rPr>
                <w:rFonts w:hint="eastAsia" w:asciiTheme="majorEastAsia" w:hAnsiTheme="majorEastAsia" w:eastAsiaTheme="majorEastAsia" w:cstheme="majorEastAsia"/>
                <w:color w:val="auto"/>
                <w:spacing w:val="-5"/>
                <w:position w:val="-1"/>
                <w:sz w:val="21"/>
                <w:szCs w:val="21"/>
              </w:rPr>
              <w:t>计</w:t>
            </w:r>
            <w:r>
              <w:rPr>
                <w:rFonts w:hint="eastAsia" w:asciiTheme="majorEastAsia" w:hAnsiTheme="majorEastAsia" w:eastAsiaTheme="majorEastAsia" w:cstheme="majorEastAsia"/>
                <w:color w:val="auto"/>
                <w:position w:val="-1"/>
                <w:sz w:val="21"/>
                <w:szCs w:val="21"/>
              </w:rPr>
              <w:t>划进行</w:t>
            </w:r>
            <w:r>
              <w:rPr>
                <w:rFonts w:hint="eastAsia" w:asciiTheme="majorEastAsia" w:hAnsiTheme="majorEastAsia" w:eastAsiaTheme="majorEastAsia" w:cstheme="majorEastAsia"/>
                <w:color w:val="auto"/>
                <w:spacing w:val="-5"/>
                <w:position w:val="-1"/>
                <w:sz w:val="21"/>
                <w:szCs w:val="21"/>
              </w:rPr>
              <w:t>保</w:t>
            </w:r>
            <w:r>
              <w:rPr>
                <w:rFonts w:hint="eastAsia" w:asciiTheme="majorEastAsia" w:hAnsiTheme="majorEastAsia" w:eastAsiaTheme="majorEastAsia" w:cstheme="majorEastAsia"/>
                <w:color w:val="auto"/>
                <w:position w:val="-1"/>
                <w:sz w:val="21"/>
                <w:szCs w:val="21"/>
              </w:rPr>
              <w:t>洁工作</w:t>
            </w:r>
          </w:p>
        </w:tc>
        <w:tc>
          <w:tcPr>
            <w:tcW w:w="704" w:type="dxa"/>
            <w:noWrap/>
            <w:vAlign w:val="center"/>
          </w:tcPr>
          <w:p w14:paraId="7C5D4B9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continue"/>
            <w:noWrap/>
            <w:vAlign w:val="top"/>
          </w:tcPr>
          <w:p w14:paraId="41F361C6">
            <w:pPr>
              <w:spacing w:line="340" w:lineRule="exact"/>
              <w:jc w:val="center"/>
              <w:rPr>
                <w:rFonts w:hint="eastAsia" w:asciiTheme="majorEastAsia" w:hAnsiTheme="majorEastAsia" w:eastAsiaTheme="majorEastAsia" w:cstheme="majorEastAsia"/>
                <w:color w:val="auto"/>
                <w:sz w:val="21"/>
                <w:szCs w:val="21"/>
              </w:rPr>
            </w:pPr>
          </w:p>
        </w:tc>
      </w:tr>
      <w:tr w14:paraId="7F71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155B0BCD">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EF02E5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23</w:t>
            </w:r>
          </w:p>
        </w:tc>
        <w:tc>
          <w:tcPr>
            <w:tcW w:w="4138" w:type="dxa"/>
            <w:noWrap/>
            <w:vAlign w:val="top"/>
          </w:tcPr>
          <w:p w14:paraId="71439F5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不按工作</w:t>
            </w:r>
            <w:r>
              <w:rPr>
                <w:rFonts w:hint="eastAsia" w:asciiTheme="majorEastAsia" w:hAnsiTheme="majorEastAsia" w:eastAsiaTheme="majorEastAsia" w:cstheme="majorEastAsia"/>
                <w:color w:val="auto"/>
                <w:spacing w:val="-5"/>
                <w:position w:val="-1"/>
                <w:sz w:val="21"/>
                <w:szCs w:val="21"/>
              </w:rPr>
              <w:t>流</w:t>
            </w:r>
            <w:r>
              <w:rPr>
                <w:rFonts w:hint="eastAsia" w:asciiTheme="majorEastAsia" w:hAnsiTheme="majorEastAsia" w:eastAsiaTheme="majorEastAsia" w:cstheme="majorEastAsia"/>
                <w:color w:val="auto"/>
                <w:position w:val="-1"/>
                <w:sz w:val="21"/>
                <w:szCs w:val="21"/>
              </w:rPr>
              <w:t>程进行</w:t>
            </w:r>
            <w:r>
              <w:rPr>
                <w:rFonts w:hint="eastAsia" w:asciiTheme="majorEastAsia" w:hAnsiTheme="majorEastAsia" w:eastAsiaTheme="majorEastAsia" w:cstheme="majorEastAsia"/>
                <w:color w:val="auto"/>
                <w:spacing w:val="-5"/>
                <w:position w:val="-1"/>
                <w:sz w:val="21"/>
                <w:szCs w:val="21"/>
              </w:rPr>
              <w:t>清</w:t>
            </w:r>
            <w:r>
              <w:rPr>
                <w:rFonts w:hint="eastAsia" w:asciiTheme="majorEastAsia" w:hAnsiTheme="majorEastAsia" w:eastAsiaTheme="majorEastAsia" w:cstheme="majorEastAsia"/>
                <w:color w:val="auto"/>
                <w:position w:val="-1"/>
                <w:sz w:val="21"/>
                <w:szCs w:val="21"/>
              </w:rPr>
              <w:t>洁工作</w:t>
            </w:r>
          </w:p>
        </w:tc>
        <w:tc>
          <w:tcPr>
            <w:tcW w:w="704" w:type="dxa"/>
            <w:noWrap/>
            <w:vAlign w:val="center"/>
          </w:tcPr>
          <w:p w14:paraId="7B38FE7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continue"/>
            <w:noWrap/>
            <w:vAlign w:val="top"/>
          </w:tcPr>
          <w:p w14:paraId="0FB65225">
            <w:pPr>
              <w:spacing w:line="340" w:lineRule="exact"/>
              <w:jc w:val="center"/>
              <w:rPr>
                <w:rFonts w:hint="eastAsia" w:asciiTheme="majorEastAsia" w:hAnsiTheme="majorEastAsia" w:eastAsiaTheme="majorEastAsia" w:cstheme="majorEastAsia"/>
                <w:color w:val="auto"/>
                <w:sz w:val="21"/>
                <w:szCs w:val="21"/>
              </w:rPr>
            </w:pPr>
          </w:p>
        </w:tc>
      </w:tr>
      <w:tr w14:paraId="1213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ign w:val="center"/>
          </w:tcPr>
          <w:p w14:paraId="2632FDDC">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特殊领域</w:t>
            </w:r>
            <w:r>
              <w:rPr>
                <w:rFonts w:hint="eastAsia" w:asciiTheme="majorEastAsia" w:hAnsiTheme="majorEastAsia" w:eastAsiaTheme="majorEastAsia" w:cstheme="majorEastAsia"/>
                <w:color w:val="auto"/>
                <w:sz w:val="21"/>
                <w:szCs w:val="21"/>
                <w:lang w:val="en-US"/>
              </w:rPr>
              <w:t>14</w:t>
            </w:r>
            <w:r>
              <w:rPr>
                <w:rFonts w:hint="eastAsia" w:asciiTheme="majorEastAsia" w:hAnsiTheme="majorEastAsia" w:eastAsiaTheme="majorEastAsia" w:cstheme="majorEastAsia"/>
                <w:color w:val="auto"/>
                <w:sz w:val="21"/>
                <w:szCs w:val="21"/>
              </w:rPr>
              <w:t>分</w:t>
            </w:r>
          </w:p>
        </w:tc>
        <w:tc>
          <w:tcPr>
            <w:tcW w:w="690" w:type="dxa"/>
            <w:noWrap/>
            <w:vAlign w:val="center"/>
          </w:tcPr>
          <w:p w14:paraId="5908A063">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24</w:t>
            </w:r>
          </w:p>
        </w:tc>
        <w:tc>
          <w:tcPr>
            <w:tcW w:w="4138" w:type="dxa"/>
            <w:noWrap/>
            <w:vAlign w:val="top"/>
          </w:tcPr>
          <w:p w14:paraId="1D057608">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幕墙、顶棚、雨棚、玻璃，无污渍、无灰尘、无水迹、无划伤</w:t>
            </w:r>
          </w:p>
        </w:tc>
        <w:tc>
          <w:tcPr>
            <w:tcW w:w="704" w:type="dxa"/>
            <w:noWrap/>
            <w:vAlign w:val="center"/>
          </w:tcPr>
          <w:p w14:paraId="7BB09551">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vMerge w:val="restart"/>
            <w:noWrap/>
            <w:vAlign w:val="center"/>
          </w:tcPr>
          <w:p w14:paraId="2B3E807E">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达不到其中要求每处扣一分，扣完为止</w:t>
            </w:r>
          </w:p>
        </w:tc>
      </w:tr>
      <w:tr w14:paraId="5349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278EAF10">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C9E4478">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25</w:t>
            </w:r>
          </w:p>
        </w:tc>
        <w:tc>
          <w:tcPr>
            <w:tcW w:w="4138" w:type="dxa"/>
            <w:noWrap/>
            <w:vAlign w:val="top"/>
          </w:tcPr>
          <w:p w14:paraId="7100845C">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地面无积水，无污物，台盆无污迹，座便器光亮清洁、无污迹、水垢、无臭味，淋浴房光亮、无污迹、水垢，及时收集垃圾并分类，按规定装袋，保持垃圾桶清洁，桶外无散乱垃圾、无污迹，垃圾不满溢。 </w:t>
            </w:r>
          </w:p>
        </w:tc>
        <w:tc>
          <w:tcPr>
            <w:tcW w:w="704" w:type="dxa"/>
            <w:noWrap/>
            <w:vAlign w:val="center"/>
          </w:tcPr>
          <w:p w14:paraId="2FAFB31A">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670B3ACB">
            <w:pPr>
              <w:spacing w:line="360" w:lineRule="exact"/>
              <w:jc w:val="center"/>
              <w:rPr>
                <w:rFonts w:hint="eastAsia" w:asciiTheme="majorEastAsia" w:hAnsiTheme="majorEastAsia" w:eastAsiaTheme="majorEastAsia" w:cstheme="majorEastAsia"/>
                <w:color w:val="auto"/>
                <w:sz w:val="21"/>
                <w:szCs w:val="21"/>
              </w:rPr>
            </w:pPr>
          </w:p>
        </w:tc>
      </w:tr>
      <w:tr w14:paraId="6002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061E06BD">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B1DD25C">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26</w:t>
            </w:r>
          </w:p>
        </w:tc>
        <w:tc>
          <w:tcPr>
            <w:tcW w:w="4138" w:type="dxa"/>
            <w:noWrap/>
            <w:vAlign w:val="top"/>
          </w:tcPr>
          <w:p w14:paraId="75F5AEF7">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重大活动期间，活动范围内保洁服务不到位，师生提出中肯意见。</w:t>
            </w:r>
          </w:p>
        </w:tc>
        <w:tc>
          <w:tcPr>
            <w:tcW w:w="704" w:type="dxa"/>
            <w:noWrap/>
            <w:vAlign w:val="center"/>
          </w:tcPr>
          <w:p w14:paraId="31F70725">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4DE632D0">
            <w:pPr>
              <w:spacing w:line="360" w:lineRule="exact"/>
              <w:jc w:val="center"/>
              <w:rPr>
                <w:rFonts w:hint="eastAsia" w:asciiTheme="majorEastAsia" w:hAnsiTheme="majorEastAsia" w:eastAsiaTheme="majorEastAsia" w:cstheme="majorEastAsia"/>
                <w:color w:val="auto"/>
                <w:sz w:val="21"/>
                <w:szCs w:val="21"/>
              </w:rPr>
            </w:pPr>
          </w:p>
        </w:tc>
      </w:tr>
      <w:tr w14:paraId="7DAD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667D1ECB">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4893F9E">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27</w:t>
            </w:r>
          </w:p>
        </w:tc>
        <w:tc>
          <w:tcPr>
            <w:tcW w:w="4138" w:type="dxa"/>
            <w:noWrap/>
            <w:vAlign w:val="top"/>
          </w:tcPr>
          <w:p w14:paraId="00E76DB6">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垃圾未装袋或垃圾未存放在指定地点或垃圾清运不及时。</w:t>
            </w:r>
          </w:p>
        </w:tc>
        <w:tc>
          <w:tcPr>
            <w:tcW w:w="704" w:type="dxa"/>
            <w:noWrap/>
            <w:vAlign w:val="center"/>
          </w:tcPr>
          <w:p w14:paraId="5C01E091">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4FF0F49E">
            <w:pPr>
              <w:spacing w:line="360" w:lineRule="exact"/>
              <w:jc w:val="center"/>
              <w:rPr>
                <w:rFonts w:hint="eastAsia" w:asciiTheme="majorEastAsia" w:hAnsiTheme="majorEastAsia" w:eastAsiaTheme="majorEastAsia" w:cstheme="majorEastAsia"/>
                <w:color w:val="auto"/>
                <w:sz w:val="21"/>
                <w:szCs w:val="21"/>
              </w:rPr>
            </w:pPr>
          </w:p>
        </w:tc>
      </w:tr>
      <w:tr w14:paraId="45AF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bottom w:val="single" w:color="auto" w:sz="4" w:space="0"/>
            </w:tcBorders>
            <w:noWrap/>
            <w:vAlign w:val="top"/>
          </w:tcPr>
          <w:p w14:paraId="15B7F290">
            <w:pPr>
              <w:spacing w:line="360" w:lineRule="exact"/>
              <w:jc w:val="center"/>
              <w:rPr>
                <w:rFonts w:hint="eastAsia" w:asciiTheme="majorEastAsia" w:hAnsiTheme="majorEastAsia" w:eastAsiaTheme="majorEastAsia" w:cstheme="majorEastAsia"/>
                <w:color w:val="auto"/>
                <w:sz w:val="21"/>
                <w:szCs w:val="21"/>
              </w:rPr>
            </w:pPr>
          </w:p>
        </w:tc>
        <w:tc>
          <w:tcPr>
            <w:tcW w:w="690" w:type="dxa"/>
            <w:tcBorders>
              <w:bottom w:val="single" w:color="auto" w:sz="4" w:space="0"/>
            </w:tcBorders>
            <w:noWrap/>
            <w:vAlign w:val="center"/>
          </w:tcPr>
          <w:p w14:paraId="6F06D954">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28</w:t>
            </w:r>
          </w:p>
        </w:tc>
        <w:tc>
          <w:tcPr>
            <w:tcW w:w="4138" w:type="dxa"/>
            <w:tcBorders>
              <w:bottom w:val="single" w:color="auto" w:sz="4" w:space="0"/>
            </w:tcBorders>
            <w:noWrap/>
            <w:vAlign w:val="top"/>
          </w:tcPr>
          <w:p w14:paraId="1750726F">
            <w:pPr>
              <w:spacing w:line="360" w:lineRule="exact"/>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台风天及暴雨天之前屋面必须清理干净</w:t>
            </w:r>
            <w:r>
              <w:rPr>
                <w:rFonts w:hint="eastAsia" w:asciiTheme="majorEastAsia" w:hAnsiTheme="majorEastAsia" w:eastAsiaTheme="majorEastAsia" w:cstheme="majorEastAsia"/>
                <w:color w:val="auto"/>
                <w:sz w:val="21"/>
                <w:szCs w:val="21"/>
                <w:lang w:eastAsia="zh-CN"/>
              </w:rPr>
              <w:t>。</w:t>
            </w:r>
          </w:p>
        </w:tc>
        <w:tc>
          <w:tcPr>
            <w:tcW w:w="704" w:type="dxa"/>
            <w:tcBorders>
              <w:bottom w:val="single" w:color="auto" w:sz="4" w:space="0"/>
            </w:tcBorders>
            <w:noWrap/>
            <w:vAlign w:val="center"/>
          </w:tcPr>
          <w:p w14:paraId="75063694">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tcBorders>
              <w:bottom w:val="single" w:color="auto" w:sz="4" w:space="0"/>
            </w:tcBorders>
            <w:noWrap/>
            <w:vAlign w:val="top"/>
          </w:tcPr>
          <w:p w14:paraId="0B1A7149">
            <w:pPr>
              <w:spacing w:line="360" w:lineRule="exact"/>
              <w:jc w:val="center"/>
              <w:rPr>
                <w:rFonts w:hint="eastAsia" w:asciiTheme="majorEastAsia" w:hAnsiTheme="majorEastAsia" w:eastAsiaTheme="majorEastAsia" w:cstheme="majorEastAsia"/>
                <w:color w:val="auto"/>
                <w:sz w:val="21"/>
                <w:szCs w:val="21"/>
              </w:rPr>
            </w:pPr>
          </w:p>
        </w:tc>
      </w:tr>
      <w:tr w14:paraId="40D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restart"/>
            <w:tcBorders>
              <w:top w:val="single" w:color="auto" w:sz="4" w:space="0"/>
              <w:left w:val="single" w:color="auto" w:sz="4" w:space="0"/>
            </w:tcBorders>
            <w:noWrap/>
            <w:vAlign w:val="top"/>
          </w:tcPr>
          <w:p w14:paraId="43A371F3">
            <w:pPr>
              <w:spacing w:line="360" w:lineRule="exact"/>
              <w:jc w:val="center"/>
              <w:rPr>
                <w:rFonts w:hint="eastAsia" w:asciiTheme="majorEastAsia" w:hAnsiTheme="majorEastAsia" w:eastAsiaTheme="majorEastAsia" w:cstheme="majorEastAsia"/>
                <w:sz w:val="21"/>
                <w:szCs w:val="21"/>
                <w:lang w:val="en-US" w:eastAsia="zh-CN"/>
              </w:rPr>
            </w:pPr>
          </w:p>
          <w:p w14:paraId="1C4AE610">
            <w:pPr>
              <w:spacing w:line="360" w:lineRule="exact"/>
              <w:jc w:val="center"/>
              <w:rPr>
                <w:rFonts w:hint="eastAsia" w:asciiTheme="majorEastAsia" w:hAnsiTheme="majorEastAsia" w:eastAsiaTheme="majorEastAsia" w:cstheme="majorEastAsia"/>
                <w:sz w:val="21"/>
                <w:szCs w:val="21"/>
                <w:lang w:val="en-US" w:eastAsia="zh-CN"/>
              </w:rPr>
            </w:pPr>
          </w:p>
          <w:p w14:paraId="1135AA6C">
            <w:pPr>
              <w:spacing w:line="3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会务</w:t>
            </w:r>
          </w:p>
          <w:p w14:paraId="57E28CEB">
            <w:pPr>
              <w:spacing w:line="3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服务</w:t>
            </w:r>
          </w:p>
          <w:p w14:paraId="431FEE6A">
            <w:pPr>
              <w:pStyle w:val="3"/>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8分</w:t>
            </w:r>
          </w:p>
        </w:tc>
        <w:tc>
          <w:tcPr>
            <w:tcW w:w="690" w:type="dxa"/>
            <w:tcBorders>
              <w:top w:val="single" w:color="auto" w:sz="4" w:space="0"/>
            </w:tcBorders>
            <w:noWrap/>
            <w:vAlign w:val="top"/>
          </w:tcPr>
          <w:p w14:paraId="19F87527">
            <w:pPr>
              <w:spacing w:line="360" w:lineRule="exact"/>
              <w:jc w:val="center"/>
              <w:rPr>
                <w:rFonts w:hint="eastAsia" w:asciiTheme="majorEastAsia" w:hAnsiTheme="majorEastAsia" w:eastAsiaTheme="majorEastAsia" w:cstheme="majorEastAsia"/>
                <w:color w:val="auto"/>
                <w:sz w:val="21"/>
                <w:szCs w:val="21"/>
              </w:rPr>
            </w:pPr>
          </w:p>
        </w:tc>
        <w:tc>
          <w:tcPr>
            <w:tcW w:w="4138" w:type="dxa"/>
            <w:tcBorders>
              <w:top w:val="single" w:color="auto" w:sz="4" w:space="0"/>
            </w:tcBorders>
            <w:noWrap/>
            <w:vAlign w:val="center"/>
          </w:tcPr>
          <w:p w14:paraId="051C08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会议室配备的设施设备保持整洁且随时好。</w:t>
            </w:r>
          </w:p>
        </w:tc>
        <w:tc>
          <w:tcPr>
            <w:tcW w:w="704" w:type="dxa"/>
            <w:tcBorders>
              <w:top w:val="single" w:color="auto" w:sz="4" w:space="0"/>
            </w:tcBorders>
            <w:noWrap/>
            <w:vAlign w:val="center"/>
          </w:tcPr>
          <w:p w14:paraId="473BFC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bidi="ar-SA"/>
              </w:rPr>
            </w:pPr>
            <w:r>
              <w:rPr>
                <w:rFonts w:hint="eastAsia" w:asciiTheme="majorEastAsia" w:hAnsiTheme="majorEastAsia" w:eastAsiaTheme="majorEastAsia" w:cstheme="majorEastAsia"/>
                <w:b/>
                <w:bCs/>
                <w:color w:val="7030A0"/>
                <w:kern w:val="2"/>
                <w:sz w:val="21"/>
                <w:szCs w:val="21"/>
                <w:lang w:val="en-US" w:eastAsia="zh-CN"/>
              </w:rPr>
              <w:t>2</w:t>
            </w:r>
          </w:p>
        </w:tc>
        <w:tc>
          <w:tcPr>
            <w:tcW w:w="2380" w:type="dxa"/>
            <w:tcBorders>
              <w:top w:val="single" w:color="auto" w:sz="4" w:space="0"/>
              <w:right w:val="single" w:color="auto" w:sz="4" w:space="0"/>
            </w:tcBorders>
            <w:noWrap/>
            <w:vAlign w:val="center"/>
          </w:tcPr>
          <w:p w14:paraId="0B01BB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检查发现设施设备有故障或不整洁，每次扣1分。扣完为止。</w:t>
            </w:r>
          </w:p>
        </w:tc>
      </w:tr>
      <w:tr w14:paraId="2520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68A265CC">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noWrap/>
            <w:vAlign w:val="top"/>
          </w:tcPr>
          <w:p w14:paraId="0EE2FCE8">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noWrap/>
            <w:vAlign w:val="center"/>
          </w:tcPr>
          <w:p w14:paraId="5F007F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会议室内天花板、四壁、地面、绿植等卫生达标。</w:t>
            </w:r>
          </w:p>
        </w:tc>
        <w:tc>
          <w:tcPr>
            <w:tcW w:w="704" w:type="dxa"/>
            <w:noWrap/>
            <w:vAlign w:val="center"/>
          </w:tcPr>
          <w:p w14:paraId="5FA74D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bidi="ar-SA"/>
              </w:rPr>
            </w:pPr>
            <w:r>
              <w:rPr>
                <w:rFonts w:hint="eastAsia" w:asciiTheme="majorEastAsia" w:hAnsiTheme="majorEastAsia" w:eastAsiaTheme="majorEastAsia" w:cstheme="majorEastAsia"/>
                <w:b/>
                <w:bCs/>
                <w:color w:val="7030A0"/>
                <w:kern w:val="2"/>
                <w:sz w:val="21"/>
                <w:szCs w:val="21"/>
                <w:lang w:val="en-US" w:eastAsia="zh-CN"/>
              </w:rPr>
              <w:t>2</w:t>
            </w:r>
          </w:p>
        </w:tc>
        <w:tc>
          <w:tcPr>
            <w:tcW w:w="2380" w:type="dxa"/>
            <w:tcBorders>
              <w:right w:val="single" w:color="auto" w:sz="4" w:space="0"/>
            </w:tcBorders>
            <w:noWrap/>
            <w:vAlign w:val="center"/>
          </w:tcPr>
          <w:p w14:paraId="36054A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检查发现卫生不达标，每次扣0.5分。扣完为止。</w:t>
            </w:r>
          </w:p>
        </w:tc>
      </w:tr>
      <w:tr w14:paraId="37CA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337CFE12">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noWrap/>
            <w:vAlign w:val="top"/>
          </w:tcPr>
          <w:p w14:paraId="30D743E8">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noWrap/>
            <w:vAlign w:val="center"/>
          </w:tcPr>
          <w:p w14:paraId="2205AA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每场会议会前准备、会中服务、会后整理等操作规范化、专业化，标准化，无师生投诉。</w:t>
            </w:r>
          </w:p>
        </w:tc>
        <w:tc>
          <w:tcPr>
            <w:tcW w:w="704" w:type="dxa"/>
            <w:noWrap/>
            <w:vAlign w:val="center"/>
          </w:tcPr>
          <w:p w14:paraId="0C38F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bidi="ar-SA"/>
              </w:rPr>
            </w:pPr>
            <w:r>
              <w:rPr>
                <w:rFonts w:hint="eastAsia" w:asciiTheme="majorEastAsia" w:hAnsiTheme="majorEastAsia" w:eastAsiaTheme="majorEastAsia" w:cstheme="majorEastAsia"/>
                <w:b/>
                <w:bCs/>
                <w:color w:val="7030A0"/>
                <w:kern w:val="2"/>
                <w:sz w:val="21"/>
                <w:szCs w:val="21"/>
                <w:lang w:val="en-US" w:eastAsia="zh-CN"/>
              </w:rPr>
              <w:t>2</w:t>
            </w:r>
          </w:p>
        </w:tc>
        <w:tc>
          <w:tcPr>
            <w:tcW w:w="2380" w:type="dxa"/>
            <w:tcBorders>
              <w:right w:val="single" w:color="auto" w:sz="4" w:space="0"/>
            </w:tcBorders>
            <w:noWrap/>
            <w:vAlign w:val="center"/>
          </w:tcPr>
          <w:p w14:paraId="11BD36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会议服务收到师生投诉的，每次扣0.5分，扣完为止。</w:t>
            </w:r>
          </w:p>
        </w:tc>
      </w:tr>
      <w:tr w14:paraId="76CA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0501F2C5">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noWrap/>
            <w:vAlign w:val="top"/>
          </w:tcPr>
          <w:p w14:paraId="66DADF15">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noWrap/>
            <w:vAlign w:val="center"/>
          </w:tcPr>
          <w:p w14:paraId="53C5D1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会议服务的各类台账建立规范、齐全、完整。</w:t>
            </w:r>
          </w:p>
        </w:tc>
        <w:tc>
          <w:tcPr>
            <w:tcW w:w="704" w:type="dxa"/>
            <w:noWrap/>
            <w:vAlign w:val="center"/>
          </w:tcPr>
          <w:p w14:paraId="1CEC9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bidi="ar-SA"/>
              </w:rPr>
            </w:pPr>
            <w:r>
              <w:rPr>
                <w:rFonts w:hint="eastAsia" w:asciiTheme="majorEastAsia" w:hAnsiTheme="majorEastAsia" w:eastAsiaTheme="majorEastAsia" w:cstheme="majorEastAsia"/>
                <w:b/>
                <w:bCs/>
                <w:color w:val="7030A0"/>
                <w:kern w:val="2"/>
                <w:sz w:val="21"/>
                <w:szCs w:val="21"/>
                <w:lang w:val="en-US" w:eastAsia="zh-CN"/>
              </w:rPr>
              <w:t>1</w:t>
            </w:r>
          </w:p>
        </w:tc>
        <w:tc>
          <w:tcPr>
            <w:tcW w:w="2380" w:type="dxa"/>
            <w:tcBorders>
              <w:right w:val="single" w:color="auto" w:sz="4" w:space="0"/>
            </w:tcBorders>
            <w:noWrap/>
            <w:vAlign w:val="center"/>
          </w:tcPr>
          <w:p w14:paraId="489BA1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检查发现未建立台账的每次扣0.5分，扣完为止。</w:t>
            </w:r>
          </w:p>
        </w:tc>
      </w:tr>
      <w:tr w14:paraId="1D1A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5A290D31">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noWrap/>
            <w:vAlign w:val="top"/>
          </w:tcPr>
          <w:p w14:paraId="530BF24F">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noWrap/>
            <w:vAlign w:val="center"/>
          </w:tcPr>
          <w:p w14:paraId="47EF5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会议室遗留物品归还、保管等规范、有据。</w:t>
            </w:r>
          </w:p>
        </w:tc>
        <w:tc>
          <w:tcPr>
            <w:tcW w:w="704" w:type="dxa"/>
            <w:noWrap/>
            <w:vAlign w:val="center"/>
          </w:tcPr>
          <w:p w14:paraId="7E2C3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bidi="ar-SA"/>
              </w:rPr>
            </w:pPr>
            <w:r>
              <w:rPr>
                <w:rFonts w:hint="eastAsia" w:asciiTheme="majorEastAsia" w:hAnsiTheme="majorEastAsia" w:eastAsiaTheme="majorEastAsia" w:cstheme="majorEastAsia"/>
                <w:b/>
                <w:bCs/>
                <w:color w:val="7030A0"/>
                <w:kern w:val="2"/>
                <w:sz w:val="21"/>
                <w:szCs w:val="21"/>
                <w:lang w:val="en-US" w:eastAsia="zh-CN"/>
              </w:rPr>
              <w:t>1</w:t>
            </w:r>
          </w:p>
        </w:tc>
        <w:tc>
          <w:tcPr>
            <w:tcW w:w="2380" w:type="dxa"/>
            <w:tcBorders>
              <w:right w:val="single" w:color="auto" w:sz="4" w:space="0"/>
            </w:tcBorders>
            <w:noWrap/>
            <w:vAlign w:val="center"/>
          </w:tcPr>
          <w:p w14:paraId="5131D1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会议后未妥善保管遗留物品的一次扣0.5分，扣完为止。</w:t>
            </w:r>
          </w:p>
        </w:tc>
      </w:tr>
      <w:tr w14:paraId="6D26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tcBorders>
              <w:left w:val="single" w:color="auto" w:sz="4" w:space="0"/>
              <w:bottom w:val="single" w:color="auto" w:sz="4" w:space="0"/>
            </w:tcBorders>
            <w:noWrap/>
            <w:vAlign w:val="top"/>
          </w:tcPr>
          <w:p w14:paraId="34B53EAA">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tcBorders>
              <w:bottom w:val="single" w:color="auto" w:sz="4" w:space="0"/>
            </w:tcBorders>
            <w:noWrap/>
            <w:vAlign w:val="top"/>
          </w:tcPr>
          <w:p w14:paraId="26859215">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tcBorders>
              <w:bottom w:val="single" w:color="auto" w:sz="4" w:space="0"/>
            </w:tcBorders>
            <w:noWrap/>
            <w:vAlign w:val="center"/>
          </w:tcPr>
          <w:p w14:paraId="598B85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rPr>
            </w:pPr>
          </w:p>
        </w:tc>
        <w:tc>
          <w:tcPr>
            <w:tcW w:w="704" w:type="dxa"/>
            <w:tcBorders>
              <w:bottom w:val="single" w:color="auto" w:sz="4" w:space="0"/>
            </w:tcBorders>
            <w:noWrap/>
            <w:vAlign w:val="center"/>
          </w:tcPr>
          <w:p w14:paraId="2D2686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7030A0"/>
                <w:kern w:val="2"/>
                <w:sz w:val="21"/>
                <w:szCs w:val="21"/>
                <w:lang w:val="en-US" w:eastAsia="zh-CN"/>
              </w:rPr>
            </w:pPr>
          </w:p>
        </w:tc>
        <w:tc>
          <w:tcPr>
            <w:tcW w:w="2380" w:type="dxa"/>
            <w:tcBorders>
              <w:bottom w:val="single" w:color="auto" w:sz="4" w:space="0"/>
              <w:right w:val="single" w:color="auto" w:sz="4" w:space="0"/>
            </w:tcBorders>
            <w:noWrap/>
            <w:vAlign w:val="center"/>
          </w:tcPr>
          <w:p w14:paraId="39308F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rPr>
            </w:pPr>
          </w:p>
        </w:tc>
      </w:tr>
    </w:tbl>
    <w:p w14:paraId="3E6D751B">
      <w:pPr>
        <w:spacing w:line="360" w:lineRule="exact"/>
        <w:rPr>
          <w:rFonts w:hint="eastAsia" w:ascii="宋体" w:hAnsi="宋体" w:cs="宋体"/>
          <w:color w:val="auto"/>
        </w:rPr>
      </w:pPr>
    </w:p>
    <w:tbl>
      <w:tblPr>
        <w:tblStyle w:val="65"/>
        <w:tblW w:w="9208" w:type="dxa"/>
        <w:jc w:val="center"/>
        <w:tblLayout w:type="fixed"/>
        <w:tblCellMar>
          <w:top w:w="0" w:type="dxa"/>
          <w:left w:w="108" w:type="dxa"/>
          <w:bottom w:w="0" w:type="dxa"/>
          <w:right w:w="108" w:type="dxa"/>
        </w:tblCellMar>
      </w:tblPr>
      <w:tblGrid>
        <w:gridCol w:w="584"/>
        <w:gridCol w:w="1287"/>
        <w:gridCol w:w="550"/>
        <w:gridCol w:w="1667"/>
        <w:gridCol w:w="1851"/>
        <w:gridCol w:w="180"/>
        <w:gridCol w:w="1380"/>
        <w:gridCol w:w="180"/>
        <w:gridCol w:w="1529"/>
      </w:tblGrid>
      <w:tr w14:paraId="158F6717">
        <w:tblPrEx>
          <w:tblCellMar>
            <w:top w:w="0" w:type="dxa"/>
            <w:left w:w="108" w:type="dxa"/>
            <w:bottom w:w="0" w:type="dxa"/>
            <w:right w:w="108" w:type="dxa"/>
          </w:tblCellMar>
        </w:tblPrEx>
        <w:trPr>
          <w:trHeight w:val="624" w:hRule="atLeast"/>
          <w:jc w:val="center"/>
        </w:trPr>
        <w:tc>
          <w:tcPr>
            <w:tcW w:w="9208" w:type="dxa"/>
            <w:gridSpan w:val="9"/>
            <w:tcBorders>
              <w:top w:val="nil"/>
              <w:left w:val="nil"/>
              <w:bottom w:val="single" w:color="000000" w:sz="4" w:space="0"/>
              <w:right w:val="nil"/>
            </w:tcBorders>
            <w:noWrap/>
            <w:vAlign w:val="center"/>
          </w:tcPr>
          <w:p w14:paraId="044D216C">
            <w:pPr>
              <w:widowControl/>
              <w:spacing w:line="360" w:lineRule="exact"/>
              <w:jc w:val="center"/>
              <w:rPr>
                <w:rFonts w:hint="eastAsia" w:ascii="宋体" w:hAnsi="宋体" w:cs="宋体"/>
                <w:b/>
                <w:bCs/>
                <w:color w:val="auto"/>
              </w:rPr>
            </w:pPr>
          </w:p>
          <w:p w14:paraId="52C2EF26">
            <w:pPr>
              <w:widowControl/>
              <w:spacing w:line="360" w:lineRule="exact"/>
              <w:jc w:val="center"/>
              <w:rPr>
                <w:rFonts w:hint="eastAsia" w:ascii="宋体" w:hAnsi="宋体" w:cs="宋体"/>
                <w:b/>
                <w:bCs/>
                <w:color w:val="auto"/>
              </w:rPr>
            </w:pPr>
          </w:p>
          <w:p w14:paraId="4650EAA0">
            <w:pPr>
              <w:widowControl/>
              <w:spacing w:line="360" w:lineRule="exact"/>
              <w:jc w:val="center"/>
              <w:rPr>
                <w:rFonts w:hint="eastAsia" w:ascii="宋体" w:hAnsi="宋体" w:cs="宋体"/>
                <w:b/>
                <w:bCs/>
                <w:color w:val="auto"/>
              </w:rPr>
            </w:pPr>
          </w:p>
          <w:p w14:paraId="2E7CB14E">
            <w:pPr>
              <w:widowControl/>
              <w:spacing w:line="360" w:lineRule="exact"/>
              <w:jc w:val="center"/>
              <w:rPr>
                <w:rFonts w:hint="eastAsia" w:ascii="宋体" w:hAnsi="宋体" w:cs="宋体"/>
                <w:b/>
                <w:bCs/>
                <w:color w:val="auto"/>
              </w:rPr>
            </w:pPr>
            <w:r>
              <w:rPr>
                <w:rFonts w:hint="eastAsia" w:ascii="宋体" w:hAnsi="宋体" w:cs="宋体"/>
                <w:b/>
                <w:bCs/>
                <w:color w:val="auto"/>
              </w:rPr>
              <w:t>（2）使用部门满意度测评表</w:t>
            </w:r>
            <w:r>
              <w:rPr>
                <w:rFonts w:hint="eastAsia" w:ascii="宋体" w:hAnsi="宋体" w:cs="宋体"/>
                <w:b/>
                <w:color w:val="auto"/>
              </w:rPr>
              <w:t>(占20%)</w:t>
            </w:r>
          </w:p>
        </w:tc>
      </w:tr>
      <w:tr w14:paraId="3315C2EA">
        <w:tblPrEx>
          <w:tblCellMar>
            <w:top w:w="0" w:type="dxa"/>
            <w:left w:w="108" w:type="dxa"/>
            <w:bottom w:w="0" w:type="dxa"/>
            <w:right w:w="108" w:type="dxa"/>
          </w:tblCellMar>
        </w:tblPrEx>
        <w:trPr>
          <w:trHeight w:val="690"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6066B02C">
            <w:pPr>
              <w:widowControl/>
              <w:spacing w:line="360" w:lineRule="exact"/>
              <w:jc w:val="center"/>
              <w:rPr>
                <w:rFonts w:hint="eastAsia" w:ascii="宋体" w:hAnsi="宋体" w:cs="宋体"/>
                <w:b/>
                <w:bCs/>
                <w:color w:val="auto"/>
              </w:rPr>
            </w:pPr>
            <w:r>
              <w:rPr>
                <w:rFonts w:hint="eastAsia" w:ascii="宋体" w:hAnsi="宋体" w:cs="宋体"/>
                <w:b/>
                <w:bCs/>
                <w:color w:val="auto"/>
              </w:rPr>
              <w:t>考核部门/考评人</w:t>
            </w:r>
          </w:p>
        </w:tc>
        <w:tc>
          <w:tcPr>
            <w:tcW w:w="550" w:type="dxa"/>
            <w:tcBorders>
              <w:top w:val="nil"/>
              <w:left w:val="nil"/>
              <w:bottom w:val="single" w:color="auto" w:sz="4" w:space="0"/>
              <w:right w:val="nil"/>
            </w:tcBorders>
            <w:noWrap/>
            <w:vAlign w:val="center"/>
          </w:tcPr>
          <w:p w14:paraId="4D45E244">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667" w:type="dxa"/>
            <w:tcBorders>
              <w:top w:val="nil"/>
              <w:left w:val="single" w:color="auto" w:sz="4" w:space="0"/>
              <w:bottom w:val="single" w:color="auto" w:sz="4" w:space="0"/>
              <w:right w:val="single" w:color="auto" w:sz="4" w:space="0"/>
            </w:tcBorders>
            <w:noWrap/>
            <w:vAlign w:val="center"/>
          </w:tcPr>
          <w:p w14:paraId="167FD37F">
            <w:pPr>
              <w:widowControl/>
              <w:spacing w:line="360" w:lineRule="exact"/>
              <w:jc w:val="center"/>
              <w:rPr>
                <w:rFonts w:hint="eastAsia" w:ascii="宋体" w:hAnsi="宋体" w:cs="宋体"/>
                <w:b/>
                <w:bCs/>
                <w:color w:val="auto"/>
              </w:rPr>
            </w:pPr>
            <w:r>
              <w:rPr>
                <w:rFonts w:hint="eastAsia" w:ascii="宋体" w:hAnsi="宋体" w:cs="宋体"/>
                <w:b/>
                <w:bCs/>
                <w:color w:val="auto"/>
              </w:rPr>
              <w:t>工作区域</w:t>
            </w:r>
          </w:p>
        </w:tc>
        <w:tc>
          <w:tcPr>
            <w:tcW w:w="2031" w:type="dxa"/>
            <w:gridSpan w:val="2"/>
            <w:tcBorders>
              <w:top w:val="nil"/>
              <w:left w:val="nil"/>
              <w:bottom w:val="single" w:color="auto" w:sz="4" w:space="0"/>
              <w:right w:val="single" w:color="auto" w:sz="4" w:space="0"/>
            </w:tcBorders>
            <w:noWrap/>
            <w:vAlign w:val="center"/>
          </w:tcPr>
          <w:p w14:paraId="7E84FB9A">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380" w:type="dxa"/>
            <w:tcBorders>
              <w:top w:val="nil"/>
              <w:left w:val="nil"/>
              <w:bottom w:val="single" w:color="auto" w:sz="4" w:space="0"/>
              <w:right w:val="single" w:color="auto" w:sz="4" w:space="0"/>
            </w:tcBorders>
            <w:noWrap/>
            <w:vAlign w:val="center"/>
          </w:tcPr>
          <w:p w14:paraId="1CFAA0D0">
            <w:pPr>
              <w:widowControl/>
              <w:spacing w:line="360" w:lineRule="exact"/>
              <w:jc w:val="center"/>
              <w:rPr>
                <w:rFonts w:hint="eastAsia" w:ascii="宋体" w:hAnsi="宋体" w:cs="宋体"/>
                <w:b/>
                <w:bCs/>
                <w:color w:val="auto"/>
              </w:rPr>
            </w:pPr>
            <w:r>
              <w:rPr>
                <w:rFonts w:hint="eastAsia" w:ascii="宋体" w:hAnsi="宋体" w:cs="宋体"/>
                <w:b/>
                <w:bCs/>
                <w:color w:val="auto"/>
              </w:rPr>
              <w:t>考评日期</w:t>
            </w:r>
          </w:p>
        </w:tc>
        <w:tc>
          <w:tcPr>
            <w:tcW w:w="1709" w:type="dxa"/>
            <w:gridSpan w:val="2"/>
            <w:tcBorders>
              <w:top w:val="nil"/>
              <w:left w:val="nil"/>
              <w:bottom w:val="single" w:color="auto" w:sz="4" w:space="0"/>
              <w:right w:val="single" w:color="auto" w:sz="4" w:space="0"/>
            </w:tcBorders>
            <w:noWrap/>
            <w:vAlign w:val="center"/>
          </w:tcPr>
          <w:p w14:paraId="103C5459">
            <w:pPr>
              <w:widowControl/>
              <w:spacing w:line="360" w:lineRule="exact"/>
              <w:jc w:val="center"/>
              <w:rPr>
                <w:rFonts w:hint="eastAsia" w:ascii="宋体" w:hAnsi="宋体" w:cs="宋体"/>
                <w:b/>
                <w:bCs/>
                <w:color w:val="auto"/>
              </w:rPr>
            </w:pPr>
            <w:r>
              <w:rPr>
                <w:rFonts w:hint="eastAsia" w:ascii="宋体" w:hAnsi="宋体" w:cs="宋体"/>
                <w:b/>
                <w:bCs/>
                <w:color w:val="auto"/>
              </w:rPr>
              <w:t>　</w:t>
            </w:r>
          </w:p>
        </w:tc>
      </w:tr>
      <w:tr w14:paraId="1623826B">
        <w:tblPrEx>
          <w:tblCellMar>
            <w:top w:w="0" w:type="dxa"/>
            <w:left w:w="108" w:type="dxa"/>
            <w:bottom w:w="0" w:type="dxa"/>
            <w:right w:w="108" w:type="dxa"/>
          </w:tblCellMar>
        </w:tblPrEx>
        <w:trPr>
          <w:trHeight w:val="720" w:hRule="atLeast"/>
          <w:jc w:val="center"/>
        </w:trPr>
        <w:tc>
          <w:tcPr>
            <w:tcW w:w="584" w:type="dxa"/>
            <w:tcBorders>
              <w:top w:val="nil"/>
              <w:left w:val="single" w:color="auto" w:sz="4" w:space="0"/>
              <w:bottom w:val="single" w:color="auto" w:sz="4" w:space="0"/>
              <w:right w:val="single" w:color="auto" w:sz="4" w:space="0"/>
            </w:tcBorders>
            <w:noWrap/>
            <w:vAlign w:val="center"/>
          </w:tcPr>
          <w:p w14:paraId="2713DFE0">
            <w:pPr>
              <w:widowControl/>
              <w:spacing w:line="360" w:lineRule="exact"/>
              <w:jc w:val="center"/>
              <w:rPr>
                <w:rFonts w:hint="eastAsia" w:ascii="宋体" w:hAnsi="宋体" w:cs="宋体"/>
                <w:b/>
                <w:bCs/>
                <w:color w:val="auto"/>
              </w:rPr>
            </w:pPr>
            <w:r>
              <w:rPr>
                <w:rFonts w:hint="eastAsia" w:ascii="宋体" w:hAnsi="宋体" w:cs="宋体"/>
                <w:b/>
                <w:bCs/>
                <w:color w:val="auto"/>
              </w:rPr>
              <w:t>序号</w:t>
            </w:r>
          </w:p>
        </w:tc>
        <w:tc>
          <w:tcPr>
            <w:tcW w:w="1287" w:type="dxa"/>
            <w:tcBorders>
              <w:top w:val="nil"/>
              <w:left w:val="nil"/>
              <w:bottom w:val="single" w:color="auto" w:sz="4" w:space="0"/>
              <w:right w:val="single" w:color="auto" w:sz="4" w:space="0"/>
            </w:tcBorders>
            <w:noWrap/>
            <w:vAlign w:val="center"/>
          </w:tcPr>
          <w:p w14:paraId="66CDCEBD">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550" w:type="dxa"/>
            <w:tcBorders>
              <w:top w:val="nil"/>
              <w:left w:val="nil"/>
              <w:bottom w:val="single" w:color="auto" w:sz="4" w:space="0"/>
              <w:right w:val="single" w:color="auto" w:sz="4" w:space="0"/>
            </w:tcBorders>
            <w:noWrap/>
            <w:vAlign w:val="center"/>
          </w:tcPr>
          <w:p w14:paraId="12215020">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6787" w:type="dxa"/>
            <w:gridSpan w:val="6"/>
            <w:tcBorders>
              <w:top w:val="single" w:color="auto" w:sz="4" w:space="0"/>
              <w:left w:val="nil"/>
              <w:bottom w:val="single" w:color="auto" w:sz="4" w:space="0"/>
              <w:right w:val="single" w:color="000000" w:sz="4" w:space="0"/>
            </w:tcBorders>
            <w:noWrap/>
            <w:vAlign w:val="center"/>
          </w:tcPr>
          <w:p w14:paraId="59814335">
            <w:pPr>
              <w:widowControl/>
              <w:spacing w:line="360" w:lineRule="exact"/>
              <w:jc w:val="center"/>
              <w:rPr>
                <w:rFonts w:hint="eastAsia" w:ascii="宋体" w:hAnsi="宋体" w:cs="宋体"/>
                <w:b/>
                <w:bCs/>
                <w:color w:val="auto"/>
              </w:rPr>
            </w:pPr>
            <w:r>
              <w:rPr>
                <w:rFonts w:hint="eastAsia" w:ascii="宋体" w:hAnsi="宋体" w:cs="宋体"/>
                <w:b/>
                <w:bCs/>
                <w:color w:val="auto"/>
              </w:rPr>
              <w:t>考核标准</w:t>
            </w:r>
          </w:p>
        </w:tc>
      </w:tr>
      <w:tr w14:paraId="7E82F97F">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3A32A33A">
            <w:pPr>
              <w:widowControl/>
              <w:spacing w:line="360" w:lineRule="exact"/>
              <w:jc w:val="center"/>
              <w:rPr>
                <w:rFonts w:hint="eastAsia" w:ascii="宋体" w:hAnsi="宋体" w:cs="宋体"/>
                <w:color w:val="auto"/>
              </w:rPr>
            </w:pPr>
            <w:r>
              <w:rPr>
                <w:rFonts w:hint="eastAsia" w:ascii="宋体" w:hAnsi="宋体" w:cs="宋体"/>
                <w:color w:val="auto"/>
              </w:rPr>
              <w:t>1</w:t>
            </w:r>
          </w:p>
        </w:tc>
        <w:tc>
          <w:tcPr>
            <w:tcW w:w="1287" w:type="dxa"/>
            <w:vMerge w:val="restart"/>
            <w:tcBorders>
              <w:top w:val="nil"/>
              <w:left w:val="single" w:color="auto" w:sz="4" w:space="0"/>
              <w:bottom w:val="single" w:color="000000" w:sz="4" w:space="0"/>
              <w:right w:val="single" w:color="auto" w:sz="4" w:space="0"/>
            </w:tcBorders>
            <w:noWrap/>
            <w:vAlign w:val="center"/>
          </w:tcPr>
          <w:p w14:paraId="549D949B">
            <w:pPr>
              <w:widowControl/>
              <w:spacing w:line="360" w:lineRule="exact"/>
              <w:jc w:val="center"/>
              <w:rPr>
                <w:rFonts w:hint="eastAsia" w:ascii="宋体" w:hAnsi="宋体" w:cs="宋体"/>
                <w:color w:val="auto"/>
              </w:rPr>
            </w:pPr>
            <w:r>
              <w:rPr>
                <w:rFonts w:hint="eastAsia" w:ascii="宋体" w:hAnsi="宋体" w:cs="宋体"/>
                <w:color w:val="auto"/>
              </w:rPr>
              <w:t>服务态度</w:t>
            </w:r>
          </w:p>
        </w:tc>
        <w:tc>
          <w:tcPr>
            <w:tcW w:w="550" w:type="dxa"/>
            <w:vMerge w:val="restart"/>
            <w:tcBorders>
              <w:top w:val="nil"/>
              <w:left w:val="single" w:color="auto" w:sz="4" w:space="0"/>
              <w:bottom w:val="single" w:color="000000" w:sz="4" w:space="0"/>
              <w:right w:val="single" w:color="auto" w:sz="4" w:space="0"/>
            </w:tcBorders>
            <w:noWrap/>
            <w:vAlign w:val="center"/>
          </w:tcPr>
          <w:p w14:paraId="4BEA84BC">
            <w:pPr>
              <w:widowControl/>
              <w:spacing w:line="360" w:lineRule="exact"/>
              <w:jc w:val="center"/>
              <w:rPr>
                <w:rFonts w:hint="eastAsia" w:ascii="宋体" w:hAnsi="宋体" w:cs="宋体"/>
                <w:color w:val="auto"/>
              </w:rPr>
            </w:pPr>
            <w:r>
              <w:rPr>
                <w:rFonts w:hint="eastAsia" w:ascii="宋体" w:hAnsi="宋体" w:cs="宋体"/>
                <w:color w:val="auto"/>
              </w:rPr>
              <w:t>　</w:t>
            </w:r>
          </w:p>
        </w:tc>
        <w:tc>
          <w:tcPr>
            <w:tcW w:w="1667" w:type="dxa"/>
            <w:vMerge w:val="restart"/>
            <w:tcBorders>
              <w:top w:val="nil"/>
              <w:left w:val="single" w:color="auto" w:sz="4" w:space="0"/>
              <w:bottom w:val="single" w:color="000000" w:sz="4" w:space="0"/>
              <w:right w:val="single" w:color="auto" w:sz="4" w:space="0"/>
            </w:tcBorders>
            <w:noWrap/>
            <w:vAlign w:val="center"/>
          </w:tcPr>
          <w:p w14:paraId="3F9F88F7">
            <w:pPr>
              <w:widowControl/>
              <w:spacing w:line="360" w:lineRule="exact"/>
              <w:jc w:val="center"/>
              <w:rPr>
                <w:rFonts w:hint="eastAsia" w:ascii="宋体" w:hAnsi="宋体" w:cs="宋体"/>
                <w:color w:val="auto"/>
              </w:rPr>
            </w:pPr>
            <w:r>
              <w:rPr>
                <w:rFonts w:hint="eastAsia" w:ascii="宋体" w:hAnsi="宋体" w:cs="宋体"/>
                <w:color w:val="auto"/>
              </w:rPr>
              <w:t>热心工作，不畏劳苦，服务态度优良（20分）</w:t>
            </w:r>
          </w:p>
        </w:tc>
        <w:tc>
          <w:tcPr>
            <w:tcW w:w="1851" w:type="dxa"/>
            <w:vMerge w:val="restart"/>
            <w:tcBorders>
              <w:top w:val="nil"/>
              <w:left w:val="single" w:color="auto" w:sz="4" w:space="0"/>
              <w:bottom w:val="single" w:color="000000" w:sz="4" w:space="0"/>
              <w:right w:val="single" w:color="auto" w:sz="4" w:space="0"/>
            </w:tcBorders>
            <w:noWrap/>
            <w:vAlign w:val="center"/>
          </w:tcPr>
          <w:p w14:paraId="60E25B49">
            <w:pPr>
              <w:widowControl/>
              <w:spacing w:line="360" w:lineRule="exact"/>
              <w:jc w:val="center"/>
              <w:rPr>
                <w:rFonts w:hint="eastAsia" w:ascii="宋体" w:hAnsi="宋体" w:cs="宋体"/>
                <w:color w:val="auto"/>
              </w:rPr>
            </w:pPr>
            <w:r>
              <w:rPr>
                <w:rFonts w:hint="eastAsia" w:ascii="宋体" w:hAnsi="宋体" w:cs="宋体"/>
                <w:color w:val="auto"/>
              </w:rPr>
              <w:t>认真工作，服务态度较好（15分）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0ECDAA5E">
            <w:pPr>
              <w:widowControl/>
              <w:spacing w:line="360" w:lineRule="exact"/>
              <w:jc w:val="center"/>
              <w:rPr>
                <w:rFonts w:hint="eastAsia" w:ascii="宋体" w:hAnsi="宋体" w:cs="宋体"/>
                <w:color w:val="auto"/>
              </w:rPr>
            </w:pPr>
            <w:r>
              <w:rPr>
                <w:rFonts w:hint="eastAsia" w:ascii="宋体" w:hAnsi="宋体" w:cs="宋体"/>
                <w:color w:val="auto"/>
              </w:rPr>
              <w:t>工作无恒心，服务态度一般，借故逃避繁重工作（10分）</w:t>
            </w:r>
          </w:p>
        </w:tc>
        <w:tc>
          <w:tcPr>
            <w:tcW w:w="1529" w:type="dxa"/>
            <w:vMerge w:val="restart"/>
            <w:tcBorders>
              <w:top w:val="nil"/>
              <w:left w:val="single" w:color="auto" w:sz="4" w:space="0"/>
              <w:bottom w:val="single" w:color="000000" w:sz="4" w:space="0"/>
              <w:right w:val="single" w:color="auto" w:sz="4" w:space="0"/>
            </w:tcBorders>
            <w:noWrap/>
            <w:vAlign w:val="center"/>
          </w:tcPr>
          <w:p w14:paraId="26700536">
            <w:pPr>
              <w:widowControl/>
              <w:spacing w:line="360" w:lineRule="exact"/>
              <w:jc w:val="center"/>
              <w:rPr>
                <w:rFonts w:hint="eastAsia" w:ascii="宋体" w:hAnsi="宋体" w:cs="宋体"/>
                <w:color w:val="auto"/>
              </w:rPr>
            </w:pPr>
            <w:r>
              <w:rPr>
                <w:rFonts w:hint="eastAsia" w:ascii="宋体" w:hAnsi="宋体" w:cs="宋体"/>
                <w:color w:val="auto"/>
              </w:rPr>
              <w:t>态度傲慢，不认真工作（5分）</w:t>
            </w:r>
          </w:p>
        </w:tc>
      </w:tr>
      <w:tr w14:paraId="0A006450">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1C13A1FF">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1B5AA132">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2FB54F4C">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33C53EF6">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47B57CC9">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4C0A23E6">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567AA72B">
            <w:pPr>
              <w:widowControl/>
              <w:spacing w:line="360" w:lineRule="exact"/>
              <w:jc w:val="center"/>
              <w:rPr>
                <w:rFonts w:hint="eastAsia" w:ascii="宋体" w:hAnsi="宋体" w:cs="宋体"/>
                <w:color w:val="auto"/>
              </w:rPr>
            </w:pPr>
          </w:p>
        </w:tc>
      </w:tr>
      <w:tr w14:paraId="3D486675">
        <w:tblPrEx>
          <w:tblCellMar>
            <w:top w:w="0" w:type="dxa"/>
            <w:left w:w="108" w:type="dxa"/>
            <w:bottom w:w="0" w:type="dxa"/>
            <w:right w:w="108" w:type="dxa"/>
          </w:tblCellMar>
        </w:tblPrEx>
        <w:trPr>
          <w:trHeight w:val="673"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3886FE2A">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10E1256C">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19E16F99">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355A6EFB">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5F57FA21">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416B635F">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2BD3DF96">
            <w:pPr>
              <w:widowControl/>
              <w:spacing w:line="360" w:lineRule="exact"/>
              <w:jc w:val="center"/>
              <w:rPr>
                <w:rFonts w:hint="eastAsia" w:ascii="宋体" w:hAnsi="宋体" w:cs="宋体"/>
                <w:color w:val="auto"/>
              </w:rPr>
            </w:pPr>
          </w:p>
        </w:tc>
      </w:tr>
      <w:tr w14:paraId="27AB3C2F">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7E53BE1B">
            <w:pPr>
              <w:widowControl/>
              <w:spacing w:line="360" w:lineRule="exact"/>
              <w:jc w:val="center"/>
              <w:rPr>
                <w:rFonts w:hint="eastAsia" w:ascii="宋体" w:hAnsi="宋体" w:cs="宋体"/>
                <w:color w:val="auto"/>
              </w:rPr>
            </w:pPr>
            <w:r>
              <w:rPr>
                <w:rFonts w:hint="eastAsia" w:ascii="宋体" w:hAnsi="宋体" w:cs="宋体"/>
                <w:color w:val="auto"/>
              </w:rPr>
              <w:t>2</w:t>
            </w:r>
          </w:p>
        </w:tc>
        <w:tc>
          <w:tcPr>
            <w:tcW w:w="1287" w:type="dxa"/>
            <w:vMerge w:val="restart"/>
            <w:tcBorders>
              <w:top w:val="nil"/>
              <w:left w:val="single" w:color="auto" w:sz="4" w:space="0"/>
              <w:bottom w:val="single" w:color="000000" w:sz="4" w:space="0"/>
              <w:right w:val="single" w:color="auto" w:sz="4" w:space="0"/>
            </w:tcBorders>
            <w:noWrap/>
            <w:vAlign w:val="center"/>
          </w:tcPr>
          <w:p w14:paraId="3A22C87A">
            <w:pPr>
              <w:widowControl/>
              <w:spacing w:line="360" w:lineRule="exact"/>
              <w:jc w:val="center"/>
              <w:rPr>
                <w:rFonts w:hint="eastAsia" w:ascii="宋体" w:hAnsi="宋体" w:cs="宋体"/>
                <w:color w:val="auto"/>
              </w:rPr>
            </w:pPr>
            <w:r>
              <w:rPr>
                <w:rFonts w:hint="eastAsia" w:ascii="宋体" w:hAnsi="宋体" w:cs="宋体"/>
                <w:color w:val="auto"/>
              </w:rPr>
              <w:t>责任心</w:t>
            </w:r>
          </w:p>
        </w:tc>
        <w:tc>
          <w:tcPr>
            <w:tcW w:w="550" w:type="dxa"/>
            <w:vMerge w:val="restart"/>
            <w:tcBorders>
              <w:top w:val="nil"/>
              <w:left w:val="single" w:color="auto" w:sz="4" w:space="0"/>
              <w:bottom w:val="single" w:color="000000" w:sz="4" w:space="0"/>
              <w:right w:val="single" w:color="auto" w:sz="4" w:space="0"/>
            </w:tcBorders>
            <w:noWrap/>
            <w:vAlign w:val="center"/>
          </w:tcPr>
          <w:p w14:paraId="56920B71">
            <w:pPr>
              <w:widowControl/>
              <w:spacing w:line="360" w:lineRule="exact"/>
              <w:jc w:val="center"/>
              <w:rPr>
                <w:rFonts w:hint="eastAsia" w:ascii="宋体" w:hAnsi="宋体" w:cs="宋体"/>
                <w:color w:val="auto"/>
              </w:rPr>
            </w:pPr>
            <w:r>
              <w:rPr>
                <w:rFonts w:hint="eastAsia" w:ascii="宋体" w:hAnsi="宋体" w:cs="宋体"/>
                <w:color w:val="auto"/>
              </w:rPr>
              <w:t>　</w:t>
            </w:r>
          </w:p>
        </w:tc>
        <w:tc>
          <w:tcPr>
            <w:tcW w:w="1667" w:type="dxa"/>
            <w:vMerge w:val="restart"/>
            <w:tcBorders>
              <w:top w:val="nil"/>
              <w:left w:val="single" w:color="auto" w:sz="4" w:space="0"/>
              <w:bottom w:val="single" w:color="000000" w:sz="4" w:space="0"/>
              <w:right w:val="single" w:color="auto" w:sz="4" w:space="0"/>
            </w:tcBorders>
            <w:noWrap/>
            <w:vAlign w:val="center"/>
          </w:tcPr>
          <w:p w14:paraId="23DCA01D">
            <w:pPr>
              <w:widowControl/>
              <w:spacing w:line="360" w:lineRule="exact"/>
              <w:jc w:val="center"/>
              <w:rPr>
                <w:rFonts w:hint="eastAsia" w:ascii="宋体" w:hAnsi="宋体" w:cs="宋体"/>
                <w:color w:val="auto"/>
              </w:rPr>
            </w:pPr>
            <w:r>
              <w:rPr>
                <w:rFonts w:hint="eastAsia" w:ascii="宋体" w:hAnsi="宋体" w:cs="宋体"/>
                <w:color w:val="auto"/>
              </w:rPr>
              <w:t>任劳任怨，竭尽所能完成工作（20）</w:t>
            </w:r>
          </w:p>
        </w:tc>
        <w:tc>
          <w:tcPr>
            <w:tcW w:w="1851" w:type="dxa"/>
            <w:vMerge w:val="restart"/>
            <w:tcBorders>
              <w:top w:val="nil"/>
              <w:left w:val="single" w:color="auto" w:sz="4" w:space="0"/>
              <w:bottom w:val="single" w:color="000000" w:sz="4" w:space="0"/>
              <w:right w:val="single" w:color="auto" w:sz="4" w:space="0"/>
            </w:tcBorders>
            <w:noWrap/>
            <w:vAlign w:val="center"/>
          </w:tcPr>
          <w:p w14:paraId="2D32CDB3">
            <w:pPr>
              <w:widowControl/>
              <w:spacing w:line="360" w:lineRule="exact"/>
              <w:jc w:val="center"/>
              <w:rPr>
                <w:rFonts w:hint="eastAsia" w:ascii="宋体" w:hAnsi="宋体" w:cs="宋体"/>
                <w:color w:val="auto"/>
              </w:rPr>
            </w:pPr>
            <w:r>
              <w:rPr>
                <w:rFonts w:hint="eastAsia" w:ascii="宋体" w:hAnsi="宋体" w:cs="宋体"/>
                <w:color w:val="auto"/>
              </w:rPr>
              <w:t>有责任心，能自动自发工作（15分）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3FF62E48">
            <w:pPr>
              <w:widowControl/>
              <w:spacing w:line="360" w:lineRule="exact"/>
              <w:jc w:val="center"/>
              <w:rPr>
                <w:rFonts w:hint="eastAsia" w:ascii="宋体" w:hAnsi="宋体" w:cs="宋体"/>
                <w:color w:val="auto"/>
              </w:rPr>
            </w:pPr>
            <w:r>
              <w:rPr>
                <w:rFonts w:hint="eastAsia" w:ascii="宋体" w:hAnsi="宋体" w:cs="宋体"/>
                <w:color w:val="auto"/>
              </w:rPr>
              <w:t>交付工作常需要催促才能完成工作（10分）</w:t>
            </w:r>
          </w:p>
        </w:tc>
        <w:tc>
          <w:tcPr>
            <w:tcW w:w="1529" w:type="dxa"/>
            <w:vMerge w:val="restart"/>
            <w:tcBorders>
              <w:top w:val="nil"/>
              <w:left w:val="single" w:color="auto" w:sz="4" w:space="0"/>
              <w:bottom w:val="single" w:color="000000" w:sz="4" w:space="0"/>
              <w:right w:val="single" w:color="auto" w:sz="4" w:space="0"/>
            </w:tcBorders>
            <w:noWrap/>
            <w:vAlign w:val="center"/>
          </w:tcPr>
          <w:p w14:paraId="7D7E4150">
            <w:pPr>
              <w:widowControl/>
              <w:spacing w:line="360" w:lineRule="exact"/>
              <w:jc w:val="center"/>
              <w:rPr>
                <w:rFonts w:hint="eastAsia" w:ascii="宋体" w:hAnsi="宋体" w:cs="宋体"/>
                <w:color w:val="auto"/>
              </w:rPr>
            </w:pPr>
            <w:r>
              <w:rPr>
                <w:rFonts w:hint="eastAsia" w:ascii="宋体" w:hAnsi="宋体" w:cs="宋体"/>
                <w:color w:val="auto"/>
              </w:rPr>
              <w:t>敷衍了事，无责任感，粗心大意（5分）</w:t>
            </w:r>
          </w:p>
        </w:tc>
      </w:tr>
      <w:tr w14:paraId="58DC1243">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2558018C">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33BABE5D">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597EFFE0">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66F8F519">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70E4C9EF">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1E141939">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0651F8A5">
            <w:pPr>
              <w:widowControl/>
              <w:spacing w:line="360" w:lineRule="exact"/>
              <w:jc w:val="center"/>
              <w:rPr>
                <w:rFonts w:hint="eastAsia" w:ascii="宋体" w:hAnsi="宋体" w:cs="宋体"/>
                <w:color w:val="auto"/>
              </w:rPr>
            </w:pPr>
          </w:p>
        </w:tc>
      </w:tr>
      <w:tr w14:paraId="1292C8D5">
        <w:tblPrEx>
          <w:tblCellMar>
            <w:top w:w="0" w:type="dxa"/>
            <w:left w:w="108" w:type="dxa"/>
            <w:bottom w:w="0" w:type="dxa"/>
            <w:right w:w="108" w:type="dxa"/>
          </w:tblCellMar>
        </w:tblPrEx>
        <w:trPr>
          <w:trHeight w:val="487"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2D27352A">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5D59E172">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7ED80861">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408D590A">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0AFD0BE4">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396E0036">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56ADE4D7">
            <w:pPr>
              <w:widowControl/>
              <w:spacing w:line="360" w:lineRule="exact"/>
              <w:jc w:val="center"/>
              <w:rPr>
                <w:rFonts w:hint="eastAsia" w:ascii="宋体" w:hAnsi="宋体" w:cs="宋体"/>
                <w:color w:val="auto"/>
              </w:rPr>
            </w:pPr>
          </w:p>
        </w:tc>
      </w:tr>
      <w:tr w14:paraId="0B21D39E">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50470365">
            <w:pPr>
              <w:widowControl/>
              <w:spacing w:line="360" w:lineRule="exact"/>
              <w:jc w:val="center"/>
              <w:rPr>
                <w:rFonts w:hint="eastAsia" w:ascii="宋体" w:hAnsi="宋体" w:cs="宋体"/>
                <w:color w:val="auto"/>
              </w:rPr>
            </w:pPr>
            <w:r>
              <w:rPr>
                <w:rFonts w:hint="eastAsia" w:ascii="宋体" w:hAnsi="宋体" w:cs="宋体"/>
                <w:color w:val="auto"/>
              </w:rPr>
              <w:t>3</w:t>
            </w:r>
          </w:p>
        </w:tc>
        <w:tc>
          <w:tcPr>
            <w:tcW w:w="1287" w:type="dxa"/>
            <w:vMerge w:val="restart"/>
            <w:tcBorders>
              <w:top w:val="nil"/>
              <w:left w:val="single" w:color="auto" w:sz="4" w:space="0"/>
              <w:bottom w:val="single" w:color="000000" w:sz="4" w:space="0"/>
              <w:right w:val="single" w:color="auto" w:sz="4" w:space="0"/>
            </w:tcBorders>
            <w:noWrap/>
            <w:vAlign w:val="center"/>
          </w:tcPr>
          <w:p w14:paraId="06A35E32">
            <w:pPr>
              <w:widowControl/>
              <w:spacing w:line="360" w:lineRule="exact"/>
              <w:jc w:val="center"/>
              <w:rPr>
                <w:rFonts w:hint="eastAsia" w:ascii="宋体" w:hAnsi="宋体" w:cs="宋体"/>
                <w:color w:val="auto"/>
              </w:rPr>
            </w:pPr>
            <w:r>
              <w:rPr>
                <w:rFonts w:hint="eastAsia" w:ascii="宋体" w:hAnsi="宋体" w:cs="宋体"/>
                <w:color w:val="auto"/>
              </w:rPr>
              <w:t>工作效率</w:t>
            </w:r>
          </w:p>
        </w:tc>
        <w:tc>
          <w:tcPr>
            <w:tcW w:w="550" w:type="dxa"/>
            <w:vMerge w:val="restart"/>
            <w:tcBorders>
              <w:top w:val="nil"/>
              <w:left w:val="single" w:color="auto" w:sz="4" w:space="0"/>
              <w:bottom w:val="single" w:color="000000" w:sz="4" w:space="0"/>
              <w:right w:val="single" w:color="auto" w:sz="4" w:space="0"/>
            </w:tcBorders>
            <w:noWrap/>
            <w:vAlign w:val="center"/>
          </w:tcPr>
          <w:p w14:paraId="23F8D64F">
            <w:pPr>
              <w:widowControl/>
              <w:spacing w:line="360" w:lineRule="exact"/>
              <w:jc w:val="center"/>
              <w:rPr>
                <w:rFonts w:hint="eastAsia" w:ascii="宋体" w:hAnsi="宋体" w:cs="宋体"/>
                <w:color w:val="auto"/>
              </w:rPr>
            </w:pPr>
            <w:r>
              <w:rPr>
                <w:rFonts w:hint="eastAsia" w:ascii="宋体" w:hAnsi="宋体" w:cs="宋体"/>
                <w:color w:val="auto"/>
              </w:rPr>
              <w:t>　</w:t>
            </w:r>
          </w:p>
        </w:tc>
        <w:tc>
          <w:tcPr>
            <w:tcW w:w="1667" w:type="dxa"/>
            <w:vMerge w:val="restart"/>
            <w:tcBorders>
              <w:top w:val="nil"/>
              <w:left w:val="single" w:color="auto" w:sz="4" w:space="0"/>
              <w:bottom w:val="single" w:color="000000" w:sz="4" w:space="0"/>
              <w:right w:val="single" w:color="auto" w:sz="4" w:space="0"/>
            </w:tcBorders>
            <w:noWrap/>
            <w:vAlign w:val="center"/>
          </w:tcPr>
          <w:p w14:paraId="071CC33E">
            <w:pPr>
              <w:widowControl/>
              <w:spacing w:line="360" w:lineRule="exact"/>
              <w:jc w:val="center"/>
              <w:rPr>
                <w:rFonts w:hint="eastAsia" w:ascii="宋体" w:hAnsi="宋体" w:cs="宋体"/>
                <w:color w:val="auto"/>
              </w:rPr>
            </w:pPr>
            <w:r>
              <w:rPr>
                <w:rFonts w:hint="eastAsia" w:ascii="宋体" w:hAnsi="宋体" w:cs="宋体"/>
                <w:color w:val="auto"/>
              </w:rPr>
              <w:t>工作一丝不苟，能根据需要主动调整、加快进度，能按时完成工作（20）</w:t>
            </w:r>
          </w:p>
        </w:tc>
        <w:tc>
          <w:tcPr>
            <w:tcW w:w="1851" w:type="dxa"/>
            <w:vMerge w:val="restart"/>
            <w:tcBorders>
              <w:top w:val="nil"/>
              <w:left w:val="single" w:color="auto" w:sz="4" w:space="0"/>
              <w:bottom w:val="single" w:color="000000" w:sz="4" w:space="0"/>
              <w:right w:val="single" w:color="auto" w:sz="4" w:space="0"/>
            </w:tcBorders>
            <w:noWrap/>
            <w:vAlign w:val="center"/>
          </w:tcPr>
          <w:p w14:paraId="47640FA3">
            <w:pPr>
              <w:widowControl/>
              <w:spacing w:line="360" w:lineRule="exact"/>
              <w:jc w:val="center"/>
              <w:rPr>
                <w:rFonts w:hint="eastAsia" w:ascii="宋体" w:hAnsi="宋体" w:cs="宋体"/>
                <w:color w:val="auto"/>
              </w:rPr>
            </w:pPr>
            <w:r>
              <w:rPr>
                <w:rFonts w:hint="eastAsia" w:ascii="宋体" w:hAnsi="宋体" w:cs="宋体"/>
                <w:color w:val="auto"/>
              </w:rPr>
              <w:t>能够及时完成工作，工作效率一般，需要时能够加班完成工作（15分）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3EE45DB4">
            <w:pPr>
              <w:widowControl/>
              <w:spacing w:line="360" w:lineRule="exact"/>
              <w:jc w:val="center"/>
              <w:rPr>
                <w:rFonts w:hint="eastAsia" w:ascii="宋体" w:hAnsi="宋体" w:cs="宋体"/>
                <w:color w:val="auto"/>
              </w:rPr>
            </w:pPr>
            <w:r>
              <w:rPr>
                <w:rFonts w:hint="eastAsia" w:ascii="宋体" w:hAnsi="宋体" w:cs="宋体"/>
                <w:color w:val="auto"/>
              </w:rPr>
              <w:t>工作效率低，经常不能完成工作，给相关部门工作进度造成影响（10分）</w:t>
            </w:r>
          </w:p>
        </w:tc>
        <w:tc>
          <w:tcPr>
            <w:tcW w:w="1529" w:type="dxa"/>
            <w:vMerge w:val="restart"/>
            <w:tcBorders>
              <w:top w:val="nil"/>
              <w:left w:val="single" w:color="auto" w:sz="4" w:space="0"/>
              <w:bottom w:val="single" w:color="000000" w:sz="4" w:space="0"/>
              <w:right w:val="single" w:color="auto" w:sz="4" w:space="0"/>
            </w:tcBorders>
            <w:noWrap/>
            <w:vAlign w:val="center"/>
          </w:tcPr>
          <w:p w14:paraId="39C777E6">
            <w:pPr>
              <w:widowControl/>
              <w:spacing w:line="360" w:lineRule="exact"/>
              <w:jc w:val="center"/>
              <w:rPr>
                <w:rFonts w:hint="eastAsia" w:ascii="宋体" w:hAnsi="宋体" w:cs="宋体"/>
                <w:color w:val="auto"/>
              </w:rPr>
            </w:pPr>
            <w:r>
              <w:rPr>
                <w:rFonts w:hint="eastAsia" w:ascii="宋体" w:hAnsi="宋体" w:cs="宋体"/>
                <w:color w:val="auto"/>
              </w:rPr>
              <w:t>工作毫无效率，经常需要帮助（5分）</w:t>
            </w:r>
          </w:p>
        </w:tc>
      </w:tr>
      <w:tr w14:paraId="46AC4247">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450FD052">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76AFC31F">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567158DB">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45CEE666">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07D6F6E0">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5C1F53FC">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2698D8BD">
            <w:pPr>
              <w:widowControl/>
              <w:spacing w:line="360" w:lineRule="exact"/>
              <w:jc w:val="center"/>
              <w:rPr>
                <w:rFonts w:hint="eastAsia" w:ascii="宋体" w:hAnsi="宋体" w:cs="宋体"/>
                <w:color w:val="auto"/>
              </w:rPr>
            </w:pPr>
          </w:p>
        </w:tc>
      </w:tr>
      <w:tr w14:paraId="69CA7CFB">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6FE7EE02">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1DB6C44D">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48F8D08D">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4CF9FE03">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5D094D53">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62D069AF">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0431148C">
            <w:pPr>
              <w:widowControl/>
              <w:spacing w:line="360" w:lineRule="exact"/>
              <w:jc w:val="center"/>
              <w:rPr>
                <w:rFonts w:hint="eastAsia" w:ascii="宋体" w:hAnsi="宋体" w:cs="宋体"/>
                <w:color w:val="auto"/>
              </w:rPr>
            </w:pPr>
          </w:p>
        </w:tc>
      </w:tr>
      <w:tr w14:paraId="4EAED535">
        <w:trPr>
          <w:trHeight w:val="765"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002AF4FD">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07D72FE5">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6AB58877">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4F4E30D6">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3829EC0C">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1D23D175">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41200D87">
            <w:pPr>
              <w:widowControl/>
              <w:spacing w:line="360" w:lineRule="exact"/>
              <w:jc w:val="center"/>
              <w:rPr>
                <w:rFonts w:hint="eastAsia" w:ascii="宋体" w:hAnsi="宋体" w:cs="宋体"/>
                <w:color w:val="auto"/>
              </w:rPr>
            </w:pPr>
          </w:p>
        </w:tc>
      </w:tr>
      <w:tr w14:paraId="0F8458A8">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57F7BF04">
            <w:pPr>
              <w:widowControl/>
              <w:spacing w:line="360" w:lineRule="exact"/>
              <w:jc w:val="center"/>
              <w:rPr>
                <w:rFonts w:hint="eastAsia" w:ascii="宋体" w:hAnsi="宋体" w:cs="宋体"/>
                <w:color w:val="auto"/>
              </w:rPr>
            </w:pPr>
            <w:r>
              <w:rPr>
                <w:rFonts w:hint="eastAsia" w:ascii="宋体" w:hAnsi="宋体" w:cs="宋体"/>
                <w:color w:val="auto"/>
              </w:rPr>
              <w:t>4</w:t>
            </w:r>
          </w:p>
        </w:tc>
        <w:tc>
          <w:tcPr>
            <w:tcW w:w="1287" w:type="dxa"/>
            <w:vMerge w:val="restart"/>
            <w:tcBorders>
              <w:top w:val="nil"/>
              <w:left w:val="single" w:color="auto" w:sz="4" w:space="0"/>
              <w:bottom w:val="single" w:color="000000" w:sz="4" w:space="0"/>
              <w:right w:val="single" w:color="auto" w:sz="4" w:space="0"/>
            </w:tcBorders>
            <w:noWrap/>
            <w:vAlign w:val="center"/>
          </w:tcPr>
          <w:p w14:paraId="3D52016C">
            <w:pPr>
              <w:widowControl/>
              <w:spacing w:line="360" w:lineRule="exact"/>
              <w:jc w:val="center"/>
              <w:rPr>
                <w:rFonts w:hint="eastAsia" w:ascii="宋体" w:hAnsi="宋体" w:cs="宋体"/>
                <w:color w:val="auto"/>
              </w:rPr>
            </w:pPr>
            <w:r>
              <w:rPr>
                <w:rFonts w:hint="eastAsia" w:ascii="宋体" w:hAnsi="宋体" w:cs="宋体"/>
                <w:color w:val="auto"/>
              </w:rPr>
              <w:t>服务时间</w:t>
            </w:r>
          </w:p>
        </w:tc>
        <w:tc>
          <w:tcPr>
            <w:tcW w:w="550" w:type="dxa"/>
            <w:vMerge w:val="restart"/>
            <w:tcBorders>
              <w:top w:val="nil"/>
              <w:left w:val="single" w:color="auto" w:sz="4" w:space="0"/>
              <w:bottom w:val="single" w:color="000000" w:sz="4" w:space="0"/>
              <w:right w:val="single" w:color="auto" w:sz="4" w:space="0"/>
            </w:tcBorders>
            <w:noWrap/>
            <w:vAlign w:val="center"/>
          </w:tcPr>
          <w:p w14:paraId="4CA2EE6F">
            <w:pPr>
              <w:widowControl/>
              <w:spacing w:line="360" w:lineRule="exact"/>
              <w:jc w:val="center"/>
              <w:rPr>
                <w:rFonts w:hint="eastAsia" w:ascii="宋体" w:hAnsi="宋体" w:cs="宋体"/>
                <w:color w:val="auto"/>
              </w:rPr>
            </w:pPr>
            <w:r>
              <w:rPr>
                <w:rFonts w:hint="eastAsia" w:ascii="宋体" w:hAnsi="宋体" w:cs="宋体"/>
                <w:color w:val="auto"/>
              </w:rPr>
              <w:t>　</w:t>
            </w:r>
          </w:p>
        </w:tc>
        <w:tc>
          <w:tcPr>
            <w:tcW w:w="1667" w:type="dxa"/>
            <w:vMerge w:val="restart"/>
            <w:tcBorders>
              <w:top w:val="nil"/>
              <w:left w:val="single" w:color="auto" w:sz="4" w:space="0"/>
              <w:bottom w:val="single" w:color="000000" w:sz="4" w:space="0"/>
              <w:right w:val="single" w:color="auto" w:sz="4" w:space="0"/>
            </w:tcBorders>
            <w:noWrap/>
            <w:vAlign w:val="center"/>
          </w:tcPr>
          <w:p w14:paraId="5AC18BE1">
            <w:pPr>
              <w:widowControl/>
              <w:spacing w:line="360" w:lineRule="exact"/>
              <w:jc w:val="center"/>
              <w:rPr>
                <w:rFonts w:hint="eastAsia" w:ascii="宋体" w:hAnsi="宋体" w:cs="宋体"/>
                <w:color w:val="auto"/>
              </w:rPr>
            </w:pPr>
            <w:r>
              <w:rPr>
                <w:rFonts w:hint="eastAsia" w:ascii="宋体" w:hAnsi="宋体" w:cs="宋体"/>
                <w:color w:val="auto"/>
              </w:rPr>
              <w:t>按时上下班，上班时间能够保质保量完成本职工作，无不在岗现象（20）</w:t>
            </w:r>
          </w:p>
        </w:tc>
        <w:tc>
          <w:tcPr>
            <w:tcW w:w="1851" w:type="dxa"/>
            <w:vMerge w:val="restart"/>
            <w:tcBorders>
              <w:top w:val="nil"/>
              <w:left w:val="single" w:color="auto" w:sz="4" w:space="0"/>
              <w:bottom w:val="single" w:color="000000" w:sz="4" w:space="0"/>
              <w:right w:val="single" w:color="auto" w:sz="4" w:space="0"/>
            </w:tcBorders>
            <w:noWrap/>
            <w:vAlign w:val="center"/>
          </w:tcPr>
          <w:p w14:paraId="08FBBC98">
            <w:pPr>
              <w:widowControl/>
              <w:spacing w:line="360" w:lineRule="exact"/>
              <w:jc w:val="center"/>
              <w:rPr>
                <w:rFonts w:hint="eastAsia" w:ascii="宋体" w:hAnsi="宋体" w:cs="宋体"/>
                <w:color w:val="auto"/>
              </w:rPr>
            </w:pPr>
            <w:r>
              <w:rPr>
                <w:rFonts w:hint="eastAsia" w:ascii="宋体" w:hAnsi="宋体" w:cs="宋体"/>
                <w:color w:val="auto"/>
              </w:rPr>
              <w:t>按时上下班，基本上能够完成自己的本职工作。无不在岗现象（15分）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3DF01C72">
            <w:pPr>
              <w:widowControl/>
              <w:spacing w:line="360" w:lineRule="exact"/>
              <w:jc w:val="center"/>
              <w:rPr>
                <w:rFonts w:hint="eastAsia" w:ascii="宋体" w:hAnsi="宋体" w:cs="宋体"/>
                <w:color w:val="auto"/>
              </w:rPr>
            </w:pPr>
            <w:r>
              <w:rPr>
                <w:rFonts w:hint="eastAsia" w:ascii="宋体" w:hAnsi="宋体" w:cs="宋体"/>
                <w:color w:val="auto"/>
              </w:rPr>
              <w:t>偶尔出现上班迟到早退，上班时间懒散，偶尔出现不在岗现象（10分）</w:t>
            </w:r>
          </w:p>
        </w:tc>
        <w:tc>
          <w:tcPr>
            <w:tcW w:w="1529" w:type="dxa"/>
            <w:vMerge w:val="restart"/>
            <w:tcBorders>
              <w:top w:val="nil"/>
              <w:left w:val="single" w:color="auto" w:sz="4" w:space="0"/>
              <w:bottom w:val="single" w:color="000000" w:sz="4" w:space="0"/>
              <w:right w:val="single" w:color="auto" w:sz="4" w:space="0"/>
            </w:tcBorders>
            <w:noWrap/>
            <w:vAlign w:val="center"/>
          </w:tcPr>
          <w:p w14:paraId="787A0EB6">
            <w:pPr>
              <w:widowControl/>
              <w:spacing w:line="360" w:lineRule="exact"/>
              <w:jc w:val="center"/>
              <w:rPr>
                <w:rFonts w:hint="eastAsia" w:ascii="宋体" w:hAnsi="宋体" w:cs="宋体"/>
                <w:color w:val="auto"/>
              </w:rPr>
            </w:pPr>
            <w:r>
              <w:rPr>
                <w:rFonts w:hint="eastAsia" w:ascii="宋体" w:hAnsi="宋体" w:cs="宋体"/>
                <w:color w:val="auto"/>
              </w:rPr>
              <w:t>经常出现迟到早退、不在岗现象。（5分）</w:t>
            </w:r>
          </w:p>
        </w:tc>
      </w:tr>
      <w:tr w14:paraId="024EFCF7">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4AB4099F">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628DF71D">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21D8FD2C">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6DAE014D">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6C0249F4">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4C8D6EED">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5896329D">
            <w:pPr>
              <w:widowControl/>
              <w:spacing w:line="360" w:lineRule="exact"/>
              <w:jc w:val="center"/>
              <w:rPr>
                <w:rFonts w:hint="eastAsia" w:ascii="宋体" w:hAnsi="宋体" w:cs="宋体"/>
                <w:color w:val="auto"/>
              </w:rPr>
            </w:pPr>
          </w:p>
        </w:tc>
      </w:tr>
      <w:tr w14:paraId="5230097E">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6E73E77F">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02222CBE">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115E6208">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2EABE2E3">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2BCB1C77">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23891645">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2BB1352C">
            <w:pPr>
              <w:widowControl/>
              <w:spacing w:line="360" w:lineRule="exact"/>
              <w:jc w:val="center"/>
              <w:rPr>
                <w:rFonts w:hint="eastAsia" w:ascii="宋体" w:hAnsi="宋体" w:cs="宋体"/>
                <w:color w:val="auto"/>
              </w:rPr>
            </w:pPr>
          </w:p>
        </w:tc>
      </w:tr>
      <w:tr w14:paraId="173EF659">
        <w:tblPrEx>
          <w:tblCellMar>
            <w:top w:w="0" w:type="dxa"/>
            <w:left w:w="108" w:type="dxa"/>
            <w:bottom w:w="0" w:type="dxa"/>
            <w:right w:w="108" w:type="dxa"/>
          </w:tblCellMar>
        </w:tblPrEx>
        <w:trPr>
          <w:trHeight w:val="360"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19603939">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02C9241B">
            <w:pPr>
              <w:widowControl/>
              <w:spacing w:line="360" w:lineRule="exact"/>
              <w:jc w:val="center"/>
              <w:rPr>
                <w:rFonts w:hint="eastAsia" w:ascii="宋体" w:hAnsi="宋体" w:cs="宋体"/>
                <w:color w:val="auto"/>
              </w:rPr>
            </w:pPr>
          </w:p>
        </w:tc>
        <w:tc>
          <w:tcPr>
            <w:tcW w:w="550" w:type="dxa"/>
            <w:vMerge w:val="continue"/>
            <w:tcBorders>
              <w:top w:val="nil"/>
              <w:left w:val="single" w:color="auto" w:sz="4" w:space="0"/>
              <w:bottom w:val="single" w:color="000000" w:sz="4" w:space="0"/>
              <w:right w:val="single" w:color="auto" w:sz="4" w:space="0"/>
            </w:tcBorders>
            <w:noWrap/>
            <w:vAlign w:val="center"/>
          </w:tcPr>
          <w:p w14:paraId="6F0DEAE7">
            <w:pPr>
              <w:widowControl/>
              <w:spacing w:line="360" w:lineRule="exact"/>
              <w:jc w:val="center"/>
              <w:rPr>
                <w:rFonts w:hint="eastAsia" w:ascii="宋体" w:hAnsi="宋体" w:cs="宋体"/>
                <w:color w:val="auto"/>
              </w:rPr>
            </w:pPr>
          </w:p>
        </w:tc>
        <w:tc>
          <w:tcPr>
            <w:tcW w:w="1667" w:type="dxa"/>
            <w:vMerge w:val="continue"/>
            <w:tcBorders>
              <w:top w:val="nil"/>
              <w:left w:val="single" w:color="auto" w:sz="4" w:space="0"/>
              <w:bottom w:val="single" w:color="000000" w:sz="4" w:space="0"/>
              <w:right w:val="single" w:color="auto" w:sz="4" w:space="0"/>
            </w:tcBorders>
            <w:noWrap/>
            <w:vAlign w:val="center"/>
          </w:tcPr>
          <w:p w14:paraId="2BB58035">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6A8714CA">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7E3F44FC">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129F78B8">
            <w:pPr>
              <w:widowControl/>
              <w:spacing w:line="360" w:lineRule="exact"/>
              <w:jc w:val="center"/>
              <w:rPr>
                <w:rFonts w:hint="eastAsia" w:ascii="宋体" w:hAnsi="宋体" w:cs="宋体"/>
                <w:color w:val="auto"/>
              </w:rPr>
            </w:pPr>
          </w:p>
        </w:tc>
      </w:tr>
      <w:tr w14:paraId="07FE0E68">
        <w:tblPrEx>
          <w:tblCellMar>
            <w:top w:w="0" w:type="dxa"/>
            <w:left w:w="108" w:type="dxa"/>
            <w:bottom w:w="0" w:type="dxa"/>
            <w:right w:w="108" w:type="dxa"/>
          </w:tblCellMar>
        </w:tblPrEx>
        <w:trPr>
          <w:trHeight w:val="1461" w:hRule="atLeast"/>
          <w:jc w:val="center"/>
        </w:trPr>
        <w:tc>
          <w:tcPr>
            <w:tcW w:w="584" w:type="dxa"/>
            <w:tcBorders>
              <w:top w:val="nil"/>
              <w:left w:val="single" w:color="auto" w:sz="4" w:space="0"/>
              <w:bottom w:val="single" w:color="auto" w:sz="4" w:space="0"/>
              <w:right w:val="single" w:color="auto" w:sz="4" w:space="0"/>
            </w:tcBorders>
            <w:noWrap/>
            <w:vAlign w:val="center"/>
          </w:tcPr>
          <w:p w14:paraId="0108D93B">
            <w:pPr>
              <w:widowControl/>
              <w:spacing w:line="360" w:lineRule="exact"/>
              <w:jc w:val="center"/>
              <w:rPr>
                <w:rFonts w:hint="eastAsia" w:ascii="宋体" w:hAnsi="宋体" w:cs="宋体"/>
                <w:color w:val="auto"/>
              </w:rPr>
            </w:pPr>
            <w:r>
              <w:rPr>
                <w:rFonts w:hint="eastAsia" w:ascii="宋体" w:hAnsi="宋体" w:cs="宋体"/>
                <w:color w:val="auto"/>
              </w:rPr>
              <w:t>5</w:t>
            </w:r>
          </w:p>
        </w:tc>
        <w:tc>
          <w:tcPr>
            <w:tcW w:w="1287" w:type="dxa"/>
            <w:tcBorders>
              <w:top w:val="nil"/>
              <w:left w:val="nil"/>
              <w:bottom w:val="single" w:color="auto" w:sz="4" w:space="0"/>
              <w:right w:val="single" w:color="auto" w:sz="4" w:space="0"/>
            </w:tcBorders>
            <w:noWrap/>
            <w:vAlign w:val="center"/>
          </w:tcPr>
          <w:p w14:paraId="778D0521">
            <w:pPr>
              <w:widowControl/>
              <w:spacing w:line="360" w:lineRule="exact"/>
              <w:jc w:val="center"/>
              <w:rPr>
                <w:rFonts w:hint="eastAsia" w:ascii="宋体" w:hAnsi="宋体" w:cs="宋体"/>
                <w:color w:val="auto"/>
              </w:rPr>
            </w:pPr>
            <w:r>
              <w:rPr>
                <w:rFonts w:hint="eastAsia" w:ascii="宋体" w:hAnsi="宋体" w:cs="宋体"/>
                <w:color w:val="auto"/>
              </w:rPr>
              <w:t>服务质量</w:t>
            </w:r>
          </w:p>
        </w:tc>
        <w:tc>
          <w:tcPr>
            <w:tcW w:w="550" w:type="dxa"/>
            <w:tcBorders>
              <w:top w:val="nil"/>
              <w:left w:val="nil"/>
              <w:bottom w:val="single" w:color="auto" w:sz="4" w:space="0"/>
              <w:right w:val="single" w:color="auto" w:sz="4" w:space="0"/>
            </w:tcBorders>
            <w:noWrap/>
            <w:vAlign w:val="center"/>
          </w:tcPr>
          <w:p w14:paraId="771E14B6">
            <w:pPr>
              <w:widowControl/>
              <w:spacing w:line="360" w:lineRule="exact"/>
              <w:jc w:val="center"/>
              <w:rPr>
                <w:rFonts w:hint="eastAsia" w:ascii="宋体" w:hAnsi="宋体" w:cs="宋体"/>
                <w:color w:val="auto"/>
              </w:rPr>
            </w:pPr>
            <w:r>
              <w:rPr>
                <w:rFonts w:hint="eastAsia" w:ascii="宋体" w:hAnsi="宋体" w:cs="宋体"/>
                <w:color w:val="auto"/>
              </w:rPr>
              <w:t>　</w:t>
            </w:r>
          </w:p>
        </w:tc>
        <w:tc>
          <w:tcPr>
            <w:tcW w:w="1667" w:type="dxa"/>
            <w:tcBorders>
              <w:top w:val="nil"/>
              <w:left w:val="nil"/>
              <w:bottom w:val="single" w:color="auto" w:sz="4" w:space="0"/>
              <w:right w:val="single" w:color="auto" w:sz="4" w:space="0"/>
            </w:tcBorders>
            <w:noWrap/>
            <w:vAlign w:val="center"/>
          </w:tcPr>
          <w:p w14:paraId="1AE13D21">
            <w:pPr>
              <w:widowControl/>
              <w:spacing w:line="360" w:lineRule="exact"/>
              <w:jc w:val="center"/>
              <w:rPr>
                <w:rFonts w:hint="eastAsia" w:ascii="宋体" w:hAnsi="宋体" w:cs="宋体"/>
                <w:color w:val="auto"/>
              </w:rPr>
            </w:pPr>
            <w:r>
              <w:rPr>
                <w:rFonts w:hint="eastAsia" w:ascii="宋体" w:hAnsi="宋体" w:cs="宋体"/>
                <w:color w:val="auto"/>
              </w:rPr>
              <w:t>区域内保洁工作较满意，几乎没有卫生死角（20）</w:t>
            </w:r>
          </w:p>
        </w:tc>
        <w:tc>
          <w:tcPr>
            <w:tcW w:w="1851" w:type="dxa"/>
            <w:tcBorders>
              <w:top w:val="nil"/>
              <w:left w:val="nil"/>
              <w:bottom w:val="single" w:color="auto" w:sz="4" w:space="0"/>
              <w:right w:val="single" w:color="auto" w:sz="4" w:space="0"/>
            </w:tcBorders>
            <w:noWrap/>
            <w:vAlign w:val="center"/>
          </w:tcPr>
          <w:p w14:paraId="6F440E29">
            <w:pPr>
              <w:widowControl/>
              <w:spacing w:line="360" w:lineRule="exact"/>
              <w:jc w:val="center"/>
              <w:rPr>
                <w:rFonts w:hint="eastAsia" w:ascii="宋体" w:hAnsi="宋体" w:cs="宋体"/>
                <w:color w:val="auto"/>
              </w:rPr>
            </w:pPr>
            <w:r>
              <w:rPr>
                <w:rFonts w:hint="eastAsia" w:ascii="宋体" w:hAnsi="宋体" w:cs="宋体"/>
                <w:color w:val="auto"/>
              </w:rPr>
              <w:t>区域内保洁基本满意，偶尔有一些瑕疵，在可接受范围（15分）</w:t>
            </w:r>
          </w:p>
        </w:tc>
        <w:tc>
          <w:tcPr>
            <w:tcW w:w="1740" w:type="dxa"/>
            <w:gridSpan w:val="3"/>
            <w:tcBorders>
              <w:top w:val="nil"/>
              <w:left w:val="nil"/>
              <w:bottom w:val="single" w:color="auto" w:sz="4" w:space="0"/>
              <w:right w:val="single" w:color="auto" w:sz="4" w:space="0"/>
            </w:tcBorders>
            <w:noWrap/>
            <w:vAlign w:val="center"/>
          </w:tcPr>
          <w:p w14:paraId="71AF1F18">
            <w:pPr>
              <w:widowControl/>
              <w:spacing w:line="360" w:lineRule="exact"/>
              <w:jc w:val="center"/>
              <w:rPr>
                <w:rFonts w:hint="eastAsia" w:ascii="宋体" w:hAnsi="宋体" w:cs="宋体"/>
                <w:color w:val="auto"/>
              </w:rPr>
            </w:pPr>
            <w:r>
              <w:rPr>
                <w:rFonts w:hint="eastAsia" w:ascii="宋体" w:hAnsi="宋体" w:cs="宋体"/>
                <w:color w:val="auto"/>
              </w:rPr>
              <w:t>区域内保洁质量一般（10分）</w:t>
            </w:r>
          </w:p>
        </w:tc>
        <w:tc>
          <w:tcPr>
            <w:tcW w:w="1529" w:type="dxa"/>
            <w:tcBorders>
              <w:top w:val="nil"/>
              <w:left w:val="nil"/>
              <w:bottom w:val="single" w:color="auto" w:sz="4" w:space="0"/>
              <w:right w:val="single" w:color="auto" w:sz="4" w:space="0"/>
            </w:tcBorders>
            <w:noWrap/>
            <w:vAlign w:val="center"/>
          </w:tcPr>
          <w:p w14:paraId="4F8DC5A7">
            <w:pPr>
              <w:widowControl/>
              <w:spacing w:line="360" w:lineRule="exact"/>
              <w:jc w:val="center"/>
              <w:rPr>
                <w:rFonts w:hint="eastAsia" w:ascii="宋体" w:hAnsi="宋体" w:cs="宋体"/>
                <w:color w:val="auto"/>
              </w:rPr>
            </w:pPr>
            <w:r>
              <w:rPr>
                <w:rFonts w:hint="eastAsia" w:ascii="宋体" w:hAnsi="宋体" w:cs="宋体"/>
                <w:color w:val="auto"/>
              </w:rPr>
              <w:t>区域内保洁质量较差，经常受到别人投诉（5分）</w:t>
            </w:r>
          </w:p>
        </w:tc>
      </w:tr>
      <w:tr w14:paraId="5E257178">
        <w:tblPrEx>
          <w:tblCellMar>
            <w:top w:w="0" w:type="dxa"/>
            <w:left w:w="108" w:type="dxa"/>
            <w:bottom w:w="0" w:type="dxa"/>
            <w:right w:w="108" w:type="dxa"/>
          </w:tblCellMar>
        </w:tblPrEx>
        <w:trPr>
          <w:trHeight w:val="650"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0AFED4E0">
            <w:pPr>
              <w:widowControl/>
              <w:spacing w:line="360" w:lineRule="exact"/>
              <w:jc w:val="center"/>
              <w:rPr>
                <w:rFonts w:hint="eastAsia" w:ascii="宋体" w:hAnsi="宋体" w:cs="宋体"/>
                <w:color w:val="auto"/>
              </w:rPr>
            </w:pPr>
            <w:r>
              <w:rPr>
                <w:rFonts w:hint="eastAsia" w:ascii="宋体" w:hAnsi="宋体" w:cs="宋体"/>
                <w:color w:val="auto"/>
              </w:rPr>
              <w:t>合计</w:t>
            </w:r>
          </w:p>
        </w:tc>
        <w:tc>
          <w:tcPr>
            <w:tcW w:w="7337" w:type="dxa"/>
            <w:gridSpan w:val="7"/>
            <w:tcBorders>
              <w:top w:val="single" w:color="auto" w:sz="4" w:space="0"/>
              <w:left w:val="nil"/>
              <w:bottom w:val="single" w:color="auto" w:sz="4" w:space="0"/>
              <w:right w:val="single" w:color="000000" w:sz="4" w:space="0"/>
            </w:tcBorders>
            <w:noWrap/>
            <w:vAlign w:val="center"/>
          </w:tcPr>
          <w:p w14:paraId="5B84473A">
            <w:pPr>
              <w:widowControl/>
              <w:spacing w:line="360" w:lineRule="exact"/>
              <w:jc w:val="center"/>
              <w:rPr>
                <w:rFonts w:hint="eastAsia" w:ascii="宋体" w:hAnsi="宋体" w:cs="宋体"/>
                <w:color w:val="auto"/>
              </w:rPr>
            </w:pPr>
            <w:r>
              <w:rPr>
                <w:rFonts w:hint="eastAsia" w:ascii="宋体" w:hAnsi="宋体" w:cs="宋体"/>
                <w:color w:val="auto"/>
              </w:rPr>
              <w:t>　</w:t>
            </w:r>
          </w:p>
        </w:tc>
      </w:tr>
      <w:tr w14:paraId="478E5AD2">
        <w:tblPrEx>
          <w:tblCellMar>
            <w:top w:w="0" w:type="dxa"/>
            <w:left w:w="108" w:type="dxa"/>
            <w:bottom w:w="0" w:type="dxa"/>
            <w:right w:w="108" w:type="dxa"/>
          </w:tblCellMar>
        </w:tblPrEx>
        <w:trPr>
          <w:trHeight w:val="1138"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421C1E43">
            <w:pPr>
              <w:widowControl/>
              <w:spacing w:line="360" w:lineRule="exact"/>
              <w:jc w:val="center"/>
              <w:rPr>
                <w:rFonts w:hint="eastAsia" w:ascii="宋体" w:hAnsi="宋体" w:cs="宋体"/>
                <w:color w:val="auto"/>
              </w:rPr>
            </w:pPr>
            <w:r>
              <w:rPr>
                <w:rFonts w:hint="eastAsia" w:ascii="宋体" w:hAnsi="宋体" w:cs="宋体"/>
                <w:color w:val="auto"/>
              </w:rPr>
              <w:t xml:space="preserve">考评部门/考评人的意见和建议   </w:t>
            </w:r>
          </w:p>
        </w:tc>
        <w:tc>
          <w:tcPr>
            <w:tcW w:w="7337" w:type="dxa"/>
            <w:gridSpan w:val="7"/>
            <w:tcBorders>
              <w:top w:val="single" w:color="auto" w:sz="4" w:space="0"/>
              <w:left w:val="nil"/>
              <w:bottom w:val="single" w:color="auto" w:sz="4" w:space="0"/>
              <w:right w:val="single" w:color="000000" w:sz="4" w:space="0"/>
            </w:tcBorders>
            <w:noWrap/>
            <w:vAlign w:val="center"/>
          </w:tcPr>
          <w:p w14:paraId="42DD3B9F">
            <w:pPr>
              <w:widowControl/>
              <w:spacing w:line="360" w:lineRule="exact"/>
              <w:jc w:val="center"/>
              <w:rPr>
                <w:rFonts w:hint="eastAsia" w:ascii="宋体" w:hAnsi="宋体" w:cs="宋体"/>
                <w:color w:val="auto"/>
              </w:rPr>
            </w:pPr>
          </w:p>
        </w:tc>
      </w:tr>
    </w:tbl>
    <w:p w14:paraId="6453E8F7">
      <w:pPr>
        <w:spacing w:line="360" w:lineRule="exact"/>
        <w:rPr>
          <w:rFonts w:hint="eastAsia" w:ascii="宋体" w:hAnsi="宋体" w:cs="宋体"/>
          <w:b/>
          <w:color w:val="auto"/>
        </w:rPr>
      </w:pPr>
    </w:p>
    <w:p w14:paraId="458029CF">
      <w:pPr>
        <w:spacing w:line="360" w:lineRule="exact"/>
        <w:jc w:val="center"/>
        <w:rPr>
          <w:rFonts w:hint="eastAsia" w:ascii="宋体" w:hAnsi="宋体" w:cs="宋体"/>
          <w:b/>
          <w:color w:val="auto"/>
        </w:rPr>
      </w:pPr>
    </w:p>
    <w:p w14:paraId="76A5EE09">
      <w:pPr>
        <w:spacing w:line="360" w:lineRule="exact"/>
        <w:jc w:val="center"/>
        <w:rPr>
          <w:rFonts w:hint="eastAsia" w:ascii="宋体" w:hAnsi="宋体" w:cs="宋体"/>
          <w:b/>
          <w:color w:val="auto"/>
        </w:rPr>
      </w:pPr>
    </w:p>
    <w:p w14:paraId="515082CA">
      <w:pPr>
        <w:spacing w:line="360" w:lineRule="exact"/>
        <w:jc w:val="center"/>
        <w:rPr>
          <w:rFonts w:hint="eastAsia" w:ascii="宋体" w:hAnsi="宋体" w:cs="宋体"/>
          <w:b/>
          <w:color w:val="auto"/>
        </w:rPr>
      </w:pPr>
    </w:p>
    <w:p w14:paraId="4464057C">
      <w:pPr>
        <w:spacing w:line="360" w:lineRule="exact"/>
        <w:jc w:val="center"/>
        <w:rPr>
          <w:rFonts w:hint="eastAsia" w:ascii="宋体" w:hAnsi="宋体" w:cs="宋体"/>
          <w:b/>
          <w:color w:val="auto"/>
        </w:rPr>
      </w:pPr>
      <w:r>
        <w:rPr>
          <w:rFonts w:hint="eastAsia" w:ascii="宋体" w:hAnsi="宋体" w:cs="宋体"/>
          <w:b/>
          <w:color w:val="auto"/>
        </w:rPr>
        <w:t>（3）学生校容监督队伍卫生保洁考核评分表(占10%)</w:t>
      </w:r>
    </w:p>
    <w:p w14:paraId="28087316">
      <w:pPr>
        <w:spacing w:line="360" w:lineRule="exact"/>
        <w:jc w:val="center"/>
        <w:rPr>
          <w:rFonts w:hint="eastAsia" w:ascii="宋体" w:hAnsi="宋体" w:cs="宋体"/>
          <w:b/>
          <w:color w:val="auto"/>
        </w:rPr>
      </w:pPr>
      <w:r>
        <w:rPr>
          <w:rFonts w:hint="eastAsia" w:ascii="宋体" w:hAnsi="宋体" w:cs="宋体"/>
          <w:b/>
          <w:color w:val="auto"/>
        </w:rPr>
        <w:t>1）室外考核（占5%）</w:t>
      </w:r>
    </w:p>
    <w:tbl>
      <w:tblPr>
        <w:tblStyle w:val="65"/>
        <w:tblW w:w="9272" w:type="dxa"/>
        <w:jc w:val="center"/>
        <w:tblLayout w:type="fixed"/>
        <w:tblCellMar>
          <w:top w:w="0" w:type="dxa"/>
          <w:left w:w="108" w:type="dxa"/>
          <w:bottom w:w="0" w:type="dxa"/>
          <w:right w:w="108" w:type="dxa"/>
        </w:tblCellMar>
      </w:tblPr>
      <w:tblGrid>
        <w:gridCol w:w="710"/>
        <w:gridCol w:w="1635"/>
        <w:gridCol w:w="4030"/>
        <w:gridCol w:w="1220"/>
        <w:gridCol w:w="945"/>
        <w:gridCol w:w="732"/>
      </w:tblGrid>
      <w:tr w14:paraId="4B4DA78D">
        <w:tblPrEx>
          <w:tblCellMar>
            <w:top w:w="0" w:type="dxa"/>
            <w:left w:w="108" w:type="dxa"/>
            <w:bottom w:w="0" w:type="dxa"/>
            <w:right w:w="108" w:type="dxa"/>
          </w:tblCellMar>
        </w:tblPrEx>
        <w:trPr>
          <w:trHeight w:val="58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0AFBC9D7">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635" w:type="dxa"/>
            <w:tcBorders>
              <w:top w:val="single" w:color="auto" w:sz="4" w:space="0"/>
              <w:left w:val="nil"/>
              <w:bottom w:val="single" w:color="auto" w:sz="4" w:space="0"/>
              <w:right w:val="single" w:color="auto" w:sz="4" w:space="0"/>
            </w:tcBorders>
            <w:noWrap/>
            <w:vAlign w:val="center"/>
          </w:tcPr>
          <w:p w14:paraId="2785FB30">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4030" w:type="dxa"/>
            <w:tcBorders>
              <w:top w:val="single" w:color="auto" w:sz="4" w:space="0"/>
              <w:left w:val="nil"/>
              <w:bottom w:val="single" w:color="auto" w:sz="4" w:space="0"/>
              <w:right w:val="single" w:color="auto" w:sz="4" w:space="0"/>
            </w:tcBorders>
            <w:noWrap/>
            <w:vAlign w:val="center"/>
          </w:tcPr>
          <w:p w14:paraId="4E0A6DEF">
            <w:pPr>
              <w:widowControl/>
              <w:spacing w:line="360" w:lineRule="exact"/>
              <w:jc w:val="center"/>
              <w:rPr>
                <w:rFonts w:hint="eastAsia" w:ascii="宋体" w:hAnsi="宋体" w:cs="宋体"/>
                <w:b/>
                <w:bCs/>
                <w:color w:val="auto"/>
              </w:rPr>
            </w:pPr>
            <w:r>
              <w:rPr>
                <w:rFonts w:hint="eastAsia" w:ascii="宋体" w:hAnsi="宋体" w:cs="宋体"/>
                <w:b/>
                <w:bCs/>
                <w:color w:val="auto"/>
              </w:rPr>
              <w:t>保洁标准</w:t>
            </w:r>
          </w:p>
        </w:tc>
        <w:tc>
          <w:tcPr>
            <w:tcW w:w="1220" w:type="dxa"/>
            <w:tcBorders>
              <w:top w:val="single" w:color="auto" w:sz="4" w:space="0"/>
              <w:left w:val="nil"/>
              <w:bottom w:val="single" w:color="auto" w:sz="4" w:space="0"/>
              <w:right w:val="single" w:color="auto" w:sz="4" w:space="0"/>
            </w:tcBorders>
            <w:noWrap/>
            <w:vAlign w:val="center"/>
          </w:tcPr>
          <w:p w14:paraId="70410A42">
            <w:pPr>
              <w:widowControl/>
              <w:spacing w:line="360" w:lineRule="exact"/>
              <w:jc w:val="center"/>
              <w:rPr>
                <w:rFonts w:hint="eastAsia" w:ascii="宋体" w:hAnsi="宋体" w:cs="宋体"/>
                <w:b/>
                <w:bCs/>
                <w:color w:val="auto"/>
              </w:rPr>
            </w:pPr>
            <w:r>
              <w:rPr>
                <w:rFonts w:hint="eastAsia" w:ascii="宋体" w:hAnsi="宋体" w:cs="宋体"/>
                <w:b/>
                <w:bCs/>
                <w:color w:val="auto"/>
              </w:rPr>
              <w:t>评分细则</w:t>
            </w:r>
          </w:p>
        </w:tc>
        <w:tc>
          <w:tcPr>
            <w:tcW w:w="945" w:type="dxa"/>
            <w:tcBorders>
              <w:top w:val="single" w:color="auto" w:sz="4" w:space="0"/>
              <w:left w:val="nil"/>
              <w:bottom w:val="single" w:color="auto" w:sz="4" w:space="0"/>
              <w:right w:val="single" w:color="auto" w:sz="4" w:space="0"/>
            </w:tcBorders>
            <w:noWrap/>
            <w:vAlign w:val="center"/>
          </w:tcPr>
          <w:p w14:paraId="397A0E5A">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732" w:type="dxa"/>
            <w:tcBorders>
              <w:top w:val="single" w:color="auto" w:sz="4" w:space="0"/>
              <w:left w:val="nil"/>
              <w:bottom w:val="single" w:color="auto" w:sz="4" w:space="0"/>
              <w:right w:val="single" w:color="auto" w:sz="4" w:space="0"/>
            </w:tcBorders>
            <w:noWrap/>
            <w:vAlign w:val="center"/>
          </w:tcPr>
          <w:p w14:paraId="07587820">
            <w:pPr>
              <w:widowControl/>
              <w:spacing w:line="360" w:lineRule="exact"/>
              <w:jc w:val="center"/>
              <w:rPr>
                <w:rFonts w:hint="eastAsia" w:ascii="宋体" w:hAnsi="宋体" w:cs="宋体"/>
                <w:b/>
                <w:bCs/>
                <w:color w:val="auto"/>
              </w:rPr>
            </w:pPr>
            <w:r>
              <w:rPr>
                <w:rFonts w:hint="eastAsia" w:ascii="宋体" w:hAnsi="宋体" w:cs="宋体"/>
                <w:b/>
                <w:bCs/>
                <w:color w:val="auto"/>
              </w:rPr>
              <w:t>总分</w:t>
            </w:r>
          </w:p>
        </w:tc>
      </w:tr>
      <w:tr w14:paraId="03B32E76">
        <w:tblPrEx>
          <w:tblCellMar>
            <w:top w:w="0" w:type="dxa"/>
            <w:left w:w="108" w:type="dxa"/>
            <w:bottom w:w="0" w:type="dxa"/>
            <w:right w:w="108" w:type="dxa"/>
          </w:tblCellMar>
        </w:tblPrEx>
        <w:trPr>
          <w:trHeight w:val="1095" w:hRule="atLeast"/>
          <w:jc w:val="center"/>
        </w:trPr>
        <w:tc>
          <w:tcPr>
            <w:tcW w:w="710" w:type="dxa"/>
            <w:vMerge w:val="restart"/>
            <w:tcBorders>
              <w:top w:val="nil"/>
              <w:left w:val="single" w:color="auto" w:sz="4" w:space="0"/>
              <w:bottom w:val="single" w:color="auto" w:sz="4" w:space="0"/>
              <w:right w:val="single" w:color="auto" w:sz="4" w:space="0"/>
            </w:tcBorders>
            <w:noWrap/>
            <w:vAlign w:val="center"/>
          </w:tcPr>
          <w:p w14:paraId="32C8D84C">
            <w:pPr>
              <w:widowControl/>
              <w:spacing w:line="360" w:lineRule="exact"/>
              <w:jc w:val="center"/>
              <w:rPr>
                <w:rFonts w:hint="eastAsia" w:ascii="宋体" w:hAnsi="宋体" w:cs="宋体"/>
                <w:color w:val="auto"/>
              </w:rPr>
            </w:pPr>
            <w:r>
              <w:rPr>
                <w:rFonts w:hint="eastAsia" w:ascii="宋体" w:hAnsi="宋体" w:cs="宋体"/>
                <w:color w:val="auto"/>
              </w:rPr>
              <w:t>室外</w:t>
            </w:r>
          </w:p>
        </w:tc>
        <w:tc>
          <w:tcPr>
            <w:tcW w:w="1635" w:type="dxa"/>
            <w:tcBorders>
              <w:top w:val="nil"/>
              <w:left w:val="nil"/>
              <w:bottom w:val="single" w:color="auto" w:sz="4" w:space="0"/>
              <w:right w:val="single" w:color="auto" w:sz="4" w:space="0"/>
            </w:tcBorders>
            <w:noWrap/>
            <w:vAlign w:val="center"/>
          </w:tcPr>
          <w:p w14:paraId="6561A542">
            <w:pPr>
              <w:widowControl/>
              <w:spacing w:line="360" w:lineRule="exact"/>
              <w:jc w:val="center"/>
              <w:rPr>
                <w:rFonts w:hint="eastAsia" w:ascii="宋体" w:hAnsi="宋体" w:cs="宋体"/>
                <w:color w:val="auto"/>
              </w:rPr>
            </w:pPr>
            <w:r>
              <w:rPr>
                <w:rFonts w:hint="eastAsia" w:ascii="宋体" w:hAnsi="宋体" w:cs="宋体"/>
                <w:color w:val="auto"/>
              </w:rPr>
              <w:t>校园公共道</w:t>
            </w:r>
          </w:p>
          <w:p w14:paraId="0FE3208A">
            <w:pPr>
              <w:widowControl/>
              <w:spacing w:line="360" w:lineRule="exact"/>
              <w:jc w:val="center"/>
              <w:rPr>
                <w:rFonts w:hint="eastAsia" w:ascii="宋体" w:hAnsi="宋体" w:cs="宋体"/>
                <w:color w:val="auto"/>
              </w:rPr>
            </w:pPr>
            <w:r>
              <w:rPr>
                <w:rFonts w:hint="eastAsia" w:ascii="宋体" w:hAnsi="宋体" w:cs="宋体"/>
                <w:color w:val="auto"/>
              </w:rPr>
              <w:t>路、桥面</w:t>
            </w:r>
          </w:p>
        </w:tc>
        <w:tc>
          <w:tcPr>
            <w:tcW w:w="4030" w:type="dxa"/>
            <w:tcBorders>
              <w:top w:val="nil"/>
              <w:left w:val="nil"/>
              <w:bottom w:val="single" w:color="auto" w:sz="4" w:space="0"/>
              <w:right w:val="single" w:color="auto" w:sz="4" w:space="0"/>
            </w:tcBorders>
            <w:noWrap/>
            <w:vAlign w:val="center"/>
          </w:tcPr>
          <w:p w14:paraId="50B47028">
            <w:pPr>
              <w:widowControl/>
              <w:spacing w:line="360" w:lineRule="exact"/>
              <w:jc w:val="center"/>
              <w:rPr>
                <w:rFonts w:hint="eastAsia" w:ascii="宋体" w:hAnsi="宋体" w:cs="宋体"/>
                <w:color w:val="auto"/>
              </w:rPr>
            </w:pPr>
            <w:r>
              <w:rPr>
                <w:rFonts w:hint="eastAsia" w:ascii="宋体" w:hAnsi="宋体" w:cs="宋体"/>
                <w:color w:val="auto"/>
              </w:rPr>
              <w:t>路面桥面无垃圾、落叶堆积，无纸屑果皮，无垃圾扫进路边绿地，无废弃物，无卫生死角，全天候保洁（30分）</w:t>
            </w:r>
          </w:p>
        </w:tc>
        <w:tc>
          <w:tcPr>
            <w:tcW w:w="1220" w:type="dxa"/>
            <w:tcBorders>
              <w:top w:val="nil"/>
              <w:left w:val="nil"/>
              <w:bottom w:val="single" w:color="auto" w:sz="4" w:space="0"/>
              <w:right w:val="single" w:color="auto" w:sz="4" w:space="0"/>
            </w:tcBorders>
            <w:noWrap/>
            <w:vAlign w:val="center"/>
          </w:tcPr>
          <w:p w14:paraId="6F7CAFCB">
            <w:pPr>
              <w:widowControl/>
              <w:spacing w:line="360" w:lineRule="exact"/>
              <w:jc w:val="center"/>
              <w:rPr>
                <w:rFonts w:hint="eastAsia" w:ascii="宋体" w:hAnsi="宋体" w:cs="宋体"/>
                <w:color w:val="auto"/>
              </w:rPr>
            </w:pPr>
            <w:r>
              <w:rPr>
                <w:rFonts w:hint="eastAsia" w:ascii="宋体" w:hAnsi="宋体" w:cs="宋体"/>
                <w:color w:val="auto"/>
              </w:rPr>
              <w:t>每发现一</w:t>
            </w:r>
          </w:p>
          <w:p w14:paraId="389B5264">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45" w:type="dxa"/>
            <w:tcBorders>
              <w:top w:val="nil"/>
              <w:left w:val="nil"/>
              <w:bottom w:val="single" w:color="auto" w:sz="4" w:space="0"/>
              <w:right w:val="single" w:color="auto" w:sz="4" w:space="0"/>
            </w:tcBorders>
            <w:noWrap/>
            <w:vAlign w:val="center"/>
          </w:tcPr>
          <w:p w14:paraId="1AD282B0">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restart"/>
            <w:tcBorders>
              <w:top w:val="nil"/>
              <w:left w:val="single" w:color="auto" w:sz="4" w:space="0"/>
              <w:bottom w:val="single" w:color="auto" w:sz="4" w:space="0"/>
              <w:right w:val="single" w:color="auto" w:sz="4" w:space="0"/>
            </w:tcBorders>
            <w:noWrap/>
            <w:vAlign w:val="center"/>
          </w:tcPr>
          <w:p w14:paraId="623F4FEF">
            <w:pPr>
              <w:widowControl/>
              <w:spacing w:line="360" w:lineRule="exact"/>
              <w:jc w:val="center"/>
              <w:rPr>
                <w:rFonts w:hint="eastAsia" w:ascii="宋体" w:hAnsi="宋体" w:cs="宋体"/>
                <w:color w:val="auto"/>
              </w:rPr>
            </w:pPr>
            <w:r>
              <w:rPr>
                <w:rFonts w:hint="eastAsia" w:ascii="宋体" w:hAnsi="宋体" w:cs="宋体"/>
                <w:color w:val="auto"/>
              </w:rPr>
              <w:t>　</w:t>
            </w:r>
          </w:p>
        </w:tc>
      </w:tr>
      <w:tr w14:paraId="35BFEF33">
        <w:tblPrEx>
          <w:tblCellMar>
            <w:top w:w="0" w:type="dxa"/>
            <w:left w:w="108" w:type="dxa"/>
            <w:bottom w:w="0" w:type="dxa"/>
            <w:right w:w="108" w:type="dxa"/>
          </w:tblCellMar>
        </w:tblPrEx>
        <w:trPr>
          <w:trHeight w:val="585"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094C7B91">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570E76A4">
            <w:pPr>
              <w:widowControl/>
              <w:spacing w:line="360" w:lineRule="exact"/>
              <w:jc w:val="center"/>
              <w:rPr>
                <w:rFonts w:hint="eastAsia" w:ascii="宋体" w:hAnsi="宋体" w:cs="宋体"/>
                <w:color w:val="auto"/>
              </w:rPr>
            </w:pPr>
            <w:r>
              <w:rPr>
                <w:rFonts w:hint="eastAsia" w:ascii="宋体" w:hAnsi="宋体" w:cs="宋体"/>
                <w:color w:val="auto"/>
              </w:rPr>
              <w:t>河面</w:t>
            </w:r>
          </w:p>
        </w:tc>
        <w:tc>
          <w:tcPr>
            <w:tcW w:w="4030" w:type="dxa"/>
            <w:tcBorders>
              <w:top w:val="nil"/>
              <w:left w:val="nil"/>
              <w:bottom w:val="single" w:color="auto" w:sz="4" w:space="0"/>
              <w:right w:val="single" w:color="auto" w:sz="4" w:space="0"/>
            </w:tcBorders>
            <w:noWrap/>
            <w:vAlign w:val="center"/>
          </w:tcPr>
          <w:p w14:paraId="3E5219D8">
            <w:pPr>
              <w:widowControl/>
              <w:spacing w:line="360" w:lineRule="exact"/>
              <w:jc w:val="center"/>
              <w:rPr>
                <w:rFonts w:hint="eastAsia" w:ascii="宋体" w:hAnsi="宋体" w:cs="宋体"/>
                <w:color w:val="auto"/>
              </w:rPr>
            </w:pPr>
            <w:r>
              <w:rPr>
                <w:rFonts w:hint="eastAsia" w:ascii="宋体" w:hAnsi="宋体" w:cs="宋体"/>
                <w:color w:val="auto"/>
              </w:rPr>
              <w:t>及时清理水面漂浮物，保持水面干净</w:t>
            </w:r>
          </w:p>
          <w:p w14:paraId="7FEB59CB">
            <w:pPr>
              <w:widowControl/>
              <w:spacing w:line="360" w:lineRule="exact"/>
              <w:jc w:val="center"/>
              <w:rPr>
                <w:rFonts w:hint="eastAsia" w:ascii="宋体" w:hAnsi="宋体" w:cs="宋体"/>
                <w:color w:val="auto"/>
              </w:rPr>
            </w:pPr>
            <w:r>
              <w:rPr>
                <w:rFonts w:hint="eastAsia" w:ascii="宋体" w:hAnsi="宋体" w:cs="宋体"/>
                <w:color w:val="auto"/>
              </w:rPr>
              <w:t>（10分）</w:t>
            </w:r>
          </w:p>
        </w:tc>
        <w:tc>
          <w:tcPr>
            <w:tcW w:w="1220" w:type="dxa"/>
            <w:tcBorders>
              <w:top w:val="nil"/>
              <w:left w:val="nil"/>
              <w:bottom w:val="single" w:color="auto" w:sz="4" w:space="0"/>
              <w:right w:val="single" w:color="auto" w:sz="4" w:space="0"/>
            </w:tcBorders>
            <w:noWrap/>
            <w:vAlign w:val="center"/>
          </w:tcPr>
          <w:p w14:paraId="4F048672">
            <w:pPr>
              <w:widowControl/>
              <w:spacing w:line="360" w:lineRule="exact"/>
              <w:jc w:val="center"/>
              <w:rPr>
                <w:rFonts w:hint="eastAsia" w:ascii="宋体" w:hAnsi="宋体" w:cs="宋体"/>
                <w:color w:val="auto"/>
              </w:rPr>
            </w:pPr>
            <w:r>
              <w:rPr>
                <w:rFonts w:hint="eastAsia" w:ascii="宋体" w:hAnsi="宋体" w:cs="宋体"/>
                <w:color w:val="auto"/>
              </w:rPr>
              <w:t>每发现一</w:t>
            </w:r>
          </w:p>
          <w:p w14:paraId="27A933B6">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417AB92C">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51599776">
            <w:pPr>
              <w:widowControl/>
              <w:spacing w:line="360" w:lineRule="exact"/>
              <w:jc w:val="center"/>
              <w:rPr>
                <w:rFonts w:hint="eastAsia" w:ascii="宋体" w:hAnsi="宋体" w:cs="宋体"/>
                <w:color w:val="auto"/>
              </w:rPr>
            </w:pPr>
          </w:p>
        </w:tc>
      </w:tr>
      <w:tr w14:paraId="236564C0">
        <w:tblPrEx>
          <w:tblCellMar>
            <w:top w:w="0" w:type="dxa"/>
            <w:left w:w="108" w:type="dxa"/>
            <w:bottom w:w="0" w:type="dxa"/>
            <w:right w:w="108" w:type="dxa"/>
          </w:tblCellMar>
        </w:tblPrEx>
        <w:trPr>
          <w:trHeight w:val="735"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676F9A20">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3587798B">
            <w:pPr>
              <w:widowControl/>
              <w:spacing w:line="360" w:lineRule="exact"/>
              <w:jc w:val="center"/>
              <w:rPr>
                <w:rFonts w:hint="eastAsia" w:ascii="宋体" w:hAnsi="宋体" w:cs="宋体"/>
                <w:color w:val="auto"/>
              </w:rPr>
            </w:pPr>
            <w:r>
              <w:rPr>
                <w:rFonts w:hint="eastAsia" w:ascii="宋体" w:hAnsi="宋体" w:cs="宋体"/>
                <w:color w:val="auto"/>
              </w:rPr>
              <w:t>垃圾桶</w:t>
            </w:r>
          </w:p>
        </w:tc>
        <w:tc>
          <w:tcPr>
            <w:tcW w:w="4030" w:type="dxa"/>
            <w:tcBorders>
              <w:top w:val="nil"/>
              <w:left w:val="nil"/>
              <w:bottom w:val="single" w:color="auto" w:sz="4" w:space="0"/>
              <w:right w:val="single" w:color="auto" w:sz="4" w:space="0"/>
            </w:tcBorders>
            <w:noWrap/>
            <w:vAlign w:val="center"/>
          </w:tcPr>
          <w:p w14:paraId="14F18A99">
            <w:pPr>
              <w:widowControl/>
              <w:spacing w:line="360" w:lineRule="exact"/>
              <w:jc w:val="center"/>
              <w:rPr>
                <w:rFonts w:hint="eastAsia" w:ascii="宋体" w:hAnsi="宋体" w:cs="宋体"/>
                <w:color w:val="auto"/>
              </w:rPr>
            </w:pPr>
            <w:r>
              <w:rPr>
                <w:rFonts w:hint="eastAsia" w:ascii="宋体" w:hAnsi="宋体" w:cs="宋体"/>
                <w:color w:val="auto"/>
              </w:rPr>
              <w:t>日产日清，周围清洁（10分）</w:t>
            </w:r>
          </w:p>
        </w:tc>
        <w:tc>
          <w:tcPr>
            <w:tcW w:w="1220" w:type="dxa"/>
            <w:tcBorders>
              <w:top w:val="nil"/>
              <w:left w:val="nil"/>
              <w:bottom w:val="single" w:color="auto" w:sz="4" w:space="0"/>
              <w:right w:val="single" w:color="auto" w:sz="4" w:space="0"/>
            </w:tcBorders>
            <w:noWrap/>
            <w:vAlign w:val="center"/>
          </w:tcPr>
          <w:p w14:paraId="5E478F70">
            <w:pPr>
              <w:widowControl/>
              <w:spacing w:line="360" w:lineRule="exact"/>
              <w:jc w:val="center"/>
              <w:rPr>
                <w:rFonts w:hint="eastAsia" w:ascii="宋体" w:hAnsi="宋体" w:cs="宋体"/>
                <w:color w:val="auto"/>
              </w:rPr>
            </w:pPr>
            <w:r>
              <w:rPr>
                <w:rFonts w:hint="eastAsia" w:ascii="宋体" w:hAnsi="宋体" w:cs="宋体"/>
                <w:color w:val="auto"/>
              </w:rPr>
              <w:t>每发现一</w:t>
            </w:r>
          </w:p>
          <w:p w14:paraId="0ECD21B8">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5D20F767">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17955088">
            <w:pPr>
              <w:widowControl/>
              <w:spacing w:line="360" w:lineRule="exact"/>
              <w:jc w:val="center"/>
              <w:rPr>
                <w:rFonts w:hint="eastAsia" w:ascii="宋体" w:hAnsi="宋体" w:cs="宋体"/>
                <w:color w:val="auto"/>
              </w:rPr>
            </w:pPr>
          </w:p>
        </w:tc>
      </w:tr>
      <w:tr w14:paraId="68844AD9">
        <w:tblPrEx>
          <w:tblCellMar>
            <w:top w:w="0" w:type="dxa"/>
            <w:left w:w="108" w:type="dxa"/>
            <w:bottom w:w="0" w:type="dxa"/>
            <w:right w:w="108" w:type="dxa"/>
          </w:tblCellMar>
        </w:tblPrEx>
        <w:trPr>
          <w:trHeight w:val="893"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54F22F5D">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5D7CD927">
            <w:pPr>
              <w:widowControl/>
              <w:spacing w:line="360" w:lineRule="exact"/>
              <w:jc w:val="center"/>
              <w:rPr>
                <w:rFonts w:hint="eastAsia" w:ascii="宋体" w:hAnsi="宋体" w:cs="宋体"/>
                <w:color w:val="auto"/>
              </w:rPr>
            </w:pPr>
            <w:r>
              <w:rPr>
                <w:rFonts w:hint="eastAsia" w:ascii="宋体" w:hAnsi="宋体" w:cs="宋体"/>
                <w:color w:val="auto"/>
              </w:rPr>
              <w:t>墙面、扶手、门窗玻璃、宣传橱窗等</w:t>
            </w:r>
          </w:p>
        </w:tc>
        <w:tc>
          <w:tcPr>
            <w:tcW w:w="4030" w:type="dxa"/>
            <w:tcBorders>
              <w:top w:val="nil"/>
              <w:left w:val="nil"/>
              <w:bottom w:val="single" w:color="auto" w:sz="4" w:space="0"/>
              <w:right w:val="single" w:color="auto" w:sz="4" w:space="0"/>
            </w:tcBorders>
            <w:noWrap/>
            <w:vAlign w:val="center"/>
          </w:tcPr>
          <w:p w14:paraId="43D6026F">
            <w:pPr>
              <w:widowControl/>
              <w:spacing w:line="360" w:lineRule="exact"/>
              <w:jc w:val="center"/>
              <w:rPr>
                <w:rFonts w:hint="eastAsia" w:ascii="宋体" w:hAnsi="宋体" w:cs="宋体"/>
                <w:color w:val="auto"/>
              </w:rPr>
            </w:pPr>
            <w:r>
              <w:rPr>
                <w:rFonts w:hint="eastAsia" w:ascii="宋体" w:hAnsi="宋体" w:cs="宋体"/>
                <w:color w:val="auto"/>
              </w:rPr>
              <w:t>无张贴、刻划、涂写，玻璃光亮无尘，清理及时。（20分）</w:t>
            </w:r>
          </w:p>
        </w:tc>
        <w:tc>
          <w:tcPr>
            <w:tcW w:w="1220" w:type="dxa"/>
            <w:tcBorders>
              <w:top w:val="nil"/>
              <w:left w:val="nil"/>
              <w:bottom w:val="single" w:color="auto" w:sz="4" w:space="0"/>
              <w:right w:val="single" w:color="auto" w:sz="4" w:space="0"/>
            </w:tcBorders>
            <w:noWrap/>
            <w:vAlign w:val="center"/>
          </w:tcPr>
          <w:p w14:paraId="3E095ADA">
            <w:pPr>
              <w:widowControl/>
              <w:spacing w:line="360" w:lineRule="exact"/>
              <w:jc w:val="center"/>
              <w:rPr>
                <w:rFonts w:hint="eastAsia" w:ascii="宋体" w:hAnsi="宋体" w:cs="宋体"/>
                <w:color w:val="auto"/>
              </w:rPr>
            </w:pPr>
            <w:r>
              <w:rPr>
                <w:rFonts w:hint="eastAsia" w:ascii="宋体" w:hAnsi="宋体" w:cs="宋体"/>
                <w:color w:val="auto"/>
              </w:rPr>
              <w:t>每发现一</w:t>
            </w:r>
          </w:p>
          <w:p w14:paraId="79FA30F9">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5DD4E7D7">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6753C02A">
            <w:pPr>
              <w:widowControl/>
              <w:spacing w:line="360" w:lineRule="exact"/>
              <w:jc w:val="center"/>
              <w:rPr>
                <w:rFonts w:hint="eastAsia" w:ascii="宋体" w:hAnsi="宋体" w:cs="宋体"/>
                <w:color w:val="auto"/>
              </w:rPr>
            </w:pPr>
          </w:p>
        </w:tc>
      </w:tr>
      <w:tr w14:paraId="2056F7C8">
        <w:tblPrEx>
          <w:tblCellMar>
            <w:top w:w="0" w:type="dxa"/>
            <w:left w:w="108" w:type="dxa"/>
            <w:bottom w:w="0" w:type="dxa"/>
            <w:right w:w="108" w:type="dxa"/>
          </w:tblCellMar>
        </w:tblPrEx>
        <w:trPr>
          <w:trHeight w:val="720"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1831E95C">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74946E63">
            <w:pPr>
              <w:widowControl/>
              <w:spacing w:line="360" w:lineRule="exact"/>
              <w:jc w:val="center"/>
              <w:rPr>
                <w:rFonts w:hint="eastAsia" w:ascii="宋体" w:hAnsi="宋体" w:cs="宋体"/>
                <w:color w:val="auto"/>
              </w:rPr>
            </w:pPr>
            <w:r>
              <w:rPr>
                <w:rFonts w:hint="eastAsia" w:ascii="宋体" w:hAnsi="宋体" w:cs="宋体"/>
                <w:color w:val="auto"/>
              </w:rPr>
              <w:t>绿化带</w:t>
            </w:r>
          </w:p>
        </w:tc>
        <w:tc>
          <w:tcPr>
            <w:tcW w:w="4030" w:type="dxa"/>
            <w:tcBorders>
              <w:top w:val="nil"/>
              <w:left w:val="nil"/>
              <w:bottom w:val="single" w:color="auto" w:sz="4" w:space="0"/>
              <w:right w:val="single" w:color="auto" w:sz="4" w:space="0"/>
            </w:tcBorders>
            <w:noWrap/>
            <w:vAlign w:val="center"/>
          </w:tcPr>
          <w:p w14:paraId="46F208E8">
            <w:pPr>
              <w:widowControl/>
              <w:spacing w:line="360" w:lineRule="exact"/>
              <w:jc w:val="center"/>
              <w:rPr>
                <w:rFonts w:hint="eastAsia" w:ascii="宋体" w:hAnsi="宋体" w:cs="宋体"/>
                <w:color w:val="auto"/>
              </w:rPr>
            </w:pPr>
            <w:r>
              <w:rPr>
                <w:rFonts w:hint="eastAsia" w:ascii="宋体" w:hAnsi="宋体" w:cs="宋体"/>
                <w:color w:val="auto"/>
              </w:rPr>
              <w:t>无有色垃圾及陈旧落叶（30分）</w:t>
            </w:r>
          </w:p>
        </w:tc>
        <w:tc>
          <w:tcPr>
            <w:tcW w:w="1220" w:type="dxa"/>
            <w:tcBorders>
              <w:top w:val="nil"/>
              <w:left w:val="nil"/>
              <w:bottom w:val="single" w:color="auto" w:sz="4" w:space="0"/>
              <w:right w:val="single" w:color="auto" w:sz="4" w:space="0"/>
            </w:tcBorders>
            <w:noWrap/>
            <w:vAlign w:val="center"/>
          </w:tcPr>
          <w:p w14:paraId="1D49DDB6">
            <w:pPr>
              <w:widowControl/>
              <w:spacing w:line="360" w:lineRule="exact"/>
              <w:jc w:val="center"/>
              <w:rPr>
                <w:rFonts w:hint="eastAsia" w:ascii="宋体" w:hAnsi="宋体" w:cs="宋体"/>
                <w:color w:val="auto"/>
              </w:rPr>
            </w:pPr>
            <w:r>
              <w:rPr>
                <w:rFonts w:hint="eastAsia" w:ascii="宋体" w:hAnsi="宋体" w:cs="宋体"/>
                <w:color w:val="auto"/>
              </w:rPr>
              <w:t>每发现一</w:t>
            </w:r>
          </w:p>
          <w:p w14:paraId="0379A280">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44578E71">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5732243E">
            <w:pPr>
              <w:widowControl/>
              <w:spacing w:line="360" w:lineRule="exact"/>
              <w:jc w:val="center"/>
              <w:rPr>
                <w:rFonts w:hint="eastAsia" w:ascii="宋体" w:hAnsi="宋体" w:cs="宋体"/>
                <w:color w:val="auto"/>
              </w:rPr>
            </w:pPr>
          </w:p>
        </w:tc>
      </w:tr>
    </w:tbl>
    <w:p w14:paraId="1338B6ED">
      <w:pPr>
        <w:spacing w:line="360" w:lineRule="exact"/>
        <w:jc w:val="center"/>
        <w:rPr>
          <w:rFonts w:hint="eastAsia" w:ascii="宋体" w:hAnsi="宋体" w:cs="宋体"/>
          <w:b/>
          <w:color w:val="auto"/>
        </w:rPr>
      </w:pPr>
      <w:r>
        <w:rPr>
          <w:rFonts w:hint="eastAsia" w:ascii="宋体" w:hAnsi="宋体" w:cs="宋体"/>
          <w:b/>
          <w:color w:val="auto"/>
        </w:rPr>
        <w:t>2）室内考核（占5%）</w:t>
      </w:r>
    </w:p>
    <w:tbl>
      <w:tblPr>
        <w:tblStyle w:val="65"/>
        <w:tblW w:w="9266" w:type="dxa"/>
        <w:jc w:val="center"/>
        <w:tblLayout w:type="fixed"/>
        <w:tblCellMar>
          <w:top w:w="0" w:type="dxa"/>
          <w:left w:w="108" w:type="dxa"/>
          <w:bottom w:w="0" w:type="dxa"/>
          <w:right w:w="108" w:type="dxa"/>
        </w:tblCellMar>
      </w:tblPr>
      <w:tblGrid>
        <w:gridCol w:w="780"/>
        <w:gridCol w:w="1665"/>
        <w:gridCol w:w="3523"/>
        <w:gridCol w:w="1365"/>
        <w:gridCol w:w="990"/>
        <w:gridCol w:w="943"/>
      </w:tblGrid>
      <w:tr w14:paraId="3B764C14">
        <w:tblPrEx>
          <w:tblCellMar>
            <w:top w:w="0" w:type="dxa"/>
            <w:left w:w="108" w:type="dxa"/>
            <w:bottom w:w="0" w:type="dxa"/>
            <w:right w:w="108" w:type="dxa"/>
          </w:tblCellMar>
        </w:tblPrEx>
        <w:trPr>
          <w:trHeight w:val="585"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14:paraId="3FFA7E62">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665" w:type="dxa"/>
            <w:tcBorders>
              <w:top w:val="single" w:color="auto" w:sz="4" w:space="0"/>
              <w:left w:val="nil"/>
              <w:bottom w:val="single" w:color="auto" w:sz="4" w:space="0"/>
              <w:right w:val="single" w:color="auto" w:sz="4" w:space="0"/>
            </w:tcBorders>
            <w:noWrap/>
            <w:vAlign w:val="center"/>
          </w:tcPr>
          <w:p w14:paraId="7DA0E3CD">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3523" w:type="dxa"/>
            <w:tcBorders>
              <w:top w:val="single" w:color="auto" w:sz="4" w:space="0"/>
              <w:left w:val="nil"/>
              <w:bottom w:val="single" w:color="auto" w:sz="4" w:space="0"/>
              <w:right w:val="single" w:color="auto" w:sz="4" w:space="0"/>
            </w:tcBorders>
            <w:noWrap/>
            <w:vAlign w:val="center"/>
          </w:tcPr>
          <w:p w14:paraId="0815A0F4">
            <w:pPr>
              <w:widowControl/>
              <w:spacing w:line="360" w:lineRule="exact"/>
              <w:jc w:val="center"/>
              <w:rPr>
                <w:rFonts w:hint="eastAsia" w:ascii="宋体" w:hAnsi="宋体" w:cs="宋体"/>
                <w:b/>
                <w:bCs/>
                <w:color w:val="auto"/>
              </w:rPr>
            </w:pPr>
            <w:r>
              <w:rPr>
                <w:rFonts w:hint="eastAsia" w:ascii="宋体" w:hAnsi="宋体" w:cs="宋体"/>
                <w:b/>
                <w:bCs/>
                <w:color w:val="auto"/>
              </w:rPr>
              <w:t>保洁标准</w:t>
            </w:r>
          </w:p>
        </w:tc>
        <w:tc>
          <w:tcPr>
            <w:tcW w:w="1365" w:type="dxa"/>
            <w:tcBorders>
              <w:top w:val="single" w:color="auto" w:sz="4" w:space="0"/>
              <w:left w:val="nil"/>
              <w:bottom w:val="single" w:color="auto" w:sz="4" w:space="0"/>
              <w:right w:val="single" w:color="auto" w:sz="4" w:space="0"/>
            </w:tcBorders>
            <w:noWrap/>
            <w:vAlign w:val="center"/>
          </w:tcPr>
          <w:p w14:paraId="1B1049ED">
            <w:pPr>
              <w:widowControl/>
              <w:spacing w:line="360" w:lineRule="exact"/>
              <w:jc w:val="center"/>
              <w:rPr>
                <w:rFonts w:hint="eastAsia" w:ascii="宋体" w:hAnsi="宋体" w:cs="宋体"/>
                <w:b/>
                <w:bCs/>
                <w:color w:val="auto"/>
              </w:rPr>
            </w:pPr>
            <w:r>
              <w:rPr>
                <w:rFonts w:hint="eastAsia" w:ascii="宋体" w:hAnsi="宋体" w:cs="宋体"/>
                <w:b/>
                <w:bCs/>
                <w:color w:val="auto"/>
              </w:rPr>
              <w:t>评分细则</w:t>
            </w:r>
          </w:p>
        </w:tc>
        <w:tc>
          <w:tcPr>
            <w:tcW w:w="990" w:type="dxa"/>
            <w:tcBorders>
              <w:top w:val="single" w:color="auto" w:sz="4" w:space="0"/>
              <w:left w:val="nil"/>
              <w:bottom w:val="single" w:color="auto" w:sz="4" w:space="0"/>
              <w:right w:val="single" w:color="auto" w:sz="4" w:space="0"/>
            </w:tcBorders>
            <w:noWrap/>
            <w:vAlign w:val="center"/>
          </w:tcPr>
          <w:p w14:paraId="38D30222">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943" w:type="dxa"/>
            <w:tcBorders>
              <w:top w:val="single" w:color="auto" w:sz="4" w:space="0"/>
              <w:left w:val="nil"/>
              <w:bottom w:val="single" w:color="auto" w:sz="4" w:space="0"/>
              <w:right w:val="single" w:color="auto" w:sz="4" w:space="0"/>
            </w:tcBorders>
            <w:noWrap/>
            <w:vAlign w:val="center"/>
          </w:tcPr>
          <w:p w14:paraId="6BAA57D5">
            <w:pPr>
              <w:widowControl/>
              <w:spacing w:line="360" w:lineRule="exact"/>
              <w:jc w:val="center"/>
              <w:rPr>
                <w:rFonts w:hint="eastAsia" w:ascii="宋体" w:hAnsi="宋体" w:cs="宋体"/>
                <w:b/>
                <w:bCs/>
                <w:color w:val="auto"/>
              </w:rPr>
            </w:pPr>
            <w:r>
              <w:rPr>
                <w:rFonts w:hint="eastAsia" w:ascii="宋体" w:hAnsi="宋体" w:cs="宋体"/>
                <w:b/>
                <w:bCs/>
                <w:color w:val="auto"/>
              </w:rPr>
              <w:t>总分</w:t>
            </w:r>
          </w:p>
        </w:tc>
      </w:tr>
      <w:tr w14:paraId="24837086">
        <w:tblPrEx>
          <w:tblCellMar>
            <w:top w:w="0" w:type="dxa"/>
            <w:left w:w="108" w:type="dxa"/>
            <w:bottom w:w="0" w:type="dxa"/>
            <w:right w:w="108" w:type="dxa"/>
          </w:tblCellMar>
        </w:tblPrEx>
        <w:trPr>
          <w:trHeight w:val="555" w:hRule="atLeast"/>
          <w:jc w:val="center"/>
        </w:trPr>
        <w:tc>
          <w:tcPr>
            <w:tcW w:w="780" w:type="dxa"/>
            <w:vMerge w:val="restart"/>
            <w:tcBorders>
              <w:top w:val="nil"/>
              <w:left w:val="single" w:color="auto" w:sz="4" w:space="0"/>
              <w:bottom w:val="single" w:color="auto" w:sz="4" w:space="0"/>
              <w:right w:val="single" w:color="auto" w:sz="4" w:space="0"/>
            </w:tcBorders>
            <w:noWrap/>
            <w:vAlign w:val="center"/>
          </w:tcPr>
          <w:p w14:paraId="7D133D33">
            <w:pPr>
              <w:widowControl/>
              <w:spacing w:line="360" w:lineRule="exact"/>
              <w:jc w:val="center"/>
              <w:rPr>
                <w:rFonts w:hint="eastAsia" w:ascii="宋体" w:hAnsi="宋体" w:cs="宋体"/>
                <w:color w:val="auto"/>
              </w:rPr>
            </w:pPr>
            <w:r>
              <w:rPr>
                <w:rFonts w:hint="eastAsia" w:ascii="宋体" w:hAnsi="宋体" w:cs="宋体"/>
                <w:color w:val="auto"/>
              </w:rPr>
              <w:t>室内</w:t>
            </w:r>
          </w:p>
        </w:tc>
        <w:tc>
          <w:tcPr>
            <w:tcW w:w="1665" w:type="dxa"/>
            <w:tcBorders>
              <w:top w:val="nil"/>
              <w:left w:val="nil"/>
              <w:bottom w:val="single" w:color="auto" w:sz="4" w:space="0"/>
              <w:right w:val="single" w:color="auto" w:sz="4" w:space="0"/>
            </w:tcBorders>
            <w:noWrap/>
            <w:vAlign w:val="center"/>
          </w:tcPr>
          <w:p w14:paraId="65DC7900">
            <w:pPr>
              <w:widowControl/>
              <w:spacing w:line="360" w:lineRule="exact"/>
              <w:jc w:val="center"/>
              <w:rPr>
                <w:rFonts w:hint="eastAsia" w:ascii="宋体" w:hAnsi="宋体" w:cs="宋体"/>
                <w:color w:val="auto"/>
              </w:rPr>
            </w:pPr>
            <w:r>
              <w:rPr>
                <w:rFonts w:hint="eastAsia" w:ascii="宋体" w:hAnsi="宋体" w:cs="宋体"/>
                <w:color w:val="auto"/>
              </w:rPr>
              <w:t>楼道、走廊</w:t>
            </w:r>
          </w:p>
        </w:tc>
        <w:tc>
          <w:tcPr>
            <w:tcW w:w="3523" w:type="dxa"/>
            <w:tcBorders>
              <w:top w:val="nil"/>
              <w:left w:val="nil"/>
              <w:bottom w:val="single" w:color="auto" w:sz="4" w:space="0"/>
              <w:right w:val="single" w:color="auto" w:sz="4" w:space="0"/>
            </w:tcBorders>
            <w:noWrap/>
            <w:vAlign w:val="center"/>
          </w:tcPr>
          <w:p w14:paraId="1B6BCB59">
            <w:pPr>
              <w:widowControl/>
              <w:spacing w:line="360" w:lineRule="exact"/>
              <w:jc w:val="center"/>
              <w:rPr>
                <w:rFonts w:hint="eastAsia" w:ascii="宋体" w:hAnsi="宋体" w:cs="宋体"/>
                <w:color w:val="auto"/>
              </w:rPr>
            </w:pPr>
            <w:r>
              <w:rPr>
                <w:rFonts w:hint="eastAsia" w:ascii="宋体" w:hAnsi="宋体" w:cs="宋体"/>
                <w:color w:val="auto"/>
              </w:rPr>
              <w:t>干净无杂物，地面无痰迹，走廊垃圾桶每日清理（20分）</w:t>
            </w:r>
          </w:p>
        </w:tc>
        <w:tc>
          <w:tcPr>
            <w:tcW w:w="1365" w:type="dxa"/>
            <w:tcBorders>
              <w:top w:val="nil"/>
              <w:left w:val="nil"/>
              <w:bottom w:val="single" w:color="auto" w:sz="4" w:space="0"/>
              <w:right w:val="single" w:color="auto" w:sz="4" w:space="0"/>
            </w:tcBorders>
            <w:noWrap/>
            <w:vAlign w:val="center"/>
          </w:tcPr>
          <w:p w14:paraId="4003091A">
            <w:pPr>
              <w:widowControl/>
              <w:spacing w:line="360" w:lineRule="exact"/>
              <w:jc w:val="center"/>
              <w:rPr>
                <w:rFonts w:hint="eastAsia" w:ascii="宋体" w:hAnsi="宋体" w:cs="宋体"/>
                <w:color w:val="auto"/>
              </w:rPr>
            </w:pPr>
            <w:r>
              <w:rPr>
                <w:rFonts w:hint="eastAsia" w:ascii="宋体" w:hAnsi="宋体" w:cs="宋体"/>
                <w:color w:val="auto"/>
              </w:rPr>
              <w:t>每发现一</w:t>
            </w:r>
          </w:p>
          <w:p w14:paraId="15F1B1AD">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90" w:type="dxa"/>
            <w:tcBorders>
              <w:top w:val="nil"/>
              <w:left w:val="nil"/>
              <w:bottom w:val="single" w:color="auto" w:sz="4" w:space="0"/>
              <w:right w:val="single" w:color="auto" w:sz="4" w:space="0"/>
            </w:tcBorders>
            <w:noWrap/>
            <w:vAlign w:val="center"/>
          </w:tcPr>
          <w:p w14:paraId="51D89A26">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restart"/>
            <w:tcBorders>
              <w:top w:val="nil"/>
              <w:left w:val="single" w:color="auto" w:sz="4" w:space="0"/>
              <w:bottom w:val="single" w:color="000000" w:sz="4" w:space="0"/>
              <w:right w:val="single" w:color="auto" w:sz="4" w:space="0"/>
            </w:tcBorders>
            <w:noWrap/>
            <w:vAlign w:val="center"/>
          </w:tcPr>
          <w:p w14:paraId="22BF9E68">
            <w:pPr>
              <w:widowControl/>
              <w:spacing w:line="360" w:lineRule="exact"/>
              <w:jc w:val="center"/>
              <w:rPr>
                <w:rFonts w:hint="eastAsia" w:ascii="宋体" w:hAnsi="宋体" w:cs="宋体"/>
                <w:color w:val="auto"/>
              </w:rPr>
            </w:pPr>
            <w:r>
              <w:rPr>
                <w:rFonts w:hint="eastAsia" w:ascii="宋体" w:hAnsi="宋体" w:cs="宋体"/>
                <w:color w:val="auto"/>
              </w:rPr>
              <w:t>　</w:t>
            </w:r>
          </w:p>
        </w:tc>
      </w:tr>
      <w:tr w14:paraId="24FD3316">
        <w:tblPrEx>
          <w:tblCellMar>
            <w:top w:w="0" w:type="dxa"/>
            <w:left w:w="108" w:type="dxa"/>
            <w:bottom w:w="0" w:type="dxa"/>
            <w:right w:w="108" w:type="dxa"/>
          </w:tblCellMar>
        </w:tblPrEx>
        <w:trPr>
          <w:trHeight w:val="6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7495A5F1">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7F7589C1">
            <w:pPr>
              <w:widowControl/>
              <w:spacing w:line="360" w:lineRule="exact"/>
              <w:jc w:val="center"/>
              <w:rPr>
                <w:rFonts w:hint="eastAsia" w:ascii="宋体" w:hAnsi="宋体" w:cs="宋体"/>
                <w:color w:val="auto"/>
              </w:rPr>
            </w:pPr>
            <w:r>
              <w:rPr>
                <w:rFonts w:hint="eastAsia" w:ascii="宋体" w:hAnsi="宋体" w:cs="宋体"/>
                <w:color w:val="auto"/>
              </w:rPr>
              <w:t>楼梯、扶手</w:t>
            </w:r>
          </w:p>
        </w:tc>
        <w:tc>
          <w:tcPr>
            <w:tcW w:w="3523" w:type="dxa"/>
            <w:tcBorders>
              <w:top w:val="nil"/>
              <w:left w:val="nil"/>
              <w:bottom w:val="single" w:color="auto" w:sz="4" w:space="0"/>
              <w:right w:val="single" w:color="auto" w:sz="4" w:space="0"/>
            </w:tcBorders>
            <w:noWrap/>
            <w:vAlign w:val="center"/>
          </w:tcPr>
          <w:p w14:paraId="627CF32A">
            <w:pPr>
              <w:widowControl/>
              <w:spacing w:line="360" w:lineRule="exact"/>
              <w:jc w:val="center"/>
              <w:rPr>
                <w:rFonts w:hint="eastAsia" w:ascii="宋体" w:hAnsi="宋体" w:cs="宋体"/>
                <w:color w:val="auto"/>
              </w:rPr>
            </w:pPr>
            <w:r>
              <w:rPr>
                <w:rFonts w:hint="eastAsia" w:ascii="宋体" w:hAnsi="宋体" w:cs="宋体"/>
                <w:color w:val="auto"/>
              </w:rPr>
              <w:t>干净无灰尘（10分）</w:t>
            </w:r>
          </w:p>
        </w:tc>
        <w:tc>
          <w:tcPr>
            <w:tcW w:w="1365" w:type="dxa"/>
            <w:tcBorders>
              <w:top w:val="nil"/>
              <w:left w:val="nil"/>
              <w:bottom w:val="single" w:color="auto" w:sz="4" w:space="0"/>
              <w:right w:val="single" w:color="auto" w:sz="4" w:space="0"/>
            </w:tcBorders>
            <w:noWrap/>
            <w:vAlign w:val="center"/>
          </w:tcPr>
          <w:p w14:paraId="17F30346">
            <w:pPr>
              <w:widowControl/>
              <w:spacing w:line="360" w:lineRule="exact"/>
              <w:jc w:val="center"/>
              <w:rPr>
                <w:rFonts w:hint="eastAsia" w:ascii="宋体" w:hAnsi="宋体" w:cs="宋体"/>
                <w:color w:val="auto"/>
              </w:rPr>
            </w:pPr>
            <w:r>
              <w:rPr>
                <w:rFonts w:hint="eastAsia" w:ascii="宋体" w:hAnsi="宋体" w:cs="宋体"/>
                <w:color w:val="auto"/>
              </w:rPr>
              <w:t>每发现一</w:t>
            </w:r>
          </w:p>
          <w:p w14:paraId="7E0A04C9">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28361768">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4C834A4A">
            <w:pPr>
              <w:widowControl/>
              <w:spacing w:line="360" w:lineRule="exact"/>
              <w:jc w:val="center"/>
              <w:rPr>
                <w:rFonts w:hint="eastAsia" w:ascii="宋体" w:hAnsi="宋体" w:cs="宋体"/>
                <w:color w:val="auto"/>
              </w:rPr>
            </w:pPr>
          </w:p>
        </w:tc>
      </w:tr>
      <w:tr w14:paraId="0BA525DA">
        <w:tblPrEx>
          <w:tblCellMar>
            <w:top w:w="0" w:type="dxa"/>
            <w:left w:w="108" w:type="dxa"/>
            <w:bottom w:w="0" w:type="dxa"/>
            <w:right w:w="108" w:type="dxa"/>
          </w:tblCellMar>
        </w:tblPrEx>
        <w:trPr>
          <w:trHeight w:val="64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44562BBC">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23275C8F">
            <w:pPr>
              <w:widowControl/>
              <w:spacing w:line="360" w:lineRule="exact"/>
              <w:jc w:val="center"/>
              <w:rPr>
                <w:rFonts w:hint="eastAsia" w:ascii="宋体" w:hAnsi="宋体" w:cs="宋体"/>
                <w:color w:val="auto"/>
              </w:rPr>
            </w:pPr>
            <w:r>
              <w:rPr>
                <w:rFonts w:hint="eastAsia" w:ascii="宋体" w:hAnsi="宋体" w:cs="宋体"/>
                <w:color w:val="auto"/>
              </w:rPr>
              <w:t>墙面、窗户</w:t>
            </w:r>
          </w:p>
        </w:tc>
        <w:tc>
          <w:tcPr>
            <w:tcW w:w="3523" w:type="dxa"/>
            <w:tcBorders>
              <w:top w:val="nil"/>
              <w:left w:val="nil"/>
              <w:bottom w:val="single" w:color="auto" w:sz="4" w:space="0"/>
              <w:right w:val="single" w:color="auto" w:sz="4" w:space="0"/>
            </w:tcBorders>
            <w:noWrap/>
            <w:vAlign w:val="center"/>
          </w:tcPr>
          <w:p w14:paraId="7484A361">
            <w:pPr>
              <w:widowControl/>
              <w:spacing w:line="360" w:lineRule="exact"/>
              <w:jc w:val="center"/>
              <w:rPr>
                <w:rFonts w:hint="eastAsia" w:ascii="宋体" w:hAnsi="宋体" w:cs="宋体"/>
                <w:color w:val="auto"/>
              </w:rPr>
            </w:pPr>
            <w:r>
              <w:rPr>
                <w:rFonts w:hint="eastAsia" w:ascii="宋体" w:hAnsi="宋体" w:cs="宋体"/>
                <w:color w:val="auto"/>
              </w:rPr>
              <w:t>墙面无尘及乱张贴、刻划、涂写、手印脚印的痕迹，窗户干净无污渍（10分）</w:t>
            </w:r>
          </w:p>
        </w:tc>
        <w:tc>
          <w:tcPr>
            <w:tcW w:w="1365" w:type="dxa"/>
            <w:tcBorders>
              <w:top w:val="nil"/>
              <w:left w:val="nil"/>
              <w:bottom w:val="single" w:color="auto" w:sz="4" w:space="0"/>
              <w:right w:val="single" w:color="auto" w:sz="4" w:space="0"/>
            </w:tcBorders>
            <w:noWrap/>
            <w:vAlign w:val="center"/>
          </w:tcPr>
          <w:p w14:paraId="53261FC3">
            <w:pPr>
              <w:widowControl/>
              <w:spacing w:line="360" w:lineRule="exact"/>
              <w:jc w:val="center"/>
              <w:rPr>
                <w:rFonts w:hint="eastAsia" w:ascii="宋体" w:hAnsi="宋体" w:cs="宋体"/>
                <w:color w:val="auto"/>
              </w:rPr>
            </w:pPr>
            <w:r>
              <w:rPr>
                <w:rFonts w:hint="eastAsia" w:ascii="宋体" w:hAnsi="宋体" w:cs="宋体"/>
                <w:color w:val="auto"/>
              </w:rPr>
              <w:t>每发现一</w:t>
            </w:r>
          </w:p>
          <w:p w14:paraId="22A0D88B">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02FF8946">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039FD5B8">
            <w:pPr>
              <w:widowControl/>
              <w:spacing w:line="360" w:lineRule="exact"/>
              <w:jc w:val="center"/>
              <w:rPr>
                <w:rFonts w:hint="eastAsia" w:ascii="宋体" w:hAnsi="宋体" w:cs="宋体"/>
                <w:color w:val="auto"/>
              </w:rPr>
            </w:pPr>
          </w:p>
        </w:tc>
      </w:tr>
      <w:tr w14:paraId="0118D450">
        <w:tblPrEx>
          <w:tblCellMar>
            <w:top w:w="0" w:type="dxa"/>
            <w:left w:w="108" w:type="dxa"/>
            <w:bottom w:w="0" w:type="dxa"/>
            <w:right w:w="108" w:type="dxa"/>
          </w:tblCellMar>
        </w:tblPrEx>
        <w:trPr>
          <w:trHeight w:val="73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0A07662F">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73FC69D2">
            <w:pPr>
              <w:widowControl/>
              <w:spacing w:line="360" w:lineRule="exact"/>
              <w:jc w:val="center"/>
              <w:rPr>
                <w:rFonts w:hint="eastAsia" w:ascii="宋体" w:hAnsi="宋体" w:cs="宋体"/>
                <w:color w:val="auto"/>
              </w:rPr>
            </w:pPr>
            <w:r>
              <w:rPr>
                <w:rFonts w:hint="eastAsia" w:ascii="宋体" w:hAnsi="宋体" w:cs="宋体"/>
                <w:color w:val="auto"/>
              </w:rPr>
              <w:t>天花板、顶</w:t>
            </w:r>
          </w:p>
          <w:p w14:paraId="5701C820">
            <w:pPr>
              <w:widowControl/>
              <w:spacing w:line="360" w:lineRule="exact"/>
              <w:jc w:val="center"/>
              <w:rPr>
                <w:rFonts w:hint="eastAsia" w:ascii="宋体" w:hAnsi="宋体" w:cs="宋体"/>
                <w:color w:val="auto"/>
              </w:rPr>
            </w:pPr>
            <w:r>
              <w:rPr>
                <w:rFonts w:hint="eastAsia" w:ascii="宋体" w:hAnsi="宋体" w:cs="宋体"/>
                <w:color w:val="auto"/>
              </w:rPr>
              <w:t>棚、顶楼</w:t>
            </w:r>
          </w:p>
        </w:tc>
        <w:tc>
          <w:tcPr>
            <w:tcW w:w="3523" w:type="dxa"/>
            <w:tcBorders>
              <w:top w:val="nil"/>
              <w:left w:val="nil"/>
              <w:bottom w:val="single" w:color="auto" w:sz="4" w:space="0"/>
              <w:right w:val="single" w:color="auto" w:sz="4" w:space="0"/>
            </w:tcBorders>
            <w:noWrap/>
            <w:vAlign w:val="center"/>
          </w:tcPr>
          <w:p w14:paraId="425BB79B">
            <w:pPr>
              <w:widowControl/>
              <w:spacing w:line="360" w:lineRule="exact"/>
              <w:jc w:val="center"/>
              <w:rPr>
                <w:rFonts w:hint="eastAsia" w:ascii="宋体" w:hAnsi="宋体" w:cs="宋体"/>
                <w:color w:val="auto"/>
              </w:rPr>
            </w:pPr>
            <w:r>
              <w:rPr>
                <w:rFonts w:hint="eastAsia" w:ascii="宋体" w:hAnsi="宋体" w:cs="宋体"/>
                <w:color w:val="auto"/>
              </w:rPr>
              <w:t>无灰尘，无蜘蛛网，无垃圾及积水（10分）</w:t>
            </w:r>
          </w:p>
        </w:tc>
        <w:tc>
          <w:tcPr>
            <w:tcW w:w="1365" w:type="dxa"/>
            <w:tcBorders>
              <w:top w:val="nil"/>
              <w:left w:val="nil"/>
              <w:bottom w:val="single" w:color="auto" w:sz="4" w:space="0"/>
              <w:right w:val="single" w:color="auto" w:sz="4" w:space="0"/>
            </w:tcBorders>
            <w:noWrap/>
            <w:vAlign w:val="center"/>
          </w:tcPr>
          <w:p w14:paraId="3AED7D5F">
            <w:pPr>
              <w:widowControl/>
              <w:spacing w:line="360" w:lineRule="exact"/>
              <w:jc w:val="center"/>
              <w:rPr>
                <w:rFonts w:hint="eastAsia" w:ascii="宋体" w:hAnsi="宋体" w:cs="宋体"/>
                <w:color w:val="auto"/>
              </w:rPr>
            </w:pPr>
            <w:r>
              <w:rPr>
                <w:rFonts w:hint="eastAsia" w:ascii="宋体" w:hAnsi="宋体" w:cs="宋体"/>
                <w:color w:val="auto"/>
              </w:rPr>
              <w:t>每发现一</w:t>
            </w:r>
          </w:p>
          <w:p w14:paraId="0F0C2467">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3B54EA30">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1FBB631A">
            <w:pPr>
              <w:widowControl/>
              <w:spacing w:line="360" w:lineRule="exact"/>
              <w:jc w:val="center"/>
              <w:rPr>
                <w:rFonts w:hint="eastAsia" w:ascii="宋体" w:hAnsi="宋体" w:cs="宋体"/>
                <w:color w:val="auto"/>
              </w:rPr>
            </w:pPr>
          </w:p>
        </w:tc>
      </w:tr>
      <w:tr w14:paraId="64B594B2">
        <w:tblPrEx>
          <w:tblCellMar>
            <w:top w:w="0" w:type="dxa"/>
            <w:left w:w="108" w:type="dxa"/>
            <w:bottom w:w="0" w:type="dxa"/>
            <w:right w:w="108" w:type="dxa"/>
          </w:tblCellMar>
        </w:tblPrEx>
        <w:trPr>
          <w:trHeight w:val="14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6D7B4084">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04F3500D">
            <w:pPr>
              <w:widowControl/>
              <w:spacing w:line="360" w:lineRule="exact"/>
              <w:jc w:val="center"/>
              <w:rPr>
                <w:rFonts w:hint="eastAsia" w:ascii="宋体" w:hAnsi="宋体" w:cs="宋体"/>
                <w:color w:val="auto"/>
              </w:rPr>
            </w:pPr>
            <w:r>
              <w:rPr>
                <w:rFonts w:hint="eastAsia" w:ascii="宋体" w:hAnsi="宋体" w:cs="宋体"/>
                <w:color w:val="auto"/>
              </w:rPr>
              <w:t>卫生间</w:t>
            </w:r>
          </w:p>
        </w:tc>
        <w:tc>
          <w:tcPr>
            <w:tcW w:w="3523" w:type="dxa"/>
            <w:tcBorders>
              <w:top w:val="nil"/>
              <w:left w:val="nil"/>
              <w:bottom w:val="single" w:color="auto" w:sz="4" w:space="0"/>
              <w:right w:val="single" w:color="auto" w:sz="4" w:space="0"/>
            </w:tcBorders>
            <w:noWrap/>
            <w:vAlign w:val="center"/>
          </w:tcPr>
          <w:p w14:paraId="3E06A818">
            <w:pPr>
              <w:widowControl/>
              <w:spacing w:line="360" w:lineRule="exact"/>
              <w:jc w:val="center"/>
              <w:rPr>
                <w:rFonts w:hint="eastAsia" w:ascii="宋体" w:hAnsi="宋体" w:cs="宋体"/>
                <w:color w:val="auto"/>
              </w:rPr>
            </w:pPr>
            <w:r>
              <w:rPr>
                <w:rFonts w:hint="eastAsia" w:ascii="宋体" w:hAnsi="宋体" w:cs="宋体"/>
                <w:color w:val="auto"/>
              </w:rPr>
              <w:t>地面干净整洁，上下水畅通，无积水，无积垢物，厕所无异味，木隔断上无乱涂乱画，大、小便池无积存无脏迹，便纸篓每天倾倒干净，卫生工具摆放整齐（20分）</w:t>
            </w:r>
          </w:p>
        </w:tc>
        <w:tc>
          <w:tcPr>
            <w:tcW w:w="1365" w:type="dxa"/>
            <w:tcBorders>
              <w:top w:val="nil"/>
              <w:left w:val="nil"/>
              <w:bottom w:val="single" w:color="auto" w:sz="4" w:space="0"/>
              <w:right w:val="single" w:color="auto" w:sz="4" w:space="0"/>
            </w:tcBorders>
            <w:noWrap/>
            <w:vAlign w:val="center"/>
          </w:tcPr>
          <w:p w14:paraId="223CD6A9">
            <w:pPr>
              <w:widowControl/>
              <w:spacing w:line="360" w:lineRule="exact"/>
              <w:jc w:val="center"/>
              <w:rPr>
                <w:rFonts w:hint="eastAsia" w:ascii="宋体" w:hAnsi="宋体" w:cs="宋体"/>
                <w:color w:val="auto"/>
              </w:rPr>
            </w:pPr>
            <w:r>
              <w:rPr>
                <w:rFonts w:hint="eastAsia" w:ascii="宋体" w:hAnsi="宋体" w:cs="宋体"/>
                <w:color w:val="auto"/>
              </w:rPr>
              <w:t>每发现一</w:t>
            </w:r>
          </w:p>
          <w:p w14:paraId="6CBCD196">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4B33DE30">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2BC1D0C2">
            <w:pPr>
              <w:widowControl/>
              <w:spacing w:line="360" w:lineRule="exact"/>
              <w:jc w:val="center"/>
              <w:rPr>
                <w:rFonts w:hint="eastAsia" w:ascii="宋体" w:hAnsi="宋体" w:cs="宋体"/>
                <w:color w:val="auto"/>
              </w:rPr>
            </w:pPr>
          </w:p>
        </w:tc>
      </w:tr>
      <w:tr w14:paraId="5EEECD1F">
        <w:tblPrEx>
          <w:tblCellMar>
            <w:top w:w="0" w:type="dxa"/>
            <w:left w:w="108" w:type="dxa"/>
            <w:bottom w:w="0" w:type="dxa"/>
            <w:right w:w="108" w:type="dxa"/>
          </w:tblCellMar>
        </w:tblPrEx>
        <w:trPr>
          <w:trHeight w:val="73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08D7B036">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29B57244">
            <w:pPr>
              <w:widowControl/>
              <w:spacing w:line="360" w:lineRule="exact"/>
              <w:jc w:val="center"/>
              <w:rPr>
                <w:rFonts w:hint="eastAsia" w:ascii="宋体" w:hAnsi="宋体" w:cs="宋体"/>
                <w:color w:val="auto"/>
              </w:rPr>
            </w:pPr>
            <w:r>
              <w:rPr>
                <w:rFonts w:hint="eastAsia" w:ascii="宋体" w:hAnsi="宋体" w:cs="宋体"/>
                <w:color w:val="auto"/>
              </w:rPr>
              <w:t>电梯</w:t>
            </w:r>
          </w:p>
        </w:tc>
        <w:tc>
          <w:tcPr>
            <w:tcW w:w="3523" w:type="dxa"/>
            <w:tcBorders>
              <w:top w:val="nil"/>
              <w:left w:val="nil"/>
              <w:bottom w:val="single" w:color="auto" w:sz="4" w:space="0"/>
              <w:right w:val="single" w:color="auto" w:sz="4" w:space="0"/>
            </w:tcBorders>
            <w:noWrap/>
            <w:vAlign w:val="center"/>
          </w:tcPr>
          <w:p w14:paraId="57B94A4D">
            <w:pPr>
              <w:widowControl/>
              <w:spacing w:line="360" w:lineRule="exact"/>
              <w:jc w:val="center"/>
              <w:rPr>
                <w:rFonts w:hint="eastAsia" w:ascii="宋体" w:hAnsi="宋体" w:cs="宋体"/>
                <w:color w:val="auto"/>
              </w:rPr>
            </w:pPr>
            <w:r>
              <w:rPr>
                <w:rFonts w:hint="eastAsia" w:ascii="宋体" w:hAnsi="宋体" w:cs="宋体"/>
                <w:color w:val="auto"/>
              </w:rPr>
              <w:t>地面无污渍、垃圾。（10分）</w:t>
            </w:r>
          </w:p>
        </w:tc>
        <w:tc>
          <w:tcPr>
            <w:tcW w:w="1365" w:type="dxa"/>
            <w:tcBorders>
              <w:top w:val="nil"/>
              <w:left w:val="nil"/>
              <w:bottom w:val="single" w:color="auto" w:sz="4" w:space="0"/>
              <w:right w:val="single" w:color="auto" w:sz="4" w:space="0"/>
            </w:tcBorders>
            <w:noWrap/>
            <w:vAlign w:val="center"/>
          </w:tcPr>
          <w:p w14:paraId="5EA41540">
            <w:pPr>
              <w:widowControl/>
              <w:spacing w:line="360" w:lineRule="exact"/>
              <w:jc w:val="center"/>
              <w:rPr>
                <w:rFonts w:hint="eastAsia" w:ascii="宋体" w:hAnsi="宋体" w:cs="宋体"/>
                <w:color w:val="auto"/>
              </w:rPr>
            </w:pPr>
            <w:r>
              <w:rPr>
                <w:rFonts w:hint="eastAsia" w:ascii="宋体" w:hAnsi="宋体" w:cs="宋体"/>
                <w:color w:val="auto"/>
              </w:rPr>
              <w:t>每发现一</w:t>
            </w:r>
          </w:p>
          <w:p w14:paraId="32092E36">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90" w:type="dxa"/>
            <w:tcBorders>
              <w:top w:val="nil"/>
              <w:left w:val="nil"/>
              <w:bottom w:val="single" w:color="auto" w:sz="4" w:space="0"/>
              <w:right w:val="single" w:color="auto" w:sz="4" w:space="0"/>
            </w:tcBorders>
            <w:noWrap/>
            <w:vAlign w:val="center"/>
          </w:tcPr>
          <w:p w14:paraId="0D9B462C">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75C95E2B">
            <w:pPr>
              <w:widowControl/>
              <w:spacing w:line="360" w:lineRule="exact"/>
              <w:jc w:val="center"/>
              <w:rPr>
                <w:rFonts w:hint="eastAsia" w:ascii="宋体" w:hAnsi="宋体" w:cs="宋体"/>
                <w:color w:val="auto"/>
              </w:rPr>
            </w:pPr>
          </w:p>
        </w:tc>
      </w:tr>
      <w:tr w14:paraId="05F78D9E">
        <w:tblPrEx>
          <w:tblCellMar>
            <w:top w:w="0" w:type="dxa"/>
            <w:left w:w="108" w:type="dxa"/>
            <w:bottom w:w="0" w:type="dxa"/>
            <w:right w:w="108" w:type="dxa"/>
          </w:tblCellMar>
        </w:tblPrEx>
        <w:trPr>
          <w:trHeight w:val="780"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14C187D6">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23102F55">
            <w:pPr>
              <w:widowControl/>
              <w:spacing w:line="360" w:lineRule="exact"/>
              <w:jc w:val="center"/>
              <w:rPr>
                <w:rFonts w:hint="eastAsia" w:ascii="宋体" w:hAnsi="宋体" w:cs="宋体"/>
                <w:color w:val="auto"/>
              </w:rPr>
            </w:pPr>
            <w:r>
              <w:rPr>
                <w:rFonts w:hint="eastAsia" w:ascii="宋体" w:hAnsi="宋体" w:cs="宋体"/>
                <w:color w:val="auto"/>
              </w:rPr>
              <w:t>垃圾桶</w:t>
            </w:r>
          </w:p>
        </w:tc>
        <w:tc>
          <w:tcPr>
            <w:tcW w:w="3523" w:type="dxa"/>
            <w:tcBorders>
              <w:top w:val="nil"/>
              <w:left w:val="nil"/>
              <w:bottom w:val="single" w:color="auto" w:sz="4" w:space="0"/>
              <w:right w:val="single" w:color="auto" w:sz="4" w:space="0"/>
            </w:tcBorders>
            <w:noWrap/>
            <w:vAlign w:val="center"/>
          </w:tcPr>
          <w:p w14:paraId="042A7AB5">
            <w:pPr>
              <w:widowControl/>
              <w:spacing w:line="360" w:lineRule="exact"/>
              <w:jc w:val="center"/>
              <w:rPr>
                <w:rFonts w:hint="eastAsia" w:ascii="宋体" w:hAnsi="宋体" w:cs="宋体"/>
                <w:color w:val="auto"/>
              </w:rPr>
            </w:pPr>
            <w:r>
              <w:rPr>
                <w:rFonts w:hint="eastAsia" w:ascii="宋体" w:hAnsi="宋体" w:cs="宋体"/>
                <w:color w:val="auto"/>
              </w:rPr>
              <w:t>日产日清，保持周围清洁，垃圾桶表面干净无污渍（10分）</w:t>
            </w:r>
          </w:p>
        </w:tc>
        <w:tc>
          <w:tcPr>
            <w:tcW w:w="1365" w:type="dxa"/>
            <w:tcBorders>
              <w:top w:val="nil"/>
              <w:left w:val="nil"/>
              <w:bottom w:val="single" w:color="auto" w:sz="4" w:space="0"/>
              <w:right w:val="single" w:color="auto" w:sz="4" w:space="0"/>
            </w:tcBorders>
            <w:noWrap/>
            <w:vAlign w:val="center"/>
          </w:tcPr>
          <w:p w14:paraId="65DBD0A9">
            <w:pPr>
              <w:widowControl/>
              <w:spacing w:line="360" w:lineRule="exact"/>
              <w:jc w:val="center"/>
              <w:rPr>
                <w:rFonts w:hint="eastAsia" w:ascii="宋体" w:hAnsi="宋体" w:cs="宋体"/>
                <w:color w:val="auto"/>
              </w:rPr>
            </w:pPr>
            <w:r>
              <w:rPr>
                <w:rFonts w:hint="eastAsia" w:ascii="宋体" w:hAnsi="宋体" w:cs="宋体"/>
                <w:color w:val="auto"/>
              </w:rPr>
              <w:t>每发现一</w:t>
            </w:r>
          </w:p>
          <w:p w14:paraId="54E56680">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2BFB7A0C">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5C108A61">
            <w:pPr>
              <w:widowControl/>
              <w:spacing w:line="360" w:lineRule="exact"/>
              <w:jc w:val="center"/>
              <w:rPr>
                <w:rFonts w:hint="eastAsia" w:ascii="宋体" w:hAnsi="宋体" w:cs="宋体"/>
                <w:color w:val="auto"/>
              </w:rPr>
            </w:pPr>
          </w:p>
        </w:tc>
      </w:tr>
      <w:tr w14:paraId="799872BC">
        <w:tblPrEx>
          <w:tblCellMar>
            <w:top w:w="0" w:type="dxa"/>
            <w:left w:w="108" w:type="dxa"/>
            <w:bottom w:w="0" w:type="dxa"/>
            <w:right w:w="108" w:type="dxa"/>
          </w:tblCellMar>
        </w:tblPrEx>
        <w:trPr>
          <w:trHeight w:val="9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4A903D79">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3BD17149">
            <w:pPr>
              <w:widowControl/>
              <w:spacing w:line="360" w:lineRule="exact"/>
              <w:jc w:val="center"/>
              <w:rPr>
                <w:rFonts w:hint="eastAsia" w:ascii="宋体" w:hAnsi="宋体" w:cs="宋体"/>
                <w:color w:val="auto"/>
              </w:rPr>
            </w:pPr>
            <w:r>
              <w:rPr>
                <w:rFonts w:hint="eastAsia" w:ascii="宋体" w:hAnsi="宋体" w:cs="宋体"/>
                <w:color w:val="auto"/>
              </w:rPr>
              <w:t>教室</w:t>
            </w:r>
          </w:p>
        </w:tc>
        <w:tc>
          <w:tcPr>
            <w:tcW w:w="3523" w:type="dxa"/>
            <w:tcBorders>
              <w:top w:val="nil"/>
              <w:left w:val="nil"/>
              <w:bottom w:val="single" w:color="auto" w:sz="4" w:space="0"/>
              <w:right w:val="single" w:color="auto" w:sz="4" w:space="0"/>
            </w:tcBorders>
            <w:noWrap/>
            <w:vAlign w:val="center"/>
          </w:tcPr>
          <w:p w14:paraId="308C296D">
            <w:pPr>
              <w:widowControl/>
              <w:spacing w:line="360" w:lineRule="exact"/>
              <w:jc w:val="center"/>
              <w:rPr>
                <w:rFonts w:hint="eastAsia" w:ascii="宋体" w:hAnsi="宋体" w:cs="宋体"/>
                <w:color w:val="auto"/>
              </w:rPr>
            </w:pPr>
            <w:r>
              <w:rPr>
                <w:rFonts w:hint="eastAsia" w:ascii="宋体" w:hAnsi="宋体" w:cs="宋体"/>
                <w:color w:val="auto"/>
              </w:rPr>
              <w:t>地面、桌椅、讲台清洁，无杂物、灰尘（10分）</w:t>
            </w:r>
          </w:p>
        </w:tc>
        <w:tc>
          <w:tcPr>
            <w:tcW w:w="1365" w:type="dxa"/>
            <w:tcBorders>
              <w:top w:val="nil"/>
              <w:left w:val="nil"/>
              <w:bottom w:val="single" w:color="auto" w:sz="4" w:space="0"/>
              <w:right w:val="single" w:color="auto" w:sz="4" w:space="0"/>
            </w:tcBorders>
            <w:noWrap/>
            <w:vAlign w:val="center"/>
          </w:tcPr>
          <w:p w14:paraId="1429C71C">
            <w:pPr>
              <w:widowControl/>
              <w:spacing w:line="360" w:lineRule="exact"/>
              <w:jc w:val="center"/>
              <w:rPr>
                <w:rFonts w:hint="eastAsia" w:ascii="宋体" w:hAnsi="宋体" w:cs="宋体"/>
                <w:color w:val="auto"/>
              </w:rPr>
            </w:pPr>
            <w:r>
              <w:rPr>
                <w:rFonts w:hint="eastAsia" w:ascii="宋体" w:hAnsi="宋体" w:cs="宋体"/>
                <w:color w:val="auto"/>
              </w:rPr>
              <w:t>每发现一</w:t>
            </w:r>
          </w:p>
          <w:p w14:paraId="1FF1CE61">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4999ED8B">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7BF13B9C">
            <w:pPr>
              <w:widowControl/>
              <w:spacing w:line="360" w:lineRule="exact"/>
              <w:jc w:val="center"/>
              <w:rPr>
                <w:rFonts w:hint="eastAsia" w:ascii="宋体" w:hAnsi="宋体" w:cs="宋体"/>
                <w:color w:val="auto"/>
              </w:rPr>
            </w:pPr>
          </w:p>
        </w:tc>
      </w:tr>
    </w:tbl>
    <w:p w14:paraId="7320898C">
      <w:pPr>
        <w:spacing w:line="360" w:lineRule="exact"/>
        <w:jc w:val="left"/>
        <w:rPr>
          <w:rFonts w:hint="eastAsia" w:ascii="宋体" w:hAnsi="宋体" w:cs="宋体"/>
          <w:color w:val="auto"/>
        </w:rPr>
      </w:pPr>
    </w:p>
    <w:p w14:paraId="6AB443AC">
      <w:pPr>
        <w:spacing w:line="360" w:lineRule="exact"/>
        <w:jc w:val="left"/>
        <w:rPr>
          <w:rFonts w:hint="eastAsia" w:ascii="宋体" w:hAnsi="宋体" w:cs="宋体"/>
          <w:color w:val="auto"/>
        </w:rPr>
      </w:pPr>
      <w:r>
        <w:rPr>
          <w:rFonts w:hint="eastAsia" w:ascii="宋体" w:hAnsi="宋体" w:cs="宋体"/>
          <w:color w:val="auto"/>
        </w:rPr>
        <w:t>2、付款标准</w:t>
      </w:r>
    </w:p>
    <w:tbl>
      <w:tblPr>
        <w:tblStyle w:val="6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5810"/>
      </w:tblGrid>
      <w:tr w14:paraId="5FBE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7" w:type="dxa"/>
            <w:noWrap w:val="0"/>
            <w:vAlign w:val="center"/>
          </w:tcPr>
          <w:p w14:paraId="6A77A9A1">
            <w:pPr>
              <w:spacing w:line="360" w:lineRule="exact"/>
              <w:ind w:firstLine="422" w:firstLineChars="200"/>
              <w:jc w:val="center"/>
              <w:rPr>
                <w:rFonts w:hint="eastAsia" w:ascii="宋体" w:hAnsi="宋体" w:cs="宋体"/>
                <w:b/>
                <w:bCs/>
                <w:color w:val="auto"/>
              </w:rPr>
            </w:pPr>
            <w:r>
              <w:rPr>
                <w:rFonts w:hint="eastAsia" w:ascii="宋体" w:hAnsi="宋体" w:cs="宋体"/>
                <w:b/>
                <w:bCs/>
                <w:color w:val="auto"/>
              </w:rPr>
              <w:t>每月得分</w:t>
            </w:r>
          </w:p>
        </w:tc>
        <w:tc>
          <w:tcPr>
            <w:tcW w:w="5810" w:type="dxa"/>
            <w:noWrap w:val="0"/>
            <w:vAlign w:val="center"/>
          </w:tcPr>
          <w:p w14:paraId="681AF240">
            <w:pPr>
              <w:spacing w:line="360" w:lineRule="exact"/>
              <w:ind w:firstLine="422" w:firstLineChars="200"/>
              <w:jc w:val="center"/>
              <w:rPr>
                <w:rFonts w:hint="eastAsia" w:ascii="宋体" w:hAnsi="宋体" w:cs="宋体"/>
                <w:b/>
                <w:bCs/>
                <w:color w:val="auto"/>
              </w:rPr>
            </w:pPr>
            <w:r>
              <w:rPr>
                <w:rFonts w:hint="eastAsia" w:ascii="宋体" w:hAnsi="宋体" w:cs="宋体"/>
                <w:b/>
                <w:bCs/>
                <w:color w:val="auto"/>
              </w:rPr>
              <w:t>付款标准</w:t>
            </w:r>
          </w:p>
        </w:tc>
      </w:tr>
      <w:tr w14:paraId="52AC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347" w:type="dxa"/>
            <w:noWrap w:val="0"/>
            <w:vAlign w:val="center"/>
          </w:tcPr>
          <w:p w14:paraId="2D9D02F2">
            <w:pPr>
              <w:spacing w:line="360" w:lineRule="exact"/>
              <w:jc w:val="center"/>
              <w:rPr>
                <w:rFonts w:hint="eastAsia" w:ascii="宋体" w:hAnsi="宋体" w:cs="宋体"/>
                <w:color w:val="auto"/>
              </w:rPr>
            </w:pPr>
            <w:r>
              <w:rPr>
                <w:rFonts w:hint="eastAsia" w:ascii="宋体" w:hAnsi="宋体" w:cs="宋体"/>
                <w:color w:val="auto"/>
              </w:rPr>
              <w:t>90（含）—100分（满分）</w:t>
            </w:r>
          </w:p>
        </w:tc>
        <w:tc>
          <w:tcPr>
            <w:tcW w:w="5810" w:type="dxa"/>
            <w:noWrap w:val="0"/>
            <w:vAlign w:val="center"/>
          </w:tcPr>
          <w:p w14:paraId="6574DB8F">
            <w:pPr>
              <w:spacing w:line="360" w:lineRule="exact"/>
              <w:ind w:firstLine="420" w:firstLineChars="200"/>
              <w:jc w:val="center"/>
              <w:rPr>
                <w:rFonts w:hint="eastAsia" w:ascii="宋体" w:hAnsi="宋体" w:cs="宋体"/>
                <w:color w:val="auto"/>
              </w:rPr>
            </w:pPr>
            <w:r>
              <w:rPr>
                <w:rFonts w:hint="eastAsia" w:ascii="宋体" w:hAnsi="宋体" w:cs="宋体"/>
                <w:color w:val="auto"/>
              </w:rPr>
              <w:t>全额付款</w:t>
            </w:r>
          </w:p>
        </w:tc>
      </w:tr>
      <w:tr w14:paraId="334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47" w:type="dxa"/>
            <w:noWrap w:val="0"/>
            <w:vAlign w:val="center"/>
          </w:tcPr>
          <w:p w14:paraId="64E8E56F">
            <w:pPr>
              <w:spacing w:line="360" w:lineRule="exact"/>
              <w:ind w:firstLine="420" w:firstLineChars="200"/>
              <w:jc w:val="center"/>
              <w:rPr>
                <w:rFonts w:hint="eastAsia" w:ascii="宋体" w:hAnsi="宋体" w:cs="宋体"/>
                <w:color w:val="auto"/>
              </w:rPr>
            </w:pPr>
            <w:r>
              <w:rPr>
                <w:rFonts w:hint="eastAsia" w:ascii="宋体" w:hAnsi="宋体" w:cs="宋体"/>
                <w:color w:val="auto"/>
              </w:rPr>
              <w:t>80（含）—90分</w:t>
            </w:r>
          </w:p>
        </w:tc>
        <w:tc>
          <w:tcPr>
            <w:tcW w:w="5810" w:type="dxa"/>
            <w:noWrap w:val="0"/>
            <w:vAlign w:val="center"/>
          </w:tcPr>
          <w:p w14:paraId="40F892C6">
            <w:pPr>
              <w:spacing w:line="360" w:lineRule="exact"/>
              <w:ind w:firstLine="420" w:firstLineChars="200"/>
              <w:jc w:val="center"/>
              <w:rPr>
                <w:rFonts w:hint="eastAsia" w:ascii="宋体" w:hAnsi="宋体" w:cs="宋体"/>
                <w:color w:val="auto"/>
              </w:rPr>
            </w:pPr>
            <w:r>
              <w:rPr>
                <w:rFonts w:hint="eastAsia" w:ascii="宋体" w:hAnsi="宋体" w:cs="宋体"/>
                <w:color w:val="auto"/>
              </w:rPr>
              <w:t>每下降一分扣罚该月服务费的0.3%</w:t>
            </w:r>
          </w:p>
        </w:tc>
      </w:tr>
      <w:tr w14:paraId="775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47" w:type="dxa"/>
            <w:noWrap w:val="0"/>
            <w:vAlign w:val="center"/>
          </w:tcPr>
          <w:p w14:paraId="05DBA5AA">
            <w:pPr>
              <w:spacing w:line="360" w:lineRule="exact"/>
              <w:ind w:firstLine="420" w:firstLineChars="200"/>
              <w:jc w:val="center"/>
              <w:rPr>
                <w:rFonts w:hint="eastAsia" w:ascii="宋体" w:hAnsi="宋体" w:cs="宋体"/>
                <w:color w:val="auto"/>
              </w:rPr>
            </w:pPr>
            <w:r>
              <w:rPr>
                <w:rFonts w:hint="eastAsia" w:ascii="宋体" w:hAnsi="宋体" w:cs="宋体"/>
                <w:color w:val="auto"/>
              </w:rPr>
              <w:t>70（含）—80分</w:t>
            </w:r>
          </w:p>
        </w:tc>
        <w:tc>
          <w:tcPr>
            <w:tcW w:w="5810" w:type="dxa"/>
            <w:noWrap w:val="0"/>
            <w:vAlign w:val="center"/>
          </w:tcPr>
          <w:p w14:paraId="351B43A4">
            <w:pPr>
              <w:spacing w:line="360" w:lineRule="exact"/>
              <w:ind w:firstLine="420" w:firstLineChars="200"/>
              <w:jc w:val="center"/>
              <w:rPr>
                <w:rFonts w:hint="eastAsia" w:ascii="宋体" w:hAnsi="宋体" w:cs="宋体"/>
                <w:color w:val="auto"/>
              </w:rPr>
            </w:pPr>
            <w:r>
              <w:rPr>
                <w:rFonts w:hint="eastAsia" w:ascii="宋体" w:hAnsi="宋体" w:cs="宋体"/>
                <w:color w:val="auto"/>
              </w:rPr>
              <w:t>每下降一分扣罚该月服务费的0.5%</w:t>
            </w:r>
          </w:p>
        </w:tc>
      </w:tr>
      <w:tr w14:paraId="1D7C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47" w:type="dxa"/>
            <w:noWrap w:val="0"/>
            <w:vAlign w:val="center"/>
          </w:tcPr>
          <w:p w14:paraId="49CBBF94">
            <w:pPr>
              <w:spacing w:line="360" w:lineRule="exact"/>
              <w:ind w:firstLine="420" w:firstLineChars="200"/>
              <w:jc w:val="center"/>
              <w:rPr>
                <w:rFonts w:hint="eastAsia" w:ascii="宋体" w:hAnsi="宋体" w:cs="宋体"/>
                <w:color w:val="auto"/>
              </w:rPr>
            </w:pPr>
            <w:r>
              <w:rPr>
                <w:rFonts w:hint="eastAsia" w:ascii="宋体" w:hAnsi="宋体" w:cs="宋体"/>
                <w:color w:val="auto"/>
              </w:rPr>
              <w:t>70分以下</w:t>
            </w:r>
          </w:p>
        </w:tc>
        <w:tc>
          <w:tcPr>
            <w:tcW w:w="5810" w:type="dxa"/>
            <w:noWrap w:val="0"/>
            <w:vAlign w:val="center"/>
          </w:tcPr>
          <w:p w14:paraId="5F461DFF">
            <w:pPr>
              <w:spacing w:line="360" w:lineRule="exact"/>
              <w:ind w:firstLine="420" w:firstLineChars="200"/>
              <w:jc w:val="center"/>
              <w:rPr>
                <w:rFonts w:hint="eastAsia" w:ascii="宋体" w:hAnsi="宋体" w:cs="宋体"/>
                <w:color w:val="auto"/>
              </w:rPr>
            </w:pPr>
            <w:r>
              <w:rPr>
                <w:rFonts w:hint="eastAsia" w:ascii="宋体" w:hAnsi="宋体" w:cs="宋体"/>
                <w:color w:val="auto"/>
              </w:rPr>
              <w:t>终止合同</w:t>
            </w:r>
          </w:p>
        </w:tc>
      </w:tr>
    </w:tbl>
    <w:p w14:paraId="3F6628B7">
      <w:pPr>
        <w:pStyle w:val="3"/>
      </w:pPr>
    </w:p>
    <w:p w14:paraId="53E290A3">
      <w:pPr>
        <w:spacing w:line="440" w:lineRule="exact"/>
        <w:rPr>
          <w:rFonts w:hint="eastAsia" w:ascii="宋体" w:hAnsi="宋体" w:cs="宋体"/>
          <w:b/>
          <w:bCs/>
          <w:color w:val="auto"/>
          <w:szCs w:val="22"/>
        </w:rPr>
      </w:pPr>
      <w:r>
        <w:rPr>
          <w:rFonts w:hint="eastAsia" w:ascii="宋体" w:hAnsi="宋体" w:cs="宋体"/>
          <w:b/>
          <w:bCs/>
          <w:color w:val="auto"/>
          <w:szCs w:val="22"/>
        </w:rPr>
        <w:t>七、商务要求（技术要求里另有注明的以技术要求为准）</w:t>
      </w:r>
    </w:p>
    <w:tbl>
      <w:tblPr>
        <w:tblStyle w:val="65"/>
        <w:tblW w:w="91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676"/>
      </w:tblGrid>
      <w:tr w14:paraId="51FC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25C83EBD">
            <w:pPr>
              <w:spacing w:line="360" w:lineRule="exact"/>
              <w:jc w:val="center"/>
              <w:rPr>
                <w:rFonts w:ascii="宋体" w:hAnsi="宋体" w:cs="宋体"/>
                <w:b/>
                <w:bCs/>
                <w:color w:val="auto"/>
              </w:rPr>
            </w:pPr>
            <w:r>
              <w:rPr>
                <w:rFonts w:hint="eastAsia" w:ascii="宋体" w:hAnsi="宋体" w:cs="宋体"/>
                <w:b/>
                <w:bCs/>
                <w:color w:val="auto"/>
              </w:rPr>
              <w:t>履约保证金</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6EFB098D">
            <w:pPr>
              <w:spacing w:line="360" w:lineRule="exact"/>
              <w:jc w:val="left"/>
              <w:rPr>
                <w:rFonts w:ascii="宋体" w:hAnsi="宋体" w:cs="宋体"/>
                <w:bCs/>
                <w:color w:val="auto"/>
              </w:rPr>
            </w:pPr>
            <w:r>
              <w:rPr>
                <w:rFonts w:hint="eastAsia" w:ascii="宋体" w:hAnsi="宋体" w:cs="宋体"/>
                <w:bCs/>
                <w:color w:val="auto"/>
                <w:sz w:val="21"/>
                <w:szCs w:val="21"/>
                <w:u w:val="none"/>
              </w:rPr>
              <w:t>合同签订时中标人向采购人缴纳合同总价的1%作为履约保证金</w:t>
            </w:r>
            <w:r>
              <w:rPr>
                <w:rFonts w:hint="eastAsia" w:ascii="宋体" w:hAnsi="宋体" w:eastAsia="宋体" w:cs="宋体"/>
                <w:color w:val="000000" w:themeColor="text1"/>
                <w:sz w:val="21"/>
                <w:szCs w:val="21"/>
                <w:u w:val="none"/>
                <w14:textFill>
                  <w14:solidFill>
                    <w14:schemeClr w14:val="tx1"/>
                  </w14:solidFill>
                </w14:textFill>
              </w:rPr>
              <w:t>或者由银行或者保险公司出具的履约期内持续有效的保函</w:t>
            </w:r>
            <w:r>
              <w:rPr>
                <w:rFonts w:hint="eastAsia" w:ascii="宋体" w:hAnsi="宋体" w:cs="宋体"/>
                <w:color w:val="000000" w:themeColor="text1"/>
                <w:sz w:val="21"/>
                <w:szCs w:val="21"/>
                <w:u w:val="none"/>
                <w14:textFill>
                  <w14:solidFill>
                    <w14:schemeClr w14:val="tx1"/>
                  </w14:solidFill>
                </w14:textFill>
              </w:rPr>
              <w:t>。</w:t>
            </w:r>
            <w:r>
              <w:rPr>
                <w:rFonts w:hint="eastAsia" w:ascii="宋体" w:hAnsi="宋体" w:cs="宋体"/>
                <w:color w:val="auto"/>
                <w:sz w:val="21"/>
                <w:szCs w:val="21"/>
                <w:u w:val="none"/>
              </w:rPr>
              <w:t>履约保证金用于中标人在履行本合同过程中发生违约行为应支付采购人的违约金、赔偿金等费用。如无任何问题，采购人在服务期满后</w:t>
            </w:r>
            <w:r>
              <w:rPr>
                <w:rFonts w:hint="eastAsia" w:ascii="宋体" w:hAnsi="宋体" w:cs="宋体"/>
                <w:color w:val="000000" w:themeColor="text1"/>
                <w:sz w:val="21"/>
                <w:szCs w:val="21"/>
                <w:u w:val="none"/>
                <w:lang w:val="en-US" w:eastAsia="zh-CN"/>
                <w14:textFill>
                  <w14:solidFill>
                    <w14:schemeClr w14:val="tx1"/>
                  </w14:solidFill>
                </w14:textFill>
              </w:rPr>
              <w:t>七</w:t>
            </w:r>
            <w:r>
              <w:rPr>
                <w:rFonts w:hint="eastAsia" w:ascii="宋体" w:hAnsi="宋体" w:cs="宋体"/>
                <w:color w:val="auto"/>
                <w:sz w:val="21"/>
                <w:szCs w:val="21"/>
                <w:u w:val="none"/>
              </w:rPr>
              <w:t>个工作日内全额无息退还履约保证金。</w:t>
            </w:r>
          </w:p>
        </w:tc>
      </w:tr>
      <w:tr w14:paraId="46C0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2CE29B52">
            <w:pPr>
              <w:spacing w:line="360" w:lineRule="exact"/>
              <w:jc w:val="center"/>
              <w:rPr>
                <w:rFonts w:ascii="宋体" w:hAnsi="宋体" w:cs="宋体"/>
                <w:b/>
                <w:bCs/>
                <w:color w:val="auto"/>
              </w:rPr>
            </w:pPr>
            <w:r>
              <w:rPr>
                <w:rFonts w:hint="eastAsia" w:ascii="宋体" w:hAnsi="宋体" w:cs="宋体"/>
                <w:b/>
                <w:bCs/>
                <w:color w:val="auto"/>
              </w:rPr>
              <w:t>支付方式</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2BBCF773">
            <w:pPr>
              <w:spacing w:line="440" w:lineRule="exact"/>
              <w:rPr>
                <w:rFonts w:hint="default" w:ascii="宋体" w:hAnsi="宋体" w:eastAsia="宋体" w:cs="宋体"/>
                <w:color w:val="000000" w:themeColor="text1"/>
                <w:sz w:val="21"/>
                <w:szCs w:val="21"/>
                <w:u w:val="none"/>
                <w:lang w:val="en-US"/>
                <w14:textFill>
                  <w14:solidFill>
                    <w14:schemeClr w14:val="tx1"/>
                  </w14:solidFill>
                </w14:textFill>
              </w:rPr>
            </w:pPr>
            <w:r>
              <w:rPr>
                <w:rFonts w:ascii="宋体" w:hAnsi="宋体" w:eastAsia="宋体" w:cs="宋体"/>
                <w:color w:val="000000" w:themeColor="text1"/>
                <w:sz w:val="21"/>
                <w:szCs w:val="21"/>
                <w:u w:val="none"/>
                <w14:textFill>
                  <w14:solidFill>
                    <w14:schemeClr w14:val="tx1"/>
                  </w14:solidFill>
                </w14:textFill>
              </w:rPr>
              <w:t>（</w:t>
            </w:r>
            <w:r>
              <w:rPr>
                <w:rFonts w:hint="eastAsia" w:ascii="宋体" w:hAnsi="宋体" w:cs="宋体"/>
                <w:color w:val="000000" w:themeColor="text1"/>
                <w:sz w:val="21"/>
                <w:szCs w:val="21"/>
                <w:u w:val="none"/>
                <w:lang w:val="en-US" w:eastAsia="zh-CN"/>
                <w14:textFill>
                  <w14:solidFill>
                    <w14:schemeClr w14:val="tx1"/>
                  </w14:solidFill>
                </w14:textFill>
              </w:rPr>
              <w:t>1</w:t>
            </w:r>
            <w:r>
              <w:rPr>
                <w:rFonts w:ascii="宋体" w:hAnsi="宋体" w:eastAsia="宋体" w:cs="宋体"/>
                <w:color w:val="000000" w:themeColor="text1"/>
                <w:sz w:val="21"/>
                <w:szCs w:val="21"/>
                <w:u w:val="none"/>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本物业合同为一年一签，按照先服务后支付原则，按月支付物业管理费。采购人在收到中标人出具的正式税务发票后7个工作日内支付上月的服务费，当月考核不合格项在当月合同金额中扣除。</w:t>
            </w:r>
            <w:r>
              <w:rPr>
                <w:rFonts w:hint="eastAsia" w:ascii="宋体" w:hAnsi="宋体" w:cs="宋体"/>
                <w:color w:val="000000" w:themeColor="text1"/>
                <w:sz w:val="21"/>
                <w:szCs w:val="21"/>
                <w:lang w:val="en-US" w:eastAsia="zh-CN"/>
                <w14:textFill>
                  <w14:solidFill>
                    <w14:schemeClr w14:val="tx1"/>
                  </w14:solidFill>
                </w14:textFill>
              </w:rPr>
              <w:t>寒暑假期服务费支付另行约定。</w:t>
            </w:r>
          </w:p>
          <w:p w14:paraId="6E46E875">
            <w:pPr>
              <w:spacing w:line="360" w:lineRule="exact"/>
              <w:jc w:val="left"/>
              <w:rPr>
                <w:rFonts w:ascii="宋体" w:hAnsi="宋体" w:cs="宋体"/>
                <w:color w:val="auto"/>
                <w:sz w:val="21"/>
                <w:szCs w:val="21"/>
                <w:u w:val="none"/>
              </w:rPr>
            </w:pPr>
            <w:r>
              <w:rPr>
                <w:rFonts w:hint="eastAsia" w:ascii="宋体" w:hAnsi="宋体" w:cs="宋体"/>
                <w:color w:val="auto"/>
                <w:sz w:val="21"/>
                <w:szCs w:val="21"/>
                <w:u w:val="none"/>
              </w:rPr>
              <w:t>（</w:t>
            </w:r>
            <w:r>
              <w:rPr>
                <w:rFonts w:hint="eastAsia" w:ascii="宋体" w:hAnsi="宋体" w:cs="宋体"/>
                <w:color w:val="auto"/>
                <w:sz w:val="21"/>
                <w:szCs w:val="21"/>
                <w:u w:val="none"/>
                <w:lang w:val="en-US" w:eastAsia="zh-CN"/>
              </w:rPr>
              <w:t>2</w:t>
            </w:r>
            <w:r>
              <w:rPr>
                <w:rFonts w:hint="eastAsia" w:ascii="宋体" w:hAnsi="宋体" w:cs="宋体"/>
                <w:color w:val="auto"/>
                <w:sz w:val="21"/>
                <w:szCs w:val="21"/>
                <w:u w:val="none"/>
              </w:rPr>
              <w:t>）采购人根据“付款标准”，每月按照中标人提供的实际保洁服务质量付款。</w:t>
            </w:r>
          </w:p>
          <w:tbl>
            <w:tblPr>
              <w:tblStyle w:val="65"/>
              <w:tblW w:w="7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3939"/>
            </w:tblGrid>
            <w:tr w14:paraId="5629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521" w:type="dxa"/>
                  <w:noWrap w:val="0"/>
                  <w:vAlign w:val="center"/>
                </w:tcPr>
                <w:p w14:paraId="2ACB2B88">
                  <w:pPr>
                    <w:spacing w:line="360" w:lineRule="exact"/>
                    <w:jc w:val="center"/>
                    <w:rPr>
                      <w:rFonts w:ascii="宋体" w:hAnsi="宋体" w:cs="宋体"/>
                      <w:color w:val="auto"/>
                      <w:szCs w:val="20"/>
                    </w:rPr>
                  </w:pPr>
                  <w:r>
                    <w:rPr>
                      <w:rFonts w:hint="eastAsia" w:ascii="宋体" w:hAnsi="宋体" w:cs="宋体"/>
                      <w:b/>
                      <w:bCs/>
                      <w:color w:val="auto"/>
                      <w:szCs w:val="20"/>
                    </w:rPr>
                    <w:t>每月得分</w:t>
                  </w:r>
                </w:p>
              </w:tc>
              <w:tc>
                <w:tcPr>
                  <w:tcW w:w="3939" w:type="dxa"/>
                  <w:noWrap w:val="0"/>
                  <w:vAlign w:val="center"/>
                </w:tcPr>
                <w:p w14:paraId="05658746">
                  <w:pPr>
                    <w:spacing w:line="360" w:lineRule="exact"/>
                    <w:ind w:left="440" w:hanging="440"/>
                    <w:jc w:val="center"/>
                    <w:rPr>
                      <w:rFonts w:ascii="宋体" w:hAnsi="宋体" w:cs="宋体"/>
                      <w:color w:val="auto"/>
                      <w:szCs w:val="20"/>
                    </w:rPr>
                  </w:pPr>
                  <w:r>
                    <w:rPr>
                      <w:rFonts w:hint="eastAsia" w:ascii="宋体" w:hAnsi="宋体" w:cs="宋体"/>
                      <w:b/>
                      <w:bCs/>
                      <w:color w:val="auto"/>
                      <w:szCs w:val="20"/>
                    </w:rPr>
                    <w:t>付款标准</w:t>
                  </w:r>
                </w:p>
              </w:tc>
            </w:tr>
            <w:tr w14:paraId="260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5D2E1AE7">
                  <w:pPr>
                    <w:spacing w:line="360" w:lineRule="exact"/>
                    <w:jc w:val="center"/>
                    <w:rPr>
                      <w:rFonts w:ascii="宋体" w:hAnsi="宋体" w:cs="宋体"/>
                      <w:color w:val="auto"/>
                      <w:szCs w:val="20"/>
                    </w:rPr>
                  </w:pPr>
                  <w:r>
                    <w:rPr>
                      <w:rFonts w:hint="eastAsia" w:ascii="宋体" w:hAnsi="宋体" w:cs="宋体"/>
                      <w:color w:val="auto"/>
                      <w:szCs w:val="20"/>
                    </w:rPr>
                    <w:t>90（含）—100分（满分）</w:t>
                  </w:r>
                </w:p>
              </w:tc>
              <w:tc>
                <w:tcPr>
                  <w:tcW w:w="3939" w:type="dxa"/>
                  <w:noWrap w:val="0"/>
                  <w:vAlign w:val="center"/>
                </w:tcPr>
                <w:p w14:paraId="78CA565D">
                  <w:pPr>
                    <w:spacing w:line="360" w:lineRule="exact"/>
                    <w:jc w:val="center"/>
                    <w:rPr>
                      <w:rFonts w:ascii="宋体" w:hAnsi="宋体" w:cs="宋体"/>
                      <w:color w:val="auto"/>
                      <w:szCs w:val="20"/>
                    </w:rPr>
                  </w:pPr>
                  <w:r>
                    <w:rPr>
                      <w:rFonts w:hint="eastAsia" w:ascii="宋体" w:hAnsi="宋体" w:cs="宋体"/>
                      <w:color w:val="auto"/>
                      <w:szCs w:val="20"/>
                    </w:rPr>
                    <w:t>全额付款</w:t>
                  </w:r>
                </w:p>
              </w:tc>
            </w:tr>
            <w:tr w14:paraId="795E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146D0436">
                  <w:pPr>
                    <w:spacing w:line="360" w:lineRule="exact"/>
                    <w:jc w:val="center"/>
                    <w:rPr>
                      <w:rFonts w:ascii="宋体" w:hAnsi="宋体" w:cs="宋体"/>
                      <w:color w:val="auto"/>
                      <w:szCs w:val="20"/>
                    </w:rPr>
                  </w:pPr>
                  <w:r>
                    <w:rPr>
                      <w:rFonts w:hint="eastAsia" w:ascii="宋体" w:hAnsi="宋体" w:cs="宋体"/>
                      <w:color w:val="auto"/>
                      <w:szCs w:val="20"/>
                    </w:rPr>
                    <w:t>80（含）—90分</w:t>
                  </w:r>
                </w:p>
              </w:tc>
              <w:tc>
                <w:tcPr>
                  <w:tcW w:w="3939" w:type="dxa"/>
                  <w:noWrap w:val="0"/>
                  <w:vAlign w:val="center"/>
                </w:tcPr>
                <w:p w14:paraId="513DE2BE">
                  <w:pPr>
                    <w:spacing w:line="360" w:lineRule="exact"/>
                    <w:jc w:val="center"/>
                    <w:rPr>
                      <w:rFonts w:ascii="宋体" w:hAnsi="宋体" w:cs="宋体"/>
                      <w:color w:val="auto"/>
                      <w:szCs w:val="20"/>
                    </w:rPr>
                  </w:pPr>
                  <w:r>
                    <w:rPr>
                      <w:rFonts w:hint="eastAsia" w:ascii="宋体" w:hAnsi="宋体" w:cs="宋体"/>
                      <w:color w:val="auto"/>
                      <w:szCs w:val="20"/>
                    </w:rPr>
                    <w:t>每下降一分扣罚该月服务费的0.3%</w:t>
                  </w:r>
                </w:p>
              </w:tc>
            </w:tr>
            <w:tr w14:paraId="21E4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73C1DCDE">
                  <w:pPr>
                    <w:spacing w:line="360" w:lineRule="exact"/>
                    <w:jc w:val="center"/>
                    <w:rPr>
                      <w:rFonts w:ascii="宋体" w:hAnsi="宋体" w:cs="宋体"/>
                      <w:color w:val="auto"/>
                      <w:szCs w:val="20"/>
                    </w:rPr>
                  </w:pPr>
                  <w:r>
                    <w:rPr>
                      <w:rFonts w:hint="eastAsia" w:ascii="宋体" w:hAnsi="宋体" w:cs="宋体"/>
                      <w:color w:val="auto"/>
                      <w:szCs w:val="20"/>
                    </w:rPr>
                    <w:t>70（含）—80分</w:t>
                  </w:r>
                </w:p>
              </w:tc>
              <w:tc>
                <w:tcPr>
                  <w:tcW w:w="3939" w:type="dxa"/>
                  <w:noWrap w:val="0"/>
                  <w:vAlign w:val="center"/>
                </w:tcPr>
                <w:p w14:paraId="4063E594">
                  <w:pPr>
                    <w:spacing w:line="360" w:lineRule="exact"/>
                    <w:jc w:val="center"/>
                    <w:rPr>
                      <w:rFonts w:ascii="宋体" w:hAnsi="宋体" w:cs="宋体"/>
                      <w:color w:val="auto"/>
                      <w:szCs w:val="20"/>
                    </w:rPr>
                  </w:pPr>
                  <w:r>
                    <w:rPr>
                      <w:rFonts w:hint="eastAsia" w:ascii="宋体" w:hAnsi="宋体" w:cs="宋体"/>
                      <w:color w:val="auto"/>
                      <w:szCs w:val="20"/>
                    </w:rPr>
                    <w:t>每下降一分扣罚该月服务费的0.5%</w:t>
                  </w:r>
                </w:p>
              </w:tc>
            </w:tr>
            <w:tr w14:paraId="3312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21" w:type="dxa"/>
                  <w:noWrap w:val="0"/>
                  <w:vAlign w:val="center"/>
                </w:tcPr>
                <w:p w14:paraId="5BB28830">
                  <w:pPr>
                    <w:spacing w:line="360" w:lineRule="exact"/>
                    <w:jc w:val="center"/>
                    <w:rPr>
                      <w:rFonts w:ascii="宋体" w:hAnsi="宋体" w:cs="宋体"/>
                      <w:color w:val="auto"/>
                      <w:szCs w:val="20"/>
                    </w:rPr>
                  </w:pPr>
                  <w:r>
                    <w:rPr>
                      <w:rFonts w:hint="eastAsia" w:ascii="宋体" w:hAnsi="宋体" w:cs="宋体"/>
                      <w:color w:val="auto"/>
                      <w:szCs w:val="20"/>
                    </w:rPr>
                    <w:t>70分以下</w:t>
                  </w:r>
                </w:p>
              </w:tc>
              <w:tc>
                <w:tcPr>
                  <w:tcW w:w="3939" w:type="dxa"/>
                  <w:noWrap w:val="0"/>
                  <w:vAlign w:val="center"/>
                </w:tcPr>
                <w:p w14:paraId="0FD55D82">
                  <w:pPr>
                    <w:spacing w:line="360" w:lineRule="exact"/>
                    <w:jc w:val="center"/>
                    <w:rPr>
                      <w:rFonts w:ascii="宋体" w:hAnsi="宋体" w:cs="宋体"/>
                      <w:color w:val="auto"/>
                      <w:szCs w:val="20"/>
                    </w:rPr>
                  </w:pPr>
                  <w:r>
                    <w:rPr>
                      <w:rFonts w:hint="eastAsia" w:ascii="宋体" w:hAnsi="宋体" w:cs="宋体"/>
                      <w:color w:val="auto"/>
                      <w:szCs w:val="20"/>
                    </w:rPr>
                    <w:t>终止合同</w:t>
                  </w:r>
                </w:p>
              </w:tc>
            </w:tr>
          </w:tbl>
          <w:p w14:paraId="1C6C71A5">
            <w:pPr>
              <w:pStyle w:val="5"/>
              <w:tabs>
                <w:tab w:val="left" w:pos="840"/>
                <w:tab w:val="clear" w:pos="432"/>
              </w:tabs>
              <w:outlineLvl w:val="0"/>
              <w:rPr>
                <w:rFonts w:hAnsi="等线" w:eastAsia="宋体"/>
                <w:color w:val="auto"/>
                <w:lang w:val="en-US" w:eastAsia="zh-CN"/>
              </w:rPr>
            </w:pPr>
          </w:p>
        </w:tc>
      </w:tr>
      <w:tr w14:paraId="5529D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75523775">
            <w:pPr>
              <w:spacing w:line="360" w:lineRule="exact"/>
              <w:jc w:val="center"/>
              <w:rPr>
                <w:rFonts w:ascii="宋体" w:hAnsi="宋体" w:cs="宋体"/>
                <w:color w:val="auto"/>
              </w:rPr>
            </w:pPr>
            <w:r>
              <w:rPr>
                <w:rFonts w:hint="eastAsia" w:ascii="宋体" w:hAnsi="宋体" w:cs="宋体"/>
                <w:b/>
                <w:bCs/>
                <w:color w:val="auto"/>
              </w:rPr>
              <w:t>服务地点</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51555752">
            <w:pPr>
              <w:spacing w:line="500" w:lineRule="exact"/>
              <w:rPr>
                <w:rFonts w:hint="default" w:ascii="宋体" w:hAnsi="宋体" w:eastAsia="宋体" w:cs="宋体"/>
                <w:color w:val="auto"/>
                <w:lang w:val="en-US" w:eastAsia="zh-CN"/>
              </w:rPr>
            </w:pPr>
            <w:r>
              <w:rPr>
                <w:rFonts w:hint="eastAsia" w:ascii="宋体" w:hAnsi="宋体" w:cs="宋体"/>
                <w:color w:val="000000" w:themeColor="text1"/>
                <w:lang w:val="en-US" w:eastAsia="zh-CN"/>
                <w14:textFill>
                  <w14:solidFill>
                    <w14:schemeClr w14:val="tx1"/>
                  </w14:solidFill>
                </w14:textFill>
              </w:rPr>
              <w:t>详见采购需求服务范围</w:t>
            </w:r>
          </w:p>
        </w:tc>
      </w:tr>
      <w:tr w14:paraId="3E9AE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75FC1315">
            <w:pPr>
              <w:spacing w:line="360" w:lineRule="exact"/>
              <w:jc w:val="center"/>
              <w:rPr>
                <w:rFonts w:ascii="宋体" w:hAnsi="宋体"/>
                <w:b/>
                <w:color w:val="auto"/>
                <w:szCs w:val="21"/>
              </w:rPr>
            </w:pPr>
            <w:r>
              <w:rPr>
                <w:rFonts w:hint="eastAsia" w:ascii="宋体" w:hAnsi="宋体" w:cs="宋体"/>
                <w:b/>
                <w:bCs/>
                <w:color w:val="auto"/>
              </w:rPr>
              <w:t>验收标准</w:t>
            </w:r>
          </w:p>
        </w:tc>
        <w:tc>
          <w:tcPr>
            <w:tcW w:w="7676" w:type="dxa"/>
            <w:tcBorders>
              <w:top w:val="single" w:color="auto" w:sz="4" w:space="0"/>
              <w:left w:val="single" w:color="auto" w:sz="4" w:space="0"/>
              <w:bottom w:val="single" w:color="auto" w:sz="4" w:space="0"/>
              <w:right w:val="single" w:color="auto" w:sz="4" w:space="0"/>
            </w:tcBorders>
            <w:noWrap w:val="0"/>
            <w:vAlign w:val="center"/>
          </w:tcPr>
          <w:p w14:paraId="51760A3B">
            <w:pPr>
              <w:spacing w:line="360" w:lineRule="exact"/>
              <w:jc w:val="left"/>
              <w:rPr>
                <w:rFonts w:ascii="宋体" w:hAnsi="宋体" w:cs="宋体"/>
                <w:color w:val="auto"/>
              </w:rPr>
            </w:pPr>
            <w:r>
              <w:rPr>
                <w:rFonts w:hint="eastAsia" w:ascii="宋体" w:hAnsi="宋体" w:cs="宋体"/>
                <w:bCs/>
                <w:color w:val="auto"/>
              </w:rPr>
              <w:t>1.根据项目特点对服务期内的服务实施情况进行的分期考核</w:t>
            </w:r>
            <w:r>
              <w:rPr>
                <w:rFonts w:ascii="宋体" w:hAnsi="宋体" w:cs="宋体"/>
                <w:bCs/>
                <w:color w:val="auto"/>
              </w:rPr>
              <w:t>，</w:t>
            </w:r>
            <w:r>
              <w:rPr>
                <w:rFonts w:hint="eastAsia" w:ascii="宋体" w:hAnsi="宋体" w:cs="宋体"/>
                <w:color w:val="auto"/>
              </w:rPr>
              <w:t>考核检查时</w:t>
            </w:r>
            <w:r>
              <w:rPr>
                <w:rFonts w:ascii="宋体" w:hAnsi="宋体" w:cs="宋体"/>
                <w:color w:val="auto"/>
              </w:rPr>
              <w:t>中标人</w:t>
            </w:r>
            <w:r>
              <w:rPr>
                <w:rFonts w:hint="eastAsia" w:ascii="宋体" w:hAnsi="宋体" w:cs="宋体"/>
                <w:color w:val="auto"/>
              </w:rPr>
              <w:t>应派员参加，共同对考核结果进行确认，并承担相关责任。</w:t>
            </w:r>
          </w:p>
          <w:p w14:paraId="73B0090B">
            <w:pPr>
              <w:spacing w:line="360" w:lineRule="exact"/>
              <w:jc w:val="left"/>
              <w:rPr>
                <w:rFonts w:hAnsi="宋体" w:eastAsia="仿宋"/>
                <w:color w:val="auto"/>
              </w:rPr>
            </w:pPr>
            <w:r>
              <w:rPr>
                <w:rFonts w:hint="eastAsia" w:ascii="宋体" w:hAnsi="宋体" w:cs="宋体"/>
                <w:color w:val="auto"/>
              </w:rPr>
              <w:t>2</w:t>
            </w:r>
            <w:r>
              <w:rPr>
                <w:rFonts w:hint="eastAsia" w:ascii="宋体" w:hAnsi="宋体" w:cs="宋体"/>
                <w:bCs/>
                <w:color w:val="auto"/>
              </w:rPr>
              <w:t>.《绿化保洁中心保洁工作日常管理考核及打分细则》、《使用部门满意度测评表》、《学生校容监督队伍卫生保洁考核评分表》作为验收依据（见合同附件1）。</w:t>
            </w:r>
          </w:p>
        </w:tc>
      </w:tr>
    </w:tbl>
    <w:p w14:paraId="52F59FD2">
      <w:pPr>
        <w:pStyle w:val="2"/>
        <w:ind w:left="0" w:leftChars="0" w:firstLine="0" w:firstLineChars="0"/>
        <w:rPr>
          <w:rFonts w:hint="eastAsia" w:ascii="宋体" w:hAnsi="宋体" w:cs="宋体"/>
          <w:color w:val="auto"/>
          <w:sz w:val="22"/>
        </w:rPr>
      </w:pPr>
    </w:p>
    <w:p w14:paraId="2B25A54E">
      <w:pPr>
        <w:rPr>
          <w:rFonts w:hint="eastAsia" w:ascii="宋体" w:hAnsi="宋体" w:cs="宋体"/>
          <w:color w:val="auto"/>
        </w:rPr>
      </w:pPr>
    </w:p>
    <w:p w14:paraId="36A9DA97">
      <w:pPr>
        <w:pStyle w:val="2"/>
        <w:ind w:left="440"/>
        <w:rPr>
          <w:rFonts w:hint="eastAsia"/>
          <w:color w:val="auto"/>
        </w:rPr>
      </w:pPr>
    </w:p>
    <w:p w14:paraId="0B421CD2">
      <w:pPr>
        <w:rPr>
          <w:rFonts w:ascii="宋体" w:hAnsi="宋体"/>
          <w:color w:val="auto"/>
        </w:rPr>
      </w:pPr>
    </w:p>
    <w:p w14:paraId="06B13003"/>
    <w:p w14:paraId="1958305C"/>
    <w:p w14:paraId="4AD4D65E">
      <w:pPr>
        <w:numPr>
          <w:ilvl w:val="0"/>
          <w:numId w:val="0"/>
        </w:numPr>
        <w:spacing w:line="360" w:lineRule="auto"/>
        <w:ind w:leftChars="0"/>
        <w:jc w:val="center"/>
        <w:outlineLvl w:val="0"/>
        <w:rPr>
          <w:rFonts w:hint="eastAsia" w:ascii="宋体" w:hAnsi="宋体" w:cs="宋体"/>
          <w:b/>
          <w:sz w:val="36"/>
          <w:szCs w:val="36"/>
          <w:lang w:val="en-US" w:eastAsia="zh-CN"/>
        </w:rPr>
      </w:pPr>
    </w:p>
    <w:p w14:paraId="5D08EFC7">
      <w:pPr>
        <w:rPr>
          <w:rFonts w:hint="eastAsia" w:ascii="宋体" w:hAnsi="宋体" w:cs="宋体"/>
          <w:b/>
          <w:sz w:val="36"/>
          <w:szCs w:val="36"/>
          <w:lang w:val="en-US" w:eastAsia="zh-CN"/>
        </w:rPr>
      </w:pPr>
      <w:r>
        <w:rPr>
          <w:rFonts w:hint="eastAsia" w:ascii="宋体" w:hAnsi="宋体" w:cs="宋体"/>
          <w:b/>
          <w:sz w:val="36"/>
          <w:szCs w:val="36"/>
          <w:lang w:val="en-US" w:eastAsia="zh-CN"/>
        </w:rPr>
        <w:br w:type="page"/>
      </w:r>
    </w:p>
    <w:p w14:paraId="71FE5571">
      <w:pPr>
        <w:rPr>
          <w:rFonts w:hint="eastAsia" w:ascii="宋体" w:hAnsi="宋体" w:cs="宋体"/>
          <w:b/>
          <w:sz w:val="36"/>
          <w:szCs w:val="36"/>
          <w:lang w:val="en-US" w:eastAsia="zh-CN"/>
        </w:rPr>
      </w:pPr>
    </w:p>
    <w:p w14:paraId="0D057DC0">
      <w:pPr>
        <w:numPr>
          <w:ilvl w:val="0"/>
          <w:numId w:val="0"/>
        </w:numPr>
        <w:spacing w:line="360" w:lineRule="auto"/>
        <w:ind w:leftChars="0"/>
        <w:jc w:val="center"/>
        <w:outlineLvl w:val="0"/>
        <w:rPr>
          <w:rFonts w:hint="eastAsia" w:ascii="宋体" w:hAnsi="宋体" w:cs="宋体"/>
          <w:b/>
          <w:color w:val="auto"/>
          <w:sz w:val="36"/>
          <w:szCs w:val="36"/>
          <w:lang w:val="en-US" w:eastAsia="zh-CN"/>
        </w:rPr>
      </w:pPr>
      <w:r>
        <w:rPr>
          <w:rFonts w:hint="eastAsia" w:ascii="宋体" w:hAnsi="宋体" w:cs="宋体"/>
          <w:b/>
          <w:sz w:val="36"/>
          <w:szCs w:val="36"/>
          <w:lang w:val="en-US" w:eastAsia="zh-CN"/>
        </w:rPr>
        <w:t xml:space="preserve">第四部分 </w:t>
      </w:r>
      <w:r>
        <w:rPr>
          <w:rFonts w:hint="eastAsia" w:ascii="宋体" w:hAnsi="宋体" w:cs="宋体"/>
          <w:b/>
          <w:sz w:val="36"/>
          <w:szCs w:val="36"/>
        </w:rPr>
        <w:t xml:space="preserve">  评标办法</w:t>
      </w:r>
    </w:p>
    <w:p w14:paraId="1AC725D4">
      <w:pPr>
        <w:numPr>
          <w:ilvl w:val="0"/>
          <w:numId w:val="0"/>
        </w:numPr>
        <w:spacing w:line="360" w:lineRule="auto"/>
        <w:ind w:leftChars="0"/>
        <w:jc w:val="center"/>
        <w:outlineLvl w:val="0"/>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9278" w:type="dxa"/>
        <w:tblInd w:w="96" w:type="dxa"/>
        <w:tblLayout w:type="autofit"/>
        <w:tblCellMar>
          <w:top w:w="0" w:type="dxa"/>
          <w:left w:w="108" w:type="dxa"/>
          <w:bottom w:w="0" w:type="dxa"/>
          <w:right w:w="108" w:type="dxa"/>
        </w:tblCellMar>
      </w:tblPr>
      <w:tblGrid>
        <w:gridCol w:w="535"/>
        <w:gridCol w:w="6216"/>
        <w:gridCol w:w="584"/>
        <w:gridCol w:w="731"/>
        <w:gridCol w:w="1212"/>
      </w:tblGrid>
      <w:tr w14:paraId="24CDE321">
        <w:tblPrEx>
          <w:tblCellMar>
            <w:top w:w="0" w:type="dxa"/>
            <w:left w:w="108" w:type="dxa"/>
            <w:bottom w:w="0" w:type="dxa"/>
            <w:right w:w="108" w:type="dxa"/>
          </w:tblCellMar>
        </w:tblPrEx>
        <w:trPr>
          <w:trHeight w:val="13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9F59F3">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序 号</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9E1">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评标标准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C6F9">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权重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B0CC">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主观分/</w:t>
            </w:r>
            <w:r>
              <w:rPr>
                <w:rStyle w:val="331"/>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客观分</w:t>
            </w:r>
            <w:r>
              <w:rPr>
                <w:rStyle w:val="331"/>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属性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D17">
            <w:pPr>
              <w:widowControl/>
              <w:jc w:val="left"/>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投标文件中</w:t>
            </w:r>
            <w:r>
              <w:rPr>
                <w:rStyle w:val="331"/>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评标标准相</w:t>
            </w:r>
            <w:r>
              <w:rPr>
                <w:rStyle w:val="331"/>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应的商务技</w:t>
            </w:r>
            <w:r>
              <w:rPr>
                <w:rStyle w:val="331"/>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术资料目录</w:t>
            </w:r>
          </w:p>
        </w:tc>
      </w:tr>
      <w:tr w14:paraId="63106DC7">
        <w:tblPrEx>
          <w:tblCellMar>
            <w:top w:w="0" w:type="dxa"/>
            <w:left w:w="108" w:type="dxa"/>
            <w:bottom w:w="0" w:type="dxa"/>
            <w:right w:w="108" w:type="dxa"/>
          </w:tblCellMar>
        </w:tblPrEx>
        <w:trPr>
          <w:trHeight w:val="194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Pr>
          <w:p w14:paraId="14F8B004">
            <w:pPr>
              <w:jc w:val="center"/>
              <w:rPr>
                <w:rFonts w:hint="eastAsia" w:ascii="宋体" w:hAnsi="宋体" w:eastAsia="宋体" w:cs="宋体"/>
                <w:color w:val="000000"/>
                <w:sz w:val="24"/>
                <w:szCs w:val="24"/>
              </w:rPr>
            </w:pPr>
          </w:p>
          <w:p w14:paraId="1D593F1D">
            <w:pPr>
              <w:jc w:val="center"/>
              <w:rPr>
                <w:rFonts w:hint="eastAsia" w:ascii="宋体" w:hAnsi="宋体" w:eastAsia="宋体" w:cs="宋体"/>
                <w:color w:val="000000"/>
                <w:sz w:val="24"/>
                <w:szCs w:val="24"/>
              </w:rPr>
            </w:pPr>
          </w:p>
          <w:p w14:paraId="7DB72E19">
            <w:pPr>
              <w:jc w:val="center"/>
              <w:rPr>
                <w:rFonts w:hint="eastAsia" w:ascii="宋体" w:hAnsi="宋体" w:eastAsia="宋体" w:cs="宋体"/>
                <w:color w:val="000000"/>
                <w:sz w:val="24"/>
                <w:szCs w:val="24"/>
              </w:rPr>
            </w:pPr>
          </w:p>
          <w:p w14:paraId="7A15F20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216" w:type="dxa"/>
            <w:tcBorders>
              <w:top w:val="single" w:color="000000" w:sz="4" w:space="0"/>
              <w:left w:val="single" w:color="000000" w:sz="4" w:space="0"/>
              <w:bottom w:val="single" w:color="000000" w:sz="4" w:space="0"/>
              <w:right w:val="single" w:color="000000" w:sz="4" w:space="0"/>
            </w:tcBorders>
            <w:shd w:val="clear" w:color="auto" w:fill="auto"/>
          </w:tcPr>
          <w:p w14:paraId="23B1CE15">
            <w:pPr>
              <w:widowControl/>
              <w:jc w:val="left"/>
              <w:textAlignment w:val="center"/>
              <w:rPr>
                <w:rStyle w:val="331"/>
                <w:rFonts w:hint="eastAsia" w:ascii="宋体" w:hAnsi="宋体" w:eastAsia="宋体" w:cs="宋体"/>
                <w:color w:val="0D0D0D" w:themeColor="text1" w:themeTint="F2"/>
                <w:sz w:val="24"/>
                <w:szCs w:val="24"/>
                <w:lang w:eastAsia="zh-CN" w:bidi="ar"/>
                <w14:textFill>
                  <w14:solidFill>
                    <w14:schemeClr w14:val="tx1">
                      <w14:lumMod w14:val="95000"/>
                      <w14:lumOff w14:val="5000"/>
                    </w14:schemeClr>
                  </w14:solidFill>
                </w14:textFill>
              </w:rPr>
            </w:pPr>
            <w:r>
              <w:rPr>
                <w:rStyle w:val="331"/>
                <w:rFonts w:hint="eastAsia" w:ascii="宋体" w:hAnsi="宋体" w:cs="宋体"/>
                <w:color w:val="0D0D0D" w:themeColor="text1" w:themeTint="F2"/>
                <w:sz w:val="24"/>
                <w:szCs w:val="24"/>
                <w:lang w:val="en-US" w:eastAsia="zh-CN" w:bidi="ar"/>
                <w14:textFill>
                  <w14:solidFill>
                    <w14:schemeClr w14:val="tx1">
                      <w14:lumMod w14:val="95000"/>
                      <w14:lumOff w14:val="5000"/>
                    </w14:schemeClr>
                  </w14:solidFill>
                </w14:textFill>
              </w:rPr>
              <w:t>1、</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具有质量管理体系认证有效证书的得1分</w:t>
            </w:r>
            <w:r>
              <w:rPr>
                <w:rStyle w:val="331"/>
                <w:rFonts w:hint="eastAsia" w:ascii="宋体" w:hAnsi="宋体" w:cs="宋体"/>
                <w:color w:val="0D0D0D" w:themeColor="text1" w:themeTint="F2"/>
                <w:sz w:val="24"/>
                <w:szCs w:val="24"/>
                <w:lang w:eastAsia="zh-CN" w:bidi="ar"/>
                <w14:textFill>
                  <w14:solidFill>
                    <w14:schemeClr w14:val="tx1">
                      <w14:lumMod w14:val="95000"/>
                      <w14:lumOff w14:val="5000"/>
                    </w14:schemeClr>
                  </w14:solidFill>
                </w14:textFill>
              </w:rPr>
              <w:t>；</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br w:type="textWrapping"/>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2、具有环境管理体系认证有效证书的得1分</w:t>
            </w:r>
            <w:r>
              <w:rPr>
                <w:rStyle w:val="331"/>
                <w:rFonts w:hint="eastAsia" w:ascii="宋体" w:hAnsi="宋体" w:cs="宋体"/>
                <w:color w:val="0D0D0D" w:themeColor="text1" w:themeTint="F2"/>
                <w:sz w:val="24"/>
                <w:szCs w:val="24"/>
                <w:lang w:eastAsia="zh-CN" w:bidi="ar"/>
                <w14:textFill>
                  <w14:solidFill>
                    <w14:schemeClr w14:val="tx1">
                      <w14:lumMod w14:val="95000"/>
                      <w14:lumOff w14:val="5000"/>
                    </w14:schemeClr>
                  </w14:solidFill>
                </w14:textFill>
              </w:rPr>
              <w:t>；</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br w:type="textWrapping"/>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3、具有职业健康安全管理体系认证有效证书的得1分</w:t>
            </w:r>
            <w:r>
              <w:rPr>
                <w:rStyle w:val="331"/>
                <w:rFonts w:hint="eastAsia" w:ascii="宋体" w:hAnsi="宋体" w:cs="宋体"/>
                <w:color w:val="0D0D0D" w:themeColor="text1" w:themeTint="F2"/>
                <w:sz w:val="24"/>
                <w:szCs w:val="24"/>
                <w:lang w:eastAsia="zh-CN" w:bidi="ar"/>
                <w14:textFill>
                  <w14:solidFill>
                    <w14:schemeClr w14:val="tx1">
                      <w14:lumMod w14:val="95000"/>
                      <w14:lumOff w14:val="5000"/>
                    </w14:schemeClr>
                  </w14:solidFill>
                </w14:textFill>
              </w:rPr>
              <w:t>。</w:t>
            </w:r>
          </w:p>
          <w:p w14:paraId="31FE659E">
            <w:pPr>
              <w:widowControl/>
              <w:jc w:val="left"/>
              <w:textAlignment w:val="center"/>
              <w:rPr>
                <w:rFonts w:hint="eastAsia" w:ascii="宋体" w:hAnsi="宋体" w:eastAsia="宋体" w:cs="宋体"/>
                <w:color w:val="000000"/>
                <w:sz w:val="24"/>
                <w:szCs w:val="24"/>
                <w:lang w:eastAsia="zh-CN"/>
              </w:rPr>
            </w:pP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（提供证书</w:t>
            </w:r>
            <w:r>
              <w:rPr>
                <w:rStyle w:val="331"/>
                <w:rFonts w:hint="eastAsia" w:ascii="宋体" w:hAnsi="宋体" w:eastAsia="宋体" w:cs="宋体"/>
                <w:color w:val="0D0D0D" w:themeColor="text1" w:themeTint="F2"/>
                <w:sz w:val="24"/>
                <w:szCs w:val="24"/>
                <w:lang w:val="en-US" w:eastAsia="zh-CN" w:bidi="ar"/>
                <w14:textFill>
                  <w14:solidFill>
                    <w14:schemeClr w14:val="tx1">
                      <w14:lumMod w14:val="95000"/>
                      <w14:lumOff w14:val="5000"/>
                    </w14:schemeClr>
                  </w14:solidFill>
                </w14:textFill>
              </w:rPr>
              <w:t>复印</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件，全国认证认可信息公共服务平台</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fldChar w:fldCharType="begin"/>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instrText xml:space="preserve"> HYPERLINK "http://cx.cnca.cn/CertECloud/result/skipResultList" \t "_blank" </w:instrTex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fldChar w:fldCharType="separate"/>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http://cx.cnca.cn/CertECloud/result/skipResultList</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fldChar w:fldCharType="end"/>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可查</w:t>
            </w:r>
            <w:r>
              <w:rPr>
                <w:rStyle w:val="331"/>
                <w:rFonts w:hint="eastAsia" w:ascii="宋体" w:hAnsi="宋体" w:eastAsia="宋体" w:cs="宋体"/>
                <w:color w:val="0D0D0D" w:themeColor="text1" w:themeTint="F2"/>
                <w:sz w:val="24"/>
                <w:szCs w:val="24"/>
                <w:lang w:eastAsia="zh-CN" w:bidi="ar"/>
                <w14:textFill>
                  <w14:solidFill>
                    <w14:schemeClr w14:val="tx1">
                      <w14:lumMod w14:val="95000"/>
                      <w14:lumOff w14:val="5000"/>
                    </w14:schemeClr>
                  </w14:solidFill>
                </w14:textFill>
              </w:rPr>
              <w:t>。</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95D">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color w:val="000000" w:themeColor="text1"/>
                <w:sz w:val="24"/>
                <w:szCs w:val="24"/>
                <w:lang w:val="en-US" w:eastAsia="zh-CN" w:bidi="ar"/>
                <w14:textFill>
                  <w14:solidFill>
                    <w14:schemeClr w14:val="tx1"/>
                  </w14:solidFill>
                </w14:textFill>
              </w:rPr>
              <w:t>3</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5F6">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FA0F">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投标人资信</w:t>
            </w:r>
          </w:p>
        </w:tc>
      </w:tr>
      <w:tr w14:paraId="6E8E287D">
        <w:tblPrEx>
          <w:tblCellMar>
            <w:top w:w="0" w:type="dxa"/>
            <w:left w:w="108" w:type="dxa"/>
            <w:bottom w:w="0" w:type="dxa"/>
            <w:right w:w="108" w:type="dxa"/>
          </w:tblCellMar>
        </w:tblPrEx>
        <w:trPr>
          <w:trHeight w:val="9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1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28BF">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sz w:val="24"/>
                <w:szCs w:val="24"/>
                <w:lang w:bidi="ar"/>
              </w:rPr>
              <w:t>1.根据投标人2021年01月01日至今（以合同签订时</w:t>
            </w:r>
            <w:r>
              <w:rPr>
                <w:rStyle w:val="206"/>
                <w:rFonts w:hint="eastAsia" w:ascii="宋体" w:hAnsi="宋体" w:eastAsia="宋体" w:cs="宋体"/>
                <w:sz w:val="24"/>
                <w:szCs w:val="24"/>
                <w:lang w:bidi="ar"/>
              </w:rPr>
              <w:br w:type="textWrapping"/>
            </w:r>
            <w:r>
              <w:rPr>
                <w:rStyle w:val="331"/>
                <w:rFonts w:hint="eastAsia" w:ascii="宋体" w:hAnsi="宋体" w:eastAsia="宋体" w:cs="宋体"/>
                <w:sz w:val="24"/>
                <w:szCs w:val="24"/>
                <w:lang w:bidi="ar"/>
              </w:rPr>
              <w:t>间为准)签订的，每具有一个</w:t>
            </w:r>
            <w:r>
              <w:rPr>
                <w:rStyle w:val="331"/>
                <w:rFonts w:hint="eastAsia" w:ascii="宋体" w:hAnsi="宋体" w:eastAsia="宋体" w:cs="宋体"/>
                <w:color w:val="auto"/>
                <w:sz w:val="24"/>
                <w:szCs w:val="24"/>
                <w:lang w:bidi="ar"/>
              </w:rPr>
              <w:t>综合物业管理</w:t>
            </w:r>
            <w:r>
              <w:rPr>
                <w:rStyle w:val="331"/>
                <w:rFonts w:hint="eastAsia" w:ascii="宋体" w:hAnsi="宋体" w:eastAsia="宋体" w:cs="宋体"/>
                <w:sz w:val="24"/>
                <w:szCs w:val="24"/>
                <w:lang w:bidi="ar"/>
              </w:rPr>
              <w:t>项目业绩</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可得</w:t>
            </w:r>
            <w:r>
              <w:rPr>
                <w:rStyle w:val="331"/>
                <w:rFonts w:hint="eastAsia" w:ascii="宋体" w:hAnsi="宋体" w:eastAsia="宋体" w:cs="宋体"/>
                <w:color w:val="0D0D0D" w:themeColor="text1" w:themeTint="F2"/>
                <w:sz w:val="24"/>
                <w:szCs w:val="24"/>
                <w:lang w:val="en-US" w:eastAsia="zh-CN" w:bidi="ar"/>
                <w14:textFill>
                  <w14:solidFill>
                    <w14:schemeClr w14:val="tx1">
                      <w14:lumMod w14:val="95000"/>
                      <w14:lumOff w14:val="5000"/>
                    </w14:schemeClr>
                  </w14:solidFill>
                </w14:textFill>
              </w:rPr>
              <w:t>1</w:t>
            </w:r>
            <w:r>
              <w:rPr>
                <w:rStyle w:val="331"/>
                <w:rFonts w:hint="eastAsia" w:ascii="宋体" w:hAnsi="宋体" w:eastAsia="宋体" w:cs="宋体"/>
                <w:color w:val="0D0D0D" w:themeColor="text1" w:themeTint="F2"/>
                <w:sz w:val="24"/>
                <w:szCs w:val="24"/>
                <w:lang w:bidi="ar"/>
                <w14:textFill>
                  <w14:solidFill>
                    <w14:schemeClr w14:val="tx1">
                      <w14:lumMod w14:val="95000"/>
                      <w14:lumOff w14:val="5000"/>
                    </w14:schemeClr>
                  </w14:solidFill>
                </w14:textFill>
              </w:rPr>
              <w:t>分（提供合同及客户满意证明材料，缺一不可，否则不得分)，</w:t>
            </w:r>
            <w:r>
              <w:rPr>
                <w:rStyle w:val="331"/>
                <w:rFonts w:hint="eastAsia" w:ascii="宋体" w:hAnsi="宋体" w:eastAsia="宋体" w:cs="宋体"/>
                <w:color w:val="000000" w:themeColor="text1"/>
                <w:sz w:val="24"/>
                <w:szCs w:val="24"/>
                <w:lang w:bidi="ar"/>
                <w14:textFill>
                  <w14:solidFill>
                    <w14:schemeClr w14:val="tx1"/>
                  </w14:solidFill>
                </w14:textFill>
              </w:rPr>
              <w:t>最高得2分；</w:t>
            </w:r>
          </w:p>
          <w:p w14:paraId="18A1EDD9">
            <w:pPr>
              <w:widowControl/>
              <w:jc w:val="left"/>
              <w:textAlignment w:val="center"/>
              <w:rPr>
                <w:rFonts w:hint="eastAsia" w:ascii="宋体" w:hAnsi="宋体" w:eastAsia="宋体" w:cs="宋体"/>
                <w:color w:val="000000"/>
                <w:sz w:val="24"/>
                <w:szCs w:val="24"/>
              </w:rPr>
            </w:pPr>
            <w:r>
              <w:rPr>
                <w:rStyle w:val="331"/>
                <w:rFonts w:hint="eastAsia" w:ascii="宋体" w:hAnsi="宋体" w:eastAsia="宋体" w:cs="宋体"/>
                <w:color w:val="000000" w:themeColor="text1"/>
                <w:sz w:val="24"/>
                <w:szCs w:val="24"/>
                <w:lang w:bidi="ar"/>
                <w14:textFill>
                  <w14:solidFill>
                    <w14:schemeClr w14:val="tx1"/>
                  </w14:solidFill>
                </w14:textFill>
              </w:rPr>
              <w:t>备注：</w:t>
            </w:r>
            <w:r>
              <w:rPr>
                <w:rStyle w:val="206"/>
                <w:rFonts w:hint="eastAsia" w:ascii="宋体" w:hAnsi="宋体" w:eastAsia="宋体" w:cs="宋体"/>
                <w:color w:val="000000" w:themeColor="text1"/>
                <w:sz w:val="24"/>
                <w:szCs w:val="24"/>
                <w:lang w:bidi="ar"/>
                <w14:textFill>
                  <w14:solidFill>
                    <w14:schemeClr w14:val="tx1"/>
                  </w14:solidFill>
                </w14:textFill>
              </w:rPr>
              <w:br w:type="textWrapping"/>
            </w:r>
            <w:r>
              <w:rPr>
                <w:rStyle w:val="331"/>
                <w:rFonts w:hint="eastAsia" w:ascii="宋体" w:hAnsi="宋体" w:eastAsia="宋体" w:cs="宋体"/>
                <w:color w:val="000000" w:themeColor="text1"/>
                <w:sz w:val="24"/>
                <w:szCs w:val="24"/>
                <w:lang w:bidi="ar"/>
                <w14:textFill>
                  <w14:solidFill>
                    <w14:schemeClr w14:val="tx1"/>
                  </w14:solidFill>
                </w14:textFill>
              </w:rPr>
              <w:t>①合同内容至少包含保洁</w:t>
            </w:r>
            <w:r>
              <w:rPr>
                <w:rStyle w:val="331"/>
                <w:rFonts w:hint="eastAsia" w:ascii="宋体" w:hAnsi="宋体" w:cs="宋体"/>
                <w:color w:val="000000" w:themeColor="text1"/>
                <w:sz w:val="24"/>
                <w:szCs w:val="24"/>
                <w:lang w:eastAsia="zh-CN" w:bidi="ar"/>
                <w14:textFill>
                  <w14:solidFill>
                    <w14:schemeClr w14:val="tx1"/>
                  </w14:solidFill>
                </w14:textFill>
              </w:rPr>
              <w:t>、</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会务</w:t>
            </w:r>
            <w:r>
              <w:rPr>
                <w:rStyle w:val="331"/>
                <w:rFonts w:hint="eastAsia" w:ascii="宋体" w:hAnsi="宋体" w:eastAsia="宋体" w:cs="宋体"/>
                <w:color w:val="000000" w:themeColor="text1"/>
                <w:sz w:val="24"/>
                <w:szCs w:val="24"/>
                <w:lang w:bidi="ar"/>
                <w14:textFill>
                  <w14:solidFill>
                    <w14:schemeClr w14:val="tx1"/>
                  </w14:solidFill>
                </w14:textFill>
              </w:rPr>
              <w:t>服务内容，否则不得分。</w:t>
            </w:r>
            <w:r>
              <w:rPr>
                <w:rStyle w:val="331"/>
                <w:rFonts w:hint="eastAsia" w:ascii="宋体" w:hAnsi="宋体" w:eastAsia="宋体" w:cs="宋体"/>
                <w:color w:val="000000" w:themeColor="text1"/>
                <w:sz w:val="24"/>
                <w:szCs w:val="24"/>
                <w:lang w:bidi="ar"/>
                <w14:textFill>
                  <w14:solidFill>
                    <w14:schemeClr w14:val="tx1"/>
                  </w14:solidFill>
                </w14:textFill>
              </w:rPr>
              <w:br w:type="textWrapping"/>
            </w:r>
            <w:r>
              <w:rPr>
                <w:rStyle w:val="331"/>
                <w:rFonts w:hint="eastAsia" w:ascii="宋体" w:hAnsi="宋体" w:eastAsia="宋体" w:cs="宋体"/>
                <w:color w:val="000000" w:themeColor="text1"/>
                <w:sz w:val="24"/>
                <w:szCs w:val="24"/>
                <w:lang w:bidi="ar"/>
                <w14:textFill>
                  <w14:solidFill>
                    <w14:schemeClr w14:val="tx1"/>
                  </w14:solidFill>
                </w14:textFill>
              </w:rPr>
              <w:t>②续签的合同按一份合同认定。</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BF5">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color w:val="000000" w:themeColor="text1"/>
                <w:sz w:val="24"/>
                <w:szCs w:val="24"/>
                <w:lang w:bidi="ar"/>
                <w14:textFill>
                  <w14:solidFill>
                    <w14:schemeClr w14:val="tx1"/>
                  </w14:solidFill>
                </w14:textFill>
              </w:rPr>
              <w:t>2</w:t>
            </w:r>
            <w:r>
              <w:rPr>
                <w:rStyle w:val="331"/>
                <w:rFonts w:hint="eastAsia" w:ascii="宋体" w:hAnsi="宋体" w:eastAsia="宋体" w:cs="宋体"/>
                <w:sz w:val="24"/>
                <w:szCs w:val="24"/>
                <w:lang w:bidi="ar"/>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269">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A5C8">
            <w:pPr>
              <w:widowControl/>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投标人2021年 至今同类项目业绩</w:t>
            </w:r>
          </w:p>
          <w:p w14:paraId="02DF5E32">
            <w:pPr>
              <w:widowControl/>
              <w:jc w:val="left"/>
              <w:textAlignment w:val="center"/>
              <w:rPr>
                <w:rFonts w:hint="eastAsia" w:ascii="宋体" w:hAnsi="宋体" w:eastAsia="宋体" w:cs="宋体"/>
                <w:color w:val="000000"/>
                <w:sz w:val="24"/>
                <w:szCs w:val="24"/>
              </w:rPr>
            </w:pPr>
          </w:p>
        </w:tc>
      </w:tr>
      <w:tr w14:paraId="3A74734A">
        <w:tblPrEx>
          <w:tblCellMar>
            <w:top w:w="0" w:type="dxa"/>
            <w:left w:w="108" w:type="dxa"/>
            <w:bottom w:w="0" w:type="dxa"/>
            <w:right w:w="108" w:type="dxa"/>
          </w:tblCellMar>
        </w:tblPrEx>
        <w:trPr>
          <w:trHeight w:val="431"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7C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29B">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sz w:val="24"/>
                <w:szCs w:val="24"/>
                <w:lang w:bidi="ar"/>
              </w:rPr>
              <w:t>1、</w:t>
            </w:r>
            <w:r>
              <w:rPr>
                <w:rStyle w:val="331"/>
                <w:rFonts w:hint="eastAsia" w:ascii="宋体" w:hAnsi="宋体" w:eastAsia="宋体" w:cs="宋体"/>
                <w:sz w:val="24"/>
                <w:szCs w:val="24"/>
                <w:lang w:val="en-US" w:eastAsia="zh-CN" w:bidi="ar"/>
              </w:rPr>
              <w:t>拟派</w:t>
            </w:r>
            <w:r>
              <w:rPr>
                <w:rStyle w:val="331"/>
                <w:rFonts w:hint="eastAsia" w:ascii="宋体" w:hAnsi="宋体" w:eastAsia="宋体" w:cs="宋体"/>
                <w:color w:val="000000" w:themeColor="text1"/>
                <w:sz w:val="24"/>
                <w:szCs w:val="24"/>
                <w:lang w:bidi="ar"/>
                <w14:textFill>
                  <w14:solidFill>
                    <w14:schemeClr w14:val="tx1"/>
                  </w14:solidFill>
                </w14:textFill>
              </w:rPr>
              <w:t>项目</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经理</w:t>
            </w:r>
            <w:r>
              <w:rPr>
                <w:rFonts w:hint="eastAsia" w:ascii="宋体" w:hAnsi="宋体" w:eastAsia="宋体" w:cs="宋体"/>
                <w:color w:val="000000" w:themeColor="text1"/>
                <w:sz w:val="24"/>
                <w:szCs w:val="24"/>
                <w14:textFill>
                  <w14:solidFill>
                    <w14:schemeClr w14:val="tx1"/>
                  </w14:solidFill>
                </w14:textFill>
              </w:rPr>
              <w:t>截止投标截止时间</w:t>
            </w:r>
            <w:r>
              <w:rPr>
                <w:rStyle w:val="331"/>
                <w:rFonts w:hint="eastAsia" w:ascii="宋体" w:hAnsi="宋体" w:eastAsia="宋体" w:cs="宋体"/>
                <w:color w:val="000000" w:themeColor="text1"/>
                <w:sz w:val="24"/>
                <w:szCs w:val="24"/>
                <w:lang w:bidi="ar"/>
                <w14:textFill>
                  <w14:solidFill>
                    <w14:schemeClr w14:val="tx1"/>
                  </w14:solidFill>
                </w14:textFill>
              </w:rPr>
              <w:t>年龄50周岁以下得1分；</w:t>
            </w:r>
            <w:r>
              <w:rPr>
                <w:rFonts w:hint="eastAsia" w:ascii="宋体" w:hAnsi="宋体" w:eastAsia="宋体" w:cs="宋体"/>
                <w:color w:val="000000" w:themeColor="text1"/>
                <w:sz w:val="24"/>
                <w:szCs w:val="24"/>
                <w14:textFill>
                  <w14:solidFill>
                    <w14:schemeClr w14:val="tx1"/>
                  </w14:solidFill>
                </w14:textFill>
              </w:rPr>
              <w:t>截止投标截止时间</w:t>
            </w:r>
            <w:r>
              <w:rPr>
                <w:rStyle w:val="331"/>
                <w:rFonts w:hint="eastAsia" w:ascii="宋体" w:hAnsi="宋体" w:eastAsia="宋体" w:cs="宋体"/>
                <w:color w:val="000000" w:themeColor="text1"/>
                <w:sz w:val="24"/>
                <w:szCs w:val="24"/>
                <w:lang w:bidi="ar"/>
                <w14:textFill>
                  <w14:solidFill>
                    <w14:schemeClr w14:val="tx1"/>
                  </w14:solidFill>
                </w14:textFill>
              </w:rPr>
              <w:t>45周岁以下，得2分；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br w:type="textWrapping"/>
            </w:r>
            <w:r>
              <w:rPr>
                <w:rStyle w:val="331"/>
                <w:rFonts w:hint="eastAsia" w:ascii="宋体" w:hAnsi="宋体" w:eastAsia="宋体" w:cs="宋体"/>
                <w:color w:val="000000" w:themeColor="text1"/>
                <w:sz w:val="24"/>
                <w:szCs w:val="24"/>
                <w:lang w:val="en-US" w:eastAsia="zh-CN" w:bidi="ar"/>
                <w14:textFill>
                  <w14:solidFill>
                    <w14:schemeClr w14:val="tx1"/>
                  </w14:solidFill>
                </w14:textFill>
              </w:rPr>
              <w:t>2、拟派项目经理具有大专学历得1分；具有本科及以上学历得2分；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br w:type="textWrapping"/>
            </w:r>
            <w:r>
              <w:rPr>
                <w:rStyle w:val="331"/>
                <w:rFonts w:hint="eastAsia" w:ascii="宋体" w:hAnsi="宋体" w:eastAsia="宋体" w:cs="宋体"/>
                <w:sz w:val="24"/>
                <w:szCs w:val="24"/>
                <w:lang w:bidi="ar"/>
              </w:rPr>
              <w:t>3、</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拟派项目经理</w:t>
            </w:r>
            <w:r>
              <w:rPr>
                <w:rStyle w:val="331"/>
                <w:rFonts w:hint="eastAsia" w:ascii="宋体" w:hAnsi="宋体" w:eastAsia="宋体" w:cs="宋体"/>
                <w:sz w:val="24"/>
                <w:szCs w:val="24"/>
                <w:lang w:bidi="ar"/>
              </w:rPr>
              <w:t>具有</w:t>
            </w:r>
            <w:r>
              <w:rPr>
                <w:rStyle w:val="331"/>
                <w:rFonts w:hint="eastAsia" w:ascii="宋体" w:hAnsi="宋体" w:eastAsia="宋体" w:cs="宋体"/>
                <w:color w:val="000000" w:themeColor="text1"/>
                <w:sz w:val="24"/>
                <w:szCs w:val="24"/>
                <w:lang w:bidi="ar"/>
                <w14:textFill>
                  <w14:solidFill>
                    <w14:schemeClr w14:val="tx1"/>
                  </w14:solidFill>
                </w14:textFill>
              </w:rPr>
              <w:t>担任同类物业项目负责人工作经验</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大于等于三</w:t>
            </w:r>
            <w:r>
              <w:rPr>
                <w:rStyle w:val="331"/>
                <w:rFonts w:hint="eastAsia" w:ascii="宋体" w:hAnsi="宋体" w:eastAsia="宋体" w:cs="宋体"/>
                <w:color w:val="000000" w:themeColor="text1"/>
                <w:sz w:val="24"/>
                <w:szCs w:val="24"/>
                <w:lang w:bidi="ar"/>
                <w14:textFill>
                  <w14:solidFill>
                    <w14:schemeClr w14:val="tx1"/>
                  </w14:solidFill>
                </w14:textFill>
              </w:rPr>
              <w:t>年</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小于五年</w:t>
            </w:r>
            <w:r>
              <w:rPr>
                <w:rStyle w:val="331"/>
                <w:rFonts w:hint="eastAsia" w:ascii="宋体" w:hAnsi="宋体" w:eastAsia="宋体" w:cs="宋体"/>
                <w:color w:val="000000" w:themeColor="text1"/>
                <w:sz w:val="24"/>
                <w:szCs w:val="24"/>
                <w:lang w:bidi="ar"/>
                <w14:textFill>
                  <w14:solidFill>
                    <w14:schemeClr w14:val="tx1"/>
                  </w14:solidFill>
                </w14:textFill>
              </w:rPr>
              <w:t>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具有</w:t>
            </w:r>
            <w:r>
              <w:rPr>
                <w:rStyle w:val="331"/>
                <w:rFonts w:hint="eastAsia" w:ascii="宋体" w:hAnsi="宋体" w:eastAsia="宋体" w:cs="宋体"/>
                <w:color w:val="000000" w:themeColor="text1"/>
                <w:sz w:val="24"/>
                <w:szCs w:val="24"/>
                <w:lang w:bidi="ar"/>
                <w14:textFill>
                  <w14:solidFill>
                    <w14:schemeClr w14:val="tx1"/>
                  </w14:solidFill>
                </w14:textFill>
              </w:rPr>
              <w:t>担任同类物业项目负责人工作经验</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大于五</w:t>
            </w:r>
            <w:r>
              <w:rPr>
                <w:rStyle w:val="331"/>
                <w:rFonts w:hint="eastAsia" w:ascii="宋体" w:hAnsi="宋体" w:eastAsia="宋体" w:cs="宋体"/>
                <w:color w:val="000000" w:themeColor="text1"/>
                <w:sz w:val="24"/>
                <w:szCs w:val="24"/>
                <w:lang w:bidi="ar"/>
                <w14:textFill>
                  <w14:solidFill>
                    <w14:schemeClr w14:val="tx1"/>
                  </w14:solidFill>
                </w14:textFill>
              </w:rPr>
              <w:t>年的，得2分；</w:t>
            </w:r>
            <w:r>
              <w:rPr>
                <w:rStyle w:val="331"/>
                <w:rFonts w:hint="eastAsia" w:ascii="宋体" w:hAnsi="宋体" w:eastAsia="宋体" w:cs="宋体"/>
                <w:color w:val="000000" w:themeColor="text1"/>
                <w:sz w:val="24"/>
                <w:szCs w:val="24"/>
                <w:lang w:bidi="ar"/>
                <w14:textFill>
                  <w14:solidFill>
                    <w14:schemeClr w14:val="tx1"/>
                  </w14:solidFill>
                </w14:textFill>
              </w:rPr>
              <w:br w:type="textWrapping"/>
            </w:r>
            <w:r>
              <w:rPr>
                <w:rStyle w:val="331"/>
                <w:rFonts w:hint="eastAsia" w:ascii="宋体" w:hAnsi="宋体" w:eastAsia="宋体" w:cs="宋体"/>
                <w:color w:val="000000" w:themeColor="text1"/>
                <w:sz w:val="24"/>
                <w:szCs w:val="24"/>
                <w:lang w:bidi="ar"/>
                <w14:textFill>
                  <w14:solidFill>
                    <w14:schemeClr w14:val="tx1"/>
                  </w14:solidFill>
                </w14:textFill>
              </w:rPr>
              <w:t>备注：</w:t>
            </w:r>
          </w:p>
          <w:p w14:paraId="694240B7">
            <w:pPr>
              <w:widowControl/>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1、以上人员须提供在本单位2024年</w:t>
            </w:r>
            <w:r>
              <w:rPr>
                <w:rStyle w:val="331"/>
                <w:rFonts w:hint="eastAsia" w:ascii="宋体" w:hAnsi="宋体" w:cs="宋体"/>
                <w:sz w:val="24"/>
                <w:szCs w:val="24"/>
                <w:lang w:val="en-US" w:eastAsia="zh-CN" w:bidi="ar"/>
              </w:rPr>
              <w:t>4</w:t>
            </w:r>
            <w:r>
              <w:rPr>
                <w:rStyle w:val="331"/>
                <w:rFonts w:hint="eastAsia" w:ascii="宋体" w:hAnsi="宋体" w:eastAsia="宋体" w:cs="宋体"/>
                <w:sz w:val="24"/>
                <w:szCs w:val="24"/>
                <w:lang w:bidi="ar"/>
              </w:rPr>
              <w:t>月1日至今任意一月缴费情况（个人参保证明以已到账为准、单位参保证明以养老保险参保为准)的社会保险参保证明、</w:t>
            </w:r>
            <w:r>
              <w:rPr>
                <w:rFonts w:hint="eastAsia" w:ascii="宋体" w:hAnsi="宋体" w:eastAsia="宋体" w:cs="宋体"/>
                <w:color w:val="000000" w:themeColor="text1"/>
                <w:sz w:val="24"/>
                <w:szCs w:val="24"/>
                <w14:textFill>
                  <w14:solidFill>
                    <w14:schemeClr w14:val="tx1"/>
                  </w14:solidFill>
                </w14:textFill>
              </w:rPr>
              <w:t>学历证书复印件</w:t>
            </w:r>
            <w:r>
              <w:rPr>
                <w:rStyle w:val="331"/>
                <w:rFonts w:hint="eastAsia" w:ascii="宋体" w:hAnsi="宋体" w:eastAsia="宋体" w:cs="宋体"/>
                <w:color w:val="000000" w:themeColor="text1"/>
                <w:sz w:val="24"/>
                <w:szCs w:val="24"/>
                <w:lang w:bidi="ar"/>
                <w14:textFill>
                  <w14:solidFill>
                    <w14:schemeClr w14:val="tx1"/>
                  </w14:solidFill>
                </w14:textFill>
              </w:rPr>
              <w:t>，</w:t>
            </w:r>
            <w:r>
              <w:rPr>
                <w:rStyle w:val="331"/>
                <w:rFonts w:hint="eastAsia" w:ascii="宋体" w:hAnsi="宋体" w:eastAsia="宋体" w:cs="宋体"/>
                <w:sz w:val="24"/>
                <w:szCs w:val="24"/>
                <w:lang w:bidi="ar"/>
              </w:rPr>
              <w:t>否则不得分。</w:t>
            </w:r>
          </w:p>
          <w:p w14:paraId="396D5D28">
            <w:pPr>
              <w:widowControl/>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2、</w:t>
            </w:r>
            <w:r>
              <w:rPr>
                <w:rFonts w:hint="eastAsia" w:ascii="宋体" w:hAnsi="宋体" w:eastAsia="宋体" w:cs="宋体"/>
                <w:color w:val="000000" w:themeColor="text1"/>
                <w:sz w:val="24"/>
                <w:szCs w:val="24"/>
                <w14:textFill>
                  <w14:solidFill>
                    <w14:schemeClr w14:val="tx1"/>
                  </w14:solidFill>
                </w14:textFill>
              </w:rPr>
              <w:t>项目负责人工作经验需提供项目业绩合同（如项目业绩合同不能体现人员业绩年限、工作岗位等信息的，还需同时提供业主证明，否则不得分）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70B">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6分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7B6D">
            <w:pPr>
              <w:widowControl/>
              <w:jc w:val="center"/>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0A3F">
            <w:pPr>
              <w:widowControl/>
              <w:jc w:val="left"/>
              <w:textAlignment w:val="center"/>
              <w:rPr>
                <w:rFonts w:hint="eastAsia" w:ascii="宋体" w:hAnsi="宋体" w:eastAsia="宋体" w:cs="宋体"/>
                <w:color w:val="000000"/>
                <w:sz w:val="24"/>
                <w:szCs w:val="24"/>
              </w:rPr>
            </w:pPr>
            <w:r>
              <w:rPr>
                <w:rStyle w:val="331"/>
                <w:rFonts w:hint="eastAsia" w:ascii="宋体" w:hAnsi="宋体" w:eastAsia="宋体" w:cs="宋体"/>
                <w:sz w:val="24"/>
                <w:szCs w:val="24"/>
                <w:lang w:bidi="ar"/>
              </w:rPr>
              <w:t>拟派项目经理相关情况</w:t>
            </w:r>
          </w:p>
        </w:tc>
      </w:tr>
      <w:tr w14:paraId="5E701256">
        <w:tblPrEx>
          <w:tblCellMar>
            <w:top w:w="0" w:type="dxa"/>
            <w:left w:w="108" w:type="dxa"/>
            <w:bottom w:w="0" w:type="dxa"/>
            <w:right w:w="108" w:type="dxa"/>
          </w:tblCellMar>
        </w:tblPrEx>
        <w:trPr>
          <w:trHeight w:val="671"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6EC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5AD">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4.1.拟派（学院路校区）</w:t>
            </w:r>
            <w:r>
              <w:rPr>
                <w:rStyle w:val="331"/>
                <w:rFonts w:hint="eastAsia" w:ascii="宋体" w:hAnsi="宋体" w:eastAsia="宋体" w:cs="宋体"/>
                <w:sz w:val="24"/>
                <w:szCs w:val="24"/>
                <w:lang w:eastAsia="zh-CN" w:bidi="ar"/>
              </w:rPr>
              <w:t>保洁</w:t>
            </w:r>
            <w:r>
              <w:rPr>
                <w:rStyle w:val="331"/>
                <w:rFonts w:hint="eastAsia" w:ascii="宋体" w:hAnsi="宋体" w:eastAsia="宋体" w:cs="宋体"/>
                <w:sz w:val="24"/>
                <w:szCs w:val="24"/>
                <w:lang w:bidi="ar"/>
              </w:rPr>
              <w:t>主管相关情况（</w:t>
            </w:r>
            <w:r>
              <w:rPr>
                <w:rStyle w:val="331"/>
                <w:rFonts w:hint="eastAsia" w:ascii="宋体" w:hAnsi="宋体" w:eastAsia="宋体" w:cs="宋体"/>
                <w:sz w:val="24"/>
                <w:szCs w:val="24"/>
                <w:lang w:val="en-US" w:eastAsia="zh-CN" w:bidi="ar"/>
              </w:rPr>
              <w:t>3</w:t>
            </w:r>
            <w:r>
              <w:rPr>
                <w:rStyle w:val="331"/>
                <w:rFonts w:hint="eastAsia" w:ascii="宋体" w:hAnsi="宋体" w:eastAsia="宋体" w:cs="宋体"/>
                <w:sz w:val="24"/>
                <w:szCs w:val="24"/>
                <w:lang w:bidi="ar"/>
              </w:rPr>
              <w:t>分):</w:t>
            </w:r>
          </w:p>
          <w:p w14:paraId="50157BFD">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1、具有大专学历得1分；本科及以上学历得2分。</w:t>
            </w:r>
          </w:p>
          <w:p w14:paraId="7049C2BE">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2、具有担任物业服务类似保洁主管工作经验</w:t>
            </w:r>
            <w:r>
              <w:rPr>
                <w:rStyle w:val="331"/>
                <w:rFonts w:hint="eastAsia" w:ascii="宋体" w:hAnsi="宋体" w:eastAsia="宋体" w:cs="宋体"/>
                <w:sz w:val="24"/>
                <w:szCs w:val="24"/>
                <w:lang w:val="en-US" w:eastAsia="zh-CN" w:bidi="ar"/>
              </w:rPr>
              <w:t>三</w:t>
            </w:r>
            <w:r>
              <w:rPr>
                <w:rStyle w:val="331"/>
                <w:rFonts w:hint="eastAsia" w:ascii="宋体" w:hAnsi="宋体" w:eastAsia="宋体" w:cs="宋体"/>
                <w:sz w:val="24"/>
                <w:szCs w:val="24"/>
                <w:lang w:bidi="ar"/>
              </w:rPr>
              <w:t>年及以上</w:t>
            </w:r>
            <w:r>
              <w:rPr>
                <w:rStyle w:val="331"/>
                <w:rFonts w:hint="eastAsia" w:ascii="宋体" w:hAnsi="宋体" w:eastAsia="宋体" w:cs="宋体"/>
                <w:sz w:val="24"/>
                <w:szCs w:val="24"/>
                <w:lang w:val="en-US" w:eastAsia="zh-CN" w:bidi="ar"/>
              </w:rPr>
              <w:t>的</w:t>
            </w:r>
            <w:r>
              <w:rPr>
                <w:rStyle w:val="331"/>
                <w:rFonts w:hint="eastAsia" w:ascii="宋体" w:hAnsi="宋体" w:eastAsia="宋体" w:cs="宋体"/>
                <w:sz w:val="24"/>
                <w:szCs w:val="24"/>
                <w:lang w:bidi="ar"/>
              </w:rPr>
              <w:t>，得1分。</w:t>
            </w:r>
          </w:p>
          <w:p w14:paraId="49701766">
            <w:pPr>
              <w:widowControl/>
              <w:tabs>
                <w:tab w:val="left" w:pos="836"/>
              </w:tabs>
              <w:jc w:val="left"/>
              <w:textAlignment w:val="center"/>
              <w:rPr>
                <w:rStyle w:val="331"/>
                <w:rFonts w:hint="eastAsia" w:ascii="宋体" w:hAnsi="宋体" w:eastAsia="宋体" w:cs="宋体"/>
                <w:sz w:val="24"/>
                <w:szCs w:val="24"/>
                <w:lang w:bidi="ar"/>
              </w:rPr>
            </w:pPr>
          </w:p>
          <w:p w14:paraId="7B8FBDD0">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4.2拟派（茶山校区）保洁主管相关情况（3分):</w:t>
            </w:r>
          </w:p>
          <w:p w14:paraId="6C7EC796">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1、具有大专学历得1分；本科及以上学历得2分。</w:t>
            </w:r>
          </w:p>
          <w:p w14:paraId="1668AC0B">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2、具有担任物业服务类似保洁主管工作经验</w:t>
            </w:r>
            <w:r>
              <w:rPr>
                <w:rStyle w:val="331"/>
                <w:rFonts w:hint="eastAsia" w:ascii="宋体" w:hAnsi="宋体" w:eastAsia="宋体" w:cs="宋体"/>
                <w:sz w:val="24"/>
                <w:szCs w:val="24"/>
                <w:lang w:val="en-US" w:eastAsia="zh-CN" w:bidi="ar"/>
              </w:rPr>
              <w:t>三</w:t>
            </w:r>
            <w:r>
              <w:rPr>
                <w:rStyle w:val="331"/>
                <w:rFonts w:hint="eastAsia" w:ascii="宋体" w:hAnsi="宋体" w:eastAsia="宋体" w:cs="宋体"/>
                <w:sz w:val="24"/>
                <w:szCs w:val="24"/>
                <w:lang w:bidi="ar"/>
              </w:rPr>
              <w:t>年及以上</w:t>
            </w:r>
            <w:r>
              <w:rPr>
                <w:rStyle w:val="331"/>
                <w:rFonts w:hint="eastAsia" w:ascii="宋体" w:hAnsi="宋体" w:eastAsia="宋体" w:cs="宋体"/>
                <w:sz w:val="24"/>
                <w:szCs w:val="24"/>
                <w:lang w:val="en-US" w:eastAsia="zh-CN" w:bidi="ar"/>
              </w:rPr>
              <w:t>的</w:t>
            </w:r>
            <w:r>
              <w:rPr>
                <w:rStyle w:val="331"/>
                <w:rFonts w:hint="eastAsia" w:ascii="宋体" w:hAnsi="宋体" w:eastAsia="宋体" w:cs="宋体"/>
                <w:sz w:val="24"/>
                <w:szCs w:val="24"/>
                <w:lang w:bidi="ar"/>
              </w:rPr>
              <w:t>，得1分。</w:t>
            </w:r>
          </w:p>
          <w:p w14:paraId="7CB6ACD1">
            <w:pPr>
              <w:widowControl/>
              <w:tabs>
                <w:tab w:val="left" w:pos="836"/>
              </w:tabs>
              <w:jc w:val="left"/>
              <w:textAlignment w:val="center"/>
              <w:rPr>
                <w:rStyle w:val="331"/>
                <w:rFonts w:hint="eastAsia" w:ascii="宋体" w:hAnsi="宋体" w:eastAsia="宋体" w:cs="宋体"/>
                <w:sz w:val="24"/>
                <w:szCs w:val="24"/>
                <w:lang w:bidi="ar"/>
              </w:rPr>
            </w:pPr>
          </w:p>
          <w:p w14:paraId="56AAA237">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4.3拟派（国际交流中心）保洁主管相关情况（</w:t>
            </w:r>
            <w:r>
              <w:rPr>
                <w:rStyle w:val="331"/>
                <w:rFonts w:hint="eastAsia" w:ascii="宋体" w:hAnsi="宋体" w:eastAsia="宋体" w:cs="宋体"/>
                <w:sz w:val="24"/>
                <w:szCs w:val="24"/>
                <w:lang w:val="en-US" w:eastAsia="zh-CN" w:bidi="ar"/>
              </w:rPr>
              <w:t>3</w:t>
            </w:r>
            <w:r>
              <w:rPr>
                <w:rStyle w:val="331"/>
                <w:rFonts w:hint="eastAsia" w:ascii="宋体" w:hAnsi="宋体" w:eastAsia="宋体" w:cs="宋体"/>
                <w:sz w:val="24"/>
                <w:szCs w:val="24"/>
                <w:lang w:bidi="ar"/>
              </w:rPr>
              <w:t>分）：</w:t>
            </w:r>
          </w:p>
          <w:p w14:paraId="086A90F8">
            <w:pPr>
              <w:widowControl/>
              <w:numPr>
                <w:ilvl w:val="0"/>
                <w:numId w:val="0"/>
              </w:numPr>
              <w:tabs>
                <w:tab w:val="left" w:pos="836"/>
              </w:tabs>
              <w:jc w:val="left"/>
              <w:textAlignment w:val="center"/>
              <w:rPr>
                <w:rFonts w:hint="eastAsia"/>
              </w:rPr>
            </w:pPr>
            <w:r>
              <w:rPr>
                <w:rStyle w:val="331"/>
                <w:rFonts w:hint="eastAsia" w:ascii="宋体" w:hAnsi="宋体" w:cs="宋体"/>
                <w:sz w:val="24"/>
                <w:szCs w:val="24"/>
                <w:lang w:val="en-US" w:eastAsia="zh-CN" w:bidi="ar"/>
              </w:rPr>
              <w:t>1、</w:t>
            </w:r>
            <w:r>
              <w:rPr>
                <w:rStyle w:val="331"/>
                <w:rFonts w:hint="eastAsia" w:ascii="宋体" w:hAnsi="宋体" w:eastAsia="宋体" w:cs="宋体"/>
                <w:sz w:val="24"/>
                <w:szCs w:val="24"/>
                <w:lang w:bidi="ar"/>
              </w:rPr>
              <w:t>具有具有大专学历得1分；本科及以上学历得2分。最高</w:t>
            </w:r>
            <w:r>
              <w:rPr>
                <w:rStyle w:val="331"/>
                <w:rFonts w:hint="eastAsia" w:ascii="宋体" w:hAnsi="宋体" w:eastAsia="宋体" w:cs="宋体"/>
                <w:sz w:val="24"/>
                <w:szCs w:val="24"/>
                <w:lang w:val="en-US" w:eastAsia="zh-CN" w:bidi="ar"/>
              </w:rPr>
              <w:t>2</w:t>
            </w:r>
            <w:r>
              <w:rPr>
                <w:rStyle w:val="331"/>
                <w:rFonts w:hint="eastAsia" w:ascii="宋体" w:hAnsi="宋体" w:eastAsia="宋体" w:cs="宋体"/>
                <w:sz w:val="24"/>
                <w:szCs w:val="24"/>
                <w:lang w:bidi="ar"/>
              </w:rPr>
              <w:t>分；</w:t>
            </w:r>
          </w:p>
          <w:p w14:paraId="189BBE0F">
            <w:pPr>
              <w:widowControl/>
              <w:numPr>
                <w:ilvl w:val="0"/>
                <w:numId w:val="0"/>
              </w:numPr>
              <w:tabs>
                <w:tab w:val="left" w:pos="836"/>
              </w:tabs>
              <w:jc w:val="left"/>
              <w:textAlignment w:val="center"/>
              <w:rPr>
                <w:rFonts w:hint="eastAsia"/>
              </w:rPr>
            </w:pPr>
            <w:r>
              <w:rPr>
                <w:rStyle w:val="331"/>
                <w:rFonts w:hint="eastAsia" w:ascii="宋体" w:hAnsi="宋体" w:cs="宋体"/>
                <w:sz w:val="24"/>
                <w:szCs w:val="24"/>
                <w:lang w:val="en-US" w:eastAsia="zh-CN" w:bidi="ar"/>
              </w:rPr>
              <w:t>2、</w:t>
            </w:r>
            <w:r>
              <w:rPr>
                <w:rStyle w:val="331"/>
                <w:rFonts w:hint="eastAsia" w:ascii="宋体" w:hAnsi="宋体" w:eastAsia="宋体" w:cs="宋体"/>
                <w:sz w:val="24"/>
                <w:szCs w:val="24"/>
                <w:lang w:bidi="ar"/>
              </w:rPr>
              <w:t>具有担任物业服务类似保洁主管工作经验</w:t>
            </w:r>
            <w:r>
              <w:rPr>
                <w:rStyle w:val="331"/>
                <w:rFonts w:hint="eastAsia" w:ascii="宋体" w:hAnsi="宋体" w:eastAsia="宋体" w:cs="宋体"/>
                <w:sz w:val="24"/>
                <w:szCs w:val="24"/>
                <w:lang w:val="en-US" w:eastAsia="zh-CN" w:bidi="ar"/>
              </w:rPr>
              <w:t>三</w:t>
            </w:r>
            <w:r>
              <w:rPr>
                <w:rStyle w:val="331"/>
                <w:rFonts w:hint="eastAsia" w:ascii="宋体" w:hAnsi="宋体" w:eastAsia="宋体" w:cs="宋体"/>
                <w:sz w:val="24"/>
                <w:szCs w:val="24"/>
                <w:lang w:bidi="ar"/>
              </w:rPr>
              <w:t>年及以上</w:t>
            </w:r>
            <w:r>
              <w:rPr>
                <w:rStyle w:val="331"/>
                <w:rFonts w:hint="eastAsia" w:ascii="宋体" w:hAnsi="宋体" w:eastAsia="宋体" w:cs="宋体"/>
                <w:sz w:val="24"/>
                <w:szCs w:val="24"/>
                <w:lang w:val="en-US" w:eastAsia="zh-CN" w:bidi="ar"/>
              </w:rPr>
              <w:t>的</w:t>
            </w:r>
            <w:r>
              <w:rPr>
                <w:rStyle w:val="331"/>
                <w:rFonts w:hint="eastAsia" w:ascii="宋体" w:hAnsi="宋体" w:eastAsia="宋体" w:cs="宋体"/>
                <w:sz w:val="24"/>
                <w:szCs w:val="24"/>
                <w:lang w:bidi="ar"/>
              </w:rPr>
              <w:t>，得1分。</w:t>
            </w:r>
          </w:p>
          <w:p w14:paraId="7B313B61">
            <w:pPr>
              <w:widowControl/>
              <w:tabs>
                <w:tab w:val="left" w:pos="836"/>
              </w:tabs>
              <w:jc w:val="left"/>
              <w:textAlignment w:val="center"/>
              <w:rPr>
                <w:rStyle w:val="331"/>
                <w:rFonts w:hint="eastAsia" w:ascii="宋体" w:hAnsi="宋体" w:eastAsia="宋体" w:cs="宋体"/>
                <w:sz w:val="24"/>
                <w:szCs w:val="24"/>
                <w:lang w:bidi="ar"/>
              </w:rPr>
            </w:pPr>
          </w:p>
          <w:p w14:paraId="3858E7E1">
            <w:pPr>
              <w:widowControl/>
              <w:tabs>
                <w:tab w:val="left" w:pos="836"/>
              </w:tabs>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bidi="ar"/>
              </w:rPr>
              <w:t>4.</w:t>
            </w:r>
            <w:r>
              <w:rPr>
                <w:rStyle w:val="331"/>
                <w:rFonts w:hint="eastAsia" w:ascii="宋体" w:hAnsi="宋体" w:eastAsia="宋体" w:cs="宋体"/>
                <w:sz w:val="24"/>
                <w:szCs w:val="24"/>
                <w:lang w:val="en-US" w:eastAsia="zh-CN" w:bidi="ar"/>
              </w:rPr>
              <w:t>4</w:t>
            </w:r>
            <w:r>
              <w:rPr>
                <w:rStyle w:val="331"/>
                <w:rFonts w:hint="eastAsia" w:ascii="宋体" w:hAnsi="宋体" w:eastAsia="宋体" w:cs="宋体"/>
                <w:sz w:val="24"/>
                <w:szCs w:val="24"/>
                <w:lang w:bidi="ar"/>
              </w:rPr>
              <w:t>拟派项目</w:t>
            </w:r>
            <w:r>
              <w:rPr>
                <w:rStyle w:val="331"/>
                <w:rFonts w:hint="eastAsia" w:ascii="宋体" w:hAnsi="宋体" w:eastAsia="宋体" w:cs="宋体"/>
                <w:sz w:val="24"/>
                <w:szCs w:val="24"/>
                <w:lang w:eastAsia="zh-CN" w:bidi="ar"/>
              </w:rPr>
              <w:t>会务</w:t>
            </w:r>
            <w:r>
              <w:rPr>
                <w:rStyle w:val="331"/>
                <w:rFonts w:hint="eastAsia" w:ascii="宋体" w:hAnsi="宋体" w:eastAsia="宋体" w:cs="宋体"/>
                <w:sz w:val="24"/>
                <w:szCs w:val="24"/>
                <w:lang w:val="en-US" w:eastAsia="zh-CN" w:bidi="ar"/>
              </w:rPr>
              <w:t>服务</w:t>
            </w:r>
            <w:r>
              <w:rPr>
                <w:rStyle w:val="331"/>
                <w:rFonts w:hint="eastAsia" w:ascii="宋体" w:hAnsi="宋体" w:eastAsia="宋体" w:cs="宋体"/>
                <w:sz w:val="24"/>
                <w:szCs w:val="24"/>
                <w:lang w:eastAsia="zh-CN" w:bidi="ar"/>
              </w:rPr>
              <w:t>人员</w:t>
            </w:r>
            <w:r>
              <w:rPr>
                <w:rStyle w:val="331"/>
                <w:rFonts w:hint="eastAsia" w:ascii="宋体" w:hAnsi="宋体" w:cs="宋体"/>
                <w:sz w:val="24"/>
                <w:szCs w:val="24"/>
                <w:lang w:eastAsia="zh-CN" w:bidi="ar"/>
              </w:rPr>
              <w:t>（</w:t>
            </w:r>
            <w:r>
              <w:rPr>
                <w:rStyle w:val="331"/>
                <w:rFonts w:hint="eastAsia" w:ascii="宋体" w:hAnsi="宋体" w:cs="宋体"/>
                <w:sz w:val="24"/>
                <w:szCs w:val="24"/>
                <w:lang w:val="en-US" w:eastAsia="zh-CN" w:bidi="ar"/>
              </w:rPr>
              <w:t>2人</w:t>
            </w:r>
            <w:r>
              <w:rPr>
                <w:rStyle w:val="331"/>
                <w:rFonts w:hint="eastAsia" w:ascii="宋体" w:hAnsi="宋体" w:cs="宋体"/>
                <w:sz w:val="24"/>
                <w:szCs w:val="24"/>
                <w:lang w:eastAsia="zh-CN" w:bidi="ar"/>
              </w:rPr>
              <w:t>）</w:t>
            </w:r>
            <w:r>
              <w:rPr>
                <w:rStyle w:val="331"/>
                <w:rFonts w:hint="eastAsia" w:ascii="宋体" w:hAnsi="宋体" w:eastAsia="宋体" w:cs="宋体"/>
                <w:sz w:val="24"/>
                <w:szCs w:val="24"/>
                <w:lang w:bidi="ar"/>
              </w:rPr>
              <w:t>相关情况（</w:t>
            </w:r>
            <w:r>
              <w:rPr>
                <w:rStyle w:val="331"/>
                <w:rFonts w:hint="eastAsia" w:ascii="宋体" w:hAnsi="宋体" w:eastAsia="宋体" w:cs="宋体"/>
                <w:sz w:val="24"/>
                <w:szCs w:val="24"/>
                <w:lang w:val="en-US" w:eastAsia="zh-CN" w:bidi="ar"/>
              </w:rPr>
              <w:t>4</w:t>
            </w:r>
            <w:r>
              <w:rPr>
                <w:rStyle w:val="331"/>
                <w:rFonts w:hint="eastAsia" w:ascii="宋体" w:hAnsi="宋体" w:eastAsia="宋体" w:cs="宋体"/>
                <w:sz w:val="24"/>
                <w:szCs w:val="24"/>
                <w:lang w:bidi="ar"/>
              </w:rPr>
              <w:t>分）：</w:t>
            </w:r>
          </w:p>
          <w:p w14:paraId="1E49527F">
            <w:pPr>
              <w:widowControl/>
              <w:tabs>
                <w:tab w:val="left" w:pos="836"/>
              </w:tabs>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每一人具有大专学历得1分；每一人具有本科及以上学历得2分。最高得</w:t>
            </w:r>
            <w:r>
              <w:rPr>
                <w:rStyle w:val="331"/>
                <w:rFonts w:hint="eastAsia" w:ascii="宋体" w:hAnsi="宋体" w:cs="宋体"/>
                <w:sz w:val="24"/>
                <w:szCs w:val="24"/>
                <w:lang w:val="en-US" w:eastAsia="zh-CN" w:bidi="ar"/>
              </w:rPr>
              <w:t>4</w:t>
            </w:r>
            <w:r>
              <w:rPr>
                <w:rStyle w:val="331"/>
                <w:rFonts w:hint="eastAsia" w:ascii="宋体" w:hAnsi="宋体" w:eastAsia="宋体" w:cs="宋体"/>
                <w:sz w:val="24"/>
                <w:szCs w:val="24"/>
                <w:lang w:val="en-US" w:eastAsia="zh-CN" w:bidi="ar"/>
              </w:rPr>
              <w:t>分。</w:t>
            </w:r>
          </w:p>
          <w:p w14:paraId="1027CF7A">
            <w:pPr>
              <w:widowControl/>
              <w:tabs>
                <w:tab w:val="left" w:pos="836"/>
              </w:tabs>
              <w:jc w:val="left"/>
              <w:textAlignment w:val="center"/>
              <w:rPr>
                <w:rStyle w:val="331"/>
                <w:rFonts w:hint="eastAsia" w:ascii="宋体" w:hAnsi="宋体" w:eastAsia="宋体" w:cs="宋体"/>
                <w:sz w:val="24"/>
                <w:szCs w:val="24"/>
                <w:lang w:bidi="ar"/>
              </w:rPr>
            </w:pPr>
          </w:p>
          <w:p w14:paraId="080E05AB">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备注：</w:t>
            </w:r>
          </w:p>
          <w:p w14:paraId="7CB38E82">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1、同一人具有多个证书（有效期内)只能计一个，不能重复得分。上述证书（有效期内)须提供相应证明材料，否则不得分。</w:t>
            </w:r>
          </w:p>
          <w:p w14:paraId="54914AEB">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2、以上人员须提供在本单位2024年</w:t>
            </w:r>
            <w:r>
              <w:rPr>
                <w:rStyle w:val="331"/>
                <w:rFonts w:hint="eastAsia" w:ascii="宋体" w:hAnsi="宋体" w:cs="宋体"/>
                <w:sz w:val="24"/>
                <w:szCs w:val="24"/>
                <w:lang w:val="en-US" w:eastAsia="zh-CN" w:bidi="ar"/>
              </w:rPr>
              <w:t>5</w:t>
            </w:r>
            <w:r>
              <w:rPr>
                <w:rStyle w:val="331"/>
                <w:rFonts w:hint="eastAsia" w:ascii="宋体" w:hAnsi="宋体" w:eastAsia="宋体" w:cs="宋体"/>
                <w:sz w:val="24"/>
                <w:szCs w:val="24"/>
                <w:lang w:bidi="ar"/>
              </w:rPr>
              <w:t>月1日至今任</w:t>
            </w:r>
          </w:p>
          <w:p w14:paraId="2294C837">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意一月缴费情况（个人参保证明以已到账为准、单位参保证明以养老保险参保为准)的社会保险参保证明否则不得分。</w:t>
            </w:r>
          </w:p>
          <w:p w14:paraId="661A29D6">
            <w:pPr>
              <w:widowControl/>
              <w:tabs>
                <w:tab w:val="left" w:pos="836"/>
              </w:tabs>
              <w:jc w:val="left"/>
              <w:textAlignment w:val="center"/>
              <w:rPr>
                <w:rFonts w:hint="eastAsia" w:ascii="宋体" w:hAnsi="宋体" w:eastAsia="宋体" w:cs="宋体"/>
                <w:sz w:val="24"/>
                <w:szCs w:val="24"/>
              </w:rPr>
            </w:pPr>
            <w:r>
              <w:rPr>
                <w:rStyle w:val="331"/>
                <w:rFonts w:hint="eastAsia" w:ascii="宋体" w:hAnsi="宋体" w:eastAsia="宋体" w:cs="宋体"/>
                <w:sz w:val="24"/>
                <w:szCs w:val="24"/>
                <w:lang w:bidi="ar"/>
              </w:rPr>
              <w:t>3、以上人员工作经验需提供业绩合同（如项目业绩合同不能体现人员业绩年限、工作岗位等信息的，还需同时提供业主证明，否则不得分）。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0A9">
            <w:pPr>
              <w:widowControl/>
              <w:jc w:val="center"/>
              <w:textAlignment w:val="center"/>
              <w:rPr>
                <w:rStyle w:val="331"/>
                <w:rFonts w:hint="eastAsia" w:ascii="宋体" w:hAnsi="宋体" w:eastAsia="宋体" w:cs="宋体"/>
                <w:sz w:val="24"/>
                <w:szCs w:val="24"/>
                <w:lang w:bidi="ar"/>
              </w:rPr>
            </w:pPr>
            <w:r>
              <w:rPr>
                <w:rStyle w:val="331"/>
                <w:rFonts w:hint="eastAsia" w:ascii="宋体" w:hAnsi="宋体" w:cs="宋体"/>
                <w:color w:val="000000" w:themeColor="text1"/>
                <w:sz w:val="24"/>
                <w:szCs w:val="24"/>
                <w:lang w:val="en-US" w:eastAsia="zh-CN" w:bidi="ar"/>
                <w14:textFill>
                  <w14:solidFill>
                    <w14:schemeClr w14:val="tx1"/>
                  </w14:solidFill>
                </w14:textFill>
              </w:rPr>
              <w:t>13</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A1D">
            <w:pPr>
              <w:widowControl/>
              <w:jc w:val="center"/>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客观分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A597">
            <w:pPr>
              <w:pStyle w:val="2"/>
              <w:ind w:left="0" w:leftChars="0" w:firstLine="0" w:firstLine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拟派驻场主管或服务人员相关情况（提供相应证明材料）</w:t>
            </w:r>
          </w:p>
        </w:tc>
      </w:tr>
      <w:tr w14:paraId="201CDBB1">
        <w:tblPrEx>
          <w:tblCellMar>
            <w:top w:w="0" w:type="dxa"/>
            <w:left w:w="108" w:type="dxa"/>
            <w:bottom w:w="0" w:type="dxa"/>
            <w:right w:w="108" w:type="dxa"/>
          </w:tblCellMar>
        </w:tblPrEx>
        <w:trPr>
          <w:trHeight w:val="160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3B6">
            <w:pPr>
              <w:widowControl/>
              <w:jc w:val="center"/>
              <w:textAlignment w:val="center"/>
              <w:rPr>
                <w:rFonts w:hint="eastAsia" w:ascii="宋体" w:hAnsi="宋体" w:eastAsia="宋体" w:cs="宋体"/>
                <w:color w:val="FF0000"/>
                <w:kern w:val="0"/>
                <w:sz w:val="24"/>
                <w:szCs w:val="24"/>
                <w:lang w:bidi="ar"/>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B4CF">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76605223">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5.1总体服务方案（</w:t>
            </w:r>
            <w:r>
              <w:rPr>
                <w:rStyle w:val="331"/>
                <w:rFonts w:hint="eastAsia" w:ascii="宋体" w:hAnsi="宋体" w:cs="宋体"/>
                <w:sz w:val="24"/>
                <w:szCs w:val="24"/>
                <w:lang w:val="en-US" w:eastAsia="zh-CN" w:bidi="ar"/>
              </w:rPr>
              <w:t>5</w:t>
            </w:r>
            <w:r>
              <w:rPr>
                <w:rStyle w:val="331"/>
                <w:rFonts w:hint="eastAsia" w:ascii="宋体" w:hAnsi="宋体" w:eastAsia="宋体" w:cs="宋体"/>
                <w:sz w:val="24"/>
                <w:szCs w:val="24"/>
                <w:lang w:bidi="ar"/>
              </w:rPr>
              <w:t>分)</w:t>
            </w:r>
          </w:p>
          <w:p w14:paraId="271D28A9">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sz w:val="24"/>
                <w:szCs w:val="24"/>
                <w:lang w:bidi="ar"/>
              </w:rPr>
              <w:t>应答详尽、明晰，内容完整齐全、表述准确、条理清晰，内容无前后矛盾，符合招标文件要求，分析本项目的特点</w:t>
            </w:r>
            <w:r>
              <w:rPr>
                <w:rStyle w:val="331"/>
                <w:rFonts w:hint="eastAsia" w:ascii="宋体" w:hAnsi="宋体" w:eastAsia="宋体" w:cs="宋体"/>
                <w:sz w:val="24"/>
                <w:szCs w:val="24"/>
                <w:lang w:eastAsia="zh-CN" w:bidi="ar"/>
              </w:rPr>
              <w:t>：</w:t>
            </w:r>
            <w:r>
              <w:rPr>
                <w:rStyle w:val="331"/>
                <w:rFonts w:hint="default" w:ascii="宋体" w:hAnsi="宋体" w:eastAsia="宋体" w:cs="宋体"/>
                <w:color w:val="000000" w:themeColor="text1"/>
                <w:sz w:val="24"/>
                <w:szCs w:val="24"/>
                <w:lang w:bidi="ar"/>
                <w14:textFill>
                  <w14:solidFill>
                    <w14:schemeClr w14:val="tx1"/>
                  </w14:solidFill>
                </w14:textFill>
              </w:rPr>
              <w:t>完成度高，全面详细、科学完整，针对性强的，得</w:t>
            </w: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eastAsia="zh-CN" w:bidi="ar"/>
                <w14:textFill>
                  <w14:solidFill>
                    <w14:schemeClr w14:val="tx1"/>
                  </w14:solidFill>
                </w14:textFill>
              </w:rPr>
              <w:t>；</w:t>
            </w:r>
            <w:r>
              <w:rPr>
                <w:rStyle w:val="331"/>
                <w:rFonts w:hint="default" w:ascii="宋体" w:hAnsi="宋体" w:eastAsia="宋体" w:cs="宋体"/>
                <w:color w:val="000000" w:themeColor="text1"/>
                <w:sz w:val="24"/>
                <w:szCs w:val="24"/>
                <w:lang w:bidi="ar"/>
                <w14:textFill>
                  <w14:solidFill>
                    <w14:schemeClr w14:val="tx1"/>
                  </w14:solidFill>
                </w14:textFill>
              </w:rPr>
              <w:t>基本完整、可行的，能较好完成服务的，得</w:t>
            </w:r>
            <w:r>
              <w:rPr>
                <w:rStyle w:val="331"/>
                <w:rFonts w:hint="eastAsia" w:ascii="宋体" w:hAnsi="宋体" w:cs="宋体"/>
                <w:color w:val="000000" w:themeColor="text1"/>
                <w:sz w:val="24"/>
                <w:szCs w:val="24"/>
                <w:lang w:val="en-US" w:eastAsia="zh-CN" w:bidi="ar"/>
                <w14:textFill>
                  <w14:solidFill>
                    <w14:schemeClr w14:val="tx1"/>
                  </w14:solidFill>
                </w14:textFill>
              </w:rPr>
              <w:t>3</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eastAsia="zh-CN" w:bidi="ar"/>
                <w14:textFill>
                  <w14:solidFill>
                    <w14:schemeClr w14:val="tx1"/>
                  </w14:solidFill>
                </w14:textFill>
              </w:rPr>
              <w:t>；</w:t>
            </w:r>
            <w:r>
              <w:rPr>
                <w:rStyle w:val="331"/>
                <w:rFonts w:hint="default" w:ascii="宋体" w:hAnsi="宋体" w:eastAsia="宋体" w:cs="宋体"/>
                <w:color w:val="000000" w:themeColor="text1"/>
                <w:sz w:val="24"/>
                <w:szCs w:val="24"/>
                <w:lang w:bidi="ar"/>
                <w14:textFill>
                  <w14:solidFill>
                    <w14:schemeClr w14:val="tx1"/>
                  </w14:solidFill>
                </w14:textFill>
              </w:rPr>
              <w:t>存在一定欠缺的，得</w:t>
            </w:r>
            <w:r>
              <w:rPr>
                <w:rStyle w:val="331"/>
                <w:rFonts w:hint="eastAsia" w:ascii="宋体" w:hAnsi="宋体" w:cs="宋体"/>
                <w:color w:val="000000" w:themeColor="text1"/>
                <w:sz w:val="24"/>
                <w:szCs w:val="24"/>
                <w:lang w:val="en-US" w:eastAsia="zh-CN" w:bidi="ar"/>
                <w14:textFill>
                  <w14:solidFill>
                    <w14:schemeClr w14:val="tx1"/>
                  </w14:solidFill>
                </w14:textFill>
              </w:rPr>
              <w:t>1</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color w:val="000000" w:themeColor="text1"/>
                <w:sz w:val="24"/>
                <w:szCs w:val="24"/>
                <w:lang w:bidi="ar"/>
                <w14:textFill>
                  <w14:solidFill>
                    <w14:schemeClr w14:val="tx1"/>
                  </w14:solidFill>
                </w14:textFill>
              </w:rPr>
              <w:t>未提供的，得0分</w:t>
            </w:r>
            <w:r>
              <w:rPr>
                <w:rStyle w:val="331"/>
                <w:rFonts w:hint="eastAsia" w:ascii="宋体" w:hAnsi="宋体" w:cs="宋体"/>
                <w:color w:val="000000" w:themeColor="text1"/>
                <w:sz w:val="24"/>
                <w:szCs w:val="24"/>
                <w:lang w:eastAsia="zh-CN" w:bidi="ar"/>
                <w14:textFill>
                  <w14:solidFill>
                    <w14:schemeClr w14:val="tx1"/>
                  </w14:solidFill>
                </w14:textFill>
              </w:rPr>
              <w:t>。</w:t>
            </w:r>
          </w:p>
          <w:p w14:paraId="229E0C0E">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p>
          <w:p w14:paraId="1051674A">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5.2保洁服务方案（</w:t>
            </w: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eastAsia" w:ascii="宋体" w:hAnsi="宋体" w:eastAsia="宋体" w:cs="宋体"/>
                <w:color w:val="000000" w:themeColor="text1"/>
                <w:sz w:val="24"/>
                <w:szCs w:val="24"/>
                <w:lang w:bidi="ar"/>
                <w14:textFill>
                  <w14:solidFill>
                    <w14:schemeClr w14:val="tx1"/>
                  </w14:solidFill>
                </w14:textFill>
              </w:rPr>
              <w:t>分)</w:t>
            </w:r>
          </w:p>
          <w:p w14:paraId="729E5242">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应答详尽、明晰，内容完整齐全、表述准确、条理清晰，内容无前后矛盾，符合招标文件要求，分析本项目的特点</w:t>
            </w:r>
            <w:r>
              <w:rPr>
                <w:rStyle w:val="331"/>
                <w:rFonts w:hint="eastAsia" w:ascii="宋体" w:hAnsi="宋体" w:eastAsia="宋体" w:cs="宋体"/>
                <w:color w:val="000000" w:themeColor="text1"/>
                <w:sz w:val="24"/>
                <w:szCs w:val="24"/>
                <w:lang w:eastAsia="zh-CN" w:bidi="ar"/>
                <w14:textFill>
                  <w14:solidFill>
                    <w14:schemeClr w14:val="tx1"/>
                  </w14:solidFill>
                </w14:textFill>
              </w:rPr>
              <w:t>：</w:t>
            </w:r>
            <w:r>
              <w:rPr>
                <w:rStyle w:val="331"/>
                <w:rFonts w:hint="default" w:ascii="宋体" w:hAnsi="宋体" w:eastAsia="宋体" w:cs="宋体"/>
                <w:color w:val="000000" w:themeColor="text1"/>
                <w:sz w:val="24"/>
                <w:szCs w:val="24"/>
                <w:lang w:bidi="ar"/>
                <w14:textFill>
                  <w14:solidFill>
                    <w14:schemeClr w14:val="tx1"/>
                  </w14:solidFill>
                </w14:textFill>
              </w:rPr>
              <w:t>完成度高，全面详细、科学完整，针对性强的，得</w:t>
            </w: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eastAsia="zh-CN" w:bidi="ar"/>
                <w14:textFill>
                  <w14:solidFill>
                    <w14:schemeClr w14:val="tx1"/>
                  </w14:solidFill>
                </w14:textFill>
              </w:rPr>
              <w:t>；</w:t>
            </w:r>
            <w:r>
              <w:rPr>
                <w:rStyle w:val="331"/>
                <w:rFonts w:hint="default" w:ascii="宋体" w:hAnsi="宋体" w:eastAsia="宋体" w:cs="宋体"/>
                <w:color w:val="000000" w:themeColor="text1"/>
                <w:sz w:val="24"/>
                <w:szCs w:val="24"/>
                <w:lang w:bidi="ar"/>
                <w14:textFill>
                  <w14:solidFill>
                    <w14:schemeClr w14:val="tx1"/>
                  </w14:solidFill>
                </w14:textFill>
              </w:rPr>
              <w:t>基本完整、可行的，能较好完成服务的，得</w:t>
            </w:r>
            <w:r>
              <w:rPr>
                <w:rStyle w:val="331"/>
                <w:rFonts w:hint="eastAsia" w:ascii="宋体" w:hAnsi="宋体" w:cs="宋体"/>
                <w:color w:val="000000" w:themeColor="text1"/>
                <w:sz w:val="24"/>
                <w:szCs w:val="24"/>
                <w:lang w:val="en-US" w:eastAsia="zh-CN" w:bidi="ar"/>
                <w14:textFill>
                  <w14:solidFill>
                    <w14:schemeClr w14:val="tx1"/>
                  </w14:solidFill>
                </w14:textFill>
              </w:rPr>
              <w:t>3</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eastAsia="zh-CN" w:bidi="ar"/>
                <w14:textFill>
                  <w14:solidFill>
                    <w14:schemeClr w14:val="tx1"/>
                  </w14:solidFill>
                </w14:textFill>
              </w:rPr>
              <w:t>；</w:t>
            </w:r>
            <w:r>
              <w:rPr>
                <w:rStyle w:val="331"/>
                <w:rFonts w:hint="default" w:ascii="宋体" w:hAnsi="宋体" w:eastAsia="宋体" w:cs="宋体"/>
                <w:color w:val="000000" w:themeColor="text1"/>
                <w:sz w:val="24"/>
                <w:szCs w:val="24"/>
                <w:lang w:bidi="ar"/>
                <w14:textFill>
                  <w14:solidFill>
                    <w14:schemeClr w14:val="tx1"/>
                  </w14:solidFill>
                </w14:textFill>
              </w:rPr>
              <w:t>存在一定欠缺的，得</w:t>
            </w:r>
            <w:r>
              <w:rPr>
                <w:rStyle w:val="331"/>
                <w:rFonts w:hint="eastAsia" w:ascii="宋体" w:hAnsi="宋体" w:cs="宋体"/>
                <w:color w:val="000000" w:themeColor="text1"/>
                <w:sz w:val="24"/>
                <w:szCs w:val="24"/>
                <w:lang w:val="en-US" w:eastAsia="zh-CN" w:bidi="ar"/>
                <w14:textFill>
                  <w14:solidFill>
                    <w14:schemeClr w14:val="tx1"/>
                  </w14:solidFill>
                </w14:textFill>
              </w:rPr>
              <w:t>1</w:t>
            </w:r>
            <w:r>
              <w:rPr>
                <w:rStyle w:val="331"/>
                <w:rFonts w:hint="default" w:ascii="宋体" w:hAnsi="宋体" w:eastAsia="宋体" w:cs="宋体"/>
                <w:color w:val="000000" w:themeColor="text1"/>
                <w:sz w:val="24"/>
                <w:szCs w:val="24"/>
                <w:lang w:bidi="ar"/>
                <w14:textFill>
                  <w14:solidFill>
                    <w14:schemeClr w14:val="tx1"/>
                  </w14:solidFill>
                </w14:textFill>
              </w:rPr>
              <w:t>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color w:val="000000" w:themeColor="text1"/>
                <w:sz w:val="24"/>
                <w:szCs w:val="24"/>
                <w:lang w:bidi="ar"/>
                <w14:textFill>
                  <w14:solidFill>
                    <w14:schemeClr w14:val="tx1"/>
                  </w14:solidFill>
                </w14:textFill>
              </w:rPr>
              <w:t>未提供的，得0分</w:t>
            </w:r>
            <w:r>
              <w:rPr>
                <w:rStyle w:val="331"/>
                <w:rFonts w:hint="eastAsia" w:ascii="宋体" w:hAnsi="宋体" w:cs="宋体"/>
                <w:color w:val="000000" w:themeColor="text1"/>
                <w:sz w:val="24"/>
                <w:szCs w:val="24"/>
                <w:lang w:eastAsia="zh-CN" w:bidi="ar"/>
                <w14:textFill>
                  <w14:solidFill>
                    <w14:schemeClr w14:val="tx1"/>
                  </w14:solidFill>
                </w14:textFill>
              </w:rPr>
              <w:t>。</w:t>
            </w:r>
          </w:p>
          <w:p w14:paraId="1D0EFC50">
            <w:pPr>
              <w:pStyle w:val="2"/>
              <w:ind w:left="0" w:leftChars="0" w:firstLine="0" w:firstLineChars="0"/>
              <w:rPr>
                <w:rFonts w:hint="eastAsia" w:ascii="宋体" w:hAnsi="宋体" w:eastAsia="宋体" w:cs="宋体"/>
                <w:sz w:val="24"/>
                <w:szCs w:val="24"/>
              </w:rPr>
            </w:pPr>
          </w:p>
          <w:p w14:paraId="3FEEE088">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sz w:val="24"/>
                <w:szCs w:val="24"/>
                <w:lang w:bidi="ar"/>
              </w:rPr>
              <w:t>5.</w:t>
            </w:r>
            <w:r>
              <w:rPr>
                <w:rStyle w:val="331"/>
                <w:rFonts w:hint="eastAsia" w:ascii="宋体" w:hAnsi="宋体" w:cs="宋体"/>
                <w:sz w:val="24"/>
                <w:szCs w:val="24"/>
                <w:lang w:val="en-US" w:eastAsia="zh-CN" w:bidi="ar"/>
              </w:rPr>
              <w:t>3</w:t>
            </w:r>
            <w:r>
              <w:rPr>
                <w:rStyle w:val="331"/>
                <w:rFonts w:hint="eastAsia" w:ascii="宋体" w:hAnsi="宋体" w:eastAsia="宋体" w:cs="宋体"/>
                <w:sz w:val="24"/>
                <w:szCs w:val="24"/>
                <w:lang w:bidi="ar"/>
              </w:rPr>
              <w:t>会务（议)服务</w:t>
            </w:r>
            <w:r>
              <w:rPr>
                <w:rStyle w:val="331"/>
                <w:rFonts w:hint="eastAsia" w:ascii="宋体" w:hAnsi="宋体" w:eastAsia="宋体" w:cs="宋体"/>
                <w:sz w:val="24"/>
                <w:szCs w:val="24"/>
                <w:lang w:val="en-US" w:eastAsia="zh-CN" w:bidi="ar"/>
              </w:rPr>
              <w:t>方案</w:t>
            </w:r>
            <w:r>
              <w:rPr>
                <w:rStyle w:val="331"/>
                <w:rFonts w:hint="eastAsia" w:ascii="宋体" w:hAnsi="宋体" w:eastAsia="宋体" w:cs="宋体"/>
                <w:sz w:val="24"/>
                <w:szCs w:val="24"/>
                <w:lang w:bidi="ar"/>
              </w:rPr>
              <w:t>（</w:t>
            </w:r>
            <w:r>
              <w:rPr>
                <w:rStyle w:val="331"/>
                <w:rFonts w:hint="eastAsia" w:ascii="宋体" w:hAnsi="宋体" w:cs="宋体"/>
                <w:sz w:val="24"/>
                <w:szCs w:val="24"/>
                <w:lang w:val="en-US" w:eastAsia="zh-CN" w:bidi="ar"/>
              </w:rPr>
              <w:t>4</w:t>
            </w:r>
            <w:r>
              <w:rPr>
                <w:rStyle w:val="331"/>
                <w:rFonts w:hint="eastAsia" w:ascii="宋体" w:hAnsi="宋体" w:eastAsia="宋体" w:cs="宋体"/>
                <w:sz w:val="24"/>
                <w:szCs w:val="24"/>
                <w:lang w:bidi="ar"/>
              </w:rPr>
              <w:t>分)：</w:t>
            </w:r>
          </w:p>
          <w:p w14:paraId="08EF8980">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除会务服务方案外，还须包括大型活动管理及配合的内容方案，人员在现有的工作人员中调配。</w:t>
            </w:r>
          </w:p>
          <w:p w14:paraId="613D42FF">
            <w:pPr>
              <w:widowControl/>
              <w:tabs>
                <w:tab w:val="left" w:pos="836"/>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应答详尽、明晰，内容完整齐全、表述准确、条理清晰，内容无前后矛盾，符合招标文件要求，分析本项目的特点</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4</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w:t>
            </w:r>
            <w:bookmarkStart w:id="519" w:name="_GoBack"/>
            <w:bookmarkEnd w:id="519"/>
            <w:r>
              <w:rPr>
                <w:rStyle w:val="331"/>
                <w:rFonts w:hint="default" w:ascii="宋体" w:hAnsi="宋体" w:eastAsia="宋体" w:cs="宋体"/>
                <w:sz w:val="24"/>
                <w:szCs w:val="24"/>
                <w:lang w:bidi="ar"/>
              </w:rPr>
              <w:t>一定欠缺的，得1分；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082A">
            <w:pPr>
              <w:widowControl/>
              <w:jc w:val="center"/>
              <w:textAlignment w:val="center"/>
              <w:rPr>
                <w:rStyle w:val="331"/>
                <w:rFonts w:hint="default" w:ascii="宋体" w:hAnsi="宋体" w:eastAsia="宋体" w:cs="宋体"/>
                <w:color w:val="FF0000"/>
                <w:sz w:val="24"/>
                <w:szCs w:val="24"/>
                <w:lang w:val="en-US" w:eastAsia="zh-CN" w:bidi="ar"/>
              </w:rPr>
            </w:pPr>
            <w:r>
              <w:rPr>
                <w:rStyle w:val="331"/>
                <w:rFonts w:hint="eastAsia" w:ascii="宋体" w:hAnsi="宋体" w:cs="宋体"/>
                <w:color w:val="000000" w:themeColor="text1"/>
                <w:sz w:val="24"/>
                <w:szCs w:val="24"/>
                <w:lang w:val="en-US" w:eastAsia="zh-CN" w:bidi="ar"/>
                <w14:textFill>
                  <w14:solidFill>
                    <w14:schemeClr w14:val="tx1"/>
                  </w14:solidFill>
                </w14:textFill>
              </w:rPr>
              <w:t>14</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AA5">
            <w:pPr>
              <w:widowControl/>
              <w:jc w:val="center"/>
              <w:textAlignment w:val="center"/>
              <w:rPr>
                <w:rStyle w:val="331"/>
                <w:rFonts w:hint="eastAsia" w:ascii="宋体" w:hAnsi="宋体" w:eastAsia="宋体" w:cs="宋体"/>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CC3">
            <w:pPr>
              <w:widowControl/>
              <w:jc w:val="left"/>
              <w:textAlignment w:val="center"/>
              <w:rPr>
                <w:rStyle w:val="331"/>
                <w:rFonts w:hint="eastAsia" w:ascii="宋体" w:hAnsi="宋体" w:eastAsia="宋体" w:cs="宋体"/>
                <w:color w:val="FF0000"/>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管理服务方案</w:t>
            </w:r>
          </w:p>
        </w:tc>
      </w:tr>
      <w:tr w14:paraId="0067D22B">
        <w:tblPrEx>
          <w:tblCellMar>
            <w:top w:w="0" w:type="dxa"/>
            <w:left w:w="108" w:type="dxa"/>
            <w:bottom w:w="0" w:type="dxa"/>
            <w:right w:w="108" w:type="dxa"/>
          </w:tblCellMar>
        </w:tblPrEx>
        <w:trPr>
          <w:trHeight w:val="160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5C0">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CBB">
            <w:pPr>
              <w:widowControl/>
              <w:tabs>
                <w:tab w:val="left" w:pos="1592"/>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项目管理科学、合理、高效性强的5分；</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FE4B">
            <w:pPr>
              <w:widowControl/>
              <w:jc w:val="center"/>
              <w:textAlignment w:val="center"/>
              <w:rPr>
                <w:rStyle w:val="331"/>
                <w:rFonts w:hint="eastAsia" w:ascii="宋体" w:hAnsi="宋体" w:eastAsia="宋体" w:cs="宋体"/>
                <w:color w:val="auto"/>
                <w:sz w:val="24"/>
                <w:szCs w:val="24"/>
                <w:lang w:bidi="ar"/>
              </w:rPr>
            </w:pPr>
            <w:r>
              <w:rPr>
                <w:rStyle w:val="331"/>
                <w:rFonts w:hint="eastAsia" w:ascii="宋体" w:hAnsi="宋体" w:eastAsia="宋体" w:cs="宋体"/>
                <w:color w:val="auto"/>
                <w:sz w:val="24"/>
                <w:szCs w:val="24"/>
                <w:lang w:bidi="ar"/>
              </w:rPr>
              <w:t>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175E">
            <w:pPr>
              <w:widowControl/>
              <w:jc w:val="center"/>
              <w:textAlignment w:val="center"/>
              <w:rPr>
                <w:rStyle w:val="331"/>
                <w:rFonts w:hint="eastAsia" w:ascii="宋体" w:hAnsi="宋体" w:eastAsia="宋体" w:cs="宋体"/>
                <w:color w:val="auto"/>
                <w:sz w:val="24"/>
                <w:szCs w:val="24"/>
                <w:lang w:bidi="ar"/>
              </w:rPr>
            </w:pPr>
            <w:r>
              <w:rPr>
                <w:rStyle w:val="331"/>
                <w:rFonts w:hint="eastAsia" w:ascii="宋体" w:hAnsi="宋体" w:eastAsia="宋体" w:cs="宋体"/>
                <w:color w:val="auto"/>
                <w:sz w:val="24"/>
                <w:szCs w:val="24"/>
                <w:lang w:bidi="ar"/>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4BEC">
            <w:pPr>
              <w:widowControl/>
              <w:jc w:val="left"/>
              <w:textAlignment w:val="center"/>
              <w:rPr>
                <w:rStyle w:val="331"/>
                <w:rFonts w:hint="eastAsia" w:ascii="宋体" w:hAnsi="宋体" w:eastAsia="宋体" w:cs="宋体"/>
                <w:color w:val="auto"/>
                <w:sz w:val="24"/>
                <w:szCs w:val="24"/>
                <w:lang w:bidi="ar"/>
              </w:rPr>
            </w:pPr>
            <w:r>
              <w:rPr>
                <w:rStyle w:val="331"/>
                <w:rFonts w:hint="eastAsia" w:ascii="宋体" w:hAnsi="宋体" w:eastAsia="宋体" w:cs="宋体"/>
                <w:color w:val="auto"/>
                <w:sz w:val="24"/>
                <w:szCs w:val="24"/>
                <w:lang w:bidi="ar"/>
              </w:rPr>
              <w:t>项目管理</w:t>
            </w:r>
          </w:p>
        </w:tc>
      </w:tr>
      <w:tr w14:paraId="6045ECCF">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759">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DDD8">
            <w:pPr>
              <w:widowControl/>
              <w:tabs>
                <w:tab w:val="left" w:pos="823"/>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项目服务人员配置情况、年龄结构人员等方面进行打分 ：</w:t>
            </w:r>
          </w:p>
          <w:p w14:paraId="1352B9D8">
            <w:pPr>
              <w:widowControl/>
              <w:tabs>
                <w:tab w:val="left" w:pos="823"/>
              </w:tabs>
              <w:jc w:val="left"/>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方案科学、人员配置非常合理得</w:t>
            </w: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eastAsia" w:ascii="宋体" w:hAnsi="宋体" w:eastAsia="宋体" w:cs="宋体"/>
                <w:color w:val="000000" w:themeColor="text1"/>
                <w:sz w:val="24"/>
                <w:szCs w:val="24"/>
                <w:lang w:bidi="ar"/>
                <w14:textFill>
                  <w14:solidFill>
                    <w14:schemeClr w14:val="tx1"/>
                  </w14:solidFill>
                </w14:textFill>
              </w:rPr>
              <w:t>分；</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D748">
            <w:pPr>
              <w:widowControl/>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90FD">
            <w:pPr>
              <w:widowControl/>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6BC">
            <w:pPr>
              <w:widowControl/>
              <w:jc w:val="left"/>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员工配置方案</w:t>
            </w:r>
          </w:p>
        </w:tc>
      </w:tr>
      <w:tr w14:paraId="2E906E64">
        <w:tblPrEx>
          <w:tblCellMar>
            <w:top w:w="0" w:type="dxa"/>
            <w:left w:w="108" w:type="dxa"/>
            <w:bottom w:w="0" w:type="dxa"/>
            <w:right w:w="108" w:type="dxa"/>
          </w:tblCellMar>
        </w:tblPrEx>
        <w:trPr>
          <w:trHeight w:val="49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490">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7990">
            <w:pPr>
              <w:widowControl/>
              <w:tabs>
                <w:tab w:val="left" w:pos="836"/>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根据针对本项目日常物业服务管理特点和难点进行分析，并提出解决问题的措施。特点和难点进行分析准确，提出解决问题的措施实施性强的5分；</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02CC">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755">
            <w:pPr>
              <w:widowControl/>
              <w:jc w:val="center"/>
              <w:textAlignment w:val="center"/>
              <w:rPr>
                <w:rStyle w:val="331"/>
                <w:rFonts w:hint="eastAsia" w:ascii="宋体" w:hAnsi="宋体" w:eastAsia="宋体" w:cs="宋体"/>
                <w:color w:val="auto"/>
                <w:sz w:val="24"/>
                <w:szCs w:val="24"/>
                <w:lang w:bidi="ar"/>
              </w:rPr>
            </w:pPr>
            <w:r>
              <w:rPr>
                <w:rStyle w:val="331"/>
                <w:rFonts w:hint="eastAsia" w:ascii="宋体" w:hAnsi="宋体" w:eastAsia="宋体" w:cs="宋体"/>
                <w:color w:val="auto"/>
                <w:sz w:val="24"/>
                <w:szCs w:val="24"/>
                <w:lang w:bidi="ar"/>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151">
            <w:pPr>
              <w:widowControl/>
              <w:jc w:val="left"/>
              <w:textAlignment w:val="center"/>
              <w:rPr>
                <w:rStyle w:val="331"/>
                <w:rFonts w:hint="eastAsia" w:ascii="宋体" w:hAnsi="宋体" w:eastAsia="宋体" w:cs="宋体"/>
                <w:color w:val="auto"/>
                <w:sz w:val="24"/>
                <w:szCs w:val="24"/>
                <w:lang w:bidi="ar"/>
              </w:rPr>
            </w:pPr>
            <w:r>
              <w:rPr>
                <w:rStyle w:val="331"/>
                <w:rFonts w:hint="eastAsia" w:ascii="宋体" w:hAnsi="宋体" w:eastAsia="宋体" w:cs="宋体"/>
                <w:color w:val="auto"/>
                <w:sz w:val="24"/>
                <w:szCs w:val="24"/>
                <w:lang w:bidi="ar"/>
              </w:rPr>
              <w:t>特点和难点</w:t>
            </w:r>
          </w:p>
        </w:tc>
      </w:tr>
      <w:tr w14:paraId="4BC66B00">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5184">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AA0">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根据各岗位培训计划的详细程度及培训方案的系统性、可操作评分。各岗位培训计划详细，培训方案</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5</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w:t>
            </w:r>
            <w:r>
              <w:rPr>
                <w:rStyle w:val="331"/>
                <w:rFonts w:hint="eastAsia" w:ascii="宋体" w:hAnsi="宋体" w:eastAsia="宋体" w:cs="宋体"/>
                <w:sz w:val="24"/>
                <w:szCs w:val="24"/>
                <w:lang w:val="en-US" w:eastAsia="zh-CN" w:bidi="ar"/>
              </w:rPr>
              <w:t>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FA9">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2BF">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975D">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培训计划</w:t>
            </w:r>
          </w:p>
        </w:tc>
      </w:tr>
      <w:tr w14:paraId="052B25D9">
        <w:tblPrEx>
          <w:tblCellMar>
            <w:top w:w="0" w:type="dxa"/>
            <w:left w:w="108" w:type="dxa"/>
            <w:bottom w:w="0" w:type="dxa"/>
            <w:right w:w="108" w:type="dxa"/>
          </w:tblCellMar>
        </w:tblPrEx>
        <w:trPr>
          <w:trHeight w:val="1612"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6DE">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D66">
            <w:pPr>
              <w:widowControl/>
              <w:tabs>
                <w:tab w:val="left" w:pos="849"/>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根据投标人提供有关人员选聘、薪酬制度、奖罚制度，晋升制度等材料的全面性，员工队伍稳定措施的针对性综合评分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4</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w:t>
            </w:r>
            <w:r>
              <w:rPr>
                <w:rStyle w:val="331"/>
                <w:rFonts w:hint="eastAsia" w:ascii="宋体" w:hAnsi="宋体" w:cs="宋体"/>
                <w:sz w:val="24"/>
                <w:szCs w:val="24"/>
                <w:lang w:val="en-US" w:eastAsia="zh-CN" w:bidi="ar"/>
              </w:rPr>
              <w:t>1</w:t>
            </w:r>
            <w:r>
              <w:rPr>
                <w:rStyle w:val="331"/>
                <w:rFonts w:hint="default" w:ascii="宋体" w:hAnsi="宋体" w:eastAsia="宋体" w:cs="宋体"/>
                <w:sz w:val="24"/>
                <w:szCs w:val="24"/>
                <w:lang w:bidi="ar"/>
              </w:rPr>
              <w:t>分；</w:t>
            </w:r>
            <w:r>
              <w:rPr>
                <w:rStyle w:val="331"/>
                <w:rFonts w:hint="eastAsia" w:ascii="宋体" w:hAnsi="宋体" w:eastAsia="宋体" w:cs="宋体"/>
                <w:color w:val="000000" w:themeColor="text1"/>
                <w:sz w:val="24"/>
                <w:szCs w:val="24"/>
                <w:lang w:val="en-US" w:eastAsia="zh-CN" w:bidi="ar"/>
                <w14:textFill>
                  <w14:solidFill>
                    <w14:schemeClr w14:val="tx1"/>
                  </w14:solidFill>
                </w14:textFill>
              </w:rPr>
              <w:t>完全不符</w:t>
            </w:r>
            <w:r>
              <w:rPr>
                <w:rStyle w:val="331"/>
                <w:rFonts w:hint="eastAsia" w:ascii="宋体" w:hAnsi="宋体" w:eastAsia="宋体" w:cs="宋体"/>
                <w:sz w:val="24"/>
                <w:szCs w:val="24"/>
                <w:lang w:val="en-US" w:eastAsia="zh-CN" w:bidi="ar"/>
              </w:rPr>
              <w:t>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4A4B">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cs="宋体"/>
                <w:color w:val="auto"/>
                <w:sz w:val="24"/>
                <w:szCs w:val="24"/>
                <w:lang w:val="en-US" w:eastAsia="zh-CN" w:bidi="ar"/>
              </w:rPr>
              <w:t>4</w:t>
            </w:r>
            <w:r>
              <w:rPr>
                <w:rStyle w:val="331"/>
                <w:rFonts w:hint="eastAsia" w:ascii="宋体" w:hAnsi="宋体" w:eastAsia="宋体" w:cs="宋体"/>
                <w:color w:val="auto"/>
                <w:sz w:val="24"/>
                <w:szCs w:val="24"/>
                <w:lang w:bidi="ar"/>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9A55">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4466">
            <w:pPr>
              <w:widowControl/>
              <w:tabs>
                <w:tab w:val="left" w:pos="849"/>
              </w:tabs>
              <w:jc w:val="left"/>
              <w:textAlignment w:val="center"/>
              <w:rPr>
                <w:rStyle w:val="331"/>
                <w:rFonts w:hint="eastAsia" w:ascii="宋体" w:hAnsi="宋体" w:eastAsia="宋体" w:cs="宋体"/>
                <w:sz w:val="24"/>
                <w:szCs w:val="24"/>
                <w:lang w:bidi="ar"/>
              </w:rPr>
            </w:pPr>
            <w:r>
              <w:rPr>
                <w:rStyle w:val="331"/>
                <w:rFonts w:hint="eastAsia" w:ascii="宋体" w:hAnsi="宋体" w:eastAsia="宋体" w:cs="宋体"/>
                <w:sz w:val="24"/>
                <w:szCs w:val="24"/>
                <w:lang w:bidi="ar"/>
              </w:rPr>
              <w:t>员工队伍稳定措施的有效性</w:t>
            </w:r>
          </w:p>
          <w:p w14:paraId="1EBB43CF">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p>
        </w:tc>
      </w:tr>
      <w:tr w14:paraId="42BBC5D6">
        <w:tblPrEx>
          <w:tblCellMar>
            <w:top w:w="0" w:type="dxa"/>
            <w:left w:w="108" w:type="dxa"/>
            <w:bottom w:w="0" w:type="dxa"/>
            <w:right w:w="108" w:type="dxa"/>
          </w:tblCellMar>
        </w:tblPrEx>
        <w:trPr>
          <w:trHeight w:val="2123" w:hRule="atLeast"/>
        </w:trPr>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5498C27F">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w:t>
            </w:r>
          </w:p>
        </w:tc>
        <w:tc>
          <w:tcPr>
            <w:tcW w:w="6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4077B8AA">
            <w:pPr>
              <w:widowControl/>
              <w:tabs>
                <w:tab w:val="left" w:pos="744"/>
              </w:tabs>
              <w:jc w:val="left"/>
              <w:textAlignment w:val="center"/>
              <w:rPr>
                <w:rStyle w:val="331"/>
                <w:rFonts w:hint="default" w:ascii="宋体" w:hAnsi="宋体" w:eastAsia="宋体" w:cs="宋体"/>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根据</w:t>
            </w:r>
            <w:r>
              <w:rPr>
                <w:rStyle w:val="331"/>
                <w:rFonts w:hint="eastAsia" w:ascii="宋体" w:hAnsi="宋体" w:eastAsia="宋体" w:cs="宋体"/>
                <w:sz w:val="24"/>
                <w:szCs w:val="24"/>
                <w:lang w:bidi="ar"/>
              </w:rPr>
              <w:t>突发应急事件和各类特殊时期（大型活动、节庆假日、防台防汛等）应急响应的速度、时间长短、支撑力度、可调用的人力、物力等因素进行评议。</w:t>
            </w:r>
          </w:p>
          <w:p w14:paraId="7F529EA7">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应急方案及措施</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4</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sz w:val="24"/>
                <w:szCs w:val="24"/>
                <w:lang w:val="en-US" w:eastAsia="zh-CN" w:bidi="ar"/>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14:paraId="48BF8F53">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cs="宋体"/>
                <w:color w:val="000000" w:themeColor="text1"/>
                <w:sz w:val="24"/>
                <w:szCs w:val="24"/>
                <w:lang w:val="en-US" w:eastAsia="zh-CN" w:bidi="ar"/>
                <w14:textFill>
                  <w14:solidFill>
                    <w14:schemeClr w14:val="tx1"/>
                  </w14:solidFill>
                </w14:textFill>
              </w:rPr>
              <w:t>4</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54A31097">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4D4C9C59">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突发事件应急处理措施</w:t>
            </w:r>
          </w:p>
        </w:tc>
      </w:tr>
      <w:tr w14:paraId="54A799DB">
        <w:tblPrEx>
          <w:tblCellMar>
            <w:top w:w="0" w:type="dxa"/>
            <w:left w:w="108" w:type="dxa"/>
            <w:bottom w:w="0" w:type="dxa"/>
            <w:right w:w="108" w:type="dxa"/>
          </w:tblCellMar>
        </w:tblPrEx>
        <w:trPr>
          <w:trHeight w:val="862" w:hRule="atLeast"/>
        </w:trPr>
        <w:tc>
          <w:tcPr>
            <w:tcW w:w="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306DA33">
            <w:pPr>
              <w:widowControl/>
              <w:jc w:val="center"/>
              <w:textAlignment w:val="center"/>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12</w:t>
            </w:r>
          </w:p>
        </w:tc>
        <w:tc>
          <w:tcPr>
            <w:tcW w:w="62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DCC66EB">
            <w:pPr>
              <w:widowControl/>
              <w:tabs>
                <w:tab w:val="left" w:pos="744"/>
              </w:tabs>
              <w:jc w:val="left"/>
              <w:textAlignment w:val="center"/>
              <w:rPr>
                <w:rStyle w:val="331"/>
                <w:rFonts w:hint="eastAsia" w:ascii="宋体" w:hAnsi="宋体" w:cs="宋体"/>
                <w:sz w:val="24"/>
                <w:szCs w:val="24"/>
                <w:lang w:val="en-US" w:eastAsia="zh-CN" w:bidi="ar"/>
              </w:rPr>
            </w:pPr>
            <w:r>
              <w:rPr>
                <w:rStyle w:val="331"/>
                <w:rFonts w:hint="eastAsia" w:ascii="宋体" w:hAnsi="宋体" w:eastAsia="宋体" w:cs="宋体"/>
                <w:color w:val="000000" w:themeColor="text1"/>
                <w:sz w:val="24"/>
                <w:szCs w:val="24"/>
                <w:lang w:val="en-US" w:eastAsia="zh-CN" w:bidi="ar"/>
                <w14:textFill>
                  <w14:solidFill>
                    <w14:schemeClr w14:val="tx1"/>
                  </w14:solidFill>
                </w14:textFill>
              </w:rPr>
              <w:t>根据垃圾分类工作方案</w:t>
            </w:r>
            <w:r>
              <w:rPr>
                <w:rStyle w:val="331"/>
                <w:rFonts w:hint="eastAsia" w:ascii="宋体" w:hAnsi="宋体" w:eastAsia="宋体" w:cs="宋体"/>
                <w:color w:val="000000" w:themeColor="text1"/>
                <w:sz w:val="24"/>
                <w:szCs w:val="24"/>
                <w:lang w:bidi="ar"/>
                <w14:textFill>
                  <w14:solidFill>
                    <w14:schemeClr w14:val="tx1"/>
                  </w14:solidFill>
                </w14:textFill>
              </w:rPr>
              <w:t>综合评分</w:t>
            </w:r>
            <w:r>
              <w:rPr>
                <w:rStyle w:val="331"/>
                <w:rFonts w:hint="eastAsia" w:ascii="宋体" w:hAnsi="宋体" w:eastAsia="宋体" w:cs="宋体"/>
                <w:sz w:val="24"/>
                <w:szCs w:val="24"/>
                <w:lang w:eastAsia="zh-CN" w:bidi="ar"/>
              </w:rPr>
              <w:t>：</w:t>
            </w:r>
          </w:p>
          <w:p w14:paraId="5707CC09">
            <w:pPr>
              <w:widowControl/>
              <w:tabs>
                <w:tab w:val="left" w:pos="744"/>
              </w:tabs>
              <w:jc w:val="left"/>
              <w:textAlignment w:val="center"/>
              <w:rPr>
                <w:rStyle w:val="331"/>
                <w:rFonts w:hint="eastAsia" w:ascii="宋体" w:hAnsi="宋体" w:eastAsia="宋体" w:cs="宋体"/>
                <w:color w:val="000000" w:themeColor="text1"/>
                <w:sz w:val="24"/>
                <w:szCs w:val="24"/>
                <w:lang w:val="en-US" w:eastAsia="zh-CN" w:bidi="ar"/>
                <w14:textFill>
                  <w14:solidFill>
                    <w14:schemeClr w14:val="tx1"/>
                  </w14:solidFill>
                </w14:textFill>
              </w:rPr>
            </w:pPr>
            <w:r>
              <w:rPr>
                <w:rStyle w:val="331"/>
                <w:rFonts w:hint="default" w:ascii="宋体" w:hAnsi="宋体" w:eastAsia="宋体" w:cs="宋体"/>
                <w:sz w:val="24"/>
                <w:szCs w:val="24"/>
                <w:lang w:bidi="ar"/>
              </w:rPr>
              <w:t>全面详细、科学完整，针对性强的，得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2</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sz w:val="24"/>
                <w:szCs w:val="24"/>
                <w:lang w:val="en-US" w:eastAsia="zh-CN" w:bidi="ar"/>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auto" w:sz="4" w:space="0"/>
              <w:left w:val="single" w:color="000000" w:sz="4" w:space="0"/>
              <w:bottom w:val="single" w:color="000000" w:sz="4" w:space="0"/>
              <w:right w:val="single" w:color="000000" w:sz="4" w:space="0"/>
            </w:tcBorders>
            <w:shd w:val="clear" w:color="auto" w:fill="auto"/>
            <w:vAlign w:val="center"/>
          </w:tcPr>
          <w:p w14:paraId="32553A63">
            <w:pPr>
              <w:widowControl/>
              <w:jc w:val="center"/>
              <w:textAlignment w:val="center"/>
              <w:rPr>
                <w:rStyle w:val="331"/>
                <w:rFonts w:hint="eastAsia" w:ascii="宋体" w:hAnsi="宋体" w:cs="宋体"/>
                <w:color w:val="000000" w:themeColor="text1"/>
                <w:sz w:val="24"/>
                <w:szCs w:val="24"/>
                <w:lang w:val="en-US" w:eastAsia="zh-CN" w:bidi="ar"/>
                <w14:textFill>
                  <w14:solidFill>
                    <w14:schemeClr w14:val="tx1"/>
                  </w14:solidFill>
                </w14:textFill>
              </w:rPr>
            </w:pPr>
            <w:r>
              <w:rPr>
                <w:rStyle w:val="331"/>
                <w:rFonts w:hint="eastAsia" w:ascii="宋体" w:hAnsi="宋体" w:cs="宋体"/>
                <w:color w:val="000000" w:themeColor="text1"/>
                <w:sz w:val="24"/>
                <w:szCs w:val="24"/>
                <w:lang w:val="en-US" w:eastAsia="zh-CN" w:bidi="ar"/>
                <w14:textFill>
                  <w14:solidFill>
                    <w14:schemeClr w14:val="tx1"/>
                  </w14:solidFill>
                </w14:textFill>
              </w:rPr>
              <w:t>3</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4F6658F">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auto" w:sz="4" w:space="0"/>
              <w:left w:val="single" w:color="000000" w:sz="4" w:space="0"/>
              <w:bottom w:val="single" w:color="000000" w:sz="4" w:space="0"/>
              <w:right w:val="single" w:color="000000" w:sz="4" w:space="0"/>
            </w:tcBorders>
            <w:shd w:val="clear" w:color="auto" w:fill="auto"/>
            <w:vAlign w:val="center"/>
          </w:tcPr>
          <w:p w14:paraId="0D650F92">
            <w:pPr>
              <w:widowControl/>
              <w:jc w:val="left"/>
              <w:textAlignment w:val="center"/>
              <w:rPr>
                <w:rStyle w:val="331"/>
                <w:rFonts w:hint="default" w:ascii="宋体" w:hAnsi="宋体" w:eastAsia="宋体" w:cs="宋体"/>
                <w:color w:val="000000" w:themeColor="text1"/>
                <w:sz w:val="24"/>
                <w:szCs w:val="24"/>
                <w:lang w:val="en-US" w:eastAsia="zh-CN" w:bidi="ar"/>
                <w14:textFill>
                  <w14:solidFill>
                    <w14:schemeClr w14:val="tx1"/>
                  </w14:solidFill>
                </w14:textFill>
              </w:rPr>
            </w:pPr>
            <w:r>
              <w:rPr>
                <w:rStyle w:val="331"/>
                <w:rFonts w:hint="eastAsia" w:ascii="宋体" w:hAnsi="宋体" w:eastAsia="宋体" w:cs="宋体"/>
                <w:color w:val="000000" w:themeColor="text1"/>
                <w:sz w:val="24"/>
                <w:szCs w:val="24"/>
                <w:lang w:val="en-US" w:eastAsia="zh-CN" w:bidi="ar"/>
                <w14:textFill>
                  <w14:solidFill>
                    <w14:schemeClr w14:val="tx1"/>
                  </w14:solidFill>
                </w14:textFill>
              </w:rPr>
              <w:t>垃圾分类</w:t>
            </w:r>
          </w:p>
        </w:tc>
      </w:tr>
      <w:tr w14:paraId="40647E68">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6E0">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3</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47F">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节能减排的方案及措施及文明建设的内容（文明建设：如物业的文明服务，节假日协助业主单位做好形象布置等)。内容</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5</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sz w:val="24"/>
                <w:szCs w:val="24"/>
                <w:lang w:val="en-US" w:eastAsia="zh-CN" w:bidi="ar"/>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BDA">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cs="宋体"/>
                <w:color w:val="000000" w:themeColor="text1"/>
                <w:sz w:val="24"/>
                <w:szCs w:val="24"/>
                <w:lang w:val="en-US" w:eastAsia="zh-CN" w:bidi="ar"/>
                <w14:textFill>
                  <w14:solidFill>
                    <w14:schemeClr w14:val="tx1"/>
                  </w14:solidFill>
                </w14:textFill>
              </w:rPr>
              <w:t>5</w:t>
            </w:r>
            <w:r>
              <w:rPr>
                <w:rStyle w:val="331"/>
                <w:rFonts w:hint="eastAsia" w:ascii="宋体" w:hAnsi="宋体" w:eastAsia="宋体" w:cs="宋体"/>
                <w:color w:val="000000" w:themeColor="text1"/>
                <w:sz w:val="24"/>
                <w:szCs w:val="24"/>
                <w:lang w:bidi="ar"/>
                <w14:textFill>
                  <w14:solidFill>
                    <w14:schemeClr w14:val="tx1"/>
                  </w14:solidFill>
                </w14:textFill>
              </w:rPr>
              <w:t>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3432">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2933">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节能减排及文明建设</w:t>
            </w:r>
          </w:p>
        </w:tc>
      </w:tr>
      <w:tr w14:paraId="6B30C7B8">
        <w:tblPrEx>
          <w:tblCellMar>
            <w:top w:w="0" w:type="dxa"/>
            <w:left w:w="108" w:type="dxa"/>
            <w:bottom w:w="0" w:type="dxa"/>
            <w:right w:w="108" w:type="dxa"/>
          </w:tblCellMar>
        </w:tblPrEx>
        <w:trPr>
          <w:trHeight w:val="4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3ABD">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4</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4DA">
            <w:pPr>
              <w:widowControl/>
              <w:tabs>
                <w:tab w:val="left" w:pos="1436"/>
              </w:tabs>
              <w:jc w:val="left"/>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拟投入本项目设备、工具及易耗品及工程维修材料针对满足招标文件要求拟配置的设备、工具、耗材、器械等情况综合评分。配备合理、针对性强得3分；</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2</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sz w:val="24"/>
                <w:szCs w:val="24"/>
                <w:lang w:val="en-US" w:eastAsia="zh-CN" w:bidi="ar"/>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1E99">
            <w:pPr>
              <w:widowControl/>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3分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84A7">
            <w:pPr>
              <w:widowControl/>
              <w:jc w:val="center"/>
              <w:textAlignment w:val="center"/>
              <w:rPr>
                <w:rFonts w:hint="eastAsia" w:ascii="宋体" w:hAnsi="宋体" w:eastAsia="宋体" w:cs="宋体"/>
                <w:color w:val="000000"/>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5F89">
            <w:pPr>
              <w:widowControl/>
              <w:jc w:val="left"/>
              <w:textAlignment w:val="center"/>
              <w:rPr>
                <w:rFonts w:hint="eastAsia" w:ascii="宋体" w:hAnsi="宋体" w:eastAsia="宋体" w:cs="宋体"/>
                <w:color w:val="FF0000"/>
                <w:sz w:val="24"/>
                <w:szCs w:val="24"/>
                <w:lang w:bidi="ar"/>
              </w:rPr>
            </w:pPr>
            <w:r>
              <w:rPr>
                <w:rFonts w:hint="eastAsia" w:ascii="宋体" w:hAnsi="宋体" w:eastAsia="宋体" w:cs="宋体"/>
                <w:sz w:val="24"/>
                <w:szCs w:val="24"/>
                <w:lang w:bidi="ar"/>
              </w:rPr>
              <w:t>投入设备工具等</w:t>
            </w:r>
          </w:p>
        </w:tc>
      </w:tr>
      <w:tr w14:paraId="706E4635">
        <w:tblPrEx>
          <w:tblCellMar>
            <w:top w:w="0" w:type="dxa"/>
            <w:left w:w="108" w:type="dxa"/>
            <w:bottom w:w="0" w:type="dxa"/>
            <w:right w:w="108" w:type="dxa"/>
          </w:tblCellMar>
        </w:tblPrEx>
        <w:trPr>
          <w:trHeight w:val="1437" w:hRule="atLeast"/>
        </w:trPr>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CCBD68">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cs="宋体"/>
                <w:color w:val="000000" w:themeColor="text1"/>
                <w:kern w:val="0"/>
                <w:sz w:val="24"/>
                <w:szCs w:val="24"/>
                <w:lang w:val="en-US" w:eastAsia="zh-CN" w:bidi="ar"/>
                <w14:textFill>
                  <w14:solidFill>
                    <w14:schemeClr w14:val="tx1"/>
                  </w14:solidFill>
                </w14:textFill>
              </w:rPr>
              <w:t>5</w:t>
            </w:r>
          </w:p>
        </w:tc>
        <w:tc>
          <w:tcPr>
            <w:tcW w:w="6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0E6FDDA">
            <w:pPr>
              <w:widowControl/>
              <w:tabs>
                <w:tab w:val="left" w:pos="836"/>
              </w:tabs>
              <w:jc w:val="left"/>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根据投标人对做好管理工作的交接以及对项目的合理建议或做法综合评分。</w:t>
            </w:r>
            <w:r>
              <w:rPr>
                <w:rStyle w:val="331"/>
                <w:rFonts w:hint="default" w:ascii="宋体" w:hAnsi="宋体" w:eastAsia="宋体" w:cs="宋体"/>
                <w:sz w:val="24"/>
                <w:szCs w:val="24"/>
                <w:lang w:bidi="ar"/>
              </w:rPr>
              <w:t>完成度高，全面详细、科学完整，针对性强的，得</w:t>
            </w:r>
            <w:r>
              <w:rPr>
                <w:rStyle w:val="331"/>
                <w:rFonts w:hint="eastAsia" w:ascii="宋体" w:hAnsi="宋体" w:cs="宋体"/>
                <w:sz w:val="24"/>
                <w:szCs w:val="24"/>
                <w:lang w:val="en-US" w:eastAsia="zh-CN" w:bidi="ar"/>
              </w:rPr>
              <w:t>3</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基本完整、可行的，能较好完成服务的，得</w:t>
            </w:r>
            <w:r>
              <w:rPr>
                <w:rStyle w:val="331"/>
                <w:rFonts w:hint="eastAsia" w:ascii="宋体" w:hAnsi="宋体" w:cs="宋体"/>
                <w:sz w:val="24"/>
                <w:szCs w:val="24"/>
                <w:lang w:val="en-US" w:eastAsia="zh-CN" w:bidi="ar"/>
              </w:rPr>
              <w:t>2</w:t>
            </w:r>
            <w:r>
              <w:rPr>
                <w:rStyle w:val="331"/>
                <w:rFonts w:hint="default" w:ascii="宋体" w:hAnsi="宋体" w:eastAsia="宋体" w:cs="宋体"/>
                <w:sz w:val="24"/>
                <w:szCs w:val="24"/>
                <w:lang w:bidi="ar"/>
              </w:rPr>
              <w:t>分</w:t>
            </w:r>
            <w:r>
              <w:rPr>
                <w:rStyle w:val="331"/>
                <w:rFonts w:hint="eastAsia" w:ascii="宋体" w:hAnsi="宋体" w:eastAsia="宋体" w:cs="宋体"/>
                <w:sz w:val="24"/>
                <w:szCs w:val="24"/>
                <w:lang w:eastAsia="zh-CN" w:bidi="ar"/>
              </w:rPr>
              <w:t>；</w:t>
            </w:r>
            <w:r>
              <w:rPr>
                <w:rStyle w:val="331"/>
                <w:rFonts w:hint="default" w:ascii="宋体" w:hAnsi="宋体" w:eastAsia="宋体" w:cs="宋体"/>
                <w:sz w:val="24"/>
                <w:szCs w:val="24"/>
                <w:lang w:bidi="ar"/>
              </w:rPr>
              <w:t>存在一定欠缺的，得1分；</w:t>
            </w:r>
            <w:r>
              <w:rPr>
                <w:rStyle w:val="331"/>
                <w:rFonts w:hint="eastAsia" w:ascii="宋体" w:hAnsi="宋体" w:eastAsia="宋体" w:cs="宋体"/>
                <w:sz w:val="24"/>
                <w:szCs w:val="24"/>
                <w:lang w:val="en-US" w:eastAsia="zh-CN" w:bidi="ar"/>
              </w:rPr>
              <w:t>完全不符或</w:t>
            </w:r>
            <w:r>
              <w:rPr>
                <w:rStyle w:val="331"/>
                <w:rFonts w:hint="default" w:ascii="宋体" w:hAnsi="宋体" w:eastAsia="宋体" w:cs="宋体"/>
                <w:sz w:val="24"/>
                <w:szCs w:val="24"/>
                <w:lang w:bidi="ar"/>
              </w:rPr>
              <w:t>未提供的，得0分</w:t>
            </w:r>
            <w:r>
              <w:rPr>
                <w:rStyle w:val="331"/>
                <w:rFonts w:hint="eastAsia" w:ascii="宋体" w:hAnsi="宋体" w:cs="宋体"/>
                <w:sz w:val="24"/>
                <w:szCs w:val="24"/>
                <w:lang w:eastAsia="zh-CN" w:bidi="ar"/>
              </w:rPr>
              <w:t>。</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14:paraId="51BE804B">
            <w:pPr>
              <w:widowControl/>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3分</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14:paraId="2BEEBFC1">
            <w:pPr>
              <w:widowControl/>
              <w:jc w:val="center"/>
              <w:textAlignment w:val="center"/>
              <w:rPr>
                <w:rFonts w:hint="eastAsia" w:ascii="宋体" w:hAnsi="宋体" w:eastAsia="宋体" w:cs="宋体"/>
                <w:color w:val="000000"/>
                <w:sz w:val="24"/>
                <w:szCs w:val="24"/>
                <w:lang w:bidi="ar"/>
              </w:rPr>
            </w:pPr>
            <w:r>
              <w:rPr>
                <w:rStyle w:val="331"/>
                <w:rFonts w:hint="eastAsia" w:ascii="宋体" w:hAnsi="宋体" w:eastAsia="宋体" w:cs="宋体"/>
                <w:color w:val="000000" w:themeColor="text1"/>
                <w:sz w:val="24"/>
                <w:szCs w:val="24"/>
                <w:lang w:bidi="ar"/>
                <w14:textFill>
                  <w14:solidFill>
                    <w14:schemeClr w14:val="tx1"/>
                  </w14:solidFill>
                </w14:textFill>
              </w:rPr>
              <w:t>主观分</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16CADE98">
            <w:pPr>
              <w:widowControl/>
              <w:jc w:val="left"/>
              <w:textAlignment w:val="center"/>
              <w:rPr>
                <w:rFonts w:hint="eastAsia" w:ascii="宋体" w:hAnsi="宋体" w:eastAsia="宋体" w:cs="宋体"/>
                <w:color w:val="FF0000"/>
                <w:sz w:val="24"/>
                <w:szCs w:val="24"/>
                <w:lang w:bidi="ar"/>
              </w:rPr>
            </w:pPr>
            <w:r>
              <w:rPr>
                <w:rFonts w:hint="eastAsia" w:ascii="宋体" w:hAnsi="宋体" w:eastAsia="宋体" w:cs="宋体"/>
                <w:sz w:val="24"/>
                <w:szCs w:val="24"/>
                <w:lang w:bidi="ar"/>
              </w:rPr>
              <w:t>有效的改进措施和合理化建议</w:t>
            </w:r>
          </w:p>
        </w:tc>
      </w:tr>
      <w:tr w14:paraId="211AFDC0">
        <w:tblPrEx>
          <w:tblCellMar>
            <w:top w:w="0" w:type="dxa"/>
            <w:left w:w="108" w:type="dxa"/>
            <w:bottom w:w="0" w:type="dxa"/>
            <w:right w:w="108" w:type="dxa"/>
          </w:tblCellMar>
        </w:tblPrEx>
        <w:trPr>
          <w:trHeight w:val="1084"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1A8">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报价评审</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631">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有效投标报价的最低价作为评标基准价，其最低报价为满分；按[投标报价得分=(评标基准价/投标报价)*权重]的计算公式计算。</w:t>
            </w:r>
          </w:p>
          <w:p w14:paraId="56EF8FDB">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评标过程中，不得去掉报价中的最高报价和最低报价。</w:t>
            </w:r>
          </w:p>
          <w:p w14:paraId="68FCFE9B">
            <w:pPr>
              <w:widowControl/>
              <w:tabs>
                <w:tab w:val="left" w:pos="744"/>
              </w:tabs>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62F">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20分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1972">
            <w:pPr>
              <w:widowControl/>
              <w:jc w:val="center"/>
              <w:textAlignment w:val="center"/>
              <w:rPr>
                <w:rStyle w:val="331"/>
                <w:rFonts w:hint="eastAsia" w:ascii="宋体" w:hAnsi="宋体" w:eastAsia="宋体" w:cs="宋体"/>
                <w:color w:val="000000" w:themeColor="text1"/>
                <w:sz w:val="24"/>
                <w:szCs w:val="24"/>
                <w:lang w:bidi="ar"/>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35E">
            <w:pPr>
              <w:widowControl/>
              <w:jc w:val="left"/>
              <w:textAlignment w:val="center"/>
              <w:rPr>
                <w:rStyle w:val="331"/>
                <w:rFonts w:hint="eastAsia" w:ascii="宋体" w:hAnsi="宋体" w:eastAsia="宋体" w:cs="宋体"/>
                <w:color w:val="000000" w:themeColor="text1"/>
                <w:sz w:val="24"/>
                <w:szCs w:val="24"/>
                <w:lang w:bidi="ar"/>
                <w14:textFill>
                  <w14:solidFill>
                    <w14:schemeClr w14:val="tx1"/>
                  </w14:solidFill>
                </w14:textFill>
              </w:rPr>
            </w:pPr>
            <w:r>
              <w:rPr>
                <w:rStyle w:val="331"/>
                <w:rFonts w:hint="eastAsia" w:ascii="宋体" w:hAnsi="宋体" w:eastAsia="宋体" w:cs="宋体"/>
                <w:color w:val="000000" w:themeColor="text1"/>
                <w:sz w:val="24"/>
                <w:szCs w:val="24"/>
                <w:lang w:bidi="ar"/>
                <w14:textFill>
                  <w14:solidFill>
                    <w14:schemeClr w14:val="tx1"/>
                  </w14:solidFill>
                </w14:textFill>
              </w:rPr>
              <w:t>/</w:t>
            </w:r>
          </w:p>
        </w:tc>
      </w:tr>
    </w:tbl>
    <w:p w14:paraId="0492CBFC">
      <w:pPr>
        <w:rPr>
          <w:b w:val="0"/>
          <w:bCs w:val="0"/>
          <w:color w:val="auto"/>
          <w:highlight w:val="none"/>
        </w:rPr>
      </w:pPr>
    </w:p>
    <w:p w14:paraId="41ADE37C">
      <w:pPr>
        <w:snapToGrid w:val="0"/>
        <w:spacing w:line="360" w:lineRule="auto"/>
        <w:rPr>
          <w:rFonts w:ascii="宋体" w:hAnsi="宋体" w:cs="宋体"/>
          <w:b/>
          <w:sz w:val="24"/>
        </w:rPr>
      </w:pPr>
      <w:bookmarkStart w:id="28" w:name="_Toc184310322"/>
      <w:bookmarkEnd w:id="28"/>
      <w:bookmarkStart w:id="29" w:name="_Toc184313256"/>
      <w:bookmarkEnd w:id="29"/>
      <w:bookmarkStart w:id="30" w:name="_Toc184308042"/>
      <w:bookmarkEnd w:id="30"/>
      <w:bookmarkStart w:id="31" w:name="_Toc184312124"/>
      <w:bookmarkEnd w:id="31"/>
      <w:bookmarkStart w:id="32" w:name="_Toc184314462"/>
      <w:bookmarkEnd w:id="32"/>
      <w:bookmarkStart w:id="33" w:name="_Toc184313284"/>
      <w:bookmarkEnd w:id="33"/>
      <w:bookmarkStart w:id="34" w:name="_Toc184308102"/>
      <w:bookmarkEnd w:id="34"/>
      <w:bookmarkStart w:id="35" w:name="_Toc184312135"/>
      <w:bookmarkEnd w:id="35"/>
      <w:bookmarkStart w:id="36" w:name="_Toc184310320"/>
      <w:bookmarkEnd w:id="36"/>
      <w:bookmarkStart w:id="37" w:name="_Toc184312109"/>
      <w:bookmarkEnd w:id="37"/>
      <w:bookmarkStart w:id="38" w:name="_Toc184313259"/>
      <w:bookmarkEnd w:id="38"/>
      <w:bookmarkStart w:id="39" w:name="_Toc184310328"/>
      <w:bookmarkEnd w:id="39"/>
      <w:bookmarkStart w:id="40" w:name="_Toc184308070"/>
      <w:bookmarkEnd w:id="40"/>
      <w:bookmarkStart w:id="41" w:name="_Toc184314427"/>
      <w:bookmarkEnd w:id="41"/>
      <w:bookmarkStart w:id="42" w:name="_Toc184312093"/>
      <w:bookmarkEnd w:id="42"/>
      <w:bookmarkStart w:id="43" w:name="_Toc184310284"/>
      <w:bookmarkEnd w:id="43"/>
      <w:bookmarkStart w:id="44" w:name="_Toc184308079"/>
      <w:bookmarkEnd w:id="44"/>
      <w:bookmarkStart w:id="45" w:name="_Toc184310336"/>
      <w:bookmarkEnd w:id="45"/>
      <w:bookmarkStart w:id="46" w:name="_Toc184312084"/>
      <w:bookmarkEnd w:id="46"/>
      <w:bookmarkStart w:id="47" w:name="_Toc184312117"/>
      <w:bookmarkEnd w:id="47"/>
      <w:bookmarkStart w:id="48" w:name="_Toc184314460"/>
      <w:bookmarkEnd w:id="48"/>
      <w:bookmarkStart w:id="49" w:name="_Toc184312113"/>
      <w:bookmarkEnd w:id="49"/>
      <w:bookmarkStart w:id="50" w:name="_Toc184314482"/>
      <w:bookmarkEnd w:id="50"/>
      <w:bookmarkStart w:id="51" w:name="_Toc184308068"/>
      <w:bookmarkEnd w:id="51"/>
      <w:bookmarkStart w:id="52" w:name="_Toc184308076"/>
      <w:bookmarkEnd w:id="52"/>
      <w:bookmarkStart w:id="53" w:name="_Toc184314470"/>
      <w:bookmarkEnd w:id="53"/>
      <w:bookmarkStart w:id="54" w:name="_Toc184312071"/>
      <w:bookmarkEnd w:id="54"/>
      <w:bookmarkStart w:id="55" w:name="_Toc184312078"/>
      <w:bookmarkEnd w:id="55"/>
      <w:bookmarkStart w:id="56" w:name="_Toc184308061"/>
      <w:bookmarkEnd w:id="56"/>
      <w:bookmarkStart w:id="57" w:name="_Toc184313277"/>
      <w:bookmarkEnd w:id="57"/>
      <w:bookmarkStart w:id="58" w:name="_Toc184310334"/>
      <w:bookmarkEnd w:id="58"/>
      <w:bookmarkStart w:id="59" w:name="_Toc184308082"/>
      <w:bookmarkEnd w:id="59"/>
      <w:bookmarkStart w:id="60" w:name="_Toc184312137"/>
      <w:bookmarkEnd w:id="60"/>
      <w:bookmarkStart w:id="61" w:name="_Toc184313290"/>
      <w:bookmarkEnd w:id="61"/>
      <w:bookmarkStart w:id="62" w:name="_Toc184312080"/>
      <w:bookmarkEnd w:id="62"/>
      <w:bookmarkStart w:id="63" w:name="_Toc184313282"/>
      <w:bookmarkEnd w:id="63"/>
      <w:bookmarkStart w:id="64" w:name="_Toc184314467"/>
      <w:bookmarkEnd w:id="64"/>
      <w:bookmarkStart w:id="65" w:name="_Toc184308094"/>
      <w:bookmarkEnd w:id="65"/>
      <w:bookmarkStart w:id="66" w:name="_Toc184314425"/>
      <w:bookmarkEnd w:id="66"/>
      <w:bookmarkStart w:id="67" w:name="_Toc184313251"/>
      <w:bookmarkEnd w:id="67"/>
      <w:bookmarkStart w:id="68" w:name="_Toc184313265"/>
      <w:bookmarkEnd w:id="68"/>
      <w:bookmarkStart w:id="69" w:name="_Toc184313291"/>
      <w:bookmarkEnd w:id="69"/>
      <w:bookmarkStart w:id="70" w:name="_Toc184310277"/>
      <w:bookmarkEnd w:id="70"/>
      <w:bookmarkStart w:id="71" w:name="_Toc184312079"/>
      <w:bookmarkEnd w:id="71"/>
      <w:bookmarkStart w:id="72" w:name="_Toc184313305"/>
      <w:bookmarkEnd w:id="72"/>
      <w:bookmarkStart w:id="73" w:name="_Toc184308098"/>
      <w:bookmarkEnd w:id="73"/>
      <w:bookmarkStart w:id="74" w:name="_Toc184313246"/>
      <w:bookmarkEnd w:id="74"/>
      <w:bookmarkStart w:id="75" w:name="_Toc184308050"/>
      <w:bookmarkEnd w:id="75"/>
      <w:bookmarkStart w:id="76" w:name="_Toc184313308"/>
      <w:bookmarkEnd w:id="76"/>
      <w:bookmarkStart w:id="77" w:name="_Toc184310343"/>
      <w:bookmarkEnd w:id="77"/>
      <w:bookmarkStart w:id="78" w:name="_Toc184313288"/>
      <w:bookmarkEnd w:id="78"/>
      <w:bookmarkStart w:id="79" w:name="_Toc184312127"/>
      <w:bookmarkEnd w:id="79"/>
      <w:bookmarkStart w:id="80" w:name="_Toc184312082"/>
      <w:bookmarkEnd w:id="80"/>
      <w:bookmarkStart w:id="81" w:name="_Toc184308064"/>
      <w:bookmarkEnd w:id="81"/>
      <w:bookmarkStart w:id="82" w:name="_Toc184314475"/>
      <w:bookmarkEnd w:id="82"/>
      <w:bookmarkStart w:id="83" w:name="_Toc184314444"/>
      <w:bookmarkEnd w:id="83"/>
      <w:bookmarkStart w:id="84" w:name="_Toc184312069"/>
      <w:bookmarkEnd w:id="84"/>
      <w:bookmarkStart w:id="85" w:name="_Toc184310319"/>
      <w:bookmarkEnd w:id="85"/>
      <w:bookmarkStart w:id="86" w:name="_Toc184312072"/>
      <w:bookmarkEnd w:id="86"/>
      <w:bookmarkStart w:id="87" w:name="_Toc184308048"/>
      <w:bookmarkEnd w:id="87"/>
      <w:bookmarkStart w:id="88" w:name="_Toc184312118"/>
      <w:bookmarkEnd w:id="88"/>
      <w:bookmarkStart w:id="89" w:name="_Toc184313262"/>
      <w:bookmarkEnd w:id="89"/>
      <w:bookmarkStart w:id="90" w:name="_Toc184312068"/>
      <w:bookmarkEnd w:id="90"/>
      <w:bookmarkStart w:id="91" w:name="_Toc184310318"/>
      <w:bookmarkEnd w:id="91"/>
      <w:bookmarkStart w:id="92" w:name="_Toc184308078"/>
      <w:bookmarkEnd w:id="92"/>
      <w:bookmarkStart w:id="93" w:name="_Toc184312110"/>
      <w:bookmarkEnd w:id="93"/>
      <w:bookmarkStart w:id="94" w:name="_Toc184312112"/>
      <w:bookmarkEnd w:id="94"/>
      <w:bookmarkStart w:id="95" w:name="_Toc184310339"/>
      <w:bookmarkEnd w:id="95"/>
      <w:bookmarkStart w:id="96" w:name="_Toc184308063"/>
      <w:bookmarkEnd w:id="96"/>
      <w:bookmarkStart w:id="97" w:name="_Toc184308036"/>
      <w:bookmarkEnd w:id="97"/>
      <w:bookmarkStart w:id="98" w:name="_Toc184308047"/>
      <w:bookmarkEnd w:id="98"/>
      <w:bookmarkStart w:id="99" w:name="_Toc184314421"/>
      <w:bookmarkEnd w:id="99"/>
      <w:bookmarkStart w:id="100" w:name="_Toc184308038"/>
      <w:bookmarkEnd w:id="100"/>
      <w:bookmarkStart w:id="101" w:name="_Toc184313301"/>
      <w:bookmarkEnd w:id="101"/>
      <w:bookmarkStart w:id="102" w:name="_Toc184312081"/>
      <w:bookmarkEnd w:id="102"/>
      <w:bookmarkStart w:id="103" w:name="_Toc184314439"/>
      <w:bookmarkEnd w:id="103"/>
      <w:bookmarkStart w:id="104" w:name="_Toc184312132"/>
      <w:bookmarkEnd w:id="104"/>
      <w:bookmarkStart w:id="105" w:name="_Toc184310285"/>
      <w:bookmarkEnd w:id="105"/>
      <w:bookmarkStart w:id="106" w:name="_Toc184313268"/>
      <w:bookmarkEnd w:id="106"/>
      <w:bookmarkStart w:id="107" w:name="_Toc184313267"/>
      <w:bookmarkEnd w:id="107"/>
      <w:bookmarkStart w:id="108" w:name="_Toc184310306"/>
      <w:bookmarkEnd w:id="108"/>
      <w:bookmarkStart w:id="109" w:name="_Toc184314428"/>
      <w:bookmarkEnd w:id="109"/>
      <w:bookmarkStart w:id="110" w:name="_Toc184313241"/>
      <w:bookmarkEnd w:id="110"/>
      <w:bookmarkStart w:id="111" w:name="_Toc184308054"/>
      <w:bookmarkEnd w:id="111"/>
      <w:bookmarkStart w:id="112" w:name="_Toc184314429"/>
      <w:bookmarkEnd w:id="112"/>
      <w:bookmarkStart w:id="113" w:name="_Toc184312107"/>
      <w:bookmarkEnd w:id="113"/>
      <w:bookmarkStart w:id="114" w:name="_Toc184313263"/>
      <w:bookmarkEnd w:id="114"/>
      <w:bookmarkStart w:id="115" w:name="_Toc184312076"/>
      <w:bookmarkEnd w:id="115"/>
      <w:bookmarkStart w:id="116" w:name="_Toc184308071"/>
      <w:bookmarkEnd w:id="116"/>
      <w:bookmarkStart w:id="117" w:name="_Toc184308059"/>
      <w:bookmarkEnd w:id="117"/>
      <w:bookmarkStart w:id="118" w:name="_Toc184314443"/>
      <w:bookmarkEnd w:id="118"/>
      <w:bookmarkStart w:id="119" w:name="_Toc184310314"/>
      <w:bookmarkEnd w:id="119"/>
      <w:bookmarkStart w:id="120" w:name="_Toc184312098"/>
      <w:bookmarkEnd w:id="120"/>
      <w:bookmarkStart w:id="121" w:name="_Toc184310291"/>
      <w:bookmarkEnd w:id="121"/>
      <w:bookmarkStart w:id="122" w:name="_Toc184313269"/>
      <w:bookmarkEnd w:id="122"/>
      <w:bookmarkStart w:id="123" w:name="_Toc184308080"/>
      <w:bookmarkEnd w:id="123"/>
      <w:bookmarkStart w:id="124" w:name="_Toc184313244"/>
      <w:bookmarkEnd w:id="124"/>
      <w:bookmarkStart w:id="125" w:name="_Toc184310305"/>
      <w:bookmarkEnd w:id="125"/>
      <w:bookmarkStart w:id="126" w:name="_Toc184314477"/>
      <w:bookmarkEnd w:id="126"/>
      <w:bookmarkStart w:id="127" w:name="_Toc184308074"/>
      <w:bookmarkEnd w:id="127"/>
      <w:bookmarkStart w:id="128" w:name="_Toc184312077"/>
      <w:bookmarkEnd w:id="128"/>
      <w:bookmarkStart w:id="129" w:name="_Toc184310299"/>
      <w:bookmarkEnd w:id="129"/>
      <w:bookmarkStart w:id="130" w:name="_Toc184312095"/>
      <w:bookmarkEnd w:id="130"/>
      <w:bookmarkStart w:id="131" w:name="_Toc184313240"/>
      <w:bookmarkEnd w:id="131"/>
      <w:bookmarkStart w:id="132" w:name="_Toc184310283"/>
      <w:bookmarkEnd w:id="132"/>
      <w:bookmarkStart w:id="133" w:name="_Toc184310287"/>
      <w:bookmarkEnd w:id="133"/>
      <w:bookmarkStart w:id="134" w:name="_Toc184313274"/>
      <w:bookmarkEnd w:id="134"/>
      <w:bookmarkStart w:id="135" w:name="_Toc184314412"/>
      <w:bookmarkEnd w:id="135"/>
      <w:bookmarkStart w:id="136" w:name="_Toc184314449"/>
      <w:bookmarkEnd w:id="136"/>
      <w:bookmarkStart w:id="137" w:name="_Toc184310294"/>
      <w:bookmarkEnd w:id="137"/>
      <w:bookmarkStart w:id="138" w:name="_Toc184310280"/>
      <w:bookmarkEnd w:id="138"/>
      <w:bookmarkStart w:id="139" w:name="_Toc184310281"/>
      <w:bookmarkEnd w:id="139"/>
      <w:bookmarkStart w:id="140" w:name="_Toc184313254"/>
      <w:bookmarkEnd w:id="140"/>
      <w:bookmarkStart w:id="141" w:name="_Toc184312125"/>
      <w:bookmarkEnd w:id="141"/>
      <w:bookmarkStart w:id="142" w:name="_Toc184314419"/>
      <w:bookmarkEnd w:id="142"/>
      <w:bookmarkStart w:id="143" w:name="_Toc184312087"/>
      <w:bookmarkEnd w:id="143"/>
      <w:bookmarkStart w:id="144" w:name="_Toc184313252"/>
      <w:bookmarkEnd w:id="144"/>
      <w:bookmarkStart w:id="145" w:name="_Toc184314438"/>
      <w:bookmarkEnd w:id="145"/>
      <w:bookmarkStart w:id="146" w:name="_Toc184312070"/>
      <w:bookmarkEnd w:id="146"/>
      <w:bookmarkStart w:id="147" w:name="_Toc184312085"/>
      <w:bookmarkEnd w:id="147"/>
      <w:bookmarkStart w:id="148" w:name="_Toc184310321"/>
      <w:bookmarkEnd w:id="148"/>
      <w:bookmarkStart w:id="149" w:name="_Toc184308057"/>
      <w:bookmarkEnd w:id="149"/>
      <w:bookmarkStart w:id="150" w:name="_Toc184308083"/>
      <w:bookmarkEnd w:id="150"/>
      <w:bookmarkStart w:id="151" w:name="_Toc184313309"/>
      <w:bookmarkEnd w:id="151"/>
      <w:bookmarkStart w:id="152" w:name="_Toc184313264"/>
      <w:bookmarkEnd w:id="152"/>
      <w:bookmarkStart w:id="153" w:name="_Toc184312067"/>
      <w:bookmarkEnd w:id="153"/>
      <w:bookmarkStart w:id="154" w:name="_Toc184308092"/>
      <w:bookmarkEnd w:id="154"/>
      <w:bookmarkStart w:id="155" w:name="_Toc184312074"/>
      <w:bookmarkEnd w:id="155"/>
      <w:bookmarkStart w:id="156" w:name="_Toc184308084"/>
      <w:bookmarkEnd w:id="156"/>
      <w:bookmarkStart w:id="157" w:name="_Toc184312116"/>
      <w:bookmarkEnd w:id="157"/>
      <w:bookmarkStart w:id="158" w:name="_Toc184308081"/>
      <w:bookmarkEnd w:id="158"/>
      <w:bookmarkStart w:id="159" w:name="_Toc184312130"/>
      <w:bookmarkEnd w:id="159"/>
      <w:bookmarkStart w:id="160" w:name="_Toc184314463"/>
      <w:bookmarkEnd w:id="160"/>
      <w:bookmarkStart w:id="161" w:name="_Toc184314469"/>
      <w:bookmarkEnd w:id="161"/>
      <w:bookmarkStart w:id="162" w:name="_Toc184308091"/>
      <w:bookmarkEnd w:id="162"/>
      <w:bookmarkStart w:id="163" w:name="_Toc184312114"/>
      <w:bookmarkEnd w:id="163"/>
      <w:bookmarkStart w:id="164" w:name="_Toc184314450"/>
      <w:bookmarkEnd w:id="164"/>
      <w:bookmarkStart w:id="165" w:name="_Toc184310340"/>
      <w:bookmarkEnd w:id="165"/>
      <w:bookmarkStart w:id="166" w:name="_Toc184312099"/>
      <w:bookmarkEnd w:id="166"/>
      <w:bookmarkStart w:id="167" w:name="_Toc184312115"/>
      <w:bookmarkEnd w:id="167"/>
      <w:bookmarkStart w:id="168" w:name="_Toc184312128"/>
      <w:bookmarkEnd w:id="168"/>
      <w:bookmarkStart w:id="169" w:name="_Toc184308077"/>
      <w:bookmarkEnd w:id="169"/>
      <w:bookmarkStart w:id="170" w:name="_Toc184308044"/>
      <w:bookmarkEnd w:id="170"/>
      <w:bookmarkStart w:id="171" w:name="_Toc184310317"/>
      <w:bookmarkEnd w:id="171"/>
      <w:bookmarkStart w:id="172" w:name="_Toc184308099"/>
      <w:bookmarkEnd w:id="172"/>
      <w:bookmarkStart w:id="173" w:name="_Toc184313296"/>
      <w:bookmarkEnd w:id="173"/>
      <w:bookmarkStart w:id="174" w:name="_Toc184314479"/>
      <w:bookmarkEnd w:id="174"/>
      <w:bookmarkStart w:id="175" w:name="_Toc184313271"/>
      <w:bookmarkEnd w:id="175"/>
      <w:bookmarkStart w:id="176" w:name="_Toc184314465"/>
      <w:bookmarkEnd w:id="176"/>
      <w:bookmarkStart w:id="177" w:name="_Toc184314480"/>
      <w:bookmarkEnd w:id="177"/>
      <w:bookmarkStart w:id="178" w:name="_Toc184308060"/>
      <w:bookmarkEnd w:id="178"/>
      <w:bookmarkStart w:id="179" w:name="_Toc184313292"/>
      <w:bookmarkEnd w:id="179"/>
      <w:bookmarkStart w:id="180" w:name="_Toc184308090"/>
      <w:bookmarkEnd w:id="180"/>
      <w:bookmarkStart w:id="181" w:name="_Toc184310313"/>
      <w:bookmarkEnd w:id="181"/>
      <w:bookmarkStart w:id="182" w:name="_Toc184310302"/>
      <w:bookmarkEnd w:id="182"/>
      <w:bookmarkStart w:id="183" w:name="_Toc184313295"/>
      <w:bookmarkEnd w:id="183"/>
      <w:bookmarkStart w:id="184" w:name="_Toc184313272"/>
      <w:bookmarkEnd w:id="184"/>
      <w:bookmarkStart w:id="185" w:name="_Toc184308088"/>
      <w:bookmarkEnd w:id="185"/>
      <w:bookmarkStart w:id="186" w:name="_Toc184313299"/>
      <w:bookmarkEnd w:id="186"/>
      <w:bookmarkStart w:id="187" w:name="_Toc184314440"/>
      <w:bookmarkEnd w:id="187"/>
      <w:bookmarkStart w:id="188" w:name="_Toc184313243"/>
      <w:bookmarkEnd w:id="188"/>
      <w:bookmarkStart w:id="189" w:name="_Toc184312104"/>
      <w:bookmarkEnd w:id="189"/>
      <w:bookmarkStart w:id="190" w:name="_Toc184312129"/>
      <w:bookmarkEnd w:id="190"/>
      <w:bookmarkStart w:id="191" w:name="_Toc184312086"/>
      <w:bookmarkEnd w:id="191"/>
      <w:bookmarkStart w:id="192" w:name="_Toc184310288"/>
      <w:bookmarkEnd w:id="192"/>
      <w:bookmarkStart w:id="193" w:name="_Toc184310308"/>
      <w:bookmarkEnd w:id="193"/>
      <w:bookmarkStart w:id="194" w:name="_Toc184313270"/>
      <w:bookmarkEnd w:id="194"/>
      <w:bookmarkStart w:id="195" w:name="_Toc184310329"/>
      <w:bookmarkEnd w:id="195"/>
      <w:bookmarkStart w:id="196" w:name="_Toc184314459"/>
      <w:bookmarkEnd w:id="196"/>
      <w:bookmarkStart w:id="197" w:name="_Toc184312131"/>
      <w:bookmarkEnd w:id="197"/>
      <w:bookmarkStart w:id="198" w:name="_Toc184310311"/>
      <w:bookmarkEnd w:id="198"/>
      <w:bookmarkStart w:id="199" w:name="_Toc184314435"/>
      <w:bookmarkEnd w:id="199"/>
      <w:bookmarkStart w:id="200" w:name="_Toc184308107"/>
      <w:bookmarkEnd w:id="200"/>
      <w:bookmarkStart w:id="201" w:name="_Toc184314442"/>
      <w:bookmarkEnd w:id="201"/>
      <w:bookmarkStart w:id="202" w:name="_Toc184308105"/>
      <w:bookmarkEnd w:id="202"/>
      <w:bookmarkStart w:id="203" w:name="_Toc184308040"/>
      <w:bookmarkEnd w:id="203"/>
      <w:bookmarkStart w:id="204" w:name="_Toc184308046"/>
      <w:bookmarkEnd w:id="204"/>
      <w:bookmarkStart w:id="205" w:name="_Toc184312108"/>
      <w:bookmarkEnd w:id="205"/>
      <w:bookmarkStart w:id="206" w:name="_Toc184314476"/>
      <w:bookmarkEnd w:id="206"/>
      <w:bookmarkStart w:id="207" w:name="_Toc184308108"/>
      <w:bookmarkEnd w:id="207"/>
      <w:bookmarkStart w:id="208" w:name="_Toc184310275"/>
      <w:bookmarkEnd w:id="208"/>
      <w:bookmarkStart w:id="209" w:name="_Toc184314464"/>
      <w:bookmarkEnd w:id="209"/>
      <w:bookmarkStart w:id="210" w:name="_Toc184314413"/>
      <w:bookmarkEnd w:id="210"/>
      <w:bookmarkStart w:id="211" w:name="_Toc184313294"/>
      <w:bookmarkEnd w:id="211"/>
      <w:bookmarkStart w:id="212" w:name="_Toc184310307"/>
      <w:bookmarkEnd w:id="212"/>
      <w:bookmarkStart w:id="213" w:name="_Toc184313285"/>
      <w:bookmarkEnd w:id="213"/>
      <w:bookmarkStart w:id="214" w:name="_Toc184312134"/>
      <w:bookmarkEnd w:id="214"/>
      <w:bookmarkStart w:id="215" w:name="_Toc184314441"/>
      <w:bookmarkEnd w:id="215"/>
      <w:bookmarkStart w:id="216" w:name="_Toc184313245"/>
      <w:bookmarkEnd w:id="216"/>
      <w:bookmarkStart w:id="217" w:name="_Toc184308096"/>
      <w:bookmarkEnd w:id="217"/>
      <w:bookmarkStart w:id="218" w:name="_Toc184312102"/>
      <w:bookmarkEnd w:id="218"/>
      <w:bookmarkStart w:id="219" w:name="_Toc184312139"/>
      <w:bookmarkEnd w:id="219"/>
      <w:bookmarkStart w:id="220" w:name="_Toc184312083"/>
      <w:bookmarkEnd w:id="220"/>
      <w:bookmarkStart w:id="221" w:name="_Toc184313306"/>
      <w:bookmarkEnd w:id="221"/>
      <w:bookmarkStart w:id="222" w:name="_Toc184308085"/>
      <w:bookmarkEnd w:id="222"/>
      <w:bookmarkStart w:id="223" w:name="_Toc184310324"/>
      <w:bookmarkEnd w:id="223"/>
      <w:bookmarkStart w:id="224" w:name="_Toc184313283"/>
      <w:bookmarkEnd w:id="224"/>
      <w:bookmarkStart w:id="225" w:name="_Toc184312097"/>
      <w:bookmarkEnd w:id="225"/>
      <w:bookmarkStart w:id="226" w:name="_Toc184313281"/>
      <w:bookmarkEnd w:id="226"/>
      <w:bookmarkStart w:id="227" w:name="_Toc184312120"/>
      <w:bookmarkEnd w:id="227"/>
      <w:bookmarkStart w:id="228" w:name="_Toc184312111"/>
      <w:bookmarkEnd w:id="228"/>
      <w:bookmarkStart w:id="229" w:name="_Toc184314414"/>
      <w:bookmarkEnd w:id="229"/>
      <w:bookmarkStart w:id="230" w:name="_Toc184310295"/>
      <w:bookmarkEnd w:id="230"/>
      <w:bookmarkStart w:id="231" w:name="_Toc184308051"/>
      <w:bookmarkEnd w:id="231"/>
      <w:bookmarkStart w:id="232" w:name="_Toc184310337"/>
      <w:bookmarkEnd w:id="232"/>
      <w:bookmarkStart w:id="233" w:name="_Toc184314436"/>
      <w:bookmarkEnd w:id="233"/>
      <w:bookmarkStart w:id="234" w:name="_Toc184313248"/>
      <w:bookmarkEnd w:id="234"/>
      <w:bookmarkStart w:id="235" w:name="_Toc184308053"/>
      <w:bookmarkEnd w:id="235"/>
      <w:bookmarkStart w:id="236" w:name="_Toc184312106"/>
      <w:bookmarkEnd w:id="236"/>
      <w:bookmarkStart w:id="237" w:name="_Toc184308072"/>
      <w:bookmarkEnd w:id="237"/>
      <w:bookmarkStart w:id="238" w:name="_Toc184310332"/>
      <w:bookmarkEnd w:id="238"/>
      <w:bookmarkStart w:id="239" w:name="_Toc184314448"/>
      <w:bookmarkEnd w:id="239"/>
      <w:bookmarkStart w:id="240" w:name="_Toc184313279"/>
      <w:bookmarkEnd w:id="240"/>
      <w:bookmarkStart w:id="241" w:name="_Toc184313239"/>
      <w:bookmarkEnd w:id="241"/>
      <w:bookmarkStart w:id="242" w:name="_Toc184308039"/>
      <w:bookmarkEnd w:id="242"/>
      <w:bookmarkStart w:id="243" w:name="_Toc184310323"/>
      <w:bookmarkEnd w:id="243"/>
      <w:bookmarkStart w:id="244" w:name="_Toc184314411"/>
      <w:bookmarkEnd w:id="244"/>
      <w:bookmarkStart w:id="245" w:name="_Toc184313302"/>
      <w:bookmarkEnd w:id="245"/>
      <w:bookmarkStart w:id="246" w:name="_Toc184314432"/>
      <w:bookmarkEnd w:id="246"/>
      <w:bookmarkStart w:id="247" w:name="_Toc184310279"/>
      <w:bookmarkEnd w:id="247"/>
      <w:bookmarkStart w:id="248" w:name="_Toc184308043"/>
      <w:bookmarkEnd w:id="248"/>
      <w:bookmarkStart w:id="249" w:name="_Toc184314453"/>
      <w:bookmarkEnd w:id="249"/>
      <w:bookmarkStart w:id="250" w:name="_Toc184310310"/>
      <w:bookmarkEnd w:id="250"/>
      <w:bookmarkStart w:id="251" w:name="_Toc184313304"/>
      <w:bookmarkEnd w:id="251"/>
      <w:bookmarkStart w:id="252" w:name="_Toc184312103"/>
      <w:bookmarkEnd w:id="252"/>
      <w:bookmarkStart w:id="253" w:name="_Toc184310290"/>
      <w:bookmarkEnd w:id="253"/>
      <w:bookmarkStart w:id="254" w:name="_Toc184312121"/>
      <w:bookmarkEnd w:id="254"/>
      <w:bookmarkStart w:id="255" w:name="_Toc184314473"/>
      <w:bookmarkEnd w:id="255"/>
      <w:bookmarkStart w:id="256" w:name="_Toc184310312"/>
      <w:bookmarkEnd w:id="256"/>
      <w:bookmarkStart w:id="257" w:name="_Toc184314451"/>
      <w:bookmarkEnd w:id="257"/>
      <w:bookmarkStart w:id="258" w:name="_Toc184310292"/>
      <w:bookmarkEnd w:id="258"/>
      <w:bookmarkStart w:id="259" w:name="_Toc184310338"/>
      <w:bookmarkEnd w:id="259"/>
      <w:bookmarkStart w:id="260" w:name="_Toc184313280"/>
      <w:bookmarkEnd w:id="260"/>
      <w:bookmarkStart w:id="261" w:name="_Toc184314474"/>
      <w:bookmarkEnd w:id="261"/>
      <w:bookmarkStart w:id="262" w:name="_Toc184310301"/>
      <w:bookmarkEnd w:id="262"/>
      <w:bookmarkStart w:id="263" w:name="_Toc184314454"/>
      <w:bookmarkEnd w:id="263"/>
      <w:bookmarkStart w:id="264" w:name="_Toc184310341"/>
      <w:bookmarkEnd w:id="264"/>
      <w:bookmarkStart w:id="265" w:name="_Toc184314455"/>
      <w:bookmarkEnd w:id="265"/>
      <w:bookmarkStart w:id="266" w:name="_Toc184308049"/>
      <w:bookmarkEnd w:id="266"/>
      <w:bookmarkStart w:id="267" w:name="_Toc184314437"/>
      <w:bookmarkEnd w:id="267"/>
      <w:bookmarkStart w:id="268" w:name="_Toc184308055"/>
      <w:bookmarkEnd w:id="268"/>
      <w:bookmarkStart w:id="269" w:name="_Toc184314433"/>
      <w:bookmarkEnd w:id="269"/>
      <w:bookmarkStart w:id="270" w:name="_Toc184310297"/>
      <w:bookmarkEnd w:id="270"/>
      <w:bookmarkStart w:id="271" w:name="_Toc184312138"/>
      <w:bookmarkEnd w:id="271"/>
      <w:bookmarkStart w:id="272" w:name="_Toc184308037"/>
      <w:bookmarkEnd w:id="272"/>
      <w:bookmarkStart w:id="273" w:name="_Toc184310298"/>
      <w:bookmarkEnd w:id="273"/>
      <w:bookmarkStart w:id="274" w:name="_Toc184312126"/>
      <w:bookmarkEnd w:id="274"/>
      <w:bookmarkStart w:id="275" w:name="_Toc184308100"/>
      <w:bookmarkEnd w:id="275"/>
      <w:bookmarkStart w:id="276" w:name="_Toc184308058"/>
      <w:bookmarkEnd w:id="276"/>
      <w:bookmarkStart w:id="277" w:name="_Toc184308086"/>
      <w:bookmarkEnd w:id="277"/>
      <w:bookmarkStart w:id="278" w:name="_Toc184313293"/>
      <w:bookmarkEnd w:id="278"/>
      <w:bookmarkStart w:id="279" w:name="_Toc184314457"/>
      <w:bookmarkEnd w:id="279"/>
      <w:bookmarkStart w:id="280" w:name="_Toc184310272"/>
      <w:bookmarkEnd w:id="280"/>
      <w:bookmarkStart w:id="281" w:name="_Toc184310289"/>
      <w:bookmarkEnd w:id="281"/>
      <w:bookmarkStart w:id="282" w:name="_Toc184314445"/>
      <w:bookmarkEnd w:id="282"/>
      <w:bookmarkStart w:id="283" w:name="_Toc184314468"/>
      <w:bookmarkEnd w:id="283"/>
      <w:bookmarkStart w:id="284" w:name="_Toc184310274"/>
      <w:bookmarkEnd w:id="284"/>
      <w:bookmarkStart w:id="285" w:name="_Toc184314478"/>
      <w:bookmarkEnd w:id="285"/>
      <w:bookmarkStart w:id="286" w:name="_Toc184310300"/>
      <w:bookmarkEnd w:id="286"/>
      <w:bookmarkStart w:id="287" w:name="_Toc184314424"/>
      <w:bookmarkEnd w:id="287"/>
      <w:bookmarkStart w:id="288" w:name="_Toc184310342"/>
      <w:bookmarkEnd w:id="288"/>
      <w:bookmarkStart w:id="289" w:name="_Toc184313300"/>
      <w:bookmarkEnd w:id="289"/>
      <w:bookmarkStart w:id="290" w:name="_Toc184310309"/>
      <w:bookmarkEnd w:id="290"/>
      <w:bookmarkStart w:id="291" w:name="_Toc184310293"/>
      <w:bookmarkEnd w:id="291"/>
      <w:bookmarkStart w:id="292" w:name="_Toc184312101"/>
      <w:bookmarkEnd w:id="292"/>
      <w:bookmarkStart w:id="293" w:name="_Toc184313238"/>
      <w:bookmarkEnd w:id="293"/>
      <w:bookmarkStart w:id="294" w:name="_Toc184314426"/>
      <w:bookmarkEnd w:id="294"/>
      <w:bookmarkStart w:id="295" w:name="_Toc184310315"/>
      <w:bookmarkEnd w:id="295"/>
      <w:bookmarkStart w:id="296" w:name="_Toc184310333"/>
      <w:bookmarkEnd w:id="296"/>
      <w:bookmarkStart w:id="297" w:name="_Toc184312088"/>
      <w:bookmarkEnd w:id="297"/>
      <w:bookmarkStart w:id="298" w:name="_Toc184310327"/>
      <w:bookmarkEnd w:id="298"/>
      <w:bookmarkStart w:id="299" w:name="_Toc184308069"/>
      <w:bookmarkEnd w:id="299"/>
      <w:bookmarkStart w:id="300" w:name="_Toc184314434"/>
      <w:bookmarkEnd w:id="300"/>
      <w:bookmarkStart w:id="301" w:name="_Toc184313255"/>
      <w:bookmarkEnd w:id="301"/>
      <w:bookmarkStart w:id="302" w:name="_Toc184312123"/>
      <w:bookmarkEnd w:id="302"/>
      <w:bookmarkStart w:id="303" w:name="_Toc184310296"/>
      <w:bookmarkEnd w:id="303"/>
      <w:bookmarkStart w:id="304" w:name="_Toc184312090"/>
      <w:bookmarkEnd w:id="304"/>
      <w:bookmarkStart w:id="305" w:name="_Toc184313298"/>
      <w:bookmarkEnd w:id="305"/>
      <w:bookmarkStart w:id="306" w:name="_Toc184312122"/>
      <w:bookmarkEnd w:id="306"/>
      <w:bookmarkStart w:id="307" w:name="_Toc184308066"/>
      <w:bookmarkEnd w:id="307"/>
      <w:bookmarkStart w:id="308" w:name="_Toc184313247"/>
      <w:bookmarkEnd w:id="308"/>
      <w:bookmarkStart w:id="309" w:name="_Toc184313303"/>
      <w:bookmarkEnd w:id="309"/>
      <w:bookmarkStart w:id="310" w:name="_Toc184312091"/>
      <w:bookmarkEnd w:id="310"/>
      <w:bookmarkStart w:id="311" w:name="_Toc184310344"/>
      <w:bookmarkEnd w:id="311"/>
      <w:bookmarkStart w:id="312" w:name="_Toc184313310"/>
      <w:bookmarkEnd w:id="312"/>
      <w:bookmarkStart w:id="313" w:name="_Toc184313258"/>
      <w:bookmarkEnd w:id="313"/>
      <w:bookmarkStart w:id="314" w:name="_Toc184314423"/>
      <w:bookmarkEnd w:id="314"/>
      <w:bookmarkStart w:id="315" w:name="_Toc184314456"/>
      <w:bookmarkEnd w:id="315"/>
      <w:bookmarkStart w:id="316" w:name="_Toc184313286"/>
      <w:bookmarkEnd w:id="316"/>
      <w:bookmarkStart w:id="317" w:name="_Toc184314461"/>
      <w:bookmarkEnd w:id="317"/>
      <w:bookmarkStart w:id="318" w:name="_Toc184310282"/>
      <w:bookmarkEnd w:id="318"/>
      <w:bookmarkStart w:id="319" w:name="_Toc184310286"/>
      <w:bookmarkEnd w:id="319"/>
      <w:bookmarkStart w:id="320" w:name="_Toc184310335"/>
      <w:bookmarkEnd w:id="320"/>
      <w:bookmarkStart w:id="321" w:name="_Toc184314481"/>
      <w:bookmarkEnd w:id="321"/>
      <w:bookmarkStart w:id="322" w:name="_Toc184308056"/>
      <w:bookmarkEnd w:id="322"/>
      <w:bookmarkStart w:id="323" w:name="_Toc184312092"/>
      <w:bookmarkEnd w:id="323"/>
      <w:bookmarkStart w:id="324" w:name="_Toc184310273"/>
      <w:bookmarkEnd w:id="324"/>
      <w:bookmarkStart w:id="325" w:name="_Toc184308095"/>
      <w:bookmarkEnd w:id="325"/>
      <w:bookmarkStart w:id="326" w:name="_Toc184314415"/>
      <w:bookmarkEnd w:id="326"/>
      <w:bookmarkStart w:id="327" w:name="_Toc184314471"/>
      <w:bookmarkEnd w:id="327"/>
      <w:bookmarkStart w:id="328" w:name="_Toc184308041"/>
      <w:bookmarkEnd w:id="328"/>
      <w:bookmarkStart w:id="329" w:name="_Toc184310330"/>
      <w:bookmarkEnd w:id="329"/>
      <w:bookmarkStart w:id="330" w:name="_Toc184312136"/>
      <w:bookmarkEnd w:id="330"/>
      <w:bookmarkStart w:id="331" w:name="_Toc184313249"/>
      <w:bookmarkEnd w:id="331"/>
      <w:bookmarkStart w:id="332" w:name="_Toc184310331"/>
      <w:bookmarkEnd w:id="332"/>
      <w:bookmarkStart w:id="333" w:name="_Toc184313266"/>
      <w:bookmarkEnd w:id="333"/>
      <w:bookmarkStart w:id="334" w:name="_Toc184308067"/>
      <w:bookmarkEnd w:id="334"/>
      <w:bookmarkStart w:id="335" w:name="_Toc184314447"/>
      <w:bookmarkEnd w:id="335"/>
      <w:bookmarkStart w:id="336" w:name="_Toc184314420"/>
      <w:bookmarkEnd w:id="336"/>
      <w:bookmarkStart w:id="337" w:name="_Toc184314418"/>
      <w:bookmarkEnd w:id="337"/>
      <w:bookmarkStart w:id="338" w:name="_Toc184313307"/>
      <w:bookmarkEnd w:id="338"/>
      <w:bookmarkStart w:id="339" w:name="_Toc184310326"/>
      <w:bookmarkEnd w:id="339"/>
      <w:bookmarkStart w:id="340" w:name="_Toc184310303"/>
      <w:bookmarkEnd w:id="340"/>
      <w:bookmarkStart w:id="341" w:name="_Toc184308104"/>
      <w:bookmarkEnd w:id="341"/>
      <w:bookmarkStart w:id="342" w:name="_Toc184308075"/>
      <w:bookmarkEnd w:id="342"/>
      <w:bookmarkStart w:id="343" w:name="_Toc184308089"/>
      <w:bookmarkEnd w:id="343"/>
      <w:bookmarkStart w:id="344" w:name="_Toc184313273"/>
      <w:bookmarkEnd w:id="344"/>
      <w:bookmarkStart w:id="345" w:name="_Toc184308101"/>
      <w:bookmarkEnd w:id="345"/>
      <w:bookmarkStart w:id="346" w:name="_Toc184312133"/>
      <w:bookmarkEnd w:id="346"/>
      <w:bookmarkStart w:id="347" w:name="_Toc184313250"/>
      <w:bookmarkEnd w:id="347"/>
      <w:bookmarkStart w:id="348" w:name="_Toc184310304"/>
      <w:bookmarkEnd w:id="348"/>
      <w:bookmarkStart w:id="349" w:name="_Toc184308106"/>
      <w:bookmarkEnd w:id="349"/>
      <w:bookmarkStart w:id="350" w:name="_Toc184313297"/>
      <w:bookmarkEnd w:id="350"/>
      <w:bookmarkStart w:id="351" w:name="_Toc184313261"/>
      <w:bookmarkEnd w:id="351"/>
      <w:bookmarkStart w:id="352" w:name="_Toc184312105"/>
      <w:bookmarkEnd w:id="352"/>
      <w:bookmarkStart w:id="353" w:name="_Toc184314446"/>
      <w:bookmarkEnd w:id="353"/>
      <w:bookmarkStart w:id="354" w:name="_Toc184308103"/>
      <w:bookmarkEnd w:id="354"/>
      <w:bookmarkStart w:id="355" w:name="_Toc184310276"/>
      <w:bookmarkEnd w:id="355"/>
      <w:bookmarkStart w:id="356" w:name="_Toc184312119"/>
      <w:bookmarkEnd w:id="356"/>
      <w:bookmarkStart w:id="357" w:name="_Toc184308087"/>
      <w:bookmarkEnd w:id="357"/>
      <w:bookmarkStart w:id="358" w:name="_Toc184313257"/>
      <w:bookmarkEnd w:id="358"/>
      <w:bookmarkStart w:id="359" w:name="_Toc184314416"/>
      <w:bookmarkEnd w:id="359"/>
      <w:bookmarkStart w:id="360" w:name="_Toc184312100"/>
      <w:bookmarkEnd w:id="360"/>
      <w:bookmarkStart w:id="361" w:name="_Toc184314430"/>
      <w:bookmarkEnd w:id="361"/>
      <w:bookmarkStart w:id="362" w:name="_Toc184313276"/>
      <w:bookmarkEnd w:id="362"/>
      <w:bookmarkStart w:id="363" w:name="_Toc184312075"/>
      <w:bookmarkEnd w:id="363"/>
      <w:bookmarkStart w:id="364" w:name="_Toc184314458"/>
      <w:bookmarkEnd w:id="364"/>
      <w:bookmarkStart w:id="365" w:name="_Toc184308052"/>
      <w:bookmarkEnd w:id="365"/>
      <w:bookmarkStart w:id="366" w:name="_Toc184313253"/>
      <w:bookmarkEnd w:id="366"/>
      <w:bookmarkStart w:id="367" w:name="_Toc184314422"/>
      <w:bookmarkEnd w:id="367"/>
      <w:bookmarkStart w:id="368" w:name="_Toc184310325"/>
      <w:bookmarkEnd w:id="368"/>
      <w:bookmarkStart w:id="369" w:name="_Toc184314431"/>
      <w:bookmarkEnd w:id="369"/>
      <w:bookmarkStart w:id="370" w:name="_Toc184312073"/>
      <w:bookmarkEnd w:id="370"/>
      <w:bookmarkStart w:id="371" w:name="_Toc184313287"/>
      <w:bookmarkEnd w:id="371"/>
      <w:bookmarkStart w:id="372" w:name="_Toc184313275"/>
      <w:bookmarkEnd w:id="372"/>
      <w:bookmarkStart w:id="373" w:name="_Toc184308065"/>
      <w:bookmarkEnd w:id="373"/>
      <w:bookmarkStart w:id="374" w:name="_Toc184314452"/>
      <w:bookmarkEnd w:id="374"/>
      <w:bookmarkStart w:id="375" w:name="_Toc184308097"/>
      <w:bookmarkEnd w:id="375"/>
      <w:bookmarkStart w:id="376" w:name="_Toc184313289"/>
      <w:bookmarkEnd w:id="376"/>
      <w:bookmarkStart w:id="377" w:name="_Toc184313242"/>
      <w:bookmarkEnd w:id="377"/>
      <w:bookmarkStart w:id="378" w:name="_Toc184310316"/>
      <w:bookmarkEnd w:id="378"/>
      <w:bookmarkStart w:id="379" w:name="_Toc184314466"/>
      <w:bookmarkEnd w:id="379"/>
      <w:bookmarkStart w:id="380" w:name="_Toc184312094"/>
      <w:bookmarkEnd w:id="380"/>
      <w:bookmarkStart w:id="381" w:name="_Toc184313260"/>
      <w:bookmarkEnd w:id="381"/>
      <w:bookmarkStart w:id="382" w:name="_Toc184314410"/>
      <w:bookmarkEnd w:id="382"/>
      <w:bookmarkStart w:id="383" w:name="_Toc184308045"/>
      <w:bookmarkEnd w:id="383"/>
      <w:bookmarkStart w:id="384" w:name="_Toc184310278"/>
      <w:bookmarkEnd w:id="384"/>
      <w:bookmarkStart w:id="385" w:name="_Toc184312096"/>
      <w:bookmarkEnd w:id="385"/>
      <w:bookmarkStart w:id="386" w:name="_Toc184313278"/>
      <w:bookmarkEnd w:id="386"/>
      <w:bookmarkStart w:id="387" w:name="_Toc184308093"/>
      <w:bookmarkEnd w:id="387"/>
      <w:bookmarkStart w:id="388" w:name="_Toc184312089"/>
      <w:bookmarkEnd w:id="388"/>
      <w:bookmarkStart w:id="389" w:name="_Toc184308073"/>
      <w:bookmarkEnd w:id="389"/>
      <w:bookmarkStart w:id="390" w:name="_Toc184314472"/>
      <w:bookmarkEnd w:id="390"/>
      <w:bookmarkStart w:id="391" w:name="_Toc184314417"/>
      <w:bookmarkEnd w:id="391"/>
      <w:bookmarkStart w:id="392" w:name="_Toc184308062"/>
      <w:bookmarkEnd w:id="392"/>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9F64B3">
      <w:pPr>
        <w:snapToGrid w:val="0"/>
        <w:spacing w:line="360" w:lineRule="auto"/>
        <w:rPr>
          <w:rFonts w:ascii="宋体" w:hAnsi="宋体" w:cs="宋体"/>
          <w:b/>
          <w:sz w:val="28"/>
          <w:szCs w:val="28"/>
        </w:rPr>
      </w:pPr>
      <w:r>
        <w:rPr>
          <w:rFonts w:hint="eastAsia" w:ascii="宋体" w:hAnsi="宋体" w:cs="宋体"/>
          <w:b/>
          <w:sz w:val="32"/>
        </w:rPr>
        <w:t>一、评标方法</w:t>
      </w:r>
    </w:p>
    <w:p w14:paraId="29099E8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F0F8AFE">
      <w:pPr>
        <w:adjustRightInd/>
        <w:spacing w:line="360" w:lineRule="auto"/>
        <w:rPr>
          <w:rFonts w:ascii="宋体" w:hAnsi="宋体" w:cs="宋体"/>
          <w:kern w:val="0"/>
          <w:sz w:val="24"/>
        </w:rPr>
      </w:pPr>
      <w:r>
        <w:rPr>
          <w:rFonts w:hint="eastAsia" w:ascii="宋体" w:hAnsi="宋体" w:cs="宋体"/>
          <w:b/>
          <w:sz w:val="32"/>
        </w:rPr>
        <w:t>二、评标标准</w:t>
      </w:r>
    </w:p>
    <w:p w14:paraId="16E00BC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ECC1119">
      <w:pPr>
        <w:spacing w:line="360" w:lineRule="auto"/>
        <w:outlineLvl w:val="0"/>
        <w:rPr>
          <w:rFonts w:ascii="宋体" w:hAnsi="宋体" w:cs="宋体"/>
          <w:b/>
          <w:sz w:val="36"/>
          <w:szCs w:val="36"/>
        </w:rPr>
      </w:pPr>
      <w:r>
        <w:rPr>
          <w:rFonts w:hint="eastAsia" w:ascii="宋体" w:hAnsi="宋体" w:cs="宋体"/>
          <w:b/>
          <w:sz w:val="36"/>
          <w:szCs w:val="36"/>
        </w:rPr>
        <w:t>三、评标程序</w:t>
      </w:r>
    </w:p>
    <w:p w14:paraId="2023BF16">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2E3CEC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2EB379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75225C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E689B9F">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AE4315">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17D08A6">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B9CB1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EB4BFC6">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0612C31">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0A3E63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5B8500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15D901D">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A334E2">
      <w:pPr>
        <w:pStyle w:val="131"/>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4227E78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15E4D74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B6EF2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C526D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175FD05">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14:paraId="44BE8590">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C4C736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D9B953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B95E9F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260A61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24C5A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4B1FE1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09947E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F70E9D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F1DC14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8EF7BA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75C1B3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ED04BF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5B6957B">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296C38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829EEEA">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EAF984E">
      <w:pPr>
        <w:pStyle w:val="3"/>
        <w:snapToGrid w:val="0"/>
        <w:spacing w:line="360" w:lineRule="auto"/>
        <w:rPr>
          <w:rFonts w:cs="宋体"/>
        </w:rPr>
      </w:pPr>
      <w:r>
        <w:rPr>
          <w:rFonts w:hint="eastAsia" w:cs="宋体"/>
        </w:rPr>
        <w:t>5.1符合专业条件的供应商或者对招标文件作实质响应的供应商不足3家的；</w:t>
      </w:r>
    </w:p>
    <w:p w14:paraId="28D19912">
      <w:pPr>
        <w:pStyle w:val="3"/>
        <w:snapToGrid w:val="0"/>
        <w:spacing w:line="360" w:lineRule="auto"/>
        <w:rPr>
          <w:rFonts w:cs="宋体"/>
        </w:rPr>
      </w:pPr>
      <w:r>
        <w:rPr>
          <w:rFonts w:hint="eastAsia" w:cs="宋体"/>
        </w:rPr>
        <w:t>5.2出现影响采购公正的违法、违规行为的；</w:t>
      </w:r>
    </w:p>
    <w:p w14:paraId="184B1903">
      <w:pPr>
        <w:pStyle w:val="3"/>
        <w:snapToGrid w:val="0"/>
        <w:spacing w:line="360" w:lineRule="auto"/>
        <w:rPr>
          <w:rFonts w:cs="宋体"/>
        </w:rPr>
      </w:pPr>
      <w:r>
        <w:rPr>
          <w:rFonts w:hint="eastAsia" w:cs="宋体"/>
        </w:rPr>
        <w:t>5.3投标人的报价均超过了采购预算，采购人不能支付的；</w:t>
      </w:r>
    </w:p>
    <w:p w14:paraId="6B9E2DFB">
      <w:pPr>
        <w:pStyle w:val="3"/>
        <w:snapToGrid w:val="0"/>
        <w:spacing w:line="360" w:lineRule="auto"/>
        <w:rPr>
          <w:rFonts w:cs="宋体"/>
        </w:rPr>
      </w:pPr>
      <w:r>
        <w:rPr>
          <w:rFonts w:hint="eastAsia" w:cs="宋体"/>
        </w:rPr>
        <w:t>5.4因重大变故，采购任务取消的。</w:t>
      </w:r>
    </w:p>
    <w:p w14:paraId="3133CF4E">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90EB061">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9702CEF">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828C191">
      <w:pPr>
        <w:pStyle w:val="3"/>
        <w:snapToGrid w:val="0"/>
        <w:spacing w:line="360" w:lineRule="auto"/>
        <w:rPr>
          <w:rFonts w:cs="宋体"/>
        </w:rPr>
      </w:pPr>
      <w:r>
        <w:rPr>
          <w:rFonts w:hint="eastAsia" w:cs="宋体"/>
        </w:rPr>
        <w:t>7.1未确定中标供应商的，终止本次政府采购活动，重新开展政府采购活动。</w:t>
      </w:r>
    </w:p>
    <w:p w14:paraId="67144A77">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6D40910">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D651684">
      <w:pPr>
        <w:pStyle w:val="3"/>
        <w:snapToGrid w:val="0"/>
        <w:spacing w:line="360" w:lineRule="auto"/>
        <w:rPr>
          <w:rFonts w:cs="宋体"/>
        </w:rPr>
      </w:pPr>
      <w:r>
        <w:rPr>
          <w:rFonts w:hint="eastAsia" w:cs="宋体"/>
        </w:rPr>
        <w:t>7.4政府采购合同已经履行，给采购人、供应商造成损失的，由责任人承担赔偿责任。</w:t>
      </w:r>
    </w:p>
    <w:p w14:paraId="65388A79">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C2BE7F7">
      <w:pPr>
        <w:pStyle w:val="3"/>
        <w:snapToGrid w:val="0"/>
        <w:spacing w:line="360" w:lineRule="auto"/>
        <w:rPr>
          <w:rFonts w:hint="eastAsia" w:cs="宋体"/>
        </w:rPr>
      </w:pPr>
    </w:p>
    <w:p w14:paraId="58F5E2A9">
      <w:pPr>
        <w:pStyle w:val="3"/>
        <w:snapToGrid w:val="0"/>
        <w:spacing w:line="360" w:lineRule="auto"/>
        <w:rPr>
          <w:rFonts w:hint="eastAsia" w:cs="宋体"/>
        </w:rPr>
      </w:pPr>
    </w:p>
    <w:p w14:paraId="2E9BF6EF">
      <w:pPr>
        <w:pStyle w:val="3"/>
        <w:snapToGrid w:val="0"/>
        <w:spacing w:line="360" w:lineRule="auto"/>
        <w:rPr>
          <w:rFonts w:hint="eastAsia" w:cs="宋体"/>
        </w:rPr>
      </w:pPr>
    </w:p>
    <w:p w14:paraId="6344EEB9">
      <w:pPr>
        <w:pStyle w:val="3"/>
        <w:snapToGrid w:val="0"/>
        <w:spacing w:line="360" w:lineRule="auto"/>
        <w:rPr>
          <w:rFonts w:hint="eastAsia" w:cs="宋体"/>
        </w:rPr>
      </w:pPr>
    </w:p>
    <w:bookmarkEnd w:id="26"/>
    <w:p w14:paraId="5C05153C">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14:paraId="5A610B26">
      <w:pPr>
        <w:spacing w:line="360" w:lineRule="auto"/>
        <w:ind w:left="720" w:leftChars="343" w:firstLine="1084" w:firstLineChars="300"/>
        <w:outlineLvl w:val="0"/>
        <w:rPr>
          <w:rFonts w:hint="eastAsia" w:ascii="宋体" w:hAnsi="宋体" w:cs="宋体"/>
          <w:b/>
          <w:sz w:val="36"/>
          <w:szCs w:val="36"/>
        </w:rPr>
      </w:pPr>
    </w:p>
    <w:p w14:paraId="70C8FB77">
      <w:pPr>
        <w:spacing w:line="360" w:lineRule="auto"/>
        <w:ind w:left="720" w:leftChars="343" w:firstLine="1084" w:firstLineChars="300"/>
        <w:outlineLvl w:val="0"/>
        <w:rPr>
          <w:rFonts w:hint="eastAsia" w:ascii="宋体" w:hAnsi="宋体" w:cs="宋体"/>
          <w:b/>
          <w:sz w:val="36"/>
          <w:szCs w:val="36"/>
        </w:rPr>
      </w:pPr>
    </w:p>
    <w:p w14:paraId="3F16BFE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5A5796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F2CDA9D">
      <w:pPr>
        <w:spacing w:line="480" w:lineRule="auto"/>
        <w:jc w:val="center"/>
        <w:rPr>
          <w:rFonts w:ascii="宋体" w:hAnsi="宋体" w:cs="宋体"/>
          <w:b/>
          <w:sz w:val="28"/>
          <w:szCs w:val="28"/>
        </w:rPr>
      </w:pPr>
    </w:p>
    <w:p w14:paraId="0AE9CD0A">
      <w:pPr>
        <w:spacing w:line="480" w:lineRule="auto"/>
        <w:jc w:val="center"/>
        <w:rPr>
          <w:rFonts w:ascii="宋体" w:hAnsi="宋体" w:cs="宋体"/>
          <w:b/>
          <w:sz w:val="24"/>
        </w:rPr>
      </w:pPr>
    </w:p>
    <w:p w14:paraId="03291386">
      <w:pPr>
        <w:spacing w:line="480" w:lineRule="auto"/>
        <w:jc w:val="center"/>
        <w:rPr>
          <w:rFonts w:ascii="宋体" w:hAnsi="宋体" w:cs="宋体"/>
          <w:b/>
          <w:sz w:val="24"/>
        </w:rPr>
      </w:pPr>
    </w:p>
    <w:p w14:paraId="38264FE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EA9C11B">
      <w:pPr>
        <w:spacing w:line="480" w:lineRule="auto"/>
        <w:jc w:val="center"/>
        <w:rPr>
          <w:rFonts w:ascii="宋体" w:hAnsi="宋体" w:cs="宋体"/>
          <w:b/>
          <w:sz w:val="36"/>
          <w:szCs w:val="36"/>
        </w:rPr>
      </w:pPr>
      <w:r>
        <w:rPr>
          <w:rFonts w:hint="eastAsia" w:ascii="宋体" w:hAnsi="宋体" w:cs="宋体"/>
          <w:b/>
          <w:sz w:val="36"/>
          <w:szCs w:val="36"/>
        </w:rPr>
        <w:t>（服务类）</w:t>
      </w:r>
    </w:p>
    <w:p w14:paraId="10D6400F">
      <w:pPr>
        <w:pStyle w:val="702"/>
        <w:ind w:firstLine="2843" w:firstLineChars="1180"/>
        <w:rPr>
          <w:rFonts w:ascii="宋体" w:hAnsi="宋体" w:cs="宋体"/>
          <w:b/>
          <w:szCs w:val="24"/>
        </w:rPr>
      </w:pPr>
      <w:r>
        <w:rPr>
          <w:rFonts w:hint="eastAsia" w:ascii="宋体" w:hAnsi="宋体" w:cs="宋体"/>
          <w:b/>
          <w:szCs w:val="24"/>
        </w:rPr>
        <w:t>第一部分 合同书</w:t>
      </w:r>
    </w:p>
    <w:p w14:paraId="51AE4C79">
      <w:pPr>
        <w:spacing w:before="120" w:line="22" w:lineRule="atLeast"/>
        <w:rPr>
          <w:rFonts w:ascii="宋体" w:hAnsi="宋体" w:cs="宋体"/>
          <w:sz w:val="24"/>
        </w:rPr>
      </w:pPr>
    </w:p>
    <w:p w14:paraId="014A96F6">
      <w:pPr>
        <w:pStyle w:val="6"/>
      </w:pPr>
    </w:p>
    <w:p w14:paraId="4A8EAF5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2872702">
      <w:pPr>
        <w:pStyle w:val="600"/>
        <w:spacing w:before="120" w:line="22" w:lineRule="atLeast"/>
        <w:rPr>
          <w:rFonts w:ascii="宋体" w:hAnsi="宋体" w:eastAsia="宋体" w:cs="宋体"/>
          <w:szCs w:val="24"/>
        </w:rPr>
      </w:pPr>
    </w:p>
    <w:p w14:paraId="2A77878C">
      <w:pPr>
        <w:pStyle w:val="600"/>
        <w:spacing w:before="120" w:line="22" w:lineRule="atLeast"/>
        <w:rPr>
          <w:rFonts w:ascii="宋体" w:hAnsi="宋体" w:eastAsia="宋体" w:cs="宋体"/>
          <w:szCs w:val="24"/>
        </w:rPr>
      </w:pPr>
    </w:p>
    <w:p w14:paraId="27D550D4">
      <w:pPr>
        <w:rPr>
          <w:rFonts w:ascii="宋体" w:hAnsi="宋体" w:cs="宋体"/>
          <w:sz w:val="24"/>
        </w:rPr>
      </w:pPr>
    </w:p>
    <w:p w14:paraId="316C875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F7F2A98">
      <w:pPr>
        <w:spacing w:before="120" w:line="22" w:lineRule="atLeast"/>
        <w:rPr>
          <w:rFonts w:ascii="宋体" w:hAnsi="宋体" w:cs="宋体"/>
          <w:sz w:val="24"/>
        </w:rPr>
      </w:pPr>
    </w:p>
    <w:p w14:paraId="37EBE1E9">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6A15FBF">
      <w:pPr>
        <w:spacing w:before="120" w:line="22" w:lineRule="atLeast"/>
        <w:rPr>
          <w:rFonts w:ascii="宋体" w:hAnsi="宋体" w:cs="宋体"/>
          <w:sz w:val="24"/>
        </w:rPr>
      </w:pPr>
    </w:p>
    <w:p w14:paraId="236EE58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29C07DC">
      <w:pPr>
        <w:spacing w:before="120" w:line="22" w:lineRule="atLeast"/>
        <w:rPr>
          <w:rFonts w:ascii="宋体" w:hAnsi="宋体" w:cs="宋体"/>
          <w:sz w:val="24"/>
        </w:rPr>
      </w:pPr>
    </w:p>
    <w:p w14:paraId="034E8DA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458808">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96C76EB">
      <w:pPr>
        <w:rPr>
          <w:rFonts w:ascii="宋体" w:hAnsi="宋体" w:cs="宋体"/>
          <w:b/>
          <w:sz w:val="24"/>
        </w:rPr>
      </w:pPr>
    </w:p>
    <w:p w14:paraId="5AF0AF03">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温州医科大学</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val="en" w:eastAsia="zh-CN"/>
        </w:rPr>
        <w:t>温州医科大学茶山校区、学院路校区、国际交流中心（留学生楼）物业服务项目</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14:paraId="7159A7CF">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温州医科大学</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14:paraId="4AFFCB21">
      <w:pPr>
        <w:spacing w:line="560" w:lineRule="exact"/>
        <w:ind w:firstLine="482" w:firstLineChars="200"/>
        <w:outlineLvl w:val="0"/>
        <w:rPr>
          <w:rFonts w:ascii="宋体" w:hAnsi="宋体"/>
          <w:sz w:val="24"/>
        </w:rPr>
      </w:pPr>
      <w:bookmarkStart w:id="395" w:name="_Toc20421"/>
      <w:bookmarkStart w:id="396" w:name="_Toc15367"/>
      <w:bookmarkStart w:id="397" w:name="_Toc22967"/>
      <w:bookmarkStart w:id="398" w:name="_Toc19273"/>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2DD8DD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F2F3DC">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1464BE5">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867D654">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88F705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4AB20F9">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6609CA0">
      <w:pPr>
        <w:spacing w:line="560" w:lineRule="exact"/>
        <w:ind w:firstLine="482" w:firstLineChars="200"/>
        <w:outlineLvl w:val="0"/>
        <w:rPr>
          <w:rFonts w:ascii="宋体" w:hAnsi="宋体"/>
          <w:b/>
          <w:sz w:val="24"/>
        </w:rPr>
      </w:pPr>
      <w:bookmarkStart w:id="400" w:name="_Toc18585"/>
      <w:bookmarkStart w:id="401" w:name="_Toc6773"/>
      <w:bookmarkStart w:id="402" w:name="_Toc22185"/>
      <w:bookmarkStart w:id="403" w:name="_Toc2918"/>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1C23E75B">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99FFD0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7A44CC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52559D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C2C4AFC">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C24DF33">
      <w:pPr>
        <w:spacing w:line="560" w:lineRule="exact"/>
        <w:ind w:firstLine="480" w:firstLineChars="200"/>
        <w:rPr>
          <w:rFonts w:ascii="宋体" w:hAnsi="宋体" w:cs="宋体"/>
          <w:sz w:val="24"/>
          <w:u w:val="single"/>
        </w:rPr>
      </w:pPr>
      <w:bookmarkStart w:id="405" w:name="_Toc4929"/>
      <w:bookmarkStart w:id="406" w:name="_Toc13918"/>
      <w:bookmarkStart w:id="407" w:name="_Toc1386"/>
      <w:bookmarkStart w:id="408" w:name="_Toc21124"/>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A3BC98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10CE326">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90BEADF">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553CB6B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FCB83F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99A7462">
      <w:pPr>
        <w:spacing w:line="560" w:lineRule="exact"/>
        <w:ind w:firstLine="480" w:firstLineChars="200"/>
        <w:rPr>
          <w:rFonts w:ascii="宋体" w:hAnsi="宋体"/>
          <w:sz w:val="24"/>
          <w:u w:val="single"/>
        </w:rPr>
      </w:pPr>
      <w:r>
        <w:rPr>
          <w:rFonts w:ascii="宋体" w:hAnsi="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6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2FB264">
            <w:pPr>
              <w:pStyle w:val="320"/>
              <w:spacing w:line="560" w:lineRule="exact"/>
              <w:jc w:val="center"/>
              <w:rPr>
                <w:rFonts w:hAnsi="宋体"/>
                <w:sz w:val="24"/>
                <w:szCs w:val="24"/>
              </w:rPr>
            </w:pPr>
            <w:r>
              <w:rPr>
                <w:rFonts w:hAnsi="宋体"/>
                <w:sz w:val="24"/>
                <w:szCs w:val="24"/>
              </w:rPr>
              <w:t>序号</w:t>
            </w:r>
          </w:p>
        </w:tc>
        <w:tc>
          <w:tcPr>
            <w:tcW w:w="3402" w:type="dxa"/>
            <w:vAlign w:val="center"/>
          </w:tcPr>
          <w:p w14:paraId="515B3F98">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C610343">
            <w:pPr>
              <w:pStyle w:val="320"/>
              <w:spacing w:line="560" w:lineRule="exact"/>
              <w:jc w:val="center"/>
              <w:rPr>
                <w:rFonts w:hAnsi="宋体"/>
                <w:sz w:val="24"/>
                <w:szCs w:val="24"/>
              </w:rPr>
            </w:pPr>
            <w:r>
              <w:rPr>
                <w:rFonts w:hAnsi="宋体"/>
                <w:sz w:val="24"/>
                <w:szCs w:val="24"/>
              </w:rPr>
              <w:t>分项价格</w:t>
            </w:r>
          </w:p>
        </w:tc>
      </w:tr>
      <w:tr w14:paraId="6B35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A835E6">
            <w:pPr>
              <w:pStyle w:val="320"/>
              <w:spacing w:line="560" w:lineRule="exact"/>
              <w:ind w:firstLine="200"/>
              <w:jc w:val="center"/>
              <w:rPr>
                <w:rFonts w:hAnsi="宋体"/>
                <w:sz w:val="24"/>
                <w:szCs w:val="24"/>
              </w:rPr>
            </w:pPr>
          </w:p>
        </w:tc>
        <w:tc>
          <w:tcPr>
            <w:tcW w:w="3402" w:type="dxa"/>
            <w:vAlign w:val="center"/>
          </w:tcPr>
          <w:p w14:paraId="273810C2">
            <w:pPr>
              <w:pStyle w:val="320"/>
              <w:spacing w:line="560" w:lineRule="exact"/>
              <w:ind w:firstLine="200"/>
              <w:jc w:val="center"/>
              <w:rPr>
                <w:rFonts w:hAnsi="宋体"/>
                <w:sz w:val="24"/>
                <w:szCs w:val="24"/>
              </w:rPr>
            </w:pPr>
          </w:p>
        </w:tc>
        <w:tc>
          <w:tcPr>
            <w:tcW w:w="2552" w:type="dxa"/>
            <w:vAlign w:val="center"/>
          </w:tcPr>
          <w:p w14:paraId="15840D52">
            <w:pPr>
              <w:pStyle w:val="320"/>
              <w:spacing w:line="560" w:lineRule="exact"/>
              <w:ind w:firstLine="200"/>
              <w:jc w:val="center"/>
              <w:rPr>
                <w:rFonts w:hAnsi="宋体"/>
                <w:sz w:val="24"/>
                <w:szCs w:val="24"/>
              </w:rPr>
            </w:pPr>
          </w:p>
        </w:tc>
      </w:tr>
      <w:tr w14:paraId="326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5A3E06">
            <w:pPr>
              <w:pStyle w:val="320"/>
              <w:spacing w:line="560" w:lineRule="exact"/>
              <w:ind w:firstLine="200"/>
              <w:jc w:val="center"/>
              <w:rPr>
                <w:rFonts w:hAnsi="宋体"/>
                <w:sz w:val="24"/>
                <w:szCs w:val="24"/>
              </w:rPr>
            </w:pPr>
          </w:p>
        </w:tc>
        <w:tc>
          <w:tcPr>
            <w:tcW w:w="3402" w:type="dxa"/>
            <w:vAlign w:val="center"/>
          </w:tcPr>
          <w:p w14:paraId="3F359CC6">
            <w:pPr>
              <w:pStyle w:val="320"/>
              <w:spacing w:line="560" w:lineRule="exact"/>
              <w:ind w:firstLine="200"/>
              <w:jc w:val="center"/>
              <w:rPr>
                <w:rFonts w:hAnsi="宋体"/>
                <w:sz w:val="24"/>
                <w:szCs w:val="24"/>
              </w:rPr>
            </w:pPr>
          </w:p>
        </w:tc>
        <w:tc>
          <w:tcPr>
            <w:tcW w:w="2552" w:type="dxa"/>
            <w:vAlign w:val="center"/>
          </w:tcPr>
          <w:p w14:paraId="4E257072">
            <w:pPr>
              <w:pStyle w:val="320"/>
              <w:spacing w:line="560" w:lineRule="exact"/>
              <w:ind w:firstLine="200"/>
              <w:jc w:val="center"/>
              <w:rPr>
                <w:rFonts w:hAnsi="宋体"/>
                <w:sz w:val="24"/>
                <w:szCs w:val="24"/>
              </w:rPr>
            </w:pPr>
          </w:p>
        </w:tc>
      </w:tr>
      <w:tr w14:paraId="6BB7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56801F">
            <w:pPr>
              <w:pStyle w:val="320"/>
              <w:spacing w:line="560" w:lineRule="exact"/>
              <w:ind w:firstLine="200"/>
              <w:jc w:val="center"/>
              <w:rPr>
                <w:rFonts w:hAnsi="宋体"/>
                <w:sz w:val="24"/>
                <w:szCs w:val="24"/>
              </w:rPr>
            </w:pPr>
          </w:p>
        </w:tc>
        <w:tc>
          <w:tcPr>
            <w:tcW w:w="3402" w:type="dxa"/>
            <w:vAlign w:val="center"/>
          </w:tcPr>
          <w:p w14:paraId="5ACC8A9E">
            <w:pPr>
              <w:pStyle w:val="320"/>
              <w:spacing w:line="560" w:lineRule="exact"/>
              <w:ind w:firstLine="200"/>
              <w:jc w:val="center"/>
              <w:rPr>
                <w:rFonts w:hAnsi="宋体"/>
                <w:sz w:val="24"/>
                <w:szCs w:val="24"/>
              </w:rPr>
            </w:pPr>
          </w:p>
        </w:tc>
        <w:tc>
          <w:tcPr>
            <w:tcW w:w="2552" w:type="dxa"/>
            <w:vAlign w:val="center"/>
          </w:tcPr>
          <w:p w14:paraId="23404B4F">
            <w:pPr>
              <w:pStyle w:val="320"/>
              <w:spacing w:line="560" w:lineRule="exact"/>
              <w:ind w:firstLine="200"/>
              <w:jc w:val="center"/>
              <w:rPr>
                <w:rFonts w:hAnsi="宋体"/>
                <w:sz w:val="24"/>
                <w:szCs w:val="24"/>
              </w:rPr>
            </w:pPr>
          </w:p>
        </w:tc>
      </w:tr>
      <w:tr w14:paraId="7A35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FEAE26">
            <w:pPr>
              <w:pStyle w:val="320"/>
              <w:spacing w:line="560" w:lineRule="exact"/>
              <w:ind w:firstLine="200"/>
              <w:jc w:val="center"/>
              <w:rPr>
                <w:rFonts w:hAnsi="宋体"/>
                <w:sz w:val="24"/>
                <w:szCs w:val="24"/>
              </w:rPr>
            </w:pPr>
          </w:p>
        </w:tc>
        <w:tc>
          <w:tcPr>
            <w:tcW w:w="3402" w:type="dxa"/>
            <w:vAlign w:val="center"/>
          </w:tcPr>
          <w:p w14:paraId="150212C8">
            <w:pPr>
              <w:pStyle w:val="320"/>
              <w:spacing w:line="560" w:lineRule="exact"/>
              <w:ind w:firstLine="200"/>
              <w:jc w:val="center"/>
              <w:rPr>
                <w:rFonts w:hAnsi="宋体"/>
                <w:sz w:val="24"/>
                <w:szCs w:val="24"/>
              </w:rPr>
            </w:pPr>
          </w:p>
        </w:tc>
        <w:tc>
          <w:tcPr>
            <w:tcW w:w="2552" w:type="dxa"/>
            <w:vAlign w:val="center"/>
          </w:tcPr>
          <w:p w14:paraId="45F88C39">
            <w:pPr>
              <w:pStyle w:val="320"/>
              <w:spacing w:line="560" w:lineRule="exact"/>
              <w:ind w:firstLine="200"/>
              <w:jc w:val="center"/>
              <w:rPr>
                <w:rFonts w:hAnsi="宋体"/>
                <w:sz w:val="24"/>
                <w:szCs w:val="24"/>
              </w:rPr>
            </w:pPr>
          </w:p>
        </w:tc>
      </w:tr>
      <w:tr w14:paraId="2D63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EE4C41">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6A993E4">
            <w:pPr>
              <w:pStyle w:val="320"/>
              <w:spacing w:line="560" w:lineRule="exact"/>
              <w:ind w:firstLine="200"/>
              <w:jc w:val="center"/>
              <w:rPr>
                <w:rFonts w:hAnsi="宋体"/>
                <w:sz w:val="24"/>
                <w:szCs w:val="24"/>
              </w:rPr>
            </w:pPr>
          </w:p>
        </w:tc>
      </w:tr>
    </w:tbl>
    <w:p w14:paraId="3A8BF285">
      <w:pPr>
        <w:spacing w:line="560" w:lineRule="exact"/>
        <w:ind w:firstLine="480" w:firstLineChars="200"/>
        <w:rPr>
          <w:rFonts w:ascii="宋体" w:hAnsi="宋体"/>
          <w:sz w:val="24"/>
        </w:rPr>
      </w:pPr>
      <w:bookmarkStart w:id="410" w:name="_Toc30506"/>
      <w:bookmarkStart w:id="411" w:name="_Toc14993"/>
      <w:bookmarkStart w:id="412" w:name="_Toc26916"/>
      <w:bookmarkStart w:id="413" w:name="_Toc3654"/>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0AEBB7D">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BDC2B7D">
      <w:pPr>
        <w:pStyle w:val="959"/>
        <w:spacing w:before="0" w:beforeAutospacing="0" w:after="0" w:afterAutospacing="0" w:line="360" w:lineRule="auto"/>
        <w:ind w:firstLine="480"/>
        <w:rPr>
          <w:b/>
        </w:rPr>
      </w:pPr>
      <w:bookmarkStart w:id="415" w:name="_Toc10340"/>
      <w:bookmarkStart w:id="416" w:name="_Toc1814"/>
      <w:bookmarkStart w:id="417" w:name="_Toc22618"/>
      <w:bookmarkStart w:id="418" w:name="_Toc3625"/>
      <w:bookmarkStart w:id="419" w:name="_Toc31421"/>
      <w:bookmarkStart w:id="420" w:name="_Toc11108"/>
      <w:bookmarkStart w:id="421" w:name="_Toc8772"/>
      <w:bookmarkStart w:id="422" w:name="_Toc4760"/>
      <w:r>
        <w:rPr>
          <w:rFonts w:hint="eastAsia"/>
          <w:b/>
        </w:rPr>
        <w:t>1.4履约保证金</w:t>
      </w:r>
    </w:p>
    <w:p w14:paraId="74C3C9E7">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30F0BA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F04C91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9463EB0">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81A91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2561E5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1D1525F1">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EDA25A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C06CE22">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3156208">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7E457E5">
      <w:pPr>
        <w:pStyle w:val="959"/>
        <w:spacing w:before="0" w:beforeAutospacing="0" w:after="0" w:afterAutospacing="0" w:line="360" w:lineRule="auto"/>
        <w:ind w:firstLine="480"/>
        <w:rPr>
          <w:b/>
          <w:bCs/>
        </w:rPr>
      </w:pPr>
      <w:r>
        <w:rPr>
          <w:rFonts w:hint="eastAsia"/>
          <w:b/>
          <w:bCs/>
        </w:rPr>
        <w:t>1.6资金支付</w:t>
      </w:r>
    </w:p>
    <w:p w14:paraId="7B3B1E3F">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14:paraId="2B1F4F3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87205F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5645232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79F3FB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5B1789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59C74DC">
      <w:pPr>
        <w:spacing w:line="560" w:lineRule="exact"/>
        <w:ind w:firstLine="480" w:firstLineChars="200"/>
        <w:outlineLvl w:val="0"/>
        <w:rPr>
          <w:rFonts w:ascii="宋体" w:hAnsi="宋体"/>
          <w:bCs/>
          <w:sz w:val="24"/>
        </w:rPr>
      </w:pPr>
      <w:bookmarkStart w:id="423" w:name="_Toc8586"/>
      <w:bookmarkStart w:id="424" w:name="_Toc24662"/>
      <w:bookmarkStart w:id="425" w:name="_Toc3079"/>
      <w:bookmarkStart w:id="426" w:name="_Toc5698"/>
      <w:bookmarkStart w:id="427" w:name="_Toc2375"/>
      <w:r>
        <w:rPr>
          <w:rFonts w:hint="eastAsia" w:ascii="宋体" w:hAnsi="宋体"/>
          <w:bCs/>
          <w:sz w:val="24"/>
        </w:rPr>
        <w:t>1.7.4若服务</w:t>
      </w:r>
      <w:r>
        <w:rPr>
          <w:rFonts w:hint="eastAsia"/>
          <w:bCs/>
          <w:sz w:val="24"/>
        </w:rPr>
        <w:t>涉及货物的，则货物的：</w:t>
      </w:r>
    </w:p>
    <w:p w14:paraId="2F2DB95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FF56B6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FC2821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01B109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78FF1B1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C960260">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5236C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0FEAED1">
      <w:pPr>
        <w:spacing w:line="560" w:lineRule="exact"/>
        <w:ind w:firstLine="480" w:firstLineChars="200"/>
        <w:rPr>
          <w:rFonts w:ascii="宋体" w:hAnsi="宋体" w:cs="宋体"/>
          <w:sz w:val="24"/>
        </w:rPr>
      </w:pPr>
      <w:bookmarkStart w:id="428" w:name="_Toc30329"/>
      <w:bookmarkStart w:id="429" w:name="_Toc32454"/>
      <w:bookmarkStart w:id="430" w:name="_Toc26807"/>
      <w:bookmarkStart w:id="431" w:name="_Toc18683"/>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F39D7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2F1AEA">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E3F306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0BCFCD83">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14:paraId="58F9A99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6BC51E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415215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A81BE9">
      <w:pPr>
        <w:spacing w:line="560" w:lineRule="exact"/>
        <w:ind w:firstLine="482" w:firstLineChars="200"/>
        <w:outlineLvl w:val="0"/>
        <w:rPr>
          <w:rFonts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14:paraId="4AF7155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D4F6490">
      <w:pPr>
        <w:autoSpaceDE w:val="0"/>
        <w:autoSpaceDN w:val="0"/>
        <w:spacing w:line="560" w:lineRule="exact"/>
        <w:rPr>
          <w:rFonts w:ascii="宋体" w:hAnsi="宋体"/>
          <w:sz w:val="24"/>
          <w:lang w:val="zh-CN"/>
        </w:rPr>
      </w:pPr>
    </w:p>
    <w:p w14:paraId="1321A8AB">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3F0398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163916F">
      <w:pPr>
        <w:autoSpaceDE w:val="0"/>
        <w:autoSpaceDN w:val="0"/>
        <w:spacing w:line="560" w:lineRule="exact"/>
        <w:rPr>
          <w:rFonts w:ascii="宋体" w:hAnsi="宋体"/>
          <w:sz w:val="24"/>
          <w:lang w:val="zh-CN"/>
        </w:rPr>
      </w:pPr>
    </w:p>
    <w:p w14:paraId="256E0BB4">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436473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6DCD4FD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96FDFFD">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AC21C31">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B4A8BEC">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92EA8F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316024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AC0B1D2">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037D7A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6AB9FF3">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49EFA9A9">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C8FF45F">
      <w:pPr>
        <w:widowControl/>
        <w:spacing w:line="560" w:lineRule="exact"/>
        <w:jc w:val="left"/>
        <w:rPr>
          <w:rFonts w:ascii="宋体" w:hAnsi="宋体"/>
          <w:b/>
          <w:sz w:val="24"/>
        </w:rPr>
      </w:pPr>
    </w:p>
    <w:p w14:paraId="08BFF90B">
      <w:pPr>
        <w:widowControl/>
        <w:adjustRightInd/>
        <w:jc w:val="left"/>
        <w:rPr>
          <w:rFonts w:ascii="宋体" w:hAnsi="宋体"/>
          <w:b/>
          <w:sz w:val="24"/>
        </w:rPr>
      </w:pPr>
      <w:r>
        <w:rPr>
          <w:rFonts w:ascii="宋体" w:hAnsi="宋体"/>
          <w:b/>
        </w:rPr>
        <w:br w:type="page"/>
      </w:r>
    </w:p>
    <w:p w14:paraId="5914876D">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B9CD864">
      <w:pPr>
        <w:spacing w:line="560" w:lineRule="exact"/>
        <w:ind w:firstLine="482" w:firstLineChars="200"/>
        <w:outlineLvl w:val="0"/>
        <w:rPr>
          <w:rFonts w:ascii="宋体" w:hAnsi="宋体"/>
          <w:b/>
          <w:sz w:val="24"/>
        </w:rPr>
      </w:pPr>
      <w:bookmarkStart w:id="439" w:name="_Toc14021"/>
      <w:bookmarkStart w:id="440" w:name="_Toc25079"/>
      <w:bookmarkStart w:id="441" w:name="_Toc31297"/>
      <w:bookmarkStart w:id="442" w:name="_Toc5228"/>
      <w:bookmarkStart w:id="443" w:name="_Toc19680"/>
      <w:r>
        <w:rPr>
          <w:rFonts w:ascii="宋体" w:hAnsi="宋体"/>
          <w:b/>
          <w:sz w:val="24"/>
        </w:rPr>
        <w:t>2.1 定义</w:t>
      </w:r>
      <w:bookmarkEnd w:id="439"/>
      <w:bookmarkEnd w:id="440"/>
      <w:bookmarkEnd w:id="441"/>
      <w:bookmarkEnd w:id="442"/>
      <w:bookmarkEnd w:id="443"/>
    </w:p>
    <w:p w14:paraId="2D8EAE2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4F5F9C6">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B6B29E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8238FB0">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7A5BCF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39517C9">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D01C4D">
      <w:pPr>
        <w:spacing w:line="560" w:lineRule="exact"/>
        <w:ind w:firstLine="480" w:firstLineChars="200"/>
        <w:rPr>
          <w:rFonts w:ascii="宋体" w:hAnsi="宋体"/>
          <w:sz w:val="24"/>
        </w:rPr>
      </w:pPr>
      <w:r>
        <w:rPr>
          <w:rFonts w:ascii="宋体" w:hAnsi="宋体"/>
          <w:sz w:val="24"/>
        </w:rPr>
        <w:t>2.1.6 “现场”系指合同约定提供服务的地点。</w:t>
      </w:r>
    </w:p>
    <w:p w14:paraId="619FB013">
      <w:pPr>
        <w:spacing w:line="560" w:lineRule="exact"/>
        <w:ind w:firstLine="482" w:firstLineChars="200"/>
        <w:outlineLvl w:val="0"/>
        <w:rPr>
          <w:rFonts w:ascii="宋体" w:hAnsi="宋体"/>
          <w:b/>
          <w:sz w:val="24"/>
        </w:rPr>
      </w:pPr>
      <w:bookmarkStart w:id="444" w:name="_Toc31402"/>
      <w:bookmarkStart w:id="445" w:name="_Toc16752"/>
      <w:bookmarkStart w:id="446" w:name="_Toc19539"/>
      <w:bookmarkStart w:id="447" w:name="_Toc23289"/>
      <w:bookmarkStart w:id="448" w:name="_Toc3769"/>
      <w:r>
        <w:rPr>
          <w:rFonts w:ascii="宋体" w:hAnsi="宋体"/>
          <w:b/>
          <w:sz w:val="24"/>
        </w:rPr>
        <w:t>2.2 技术规范</w:t>
      </w:r>
      <w:bookmarkEnd w:id="444"/>
      <w:bookmarkEnd w:id="445"/>
      <w:bookmarkEnd w:id="446"/>
      <w:bookmarkEnd w:id="447"/>
      <w:bookmarkEnd w:id="448"/>
    </w:p>
    <w:p w14:paraId="0809B26C">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D8F9634">
      <w:pPr>
        <w:spacing w:line="560" w:lineRule="exact"/>
        <w:ind w:firstLine="482" w:firstLineChars="200"/>
        <w:outlineLvl w:val="0"/>
        <w:rPr>
          <w:rFonts w:ascii="宋体" w:hAnsi="宋体"/>
          <w:b/>
          <w:sz w:val="24"/>
        </w:rPr>
      </w:pPr>
      <w:bookmarkStart w:id="449" w:name="_Toc27945"/>
      <w:bookmarkStart w:id="450" w:name="_Toc4133"/>
      <w:bookmarkStart w:id="451" w:name="_Toc12412"/>
      <w:bookmarkStart w:id="452" w:name="_Toc13673"/>
      <w:bookmarkStart w:id="453" w:name="_Toc9161"/>
      <w:r>
        <w:rPr>
          <w:rFonts w:ascii="宋体" w:hAnsi="宋体"/>
          <w:b/>
          <w:sz w:val="24"/>
        </w:rPr>
        <w:t>2.3 知识产权</w:t>
      </w:r>
      <w:bookmarkEnd w:id="449"/>
      <w:bookmarkEnd w:id="450"/>
      <w:bookmarkEnd w:id="451"/>
      <w:bookmarkEnd w:id="452"/>
      <w:bookmarkEnd w:id="453"/>
    </w:p>
    <w:p w14:paraId="7B23A41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5A5171F">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C9AC28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A4A425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05B0260">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D46693C">
      <w:pPr>
        <w:spacing w:line="560" w:lineRule="exact"/>
        <w:ind w:firstLine="482" w:firstLineChars="200"/>
        <w:outlineLvl w:val="0"/>
        <w:rPr>
          <w:rFonts w:ascii="宋体" w:hAnsi="宋体"/>
          <w:b/>
          <w:sz w:val="24"/>
        </w:rPr>
      </w:pPr>
      <w:bookmarkStart w:id="454" w:name="_Toc31233"/>
      <w:bookmarkStart w:id="455" w:name="_Toc15447"/>
      <w:bookmarkStart w:id="456" w:name="_Toc32670"/>
      <w:bookmarkStart w:id="457" w:name="_Toc26555"/>
      <w:bookmarkStart w:id="458" w:name="_Toc22011"/>
      <w:r>
        <w:rPr>
          <w:rFonts w:ascii="宋体" w:hAnsi="宋体"/>
          <w:b/>
          <w:sz w:val="24"/>
        </w:rPr>
        <w:t>2.5 结算方式和付款条件</w:t>
      </w:r>
      <w:bookmarkEnd w:id="454"/>
      <w:bookmarkEnd w:id="455"/>
      <w:bookmarkEnd w:id="456"/>
      <w:bookmarkEnd w:id="457"/>
      <w:bookmarkEnd w:id="458"/>
    </w:p>
    <w:p w14:paraId="6F28D0B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DB715CB">
      <w:pPr>
        <w:spacing w:line="560" w:lineRule="exact"/>
        <w:ind w:firstLine="482" w:firstLineChars="200"/>
        <w:outlineLvl w:val="0"/>
        <w:rPr>
          <w:rFonts w:ascii="宋体" w:hAnsi="宋体"/>
          <w:b/>
          <w:sz w:val="24"/>
        </w:rPr>
      </w:pPr>
      <w:bookmarkStart w:id="459" w:name="_Toc16163"/>
      <w:bookmarkStart w:id="460" w:name="_Toc13467"/>
      <w:bookmarkStart w:id="461" w:name="_Toc30507"/>
      <w:bookmarkStart w:id="462" w:name="_Toc18990"/>
      <w:bookmarkStart w:id="463" w:name="_Toc13154"/>
      <w:r>
        <w:rPr>
          <w:rFonts w:ascii="宋体" w:hAnsi="宋体"/>
          <w:b/>
          <w:sz w:val="24"/>
        </w:rPr>
        <w:t>2.6 技术资料和保密义务</w:t>
      </w:r>
      <w:bookmarkEnd w:id="459"/>
      <w:bookmarkEnd w:id="460"/>
      <w:bookmarkEnd w:id="461"/>
      <w:bookmarkEnd w:id="462"/>
      <w:bookmarkEnd w:id="463"/>
    </w:p>
    <w:p w14:paraId="4ADC318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E23668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5EF625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5E96E38">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3957F1C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B686FE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41C6D77">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6083A46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B1399BE">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267415A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11D3692">
      <w:pPr>
        <w:spacing w:line="560" w:lineRule="exact"/>
        <w:ind w:firstLine="482" w:firstLineChars="200"/>
        <w:outlineLvl w:val="0"/>
        <w:rPr>
          <w:rFonts w:ascii="宋体" w:hAnsi="宋体"/>
          <w:b/>
          <w:sz w:val="24"/>
        </w:rPr>
      </w:pPr>
      <w:bookmarkStart w:id="467" w:name="_Toc21830"/>
      <w:bookmarkStart w:id="468" w:name="_Toc26689"/>
      <w:bookmarkStart w:id="469" w:name="_Toc42"/>
      <w:bookmarkStart w:id="470" w:name="_Toc10663"/>
      <w:bookmarkStart w:id="471" w:name="_Toc23368"/>
      <w:r>
        <w:rPr>
          <w:rFonts w:ascii="宋体" w:hAnsi="宋体"/>
          <w:b/>
          <w:sz w:val="24"/>
        </w:rPr>
        <w:t>2.10 合同转让和分包</w:t>
      </w:r>
      <w:bookmarkEnd w:id="467"/>
      <w:bookmarkEnd w:id="468"/>
      <w:bookmarkEnd w:id="469"/>
      <w:bookmarkEnd w:id="470"/>
      <w:bookmarkEnd w:id="471"/>
    </w:p>
    <w:p w14:paraId="0DA0AADD">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DA8D230">
      <w:pPr>
        <w:spacing w:line="560" w:lineRule="exact"/>
        <w:ind w:firstLine="482" w:firstLineChars="200"/>
        <w:outlineLvl w:val="0"/>
        <w:rPr>
          <w:rFonts w:ascii="宋体" w:hAnsi="宋体"/>
          <w:b/>
          <w:sz w:val="24"/>
        </w:rPr>
      </w:pPr>
      <w:bookmarkStart w:id="472" w:name="_Toc26633"/>
      <w:bookmarkStart w:id="473" w:name="_Toc14371"/>
      <w:bookmarkStart w:id="474" w:name="_Toc4720"/>
      <w:bookmarkStart w:id="475" w:name="_Toc25571"/>
      <w:bookmarkStart w:id="476" w:name="_Toc32494"/>
      <w:r>
        <w:rPr>
          <w:rFonts w:ascii="宋体" w:hAnsi="宋体"/>
          <w:b/>
          <w:sz w:val="24"/>
        </w:rPr>
        <w:t>2.11 不可抗力</w:t>
      </w:r>
      <w:bookmarkEnd w:id="472"/>
      <w:bookmarkEnd w:id="473"/>
      <w:bookmarkEnd w:id="474"/>
      <w:bookmarkEnd w:id="475"/>
      <w:bookmarkEnd w:id="476"/>
    </w:p>
    <w:p w14:paraId="37A43735">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B537CA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A1E979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FD1C28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9367490">
      <w:pPr>
        <w:spacing w:line="560" w:lineRule="exact"/>
        <w:ind w:firstLine="482" w:firstLineChars="200"/>
        <w:outlineLvl w:val="0"/>
        <w:rPr>
          <w:rFonts w:ascii="宋体" w:hAnsi="宋体"/>
          <w:b/>
          <w:sz w:val="24"/>
        </w:rPr>
      </w:pPr>
      <w:bookmarkStart w:id="477" w:name="_Toc24465"/>
      <w:bookmarkStart w:id="478" w:name="_Toc25783"/>
      <w:bookmarkStart w:id="479" w:name="_Toc3638"/>
      <w:bookmarkStart w:id="480" w:name="_Toc14115"/>
      <w:bookmarkStart w:id="481" w:name="_Toc23854"/>
      <w:r>
        <w:rPr>
          <w:rFonts w:ascii="宋体" w:hAnsi="宋体"/>
          <w:b/>
          <w:sz w:val="24"/>
        </w:rPr>
        <w:t>2.12 税费</w:t>
      </w:r>
      <w:bookmarkEnd w:id="477"/>
      <w:bookmarkEnd w:id="478"/>
      <w:bookmarkEnd w:id="479"/>
      <w:bookmarkEnd w:id="480"/>
      <w:bookmarkEnd w:id="481"/>
    </w:p>
    <w:p w14:paraId="49DA01FB">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78D1E96">
      <w:pPr>
        <w:spacing w:line="560" w:lineRule="exact"/>
        <w:ind w:firstLine="482" w:firstLineChars="200"/>
        <w:outlineLvl w:val="0"/>
        <w:rPr>
          <w:rFonts w:ascii="宋体" w:hAnsi="宋体"/>
          <w:b/>
          <w:sz w:val="24"/>
        </w:rPr>
      </w:pPr>
      <w:bookmarkStart w:id="482" w:name="_Toc30105"/>
      <w:bookmarkStart w:id="483" w:name="_Toc7315"/>
      <w:bookmarkStart w:id="484" w:name="_Toc14814"/>
      <w:bookmarkStart w:id="485" w:name="_Toc26883"/>
      <w:bookmarkStart w:id="486" w:name="_Toc25525"/>
      <w:r>
        <w:rPr>
          <w:rFonts w:ascii="宋体" w:hAnsi="宋体"/>
          <w:b/>
          <w:sz w:val="24"/>
        </w:rPr>
        <w:t>2.13 乙方破产</w:t>
      </w:r>
      <w:bookmarkEnd w:id="482"/>
      <w:bookmarkEnd w:id="483"/>
      <w:bookmarkEnd w:id="484"/>
      <w:bookmarkEnd w:id="485"/>
      <w:bookmarkEnd w:id="486"/>
    </w:p>
    <w:p w14:paraId="1D35979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0F0C620">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14:paraId="38281484">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33F00E1">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58A0D39">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14:paraId="29F8452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EA4293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95CE7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03DF645">
      <w:pPr>
        <w:spacing w:line="560" w:lineRule="exact"/>
        <w:ind w:firstLine="482" w:firstLineChars="200"/>
        <w:outlineLvl w:val="0"/>
        <w:rPr>
          <w:rFonts w:ascii="宋体" w:hAnsi="宋体"/>
          <w:b/>
          <w:sz w:val="24"/>
        </w:rPr>
      </w:pPr>
      <w:bookmarkStart w:id="493" w:name="_Toc2308"/>
      <w:bookmarkStart w:id="494" w:name="_Toc12666"/>
      <w:bookmarkStart w:id="495" w:name="_Toc9808"/>
      <w:bookmarkStart w:id="496" w:name="_Toc31892"/>
      <w:bookmarkStart w:id="497" w:name="_Toc25198"/>
      <w:r>
        <w:rPr>
          <w:rFonts w:ascii="宋体" w:hAnsi="宋体"/>
          <w:b/>
          <w:sz w:val="24"/>
        </w:rPr>
        <w:t>2.16 通知和送达</w:t>
      </w:r>
      <w:bookmarkEnd w:id="493"/>
      <w:bookmarkEnd w:id="494"/>
      <w:bookmarkEnd w:id="495"/>
      <w:bookmarkEnd w:id="496"/>
      <w:bookmarkEnd w:id="497"/>
    </w:p>
    <w:p w14:paraId="7745AAA7">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2B386B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2FEE5809">
      <w:pPr>
        <w:spacing w:line="560" w:lineRule="exact"/>
        <w:ind w:firstLine="482" w:firstLineChars="200"/>
        <w:outlineLvl w:val="0"/>
        <w:rPr>
          <w:rFonts w:ascii="宋体" w:hAnsi="宋体"/>
          <w:b/>
          <w:sz w:val="24"/>
        </w:rPr>
      </w:pPr>
      <w:bookmarkStart w:id="500" w:name="_Toc27644"/>
      <w:bookmarkStart w:id="501" w:name="_Toc5063"/>
      <w:bookmarkStart w:id="502" w:name="_Toc20808"/>
      <w:bookmarkStart w:id="503" w:name="_Toc12254"/>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2C1E410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C4D02B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A881F90">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38094B8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1C00D64">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623753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53C2039">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kern w:val="0"/>
        </w:rPr>
        <w:br w:type="page"/>
      </w:r>
      <w:bookmarkStart w:id="508" w:name="_Toc331685784"/>
      <w:r>
        <w:rPr>
          <w:rFonts w:hint="eastAsia" w:ascii="宋体" w:hAnsi="宋体" w:cs="宋体"/>
          <w:b/>
          <w:color w:val="000000" w:themeColor="text1"/>
          <w:sz w:val="24"/>
          <w14:textFill>
            <w14:solidFill>
              <w14:schemeClr w14:val="tx1"/>
            </w14:solidFill>
          </w14:textFill>
        </w:rPr>
        <w:t xml:space="preserve"> </w:t>
      </w:r>
      <w:bookmarkEnd w:id="508"/>
      <w:r>
        <w:rPr>
          <w:rFonts w:hint="eastAsia" w:ascii="宋体" w:hAnsi="宋体" w:cs="宋体"/>
          <w:b/>
          <w:color w:val="000000" w:themeColor="text1"/>
          <w:sz w:val="24"/>
          <w14:textFill>
            <w14:solidFill>
              <w14:schemeClr w14:val="tx1"/>
            </w14:solidFill>
          </w14:textFill>
        </w:rPr>
        <w:t>第三部分  合同专用条款</w:t>
      </w:r>
    </w:p>
    <w:p w14:paraId="35CBB23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14:paraId="6033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14:paraId="1A2F95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40" w:type="dxa"/>
            <w:vAlign w:val="center"/>
          </w:tcPr>
          <w:p w14:paraId="2C3B88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B8B2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1" w:hRule="atLeast"/>
        </w:trPr>
        <w:tc>
          <w:tcPr>
            <w:tcW w:w="973" w:type="dxa"/>
            <w:tcBorders>
              <w:left w:val="single" w:color="auto" w:sz="4" w:space="0"/>
            </w:tcBorders>
            <w:vAlign w:val="center"/>
          </w:tcPr>
          <w:p w14:paraId="7C97816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440" w:type="dxa"/>
            <w:vAlign w:val="center"/>
          </w:tcPr>
          <w:p w14:paraId="6957AB48">
            <w:pPr>
              <w:spacing w:line="440" w:lineRule="exact"/>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服务工作量的计量方式为12个月。</w:t>
            </w:r>
          </w:p>
          <w:p w14:paraId="3788DEAC">
            <w:pPr>
              <w:spacing w:line="440" w:lineRule="exact"/>
              <w:rPr>
                <w:rFonts w:hint="default" w:ascii="宋体" w:hAnsi="宋体" w:cs="宋体"/>
                <w:color w:val="auto"/>
                <w:sz w:val="24"/>
                <w:highlight w:val="none"/>
                <w:lang w:val="en-US"/>
              </w:rPr>
            </w:pPr>
            <w:r>
              <w:rPr>
                <w:rFonts w:hint="eastAsia" w:ascii="宋体" w:hAnsi="宋体" w:eastAsia="宋体" w:cs="宋体"/>
                <w:color w:val="0C0C0C"/>
                <w:sz w:val="24"/>
                <w:szCs w:val="24"/>
                <w:lang w:val="en-US" w:eastAsia="zh-CN"/>
              </w:rPr>
              <w:t>服务期自2024年10月01日至2025年09月30日止。</w:t>
            </w:r>
          </w:p>
        </w:tc>
      </w:tr>
      <w:tr w14:paraId="3B3BF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399B811">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440" w:type="dxa"/>
            <w:vAlign w:val="center"/>
          </w:tcPr>
          <w:p w14:paraId="70D039D0">
            <w:p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color w:val="0C0C0C"/>
                <w:sz w:val="24"/>
                <w:szCs w:val="24"/>
                <w:lang w:val="en-US" w:eastAsia="zh-CN"/>
              </w:rPr>
              <w:t>中标人在</w:t>
            </w:r>
            <w:r>
              <w:rPr>
                <w:rFonts w:hint="eastAsia" w:ascii="宋体" w:hAnsi="宋体" w:cs="宋体"/>
                <w:color w:val="0C0C0C"/>
                <w:sz w:val="24"/>
                <w:szCs w:val="24"/>
                <w:lang w:val="en-US" w:eastAsia="zh-CN"/>
              </w:rPr>
              <w:t>签订合同</w:t>
            </w:r>
            <w:r>
              <w:rPr>
                <w:rFonts w:hint="eastAsia" w:ascii="宋体" w:hAnsi="宋体" w:eastAsia="宋体" w:cs="宋体"/>
                <w:color w:val="0C0C0C"/>
                <w:sz w:val="24"/>
                <w:szCs w:val="24"/>
                <w:lang w:val="en-US" w:eastAsia="zh-CN"/>
              </w:rPr>
              <w:t>后7个工作日内，需向采购人提供合同总价1％的履约保证金或者由银行或者保险公司出具的履约期内持续有效的保函。</w:t>
            </w:r>
          </w:p>
        </w:tc>
      </w:tr>
      <w:tr w14:paraId="6585F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985D95B">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440" w:type="dxa"/>
            <w:vAlign w:val="center"/>
          </w:tcPr>
          <w:p w14:paraId="105B52BA">
            <w:pPr>
              <w:spacing w:line="360" w:lineRule="auto"/>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4C26D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C516572">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1.5.2</w:t>
            </w:r>
          </w:p>
        </w:tc>
        <w:tc>
          <w:tcPr>
            <w:tcW w:w="8440" w:type="dxa"/>
            <w:vAlign w:val="center"/>
          </w:tcPr>
          <w:p w14:paraId="6DAE484C">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394F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3749CBE">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1.5.3 </w:t>
            </w:r>
          </w:p>
        </w:tc>
        <w:tc>
          <w:tcPr>
            <w:tcW w:w="8440" w:type="dxa"/>
            <w:vAlign w:val="center"/>
          </w:tcPr>
          <w:p w14:paraId="4CEB1CA2">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此项目无预付款</w:t>
            </w:r>
          </w:p>
        </w:tc>
      </w:tr>
      <w:tr w14:paraId="2AB6B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14:paraId="1AAA2D9B">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1.6.2</w:t>
            </w:r>
          </w:p>
        </w:tc>
        <w:tc>
          <w:tcPr>
            <w:tcW w:w="8440" w:type="dxa"/>
            <w:vAlign w:val="center"/>
          </w:tcPr>
          <w:p w14:paraId="4C6A313D">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按照先服务后支付原则，按月支付物业管理费。采购人在收到中标人出具的正式税务发票后7个工作日内支付上月的服务费，当月考核不合格项在当月合同金额中扣除。寒暑假期服务费支付另行约定。</w:t>
            </w:r>
          </w:p>
        </w:tc>
      </w:tr>
      <w:tr w14:paraId="653B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AE5F7A9">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1.7.1</w:t>
            </w:r>
          </w:p>
        </w:tc>
        <w:tc>
          <w:tcPr>
            <w:tcW w:w="8440" w:type="dxa"/>
            <w:vAlign w:val="center"/>
          </w:tcPr>
          <w:p w14:paraId="095839D2">
            <w:pPr>
              <w:spacing w:line="360" w:lineRule="auto"/>
              <w:jc w:val="both"/>
              <w:rPr>
                <w:rFonts w:hint="default" w:ascii="宋体" w:hAnsi="宋体" w:cs="宋体"/>
                <w:color w:val="auto"/>
                <w:sz w:val="24"/>
                <w:highlight w:val="none"/>
                <w:lang w:val="en-US" w:eastAsia="zh-CN"/>
              </w:rPr>
            </w:pPr>
            <w:r>
              <w:rPr>
                <w:rFonts w:hint="eastAsia" w:ascii="宋体" w:hAnsi="宋体" w:eastAsia="宋体" w:cs="宋体"/>
                <w:color w:val="0C0C0C"/>
                <w:sz w:val="24"/>
                <w:szCs w:val="24"/>
                <w:lang w:val="en-US" w:eastAsia="zh-CN"/>
              </w:rPr>
              <w:t>2024年10月01日至2025年09月30日止。</w:t>
            </w:r>
          </w:p>
        </w:tc>
      </w:tr>
      <w:tr w14:paraId="4BA53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9D2C165">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1.7.2</w:t>
            </w:r>
          </w:p>
        </w:tc>
        <w:tc>
          <w:tcPr>
            <w:tcW w:w="8440" w:type="dxa"/>
            <w:vAlign w:val="center"/>
          </w:tcPr>
          <w:p w14:paraId="79969251">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温州医科大学茶山校区、学院路校区、国际交流中心等</w:t>
            </w:r>
          </w:p>
        </w:tc>
      </w:tr>
      <w:tr w14:paraId="6DFF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D9452CE">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1.7.3</w:t>
            </w:r>
          </w:p>
        </w:tc>
        <w:tc>
          <w:tcPr>
            <w:tcW w:w="8440" w:type="dxa"/>
            <w:vAlign w:val="center"/>
          </w:tcPr>
          <w:p w14:paraId="0B5CF0ED">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物业入驻服务</w:t>
            </w:r>
          </w:p>
        </w:tc>
      </w:tr>
      <w:tr w14:paraId="475B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3F86980">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1.7.4.1</w:t>
            </w:r>
          </w:p>
        </w:tc>
        <w:tc>
          <w:tcPr>
            <w:tcW w:w="8440" w:type="dxa"/>
            <w:vAlign w:val="center"/>
          </w:tcPr>
          <w:p w14:paraId="76191A88">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0C0C0C"/>
                <w:sz w:val="24"/>
                <w:szCs w:val="24"/>
                <w:lang w:val="en-US" w:eastAsia="zh-CN"/>
              </w:rPr>
              <w:t>2024年10月01日至2025年09月30日止。</w:t>
            </w:r>
          </w:p>
        </w:tc>
      </w:tr>
      <w:tr w14:paraId="3607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4BB5BEE8">
            <w:pPr>
              <w:spacing w:line="360" w:lineRule="auto"/>
              <w:rPr>
                <w:rFonts w:ascii="宋体" w:hAnsi="宋体" w:cs="宋体"/>
                <w:color w:val="auto"/>
                <w:sz w:val="24"/>
                <w:highlight w:val="yellow"/>
              </w:rPr>
            </w:pPr>
            <w:r>
              <w:rPr>
                <w:rFonts w:hint="eastAsia" w:ascii="宋体" w:hAnsi="宋体" w:cs="宋体"/>
                <w:color w:val="auto"/>
                <w:sz w:val="24"/>
                <w:highlight w:val="none"/>
              </w:rPr>
              <w:t>1.7.4.2</w:t>
            </w:r>
          </w:p>
        </w:tc>
        <w:tc>
          <w:tcPr>
            <w:tcW w:w="8440" w:type="dxa"/>
            <w:vAlign w:val="center"/>
          </w:tcPr>
          <w:p w14:paraId="4239FF69">
            <w:pP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温州医科大学茶山校区、学院路校区、国际交流中心等</w:t>
            </w:r>
          </w:p>
        </w:tc>
      </w:tr>
      <w:tr w14:paraId="6FD50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5D70570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440" w:type="dxa"/>
            <w:vAlign w:val="center"/>
          </w:tcPr>
          <w:p w14:paraId="106AED5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物业入驻服务</w:t>
            </w:r>
          </w:p>
        </w:tc>
      </w:tr>
      <w:tr w14:paraId="74E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3" w:hRule="atLeast"/>
        </w:trPr>
        <w:tc>
          <w:tcPr>
            <w:tcW w:w="973" w:type="dxa"/>
            <w:tcBorders>
              <w:left w:val="single" w:color="auto" w:sz="4" w:space="0"/>
            </w:tcBorders>
            <w:vAlign w:val="center"/>
          </w:tcPr>
          <w:p w14:paraId="03F3C866">
            <w:pPr>
              <w:spacing w:line="360" w:lineRule="auto"/>
              <w:rPr>
                <w:rFonts w:ascii="宋体" w:hAnsi="宋体" w:cs="宋体"/>
                <w:color w:val="auto"/>
                <w:sz w:val="24"/>
                <w:highlight w:val="yellow"/>
              </w:rPr>
            </w:pPr>
            <w:r>
              <w:rPr>
                <w:rFonts w:hint="eastAsia" w:ascii="宋体" w:hAnsi="宋体" w:cs="宋体"/>
                <w:color w:val="auto"/>
                <w:sz w:val="24"/>
                <w:highlight w:val="none"/>
              </w:rPr>
              <w:t>1.8.7</w:t>
            </w:r>
          </w:p>
        </w:tc>
        <w:tc>
          <w:tcPr>
            <w:tcW w:w="8440" w:type="dxa"/>
            <w:vAlign w:val="center"/>
          </w:tcPr>
          <w:p w14:paraId="712FD4FE">
            <w:pPr>
              <w:spacing w:line="560" w:lineRule="exact"/>
              <w:rPr>
                <w:rFonts w:ascii="宋体" w:hAnsi="宋体" w:cs="宋体"/>
                <w:color w:val="auto"/>
                <w:sz w:val="24"/>
                <w:highlight w:val="yellow"/>
              </w:rPr>
            </w:pPr>
          </w:p>
        </w:tc>
      </w:tr>
      <w:tr w14:paraId="7562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81616C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440" w:type="dxa"/>
            <w:vAlign w:val="center"/>
          </w:tcPr>
          <w:p w14:paraId="41DC4DF0">
            <w:pPr>
              <w:spacing w:line="360" w:lineRule="auto"/>
              <w:rPr>
                <w:rFonts w:ascii="宋体" w:hAnsi="宋体" w:cs="宋体"/>
                <w:color w:val="auto"/>
                <w:sz w:val="24"/>
                <w:highlight w:val="none"/>
              </w:rPr>
            </w:pPr>
            <w:r>
              <w:rPr>
                <w:rFonts w:hint="eastAsia" w:ascii="宋体" w:hAnsi="宋体" w:cs="宋体"/>
                <w:color w:val="auto"/>
                <w:sz w:val="24"/>
                <w:highlight w:val="none"/>
              </w:rPr>
              <w:t>选择以下第2条款规定的方式解决</w:t>
            </w:r>
          </w:p>
        </w:tc>
      </w:tr>
      <w:tr w14:paraId="605D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6EB3E4F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440" w:type="dxa"/>
            <w:vAlign w:val="center"/>
          </w:tcPr>
          <w:p w14:paraId="099D25F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7EE5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49AE57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440" w:type="dxa"/>
            <w:vAlign w:val="center"/>
          </w:tcPr>
          <w:p w14:paraId="2C304E45">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14:paraId="6242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3D7F1A4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440" w:type="dxa"/>
            <w:vAlign w:val="center"/>
          </w:tcPr>
          <w:p w14:paraId="6F531D0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4C31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14:paraId="4030DA5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440" w:type="dxa"/>
            <w:vAlign w:val="center"/>
          </w:tcPr>
          <w:p w14:paraId="3D27A350">
            <w:pPr>
              <w:spacing w:line="360" w:lineRule="auto"/>
              <w:rPr>
                <w:color w:val="auto"/>
              </w:rPr>
            </w:pPr>
            <w:r>
              <w:rPr>
                <w:rFonts w:hint="eastAsia" w:ascii="宋体" w:hAnsi="宋体" w:cs="宋体"/>
                <w:color w:val="auto"/>
                <w:sz w:val="24"/>
                <w:highlight w:val="none"/>
                <w:lang w:val="en-US" w:eastAsia="zh-CN"/>
              </w:rPr>
              <w:t>按照先服务后支付原则，按月支付物业管理费。采购人在收到中标人出具的正式税务发票后7个工作日内支付上月的服务费，当月考核不合格项在当月合同金额中扣除。寒暑假期服务费支付另行约定。</w:t>
            </w:r>
          </w:p>
        </w:tc>
      </w:tr>
      <w:tr w14:paraId="3DA6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2E8E8B2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14:paraId="076266C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w:t>
            </w:r>
          </w:p>
        </w:tc>
      </w:tr>
      <w:tr w14:paraId="4349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14:paraId="369A64C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440" w:type="dxa"/>
          </w:tcPr>
          <w:p w14:paraId="65C3BFC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14:paraId="65F4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73D83E5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440" w:type="dxa"/>
            <w:vAlign w:val="center"/>
          </w:tcPr>
          <w:p w14:paraId="34D4553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甲方按照</w:t>
            </w:r>
            <w:r>
              <w:rPr>
                <w:rFonts w:hint="eastAsia" w:ascii="宋体" w:hAnsi="宋体" w:cs="宋体"/>
                <w:color w:val="auto"/>
                <w:sz w:val="24"/>
                <w:highlight w:val="none"/>
                <w:lang w:val="en-US" w:eastAsia="zh-CN"/>
              </w:rPr>
              <w:t>考核细侧及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14:paraId="4072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14:paraId="04DD1E2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14:paraId="504577E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14:paraId="5E8F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14:paraId="5BA0503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440" w:type="dxa"/>
          </w:tcPr>
          <w:p w14:paraId="2D139EA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本合同一式陆份，甲方肆份，乙方贰份，每份均具有同等法律效力。</w:t>
            </w:r>
          </w:p>
        </w:tc>
      </w:tr>
    </w:tbl>
    <w:p w14:paraId="5BB9C668">
      <w:pPr>
        <w:spacing w:line="360" w:lineRule="auto"/>
        <w:ind w:left="-420" w:leftChars="-200" w:right="-420" w:rightChars="-200" w:firstLine="480" w:firstLineChars="200"/>
        <w:rPr>
          <w:rFonts w:ascii="宋体" w:hAnsi="宋体" w:cs="宋体"/>
          <w:sz w:val="24"/>
        </w:rPr>
      </w:pPr>
    </w:p>
    <w:p w14:paraId="0CCD272B">
      <w:pPr>
        <w:spacing w:line="360" w:lineRule="auto"/>
        <w:jc w:val="center"/>
        <w:outlineLvl w:val="0"/>
        <w:rPr>
          <w:rFonts w:ascii="宋体" w:hAnsi="宋体" w:cs="宋体"/>
          <w:b/>
          <w:sz w:val="24"/>
        </w:rPr>
      </w:pPr>
    </w:p>
    <w:p w14:paraId="58598FDB">
      <w:pPr>
        <w:widowControl/>
        <w:adjustRightInd/>
        <w:jc w:val="center"/>
        <w:rPr>
          <w:rFonts w:hint="eastAsia" w:ascii="宋体" w:hAnsi="宋体" w:cs="宋体"/>
          <w:b/>
          <w:sz w:val="36"/>
          <w:szCs w:val="20"/>
        </w:rPr>
      </w:pPr>
    </w:p>
    <w:p w14:paraId="2AE2C6C2">
      <w:pPr>
        <w:widowControl/>
        <w:adjustRightInd/>
        <w:jc w:val="center"/>
        <w:rPr>
          <w:rFonts w:hint="eastAsia" w:ascii="宋体" w:hAnsi="宋体" w:cs="宋体"/>
          <w:b/>
          <w:sz w:val="36"/>
          <w:szCs w:val="20"/>
        </w:rPr>
      </w:pPr>
    </w:p>
    <w:p w14:paraId="6CC9FE4B">
      <w:pPr>
        <w:widowControl/>
        <w:adjustRightInd/>
        <w:jc w:val="center"/>
        <w:rPr>
          <w:rFonts w:hint="eastAsia" w:ascii="宋体" w:hAnsi="宋体" w:cs="宋体"/>
          <w:b/>
          <w:sz w:val="36"/>
          <w:szCs w:val="20"/>
        </w:rPr>
      </w:pPr>
    </w:p>
    <w:p w14:paraId="0A0CA683">
      <w:pPr>
        <w:widowControl/>
        <w:adjustRightInd/>
        <w:jc w:val="center"/>
        <w:rPr>
          <w:rFonts w:hint="eastAsia" w:ascii="宋体" w:hAnsi="宋体" w:cs="宋体"/>
          <w:b/>
          <w:sz w:val="36"/>
          <w:szCs w:val="20"/>
        </w:rPr>
      </w:pPr>
    </w:p>
    <w:p w14:paraId="58FBFD72">
      <w:pPr>
        <w:widowControl/>
        <w:adjustRightInd/>
        <w:jc w:val="center"/>
        <w:rPr>
          <w:rFonts w:hint="eastAsia" w:ascii="宋体" w:hAnsi="宋体" w:cs="宋体"/>
          <w:b/>
          <w:sz w:val="36"/>
          <w:szCs w:val="20"/>
        </w:rPr>
      </w:pPr>
    </w:p>
    <w:p w14:paraId="6087B4A6">
      <w:pPr>
        <w:widowControl/>
        <w:adjustRightInd/>
        <w:jc w:val="center"/>
        <w:rPr>
          <w:rFonts w:hint="eastAsia" w:ascii="宋体" w:hAnsi="宋体" w:cs="宋体"/>
          <w:b/>
          <w:sz w:val="36"/>
          <w:szCs w:val="20"/>
        </w:rPr>
      </w:pPr>
    </w:p>
    <w:p w14:paraId="6D515AED">
      <w:pPr>
        <w:pStyle w:val="6"/>
        <w:rPr>
          <w:rFonts w:hint="eastAsia"/>
        </w:rPr>
      </w:pPr>
    </w:p>
    <w:p w14:paraId="4582FE19">
      <w:pPr>
        <w:rPr>
          <w:rFonts w:hint="eastAsia" w:ascii="宋体" w:hAnsi="宋体" w:cs="宋体"/>
          <w:b/>
          <w:sz w:val="36"/>
          <w:szCs w:val="20"/>
        </w:rPr>
      </w:pPr>
      <w:r>
        <w:rPr>
          <w:rFonts w:hint="eastAsia" w:ascii="宋体" w:hAnsi="宋体" w:cs="宋体"/>
          <w:b/>
          <w:sz w:val="36"/>
          <w:szCs w:val="20"/>
        </w:rPr>
        <w:br w:type="page"/>
      </w:r>
    </w:p>
    <w:p w14:paraId="3C2C7BE7">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1513F9A">
      <w:pPr>
        <w:spacing w:line="360" w:lineRule="auto"/>
        <w:jc w:val="center"/>
        <w:outlineLvl w:val="0"/>
        <w:rPr>
          <w:rFonts w:ascii="宋体" w:hAnsi="宋体" w:cs="宋体"/>
          <w:b/>
          <w:kern w:val="0"/>
          <w:sz w:val="36"/>
          <w:szCs w:val="36"/>
        </w:rPr>
      </w:pPr>
    </w:p>
    <w:p w14:paraId="161BFF4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C692B5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E0F63B2">
      <w:pPr>
        <w:spacing w:line="360" w:lineRule="auto"/>
        <w:jc w:val="center"/>
        <w:outlineLvl w:val="0"/>
        <w:rPr>
          <w:rFonts w:ascii="宋体" w:hAnsi="宋体" w:cs="宋体"/>
          <w:b/>
          <w:kern w:val="0"/>
          <w:sz w:val="36"/>
          <w:szCs w:val="36"/>
        </w:rPr>
      </w:pPr>
    </w:p>
    <w:p w14:paraId="7E283C5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56C73D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56F524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83FE0E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E9F9F45">
      <w:pPr>
        <w:snapToGrid w:val="0"/>
        <w:spacing w:line="360" w:lineRule="auto"/>
        <w:ind w:firstLine="480" w:firstLineChars="200"/>
        <w:rPr>
          <w:rFonts w:ascii="宋体" w:hAnsi="宋体" w:cs="宋体"/>
          <w:sz w:val="24"/>
        </w:rPr>
      </w:pPr>
    </w:p>
    <w:p w14:paraId="33ED3023">
      <w:pPr>
        <w:spacing w:line="360" w:lineRule="auto"/>
        <w:ind w:firstLine="480" w:firstLineChars="200"/>
        <w:rPr>
          <w:rFonts w:ascii="宋体" w:hAnsi="宋体" w:cs="宋体"/>
          <w:sz w:val="24"/>
        </w:rPr>
      </w:pPr>
    </w:p>
    <w:p w14:paraId="56468CBA">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378D2E90">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61B3D5FC">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温州医科大学茶山校区、学院路校区、国际交流中心（留学生楼）物业服务项目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Z-GB202408050012JJG</w:t>
      </w:r>
      <w:r>
        <w:rPr>
          <w:rFonts w:hint="eastAsia" w:ascii="宋体" w:hAnsi="宋体" w:cs="宋体"/>
          <w:color w:val="auto"/>
          <w:sz w:val="24"/>
        </w:rPr>
        <w:t>】政</w:t>
      </w:r>
      <w:r>
        <w:rPr>
          <w:rFonts w:hint="eastAsia" w:ascii="宋体" w:hAnsi="宋体" w:cs="宋体"/>
          <w:sz w:val="24"/>
        </w:rPr>
        <w:t>府采购活动，郑重承诺：</w:t>
      </w:r>
    </w:p>
    <w:p w14:paraId="2F31DA2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8F6A7B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D881E6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CF76D1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B8384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85EC6E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EA0C04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E644A2C">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165A5E6B">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14:paraId="4B7E5FF8">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14:paraId="78973A5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6737D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C3403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D96EE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B190D0"/>
    <w:p w14:paraId="5FD50514">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C3AFA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19BA47B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F216694">
      <w:pPr>
        <w:snapToGrid w:val="0"/>
        <w:spacing w:line="360" w:lineRule="auto"/>
        <w:ind w:right="480"/>
        <w:jc w:val="center"/>
        <w:rPr>
          <w:rFonts w:ascii="宋体" w:hAnsi="宋体" w:cs="宋体"/>
          <w:b/>
          <w:kern w:val="0"/>
          <w:sz w:val="32"/>
          <w:szCs w:val="32"/>
        </w:rPr>
      </w:pPr>
    </w:p>
    <w:p w14:paraId="60C6877E">
      <w:pPr>
        <w:snapToGrid w:val="0"/>
        <w:spacing w:line="360" w:lineRule="auto"/>
        <w:ind w:right="480"/>
        <w:jc w:val="center"/>
        <w:rPr>
          <w:rFonts w:ascii="宋体" w:hAnsi="宋体" w:cs="宋体"/>
          <w:b/>
          <w:kern w:val="0"/>
          <w:sz w:val="32"/>
          <w:szCs w:val="32"/>
        </w:rPr>
      </w:pPr>
    </w:p>
    <w:p w14:paraId="47C2CAB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1AFA9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0532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511476A">
      <w:pPr>
        <w:widowControl/>
        <w:spacing w:line="360" w:lineRule="auto"/>
        <w:ind w:firstLine="480"/>
        <w:jc w:val="left"/>
        <w:rPr>
          <w:rFonts w:ascii="宋体" w:hAnsi="宋体" w:cs="宋体"/>
          <w:sz w:val="24"/>
        </w:rPr>
      </w:pPr>
    </w:p>
    <w:p w14:paraId="43B6DC9D">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659679B">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A14037">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A4C80AA">
      <w:pPr>
        <w:widowControl/>
        <w:spacing w:line="360" w:lineRule="auto"/>
        <w:ind w:left="150"/>
        <w:jc w:val="center"/>
        <w:rPr>
          <w:rFonts w:ascii="宋体" w:hAnsi="宋体" w:cs="宋体"/>
          <w:b/>
          <w:kern w:val="0"/>
          <w:sz w:val="32"/>
          <w:szCs w:val="32"/>
        </w:rPr>
      </w:pPr>
    </w:p>
    <w:p w14:paraId="10F1EA3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04CA0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FD6DB1C">
      <w:pPr>
        <w:rPr>
          <w:rFonts w:ascii="宋体" w:hAnsi="宋体" w:cs="宋体"/>
        </w:rPr>
      </w:pPr>
    </w:p>
    <w:p w14:paraId="582AE98C">
      <w:pPr>
        <w:snapToGrid w:val="0"/>
        <w:spacing w:line="360" w:lineRule="auto"/>
        <w:ind w:right="480"/>
        <w:jc w:val="center"/>
        <w:rPr>
          <w:rFonts w:ascii="宋体" w:hAnsi="宋体" w:cs="宋体"/>
          <w:b/>
          <w:kern w:val="0"/>
          <w:sz w:val="32"/>
          <w:szCs w:val="32"/>
        </w:rPr>
      </w:pPr>
    </w:p>
    <w:p w14:paraId="184624FF">
      <w:pPr>
        <w:widowControl/>
        <w:adjustRightInd/>
        <w:jc w:val="left"/>
        <w:rPr>
          <w:rFonts w:ascii="宋体" w:hAnsi="宋体" w:cs="宋体"/>
          <w:b/>
          <w:kern w:val="0"/>
          <w:sz w:val="36"/>
          <w:szCs w:val="36"/>
        </w:rPr>
      </w:pPr>
      <w:r>
        <w:rPr>
          <w:rFonts w:ascii="宋体" w:hAnsi="宋体" w:cs="宋体"/>
          <w:b/>
          <w:kern w:val="0"/>
          <w:sz w:val="36"/>
          <w:szCs w:val="36"/>
        </w:rPr>
        <w:br w:type="page"/>
      </w:r>
    </w:p>
    <w:p w14:paraId="1AA5035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F21BDB7">
      <w:pPr>
        <w:spacing w:line="360" w:lineRule="auto"/>
        <w:jc w:val="center"/>
        <w:outlineLvl w:val="0"/>
        <w:rPr>
          <w:rFonts w:ascii="宋体" w:hAnsi="宋体" w:cs="宋体"/>
          <w:b/>
          <w:kern w:val="0"/>
          <w:sz w:val="24"/>
        </w:rPr>
      </w:pPr>
    </w:p>
    <w:p w14:paraId="1CAE3A7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79E09A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90A5A6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64B6F6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205C9D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93797BB">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14:paraId="6D13BF00">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14:paraId="07516564">
      <w:pPr>
        <w:snapToGrid w:val="0"/>
        <w:spacing w:line="360" w:lineRule="auto"/>
        <w:jc w:val="center"/>
        <w:rPr>
          <w:rFonts w:ascii="宋体" w:hAnsi="宋体" w:cs="宋体"/>
          <w:b/>
          <w:kern w:val="0"/>
          <w:sz w:val="32"/>
          <w:szCs w:val="32"/>
          <w:lang w:val="zh-CN"/>
        </w:rPr>
      </w:pPr>
    </w:p>
    <w:p w14:paraId="5F6E2ECC">
      <w:pPr>
        <w:snapToGrid w:val="0"/>
        <w:spacing w:line="360" w:lineRule="auto"/>
        <w:jc w:val="center"/>
        <w:rPr>
          <w:rFonts w:ascii="宋体" w:hAnsi="宋体" w:cs="宋体"/>
          <w:b/>
          <w:kern w:val="0"/>
          <w:sz w:val="32"/>
          <w:szCs w:val="32"/>
          <w:lang w:val="zh-CN"/>
        </w:rPr>
      </w:pPr>
    </w:p>
    <w:p w14:paraId="09737B02">
      <w:pPr>
        <w:snapToGrid w:val="0"/>
        <w:spacing w:line="360" w:lineRule="auto"/>
        <w:jc w:val="center"/>
        <w:rPr>
          <w:rFonts w:ascii="宋体" w:hAnsi="宋体" w:cs="宋体"/>
          <w:b/>
          <w:kern w:val="0"/>
          <w:sz w:val="32"/>
          <w:szCs w:val="32"/>
          <w:lang w:val="zh-CN"/>
        </w:rPr>
      </w:pPr>
    </w:p>
    <w:p w14:paraId="01DB9CEE">
      <w:pPr>
        <w:snapToGrid w:val="0"/>
        <w:spacing w:line="360" w:lineRule="auto"/>
        <w:jc w:val="center"/>
        <w:rPr>
          <w:rFonts w:ascii="宋体" w:hAnsi="宋体" w:cs="宋体"/>
          <w:b/>
          <w:kern w:val="0"/>
          <w:sz w:val="32"/>
          <w:szCs w:val="32"/>
          <w:lang w:val="zh-CN"/>
        </w:rPr>
      </w:pPr>
    </w:p>
    <w:p w14:paraId="506A5972">
      <w:pPr>
        <w:snapToGrid w:val="0"/>
        <w:spacing w:line="360" w:lineRule="auto"/>
        <w:jc w:val="center"/>
        <w:rPr>
          <w:rFonts w:ascii="宋体" w:hAnsi="宋体" w:cs="宋体"/>
          <w:b/>
          <w:kern w:val="0"/>
          <w:sz w:val="32"/>
          <w:szCs w:val="32"/>
          <w:lang w:val="zh-CN"/>
        </w:rPr>
      </w:pPr>
    </w:p>
    <w:p w14:paraId="334B3CCE">
      <w:pPr>
        <w:snapToGrid w:val="0"/>
        <w:spacing w:line="360" w:lineRule="auto"/>
        <w:jc w:val="center"/>
        <w:rPr>
          <w:rFonts w:ascii="宋体" w:hAnsi="宋体" w:cs="宋体"/>
          <w:b/>
          <w:kern w:val="0"/>
          <w:sz w:val="32"/>
          <w:szCs w:val="32"/>
          <w:lang w:val="zh-CN"/>
        </w:rPr>
      </w:pPr>
    </w:p>
    <w:p w14:paraId="0A1F25A9">
      <w:pPr>
        <w:snapToGrid w:val="0"/>
        <w:spacing w:line="360" w:lineRule="auto"/>
        <w:jc w:val="center"/>
        <w:rPr>
          <w:rFonts w:ascii="宋体" w:hAnsi="宋体" w:cs="宋体"/>
          <w:b/>
          <w:kern w:val="0"/>
          <w:sz w:val="32"/>
          <w:szCs w:val="32"/>
          <w:lang w:val="zh-CN"/>
        </w:rPr>
      </w:pPr>
    </w:p>
    <w:p w14:paraId="2FE81546">
      <w:pPr>
        <w:snapToGrid w:val="0"/>
        <w:spacing w:line="360" w:lineRule="auto"/>
        <w:jc w:val="center"/>
        <w:rPr>
          <w:rFonts w:ascii="宋体" w:hAnsi="宋体" w:cs="宋体"/>
          <w:b/>
          <w:kern w:val="0"/>
          <w:sz w:val="32"/>
          <w:szCs w:val="32"/>
          <w:lang w:val="zh-CN"/>
        </w:rPr>
      </w:pPr>
    </w:p>
    <w:p w14:paraId="6E269ED8">
      <w:pPr>
        <w:snapToGrid w:val="0"/>
        <w:spacing w:line="360" w:lineRule="auto"/>
        <w:jc w:val="center"/>
        <w:rPr>
          <w:rFonts w:ascii="宋体" w:hAnsi="宋体" w:cs="宋体"/>
          <w:b/>
          <w:kern w:val="0"/>
          <w:sz w:val="32"/>
          <w:szCs w:val="32"/>
          <w:lang w:val="zh-CN"/>
        </w:rPr>
      </w:pPr>
    </w:p>
    <w:p w14:paraId="0323A27C">
      <w:pPr>
        <w:snapToGrid w:val="0"/>
        <w:spacing w:line="360" w:lineRule="auto"/>
        <w:jc w:val="center"/>
        <w:rPr>
          <w:rFonts w:ascii="宋体" w:hAnsi="宋体" w:cs="宋体"/>
          <w:b/>
          <w:kern w:val="0"/>
          <w:sz w:val="32"/>
          <w:szCs w:val="32"/>
          <w:lang w:val="zh-CN"/>
        </w:rPr>
      </w:pPr>
    </w:p>
    <w:p w14:paraId="08A06C44">
      <w:pPr>
        <w:snapToGrid w:val="0"/>
        <w:spacing w:line="360" w:lineRule="auto"/>
        <w:jc w:val="center"/>
        <w:rPr>
          <w:rFonts w:ascii="宋体" w:hAnsi="宋体" w:cs="宋体"/>
          <w:b/>
          <w:kern w:val="0"/>
          <w:sz w:val="32"/>
          <w:szCs w:val="32"/>
          <w:lang w:val="zh-CN"/>
        </w:rPr>
      </w:pPr>
    </w:p>
    <w:p w14:paraId="0804F253">
      <w:pPr>
        <w:snapToGrid w:val="0"/>
        <w:spacing w:line="360" w:lineRule="auto"/>
        <w:jc w:val="center"/>
        <w:rPr>
          <w:rFonts w:ascii="宋体" w:hAnsi="宋体" w:cs="宋体"/>
          <w:b/>
          <w:kern w:val="0"/>
          <w:sz w:val="32"/>
          <w:szCs w:val="32"/>
          <w:lang w:val="zh-CN"/>
        </w:rPr>
      </w:pPr>
    </w:p>
    <w:p w14:paraId="38A03208">
      <w:pPr>
        <w:rPr>
          <w:rFonts w:ascii="宋体" w:hAnsi="宋体" w:cs="宋体"/>
          <w:b/>
          <w:kern w:val="0"/>
          <w:sz w:val="32"/>
          <w:szCs w:val="32"/>
          <w:lang w:val="zh-CN"/>
        </w:rPr>
      </w:pPr>
    </w:p>
    <w:p w14:paraId="5EAA8046">
      <w:pPr>
        <w:widowControl/>
        <w:adjustRightInd/>
        <w:jc w:val="left"/>
        <w:rPr>
          <w:rFonts w:ascii="宋体" w:hAnsi="宋体" w:cs="宋体"/>
          <w:b/>
          <w:kern w:val="0"/>
          <w:sz w:val="32"/>
          <w:szCs w:val="32"/>
        </w:rPr>
      </w:pPr>
      <w:r>
        <w:rPr>
          <w:rFonts w:ascii="宋体" w:hAnsi="宋体" w:cs="宋体"/>
          <w:b/>
          <w:kern w:val="0"/>
          <w:sz w:val="32"/>
          <w:szCs w:val="32"/>
        </w:rPr>
        <w:br w:type="page"/>
      </w:r>
    </w:p>
    <w:p w14:paraId="4DF9FC6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5F85E63">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14:paraId="0A31C3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温州医科大学茶山校区、学院路校区、国际交流中心（留学生楼）物业服务项目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Z-GB202408050012JJG</w:t>
      </w:r>
      <w:r>
        <w:rPr>
          <w:rFonts w:hint="eastAsia" w:ascii="宋体" w:hAnsi="宋体" w:cs="宋体"/>
          <w:color w:val="auto"/>
          <w:sz w:val="24"/>
        </w:rPr>
        <w:t>】招标的有关活动，并对此项目进行投标。为此：</w:t>
      </w:r>
    </w:p>
    <w:p w14:paraId="2F0A06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621C8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42AE1B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3EE06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EA486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45CA805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6315E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C72D35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DD6D35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2AC416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EE28327">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14:paraId="732D6E1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700B1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343358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97700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8F806A6">
      <w:pPr>
        <w:pStyle w:val="27"/>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14:paraId="20A9970D">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372543B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7491F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55D91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AA933C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973950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52B606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36B3C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4CA44B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03028B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FB53EE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BA2F41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FAA006A">
      <w:pPr>
        <w:spacing w:line="360" w:lineRule="auto"/>
        <w:jc w:val="center"/>
        <w:rPr>
          <w:rFonts w:ascii="宋体" w:hAnsi="宋体" w:cs="宋体"/>
          <w:sz w:val="24"/>
        </w:rPr>
      </w:pPr>
      <w:r>
        <w:rPr>
          <w:rFonts w:hint="eastAsia" w:ascii="宋体" w:hAnsi="宋体" w:cs="宋体"/>
          <w:sz w:val="24"/>
        </w:rPr>
        <w:t xml:space="preserve">     日期：  年   月   日</w:t>
      </w:r>
    </w:p>
    <w:p w14:paraId="717A7279">
      <w:pPr>
        <w:snapToGrid w:val="0"/>
        <w:spacing w:line="360" w:lineRule="auto"/>
        <w:ind w:left="420" w:leftChars="200" w:firstLine="4200" w:firstLineChars="1750"/>
        <w:rPr>
          <w:rFonts w:ascii="宋体" w:hAnsi="宋体" w:cs="宋体"/>
          <w:kern w:val="0"/>
          <w:sz w:val="24"/>
          <w:u w:val="single"/>
        </w:rPr>
      </w:pPr>
    </w:p>
    <w:p w14:paraId="34FC9196">
      <w:pPr>
        <w:spacing w:line="360" w:lineRule="auto"/>
        <w:ind w:right="420"/>
        <w:rPr>
          <w:rFonts w:ascii="宋体" w:hAnsi="宋体" w:cs="宋体"/>
          <w:sz w:val="24"/>
        </w:rPr>
      </w:pPr>
      <w:r>
        <w:rPr>
          <w:rFonts w:hint="eastAsia" w:ascii="宋体" w:hAnsi="宋体" w:cs="宋体"/>
          <w:sz w:val="24"/>
        </w:rPr>
        <w:t>注：按本格式和要求提供。</w:t>
      </w:r>
    </w:p>
    <w:p w14:paraId="53604C14">
      <w:pPr>
        <w:snapToGrid w:val="0"/>
        <w:spacing w:line="360" w:lineRule="auto"/>
        <w:jc w:val="center"/>
        <w:rPr>
          <w:rFonts w:ascii="宋体" w:hAnsi="宋体" w:cs="宋体"/>
          <w:b/>
          <w:kern w:val="0"/>
          <w:sz w:val="32"/>
          <w:szCs w:val="32"/>
        </w:rPr>
      </w:pPr>
    </w:p>
    <w:p w14:paraId="3E0A10DB">
      <w:pPr>
        <w:snapToGrid w:val="0"/>
        <w:spacing w:line="360" w:lineRule="auto"/>
        <w:rPr>
          <w:rFonts w:ascii="宋体" w:hAnsi="宋体" w:cs="宋体"/>
          <w:sz w:val="24"/>
        </w:rPr>
      </w:pPr>
    </w:p>
    <w:p w14:paraId="30C22908">
      <w:pPr>
        <w:jc w:val="center"/>
        <w:rPr>
          <w:rFonts w:ascii="宋体" w:hAnsi="宋体" w:cs="宋体"/>
          <w:b/>
          <w:kern w:val="0"/>
          <w:sz w:val="32"/>
          <w:szCs w:val="32"/>
        </w:rPr>
      </w:pPr>
    </w:p>
    <w:p w14:paraId="79E28E28">
      <w:pPr>
        <w:jc w:val="center"/>
        <w:rPr>
          <w:rFonts w:ascii="宋体" w:hAnsi="宋体" w:cs="宋体"/>
          <w:b/>
          <w:kern w:val="0"/>
          <w:sz w:val="32"/>
          <w:szCs w:val="32"/>
        </w:rPr>
      </w:pPr>
    </w:p>
    <w:p w14:paraId="55E84F37">
      <w:pPr>
        <w:jc w:val="center"/>
        <w:rPr>
          <w:rFonts w:ascii="宋体" w:hAnsi="宋体" w:cs="宋体"/>
          <w:b/>
          <w:kern w:val="0"/>
          <w:sz w:val="32"/>
          <w:szCs w:val="32"/>
        </w:rPr>
      </w:pPr>
    </w:p>
    <w:p w14:paraId="229D2B36">
      <w:pPr>
        <w:jc w:val="center"/>
        <w:rPr>
          <w:rFonts w:ascii="宋体" w:hAnsi="宋体" w:cs="宋体"/>
          <w:b/>
          <w:kern w:val="0"/>
          <w:sz w:val="32"/>
          <w:szCs w:val="32"/>
        </w:rPr>
      </w:pPr>
    </w:p>
    <w:p w14:paraId="2A64776B">
      <w:pPr>
        <w:jc w:val="center"/>
        <w:rPr>
          <w:rFonts w:ascii="宋体" w:hAnsi="宋体" w:cs="宋体"/>
          <w:b/>
          <w:kern w:val="0"/>
          <w:sz w:val="32"/>
          <w:szCs w:val="32"/>
        </w:rPr>
      </w:pPr>
    </w:p>
    <w:p w14:paraId="787B98B7">
      <w:pPr>
        <w:jc w:val="center"/>
        <w:rPr>
          <w:rFonts w:ascii="宋体" w:hAnsi="宋体" w:cs="宋体"/>
          <w:b/>
          <w:kern w:val="0"/>
          <w:sz w:val="32"/>
          <w:szCs w:val="32"/>
        </w:rPr>
      </w:pPr>
    </w:p>
    <w:p w14:paraId="5581E54D">
      <w:pPr>
        <w:jc w:val="center"/>
        <w:rPr>
          <w:rFonts w:ascii="宋体" w:hAnsi="宋体" w:cs="宋体"/>
          <w:b/>
          <w:kern w:val="0"/>
          <w:sz w:val="32"/>
          <w:szCs w:val="32"/>
        </w:rPr>
      </w:pPr>
    </w:p>
    <w:p w14:paraId="7310D007">
      <w:pPr>
        <w:jc w:val="center"/>
        <w:rPr>
          <w:rFonts w:ascii="宋体" w:hAnsi="宋体" w:cs="宋体"/>
          <w:b/>
          <w:kern w:val="0"/>
          <w:sz w:val="32"/>
          <w:szCs w:val="32"/>
        </w:rPr>
      </w:pPr>
    </w:p>
    <w:p w14:paraId="45258CF1">
      <w:pPr>
        <w:jc w:val="center"/>
        <w:rPr>
          <w:rFonts w:ascii="宋体" w:hAnsi="宋体" w:cs="宋体"/>
          <w:b/>
          <w:kern w:val="0"/>
          <w:sz w:val="32"/>
          <w:szCs w:val="32"/>
        </w:rPr>
      </w:pPr>
    </w:p>
    <w:p w14:paraId="3334E2F8">
      <w:pPr>
        <w:jc w:val="center"/>
        <w:rPr>
          <w:rFonts w:ascii="宋体" w:hAnsi="宋体" w:cs="宋体"/>
          <w:b/>
          <w:kern w:val="0"/>
          <w:sz w:val="32"/>
          <w:szCs w:val="32"/>
        </w:rPr>
      </w:pPr>
    </w:p>
    <w:p w14:paraId="5204DA9B">
      <w:pPr>
        <w:jc w:val="center"/>
        <w:rPr>
          <w:rFonts w:ascii="宋体" w:hAnsi="宋体" w:cs="宋体"/>
          <w:b/>
          <w:kern w:val="0"/>
          <w:sz w:val="32"/>
          <w:szCs w:val="32"/>
        </w:rPr>
      </w:pPr>
    </w:p>
    <w:p w14:paraId="7EFAA810">
      <w:pPr>
        <w:jc w:val="center"/>
        <w:rPr>
          <w:rFonts w:ascii="宋体" w:hAnsi="宋体" w:cs="宋体"/>
          <w:b/>
          <w:kern w:val="0"/>
          <w:sz w:val="32"/>
          <w:szCs w:val="32"/>
        </w:rPr>
      </w:pPr>
    </w:p>
    <w:p w14:paraId="62815991">
      <w:pPr>
        <w:jc w:val="center"/>
        <w:rPr>
          <w:rFonts w:ascii="宋体" w:hAnsi="宋体" w:cs="宋体"/>
          <w:b/>
          <w:kern w:val="0"/>
          <w:sz w:val="32"/>
          <w:szCs w:val="32"/>
        </w:rPr>
      </w:pPr>
    </w:p>
    <w:p w14:paraId="79BF1B26">
      <w:pPr>
        <w:jc w:val="center"/>
        <w:rPr>
          <w:rFonts w:ascii="宋体" w:hAnsi="宋体" w:cs="宋体"/>
          <w:b/>
          <w:kern w:val="0"/>
          <w:sz w:val="32"/>
          <w:szCs w:val="32"/>
        </w:rPr>
      </w:pPr>
    </w:p>
    <w:p w14:paraId="73AA243C">
      <w:pPr>
        <w:jc w:val="center"/>
        <w:rPr>
          <w:rFonts w:ascii="宋体" w:hAnsi="宋体" w:cs="宋体"/>
          <w:b/>
          <w:kern w:val="0"/>
          <w:sz w:val="32"/>
          <w:szCs w:val="32"/>
        </w:rPr>
      </w:pPr>
    </w:p>
    <w:p w14:paraId="2AB1794F">
      <w:pPr>
        <w:jc w:val="center"/>
        <w:rPr>
          <w:rFonts w:ascii="宋体" w:hAnsi="宋体" w:cs="宋体"/>
          <w:b/>
          <w:kern w:val="0"/>
          <w:sz w:val="32"/>
          <w:szCs w:val="32"/>
        </w:rPr>
      </w:pPr>
    </w:p>
    <w:p w14:paraId="37BA5A68">
      <w:pPr>
        <w:jc w:val="center"/>
        <w:rPr>
          <w:rFonts w:ascii="宋体" w:hAnsi="宋体" w:cs="宋体"/>
          <w:b/>
          <w:kern w:val="0"/>
          <w:sz w:val="32"/>
          <w:szCs w:val="32"/>
        </w:rPr>
      </w:pPr>
    </w:p>
    <w:p w14:paraId="56A10EFC">
      <w:pPr>
        <w:pStyle w:val="6"/>
        <w:rPr>
          <w:rFonts w:ascii="宋体" w:hAnsi="宋体" w:cs="宋体"/>
          <w:b/>
          <w:kern w:val="0"/>
          <w:sz w:val="32"/>
          <w:szCs w:val="32"/>
        </w:rPr>
      </w:pPr>
    </w:p>
    <w:p w14:paraId="25ED6467"/>
    <w:p w14:paraId="23B296FA">
      <w:pPr>
        <w:jc w:val="center"/>
        <w:rPr>
          <w:rFonts w:ascii="宋体" w:hAnsi="宋体" w:cs="宋体"/>
          <w:b/>
          <w:kern w:val="0"/>
          <w:sz w:val="32"/>
          <w:szCs w:val="32"/>
        </w:rPr>
      </w:pPr>
    </w:p>
    <w:p w14:paraId="673E28D3">
      <w:pPr>
        <w:pStyle w:val="3"/>
      </w:pPr>
    </w:p>
    <w:p w14:paraId="38E61A74">
      <w:pPr>
        <w:jc w:val="center"/>
        <w:rPr>
          <w:rFonts w:ascii="宋体" w:hAnsi="宋体" w:cs="宋体"/>
          <w:b/>
          <w:kern w:val="0"/>
          <w:sz w:val="32"/>
          <w:szCs w:val="32"/>
        </w:rPr>
      </w:pPr>
    </w:p>
    <w:p w14:paraId="3AF242DB">
      <w:pPr>
        <w:jc w:val="center"/>
        <w:rPr>
          <w:rFonts w:ascii="宋体" w:hAnsi="宋体" w:cs="宋体"/>
          <w:b/>
          <w:kern w:val="0"/>
          <w:sz w:val="32"/>
          <w:szCs w:val="32"/>
        </w:rPr>
      </w:pPr>
    </w:p>
    <w:p w14:paraId="57A0B76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0F8A218">
      <w:pPr>
        <w:snapToGrid w:val="0"/>
        <w:spacing w:line="360" w:lineRule="auto"/>
        <w:rPr>
          <w:rFonts w:ascii="宋体" w:hAnsi="宋体" w:cs="宋体"/>
          <w:sz w:val="24"/>
        </w:rPr>
      </w:pPr>
      <w:r>
        <w:rPr>
          <w:rFonts w:hint="eastAsia" w:ascii="宋体" w:hAnsi="宋体" w:cs="宋体"/>
          <w:sz w:val="24"/>
        </w:rPr>
        <w:t xml:space="preserve">                                </w:t>
      </w:r>
    </w:p>
    <w:p w14:paraId="76E0C3D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C742547">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721F6E5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温州医科大学茶山校区、学院路校区、国际交流中心（留学生楼）物业服务项目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Z-GB202408050012JJG</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14:paraId="6F1D2D6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0A5E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E36B8A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2FA5135E">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14:paraId="0300E87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ED7731">
      <w:pPr>
        <w:snapToGrid w:val="0"/>
        <w:spacing w:line="360" w:lineRule="auto"/>
        <w:rPr>
          <w:rFonts w:ascii="宋体" w:hAnsi="宋体" w:cs="宋体"/>
          <w:sz w:val="24"/>
        </w:rPr>
      </w:pPr>
    </w:p>
    <w:p w14:paraId="51D6DC77">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B1F3332">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温州医科大学</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220FB84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温州医科大学茶山校区、学院路校区、国际交流中心（留学生楼）物业服务项目</w:t>
      </w:r>
      <w:r>
        <w:rPr>
          <w:rFonts w:hint="eastAsia" w:ascii="宋体" w:hAnsi="宋体" w:cs="宋体"/>
          <w:color w:val="auto"/>
          <w:sz w:val="24"/>
        </w:rPr>
        <w:t>【招标编号：</w:t>
      </w:r>
      <w:r>
        <w:rPr>
          <w:rFonts w:hint="eastAsia" w:ascii="宋体" w:hAnsi="宋体" w:cs="宋体"/>
          <w:color w:val="auto"/>
          <w:sz w:val="24"/>
          <w:lang w:eastAsia="zh-CN"/>
        </w:rPr>
        <w:t>Z-GB202408050012JJG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09B86E9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B2D4E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C860E20">
      <w:pPr>
        <w:rPr>
          <w:rFonts w:ascii="宋体" w:hAnsi="宋体" w:cs="宋体"/>
        </w:rPr>
      </w:pPr>
    </w:p>
    <w:p w14:paraId="5517DB3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9888B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3DC6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C48333">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3EB6588A">
      <w:pPr>
        <w:snapToGrid w:val="0"/>
        <w:spacing w:line="360" w:lineRule="auto"/>
        <w:rPr>
          <w:rFonts w:hint="eastAsia" w:ascii="宋体" w:hAnsi="宋体" w:cs="宋体"/>
          <w:kern w:val="0"/>
          <w:sz w:val="24"/>
          <w:lang w:val="zh-CN"/>
        </w:rPr>
      </w:pPr>
    </w:p>
    <w:p w14:paraId="6EC93E5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83C1775">
      <w:pPr>
        <w:autoSpaceDE w:val="0"/>
        <w:autoSpaceDN w:val="0"/>
        <w:spacing w:line="360" w:lineRule="auto"/>
        <w:jc w:val="center"/>
        <w:rPr>
          <w:rFonts w:ascii="宋体" w:hAnsi="宋体" w:cs="宋体"/>
          <w:b/>
          <w:kern w:val="0"/>
          <w:sz w:val="32"/>
          <w:szCs w:val="32"/>
          <w:lang w:val="zh-CN"/>
        </w:rPr>
      </w:pPr>
    </w:p>
    <w:p w14:paraId="2C5351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A542762">
      <w:pPr>
        <w:pStyle w:val="149"/>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37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568208">
            <w:pPr>
              <w:pStyle w:val="149"/>
              <w:adjustRightInd w:val="0"/>
              <w:spacing w:line="360" w:lineRule="auto"/>
              <w:rPr>
                <w:rFonts w:hAnsi="宋体" w:cs="宋体"/>
                <w:bCs/>
                <w:sz w:val="24"/>
              </w:rPr>
            </w:pPr>
            <w:r>
              <w:rPr>
                <w:rFonts w:hint="eastAsia" w:hAnsi="宋体" w:cs="宋体"/>
                <w:bCs/>
                <w:sz w:val="24"/>
              </w:rPr>
              <w:t>正面：                                 反面：</w:t>
            </w:r>
          </w:p>
          <w:p w14:paraId="3FC8C296">
            <w:pPr>
              <w:pStyle w:val="149"/>
              <w:adjustRightInd w:val="0"/>
              <w:spacing w:line="360" w:lineRule="auto"/>
              <w:rPr>
                <w:rFonts w:hAnsi="宋体" w:cs="宋体"/>
                <w:bCs/>
                <w:sz w:val="24"/>
              </w:rPr>
            </w:pPr>
          </w:p>
        </w:tc>
      </w:tr>
    </w:tbl>
    <w:p w14:paraId="453D2A0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6A9F47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8D02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4C1132C">
      <w:pPr>
        <w:jc w:val="center"/>
        <w:rPr>
          <w:rFonts w:ascii="宋体" w:hAnsi="宋体" w:cs="宋体"/>
          <w:b/>
          <w:kern w:val="0"/>
          <w:sz w:val="32"/>
          <w:szCs w:val="32"/>
        </w:rPr>
      </w:pPr>
    </w:p>
    <w:p w14:paraId="49F3D8D9">
      <w:pPr>
        <w:jc w:val="center"/>
        <w:rPr>
          <w:rFonts w:ascii="宋体" w:hAnsi="宋体" w:cs="宋体"/>
          <w:b/>
          <w:kern w:val="0"/>
          <w:sz w:val="32"/>
          <w:szCs w:val="32"/>
        </w:rPr>
      </w:pPr>
    </w:p>
    <w:p w14:paraId="30E48B9A">
      <w:pPr>
        <w:jc w:val="center"/>
        <w:rPr>
          <w:rFonts w:ascii="宋体" w:hAnsi="宋体" w:cs="宋体"/>
          <w:b/>
          <w:kern w:val="0"/>
          <w:sz w:val="32"/>
          <w:szCs w:val="32"/>
        </w:rPr>
      </w:pPr>
    </w:p>
    <w:p w14:paraId="2D7A72C6">
      <w:pPr>
        <w:jc w:val="center"/>
        <w:rPr>
          <w:rFonts w:ascii="宋体" w:hAnsi="宋体" w:cs="宋体"/>
          <w:b/>
          <w:kern w:val="0"/>
          <w:sz w:val="32"/>
          <w:szCs w:val="32"/>
        </w:rPr>
      </w:pPr>
    </w:p>
    <w:p w14:paraId="26573A62">
      <w:pPr>
        <w:jc w:val="center"/>
        <w:rPr>
          <w:rFonts w:ascii="宋体" w:hAnsi="宋体" w:cs="宋体"/>
          <w:b/>
          <w:kern w:val="0"/>
          <w:sz w:val="32"/>
          <w:szCs w:val="32"/>
        </w:rPr>
      </w:pPr>
    </w:p>
    <w:p w14:paraId="3313B713">
      <w:pPr>
        <w:jc w:val="center"/>
        <w:rPr>
          <w:rFonts w:ascii="宋体" w:hAnsi="宋体" w:cs="宋体"/>
          <w:b/>
          <w:kern w:val="0"/>
          <w:sz w:val="32"/>
          <w:szCs w:val="32"/>
        </w:rPr>
      </w:pPr>
    </w:p>
    <w:p w14:paraId="54953AED">
      <w:pPr>
        <w:jc w:val="center"/>
        <w:rPr>
          <w:rFonts w:ascii="宋体" w:hAnsi="宋体" w:cs="宋体"/>
          <w:b/>
          <w:kern w:val="0"/>
          <w:sz w:val="32"/>
          <w:szCs w:val="32"/>
        </w:rPr>
      </w:pPr>
    </w:p>
    <w:p w14:paraId="5E9979CF">
      <w:pPr>
        <w:jc w:val="center"/>
        <w:rPr>
          <w:rFonts w:ascii="宋体" w:hAnsi="宋体" w:cs="宋体"/>
          <w:b/>
          <w:kern w:val="0"/>
          <w:sz w:val="32"/>
          <w:szCs w:val="32"/>
        </w:rPr>
      </w:pPr>
    </w:p>
    <w:p w14:paraId="01BFE34E">
      <w:pPr>
        <w:jc w:val="center"/>
        <w:rPr>
          <w:rFonts w:ascii="宋体" w:hAnsi="宋体" w:cs="宋体"/>
          <w:b/>
          <w:kern w:val="0"/>
          <w:sz w:val="32"/>
          <w:szCs w:val="32"/>
        </w:rPr>
      </w:pPr>
    </w:p>
    <w:p w14:paraId="2E32950E">
      <w:pPr>
        <w:jc w:val="center"/>
        <w:rPr>
          <w:rFonts w:ascii="宋体" w:hAnsi="宋体" w:cs="宋体"/>
          <w:b/>
          <w:kern w:val="0"/>
          <w:sz w:val="32"/>
          <w:szCs w:val="32"/>
        </w:rPr>
      </w:pPr>
    </w:p>
    <w:p w14:paraId="79F449F1">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CC5770">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2F00678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4E26E18">
      <w:pPr>
        <w:snapToGrid w:val="0"/>
        <w:spacing w:line="360" w:lineRule="auto"/>
        <w:rPr>
          <w:rFonts w:ascii="宋体" w:hAnsi="宋体" w:cs="宋体"/>
          <w:color w:val="auto"/>
          <w:kern w:val="0"/>
          <w:sz w:val="24"/>
        </w:rPr>
      </w:pPr>
    </w:p>
    <w:p w14:paraId="001D480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868D940">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5BD0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A7330B">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14:paraId="687A812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14:paraId="350D364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21A807A">
            <w:pPr>
              <w:snapToGrid w:val="0"/>
              <w:spacing w:line="240" w:lineRule="atLeast"/>
              <w:jc w:val="center"/>
              <w:rPr>
                <w:rFonts w:ascii="宋体" w:hAnsi="宋体" w:cs="宋体"/>
                <w:b/>
                <w:sz w:val="24"/>
              </w:rPr>
            </w:pPr>
            <w:r>
              <w:rPr>
                <w:rFonts w:hint="eastAsia" w:ascii="宋体" w:hAnsi="宋体" w:cs="宋体"/>
                <w:b/>
                <w:sz w:val="24"/>
              </w:rPr>
              <w:t>投标文件中的</w:t>
            </w:r>
          </w:p>
          <w:p w14:paraId="7ADB30A8">
            <w:pPr>
              <w:snapToGrid w:val="0"/>
              <w:spacing w:line="240" w:lineRule="atLeast"/>
              <w:jc w:val="center"/>
              <w:rPr>
                <w:rFonts w:ascii="宋体" w:hAnsi="宋体" w:cs="宋体"/>
                <w:b/>
                <w:sz w:val="24"/>
              </w:rPr>
            </w:pPr>
            <w:r>
              <w:rPr>
                <w:rFonts w:hint="eastAsia" w:ascii="宋体" w:hAnsi="宋体" w:cs="宋体"/>
                <w:b/>
                <w:sz w:val="24"/>
              </w:rPr>
              <w:t>页码位置</w:t>
            </w:r>
          </w:p>
        </w:tc>
      </w:tr>
      <w:tr w14:paraId="0363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F31FE">
            <w:pPr>
              <w:jc w:val="center"/>
              <w:rPr>
                <w:rFonts w:ascii="宋体" w:hAnsi="宋体" w:cs="宋体"/>
                <w:sz w:val="24"/>
              </w:rPr>
            </w:pPr>
            <w:r>
              <w:rPr>
                <w:rFonts w:hint="eastAsia" w:ascii="宋体" w:hAnsi="宋体" w:cs="宋体"/>
                <w:sz w:val="24"/>
              </w:rPr>
              <w:t>1</w:t>
            </w:r>
          </w:p>
        </w:tc>
        <w:tc>
          <w:tcPr>
            <w:tcW w:w="3865" w:type="dxa"/>
          </w:tcPr>
          <w:p w14:paraId="1A01C659">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14:paraId="768049AA">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14:paraId="0F91EA0F">
            <w:pPr>
              <w:rPr>
                <w:rFonts w:ascii="宋体" w:hAnsi="宋体" w:cs="宋体"/>
                <w:sz w:val="24"/>
              </w:rPr>
            </w:pPr>
          </w:p>
          <w:p w14:paraId="323A7CA1">
            <w:pPr>
              <w:rPr>
                <w:rFonts w:ascii="宋体" w:hAnsi="宋体" w:cs="宋体"/>
                <w:sz w:val="24"/>
              </w:rPr>
            </w:pPr>
            <w:r>
              <w:rPr>
                <w:rFonts w:hint="eastAsia" w:ascii="宋体" w:hAnsi="宋体" w:cs="宋体"/>
                <w:sz w:val="24"/>
              </w:rPr>
              <w:t>见投标文件</w:t>
            </w:r>
          </w:p>
          <w:p w14:paraId="64BB0D1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B9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AD8201">
            <w:pPr>
              <w:jc w:val="center"/>
              <w:rPr>
                <w:rFonts w:ascii="宋体" w:hAnsi="宋体" w:cs="宋体"/>
                <w:sz w:val="24"/>
              </w:rPr>
            </w:pPr>
            <w:r>
              <w:rPr>
                <w:rFonts w:hint="eastAsia" w:ascii="宋体" w:hAnsi="宋体" w:cs="宋体"/>
                <w:sz w:val="24"/>
              </w:rPr>
              <w:t>2</w:t>
            </w:r>
          </w:p>
        </w:tc>
        <w:tc>
          <w:tcPr>
            <w:tcW w:w="3865" w:type="dxa"/>
          </w:tcPr>
          <w:p w14:paraId="69267FD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14:paraId="4FB4ED3D">
            <w:pPr>
              <w:rPr>
                <w:rFonts w:ascii="宋体" w:hAnsi="宋体" w:cs="宋体"/>
                <w:sz w:val="24"/>
              </w:rPr>
            </w:pPr>
            <w:r>
              <w:rPr>
                <w:rFonts w:hint="eastAsia" w:ascii="宋体" w:hAnsi="宋体" w:cs="宋体"/>
                <w:sz w:val="24"/>
              </w:rPr>
              <w:t>投标函</w:t>
            </w:r>
          </w:p>
        </w:tc>
        <w:tc>
          <w:tcPr>
            <w:tcW w:w="1418" w:type="dxa"/>
          </w:tcPr>
          <w:p w14:paraId="64EB82A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3FE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284D61">
            <w:pPr>
              <w:jc w:val="center"/>
              <w:rPr>
                <w:rFonts w:ascii="宋体" w:hAnsi="宋体" w:cs="宋体"/>
                <w:sz w:val="24"/>
              </w:rPr>
            </w:pPr>
            <w:r>
              <w:rPr>
                <w:rFonts w:hint="eastAsia" w:ascii="宋体" w:hAnsi="宋体" w:cs="宋体"/>
                <w:sz w:val="24"/>
              </w:rPr>
              <w:t>3</w:t>
            </w:r>
          </w:p>
        </w:tc>
        <w:tc>
          <w:tcPr>
            <w:tcW w:w="3865" w:type="dxa"/>
          </w:tcPr>
          <w:p w14:paraId="219966B2">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14:paraId="6F2BE61B">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14:paraId="4134399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4789585">
      <w:pPr>
        <w:spacing w:line="360" w:lineRule="auto"/>
        <w:ind w:right="420"/>
        <w:rPr>
          <w:rFonts w:ascii="宋体" w:hAnsi="宋体" w:cs="宋体"/>
          <w:sz w:val="24"/>
        </w:rPr>
      </w:pPr>
      <w:r>
        <w:rPr>
          <w:rFonts w:hint="eastAsia" w:ascii="宋体" w:hAnsi="宋体" w:cs="宋体"/>
          <w:sz w:val="24"/>
        </w:rPr>
        <w:t>注：按本格式和要求提供。</w:t>
      </w:r>
    </w:p>
    <w:p w14:paraId="35EA1F9F">
      <w:pPr>
        <w:jc w:val="center"/>
        <w:rPr>
          <w:rFonts w:ascii="宋体" w:hAnsi="宋体" w:cs="宋体"/>
          <w:b/>
          <w:kern w:val="0"/>
          <w:sz w:val="32"/>
          <w:szCs w:val="32"/>
        </w:rPr>
      </w:pPr>
    </w:p>
    <w:p w14:paraId="529271B0">
      <w:pPr>
        <w:jc w:val="center"/>
        <w:rPr>
          <w:rFonts w:ascii="宋体" w:hAnsi="宋体" w:cs="宋体"/>
          <w:b/>
          <w:kern w:val="0"/>
          <w:sz w:val="32"/>
          <w:szCs w:val="32"/>
        </w:rPr>
      </w:pPr>
      <w:r>
        <w:rPr>
          <w:rFonts w:hint="eastAsia" w:ascii="宋体" w:hAnsi="宋体" w:cs="宋体"/>
          <w:b/>
          <w:kern w:val="0"/>
          <w:sz w:val="32"/>
          <w:szCs w:val="32"/>
        </w:rPr>
        <w:t xml:space="preserve">    </w:t>
      </w:r>
    </w:p>
    <w:p w14:paraId="67EF294D">
      <w:pPr>
        <w:jc w:val="center"/>
        <w:rPr>
          <w:rFonts w:ascii="宋体" w:hAnsi="宋体" w:cs="宋体"/>
          <w:b/>
          <w:kern w:val="0"/>
          <w:sz w:val="32"/>
          <w:szCs w:val="32"/>
        </w:rPr>
      </w:pPr>
    </w:p>
    <w:p w14:paraId="38F550D4">
      <w:pPr>
        <w:jc w:val="center"/>
        <w:rPr>
          <w:rFonts w:ascii="宋体" w:hAnsi="宋体" w:cs="宋体"/>
          <w:b/>
          <w:kern w:val="0"/>
          <w:sz w:val="32"/>
          <w:szCs w:val="32"/>
        </w:rPr>
      </w:pPr>
    </w:p>
    <w:p w14:paraId="2C5D65C4">
      <w:pPr>
        <w:jc w:val="center"/>
        <w:rPr>
          <w:rFonts w:ascii="宋体" w:hAnsi="宋体" w:cs="宋体"/>
          <w:b/>
          <w:kern w:val="0"/>
          <w:sz w:val="32"/>
          <w:szCs w:val="32"/>
        </w:rPr>
      </w:pPr>
    </w:p>
    <w:p w14:paraId="5A792992">
      <w:pPr>
        <w:jc w:val="center"/>
        <w:rPr>
          <w:rFonts w:ascii="宋体" w:hAnsi="宋体" w:cs="宋体"/>
          <w:b/>
          <w:kern w:val="0"/>
          <w:sz w:val="32"/>
          <w:szCs w:val="32"/>
        </w:rPr>
      </w:pPr>
    </w:p>
    <w:p w14:paraId="47A04E58">
      <w:pPr>
        <w:jc w:val="center"/>
        <w:rPr>
          <w:rFonts w:ascii="宋体" w:hAnsi="宋体" w:cs="宋体"/>
          <w:b/>
          <w:kern w:val="0"/>
          <w:sz w:val="32"/>
          <w:szCs w:val="32"/>
        </w:rPr>
      </w:pPr>
    </w:p>
    <w:p w14:paraId="711CD4FF">
      <w:pPr>
        <w:jc w:val="center"/>
        <w:rPr>
          <w:rFonts w:ascii="宋体" w:hAnsi="宋体" w:cs="宋体"/>
          <w:b/>
          <w:kern w:val="0"/>
          <w:sz w:val="32"/>
          <w:szCs w:val="32"/>
        </w:rPr>
      </w:pPr>
    </w:p>
    <w:p w14:paraId="02027232">
      <w:pPr>
        <w:jc w:val="center"/>
        <w:rPr>
          <w:rFonts w:ascii="宋体" w:hAnsi="宋体" w:cs="宋体"/>
          <w:b/>
          <w:kern w:val="0"/>
          <w:sz w:val="32"/>
          <w:szCs w:val="32"/>
        </w:rPr>
      </w:pPr>
    </w:p>
    <w:p w14:paraId="435C0D13">
      <w:pPr>
        <w:jc w:val="center"/>
        <w:rPr>
          <w:rFonts w:ascii="宋体" w:hAnsi="宋体" w:cs="宋体"/>
          <w:b/>
          <w:kern w:val="0"/>
          <w:sz w:val="32"/>
          <w:szCs w:val="32"/>
        </w:rPr>
      </w:pPr>
    </w:p>
    <w:p w14:paraId="6A996559">
      <w:pPr>
        <w:jc w:val="center"/>
        <w:rPr>
          <w:rFonts w:ascii="宋体" w:hAnsi="宋体" w:cs="宋体"/>
          <w:b/>
          <w:kern w:val="0"/>
          <w:sz w:val="32"/>
          <w:szCs w:val="32"/>
        </w:rPr>
      </w:pPr>
    </w:p>
    <w:p w14:paraId="5BBF5ABD">
      <w:pPr>
        <w:jc w:val="center"/>
        <w:rPr>
          <w:rFonts w:ascii="宋体" w:hAnsi="宋体" w:cs="宋体"/>
          <w:b/>
          <w:kern w:val="0"/>
          <w:sz w:val="32"/>
          <w:szCs w:val="32"/>
        </w:rPr>
      </w:pPr>
    </w:p>
    <w:p w14:paraId="7282899B">
      <w:pPr>
        <w:jc w:val="center"/>
        <w:rPr>
          <w:rFonts w:ascii="宋体" w:hAnsi="宋体" w:cs="宋体"/>
          <w:b/>
          <w:kern w:val="0"/>
          <w:sz w:val="32"/>
          <w:szCs w:val="32"/>
        </w:rPr>
      </w:pPr>
    </w:p>
    <w:p w14:paraId="3ABE08A9">
      <w:pPr>
        <w:jc w:val="center"/>
        <w:rPr>
          <w:rFonts w:hint="eastAsia" w:ascii="宋体" w:hAnsi="宋体" w:cs="宋体"/>
          <w:b/>
          <w:kern w:val="0"/>
          <w:sz w:val="32"/>
          <w:szCs w:val="32"/>
        </w:rPr>
      </w:pPr>
    </w:p>
    <w:p w14:paraId="61B7C5E4">
      <w:pPr>
        <w:jc w:val="center"/>
        <w:rPr>
          <w:rFonts w:ascii="宋体" w:hAnsi="宋体" w:cs="宋体"/>
        </w:rPr>
      </w:pPr>
      <w:r>
        <w:rPr>
          <w:rFonts w:hint="eastAsia" w:ascii="宋体" w:hAnsi="宋体" w:cs="宋体"/>
          <w:b/>
          <w:kern w:val="0"/>
          <w:sz w:val="32"/>
          <w:szCs w:val="32"/>
        </w:rPr>
        <w:t>五、评标标准相应的商务技术资料</w:t>
      </w:r>
    </w:p>
    <w:p w14:paraId="6F265B50">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14:paraId="68E2F56F">
      <w:pPr>
        <w:snapToGrid w:val="0"/>
        <w:spacing w:line="360" w:lineRule="auto"/>
        <w:jc w:val="left"/>
        <w:rPr>
          <w:rFonts w:hint="eastAsia" w:ascii="宋体" w:hAnsi="宋体" w:cs="宋体"/>
          <w:b/>
          <w:sz w:val="24"/>
          <w:lang w:val="en-US" w:eastAsia="zh-CN"/>
        </w:rPr>
      </w:pPr>
    </w:p>
    <w:p w14:paraId="339AB6C8">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63F14270">
      <w:pPr>
        <w:pStyle w:val="6"/>
        <w:rPr>
          <w:rFonts w:hint="eastAsia" w:ascii="宋体" w:hAnsi="宋体" w:cs="宋体"/>
          <w:b/>
          <w:sz w:val="24"/>
          <w:lang w:val="en-US" w:eastAsia="zh-CN"/>
        </w:rPr>
      </w:pPr>
    </w:p>
    <w:p w14:paraId="68AC26B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45ED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61F40">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2AB026E0">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14:paraId="7ACC0E77">
            <w:pPr>
              <w:spacing w:line="360" w:lineRule="auto"/>
              <w:jc w:val="center"/>
              <w:rPr>
                <w:rFonts w:ascii="宋体" w:hAnsi="宋体" w:cs="宋体"/>
                <w:b/>
                <w:sz w:val="24"/>
              </w:rPr>
            </w:pPr>
          </w:p>
          <w:p w14:paraId="6935C14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F9B41A">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7A61808E">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4D5540CA">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37B995EE">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14:paraId="278E910E">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13422F8">
            <w:pPr>
              <w:spacing w:line="360" w:lineRule="auto"/>
              <w:jc w:val="center"/>
              <w:rPr>
                <w:rFonts w:ascii="宋体" w:hAnsi="宋体" w:cs="宋体"/>
                <w:b/>
                <w:sz w:val="24"/>
              </w:rPr>
            </w:pPr>
            <w:r>
              <w:rPr>
                <w:rFonts w:hint="eastAsia" w:ascii="宋体" w:hAnsi="宋体" w:cs="宋体"/>
                <w:b/>
                <w:sz w:val="24"/>
              </w:rPr>
              <w:t>备注（如果有）</w:t>
            </w:r>
          </w:p>
          <w:p w14:paraId="60C5E38E">
            <w:pPr>
              <w:spacing w:line="360" w:lineRule="auto"/>
              <w:jc w:val="center"/>
              <w:rPr>
                <w:rFonts w:ascii="宋体" w:hAnsi="宋体" w:cs="宋体"/>
                <w:b/>
                <w:sz w:val="24"/>
              </w:rPr>
            </w:pPr>
          </w:p>
        </w:tc>
      </w:tr>
      <w:tr w14:paraId="3AF5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46E519">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402B1B5F">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04E88A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394B4D">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0B8A771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79340647">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057629B5">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7E098866">
            <w:pPr>
              <w:spacing w:line="360" w:lineRule="auto"/>
              <w:jc w:val="center"/>
              <w:rPr>
                <w:rFonts w:ascii="宋体" w:hAnsi="宋体" w:cs="宋体"/>
                <w:sz w:val="24"/>
              </w:rPr>
            </w:pPr>
          </w:p>
        </w:tc>
      </w:tr>
      <w:tr w14:paraId="6EE3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58946F">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14:paraId="679A73C3">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6DB43EA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C01411">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4F2DA52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15D878C4">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2AC2F9CC">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5C1F4C4">
            <w:pPr>
              <w:spacing w:line="360" w:lineRule="auto"/>
              <w:jc w:val="center"/>
              <w:rPr>
                <w:rFonts w:ascii="宋体" w:hAnsi="宋体" w:cs="宋体"/>
                <w:sz w:val="24"/>
              </w:rPr>
            </w:pPr>
          </w:p>
        </w:tc>
      </w:tr>
      <w:tr w14:paraId="6B6B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C684C0">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14:paraId="02E2EBAB">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3510BF8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979F6A">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2C236421">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1D70FF3E">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7AAD395A">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F219BEE">
            <w:pPr>
              <w:spacing w:line="360" w:lineRule="auto"/>
              <w:jc w:val="center"/>
              <w:rPr>
                <w:rFonts w:ascii="宋体" w:hAnsi="宋体" w:cs="宋体"/>
                <w:sz w:val="24"/>
              </w:rPr>
            </w:pPr>
          </w:p>
        </w:tc>
      </w:tr>
    </w:tbl>
    <w:p w14:paraId="7C076459">
      <w:pPr>
        <w:spacing w:line="360" w:lineRule="auto"/>
        <w:ind w:right="420"/>
        <w:rPr>
          <w:rFonts w:ascii="宋体" w:hAnsi="宋体" w:cs="宋体"/>
          <w:sz w:val="24"/>
        </w:rPr>
      </w:pPr>
      <w:r>
        <w:rPr>
          <w:rFonts w:hint="eastAsia" w:ascii="宋体" w:hAnsi="宋体" w:cs="宋体"/>
          <w:sz w:val="24"/>
        </w:rPr>
        <w:t>注：按本格式和要求提供。</w:t>
      </w:r>
    </w:p>
    <w:p w14:paraId="0C9885B2">
      <w:pPr>
        <w:snapToGrid w:val="0"/>
        <w:spacing w:line="360" w:lineRule="auto"/>
        <w:ind w:firstLine="576"/>
        <w:jc w:val="center"/>
        <w:rPr>
          <w:rFonts w:hint="eastAsia" w:ascii="宋体" w:hAnsi="宋体" w:cs="宋体"/>
          <w:kern w:val="0"/>
          <w:sz w:val="24"/>
          <w:lang w:val="zh-CN"/>
        </w:rPr>
      </w:pPr>
    </w:p>
    <w:p w14:paraId="71296022">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6CBC85">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7E11306E">
      <w:pPr>
        <w:jc w:val="center"/>
        <w:rPr>
          <w:rFonts w:ascii="宋体" w:hAnsi="宋体" w:cs="宋体"/>
          <w:b/>
          <w:kern w:val="0"/>
          <w:sz w:val="32"/>
          <w:szCs w:val="32"/>
        </w:rPr>
      </w:pPr>
    </w:p>
    <w:p w14:paraId="41AD369D">
      <w:pPr>
        <w:pStyle w:val="6"/>
        <w:rPr>
          <w:rFonts w:ascii="宋体" w:hAnsi="宋体" w:cs="宋体"/>
          <w:b/>
          <w:kern w:val="0"/>
          <w:sz w:val="32"/>
          <w:szCs w:val="32"/>
        </w:rPr>
      </w:pPr>
    </w:p>
    <w:p w14:paraId="6C08F76F"/>
    <w:p w14:paraId="3FA01FD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42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B621C">
            <w:pPr>
              <w:jc w:val="center"/>
              <w:rPr>
                <w:rFonts w:ascii="宋体" w:hAnsi="宋体" w:cs="宋体"/>
                <w:b/>
                <w:bCs/>
                <w:sz w:val="24"/>
              </w:rPr>
            </w:pPr>
            <w:r>
              <w:rPr>
                <w:rFonts w:hint="eastAsia" w:ascii="宋体" w:hAnsi="宋体" w:cs="宋体"/>
                <w:b/>
                <w:bCs/>
                <w:sz w:val="24"/>
              </w:rPr>
              <w:t>序号</w:t>
            </w:r>
          </w:p>
        </w:tc>
        <w:tc>
          <w:tcPr>
            <w:tcW w:w="3683" w:type="dxa"/>
          </w:tcPr>
          <w:p w14:paraId="1A8333F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28F2FD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C538F97">
            <w:pPr>
              <w:jc w:val="center"/>
              <w:rPr>
                <w:rFonts w:ascii="宋体" w:hAnsi="宋体" w:cs="宋体"/>
                <w:b/>
                <w:bCs/>
                <w:sz w:val="24"/>
              </w:rPr>
            </w:pPr>
            <w:r>
              <w:rPr>
                <w:rFonts w:hint="eastAsia" w:ascii="宋体" w:hAnsi="宋体" w:cs="宋体"/>
                <w:b/>
                <w:bCs/>
                <w:sz w:val="24"/>
              </w:rPr>
              <w:t>偏离说明</w:t>
            </w:r>
          </w:p>
        </w:tc>
      </w:tr>
      <w:tr w14:paraId="207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EB9BF">
            <w:pPr>
              <w:jc w:val="center"/>
              <w:rPr>
                <w:rFonts w:ascii="宋体" w:hAnsi="宋体" w:cs="宋体"/>
                <w:kern w:val="0"/>
                <w:sz w:val="24"/>
              </w:rPr>
            </w:pPr>
            <w:r>
              <w:rPr>
                <w:rFonts w:hint="eastAsia" w:ascii="宋体" w:hAnsi="宋体" w:cs="宋体"/>
                <w:kern w:val="0"/>
                <w:sz w:val="24"/>
              </w:rPr>
              <w:t>1</w:t>
            </w:r>
          </w:p>
        </w:tc>
        <w:tc>
          <w:tcPr>
            <w:tcW w:w="3683" w:type="dxa"/>
          </w:tcPr>
          <w:p w14:paraId="4C5DAB00">
            <w:pPr>
              <w:jc w:val="center"/>
              <w:rPr>
                <w:rFonts w:ascii="宋体" w:hAnsi="宋体" w:cs="宋体"/>
                <w:b/>
                <w:kern w:val="0"/>
                <w:sz w:val="32"/>
                <w:szCs w:val="32"/>
              </w:rPr>
            </w:pPr>
          </w:p>
        </w:tc>
        <w:tc>
          <w:tcPr>
            <w:tcW w:w="3546" w:type="dxa"/>
          </w:tcPr>
          <w:p w14:paraId="57DE0A97">
            <w:pPr>
              <w:jc w:val="center"/>
              <w:rPr>
                <w:rFonts w:ascii="宋体" w:hAnsi="宋体" w:cs="宋体"/>
                <w:b/>
                <w:kern w:val="0"/>
                <w:sz w:val="32"/>
                <w:szCs w:val="32"/>
              </w:rPr>
            </w:pPr>
          </w:p>
        </w:tc>
        <w:tc>
          <w:tcPr>
            <w:tcW w:w="1276" w:type="dxa"/>
          </w:tcPr>
          <w:p w14:paraId="6D778BAC">
            <w:pPr>
              <w:jc w:val="center"/>
              <w:rPr>
                <w:rFonts w:ascii="宋体" w:hAnsi="宋体" w:cs="宋体"/>
                <w:b/>
                <w:kern w:val="0"/>
                <w:sz w:val="32"/>
                <w:szCs w:val="32"/>
              </w:rPr>
            </w:pPr>
          </w:p>
        </w:tc>
      </w:tr>
      <w:tr w14:paraId="1A25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BB22B2C">
            <w:pPr>
              <w:jc w:val="center"/>
              <w:rPr>
                <w:rFonts w:ascii="宋体" w:hAnsi="宋体" w:cs="宋体"/>
                <w:kern w:val="0"/>
                <w:sz w:val="24"/>
              </w:rPr>
            </w:pPr>
            <w:r>
              <w:rPr>
                <w:rFonts w:hint="eastAsia" w:ascii="宋体" w:hAnsi="宋体" w:cs="宋体"/>
                <w:kern w:val="0"/>
                <w:sz w:val="24"/>
              </w:rPr>
              <w:t>2</w:t>
            </w:r>
          </w:p>
        </w:tc>
        <w:tc>
          <w:tcPr>
            <w:tcW w:w="3683" w:type="dxa"/>
          </w:tcPr>
          <w:p w14:paraId="6D1B0BAB">
            <w:pPr>
              <w:jc w:val="center"/>
              <w:rPr>
                <w:rFonts w:ascii="宋体" w:hAnsi="宋体" w:cs="宋体"/>
                <w:b/>
                <w:kern w:val="0"/>
                <w:sz w:val="32"/>
                <w:szCs w:val="32"/>
              </w:rPr>
            </w:pPr>
          </w:p>
        </w:tc>
        <w:tc>
          <w:tcPr>
            <w:tcW w:w="3546" w:type="dxa"/>
          </w:tcPr>
          <w:p w14:paraId="5F7D0683">
            <w:pPr>
              <w:jc w:val="center"/>
              <w:rPr>
                <w:rFonts w:ascii="宋体" w:hAnsi="宋体" w:cs="宋体"/>
                <w:b/>
                <w:kern w:val="0"/>
                <w:sz w:val="32"/>
                <w:szCs w:val="32"/>
              </w:rPr>
            </w:pPr>
          </w:p>
        </w:tc>
        <w:tc>
          <w:tcPr>
            <w:tcW w:w="1276" w:type="dxa"/>
          </w:tcPr>
          <w:p w14:paraId="29C5C78F">
            <w:pPr>
              <w:jc w:val="center"/>
              <w:rPr>
                <w:rFonts w:ascii="宋体" w:hAnsi="宋体" w:cs="宋体"/>
                <w:b/>
                <w:kern w:val="0"/>
                <w:sz w:val="32"/>
                <w:szCs w:val="32"/>
              </w:rPr>
            </w:pPr>
          </w:p>
        </w:tc>
      </w:tr>
      <w:tr w14:paraId="724C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1F4B82">
            <w:pPr>
              <w:jc w:val="center"/>
              <w:rPr>
                <w:rFonts w:ascii="宋体" w:hAnsi="宋体" w:cs="宋体"/>
                <w:kern w:val="0"/>
                <w:sz w:val="24"/>
              </w:rPr>
            </w:pPr>
            <w:r>
              <w:rPr>
                <w:rFonts w:hint="eastAsia" w:ascii="宋体" w:hAnsi="宋体" w:cs="宋体"/>
                <w:kern w:val="0"/>
                <w:sz w:val="24"/>
              </w:rPr>
              <w:t>……</w:t>
            </w:r>
          </w:p>
        </w:tc>
        <w:tc>
          <w:tcPr>
            <w:tcW w:w="3683" w:type="dxa"/>
          </w:tcPr>
          <w:p w14:paraId="1EF3F88D">
            <w:pPr>
              <w:jc w:val="center"/>
              <w:rPr>
                <w:rFonts w:ascii="宋体" w:hAnsi="宋体" w:cs="宋体"/>
                <w:b/>
                <w:kern w:val="0"/>
                <w:sz w:val="32"/>
                <w:szCs w:val="32"/>
              </w:rPr>
            </w:pPr>
          </w:p>
        </w:tc>
        <w:tc>
          <w:tcPr>
            <w:tcW w:w="3546" w:type="dxa"/>
          </w:tcPr>
          <w:p w14:paraId="5B9ABDE5">
            <w:pPr>
              <w:jc w:val="center"/>
              <w:rPr>
                <w:rFonts w:ascii="宋体" w:hAnsi="宋体" w:cs="宋体"/>
                <w:b/>
                <w:kern w:val="0"/>
                <w:sz w:val="32"/>
                <w:szCs w:val="32"/>
              </w:rPr>
            </w:pPr>
          </w:p>
        </w:tc>
        <w:tc>
          <w:tcPr>
            <w:tcW w:w="1276" w:type="dxa"/>
          </w:tcPr>
          <w:p w14:paraId="7FE0F733">
            <w:pPr>
              <w:jc w:val="center"/>
              <w:rPr>
                <w:rFonts w:ascii="宋体" w:hAnsi="宋体" w:cs="宋体"/>
                <w:b/>
                <w:kern w:val="0"/>
                <w:sz w:val="32"/>
                <w:szCs w:val="32"/>
              </w:rPr>
            </w:pPr>
          </w:p>
        </w:tc>
      </w:tr>
    </w:tbl>
    <w:p w14:paraId="3A9C8E2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3A4B21">
      <w:pPr>
        <w:spacing w:line="360" w:lineRule="auto"/>
        <w:ind w:right="420"/>
        <w:rPr>
          <w:rFonts w:hint="eastAsia" w:ascii="宋体" w:hAnsi="宋体" w:cs="宋体"/>
          <w:sz w:val="24"/>
        </w:rPr>
      </w:pPr>
      <w:r>
        <w:rPr>
          <w:rFonts w:hint="eastAsia" w:ascii="宋体" w:hAnsi="宋体" w:cs="宋体"/>
          <w:sz w:val="24"/>
        </w:rPr>
        <w:t>注：按本格式和要求提供。</w:t>
      </w:r>
    </w:p>
    <w:p w14:paraId="39F3F761">
      <w:pPr>
        <w:numPr>
          <w:ilvl w:val="0"/>
          <w:numId w:val="6"/>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14:paraId="7627CE71">
      <w:pPr>
        <w:numPr>
          <w:ilvl w:val="0"/>
          <w:numId w:val="6"/>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14:paraId="4EC3F231">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14:paraId="3A3CA5F2">
      <w:pPr>
        <w:ind w:firstLine="1911" w:firstLineChars="595"/>
        <w:rPr>
          <w:rFonts w:ascii="宋体" w:hAnsi="宋体" w:cs="宋体"/>
          <w:b/>
          <w:bCs/>
          <w:color w:val="auto"/>
          <w:sz w:val="32"/>
          <w:szCs w:val="32"/>
        </w:rPr>
      </w:pPr>
    </w:p>
    <w:p w14:paraId="3CF3ED7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6C101A9E">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706C6414">
      <w:pPr>
        <w:pStyle w:val="27"/>
        <w:rPr>
          <w:rFonts w:ascii="宋体" w:hAnsi="宋体" w:cs="宋体"/>
          <w:b/>
          <w:bCs/>
          <w:sz w:val="24"/>
        </w:rPr>
      </w:pPr>
    </w:p>
    <w:p w14:paraId="01003AB1">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14:paraId="3A79C470">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14:paraId="15BD98EB">
      <w:pPr>
        <w:ind w:firstLine="1911" w:firstLineChars="595"/>
        <w:rPr>
          <w:rFonts w:hint="eastAsia" w:cs="仿宋" w:asciiTheme="minorEastAsia" w:hAnsiTheme="minorEastAsia"/>
          <w:b/>
          <w:color w:val="auto"/>
          <w:kern w:val="0"/>
          <w:sz w:val="32"/>
          <w:szCs w:val="32"/>
        </w:rPr>
      </w:pPr>
    </w:p>
    <w:p w14:paraId="2B38630F">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14:paraId="15C8220B">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3049D897">
      <w:pPr>
        <w:pStyle w:val="6"/>
        <w:rPr>
          <w:rFonts w:hint="eastAsia" w:ascii="宋体" w:hAnsi="宋体" w:cs="宋体"/>
          <w:color w:val="auto"/>
          <w:kern w:val="0"/>
          <w:sz w:val="24"/>
          <w:lang w:val="zh-CN"/>
        </w:rPr>
      </w:pPr>
    </w:p>
    <w:p w14:paraId="569528A6">
      <w:pPr>
        <w:rPr>
          <w:rFonts w:hint="eastAsia" w:ascii="宋体" w:hAnsi="宋体" w:cs="宋体"/>
          <w:color w:val="auto"/>
          <w:kern w:val="0"/>
          <w:sz w:val="24"/>
          <w:lang w:val="zh-CN"/>
        </w:rPr>
      </w:pPr>
    </w:p>
    <w:p w14:paraId="066164AC">
      <w:pPr>
        <w:pStyle w:val="6"/>
        <w:rPr>
          <w:rFonts w:hint="eastAsia" w:ascii="宋体" w:hAnsi="宋体" w:cs="宋体"/>
          <w:color w:val="auto"/>
          <w:kern w:val="0"/>
          <w:sz w:val="24"/>
          <w:lang w:val="zh-CN"/>
        </w:rPr>
      </w:pPr>
    </w:p>
    <w:p w14:paraId="57597A5F">
      <w:pPr>
        <w:rPr>
          <w:rFonts w:hint="eastAsia" w:ascii="宋体" w:hAnsi="宋体" w:cs="宋体"/>
          <w:color w:val="auto"/>
          <w:kern w:val="0"/>
          <w:sz w:val="24"/>
          <w:lang w:val="zh-CN"/>
        </w:rPr>
      </w:pPr>
    </w:p>
    <w:p w14:paraId="589CC0CB">
      <w:pPr>
        <w:pStyle w:val="6"/>
        <w:rPr>
          <w:rFonts w:hint="eastAsia" w:ascii="宋体" w:hAnsi="宋体" w:cs="宋体"/>
          <w:color w:val="auto"/>
          <w:kern w:val="0"/>
          <w:sz w:val="24"/>
          <w:lang w:val="zh-CN"/>
        </w:rPr>
      </w:pPr>
    </w:p>
    <w:p w14:paraId="1CC000AE">
      <w:pPr>
        <w:rPr>
          <w:rFonts w:hint="eastAsia" w:ascii="宋体" w:hAnsi="宋体" w:cs="宋体"/>
          <w:color w:val="auto"/>
          <w:kern w:val="0"/>
          <w:sz w:val="24"/>
          <w:lang w:val="zh-CN"/>
        </w:rPr>
      </w:pPr>
    </w:p>
    <w:p w14:paraId="1C31A2A9">
      <w:pPr>
        <w:pStyle w:val="6"/>
        <w:rPr>
          <w:rFonts w:hint="eastAsia" w:ascii="宋体" w:hAnsi="宋体" w:cs="宋体"/>
          <w:color w:val="auto"/>
          <w:kern w:val="0"/>
          <w:sz w:val="24"/>
          <w:lang w:val="zh-CN"/>
        </w:rPr>
      </w:pPr>
    </w:p>
    <w:p w14:paraId="21E229DB">
      <w:pPr>
        <w:rPr>
          <w:rFonts w:hint="eastAsia" w:ascii="宋体" w:hAnsi="宋体" w:cs="宋体"/>
          <w:color w:val="auto"/>
          <w:kern w:val="0"/>
          <w:sz w:val="24"/>
          <w:lang w:val="zh-CN"/>
        </w:rPr>
      </w:pPr>
    </w:p>
    <w:p w14:paraId="482264D5">
      <w:pPr>
        <w:pStyle w:val="6"/>
        <w:rPr>
          <w:rFonts w:hint="eastAsia" w:ascii="宋体" w:hAnsi="宋体" w:cs="宋体"/>
          <w:color w:val="auto"/>
          <w:kern w:val="0"/>
          <w:sz w:val="24"/>
          <w:lang w:val="zh-CN"/>
        </w:rPr>
      </w:pPr>
    </w:p>
    <w:p w14:paraId="5C3E8D79">
      <w:pPr>
        <w:rPr>
          <w:rFonts w:hint="eastAsia" w:ascii="宋体" w:hAnsi="宋体" w:cs="宋体"/>
          <w:color w:val="auto"/>
          <w:kern w:val="0"/>
          <w:sz w:val="24"/>
          <w:lang w:val="zh-CN"/>
        </w:rPr>
      </w:pPr>
    </w:p>
    <w:p w14:paraId="38CF8247">
      <w:pPr>
        <w:pStyle w:val="6"/>
        <w:rPr>
          <w:rFonts w:hint="eastAsia" w:ascii="宋体" w:hAnsi="宋体" w:cs="宋体"/>
          <w:color w:val="auto"/>
          <w:kern w:val="0"/>
          <w:sz w:val="24"/>
          <w:lang w:val="zh-CN"/>
        </w:rPr>
      </w:pPr>
    </w:p>
    <w:p w14:paraId="30C85A99">
      <w:pPr>
        <w:rPr>
          <w:rFonts w:hint="eastAsia" w:ascii="宋体" w:hAnsi="宋体" w:cs="宋体"/>
          <w:color w:val="auto"/>
          <w:kern w:val="0"/>
          <w:sz w:val="24"/>
          <w:lang w:val="zh-CN"/>
        </w:rPr>
      </w:pPr>
    </w:p>
    <w:p w14:paraId="3FC0EE71">
      <w:pPr>
        <w:pStyle w:val="6"/>
        <w:rPr>
          <w:rFonts w:hint="eastAsia" w:ascii="宋体" w:hAnsi="宋体" w:cs="宋体"/>
          <w:color w:val="auto"/>
          <w:kern w:val="0"/>
          <w:sz w:val="24"/>
          <w:lang w:val="zh-CN"/>
        </w:rPr>
      </w:pPr>
    </w:p>
    <w:p w14:paraId="2D5DB365">
      <w:pPr>
        <w:rPr>
          <w:rFonts w:hint="eastAsia" w:ascii="宋体" w:hAnsi="宋体" w:cs="宋体"/>
          <w:color w:val="auto"/>
          <w:kern w:val="0"/>
          <w:sz w:val="24"/>
          <w:lang w:val="zh-CN"/>
        </w:rPr>
      </w:pPr>
    </w:p>
    <w:p w14:paraId="6B5C4D65">
      <w:pPr>
        <w:pStyle w:val="6"/>
        <w:rPr>
          <w:rFonts w:hint="eastAsia" w:ascii="宋体" w:hAnsi="宋体" w:cs="宋体"/>
          <w:color w:val="auto"/>
          <w:kern w:val="0"/>
          <w:sz w:val="24"/>
          <w:lang w:val="zh-CN"/>
        </w:rPr>
      </w:pPr>
    </w:p>
    <w:p w14:paraId="2D4A54FA">
      <w:pPr>
        <w:rPr>
          <w:rFonts w:hint="eastAsia" w:ascii="宋体" w:hAnsi="宋体" w:cs="宋体"/>
          <w:color w:val="auto"/>
          <w:kern w:val="0"/>
          <w:sz w:val="24"/>
          <w:lang w:val="zh-CN"/>
        </w:rPr>
      </w:pPr>
    </w:p>
    <w:p w14:paraId="20F09EC2">
      <w:pPr>
        <w:pStyle w:val="6"/>
        <w:rPr>
          <w:rFonts w:hint="eastAsia" w:ascii="宋体" w:hAnsi="宋体" w:cs="宋体"/>
          <w:color w:val="auto"/>
          <w:kern w:val="0"/>
          <w:sz w:val="24"/>
          <w:lang w:val="zh-CN"/>
        </w:rPr>
      </w:pPr>
    </w:p>
    <w:p w14:paraId="0E5BCA53">
      <w:pPr>
        <w:rPr>
          <w:rFonts w:hint="eastAsia" w:ascii="宋体" w:hAnsi="宋体" w:cs="宋体"/>
          <w:color w:val="auto"/>
          <w:kern w:val="0"/>
          <w:sz w:val="24"/>
          <w:lang w:val="zh-CN"/>
        </w:rPr>
      </w:pPr>
    </w:p>
    <w:p w14:paraId="3F7125AC">
      <w:pPr>
        <w:pStyle w:val="6"/>
        <w:rPr>
          <w:rFonts w:hint="eastAsia" w:ascii="宋体" w:hAnsi="宋体" w:cs="宋体"/>
          <w:color w:val="auto"/>
          <w:kern w:val="0"/>
          <w:sz w:val="24"/>
          <w:lang w:val="zh-CN"/>
        </w:rPr>
      </w:pPr>
    </w:p>
    <w:p w14:paraId="078977D6">
      <w:pPr>
        <w:rPr>
          <w:rFonts w:hint="eastAsia" w:ascii="宋体" w:hAnsi="宋体" w:cs="宋体"/>
          <w:color w:val="auto"/>
          <w:kern w:val="0"/>
          <w:sz w:val="24"/>
          <w:lang w:val="zh-CN"/>
        </w:rPr>
      </w:pPr>
    </w:p>
    <w:p w14:paraId="06196D81">
      <w:pPr>
        <w:pStyle w:val="6"/>
        <w:rPr>
          <w:rFonts w:hint="eastAsia" w:ascii="宋体" w:hAnsi="宋体" w:cs="宋体"/>
          <w:color w:val="auto"/>
          <w:kern w:val="0"/>
          <w:sz w:val="24"/>
          <w:lang w:val="zh-CN"/>
        </w:rPr>
      </w:pPr>
    </w:p>
    <w:p w14:paraId="2DA078C2">
      <w:pPr>
        <w:rPr>
          <w:rFonts w:hint="eastAsia" w:ascii="宋体" w:hAnsi="宋体" w:cs="宋体"/>
          <w:color w:val="auto"/>
          <w:kern w:val="0"/>
          <w:sz w:val="24"/>
          <w:lang w:val="zh-CN"/>
        </w:rPr>
      </w:pPr>
    </w:p>
    <w:p w14:paraId="0F3511DE">
      <w:pPr>
        <w:pStyle w:val="6"/>
        <w:rPr>
          <w:rFonts w:hint="eastAsia" w:ascii="宋体" w:hAnsi="宋体" w:cs="宋体"/>
          <w:color w:val="auto"/>
          <w:kern w:val="0"/>
          <w:sz w:val="24"/>
          <w:lang w:val="zh-CN"/>
        </w:rPr>
      </w:pPr>
    </w:p>
    <w:p w14:paraId="2EDC30D8">
      <w:pPr>
        <w:rPr>
          <w:rFonts w:hint="eastAsia" w:ascii="宋体" w:hAnsi="宋体" w:cs="宋体"/>
          <w:color w:val="auto"/>
          <w:kern w:val="0"/>
          <w:sz w:val="24"/>
          <w:lang w:val="zh-CN"/>
        </w:rPr>
      </w:pPr>
    </w:p>
    <w:p w14:paraId="65715266">
      <w:pPr>
        <w:ind w:firstLine="1911" w:firstLineChars="595"/>
        <w:rPr>
          <w:rFonts w:hint="eastAsia" w:ascii="宋体" w:hAnsi="宋体" w:cs="宋体"/>
          <w:b/>
          <w:kern w:val="0"/>
          <w:sz w:val="32"/>
          <w:szCs w:val="32"/>
          <w:lang w:val="en-US" w:eastAsia="zh-CN"/>
        </w:rPr>
      </w:pPr>
    </w:p>
    <w:p w14:paraId="7752A977">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2FCA55C">
      <w:pPr>
        <w:snapToGrid w:val="0"/>
        <w:spacing w:line="360" w:lineRule="auto"/>
        <w:rPr>
          <w:rFonts w:ascii="宋体" w:hAnsi="宋体" w:cs="宋体"/>
          <w:sz w:val="24"/>
        </w:rPr>
      </w:pPr>
    </w:p>
    <w:p w14:paraId="43729E9D">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温州医科大学</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14:paraId="402AB7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08F5B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C00F5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BAB65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F89AF9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2FB2F6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319EFE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C4DDBF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237DCC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1F2DB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920B4FA">
      <w:pPr>
        <w:autoSpaceDE w:val="0"/>
        <w:autoSpaceDN w:val="0"/>
        <w:spacing w:line="360" w:lineRule="auto"/>
        <w:ind w:left="2"/>
        <w:jc w:val="left"/>
        <w:rPr>
          <w:rFonts w:ascii="宋体" w:hAnsi="宋体" w:cs="宋体"/>
          <w:kern w:val="0"/>
          <w:sz w:val="24"/>
          <w:lang w:val="zh-CN"/>
        </w:rPr>
      </w:pPr>
    </w:p>
    <w:p w14:paraId="3E03702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17528E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77D3DB7">
      <w:pPr>
        <w:spacing w:line="360" w:lineRule="auto"/>
        <w:jc w:val="center"/>
        <w:rPr>
          <w:rFonts w:ascii="宋体" w:hAnsi="宋体" w:cs="宋体"/>
          <w:b/>
          <w:bCs/>
          <w:sz w:val="24"/>
        </w:rPr>
      </w:pPr>
    </w:p>
    <w:p w14:paraId="0B6494AF">
      <w:pPr>
        <w:spacing w:line="360" w:lineRule="auto"/>
        <w:ind w:right="420"/>
        <w:rPr>
          <w:rFonts w:ascii="宋体" w:hAnsi="宋体" w:cs="宋体"/>
          <w:b/>
          <w:bCs/>
          <w:sz w:val="24"/>
        </w:rPr>
      </w:pPr>
      <w:r>
        <w:rPr>
          <w:rFonts w:hint="eastAsia" w:ascii="宋体" w:hAnsi="宋体" w:cs="宋体"/>
          <w:sz w:val="24"/>
        </w:rPr>
        <w:t>注：按本格式和要求提供。</w:t>
      </w:r>
    </w:p>
    <w:p w14:paraId="3F53BC6F">
      <w:pPr>
        <w:rPr>
          <w:rFonts w:ascii="宋体" w:hAnsi="宋体" w:cs="宋体"/>
          <w:b/>
          <w:bCs/>
          <w:sz w:val="24"/>
        </w:rPr>
      </w:pPr>
    </w:p>
    <w:p w14:paraId="7077FAC4">
      <w:pPr>
        <w:pStyle w:val="6"/>
        <w:rPr>
          <w:rFonts w:ascii="宋体" w:hAnsi="宋体" w:cs="宋体"/>
          <w:b/>
          <w:bCs/>
          <w:sz w:val="24"/>
        </w:rPr>
      </w:pPr>
    </w:p>
    <w:p w14:paraId="0A02B781">
      <w:pPr>
        <w:rPr>
          <w:rFonts w:ascii="宋体" w:hAnsi="宋体" w:cs="宋体"/>
          <w:b/>
          <w:bCs/>
          <w:sz w:val="24"/>
        </w:rPr>
      </w:pPr>
    </w:p>
    <w:p w14:paraId="3D83582A">
      <w:pPr>
        <w:pStyle w:val="6"/>
        <w:rPr>
          <w:rFonts w:ascii="宋体" w:hAnsi="宋体" w:cs="宋体"/>
          <w:b/>
          <w:bCs/>
          <w:sz w:val="24"/>
        </w:rPr>
      </w:pPr>
    </w:p>
    <w:p w14:paraId="5A490F13">
      <w:pPr>
        <w:rPr>
          <w:rFonts w:ascii="宋体" w:hAnsi="宋体" w:cs="宋体"/>
          <w:b/>
          <w:bCs/>
          <w:sz w:val="24"/>
        </w:rPr>
      </w:pPr>
    </w:p>
    <w:p w14:paraId="4DF8E07E">
      <w:pPr>
        <w:pStyle w:val="6"/>
      </w:pPr>
    </w:p>
    <w:p w14:paraId="754DDADE">
      <w:pPr>
        <w:pStyle w:val="27"/>
        <w:rPr>
          <w:rFonts w:ascii="宋体" w:hAnsi="宋体" w:cs="宋体"/>
          <w:b/>
          <w:bCs/>
          <w:sz w:val="24"/>
        </w:rPr>
      </w:pPr>
    </w:p>
    <w:p w14:paraId="5EF792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926B7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E1814BE">
      <w:pPr>
        <w:spacing w:line="360" w:lineRule="auto"/>
        <w:jc w:val="center"/>
        <w:outlineLvl w:val="0"/>
        <w:rPr>
          <w:rFonts w:ascii="宋体" w:hAnsi="宋体" w:cs="宋体"/>
          <w:b/>
          <w:kern w:val="0"/>
          <w:sz w:val="36"/>
          <w:szCs w:val="36"/>
        </w:rPr>
      </w:pPr>
    </w:p>
    <w:p w14:paraId="05B7AFA8">
      <w:pPr>
        <w:snapToGrid w:val="0"/>
        <w:spacing w:line="360" w:lineRule="auto"/>
        <w:rPr>
          <w:rFonts w:ascii="宋体" w:hAnsi="宋体" w:cs="宋体"/>
          <w:sz w:val="24"/>
        </w:rPr>
      </w:pPr>
      <w:r>
        <w:rPr>
          <w:rFonts w:hint="eastAsia" w:ascii="宋体" w:hAnsi="宋体" w:cs="宋体"/>
          <w:sz w:val="24"/>
        </w:rPr>
        <w:t>（1）开标一览表（报价表）………………………………………………………（页码）</w:t>
      </w:r>
    </w:p>
    <w:p w14:paraId="335DF709">
      <w:pPr>
        <w:snapToGrid w:val="0"/>
        <w:spacing w:line="360" w:lineRule="auto"/>
        <w:rPr>
          <w:rFonts w:ascii="宋体" w:hAnsi="宋体" w:cs="宋体"/>
          <w:sz w:val="24"/>
        </w:rPr>
      </w:pPr>
      <w:r>
        <w:rPr>
          <w:rFonts w:hint="eastAsia" w:ascii="宋体" w:hAnsi="宋体" w:cs="宋体"/>
          <w:sz w:val="24"/>
        </w:rPr>
        <w:t>（2）中小企业声明函………………………………………………………………（页码）</w:t>
      </w:r>
    </w:p>
    <w:p w14:paraId="6ECA88D1">
      <w:pPr>
        <w:snapToGrid w:val="0"/>
        <w:spacing w:line="360" w:lineRule="auto"/>
        <w:ind w:right="480"/>
        <w:jc w:val="center"/>
        <w:rPr>
          <w:rFonts w:ascii="宋体" w:hAnsi="宋体" w:cs="宋体"/>
          <w:b/>
          <w:kern w:val="0"/>
          <w:sz w:val="32"/>
          <w:szCs w:val="32"/>
        </w:rPr>
      </w:pPr>
    </w:p>
    <w:p w14:paraId="3E33E89A">
      <w:pPr>
        <w:snapToGrid w:val="0"/>
        <w:spacing w:line="360" w:lineRule="auto"/>
        <w:ind w:right="480"/>
        <w:jc w:val="center"/>
        <w:rPr>
          <w:rFonts w:ascii="宋体" w:hAnsi="宋体" w:cs="宋体"/>
          <w:b/>
          <w:kern w:val="0"/>
          <w:sz w:val="32"/>
          <w:szCs w:val="32"/>
        </w:rPr>
      </w:pPr>
    </w:p>
    <w:p w14:paraId="49AFC02F">
      <w:pPr>
        <w:snapToGrid w:val="0"/>
        <w:spacing w:line="360" w:lineRule="auto"/>
        <w:ind w:right="480"/>
        <w:jc w:val="center"/>
        <w:rPr>
          <w:rFonts w:ascii="宋体" w:hAnsi="宋体" w:cs="宋体"/>
          <w:b/>
          <w:kern w:val="0"/>
          <w:sz w:val="32"/>
          <w:szCs w:val="32"/>
        </w:rPr>
      </w:pPr>
    </w:p>
    <w:p w14:paraId="4D6DE628">
      <w:pPr>
        <w:snapToGrid w:val="0"/>
        <w:spacing w:line="360" w:lineRule="auto"/>
        <w:ind w:right="480"/>
        <w:jc w:val="center"/>
        <w:rPr>
          <w:rFonts w:ascii="宋体" w:hAnsi="宋体" w:cs="宋体"/>
          <w:b/>
          <w:kern w:val="0"/>
          <w:sz w:val="32"/>
          <w:szCs w:val="32"/>
        </w:rPr>
      </w:pPr>
    </w:p>
    <w:p w14:paraId="33FAD3F2">
      <w:pPr>
        <w:snapToGrid w:val="0"/>
        <w:spacing w:line="360" w:lineRule="auto"/>
        <w:ind w:right="480"/>
        <w:jc w:val="center"/>
        <w:rPr>
          <w:rFonts w:ascii="宋体" w:hAnsi="宋体" w:cs="宋体"/>
          <w:b/>
          <w:kern w:val="0"/>
          <w:sz w:val="32"/>
          <w:szCs w:val="32"/>
        </w:rPr>
      </w:pPr>
    </w:p>
    <w:p w14:paraId="2F2193BB">
      <w:pPr>
        <w:snapToGrid w:val="0"/>
        <w:spacing w:line="360" w:lineRule="auto"/>
        <w:ind w:right="480"/>
        <w:jc w:val="center"/>
        <w:rPr>
          <w:rFonts w:ascii="宋体" w:hAnsi="宋体" w:cs="宋体"/>
          <w:b/>
          <w:kern w:val="0"/>
          <w:sz w:val="32"/>
          <w:szCs w:val="32"/>
        </w:rPr>
      </w:pPr>
    </w:p>
    <w:p w14:paraId="337D23DF">
      <w:pPr>
        <w:snapToGrid w:val="0"/>
        <w:spacing w:line="360" w:lineRule="auto"/>
        <w:ind w:right="480"/>
        <w:jc w:val="center"/>
        <w:rPr>
          <w:rFonts w:ascii="宋体" w:hAnsi="宋体" w:cs="宋体"/>
          <w:b/>
          <w:kern w:val="0"/>
          <w:sz w:val="32"/>
          <w:szCs w:val="32"/>
        </w:rPr>
      </w:pPr>
    </w:p>
    <w:p w14:paraId="2E7C992F">
      <w:pPr>
        <w:snapToGrid w:val="0"/>
        <w:spacing w:line="360" w:lineRule="auto"/>
        <w:ind w:right="480"/>
        <w:jc w:val="center"/>
        <w:rPr>
          <w:rFonts w:ascii="宋体" w:hAnsi="宋体" w:cs="宋体"/>
          <w:b/>
          <w:kern w:val="0"/>
          <w:sz w:val="32"/>
          <w:szCs w:val="32"/>
        </w:rPr>
      </w:pPr>
    </w:p>
    <w:p w14:paraId="7BBAEAB6">
      <w:pPr>
        <w:snapToGrid w:val="0"/>
        <w:spacing w:line="360" w:lineRule="auto"/>
        <w:ind w:right="480"/>
        <w:jc w:val="center"/>
        <w:rPr>
          <w:rFonts w:ascii="宋体" w:hAnsi="宋体" w:cs="宋体"/>
          <w:b/>
          <w:kern w:val="0"/>
          <w:sz w:val="32"/>
          <w:szCs w:val="32"/>
        </w:rPr>
      </w:pPr>
    </w:p>
    <w:p w14:paraId="1922230B">
      <w:pPr>
        <w:snapToGrid w:val="0"/>
        <w:spacing w:line="360" w:lineRule="auto"/>
        <w:ind w:right="480"/>
        <w:jc w:val="center"/>
        <w:rPr>
          <w:rFonts w:ascii="宋体" w:hAnsi="宋体" w:cs="宋体"/>
          <w:b/>
          <w:kern w:val="0"/>
          <w:sz w:val="32"/>
          <w:szCs w:val="32"/>
        </w:rPr>
      </w:pPr>
    </w:p>
    <w:p w14:paraId="7F803C64">
      <w:pPr>
        <w:snapToGrid w:val="0"/>
        <w:spacing w:line="360" w:lineRule="auto"/>
        <w:ind w:right="480"/>
        <w:jc w:val="center"/>
        <w:rPr>
          <w:rFonts w:ascii="宋体" w:hAnsi="宋体" w:cs="宋体"/>
          <w:b/>
          <w:kern w:val="0"/>
          <w:sz w:val="32"/>
          <w:szCs w:val="32"/>
        </w:rPr>
      </w:pPr>
    </w:p>
    <w:p w14:paraId="54AAECB0">
      <w:pPr>
        <w:snapToGrid w:val="0"/>
        <w:spacing w:line="360" w:lineRule="auto"/>
        <w:ind w:right="480"/>
        <w:jc w:val="center"/>
        <w:rPr>
          <w:rFonts w:ascii="宋体" w:hAnsi="宋体" w:cs="宋体"/>
          <w:b/>
          <w:kern w:val="0"/>
          <w:sz w:val="32"/>
          <w:szCs w:val="32"/>
        </w:rPr>
      </w:pPr>
    </w:p>
    <w:p w14:paraId="673B1E46">
      <w:pPr>
        <w:snapToGrid w:val="0"/>
        <w:spacing w:line="360" w:lineRule="auto"/>
        <w:ind w:right="480"/>
        <w:jc w:val="center"/>
        <w:rPr>
          <w:rFonts w:ascii="宋体" w:hAnsi="宋体" w:cs="宋体"/>
          <w:b/>
          <w:kern w:val="0"/>
          <w:sz w:val="32"/>
          <w:szCs w:val="32"/>
        </w:rPr>
      </w:pPr>
    </w:p>
    <w:p w14:paraId="61F8AC63">
      <w:pPr>
        <w:snapToGrid w:val="0"/>
        <w:spacing w:line="360" w:lineRule="auto"/>
        <w:ind w:right="480"/>
        <w:jc w:val="center"/>
        <w:rPr>
          <w:rFonts w:ascii="宋体" w:hAnsi="宋体" w:cs="宋体"/>
          <w:b/>
          <w:kern w:val="0"/>
          <w:sz w:val="32"/>
          <w:szCs w:val="32"/>
        </w:rPr>
      </w:pPr>
    </w:p>
    <w:p w14:paraId="53813B2D">
      <w:pPr>
        <w:snapToGrid w:val="0"/>
        <w:spacing w:line="360" w:lineRule="auto"/>
        <w:ind w:right="480"/>
        <w:jc w:val="center"/>
        <w:rPr>
          <w:rFonts w:ascii="宋体" w:hAnsi="宋体" w:cs="宋体"/>
          <w:b/>
          <w:kern w:val="0"/>
          <w:sz w:val="32"/>
          <w:szCs w:val="32"/>
        </w:rPr>
      </w:pPr>
    </w:p>
    <w:p w14:paraId="4023494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49F27D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0000FF"/>
          <w:kern w:val="2"/>
          <w:sz w:val="32"/>
          <w:szCs w:val="32"/>
        </w:rPr>
        <w:t>一</w:t>
      </w:r>
      <w:r>
        <w:rPr>
          <w:rFonts w:hint="eastAsia" w:ascii="宋体" w:hAnsi="宋体" w:eastAsia="宋体" w:cs="宋体"/>
          <w:color w:val="auto"/>
          <w:kern w:val="2"/>
          <w:sz w:val="32"/>
          <w:szCs w:val="32"/>
        </w:rPr>
        <w:t>、开标一览表（报价表）</w:t>
      </w:r>
    </w:p>
    <w:p w14:paraId="59E65889">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14:paraId="3F93F35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温州医科大学茶山校区、学院路校区、国际交流中心（留学生楼）物业服务项目</w:t>
      </w:r>
      <w:r>
        <w:rPr>
          <w:rFonts w:hint="eastAsia" w:ascii="宋体" w:hAnsi="宋体" w:cs="宋体"/>
          <w:color w:val="auto"/>
          <w:kern w:val="0"/>
          <w:sz w:val="24"/>
          <w:u w:val="single"/>
          <w:lang w:val="zh-CN"/>
        </w:rPr>
        <w:t>【招标编号：</w:t>
      </w:r>
      <w:r>
        <w:rPr>
          <w:rFonts w:hint="eastAsia" w:ascii="宋体" w:hAnsi="宋体" w:cs="宋体"/>
          <w:color w:val="auto"/>
          <w:sz w:val="24"/>
          <w:u w:val="single"/>
          <w:lang w:eastAsia="zh-CN"/>
        </w:rPr>
        <w:t>Z-GB202408050012JJG</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14:paraId="6407FA1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7E9A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B3990C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14:paraId="3D1D3BC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14:paraId="1C22B067">
            <w:pPr>
              <w:spacing w:line="360" w:lineRule="auto"/>
              <w:jc w:val="center"/>
              <w:rPr>
                <w:rFonts w:ascii="宋体" w:hAnsi="宋体" w:cs="宋体"/>
                <w:b/>
                <w:color w:val="auto"/>
                <w:sz w:val="24"/>
              </w:rPr>
            </w:pPr>
          </w:p>
          <w:p w14:paraId="59A30BD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6CC152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178DA0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29F403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72601093">
            <w:pPr>
              <w:spacing w:line="360" w:lineRule="auto"/>
              <w:jc w:val="center"/>
              <w:rPr>
                <w:rFonts w:ascii="宋体" w:hAnsi="宋体" w:cs="宋体"/>
                <w:b/>
                <w:color w:val="auto"/>
                <w:sz w:val="24"/>
              </w:rPr>
            </w:pPr>
          </w:p>
          <w:p w14:paraId="61BFD42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2E8B688D">
            <w:pPr>
              <w:spacing w:line="360" w:lineRule="auto"/>
              <w:jc w:val="center"/>
              <w:rPr>
                <w:rFonts w:ascii="宋体" w:hAnsi="宋体" w:cs="宋体"/>
                <w:b/>
                <w:color w:val="auto"/>
                <w:sz w:val="24"/>
              </w:rPr>
            </w:pPr>
          </w:p>
          <w:p w14:paraId="59B7DF5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5958AB8">
            <w:pPr>
              <w:spacing w:line="360" w:lineRule="auto"/>
              <w:jc w:val="center"/>
              <w:rPr>
                <w:rFonts w:ascii="宋体" w:hAnsi="宋体" w:cs="宋体"/>
                <w:b/>
                <w:color w:val="auto"/>
                <w:sz w:val="24"/>
              </w:rPr>
            </w:pPr>
          </w:p>
        </w:tc>
      </w:tr>
      <w:tr w14:paraId="71D6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CBBE48">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vAlign w:val="center"/>
          </w:tcPr>
          <w:p w14:paraId="0F914ECB">
            <w:pPr>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温州医科大学茶山校区、学院路校区、国际交流中心（留学生楼）物业服务项目</w:t>
            </w:r>
          </w:p>
        </w:tc>
        <w:tc>
          <w:tcPr>
            <w:tcW w:w="1808" w:type="dxa"/>
            <w:vAlign w:val="center"/>
          </w:tcPr>
          <w:p w14:paraId="2136DA75">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vAlign w:val="center"/>
          </w:tcPr>
          <w:p w14:paraId="10362A44">
            <w:pPr>
              <w:snapToGrid w:val="0"/>
              <w:spacing w:line="360" w:lineRule="auto"/>
              <w:jc w:val="center"/>
              <w:rPr>
                <w:rFonts w:ascii="宋体" w:hAnsi="宋体" w:cs="宋体"/>
                <w:color w:val="auto"/>
                <w:sz w:val="24"/>
              </w:rPr>
            </w:pPr>
          </w:p>
        </w:tc>
        <w:tc>
          <w:tcPr>
            <w:tcW w:w="2268" w:type="dxa"/>
            <w:vAlign w:val="center"/>
          </w:tcPr>
          <w:p w14:paraId="10EC8898">
            <w:pPr>
              <w:snapToGrid w:val="0"/>
              <w:spacing w:line="360" w:lineRule="auto"/>
              <w:jc w:val="center"/>
              <w:rPr>
                <w:rFonts w:ascii="宋体" w:hAnsi="宋体" w:cs="宋体"/>
                <w:color w:val="auto"/>
                <w:sz w:val="24"/>
              </w:rPr>
            </w:pPr>
          </w:p>
        </w:tc>
        <w:tc>
          <w:tcPr>
            <w:tcW w:w="2126" w:type="dxa"/>
            <w:vAlign w:val="center"/>
          </w:tcPr>
          <w:p w14:paraId="5FAE45F0">
            <w:pPr>
              <w:spacing w:line="360" w:lineRule="auto"/>
              <w:jc w:val="center"/>
              <w:rPr>
                <w:rFonts w:ascii="宋体" w:hAnsi="宋体" w:cs="宋体"/>
                <w:color w:val="auto"/>
                <w:sz w:val="24"/>
              </w:rPr>
            </w:pPr>
          </w:p>
        </w:tc>
        <w:tc>
          <w:tcPr>
            <w:tcW w:w="2127" w:type="dxa"/>
          </w:tcPr>
          <w:p w14:paraId="231FEF66">
            <w:pPr>
              <w:spacing w:line="360" w:lineRule="auto"/>
              <w:jc w:val="center"/>
              <w:rPr>
                <w:rFonts w:ascii="宋体" w:hAnsi="宋体" w:cs="宋体"/>
                <w:color w:val="auto"/>
                <w:sz w:val="24"/>
              </w:rPr>
            </w:pPr>
          </w:p>
        </w:tc>
        <w:tc>
          <w:tcPr>
            <w:tcW w:w="2126" w:type="dxa"/>
            <w:vAlign w:val="center"/>
          </w:tcPr>
          <w:p w14:paraId="12B53134">
            <w:pPr>
              <w:spacing w:line="360" w:lineRule="auto"/>
              <w:jc w:val="center"/>
              <w:rPr>
                <w:rFonts w:ascii="宋体" w:hAnsi="宋体" w:cs="宋体"/>
                <w:color w:val="auto"/>
                <w:sz w:val="24"/>
              </w:rPr>
            </w:pPr>
          </w:p>
        </w:tc>
      </w:tr>
      <w:tr w14:paraId="5CE8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156CEA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36C0E4F">
            <w:pPr>
              <w:spacing w:line="360" w:lineRule="auto"/>
              <w:jc w:val="center"/>
              <w:rPr>
                <w:rFonts w:ascii="宋体" w:hAnsi="宋体" w:cs="宋体"/>
                <w:color w:val="auto"/>
                <w:sz w:val="24"/>
              </w:rPr>
            </w:pPr>
          </w:p>
        </w:tc>
      </w:tr>
      <w:tr w14:paraId="72F7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A29FB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02AE2600">
            <w:pPr>
              <w:spacing w:line="360" w:lineRule="auto"/>
              <w:jc w:val="center"/>
              <w:rPr>
                <w:rFonts w:ascii="宋体" w:hAnsi="宋体" w:cs="宋体"/>
                <w:color w:val="auto"/>
                <w:sz w:val="24"/>
              </w:rPr>
            </w:pPr>
          </w:p>
        </w:tc>
      </w:tr>
    </w:tbl>
    <w:p w14:paraId="29B18E5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242C85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AB00CE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D819C1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73D5DB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51D285">
      <w:pPr>
        <w:spacing w:line="360" w:lineRule="auto"/>
        <w:ind w:firstLine="482" w:firstLineChars="200"/>
        <w:rPr>
          <w:rFonts w:ascii="宋体" w:hAnsi="宋体" w:cs="宋体"/>
          <w:b/>
          <w:color w:val="auto"/>
          <w:kern w:val="0"/>
          <w:sz w:val="24"/>
        </w:rPr>
      </w:pPr>
    </w:p>
    <w:p w14:paraId="320D7FA0">
      <w:pPr>
        <w:snapToGrid w:val="0"/>
        <w:spacing w:line="360" w:lineRule="auto"/>
        <w:ind w:firstLine="576"/>
        <w:jc w:val="center"/>
        <w:rPr>
          <w:rFonts w:hint="eastAsia" w:ascii="宋体" w:hAnsi="宋体" w:cs="宋体"/>
          <w:color w:val="0070C0"/>
          <w:kern w:val="0"/>
          <w:sz w:val="24"/>
          <w:lang w:val="en-US" w:eastAsia="zh-CN"/>
        </w:rPr>
      </w:pPr>
    </w:p>
    <w:p w14:paraId="470645F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240A8D8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65D2282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3FF168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2B03C2E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855517E">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C4B8CCF">
      <w:pPr>
        <w:spacing w:line="360" w:lineRule="auto"/>
        <w:ind w:right="420" w:firstLine="3614" w:firstLineChars="1000"/>
        <w:rPr>
          <w:rFonts w:ascii="宋体" w:hAnsi="宋体" w:cs="宋体"/>
          <w:b/>
          <w:kern w:val="0"/>
          <w:sz w:val="36"/>
          <w:szCs w:val="36"/>
        </w:rPr>
      </w:pPr>
    </w:p>
    <w:p w14:paraId="73F6738D">
      <w:pPr>
        <w:spacing w:line="360" w:lineRule="auto"/>
        <w:ind w:right="420" w:firstLine="3614" w:firstLineChars="1000"/>
        <w:rPr>
          <w:rFonts w:ascii="宋体" w:hAnsi="宋体" w:cs="宋体"/>
          <w:b/>
          <w:kern w:val="0"/>
          <w:sz w:val="36"/>
          <w:szCs w:val="36"/>
        </w:rPr>
      </w:pPr>
    </w:p>
    <w:p w14:paraId="07937279">
      <w:pPr>
        <w:spacing w:line="360" w:lineRule="auto"/>
        <w:ind w:right="420" w:firstLine="3614" w:firstLineChars="1000"/>
        <w:rPr>
          <w:rFonts w:ascii="宋体" w:hAnsi="宋体" w:cs="宋体"/>
          <w:b/>
          <w:kern w:val="0"/>
          <w:sz w:val="36"/>
          <w:szCs w:val="36"/>
        </w:rPr>
      </w:pPr>
    </w:p>
    <w:p w14:paraId="521869B9">
      <w:pPr>
        <w:spacing w:line="360" w:lineRule="auto"/>
        <w:ind w:right="420" w:firstLine="3614" w:firstLineChars="1000"/>
        <w:rPr>
          <w:rFonts w:ascii="宋体" w:hAnsi="宋体" w:cs="宋体"/>
          <w:b/>
          <w:kern w:val="0"/>
          <w:sz w:val="36"/>
          <w:szCs w:val="36"/>
        </w:rPr>
      </w:pPr>
    </w:p>
    <w:p w14:paraId="32792AFA">
      <w:pPr>
        <w:spacing w:line="360" w:lineRule="auto"/>
        <w:ind w:right="420" w:firstLine="3614" w:firstLineChars="1000"/>
        <w:rPr>
          <w:rFonts w:ascii="宋体" w:hAnsi="宋体" w:cs="宋体"/>
          <w:b/>
          <w:kern w:val="0"/>
          <w:sz w:val="36"/>
          <w:szCs w:val="36"/>
        </w:rPr>
      </w:pPr>
    </w:p>
    <w:p w14:paraId="24E05D9C">
      <w:pPr>
        <w:spacing w:line="360" w:lineRule="auto"/>
        <w:ind w:right="420" w:firstLine="3614" w:firstLineChars="1000"/>
        <w:rPr>
          <w:rFonts w:ascii="宋体" w:hAnsi="宋体" w:cs="宋体"/>
          <w:b/>
          <w:kern w:val="0"/>
          <w:sz w:val="36"/>
          <w:szCs w:val="36"/>
        </w:rPr>
      </w:pPr>
    </w:p>
    <w:p w14:paraId="5D5A3323">
      <w:pPr>
        <w:spacing w:line="360" w:lineRule="auto"/>
        <w:ind w:right="420" w:firstLine="3614" w:firstLineChars="1000"/>
        <w:rPr>
          <w:rFonts w:ascii="宋体" w:hAnsi="宋体" w:cs="宋体"/>
          <w:b/>
          <w:kern w:val="0"/>
          <w:sz w:val="36"/>
          <w:szCs w:val="36"/>
        </w:rPr>
      </w:pPr>
    </w:p>
    <w:p w14:paraId="33467C9A">
      <w:pPr>
        <w:spacing w:line="360" w:lineRule="auto"/>
        <w:ind w:right="420" w:firstLine="3614" w:firstLineChars="1000"/>
        <w:rPr>
          <w:rFonts w:ascii="宋体" w:hAnsi="宋体" w:cs="宋体"/>
          <w:b/>
          <w:kern w:val="0"/>
          <w:sz w:val="36"/>
          <w:szCs w:val="36"/>
        </w:rPr>
      </w:pPr>
    </w:p>
    <w:p w14:paraId="6F0318E2">
      <w:pPr>
        <w:spacing w:line="360" w:lineRule="auto"/>
        <w:ind w:right="420" w:firstLine="3614" w:firstLineChars="1000"/>
        <w:rPr>
          <w:rFonts w:ascii="宋体" w:hAnsi="宋体" w:cs="宋体"/>
          <w:b/>
          <w:kern w:val="0"/>
          <w:sz w:val="36"/>
          <w:szCs w:val="36"/>
        </w:rPr>
      </w:pPr>
    </w:p>
    <w:p w14:paraId="1A1BD7BD">
      <w:pPr>
        <w:spacing w:line="360" w:lineRule="auto"/>
        <w:ind w:right="420" w:firstLine="3614" w:firstLineChars="1000"/>
        <w:rPr>
          <w:rFonts w:ascii="宋体" w:hAnsi="宋体" w:cs="宋体"/>
          <w:b/>
          <w:kern w:val="0"/>
          <w:sz w:val="36"/>
          <w:szCs w:val="36"/>
        </w:rPr>
      </w:pPr>
    </w:p>
    <w:p w14:paraId="3AC29942">
      <w:pPr>
        <w:spacing w:line="360" w:lineRule="auto"/>
        <w:ind w:right="420" w:firstLine="3614" w:firstLineChars="1000"/>
        <w:rPr>
          <w:rFonts w:ascii="宋体" w:hAnsi="宋体" w:cs="宋体"/>
          <w:b/>
          <w:kern w:val="0"/>
          <w:sz w:val="36"/>
          <w:szCs w:val="36"/>
        </w:rPr>
      </w:pPr>
    </w:p>
    <w:p w14:paraId="4F5D5802">
      <w:pPr>
        <w:spacing w:line="360" w:lineRule="auto"/>
        <w:ind w:right="420" w:firstLine="3614" w:firstLineChars="1000"/>
        <w:rPr>
          <w:rFonts w:ascii="宋体" w:hAnsi="宋体" w:cs="宋体"/>
          <w:b/>
          <w:kern w:val="0"/>
          <w:sz w:val="36"/>
          <w:szCs w:val="36"/>
        </w:rPr>
      </w:pPr>
    </w:p>
    <w:p w14:paraId="22CB1756">
      <w:pPr>
        <w:spacing w:line="360" w:lineRule="auto"/>
        <w:ind w:right="420" w:firstLine="3614" w:firstLineChars="1000"/>
        <w:rPr>
          <w:rFonts w:ascii="宋体" w:hAnsi="宋体" w:cs="宋体"/>
          <w:b/>
          <w:kern w:val="0"/>
          <w:sz w:val="36"/>
          <w:szCs w:val="36"/>
        </w:rPr>
      </w:pPr>
    </w:p>
    <w:p w14:paraId="6331F336">
      <w:pPr>
        <w:spacing w:line="360" w:lineRule="auto"/>
        <w:ind w:right="420" w:firstLine="3614" w:firstLineChars="1000"/>
        <w:rPr>
          <w:rFonts w:ascii="宋体" w:hAnsi="宋体" w:cs="宋体"/>
          <w:b/>
          <w:kern w:val="0"/>
          <w:sz w:val="36"/>
          <w:szCs w:val="36"/>
        </w:rPr>
      </w:pPr>
    </w:p>
    <w:p w14:paraId="66130EDA">
      <w:pPr>
        <w:spacing w:line="360" w:lineRule="auto"/>
        <w:ind w:right="420" w:firstLine="3614" w:firstLineChars="1000"/>
        <w:rPr>
          <w:rFonts w:ascii="宋体" w:hAnsi="宋体" w:cs="宋体"/>
          <w:b/>
          <w:kern w:val="0"/>
          <w:sz w:val="36"/>
          <w:szCs w:val="36"/>
        </w:rPr>
      </w:pPr>
    </w:p>
    <w:p w14:paraId="78EDF2F8">
      <w:pPr>
        <w:spacing w:line="360" w:lineRule="auto"/>
        <w:ind w:right="420" w:firstLine="3614" w:firstLineChars="1000"/>
        <w:rPr>
          <w:rFonts w:ascii="宋体" w:hAnsi="宋体" w:cs="宋体"/>
          <w:b/>
          <w:kern w:val="0"/>
          <w:sz w:val="36"/>
          <w:szCs w:val="36"/>
        </w:rPr>
      </w:pPr>
    </w:p>
    <w:p w14:paraId="74DC2DC8">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51CF4D1">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C547F4D">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53DA3DD5">
      <w:pPr>
        <w:spacing w:line="360" w:lineRule="auto"/>
        <w:rPr>
          <w:rFonts w:ascii="宋体" w:hAnsi="宋体" w:cs="宋体"/>
          <w:b/>
          <w:spacing w:val="6"/>
          <w:sz w:val="30"/>
          <w:szCs w:val="30"/>
        </w:rPr>
      </w:pPr>
    </w:p>
    <w:p w14:paraId="51AD346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val="en" w:eastAsia="zh-CN"/>
        </w:rPr>
        <w:t>温州医科大学茶山校区、学院路校区、国际交流中心（留学生楼）物业服务项目</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14:paraId="39B46DF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381C64">
      <w:pPr>
        <w:spacing w:line="360" w:lineRule="auto"/>
        <w:ind w:firstLine="480" w:firstLineChars="200"/>
        <w:rPr>
          <w:rFonts w:ascii="宋体" w:hAnsi="宋体" w:cs="宋体"/>
          <w:sz w:val="24"/>
        </w:rPr>
      </w:pPr>
    </w:p>
    <w:p w14:paraId="2C6D5E6C">
      <w:pPr>
        <w:spacing w:line="360" w:lineRule="auto"/>
        <w:ind w:firstLine="480" w:firstLineChars="200"/>
        <w:rPr>
          <w:rFonts w:ascii="宋体" w:hAnsi="宋体" w:cs="宋体"/>
          <w:sz w:val="24"/>
        </w:rPr>
      </w:pPr>
    </w:p>
    <w:p w14:paraId="661CDA7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6D6108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953C36D">
      <w:pPr>
        <w:spacing w:line="360" w:lineRule="auto"/>
        <w:ind w:firstLine="480" w:firstLineChars="200"/>
        <w:rPr>
          <w:rFonts w:ascii="宋体" w:hAnsi="宋体" w:cs="宋体"/>
          <w:sz w:val="24"/>
        </w:rPr>
      </w:pPr>
    </w:p>
    <w:p w14:paraId="5067B1F4">
      <w:pPr>
        <w:spacing w:line="360" w:lineRule="auto"/>
        <w:ind w:firstLine="420" w:firstLineChars="200"/>
        <w:rPr>
          <w:rFonts w:ascii="宋体" w:hAnsi="宋体" w:cs="宋体"/>
        </w:rPr>
      </w:pPr>
    </w:p>
    <w:p w14:paraId="601D2163">
      <w:pPr>
        <w:spacing w:line="360" w:lineRule="auto"/>
        <w:ind w:firstLine="420" w:firstLineChars="200"/>
        <w:rPr>
          <w:rFonts w:ascii="宋体" w:hAnsi="宋体" w:cs="宋体"/>
        </w:rPr>
      </w:pPr>
    </w:p>
    <w:p w14:paraId="6C6EA06E">
      <w:pPr>
        <w:spacing w:line="360" w:lineRule="auto"/>
        <w:ind w:firstLine="420" w:firstLineChars="200"/>
        <w:rPr>
          <w:rFonts w:ascii="宋体" w:hAnsi="宋体" w:cs="宋体"/>
        </w:rPr>
      </w:pPr>
    </w:p>
    <w:p w14:paraId="7E1A18A2">
      <w:pPr>
        <w:spacing w:line="360" w:lineRule="auto"/>
        <w:ind w:firstLine="420" w:firstLineChars="200"/>
        <w:rPr>
          <w:rFonts w:ascii="宋体" w:hAnsi="宋体" w:cs="宋体"/>
        </w:rPr>
      </w:pPr>
    </w:p>
    <w:p w14:paraId="629173D0">
      <w:pPr>
        <w:spacing w:line="360" w:lineRule="auto"/>
        <w:rPr>
          <w:rFonts w:ascii="宋体" w:hAnsi="宋体" w:cs="宋体"/>
          <w:b/>
          <w:sz w:val="24"/>
        </w:rPr>
      </w:pPr>
    </w:p>
    <w:p w14:paraId="61BF6E9C">
      <w:pPr>
        <w:spacing w:line="360" w:lineRule="auto"/>
        <w:rPr>
          <w:rFonts w:ascii="宋体" w:hAnsi="宋体" w:cs="宋体"/>
          <w:b/>
          <w:sz w:val="24"/>
        </w:rPr>
      </w:pPr>
    </w:p>
    <w:p w14:paraId="0F15FCFA">
      <w:pPr>
        <w:spacing w:line="360" w:lineRule="auto"/>
        <w:rPr>
          <w:rFonts w:ascii="宋体" w:hAnsi="宋体" w:cs="宋体"/>
          <w:b/>
          <w:sz w:val="24"/>
        </w:rPr>
      </w:pPr>
    </w:p>
    <w:p w14:paraId="73159999">
      <w:pPr>
        <w:spacing w:line="360" w:lineRule="auto"/>
        <w:rPr>
          <w:rFonts w:ascii="宋体" w:hAnsi="宋体" w:cs="宋体"/>
          <w:b/>
          <w:sz w:val="24"/>
        </w:rPr>
      </w:pPr>
    </w:p>
    <w:p w14:paraId="3FE008C7">
      <w:pPr>
        <w:spacing w:line="360" w:lineRule="auto"/>
        <w:rPr>
          <w:rFonts w:ascii="宋体" w:hAnsi="宋体" w:cs="宋体"/>
          <w:b/>
          <w:sz w:val="24"/>
        </w:rPr>
      </w:pPr>
    </w:p>
    <w:p w14:paraId="2A0E43F6">
      <w:pPr>
        <w:spacing w:line="360" w:lineRule="auto"/>
        <w:rPr>
          <w:rFonts w:ascii="宋体" w:hAnsi="宋体" w:cs="宋体"/>
          <w:b/>
          <w:sz w:val="24"/>
        </w:rPr>
      </w:pPr>
    </w:p>
    <w:p w14:paraId="15FF50E6">
      <w:pPr>
        <w:spacing w:line="360" w:lineRule="auto"/>
        <w:rPr>
          <w:rFonts w:ascii="宋体" w:hAnsi="宋体" w:cs="宋体"/>
          <w:b/>
          <w:sz w:val="24"/>
        </w:rPr>
      </w:pPr>
    </w:p>
    <w:p w14:paraId="41DBA96D">
      <w:pPr>
        <w:spacing w:line="360" w:lineRule="auto"/>
        <w:rPr>
          <w:rFonts w:ascii="宋体" w:hAnsi="宋体" w:cs="宋体"/>
          <w:b/>
          <w:sz w:val="24"/>
        </w:rPr>
      </w:pPr>
    </w:p>
    <w:p w14:paraId="3B30C1CC">
      <w:pPr>
        <w:spacing w:line="360" w:lineRule="auto"/>
        <w:rPr>
          <w:rFonts w:ascii="宋体" w:hAnsi="宋体" w:cs="宋体"/>
          <w:b/>
          <w:sz w:val="24"/>
        </w:rPr>
      </w:pPr>
    </w:p>
    <w:p w14:paraId="6A3D8C92">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8D67E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06B441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CF2979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B751B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1C63A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6FD45A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A723FA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666F1B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9726EF">
      <w:pPr>
        <w:snapToGrid w:val="0"/>
        <w:spacing w:line="360" w:lineRule="auto"/>
        <w:rPr>
          <w:rFonts w:ascii="宋体" w:hAnsi="宋体" w:cs="宋体"/>
          <w:bCs/>
          <w:sz w:val="24"/>
        </w:rPr>
      </w:pPr>
      <w:r>
        <w:rPr>
          <w:rFonts w:hint="eastAsia" w:ascii="宋体" w:hAnsi="宋体" w:cs="宋体"/>
          <w:bCs/>
          <w:sz w:val="24"/>
        </w:rPr>
        <w:t>二、质疑项目基本情况</w:t>
      </w:r>
    </w:p>
    <w:p w14:paraId="3670C2D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7FBA27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6738A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FB7A5D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5A91641">
      <w:pPr>
        <w:snapToGrid w:val="0"/>
        <w:spacing w:line="360" w:lineRule="auto"/>
        <w:rPr>
          <w:rFonts w:ascii="宋体" w:hAnsi="宋体" w:cs="宋体"/>
          <w:bCs/>
          <w:sz w:val="24"/>
        </w:rPr>
      </w:pPr>
      <w:r>
        <w:rPr>
          <w:rFonts w:hint="eastAsia" w:ascii="宋体" w:hAnsi="宋体" w:cs="宋体"/>
          <w:bCs/>
          <w:sz w:val="24"/>
        </w:rPr>
        <w:t>三、质疑事项具体内容</w:t>
      </w:r>
    </w:p>
    <w:p w14:paraId="5DE1F80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BBB9D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6FCDBAA">
      <w:pPr>
        <w:snapToGrid w:val="0"/>
        <w:spacing w:line="360" w:lineRule="auto"/>
        <w:rPr>
          <w:rFonts w:ascii="宋体" w:hAnsi="宋体" w:cs="宋体"/>
          <w:sz w:val="24"/>
        </w:rPr>
      </w:pPr>
      <w:r>
        <w:rPr>
          <w:rFonts w:hint="eastAsia" w:ascii="宋体" w:hAnsi="宋体" w:cs="宋体"/>
          <w:sz w:val="24"/>
          <w:u w:val="dotted"/>
        </w:rPr>
        <w:t xml:space="preserve">                                                       </w:t>
      </w:r>
    </w:p>
    <w:p w14:paraId="1407F72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E50AB74">
      <w:pPr>
        <w:snapToGrid w:val="0"/>
        <w:spacing w:line="360" w:lineRule="auto"/>
        <w:rPr>
          <w:rFonts w:ascii="宋体" w:hAnsi="宋体" w:cs="宋体"/>
          <w:sz w:val="24"/>
          <w:u w:val="dotted"/>
        </w:rPr>
      </w:pPr>
      <w:r>
        <w:rPr>
          <w:rFonts w:hint="eastAsia" w:ascii="宋体" w:hAnsi="宋体" w:cs="宋体"/>
          <w:sz w:val="24"/>
          <w:u w:val="dotted"/>
        </w:rPr>
        <w:t xml:space="preserve">                                                     </w:t>
      </w:r>
    </w:p>
    <w:p w14:paraId="70AEED11">
      <w:pPr>
        <w:snapToGrid w:val="0"/>
        <w:spacing w:line="360" w:lineRule="auto"/>
        <w:rPr>
          <w:rFonts w:ascii="宋体" w:hAnsi="宋体" w:cs="宋体"/>
          <w:sz w:val="24"/>
          <w:u w:val="dotted"/>
        </w:rPr>
      </w:pPr>
      <w:r>
        <w:rPr>
          <w:rFonts w:hint="eastAsia" w:ascii="宋体" w:hAnsi="宋体" w:cs="宋体"/>
          <w:sz w:val="24"/>
        </w:rPr>
        <w:t>质疑事项2</w:t>
      </w:r>
    </w:p>
    <w:p w14:paraId="5B33776A">
      <w:pPr>
        <w:snapToGrid w:val="0"/>
        <w:spacing w:line="360" w:lineRule="auto"/>
        <w:rPr>
          <w:rFonts w:ascii="宋体" w:hAnsi="宋体" w:cs="宋体"/>
          <w:sz w:val="24"/>
        </w:rPr>
      </w:pPr>
      <w:r>
        <w:rPr>
          <w:rFonts w:hint="eastAsia" w:ascii="宋体" w:hAnsi="宋体" w:cs="宋体"/>
          <w:sz w:val="24"/>
        </w:rPr>
        <w:t>……</w:t>
      </w:r>
    </w:p>
    <w:p w14:paraId="4ABAB69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30F1B9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83E73E3">
      <w:pPr>
        <w:spacing w:line="360" w:lineRule="auto"/>
        <w:rPr>
          <w:rFonts w:ascii="宋体" w:hAnsi="宋体" w:cs="宋体"/>
          <w:sz w:val="24"/>
        </w:rPr>
      </w:pPr>
      <w:r>
        <w:rPr>
          <w:rFonts w:hint="eastAsia" w:ascii="宋体" w:hAnsi="宋体" w:cs="宋体"/>
          <w:sz w:val="24"/>
        </w:rPr>
        <w:t xml:space="preserve">签字(签章)：                   公章：                      </w:t>
      </w:r>
    </w:p>
    <w:p w14:paraId="65BB7905">
      <w:pPr>
        <w:spacing w:line="360" w:lineRule="auto"/>
        <w:rPr>
          <w:rFonts w:ascii="宋体" w:hAnsi="宋体" w:cs="宋体"/>
          <w:sz w:val="24"/>
        </w:rPr>
      </w:pPr>
      <w:r>
        <w:rPr>
          <w:rFonts w:hint="eastAsia" w:ascii="宋体" w:hAnsi="宋体" w:cs="宋体"/>
          <w:sz w:val="24"/>
        </w:rPr>
        <w:t xml:space="preserve">日期：    </w:t>
      </w:r>
    </w:p>
    <w:p w14:paraId="5D3F51B0">
      <w:pPr>
        <w:spacing w:line="360" w:lineRule="auto"/>
        <w:jc w:val="center"/>
        <w:rPr>
          <w:rFonts w:ascii="宋体" w:hAnsi="宋体" w:cs="宋体"/>
          <w:b/>
          <w:bCs/>
          <w:sz w:val="24"/>
        </w:rPr>
      </w:pPr>
    </w:p>
    <w:p w14:paraId="26FA79E3">
      <w:pPr>
        <w:spacing w:line="360" w:lineRule="auto"/>
        <w:rPr>
          <w:rFonts w:ascii="宋体" w:hAnsi="宋体" w:cs="宋体"/>
          <w:b/>
          <w:sz w:val="24"/>
        </w:rPr>
      </w:pPr>
    </w:p>
    <w:p w14:paraId="6F34DC80">
      <w:pPr>
        <w:spacing w:line="360" w:lineRule="auto"/>
        <w:rPr>
          <w:rFonts w:hint="eastAsia" w:ascii="宋体" w:hAnsi="宋体" w:cs="宋体"/>
          <w:b/>
          <w:sz w:val="24"/>
        </w:rPr>
      </w:pPr>
    </w:p>
    <w:p w14:paraId="1F6288CD">
      <w:pPr>
        <w:spacing w:line="360" w:lineRule="auto"/>
        <w:rPr>
          <w:rFonts w:ascii="宋体" w:hAnsi="宋体" w:cs="宋体"/>
          <w:b/>
          <w:sz w:val="24"/>
        </w:rPr>
      </w:pPr>
      <w:r>
        <w:rPr>
          <w:rFonts w:hint="eastAsia" w:ascii="宋体" w:hAnsi="宋体" w:cs="宋体"/>
          <w:b/>
          <w:sz w:val="24"/>
        </w:rPr>
        <w:t>质疑函制作说明：</w:t>
      </w:r>
    </w:p>
    <w:p w14:paraId="68FC8F2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69AD06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0722DA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876C58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78E14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8447F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DFF639B">
      <w:pPr>
        <w:widowControl/>
        <w:spacing w:line="360" w:lineRule="auto"/>
        <w:ind w:firstLine="600" w:firstLineChars="200"/>
        <w:jc w:val="left"/>
        <w:rPr>
          <w:rFonts w:ascii="宋体" w:hAnsi="宋体" w:cs="宋体"/>
          <w:sz w:val="30"/>
          <w:szCs w:val="30"/>
        </w:rPr>
      </w:pPr>
    </w:p>
    <w:p w14:paraId="5F7A5BF1">
      <w:pPr>
        <w:spacing w:line="360" w:lineRule="auto"/>
        <w:jc w:val="center"/>
        <w:rPr>
          <w:rFonts w:ascii="宋体" w:hAnsi="宋体" w:cs="宋体"/>
          <w:b/>
          <w:spacing w:val="6"/>
          <w:sz w:val="32"/>
          <w:szCs w:val="32"/>
        </w:rPr>
      </w:pPr>
    </w:p>
    <w:p w14:paraId="213241D7">
      <w:pPr>
        <w:spacing w:line="360" w:lineRule="auto"/>
        <w:jc w:val="center"/>
        <w:rPr>
          <w:rFonts w:ascii="宋体" w:hAnsi="宋体" w:cs="宋体"/>
          <w:b/>
          <w:spacing w:val="6"/>
          <w:sz w:val="32"/>
          <w:szCs w:val="32"/>
        </w:rPr>
      </w:pPr>
    </w:p>
    <w:p w14:paraId="6532F440">
      <w:pPr>
        <w:spacing w:line="360" w:lineRule="auto"/>
        <w:jc w:val="center"/>
        <w:rPr>
          <w:rFonts w:ascii="宋体" w:hAnsi="宋体" w:cs="宋体"/>
          <w:b/>
          <w:spacing w:val="6"/>
          <w:sz w:val="32"/>
          <w:szCs w:val="32"/>
        </w:rPr>
      </w:pPr>
    </w:p>
    <w:p w14:paraId="2CA24BCE">
      <w:pPr>
        <w:spacing w:line="360" w:lineRule="auto"/>
        <w:jc w:val="center"/>
        <w:rPr>
          <w:rFonts w:ascii="宋体" w:hAnsi="宋体" w:cs="宋体"/>
          <w:b/>
          <w:spacing w:val="6"/>
          <w:sz w:val="32"/>
          <w:szCs w:val="32"/>
        </w:rPr>
      </w:pPr>
    </w:p>
    <w:p w14:paraId="36CD19FE">
      <w:pPr>
        <w:spacing w:line="360" w:lineRule="auto"/>
        <w:jc w:val="center"/>
        <w:rPr>
          <w:rFonts w:ascii="宋体" w:hAnsi="宋体" w:cs="宋体"/>
          <w:b/>
          <w:spacing w:val="6"/>
          <w:sz w:val="32"/>
          <w:szCs w:val="32"/>
        </w:rPr>
      </w:pPr>
    </w:p>
    <w:p w14:paraId="6E7A390E">
      <w:pPr>
        <w:spacing w:line="360" w:lineRule="auto"/>
        <w:jc w:val="center"/>
        <w:rPr>
          <w:rFonts w:ascii="宋体" w:hAnsi="宋体" w:cs="宋体"/>
          <w:b/>
          <w:spacing w:val="6"/>
          <w:sz w:val="32"/>
          <w:szCs w:val="32"/>
        </w:rPr>
      </w:pPr>
    </w:p>
    <w:p w14:paraId="041A4366">
      <w:pPr>
        <w:spacing w:line="360" w:lineRule="auto"/>
        <w:jc w:val="center"/>
        <w:rPr>
          <w:rFonts w:ascii="宋体" w:hAnsi="宋体" w:cs="宋体"/>
          <w:b/>
          <w:spacing w:val="6"/>
          <w:sz w:val="32"/>
          <w:szCs w:val="32"/>
        </w:rPr>
      </w:pPr>
    </w:p>
    <w:p w14:paraId="6C8E9C03">
      <w:pPr>
        <w:spacing w:line="360" w:lineRule="auto"/>
        <w:jc w:val="center"/>
        <w:rPr>
          <w:rFonts w:ascii="宋体" w:hAnsi="宋体" w:cs="宋体"/>
          <w:b/>
          <w:spacing w:val="6"/>
          <w:sz w:val="32"/>
          <w:szCs w:val="32"/>
        </w:rPr>
      </w:pPr>
    </w:p>
    <w:p w14:paraId="437409D0">
      <w:pPr>
        <w:spacing w:line="360" w:lineRule="auto"/>
        <w:jc w:val="center"/>
        <w:rPr>
          <w:rFonts w:ascii="宋体" w:hAnsi="宋体" w:cs="宋体"/>
          <w:b/>
          <w:spacing w:val="6"/>
          <w:sz w:val="32"/>
          <w:szCs w:val="32"/>
        </w:rPr>
      </w:pPr>
    </w:p>
    <w:p w14:paraId="27C853C3">
      <w:pPr>
        <w:spacing w:line="360" w:lineRule="auto"/>
        <w:jc w:val="center"/>
        <w:rPr>
          <w:rFonts w:ascii="宋体" w:hAnsi="宋体" w:cs="宋体"/>
          <w:b/>
          <w:spacing w:val="6"/>
          <w:sz w:val="32"/>
          <w:szCs w:val="32"/>
        </w:rPr>
      </w:pPr>
    </w:p>
    <w:p w14:paraId="6690C95F">
      <w:pPr>
        <w:spacing w:line="360" w:lineRule="auto"/>
        <w:jc w:val="center"/>
        <w:rPr>
          <w:rFonts w:ascii="宋体" w:hAnsi="宋体" w:cs="宋体"/>
          <w:b/>
          <w:spacing w:val="6"/>
          <w:sz w:val="32"/>
          <w:szCs w:val="32"/>
        </w:rPr>
      </w:pPr>
    </w:p>
    <w:p w14:paraId="29D0FC25">
      <w:pPr>
        <w:pStyle w:val="6"/>
      </w:pPr>
    </w:p>
    <w:p w14:paraId="6EE716D6"/>
    <w:p w14:paraId="57D111E1">
      <w:pPr>
        <w:spacing w:line="360" w:lineRule="auto"/>
        <w:jc w:val="center"/>
        <w:rPr>
          <w:rFonts w:ascii="宋体" w:hAnsi="宋体" w:cs="宋体"/>
          <w:b/>
          <w:spacing w:val="6"/>
          <w:sz w:val="32"/>
          <w:szCs w:val="32"/>
        </w:rPr>
      </w:pPr>
    </w:p>
    <w:p w14:paraId="18BDD69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FA01DB1">
      <w:pPr>
        <w:spacing w:line="360" w:lineRule="auto"/>
        <w:jc w:val="center"/>
        <w:rPr>
          <w:rFonts w:ascii="宋体" w:hAnsi="宋体" w:cs="宋体"/>
          <w:b/>
          <w:sz w:val="24"/>
        </w:rPr>
      </w:pPr>
    </w:p>
    <w:p w14:paraId="6A4EA1E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72AF664">
      <w:pPr>
        <w:spacing w:line="360" w:lineRule="auto"/>
        <w:rPr>
          <w:rFonts w:ascii="宋体" w:hAnsi="宋体" w:cs="宋体"/>
          <w:sz w:val="24"/>
        </w:rPr>
      </w:pPr>
      <w:r>
        <w:rPr>
          <w:rFonts w:hint="eastAsia" w:ascii="宋体" w:hAnsi="宋体" w:cs="宋体"/>
          <w:sz w:val="24"/>
        </w:rPr>
        <w:t>一、投诉相关主体基本情况</w:t>
      </w:r>
    </w:p>
    <w:p w14:paraId="624CAEC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3DBF8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C3B59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ECED0C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295DA1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60566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89A073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259B75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57E23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C9D0CBC">
      <w:pPr>
        <w:spacing w:line="360" w:lineRule="auto"/>
        <w:rPr>
          <w:rFonts w:ascii="宋体" w:hAnsi="宋体" w:cs="宋体"/>
          <w:sz w:val="24"/>
        </w:rPr>
      </w:pPr>
      <w:r>
        <w:rPr>
          <w:rFonts w:hint="eastAsia" w:ascii="宋体" w:hAnsi="宋体" w:cs="宋体"/>
          <w:sz w:val="24"/>
        </w:rPr>
        <w:t>被投诉人2</w:t>
      </w:r>
    </w:p>
    <w:p w14:paraId="4D029A63">
      <w:pPr>
        <w:spacing w:line="360" w:lineRule="auto"/>
        <w:rPr>
          <w:rFonts w:ascii="宋体" w:hAnsi="宋体" w:cs="宋体"/>
          <w:sz w:val="24"/>
          <w:u w:val="dotted"/>
        </w:rPr>
      </w:pPr>
      <w:r>
        <w:rPr>
          <w:rFonts w:hint="eastAsia" w:ascii="宋体" w:hAnsi="宋体" w:cs="宋体"/>
          <w:sz w:val="24"/>
        </w:rPr>
        <w:t>……</w:t>
      </w:r>
    </w:p>
    <w:p w14:paraId="4144269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8CD4C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38315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43DAC59">
      <w:pPr>
        <w:spacing w:line="360" w:lineRule="auto"/>
        <w:rPr>
          <w:rFonts w:ascii="宋体" w:hAnsi="宋体" w:cs="宋体"/>
          <w:sz w:val="24"/>
        </w:rPr>
      </w:pPr>
      <w:r>
        <w:rPr>
          <w:rFonts w:hint="eastAsia" w:ascii="宋体" w:hAnsi="宋体" w:cs="宋体"/>
          <w:sz w:val="24"/>
        </w:rPr>
        <w:t>二、投诉项目基本情况</w:t>
      </w:r>
    </w:p>
    <w:p w14:paraId="39ADC16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729F0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D7F6C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9413C5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13105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E2A060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7FC1C28">
      <w:pPr>
        <w:spacing w:line="360" w:lineRule="auto"/>
        <w:rPr>
          <w:rFonts w:ascii="宋体" w:hAnsi="宋体" w:cs="宋体"/>
          <w:sz w:val="24"/>
        </w:rPr>
      </w:pPr>
      <w:r>
        <w:rPr>
          <w:rFonts w:hint="eastAsia" w:ascii="宋体" w:hAnsi="宋体" w:cs="宋体"/>
          <w:sz w:val="24"/>
        </w:rPr>
        <w:t>三、质疑基本情况</w:t>
      </w:r>
    </w:p>
    <w:p w14:paraId="0D961AA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ED5FF4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B7EDB1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B9EEC16">
      <w:pPr>
        <w:spacing w:line="360" w:lineRule="auto"/>
        <w:rPr>
          <w:rFonts w:ascii="宋体" w:hAnsi="宋体" w:cs="宋体"/>
          <w:sz w:val="24"/>
        </w:rPr>
      </w:pPr>
      <w:r>
        <w:rPr>
          <w:rFonts w:hint="eastAsia" w:ascii="宋体" w:hAnsi="宋体" w:cs="宋体"/>
          <w:sz w:val="24"/>
        </w:rPr>
        <w:t>四、投诉事项具体内容</w:t>
      </w:r>
    </w:p>
    <w:p w14:paraId="323F288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65E4D5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1DA9A59">
      <w:pPr>
        <w:spacing w:line="360" w:lineRule="auto"/>
        <w:rPr>
          <w:rFonts w:ascii="宋体" w:hAnsi="宋体" w:cs="宋体"/>
          <w:sz w:val="24"/>
          <w:u w:val="dotted"/>
        </w:rPr>
      </w:pPr>
      <w:r>
        <w:rPr>
          <w:rFonts w:hint="eastAsia" w:ascii="宋体" w:hAnsi="宋体" w:cs="宋体"/>
          <w:sz w:val="24"/>
          <w:u w:val="dotted"/>
        </w:rPr>
        <w:t xml:space="preserve">                                                      </w:t>
      </w:r>
    </w:p>
    <w:p w14:paraId="015AAFC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487060A">
      <w:pPr>
        <w:spacing w:line="360" w:lineRule="auto"/>
        <w:rPr>
          <w:rFonts w:ascii="宋体" w:hAnsi="宋体" w:cs="宋体"/>
          <w:sz w:val="24"/>
          <w:u w:val="dotted"/>
        </w:rPr>
      </w:pPr>
      <w:r>
        <w:rPr>
          <w:rFonts w:hint="eastAsia" w:ascii="宋体" w:hAnsi="宋体" w:cs="宋体"/>
          <w:sz w:val="24"/>
          <w:u w:val="dotted"/>
        </w:rPr>
        <w:t xml:space="preserve">                                                      </w:t>
      </w:r>
    </w:p>
    <w:p w14:paraId="0BB67A3F">
      <w:pPr>
        <w:spacing w:line="360" w:lineRule="auto"/>
        <w:rPr>
          <w:rFonts w:ascii="宋体" w:hAnsi="宋体" w:cs="宋体"/>
          <w:sz w:val="24"/>
        </w:rPr>
      </w:pPr>
      <w:r>
        <w:rPr>
          <w:rFonts w:hint="eastAsia" w:ascii="宋体" w:hAnsi="宋体" w:cs="宋体"/>
          <w:sz w:val="24"/>
        </w:rPr>
        <w:t>投诉事项2</w:t>
      </w:r>
    </w:p>
    <w:p w14:paraId="100F9EB2">
      <w:pPr>
        <w:spacing w:line="360" w:lineRule="auto"/>
        <w:rPr>
          <w:rFonts w:ascii="宋体" w:hAnsi="宋体" w:cs="宋体"/>
          <w:sz w:val="24"/>
          <w:u w:val="dotted"/>
        </w:rPr>
      </w:pPr>
      <w:r>
        <w:rPr>
          <w:rFonts w:hint="eastAsia" w:ascii="宋体" w:hAnsi="宋体" w:cs="宋体"/>
          <w:sz w:val="24"/>
        </w:rPr>
        <w:t>……</w:t>
      </w:r>
    </w:p>
    <w:p w14:paraId="77399117">
      <w:pPr>
        <w:spacing w:line="360" w:lineRule="auto"/>
        <w:rPr>
          <w:rFonts w:ascii="宋体" w:hAnsi="宋体" w:cs="宋体"/>
          <w:sz w:val="24"/>
        </w:rPr>
      </w:pPr>
      <w:r>
        <w:rPr>
          <w:rFonts w:hint="eastAsia" w:ascii="宋体" w:hAnsi="宋体" w:cs="宋体"/>
          <w:sz w:val="24"/>
        </w:rPr>
        <w:t>五、与投诉事项相关的投诉请求</w:t>
      </w:r>
    </w:p>
    <w:p w14:paraId="3FD4286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BCF6F7">
      <w:pPr>
        <w:spacing w:line="360" w:lineRule="auto"/>
        <w:rPr>
          <w:rFonts w:ascii="宋体" w:hAnsi="宋体" w:cs="宋体"/>
          <w:sz w:val="24"/>
          <w:u w:val="single"/>
        </w:rPr>
      </w:pPr>
      <w:r>
        <w:rPr>
          <w:rFonts w:hint="eastAsia" w:ascii="宋体" w:hAnsi="宋体" w:cs="宋体"/>
          <w:sz w:val="24"/>
        </w:rPr>
        <w:t xml:space="preserve">                                                                                                    </w:t>
      </w:r>
    </w:p>
    <w:p w14:paraId="559CB736">
      <w:pPr>
        <w:spacing w:line="360" w:lineRule="auto"/>
        <w:rPr>
          <w:rFonts w:ascii="宋体" w:hAnsi="宋体" w:cs="宋体"/>
          <w:sz w:val="24"/>
        </w:rPr>
      </w:pPr>
      <w:r>
        <w:rPr>
          <w:rFonts w:hint="eastAsia" w:ascii="宋体" w:hAnsi="宋体" w:cs="宋体"/>
          <w:sz w:val="24"/>
        </w:rPr>
        <w:t xml:space="preserve">签字(签章)：                   公章：                      </w:t>
      </w:r>
    </w:p>
    <w:p w14:paraId="58583D5B">
      <w:pPr>
        <w:spacing w:line="360" w:lineRule="auto"/>
        <w:rPr>
          <w:rFonts w:ascii="宋体" w:hAnsi="宋体" w:cs="宋体"/>
          <w:sz w:val="24"/>
        </w:rPr>
      </w:pPr>
      <w:r>
        <w:rPr>
          <w:rFonts w:hint="eastAsia" w:ascii="宋体" w:hAnsi="宋体" w:cs="宋体"/>
          <w:sz w:val="24"/>
        </w:rPr>
        <w:t xml:space="preserve">日期：    </w:t>
      </w:r>
    </w:p>
    <w:p w14:paraId="0F9C301B">
      <w:pPr>
        <w:spacing w:line="360" w:lineRule="auto"/>
        <w:rPr>
          <w:rFonts w:ascii="宋体" w:hAnsi="宋体" w:cs="宋体"/>
          <w:b/>
          <w:sz w:val="24"/>
        </w:rPr>
      </w:pPr>
    </w:p>
    <w:p w14:paraId="202DBBEA">
      <w:pPr>
        <w:spacing w:line="360" w:lineRule="auto"/>
        <w:rPr>
          <w:rFonts w:ascii="宋体" w:hAnsi="宋体" w:cs="宋体"/>
          <w:b/>
          <w:sz w:val="24"/>
        </w:rPr>
      </w:pPr>
    </w:p>
    <w:p w14:paraId="458E8E32">
      <w:pPr>
        <w:spacing w:line="360" w:lineRule="auto"/>
        <w:rPr>
          <w:rFonts w:ascii="宋体" w:hAnsi="宋体" w:cs="宋体"/>
          <w:b/>
          <w:sz w:val="24"/>
        </w:rPr>
      </w:pPr>
      <w:r>
        <w:rPr>
          <w:rFonts w:hint="eastAsia" w:ascii="宋体" w:hAnsi="宋体" w:cs="宋体"/>
          <w:b/>
          <w:sz w:val="24"/>
        </w:rPr>
        <w:t>投诉书制作说明：</w:t>
      </w:r>
    </w:p>
    <w:p w14:paraId="1833BBC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8EE3A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B8BA4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7E109E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43979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11FD8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F0D3F6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292BC1B">
      <w:pPr>
        <w:spacing w:line="360" w:lineRule="auto"/>
        <w:rPr>
          <w:rFonts w:ascii="宋体" w:hAnsi="宋体" w:cs="宋体"/>
          <w:b/>
          <w:sz w:val="24"/>
        </w:rPr>
      </w:pPr>
    </w:p>
    <w:p w14:paraId="55924619">
      <w:pPr>
        <w:autoSpaceDE w:val="0"/>
        <w:autoSpaceDN w:val="0"/>
        <w:jc w:val="center"/>
        <w:rPr>
          <w:rFonts w:ascii="宋体" w:hAnsi="宋体" w:cs="宋体"/>
          <w:b/>
          <w:spacing w:val="6"/>
          <w:sz w:val="32"/>
          <w:szCs w:val="32"/>
        </w:rPr>
      </w:pPr>
    </w:p>
    <w:p w14:paraId="49B0B7FD">
      <w:pPr>
        <w:autoSpaceDE w:val="0"/>
        <w:autoSpaceDN w:val="0"/>
        <w:jc w:val="center"/>
        <w:rPr>
          <w:rFonts w:ascii="宋体" w:hAnsi="宋体" w:cs="宋体"/>
          <w:b/>
          <w:spacing w:val="6"/>
          <w:sz w:val="32"/>
          <w:szCs w:val="32"/>
        </w:rPr>
      </w:pPr>
    </w:p>
    <w:p w14:paraId="63ECD15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6A8622A">
      <w:pPr>
        <w:spacing w:line="360" w:lineRule="auto"/>
        <w:rPr>
          <w:rFonts w:ascii="宋体" w:hAnsi="宋体" w:cs="宋体"/>
          <w:color w:val="auto"/>
          <w:sz w:val="24"/>
          <w:u w:val="single"/>
        </w:rPr>
      </w:pPr>
    </w:p>
    <w:p w14:paraId="23235086">
      <w:pPr>
        <w:spacing w:line="360" w:lineRule="auto"/>
        <w:rPr>
          <w:rFonts w:ascii="宋体" w:hAnsi="宋体" w:cs="宋体"/>
          <w:color w:val="auto"/>
          <w:sz w:val="24"/>
        </w:rPr>
      </w:pPr>
      <w:r>
        <w:rPr>
          <w:rFonts w:hint="eastAsia" w:ascii="宋体" w:hAnsi="宋体" w:cs="宋体"/>
          <w:color w:val="auto"/>
          <w:sz w:val="24"/>
          <w:u w:val="single"/>
          <w:lang w:eastAsia="zh-CN"/>
        </w:rPr>
        <w:t>温州医科大学</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14:paraId="713F6E53">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温州医科大学茶山校区、学院路校区、国际交流中心（留学生楼）物业服务项目</w:t>
      </w:r>
      <w:r>
        <w:rPr>
          <w:rFonts w:hint="eastAsia" w:ascii="宋体" w:hAnsi="宋体" w:cs="宋体"/>
          <w:color w:val="auto"/>
          <w:sz w:val="24"/>
        </w:rPr>
        <w:t>【招标编号：</w:t>
      </w:r>
      <w:r>
        <w:rPr>
          <w:rFonts w:hint="eastAsia" w:ascii="宋体" w:hAnsi="宋体" w:cs="宋体"/>
          <w:color w:val="auto"/>
          <w:sz w:val="24"/>
          <w:lang w:eastAsia="zh-CN"/>
        </w:rPr>
        <w:t>Z-GB202408050012JJG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14:paraId="149BBA78">
      <w:pPr>
        <w:spacing w:line="360" w:lineRule="auto"/>
        <w:ind w:firstLine="480" w:firstLineChars="200"/>
        <w:rPr>
          <w:rFonts w:ascii="宋体" w:hAnsi="宋体" w:cs="宋体"/>
          <w:sz w:val="24"/>
        </w:rPr>
      </w:pPr>
      <w:r>
        <w:rPr>
          <w:rFonts w:hint="eastAsia" w:ascii="宋体" w:hAnsi="宋体" w:cs="宋体"/>
          <w:sz w:val="24"/>
        </w:rPr>
        <w:t>特此说明。</w:t>
      </w:r>
    </w:p>
    <w:p w14:paraId="5F0E0F5A">
      <w:pPr>
        <w:spacing w:line="360" w:lineRule="auto"/>
        <w:ind w:firstLine="494"/>
        <w:rPr>
          <w:rFonts w:ascii="宋体" w:hAnsi="宋体" w:cs="宋体"/>
          <w:sz w:val="24"/>
        </w:rPr>
      </w:pPr>
    </w:p>
    <w:p w14:paraId="3AF19BDD">
      <w:pPr>
        <w:spacing w:line="360" w:lineRule="auto"/>
        <w:ind w:firstLine="494"/>
        <w:rPr>
          <w:rFonts w:ascii="宋体" w:hAnsi="宋体" w:cs="宋体"/>
          <w:sz w:val="24"/>
        </w:rPr>
      </w:pPr>
    </w:p>
    <w:p w14:paraId="61F7D8FB">
      <w:pPr>
        <w:spacing w:line="360" w:lineRule="auto"/>
        <w:ind w:firstLine="494"/>
        <w:rPr>
          <w:rFonts w:ascii="宋体" w:hAnsi="宋体" w:cs="宋体"/>
          <w:sz w:val="24"/>
        </w:rPr>
      </w:pPr>
    </w:p>
    <w:p w14:paraId="0265C475">
      <w:pPr>
        <w:spacing w:line="360" w:lineRule="auto"/>
        <w:ind w:firstLine="494"/>
        <w:rPr>
          <w:rFonts w:ascii="宋体" w:hAnsi="宋体" w:cs="宋体"/>
          <w:sz w:val="24"/>
        </w:rPr>
      </w:pPr>
    </w:p>
    <w:p w14:paraId="177CDE9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A83CFEA">
      <w:pPr>
        <w:ind w:right="1440" w:firstLine="494"/>
        <w:jc w:val="center"/>
        <w:rPr>
          <w:rFonts w:ascii="宋体" w:hAnsi="宋体" w:cs="宋体"/>
          <w:sz w:val="24"/>
        </w:rPr>
      </w:pPr>
      <w:r>
        <w:rPr>
          <w:rFonts w:hint="eastAsia" w:ascii="宋体" w:hAnsi="宋体" w:cs="宋体"/>
          <w:sz w:val="24"/>
        </w:rPr>
        <w:t xml:space="preserve">                              日期：       年     月     日</w:t>
      </w:r>
    </w:p>
    <w:p w14:paraId="4C00F95B">
      <w:pPr>
        <w:rPr>
          <w:rFonts w:ascii="宋体" w:hAnsi="宋体" w:cs="宋体"/>
          <w:sz w:val="24"/>
        </w:rPr>
      </w:pPr>
      <w:r>
        <w:rPr>
          <w:rFonts w:hint="eastAsia" w:ascii="宋体" w:hAnsi="宋体" w:cs="宋体"/>
          <w:b/>
          <w:bCs/>
          <w:sz w:val="24"/>
        </w:rPr>
        <w:t>附：</w:t>
      </w:r>
    </w:p>
    <w:p w14:paraId="2CC5C30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610E110">
      <w:pPr>
        <w:autoSpaceDE w:val="0"/>
        <w:autoSpaceDN w:val="0"/>
        <w:jc w:val="center"/>
        <w:rPr>
          <w:rFonts w:ascii="宋体" w:hAnsi="宋体" w:cs="宋体"/>
          <w:b/>
          <w:spacing w:val="6"/>
          <w:sz w:val="32"/>
          <w:szCs w:val="32"/>
        </w:rPr>
      </w:pPr>
    </w:p>
    <w:p w14:paraId="55539CE9">
      <w:pPr>
        <w:autoSpaceDE w:val="0"/>
        <w:autoSpaceDN w:val="0"/>
        <w:jc w:val="center"/>
        <w:rPr>
          <w:rFonts w:ascii="宋体" w:hAnsi="宋体" w:cs="宋体"/>
          <w:b/>
          <w:spacing w:val="6"/>
          <w:sz w:val="32"/>
          <w:szCs w:val="32"/>
        </w:rPr>
      </w:pPr>
    </w:p>
    <w:p w14:paraId="2AFF03B0">
      <w:pPr>
        <w:autoSpaceDE w:val="0"/>
        <w:autoSpaceDN w:val="0"/>
        <w:jc w:val="center"/>
        <w:rPr>
          <w:rFonts w:ascii="宋体" w:hAnsi="宋体" w:cs="宋体"/>
          <w:b/>
          <w:spacing w:val="6"/>
          <w:sz w:val="32"/>
          <w:szCs w:val="32"/>
        </w:rPr>
      </w:pPr>
    </w:p>
    <w:p w14:paraId="309D1C16">
      <w:pPr>
        <w:autoSpaceDE w:val="0"/>
        <w:autoSpaceDN w:val="0"/>
        <w:jc w:val="center"/>
        <w:rPr>
          <w:rFonts w:ascii="宋体" w:hAnsi="宋体" w:cs="宋体"/>
          <w:b/>
          <w:spacing w:val="6"/>
          <w:sz w:val="32"/>
          <w:szCs w:val="32"/>
        </w:rPr>
      </w:pPr>
    </w:p>
    <w:p w14:paraId="608361DF">
      <w:pPr>
        <w:autoSpaceDE w:val="0"/>
        <w:autoSpaceDN w:val="0"/>
        <w:jc w:val="center"/>
        <w:rPr>
          <w:rFonts w:ascii="宋体" w:hAnsi="宋体" w:cs="宋体"/>
          <w:b/>
          <w:spacing w:val="6"/>
          <w:sz w:val="32"/>
          <w:szCs w:val="32"/>
        </w:rPr>
      </w:pPr>
    </w:p>
    <w:p w14:paraId="51C35CC7">
      <w:pPr>
        <w:autoSpaceDE w:val="0"/>
        <w:autoSpaceDN w:val="0"/>
        <w:jc w:val="center"/>
        <w:rPr>
          <w:rFonts w:ascii="宋体" w:hAnsi="宋体" w:cs="宋体"/>
          <w:b/>
          <w:spacing w:val="6"/>
          <w:sz w:val="32"/>
          <w:szCs w:val="32"/>
        </w:rPr>
      </w:pPr>
    </w:p>
    <w:p w14:paraId="44EF8BA3">
      <w:pPr>
        <w:autoSpaceDE w:val="0"/>
        <w:autoSpaceDN w:val="0"/>
        <w:jc w:val="center"/>
        <w:rPr>
          <w:rFonts w:ascii="宋体" w:hAnsi="宋体" w:cs="宋体"/>
          <w:b/>
          <w:spacing w:val="6"/>
          <w:sz w:val="32"/>
          <w:szCs w:val="32"/>
        </w:rPr>
      </w:pPr>
    </w:p>
    <w:p w14:paraId="4CDCF6F5">
      <w:pPr>
        <w:autoSpaceDE w:val="0"/>
        <w:autoSpaceDN w:val="0"/>
        <w:jc w:val="center"/>
        <w:rPr>
          <w:rFonts w:ascii="宋体" w:hAnsi="宋体" w:cs="宋体"/>
          <w:b/>
          <w:spacing w:val="6"/>
          <w:sz w:val="32"/>
          <w:szCs w:val="32"/>
        </w:rPr>
      </w:pPr>
    </w:p>
    <w:p w14:paraId="3B8F27EB">
      <w:pPr>
        <w:autoSpaceDE w:val="0"/>
        <w:autoSpaceDN w:val="0"/>
        <w:jc w:val="center"/>
        <w:rPr>
          <w:rFonts w:ascii="宋体" w:hAnsi="宋体" w:cs="宋体"/>
          <w:b/>
          <w:spacing w:val="6"/>
          <w:sz w:val="32"/>
          <w:szCs w:val="32"/>
        </w:rPr>
      </w:pPr>
    </w:p>
    <w:p w14:paraId="7723DAE3">
      <w:pPr>
        <w:autoSpaceDE w:val="0"/>
        <w:autoSpaceDN w:val="0"/>
        <w:jc w:val="center"/>
        <w:rPr>
          <w:rFonts w:ascii="宋体" w:hAnsi="宋体" w:cs="宋体"/>
          <w:b/>
          <w:spacing w:val="6"/>
          <w:sz w:val="32"/>
          <w:szCs w:val="32"/>
        </w:rPr>
      </w:pPr>
    </w:p>
    <w:p w14:paraId="7F5E981C">
      <w:pPr>
        <w:autoSpaceDE w:val="0"/>
        <w:autoSpaceDN w:val="0"/>
        <w:jc w:val="center"/>
        <w:rPr>
          <w:rFonts w:hint="eastAsia" w:ascii="宋体" w:hAnsi="宋体" w:cs="宋体"/>
          <w:b/>
          <w:spacing w:val="6"/>
          <w:sz w:val="32"/>
          <w:szCs w:val="32"/>
        </w:rPr>
      </w:pPr>
    </w:p>
    <w:p w14:paraId="4DACB746">
      <w:pPr>
        <w:autoSpaceDE w:val="0"/>
        <w:autoSpaceDN w:val="0"/>
        <w:jc w:val="center"/>
        <w:rPr>
          <w:rFonts w:hint="eastAsia" w:ascii="宋体" w:hAnsi="宋体" w:cs="宋体"/>
          <w:b/>
          <w:spacing w:val="6"/>
          <w:sz w:val="32"/>
          <w:szCs w:val="32"/>
        </w:rPr>
      </w:pPr>
    </w:p>
    <w:p w14:paraId="709BA445">
      <w:pPr>
        <w:autoSpaceDE w:val="0"/>
        <w:autoSpaceDN w:val="0"/>
        <w:jc w:val="center"/>
        <w:rPr>
          <w:rFonts w:hint="eastAsia" w:ascii="宋体" w:hAnsi="宋体" w:cs="宋体"/>
          <w:b/>
          <w:spacing w:val="6"/>
          <w:sz w:val="32"/>
          <w:szCs w:val="32"/>
        </w:rPr>
      </w:pPr>
    </w:p>
    <w:p w14:paraId="3BB34889">
      <w:pPr>
        <w:autoSpaceDE w:val="0"/>
        <w:autoSpaceDN w:val="0"/>
        <w:jc w:val="center"/>
        <w:rPr>
          <w:rFonts w:hint="eastAsia" w:ascii="宋体" w:hAnsi="宋体" w:cs="宋体"/>
          <w:b/>
          <w:spacing w:val="6"/>
          <w:sz w:val="32"/>
          <w:szCs w:val="32"/>
        </w:rPr>
      </w:pPr>
    </w:p>
    <w:p w14:paraId="34D47A21">
      <w:pPr>
        <w:autoSpaceDE w:val="0"/>
        <w:autoSpaceDN w:val="0"/>
        <w:jc w:val="center"/>
        <w:rPr>
          <w:rFonts w:hint="eastAsia" w:ascii="宋体" w:hAnsi="宋体" w:cs="宋体"/>
          <w:b/>
          <w:spacing w:val="6"/>
          <w:sz w:val="32"/>
          <w:szCs w:val="32"/>
        </w:rPr>
      </w:pPr>
    </w:p>
    <w:p w14:paraId="2B29B17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117FA2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A15343">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温州医科大学茶山校区、学院路校区、国际交流中心（留学生楼）物业服务项目</w:t>
      </w:r>
      <w:r>
        <w:rPr>
          <w:rFonts w:hint="eastAsia" w:ascii="宋体" w:hAnsi="宋体" w:cs="宋体"/>
          <w:color w:val="auto"/>
          <w:sz w:val="24"/>
        </w:rPr>
        <w:t>【招标编号：</w:t>
      </w:r>
      <w:r>
        <w:rPr>
          <w:rFonts w:hint="eastAsia" w:ascii="宋体" w:hAnsi="宋体" w:cs="宋体"/>
          <w:color w:val="auto"/>
          <w:sz w:val="24"/>
          <w:lang w:eastAsia="zh-CN"/>
        </w:rPr>
        <w:t>Z-GB202408050012JJG</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2E6D2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71B64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17585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91DAB1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57F58F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5DBF9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C1A09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8804D6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2D9EF58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3D699C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E385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53688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6CBE9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D3B0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A727B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F1D8C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0E382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6D985D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6B09B5B">
      <w:pPr>
        <w:spacing w:line="360" w:lineRule="auto"/>
        <w:ind w:right="420"/>
        <w:rPr>
          <w:rFonts w:ascii="宋体" w:hAnsi="宋体" w:cs="宋体"/>
          <w:sz w:val="24"/>
        </w:rPr>
      </w:pPr>
      <w:r>
        <w:rPr>
          <w:rFonts w:hint="eastAsia" w:ascii="宋体" w:hAnsi="宋体" w:cs="宋体"/>
          <w:sz w:val="24"/>
        </w:rPr>
        <w:t>注：按本格式和要求提供。</w:t>
      </w:r>
    </w:p>
    <w:p w14:paraId="7FD9C246">
      <w:pPr>
        <w:autoSpaceDE w:val="0"/>
        <w:autoSpaceDN w:val="0"/>
        <w:jc w:val="center"/>
        <w:rPr>
          <w:rFonts w:ascii="宋体" w:hAnsi="宋体" w:cs="宋体"/>
          <w:b/>
          <w:spacing w:val="6"/>
          <w:sz w:val="32"/>
          <w:szCs w:val="32"/>
        </w:rPr>
      </w:pPr>
    </w:p>
    <w:p w14:paraId="389FAC5A">
      <w:pPr>
        <w:autoSpaceDE w:val="0"/>
        <w:autoSpaceDN w:val="0"/>
        <w:jc w:val="center"/>
        <w:rPr>
          <w:rFonts w:ascii="宋体" w:hAnsi="宋体" w:cs="宋体"/>
          <w:b/>
          <w:spacing w:val="6"/>
          <w:sz w:val="32"/>
          <w:szCs w:val="32"/>
        </w:rPr>
      </w:pPr>
    </w:p>
    <w:p w14:paraId="2D411E01">
      <w:pPr>
        <w:autoSpaceDE w:val="0"/>
        <w:autoSpaceDN w:val="0"/>
        <w:jc w:val="center"/>
        <w:rPr>
          <w:rFonts w:ascii="宋体" w:hAnsi="宋体" w:cs="宋体"/>
          <w:b/>
          <w:spacing w:val="6"/>
          <w:sz w:val="32"/>
          <w:szCs w:val="32"/>
        </w:rPr>
      </w:pPr>
    </w:p>
    <w:p w14:paraId="2D111849">
      <w:pPr>
        <w:autoSpaceDE w:val="0"/>
        <w:autoSpaceDN w:val="0"/>
        <w:jc w:val="center"/>
        <w:rPr>
          <w:rFonts w:ascii="宋体" w:hAnsi="宋体" w:cs="宋体"/>
          <w:b/>
          <w:spacing w:val="6"/>
          <w:sz w:val="32"/>
          <w:szCs w:val="32"/>
        </w:rPr>
      </w:pPr>
    </w:p>
    <w:p w14:paraId="40FD0C49">
      <w:pPr>
        <w:autoSpaceDE w:val="0"/>
        <w:autoSpaceDN w:val="0"/>
        <w:jc w:val="center"/>
        <w:rPr>
          <w:rFonts w:ascii="宋体" w:hAnsi="宋体" w:cs="宋体"/>
          <w:b/>
          <w:spacing w:val="6"/>
          <w:sz w:val="32"/>
          <w:szCs w:val="32"/>
        </w:rPr>
      </w:pPr>
    </w:p>
    <w:p w14:paraId="677B403A">
      <w:pPr>
        <w:autoSpaceDE w:val="0"/>
        <w:autoSpaceDN w:val="0"/>
        <w:jc w:val="center"/>
        <w:rPr>
          <w:rFonts w:ascii="宋体" w:hAnsi="宋体" w:cs="宋体"/>
          <w:b/>
          <w:spacing w:val="6"/>
          <w:sz w:val="32"/>
          <w:szCs w:val="32"/>
        </w:rPr>
      </w:pPr>
    </w:p>
    <w:p w14:paraId="4D730CAB">
      <w:pPr>
        <w:autoSpaceDE w:val="0"/>
        <w:autoSpaceDN w:val="0"/>
        <w:jc w:val="center"/>
        <w:rPr>
          <w:rFonts w:ascii="宋体" w:hAnsi="宋体" w:cs="宋体"/>
          <w:b/>
          <w:spacing w:val="6"/>
          <w:sz w:val="32"/>
          <w:szCs w:val="32"/>
        </w:rPr>
      </w:pPr>
    </w:p>
    <w:p w14:paraId="5CEB9C1F">
      <w:pPr>
        <w:autoSpaceDE w:val="0"/>
        <w:autoSpaceDN w:val="0"/>
        <w:jc w:val="center"/>
        <w:rPr>
          <w:rFonts w:ascii="宋体" w:hAnsi="宋体" w:cs="宋体"/>
          <w:b/>
          <w:spacing w:val="6"/>
          <w:sz w:val="32"/>
          <w:szCs w:val="32"/>
        </w:rPr>
      </w:pPr>
    </w:p>
    <w:p w14:paraId="171A2E80">
      <w:pPr>
        <w:autoSpaceDE w:val="0"/>
        <w:autoSpaceDN w:val="0"/>
        <w:jc w:val="center"/>
        <w:rPr>
          <w:rFonts w:ascii="宋体" w:hAnsi="宋体" w:cs="宋体"/>
          <w:b/>
          <w:spacing w:val="6"/>
          <w:sz w:val="32"/>
          <w:szCs w:val="32"/>
        </w:rPr>
      </w:pPr>
    </w:p>
    <w:p w14:paraId="600CA549">
      <w:pPr>
        <w:autoSpaceDE w:val="0"/>
        <w:autoSpaceDN w:val="0"/>
        <w:jc w:val="center"/>
        <w:rPr>
          <w:rFonts w:ascii="宋体" w:hAnsi="宋体" w:cs="宋体"/>
          <w:b/>
          <w:spacing w:val="6"/>
          <w:sz w:val="32"/>
          <w:szCs w:val="32"/>
        </w:rPr>
      </w:pPr>
    </w:p>
    <w:p w14:paraId="14CD7ACD">
      <w:pPr>
        <w:autoSpaceDE w:val="0"/>
        <w:autoSpaceDN w:val="0"/>
        <w:jc w:val="center"/>
        <w:rPr>
          <w:rFonts w:ascii="宋体" w:hAnsi="宋体" w:cs="宋体"/>
          <w:b/>
          <w:spacing w:val="6"/>
          <w:sz w:val="32"/>
          <w:szCs w:val="32"/>
        </w:rPr>
      </w:pPr>
    </w:p>
    <w:p w14:paraId="0C79876B">
      <w:pPr>
        <w:autoSpaceDE w:val="0"/>
        <w:autoSpaceDN w:val="0"/>
        <w:jc w:val="center"/>
        <w:rPr>
          <w:rFonts w:ascii="宋体" w:hAnsi="宋体" w:cs="宋体"/>
          <w:b/>
          <w:spacing w:val="6"/>
          <w:sz w:val="32"/>
          <w:szCs w:val="32"/>
        </w:rPr>
      </w:pPr>
    </w:p>
    <w:p w14:paraId="29AF5D2E">
      <w:pPr>
        <w:autoSpaceDE w:val="0"/>
        <w:autoSpaceDN w:val="0"/>
        <w:jc w:val="center"/>
        <w:rPr>
          <w:rFonts w:ascii="宋体" w:hAnsi="宋体" w:cs="宋体"/>
          <w:b/>
          <w:spacing w:val="6"/>
          <w:sz w:val="32"/>
          <w:szCs w:val="32"/>
        </w:rPr>
      </w:pPr>
    </w:p>
    <w:p w14:paraId="72AF2237">
      <w:pPr>
        <w:autoSpaceDE w:val="0"/>
        <w:autoSpaceDN w:val="0"/>
        <w:jc w:val="center"/>
        <w:rPr>
          <w:rFonts w:ascii="宋体" w:hAnsi="宋体" w:cs="宋体"/>
          <w:b/>
          <w:spacing w:val="6"/>
          <w:sz w:val="32"/>
          <w:szCs w:val="32"/>
        </w:rPr>
      </w:pPr>
    </w:p>
    <w:p w14:paraId="659B648E">
      <w:pPr>
        <w:autoSpaceDE w:val="0"/>
        <w:autoSpaceDN w:val="0"/>
        <w:jc w:val="center"/>
        <w:rPr>
          <w:rFonts w:ascii="宋体" w:hAnsi="宋体" w:cs="宋体"/>
          <w:b/>
          <w:spacing w:val="6"/>
          <w:sz w:val="32"/>
          <w:szCs w:val="32"/>
        </w:rPr>
      </w:pPr>
    </w:p>
    <w:p w14:paraId="35F0DDD6">
      <w:pPr>
        <w:autoSpaceDE w:val="0"/>
        <w:autoSpaceDN w:val="0"/>
        <w:jc w:val="center"/>
        <w:rPr>
          <w:rFonts w:ascii="宋体" w:hAnsi="宋体" w:cs="宋体"/>
          <w:b/>
          <w:spacing w:val="6"/>
          <w:sz w:val="32"/>
          <w:szCs w:val="32"/>
        </w:rPr>
      </w:pPr>
    </w:p>
    <w:p w14:paraId="17C210DA">
      <w:pPr>
        <w:autoSpaceDE w:val="0"/>
        <w:autoSpaceDN w:val="0"/>
        <w:jc w:val="center"/>
        <w:rPr>
          <w:rFonts w:ascii="宋体" w:hAnsi="宋体" w:cs="宋体"/>
          <w:b/>
          <w:spacing w:val="6"/>
          <w:sz w:val="32"/>
          <w:szCs w:val="32"/>
        </w:rPr>
      </w:pPr>
    </w:p>
    <w:p w14:paraId="77C03556">
      <w:pPr>
        <w:autoSpaceDE w:val="0"/>
        <w:autoSpaceDN w:val="0"/>
        <w:jc w:val="center"/>
        <w:rPr>
          <w:rFonts w:ascii="宋体" w:hAnsi="宋体" w:cs="宋体"/>
          <w:b/>
          <w:spacing w:val="6"/>
          <w:sz w:val="32"/>
          <w:szCs w:val="32"/>
        </w:rPr>
      </w:pPr>
    </w:p>
    <w:p w14:paraId="6BF9A04F">
      <w:pPr>
        <w:autoSpaceDE w:val="0"/>
        <w:autoSpaceDN w:val="0"/>
        <w:jc w:val="center"/>
        <w:rPr>
          <w:rFonts w:ascii="宋体" w:hAnsi="宋体" w:cs="宋体"/>
          <w:b/>
          <w:spacing w:val="6"/>
          <w:sz w:val="32"/>
          <w:szCs w:val="32"/>
        </w:rPr>
      </w:pPr>
    </w:p>
    <w:p w14:paraId="39F26CA8">
      <w:pPr>
        <w:autoSpaceDE w:val="0"/>
        <w:autoSpaceDN w:val="0"/>
        <w:jc w:val="center"/>
        <w:rPr>
          <w:rFonts w:ascii="宋体" w:hAnsi="宋体" w:cs="宋体"/>
          <w:b/>
          <w:spacing w:val="6"/>
          <w:sz w:val="32"/>
          <w:szCs w:val="32"/>
        </w:rPr>
      </w:pPr>
    </w:p>
    <w:p w14:paraId="1DA57340">
      <w:pPr>
        <w:autoSpaceDE w:val="0"/>
        <w:autoSpaceDN w:val="0"/>
        <w:jc w:val="center"/>
        <w:rPr>
          <w:rFonts w:ascii="宋体" w:hAnsi="宋体" w:cs="宋体"/>
          <w:b/>
          <w:spacing w:val="6"/>
          <w:sz w:val="32"/>
          <w:szCs w:val="32"/>
        </w:rPr>
      </w:pPr>
    </w:p>
    <w:p w14:paraId="6973C6B7">
      <w:pPr>
        <w:autoSpaceDE w:val="0"/>
        <w:autoSpaceDN w:val="0"/>
        <w:jc w:val="center"/>
        <w:rPr>
          <w:rFonts w:ascii="宋体" w:hAnsi="宋体" w:cs="宋体"/>
          <w:b/>
          <w:spacing w:val="6"/>
          <w:sz w:val="32"/>
          <w:szCs w:val="32"/>
        </w:rPr>
      </w:pPr>
    </w:p>
    <w:p w14:paraId="69B6EA7D">
      <w:pPr>
        <w:autoSpaceDE w:val="0"/>
        <w:autoSpaceDN w:val="0"/>
        <w:jc w:val="center"/>
        <w:rPr>
          <w:rFonts w:ascii="宋体" w:hAnsi="宋体" w:cs="宋体"/>
          <w:b/>
          <w:spacing w:val="6"/>
          <w:sz w:val="32"/>
          <w:szCs w:val="32"/>
        </w:rPr>
      </w:pPr>
    </w:p>
    <w:p w14:paraId="43C2116F">
      <w:pPr>
        <w:widowControl/>
        <w:adjustRightInd/>
        <w:jc w:val="left"/>
        <w:rPr>
          <w:rFonts w:ascii="宋体" w:hAnsi="宋体" w:cs="宋体"/>
          <w:b/>
          <w:spacing w:val="6"/>
          <w:sz w:val="32"/>
          <w:szCs w:val="32"/>
        </w:rPr>
      </w:pPr>
    </w:p>
    <w:p w14:paraId="64DC1881">
      <w:pPr>
        <w:pStyle w:val="6"/>
        <w:rPr>
          <w:rFonts w:ascii="宋体" w:hAnsi="宋体" w:cs="宋体"/>
          <w:b/>
          <w:spacing w:val="6"/>
          <w:sz w:val="32"/>
          <w:szCs w:val="32"/>
        </w:rPr>
      </w:pPr>
    </w:p>
    <w:p w14:paraId="243D024A"/>
    <w:p w14:paraId="0C76DB1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B7C0A2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825367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温州医科大学茶山校区、学院路校区、国际交流中心（留学生楼）物业服务项目</w:t>
      </w:r>
      <w:r>
        <w:rPr>
          <w:rFonts w:hint="eastAsia" w:ascii="宋体" w:hAnsi="宋体" w:cs="宋体"/>
          <w:color w:val="auto"/>
          <w:sz w:val="24"/>
        </w:rPr>
        <w:t>【招标编号：</w:t>
      </w:r>
      <w:r>
        <w:rPr>
          <w:rFonts w:hint="eastAsia" w:ascii="宋体" w:hAnsi="宋体" w:cs="宋体"/>
          <w:color w:val="auto"/>
          <w:sz w:val="24"/>
          <w:lang w:eastAsia="zh-CN"/>
        </w:rPr>
        <w:t>Z-GB202408050012JJG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166E8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557982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D2ECA1B">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CC010FA">
      <w:r>
        <w:rPr>
          <w:rFonts w:hint="eastAsia"/>
          <w:lang w:val="zh-CN"/>
        </w:rPr>
        <w:t xml:space="preserve"> </w:t>
      </w:r>
    </w:p>
    <w:p w14:paraId="1A2FE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89660C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2D8E03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08FDD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91E24D4">
      <w:pPr>
        <w:snapToGrid w:val="0"/>
        <w:spacing w:line="360" w:lineRule="auto"/>
        <w:ind w:firstLine="576"/>
        <w:rPr>
          <w:rFonts w:ascii="宋体" w:hAnsi="宋体" w:cs="宋体"/>
          <w:u w:val="single"/>
        </w:rPr>
      </w:pPr>
      <w:r>
        <w:rPr>
          <w:rFonts w:hint="eastAsia" w:ascii="宋体" w:hAnsi="宋体" w:cs="宋体"/>
          <w:u w:val="single"/>
        </w:rPr>
        <w:t xml:space="preserve">                                                                                  </w:t>
      </w:r>
    </w:p>
    <w:p w14:paraId="2A8488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65901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061F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502A54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F5C515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4A2D8C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B6B7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5CB16B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9423E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03B357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525971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15317B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E7568B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FC30012">
      <w:pPr>
        <w:spacing w:line="360" w:lineRule="auto"/>
        <w:ind w:right="420"/>
        <w:rPr>
          <w:rFonts w:ascii="宋体" w:hAnsi="宋体" w:cs="宋体"/>
          <w:sz w:val="24"/>
        </w:rPr>
      </w:pPr>
      <w:r>
        <w:rPr>
          <w:rFonts w:hint="eastAsia" w:ascii="宋体" w:hAnsi="宋体" w:cs="宋体"/>
          <w:sz w:val="24"/>
        </w:rPr>
        <w:t>注：按本格式和要求提供。</w:t>
      </w:r>
    </w:p>
    <w:p w14:paraId="2F4F47A1">
      <w:pPr>
        <w:autoSpaceDE w:val="0"/>
        <w:autoSpaceDN w:val="0"/>
        <w:jc w:val="center"/>
        <w:rPr>
          <w:rFonts w:ascii="宋体" w:hAnsi="宋体" w:cs="宋体"/>
          <w:b/>
          <w:spacing w:val="6"/>
          <w:sz w:val="32"/>
          <w:szCs w:val="32"/>
        </w:rPr>
      </w:pPr>
    </w:p>
    <w:p w14:paraId="7B778ECD">
      <w:pPr>
        <w:autoSpaceDE w:val="0"/>
        <w:autoSpaceDN w:val="0"/>
        <w:jc w:val="center"/>
        <w:rPr>
          <w:rFonts w:ascii="宋体" w:hAnsi="宋体" w:cs="宋体"/>
          <w:b/>
          <w:spacing w:val="6"/>
          <w:sz w:val="32"/>
          <w:szCs w:val="32"/>
        </w:rPr>
      </w:pPr>
    </w:p>
    <w:p w14:paraId="36351608">
      <w:pPr>
        <w:autoSpaceDE w:val="0"/>
        <w:autoSpaceDN w:val="0"/>
        <w:jc w:val="center"/>
        <w:rPr>
          <w:rFonts w:ascii="宋体" w:hAnsi="宋体" w:cs="宋体"/>
          <w:b/>
          <w:spacing w:val="6"/>
          <w:sz w:val="32"/>
          <w:szCs w:val="32"/>
        </w:rPr>
      </w:pPr>
    </w:p>
    <w:p w14:paraId="3E1D6B5B">
      <w:pPr>
        <w:autoSpaceDE w:val="0"/>
        <w:autoSpaceDN w:val="0"/>
        <w:jc w:val="center"/>
        <w:rPr>
          <w:rFonts w:ascii="宋体" w:hAnsi="宋体" w:cs="宋体"/>
          <w:b/>
          <w:spacing w:val="6"/>
          <w:sz w:val="32"/>
          <w:szCs w:val="32"/>
        </w:rPr>
      </w:pPr>
    </w:p>
    <w:p w14:paraId="365BAF16">
      <w:pPr>
        <w:autoSpaceDE w:val="0"/>
        <w:autoSpaceDN w:val="0"/>
        <w:jc w:val="center"/>
        <w:rPr>
          <w:rFonts w:ascii="宋体" w:hAnsi="宋体" w:cs="宋体"/>
          <w:b/>
          <w:spacing w:val="6"/>
          <w:sz w:val="32"/>
          <w:szCs w:val="32"/>
        </w:rPr>
      </w:pPr>
    </w:p>
    <w:p w14:paraId="1EAA6E93">
      <w:pPr>
        <w:autoSpaceDE w:val="0"/>
        <w:autoSpaceDN w:val="0"/>
        <w:jc w:val="center"/>
        <w:rPr>
          <w:rFonts w:ascii="宋体" w:hAnsi="宋体" w:cs="宋体"/>
          <w:b/>
          <w:spacing w:val="6"/>
          <w:sz w:val="32"/>
          <w:szCs w:val="32"/>
        </w:rPr>
      </w:pPr>
    </w:p>
    <w:p w14:paraId="3558AA7C">
      <w:pPr>
        <w:autoSpaceDE w:val="0"/>
        <w:autoSpaceDN w:val="0"/>
        <w:jc w:val="center"/>
        <w:rPr>
          <w:rFonts w:ascii="宋体" w:hAnsi="宋体" w:cs="宋体"/>
          <w:b/>
          <w:spacing w:val="6"/>
          <w:sz w:val="32"/>
          <w:szCs w:val="32"/>
        </w:rPr>
      </w:pPr>
    </w:p>
    <w:p w14:paraId="79BCE38E">
      <w:pPr>
        <w:autoSpaceDE w:val="0"/>
        <w:autoSpaceDN w:val="0"/>
        <w:jc w:val="center"/>
        <w:rPr>
          <w:rFonts w:ascii="宋体" w:hAnsi="宋体" w:cs="宋体"/>
          <w:b/>
          <w:spacing w:val="6"/>
          <w:sz w:val="32"/>
          <w:szCs w:val="32"/>
        </w:rPr>
      </w:pPr>
    </w:p>
    <w:p w14:paraId="118A0B55">
      <w:pPr>
        <w:autoSpaceDE w:val="0"/>
        <w:autoSpaceDN w:val="0"/>
        <w:jc w:val="center"/>
        <w:rPr>
          <w:rFonts w:ascii="宋体" w:hAnsi="宋体" w:cs="宋体"/>
          <w:b/>
          <w:spacing w:val="6"/>
          <w:sz w:val="32"/>
          <w:szCs w:val="32"/>
        </w:rPr>
      </w:pPr>
    </w:p>
    <w:p w14:paraId="20207BC8">
      <w:pPr>
        <w:autoSpaceDE w:val="0"/>
        <w:autoSpaceDN w:val="0"/>
        <w:jc w:val="center"/>
        <w:rPr>
          <w:rFonts w:ascii="宋体" w:hAnsi="宋体" w:cs="宋体"/>
          <w:b/>
          <w:spacing w:val="6"/>
          <w:sz w:val="32"/>
          <w:szCs w:val="32"/>
        </w:rPr>
      </w:pPr>
    </w:p>
    <w:p w14:paraId="277F36D3">
      <w:pPr>
        <w:autoSpaceDE w:val="0"/>
        <w:autoSpaceDN w:val="0"/>
        <w:jc w:val="center"/>
        <w:rPr>
          <w:rFonts w:ascii="宋体" w:hAnsi="宋体" w:cs="宋体"/>
          <w:b/>
          <w:spacing w:val="6"/>
          <w:sz w:val="32"/>
          <w:szCs w:val="32"/>
        </w:rPr>
      </w:pPr>
    </w:p>
    <w:p w14:paraId="3010D17D">
      <w:pPr>
        <w:autoSpaceDE w:val="0"/>
        <w:autoSpaceDN w:val="0"/>
        <w:jc w:val="center"/>
        <w:rPr>
          <w:rFonts w:ascii="宋体" w:hAnsi="宋体" w:cs="宋体"/>
          <w:b/>
          <w:spacing w:val="6"/>
          <w:sz w:val="32"/>
          <w:szCs w:val="32"/>
        </w:rPr>
      </w:pPr>
    </w:p>
    <w:p w14:paraId="79B2F4AD">
      <w:pPr>
        <w:autoSpaceDE w:val="0"/>
        <w:autoSpaceDN w:val="0"/>
        <w:jc w:val="center"/>
        <w:rPr>
          <w:rFonts w:ascii="宋体" w:hAnsi="宋体" w:cs="宋体"/>
          <w:b/>
          <w:spacing w:val="6"/>
          <w:sz w:val="32"/>
          <w:szCs w:val="32"/>
        </w:rPr>
      </w:pPr>
    </w:p>
    <w:p w14:paraId="4C6D3702">
      <w:pPr>
        <w:autoSpaceDE w:val="0"/>
        <w:autoSpaceDN w:val="0"/>
        <w:jc w:val="center"/>
        <w:rPr>
          <w:rFonts w:ascii="宋体" w:hAnsi="宋体" w:cs="宋体"/>
          <w:b/>
          <w:spacing w:val="6"/>
          <w:sz w:val="32"/>
          <w:szCs w:val="32"/>
        </w:rPr>
      </w:pPr>
    </w:p>
    <w:p w14:paraId="346C35CD">
      <w:pPr>
        <w:autoSpaceDE w:val="0"/>
        <w:autoSpaceDN w:val="0"/>
        <w:jc w:val="center"/>
        <w:rPr>
          <w:rFonts w:ascii="宋体" w:hAnsi="宋体" w:cs="宋体"/>
          <w:b/>
          <w:spacing w:val="6"/>
          <w:sz w:val="32"/>
          <w:szCs w:val="32"/>
        </w:rPr>
      </w:pPr>
    </w:p>
    <w:p w14:paraId="0436704C">
      <w:pPr>
        <w:autoSpaceDE w:val="0"/>
        <w:autoSpaceDN w:val="0"/>
        <w:jc w:val="center"/>
        <w:rPr>
          <w:rFonts w:ascii="宋体" w:hAnsi="宋体" w:cs="宋体"/>
          <w:b/>
          <w:spacing w:val="6"/>
          <w:sz w:val="32"/>
          <w:szCs w:val="32"/>
        </w:rPr>
      </w:pPr>
    </w:p>
    <w:p w14:paraId="14896468">
      <w:pPr>
        <w:autoSpaceDE w:val="0"/>
        <w:autoSpaceDN w:val="0"/>
        <w:jc w:val="center"/>
        <w:rPr>
          <w:rFonts w:ascii="宋体" w:hAnsi="宋体" w:cs="宋体"/>
          <w:b/>
          <w:spacing w:val="6"/>
          <w:sz w:val="32"/>
          <w:szCs w:val="32"/>
        </w:rPr>
      </w:pPr>
    </w:p>
    <w:p w14:paraId="307BEEA1">
      <w:pPr>
        <w:autoSpaceDE w:val="0"/>
        <w:autoSpaceDN w:val="0"/>
        <w:jc w:val="center"/>
        <w:rPr>
          <w:rFonts w:ascii="宋体" w:hAnsi="宋体" w:cs="宋体"/>
          <w:b/>
          <w:spacing w:val="6"/>
          <w:sz w:val="32"/>
          <w:szCs w:val="32"/>
        </w:rPr>
      </w:pPr>
    </w:p>
    <w:p w14:paraId="75A9F392">
      <w:pPr>
        <w:autoSpaceDE w:val="0"/>
        <w:autoSpaceDN w:val="0"/>
        <w:jc w:val="center"/>
        <w:rPr>
          <w:rFonts w:ascii="宋体" w:hAnsi="宋体" w:cs="宋体"/>
          <w:b/>
          <w:spacing w:val="6"/>
          <w:sz w:val="32"/>
          <w:szCs w:val="32"/>
        </w:rPr>
      </w:pPr>
    </w:p>
    <w:p w14:paraId="2F4A6F4F">
      <w:pPr>
        <w:autoSpaceDE w:val="0"/>
        <w:autoSpaceDN w:val="0"/>
        <w:jc w:val="center"/>
        <w:rPr>
          <w:rFonts w:ascii="宋体" w:hAnsi="宋体" w:cs="宋体"/>
          <w:b/>
          <w:spacing w:val="6"/>
          <w:sz w:val="32"/>
          <w:szCs w:val="32"/>
        </w:rPr>
      </w:pPr>
    </w:p>
    <w:p w14:paraId="46D7C85A">
      <w:pPr>
        <w:autoSpaceDE w:val="0"/>
        <w:autoSpaceDN w:val="0"/>
        <w:jc w:val="center"/>
        <w:rPr>
          <w:rFonts w:ascii="宋体" w:hAnsi="宋体" w:cs="宋体"/>
          <w:b/>
          <w:spacing w:val="6"/>
          <w:sz w:val="32"/>
          <w:szCs w:val="32"/>
        </w:rPr>
      </w:pPr>
    </w:p>
    <w:p w14:paraId="6D5A5054">
      <w:pPr>
        <w:autoSpaceDE w:val="0"/>
        <w:autoSpaceDN w:val="0"/>
        <w:jc w:val="center"/>
        <w:rPr>
          <w:rFonts w:ascii="宋体" w:hAnsi="宋体" w:cs="宋体"/>
          <w:b/>
          <w:spacing w:val="6"/>
          <w:sz w:val="32"/>
          <w:szCs w:val="32"/>
        </w:rPr>
      </w:pPr>
    </w:p>
    <w:p w14:paraId="08D5ADC9">
      <w:pPr>
        <w:autoSpaceDE w:val="0"/>
        <w:autoSpaceDN w:val="0"/>
        <w:jc w:val="center"/>
        <w:rPr>
          <w:rFonts w:ascii="宋体" w:hAnsi="宋体" w:cs="宋体"/>
          <w:b/>
          <w:spacing w:val="6"/>
          <w:sz w:val="32"/>
          <w:szCs w:val="32"/>
        </w:rPr>
      </w:pPr>
    </w:p>
    <w:p w14:paraId="2A4B06D5">
      <w:pPr>
        <w:pStyle w:val="6"/>
        <w:rPr>
          <w:rFonts w:ascii="宋体" w:hAnsi="宋体" w:cs="宋体"/>
          <w:b/>
          <w:spacing w:val="6"/>
          <w:sz w:val="32"/>
          <w:szCs w:val="32"/>
        </w:rPr>
      </w:pPr>
    </w:p>
    <w:p w14:paraId="253989B3"/>
    <w:p w14:paraId="371F609D">
      <w:pPr>
        <w:autoSpaceDE w:val="0"/>
        <w:autoSpaceDN w:val="0"/>
        <w:jc w:val="center"/>
        <w:rPr>
          <w:rFonts w:ascii="宋体" w:hAnsi="宋体" w:cs="宋体"/>
          <w:b/>
          <w:spacing w:val="6"/>
          <w:sz w:val="32"/>
          <w:szCs w:val="32"/>
        </w:rPr>
      </w:pPr>
    </w:p>
    <w:p w14:paraId="4604A857">
      <w:pPr>
        <w:autoSpaceDE w:val="0"/>
        <w:autoSpaceDN w:val="0"/>
        <w:jc w:val="center"/>
        <w:rPr>
          <w:rFonts w:ascii="宋体" w:hAnsi="宋体" w:cs="宋体"/>
          <w:b/>
          <w:spacing w:val="6"/>
          <w:sz w:val="32"/>
          <w:szCs w:val="32"/>
        </w:rPr>
      </w:pPr>
    </w:p>
    <w:p w14:paraId="7CCA57BA">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3A37BB4">
      <w:pPr>
        <w:spacing w:line="360" w:lineRule="auto"/>
        <w:jc w:val="center"/>
        <w:rPr>
          <w:rFonts w:ascii="宋体" w:hAnsi="宋体" w:cs="宋体"/>
          <w:sz w:val="24"/>
          <w:u w:val="single"/>
        </w:rPr>
      </w:pPr>
    </w:p>
    <w:p w14:paraId="53C4360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128E55F">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温州医科大学</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温州医科大学茶山校区、学院路校区、国际交流中心（留学生楼）物业服务项目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D651E7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4"/>
          <w:u w:val="single"/>
          <w:lang w:val="en-US"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物业管理</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EDC99D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3B47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47AE865">
      <w:pPr>
        <w:spacing w:line="360" w:lineRule="auto"/>
        <w:ind w:right="1760"/>
        <w:jc w:val="right"/>
        <w:rPr>
          <w:rFonts w:ascii="宋体" w:hAnsi="宋体" w:cs="宋体"/>
          <w:sz w:val="24"/>
        </w:rPr>
      </w:pPr>
      <w:r>
        <w:rPr>
          <w:rFonts w:hint="eastAsia" w:ascii="宋体" w:hAnsi="宋体" w:cs="宋体"/>
          <w:sz w:val="24"/>
        </w:rPr>
        <w:t>投标人名称（电子签名）：</w:t>
      </w:r>
    </w:p>
    <w:p w14:paraId="59160B69">
      <w:pPr>
        <w:spacing w:line="360" w:lineRule="auto"/>
        <w:ind w:right="1120" w:firstLine="4680" w:firstLineChars="1950"/>
        <w:rPr>
          <w:rFonts w:ascii="宋体" w:hAnsi="宋体" w:cs="宋体"/>
          <w:sz w:val="24"/>
        </w:rPr>
      </w:pPr>
      <w:r>
        <w:rPr>
          <w:rFonts w:hint="eastAsia" w:ascii="宋体" w:hAnsi="宋体" w:cs="宋体"/>
          <w:sz w:val="24"/>
        </w:rPr>
        <w:t>日 期：</w:t>
      </w:r>
    </w:p>
    <w:p w14:paraId="182918D6">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3AA9EE5">
      <w:pPr>
        <w:spacing w:line="360" w:lineRule="auto"/>
        <w:ind w:right="420"/>
        <w:rPr>
          <w:rFonts w:ascii="宋体" w:hAnsi="宋体" w:cs="宋体"/>
          <w:sz w:val="24"/>
        </w:rPr>
      </w:pPr>
    </w:p>
    <w:p w14:paraId="5950CDD8">
      <w:pPr>
        <w:spacing w:line="360" w:lineRule="auto"/>
        <w:ind w:right="420"/>
        <w:rPr>
          <w:rFonts w:ascii="宋体" w:hAnsi="宋体" w:cs="宋体"/>
          <w:sz w:val="24"/>
        </w:rPr>
      </w:pPr>
      <w:r>
        <w:rPr>
          <w:rFonts w:hint="eastAsia" w:ascii="宋体" w:hAnsi="宋体" w:cs="宋体"/>
          <w:sz w:val="24"/>
        </w:rPr>
        <w:t xml:space="preserve">   注：</w:t>
      </w:r>
    </w:p>
    <w:p w14:paraId="7A297AA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E3085D">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401912">
      <w:pPr>
        <w:pStyle w:val="6"/>
        <w:rPr>
          <w:rFonts w:ascii="宋体" w:hAnsi="宋体" w:eastAsia="宋体" w:cs="宋体"/>
          <w:lang w:val="en-US"/>
        </w:rPr>
      </w:pPr>
    </w:p>
    <w:p w14:paraId="1A755F1A">
      <w:pPr>
        <w:spacing w:line="360" w:lineRule="auto"/>
        <w:ind w:right="420"/>
        <w:rPr>
          <w:rFonts w:ascii="宋体" w:hAnsi="宋体" w:cs="宋体"/>
        </w:rPr>
      </w:pPr>
    </w:p>
    <w:p w14:paraId="4D799D6D">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01C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D840">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360A">
    <w:pPr>
      <w:pStyle w:val="44"/>
      <w:framePr w:wrap="around" w:vAnchor="text" w:hAnchor="margin" w:xAlign="right" w:y="1"/>
      <w:rPr>
        <w:rStyle w:val="75"/>
      </w:rPr>
    </w:pPr>
    <w:r>
      <w:fldChar w:fldCharType="begin"/>
    </w:r>
    <w:r>
      <w:rPr>
        <w:rStyle w:val="75"/>
      </w:rPr>
      <w:instrText xml:space="preserve">PAGE  </w:instrText>
    </w:r>
    <w:r>
      <w:fldChar w:fldCharType="end"/>
    </w:r>
  </w:p>
  <w:p w14:paraId="1748C2A2">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317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B17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D2C1F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049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B6D2A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1B95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A34D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A6E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D822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FC706">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D340">
    <w:pPr>
      <w:pStyle w:val="44"/>
      <w:framePr w:wrap="around" w:vAnchor="text" w:hAnchor="margin" w:xAlign="right" w:y="1"/>
      <w:rPr>
        <w:rStyle w:val="75"/>
      </w:rPr>
    </w:pPr>
    <w:r>
      <w:fldChar w:fldCharType="begin"/>
    </w:r>
    <w:r>
      <w:rPr>
        <w:rStyle w:val="75"/>
      </w:rPr>
      <w:instrText xml:space="preserve">PAGE  </w:instrText>
    </w:r>
    <w:r>
      <w:fldChar w:fldCharType="end"/>
    </w:r>
  </w:p>
  <w:p w14:paraId="134491DE">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E865">
    <w:pPr>
      <w:pStyle w:val="45"/>
      <w:pBdr>
        <w:bottom w:val="single" w:color="auto" w:sz="6" w:space="4"/>
      </w:pBdr>
      <w:jc w:val="right"/>
    </w:pPr>
    <w:r>
      <w:t></w:t>
    </w:r>
    <w:r>
      <w:rPr>
        <w:rFonts w:hint="eastAsia"/>
      </w:rPr>
      <w:t xml:space="preserve">             </w:t>
    </w:r>
    <w:r>
      <w:rPr>
        <w:rFonts w:hint="eastAsia"/>
        <w:lang w:val="en-US" w:eastAsia="zh-CN"/>
      </w:rPr>
      <w:t>温</w:t>
    </w:r>
    <w:r>
      <w:t>州市政府采购公开招标文件</w:t>
    </w:r>
  </w:p>
  <w:p w14:paraId="31C50443">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0D5D">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2602">
    <w:pPr>
      <w:pStyle w:val="45"/>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14:paraId="433FDF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84D0">
    <w:pPr>
      <w:pStyle w:val="45"/>
    </w:pPr>
    <w:r>
      <w:t></w:t>
    </w:r>
    <w:r>
      <w:rPr>
        <w:rFonts w:hint="eastAsia"/>
      </w:rPr>
      <w:t xml:space="preserve">         </w:t>
    </w:r>
  </w:p>
  <w:p w14:paraId="2286ABE4">
    <w:pPr>
      <w:pStyle w:val="45"/>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E05C">
    <w:pPr>
      <w:pStyle w:val="45"/>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14:paraId="09188B5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CFEF">
    <w:pPr>
      <w:pStyle w:val="45"/>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CA02">
    <w:pPr>
      <w:pStyle w:val="45"/>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9ED7">
    <w:pPr>
      <w:pStyle w:val="45"/>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AA43379D"/>
    <w:multiLevelType w:val="singleLevel"/>
    <w:tmpl w:val="AA43379D"/>
    <w:lvl w:ilvl="0" w:tentative="0">
      <w:start w:val="2"/>
      <w:numFmt w:val="decimal"/>
      <w:suff w:val="nothing"/>
      <w:lvlText w:val="%1、"/>
      <w:lvlJc w:val="left"/>
    </w:lvl>
  </w:abstractNum>
  <w:abstractNum w:abstractNumId="2">
    <w:nsid w:val="F6720CDC"/>
    <w:multiLevelType w:val="singleLevel"/>
    <w:tmpl w:val="F6720CDC"/>
    <w:lvl w:ilvl="0" w:tentative="0">
      <w:start w:val="5"/>
      <w:numFmt w:val="decimal"/>
      <w:suff w:val="space"/>
      <w:lvlText w:val="%1."/>
      <w:lvlJc w:val="left"/>
    </w:lvl>
  </w:abstractNum>
  <w:abstractNum w:abstractNumId="3">
    <w:nsid w:val="19C31724"/>
    <w:multiLevelType w:val="singleLevel"/>
    <w:tmpl w:val="19C31724"/>
    <w:lvl w:ilvl="0" w:tentative="0">
      <w:start w:val="3"/>
      <w:numFmt w:val="chineseCounting"/>
      <w:suff w:val="space"/>
      <w:lvlText w:val="第%1部分"/>
      <w:lvlJc w:val="left"/>
      <w:rPr>
        <w:rFonts w:hint="eastAsia"/>
      </w:rPr>
    </w:lvl>
  </w:abstractNum>
  <w:abstractNum w:abstractNumId="4">
    <w:nsid w:val="5935D0E4"/>
    <w:multiLevelType w:val="singleLevel"/>
    <w:tmpl w:val="5935D0E4"/>
    <w:lvl w:ilvl="0" w:tentative="0">
      <w:start w:val="8"/>
      <w:numFmt w:val="decimal"/>
      <w:suff w:val="nothing"/>
      <w:lvlText w:val="%1、"/>
      <w:lvlJc w:val="left"/>
    </w:lvl>
  </w:abstractNum>
  <w:abstractNum w:abstractNumId="5">
    <w:nsid w:val="75995266"/>
    <w:multiLevelType w:val="multilevel"/>
    <w:tmpl w:val="75995266"/>
    <w:lvl w:ilvl="0" w:tentative="0">
      <w:start w:val="1"/>
      <w:numFmt w:val="japaneseCounting"/>
      <w:lvlText w:val="%1期、"/>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mI1ZmFiYTc5ODU2MGMzOWIyYWRmMzVlNmJl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6F9F"/>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4A0BB7"/>
    <w:rsid w:val="025D6925"/>
    <w:rsid w:val="025F0711"/>
    <w:rsid w:val="026B2E25"/>
    <w:rsid w:val="02824D4D"/>
    <w:rsid w:val="02A209F3"/>
    <w:rsid w:val="02DC4B10"/>
    <w:rsid w:val="02DD76CE"/>
    <w:rsid w:val="02F36323"/>
    <w:rsid w:val="02F5619C"/>
    <w:rsid w:val="0326446A"/>
    <w:rsid w:val="032D5555"/>
    <w:rsid w:val="036634D2"/>
    <w:rsid w:val="03955F9D"/>
    <w:rsid w:val="03A10CAA"/>
    <w:rsid w:val="03C501B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5D65DFC"/>
    <w:rsid w:val="05E76E48"/>
    <w:rsid w:val="060E5941"/>
    <w:rsid w:val="06110FAF"/>
    <w:rsid w:val="06493CA7"/>
    <w:rsid w:val="064F6A93"/>
    <w:rsid w:val="065A6178"/>
    <w:rsid w:val="066F1CF3"/>
    <w:rsid w:val="06930BB8"/>
    <w:rsid w:val="0696086E"/>
    <w:rsid w:val="06A84E8F"/>
    <w:rsid w:val="06D13045"/>
    <w:rsid w:val="07081A72"/>
    <w:rsid w:val="07245D42"/>
    <w:rsid w:val="07264C62"/>
    <w:rsid w:val="0779354C"/>
    <w:rsid w:val="08061376"/>
    <w:rsid w:val="08147C9D"/>
    <w:rsid w:val="08452D77"/>
    <w:rsid w:val="086401F8"/>
    <w:rsid w:val="08751CAA"/>
    <w:rsid w:val="087E4C40"/>
    <w:rsid w:val="08A54D99"/>
    <w:rsid w:val="08A871D0"/>
    <w:rsid w:val="08D66AD6"/>
    <w:rsid w:val="08DA33A3"/>
    <w:rsid w:val="08E80F13"/>
    <w:rsid w:val="09335624"/>
    <w:rsid w:val="093C56FD"/>
    <w:rsid w:val="0944690F"/>
    <w:rsid w:val="09535675"/>
    <w:rsid w:val="095F057D"/>
    <w:rsid w:val="09642282"/>
    <w:rsid w:val="09733572"/>
    <w:rsid w:val="09772C16"/>
    <w:rsid w:val="098353B5"/>
    <w:rsid w:val="09A05394"/>
    <w:rsid w:val="09A92330"/>
    <w:rsid w:val="09B06B87"/>
    <w:rsid w:val="09C0046E"/>
    <w:rsid w:val="09C13146"/>
    <w:rsid w:val="09C947EA"/>
    <w:rsid w:val="09E04166"/>
    <w:rsid w:val="09E207C6"/>
    <w:rsid w:val="0A1C0718"/>
    <w:rsid w:val="0A3E7710"/>
    <w:rsid w:val="0A5B7E63"/>
    <w:rsid w:val="0A9E7CF1"/>
    <w:rsid w:val="0AA374A5"/>
    <w:rsid w:val="0AA96DC2"/>
    <w:rsid w:val="0AAB7649"/>
    <w:rsid w:val="0ABC5606"/>
    <w:rsid w:val="0AD309FE"/>
    <w:rsid w:val="0ADD086F"/>
    <w:rsid w:val="0B2C17A1"/>
    <w:rsid w:val="0B30404E"/>
    <w:rsid w:val="0B4C6C14"/>
    <w:rsid w:val="0B547599"/>
    <w:rsid w:val="0B631A88"/>
    <w:rsid w:val="0B68295B"/>
    <w:rsid w:val="0B683D45"/>
    <w:rsid w:val="0B7F3F11"/>
    <w:rsid w:val="0B884417"/>
    <w:rsid w:val="0B8E7D66"/>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6E42F3"/>
    <w:rsid w:val="0D827401"/>
    <w:rsid w:val="0D84094E"/>
    <w:rsid w:val="0D8A00E9"/>
    <w:rsid w:val="0D8D589E"/>
    <w:rsid w:val="0DA01C73"/>
    <w:rsid w:val="0DB75B87"/>
    <w:rsid w:val="0DD63300"/>
    <w:rsid w:val="0DF50604"/>
    <w:rsid w:val="0DF702FE"/>
    <w:rsid w:val="0DFA1529"/>
    <w:rsid w:val="0E060E51"/>
    <w:rsid w:val="0E552DBD"/>
    <w:rsid w:val="0E5604B2"/>
    <w:rsid w:val="0E6D5D79"/>
    <w:rsid w:val="0E9D0089"/>
    <w:rsid w:val="0EB803EE"/>
    <w:rsid w:val="0EF94D4B"/>
    <w:rsid w:val="0F4958DC"/>
    <w:rsid w:val="0F515DF7"/>
    <w:rsid w:val="0F555513"/>
    <w:rsid w:val="0F596BA8"/>
    <w:rsid w:val="0F6248D2"/>
    <w:rsid w:val="0F693536"/>
    <w:rsid w:val="0F7B0511"/>
    <w:rsid w:val="0F7B76D9"/>
    <w:rsid w:val="0F816ACD"/>
    <w:rsid w:val="0F9832DB"/>
    <w:rsid w:val="0FAD5AF7"/>
    <w:rsid w:val="0FBF3FD2"/>
    <w:rsid w:val="0FBF7FF3"/>
    <w:rsid w:val="105570A4"/>
    <w:rsid w:val="10646583"/>
    <w:rsid w:val="107D4B15"/>
    <w:rsid w:val="108A3C80"/>
    <w:rsid w:val="10994FCC"/>
    <w:rsid w:val="109B53FF"/>
    <w:rsid w:val="10A66ECF"/>
    <w:rsid w:val="10AD09A9"/>
    <w:rsid w:val="10C26171"/>
    <w:rsid w:val="10F33360"/>
    <w:rsid w:val="10FC16EA"/>
    <w:rsid w:val="110714FE"/>
    <w:rsid w:val="110F1D40"/>
    <w:rsid w:val="11266F33"/>
    <w:rsid w:val="112F3D99"/>
    <w:rsid w:val="11621A79"/>
    <w:rsid w:val="118963A1"/>
    <w:rsid w:val="11911898"/>
    <w:rsid w:val="119D2EEE"/>
    <w:rsid w:val="11A6405B"/>
    <w:rsid w:val="11C6522A"/>
    <w:rsid w:val="11E104CC"/>
    <w:rsid w:val="11E20309"/>
    <w:rsid w:val="1224106A"/>
    <w:rsid w:val="12255233"/>
    <w:rsid w:val="12256506"/>
    <w:rsid w:val="122706D9"/>
    <w:rsid w:val="12530213"/>
    <w:rsid w:val="127723A9"/>
    <w:rsid w:val="12862074"/>
    <w:rsid w:val="12883966"/>
    <w:rsid w:val="129E45B4"/>
    <w:rsid w:val="12AA5159"/>
    <w:rsid w:val="12D81596"/>
    <w:rsid w:val="12DA6690"/>
    <w:rsid w:val="12F6691D"/>
    <w:rsid w:val="13072A44"/>
    <w:rsid w:val="133B4E21"/>
    <w:rsid w:val="135F4BE2"/>
    <w:rsid w:val="139B1A0A"/>
    <w:rsid w:val="139D25C7"/>
    <w:rsid w:val="13BF3CE4"/>
    <w:rsid w:val="141008D8"/>
    <w:rsid w:val="14125FE6"/>
    <w:rsid w:val="146D271E"/>
    <w:rsid w:val="1480478B"/>
    <w:rsid w:val="148443FC"/>
    <w:rsid w:val="14982588"/>
    <w:rsid w:val="149A5AD9"/>
    <w:rsid w:val="14A7619D"/>
    <w:rsid w:val="14D546E3"/>
    <w:rsid w:val="15035321"/>
    <w:rsid w:val="150536C3"/>
    <w:rsid w:val="150C1963"/>
    <w:rsid w:val="1513490A"/>
    <w:rsid w:val="151447A0"/>
    <w:rsid w:val="151C03CB"/>
    <w:rsid w:val="152C17F5"/>
    <w:rsid w:val="154A6454"/>
    <w:rsid w:val="15762120"/>
    <w:rsid w:val="159643E7"/>
    <w:rsid w:val="15CE7AB6"/>
    <w:rsid w:val="15F52BE0"/>
    <w:rsid w:val="16A6065A"/>
    <w:rsid w:val="16A8729C"/>
    <w:rsid w:val="16AA70FC"/>
    <w:rsid w:val="16B33777"/>
    <w:rsid w:val="16BC6A4D"/>
    <w:rsid w:val="16BC70A7"/>
    <w:rsid w:val="16C6339E"/>
    <w:rsid w:val="16DD17AC"/>
    <w:rsid w:val="171A7F67"/>
    <w:rsid w:val="172F2D79"/>
    <w:rsid w:val="17557BEF"/>
    <w:rsid w:val="17746F1A"/>
    <w:rsid w:val="17B24437"/>
    <w:rsid w:val="17D349C1"/>
    <w:rsid w:val="180E4708"/>
    <w:rsid w:val="1830729E"/>
    <w:rsid w:val="1870062C"/>
    <w:rsid w:val="18817102"/>
    <w:rsid w:val="18830A15"/>
    <w:rsid w:val="18852B28"/>
    <w:rsid w:val="188B5321"/>
    <w:rsid w:val="1891116A"/>
    <w:rsid w:val="19274F20"/>
    <w:rsid w:val="197E485A"/>
    <w:rsid w:val="19932372"/>
    <w:rsid w:val="19A20DD5"/>
    <w:rsid w:val="19A56B09"/>
    <w:rsid w:val="19AE03F1"/>
    <w:rsid w:val="19E77BBE"/>
    <w:rsid w:val="1A071A03"/>
    <w:rsid w:val="1A1F16AE"/>
    <w:rsid w:val="1A3B5C77"/>
    <w:rsid w:val="1A53034E"/>
    <w:rsid w:val="1A984BAD"/>
    <w:rsid w:val="1AA77C2A"/>
    <w:rsid w:val="1AAA3B81"/>
    <w:rsid w:val="1AB8220E"/>
    <w:rsid w:val="1AE4166C"/>
    <w:rsid w:val="1AF06CFB"/>
    <w:rsid w:val="1AF11B8D"/>
    <w:rsid w:val="1B11359C"/>
    <w:rsid w:val="1B2A271F"/>
    <w:rsid w:val="1B530544"/>
    <w:rsid w:val="1B647DA5"/>
    <w:rsid w:val="1B713184"/>
    <w:rsid w:val="1BA209CF"/>
    <w:rsid w:val="1BB4777D"/>
    <w:rsid w:val="1BD75AB8"/>
    <w:rsid w:val="1C0459C2"/>
    <w:rsid w:val="1C1B3B4A"/>
    <w:rsid w:val="1C5119DD"/>
    <w:rsid w:val="1C88086E"/>
    <w:rsid w:val="1C9C4DED"/>
    <w:rsid w:val="1CA23671"/>
    <w:rsid w:val="1D266CE1"/>
    <w:rsid w:val="1D3963AF"/>
    <w:rsid w:val="1D6A673C"/>
    <w:rsid w:val="1D9247AE"/>
    <w:rsid w:val="1DB567EC"/>
    <w:rsid w:val="1DF51A98"/>
    <w:rsid w:val="1E33266D"/>
    <w:rsid w:val="1E3D060F"/>
    <w:rsid w:val="1E3F7D2E"/>
    <w:rsid w:val="1E4134E4"/>
    <w:rsid w:val="1E5062B3"/>
    <w:rsid w:val="1E523514"/>
    <w:rsid w:val="1E6E3B5B"/>
    <w:rsid w:val="1E714A66"/>
    <w:rsid w:val="1E802593"/>
    <w:rsid w:val="1E8B6156"/>
    <w:rsid w:val="1EA703CC"/>
    <w:rsid w:val="1EB7330C"/>
    <w:rsid w:val="1F0A0FF3"/>
    <w:rsid w:val="1F5771FF"/>
    <w:rsid w:val="1FD52DD5"/>
    <w:rsid w:val="1FE868A9"/>
    <w:rsid w:val="1FF72119"/>
    <w:rsid w:val="20034907"/>
    <w:rsid w:val="20085EE1"/>
    <w:rsid w:val="200B1AFB"/>
    <w:rsid w:val="20173E4B"/>
    <w:rsid w:val="204E48BC"/>
    <w:rsid w:val="20801F1B"/>
    <w:rsid w:val="208921B3"/>
    <w:rsid w:val="20973DEB"/>
    <w:rsid w:val="20B26522"/>
    <w:rsid w:val="20B44310"/>
    <w:rsid w:val="20DB75CF"/>
    <w:rsid w:val="20F152C6"/>
    <w:rsid w:val="20F271DB"/>
    <w:rsid w:val="211116EB"/>
    <w:rsid w:val="216133FC"/>
    <w:rsid w:val="21D56769"/>
    <w:rsid w:val="21E52EF3"/>
    <w:rsid w:val="21E542A5"/>
    <w:rsid w:val="21FB5D7B"/>
    <w:rsid w:val="22015E94"/>
    <w:rsid w:val="220B1C3D"/>
    <w:rsid w:val="221D1D20"/>
    <w:rsid w:val="221E3573"/>
    <w:rsid w:val="22334A87"/>
    <w:rsid w:val="22877B28"/>
    <w:rsid w:val="22BD4158"/>
    <w:rsid w:val="22BE6801"/>
    <w:rsid w:val="22DD5403"/>
    <w:rsid w:val="22F07CB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4E43E73"/>
    <w:rsid w:val="250300FB"/>
    <w:rsid w:val="25316BD9"/>
    <w:rsid w:val="258B00E2"/>
    <w:rsid w:val="25A917A6"/>
    <w:rsid w:val="25BE27CC"/>
    <w:rsid w:val="25F74A5C"/>
    <w:rsid w:val="25FA799D"/>
    <w:rsid w:val="2628662C"/>
    <w:rsid w:val="262D45DE"/>
    <w:rsid w:val="262D4B53"/>
    <w:rsid w:val="2663515E"/>
    <w:rsid w:val="26871DC8"/>
    <w:rsid w:val="26A53EF9"/>
    <w:rsid w:val="26A94201"/>
    <w:rsid w:val="26AC274F"/>
    <w:rsid w:val="26B70A02"/>
    <w:rsid w:val="26CE6E53"/>
    <w:rsid w:val="26CF00EA"/>
    <w:rsid w:val="27044A29"/>
    <w:rsid w:val="271D34C8"/>
    <w:rsid w:val="276142BF"/>
    <w:rsid w:val="27783712"/>
    <w:rsid w:val="27907362"/>
    <w:rsid w:val="28270801"/>
    <w:rsid w:val="28333E1D"/>
    <w:rsid w:val="28454BD6"/>
    <w:rsid w:val="28455253"/>
    <w:rsid w:val="28551971"/>
    <w:rsid w:val="285B1C53"/>
    <w:rsid w:val="289F7086"/>
    <w:rsid w:val="28BC4F05"/>
    <w:rsid w:val="28C32028"/>
    <w:rsid w:val="28CC490F"/>
    <w:rsid w:val="28DE40AA"/>
    <w:rsid w:val="28ED350C"/>
    <w:rsid w:val="29345E77"/>
    <w:rsid w:val="294C65AD"/>
    <w:rsid w:val="296D02D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3E6C5B"/>
    <w:rsid w:val="2B437463"/>
    <w:rsid w:val="2B5B4BB7"/>
    <w:rsid w:val="2B6B0823"/>
    <w:rsid w:val="2B6C0CC0"/>
    <w:rsid w:val="2B7807EE"/>
    <w:rsid w:val="2BA50BF7"/>
    <w:rsid w:val="2BBF00EC"/>
    <w:rsid w:val="2BC37CFD"/>
    <w:rsid w:val="2BD5237F"/>
    <w:rsid w:val="2BE536CE"/>
    <w:rsid w:val="2BE758D9"/>
    <w:rsid w:val="2C09049E"/>
    <w:rsid w:val="2C0A653C"/>
    <w:rsid w:val="2C191F85"/>
    <w:rsid w:val="2C6B2935"/>
    <w:rsid w:val="2C7C7A3B"/>
    <w:rsid w:val="2C974875"/>
    <w:rsid w:val="2C9906B2"/>
    <w:rsid w:val="2C9E2539"/>
    <w:rsid w:val="2CE82D6F"/>
    <w:rsid w:val="2D0435FC"/>
    <w:rsid w:val="2D214A86"/>
    <w:rsid w:val="2D297497"/>
    <w:rsid w:val="2D343236"/>
    <w:rsid w:val="2D720E3E"/>
    <w:rsid w:val="2DD15014"/>
    <w:rsid w:val="2DE75563"/>
    <w:rsid w:val="2DF72DE4"/>
    <w:rsid w:val="2DF8692E"/>
    <w:rsid w:val="2E0220AF"/>
    <w:rsid w:val="2E2C1379"/>
    <w:rsid w:val="2E4B082A"/>
    <w:rsid w:val="2E5D4E86"/>
    <w:rsid w:val="2E5D790B"/>
    <w:rsid w:val="2E8C5F2F"/>
    <w:rsid w:val="2E9A3C18"/>
    <w:rsid w:val="2EBB0FEE"/>
    <w:rsid w:val="2EC63002"/>
    <w:rsid w:val="2F0A6B38"/>
    <w:rsid w:val="2F946CCB"/>
    <w:rsid w:val="2FD25781"/>
    <w:rsid w:val="2FDC745C"/>
    <w:rsid w:val="2FFD7934"/>
    <w:rsid w:val="30404479"/>
    <w:rsid w:val="30733ACD"/>
    <w:rsid w:val="308C3862"/>
    <w:rsid w:val="309379D8"/>
    <w:rsid w:val="30A270F7"/>
    <w:rsid w:val="30AC36C4"/>
    <w:rsid w:val="30C250A7"/>
    <w:rsid w:val="30DF1478"/>
    <w:rsid w:val="30EC586F"/>
    <w:rsid w:val="31061473"/>
    <w:rsid w:val="314550B7"/>
    <w:rsid w:val="319C6071"/>
    <w:rsid w:val="31AC537E"/>
    <w:rsid w:val="31D200FD"/>
    <w:rsid w:val="31E3679B"/>
    <w:rsid w:val="31E732FD"/>
    <w:rsid w:val="31FD4F59"/>
    <w:rsid w:val="32273896"/>
    <w:rsid w:val="32517576"/>
    <w:rsid w:val="32BE5C2C"/>
    <w:rsid w:val="32FB6478"/>
    <w:rsid w:val="33263B3F"/>
    <w:rsid w:val="333866C9"/>
    <w:rsid w:val="336963EB"/>
    <w:rsid w:val="33816EEB"/>
    <w:rsid w:val="33E21001"/>
    <w:rsid w:val="33EB55CD"/>
    <w:rsid w:val="33EC4C02"/>
    <w:rsid w:val="33F37DE2"/>
    <w:rsid w:val="340D2360"/>
    <w:rsid w:val="3410665D"/>
    <w:rsid w:val="34211214"/>
    <w:rsid w:val="342E63AB"/>
    <w:rsid w:val="34682754"/>
    <w:rsid w:val="34950E68"/>
    <w:rsid w:val="34986E94"/>
    <w:rsid w:val="34AF62C9"/>
    <w:rsid w:val="34CB4388"/>
    <w:rsid w:val="34CE54F3"/>
    <w:rsid w:val="34FA6E12"/>
    <w:rsid w:val="354D7158"/>
    <w:rsid w:val="358D5588"/>
    <w:rsid w:val="35D72B5B"/>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3F410B"/>
    <w:rsid w:val="37482235"/>
    <w:rsid w:val="37E05230"/>
    <w:rsid w:val="37EE7094"/>
    <w:rsid w:val="38296C89"/>
    <w:rsid w:val="383002EB"/>
    <w:rsid w:val="38586797"/>
    <w:rsid w:val="38603E37"/>
    <w:rsid w:val="38BC0149"/>
    <w:rsid w:val="38D87D1C"/>
    <w:rsid w:val="38F90240"/>
    <w:rsid w:val="390A0491"/>
    <w:rsid w:val="392A5B99"/>
    <w:rsid w:val="394052BB"/>
    <w:rsid w:val="395B30CE"/>
    <w:rsid w:val="39636459"/>
    <w:rsid w:val="396B7F6C"/>
    <w:rsid w:val="39B417A9"/>
    <w:rsid w:val="39E5622F"/>
    <w:rsid w:val="39FC5695"/>
    <w:rsid w:val="39FF1A66"/>
    <w:rsid w:val="3A006D8E"/>
    <w:rsid w:val="3A3651E5"/>
    <w:rsid w:val="3A744481"/>
    <w:rsid w:val="3A8C7BEF"/>
    <w:rsid w:val="3A906246"/>
    <w:rsid w:val="3B2349B7"/>
    <w:rsid w:val="3B4B78B4"/>
    <w:rsid w:val="3B616CFF"/>
    <w:rsid w:val="3B6259F6"/>
    <w:rsid w:val="3B726DE6"/>
    <w:rsid w:val="3B976654"/>
    <w:rsid w:val="3BA31A2F"/>
    <w:rsid w:val="3BB50D82"/>
    <w:rsid w:val="3BC01EFC"/>
    <w:rsid w:val="3BCA786A"/>
    <w:rsid w:val="3BD31E2F"/>
    <w:rsid w:val="3BF15831"/>
    <w:rsid w:val="3C0E6CB3"/>
    <w:rsid w:val="3C105946"/>
    <w:rsid w:val="3C471448"/>
    <w:rsid w:val="3C5F759A"/>
    <w:rsid w:val="3C6C525A"/>
    <w:rsid w:val="3C795882"/>
    <w:rsid w:val="3C81109D"/>
    <w:rsid w:val="3C91759F"/>
    <w:rsid w:val="3CCE23CB"/>
    <w:rsid w:val="3CD17D17"/>
    <w:rsid w:val="3CF27F7F"/>
    <w:rsid w:val="3CFA00D3"/>
    <w:rsid w:val="3D17507E"/>
    <w:rsid w:val="3D3B56F0"/>
    <w:rsid w:val="3D3C7F39"/>
    <w:rsid w:val="3D440F09"/>
    <w:rsid w:val="3D4504A0"/>
    <w:rsid w:val="3D8734BB"/>
    <w:rsid w:val="3D9A11D4"/>
    <w:rsid w:val="3DA16D89"/>
    <w:rsid w:val="3DA364BE"/>
    <w:rsid w:val="3DC9331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B2220"/>
    <w:rsid w:val="3F1D1096"/>
    <w:rsid w:val="3F1F06F0"/>
    <w:rsid w:val="3F2F0234"/>
    <w:rsid w:val="3F6363FE"/>
    <w:rsid w:val="3F756B8F"/>
    <w:rsid w:val="3F95482B"/>
    <w:rsid w:val="3FA75BB4"/>
    <w:rsid w:val="3FD93128"/>
    <w:rsid w:val="3FE07715"/>
    <w:rsid w:val="4019356B"/>
    <w:rsid w:val="40592157"/>
    <w:rsid w:val="406E1CAE"/>
    <w:rsid w:val="407C7681"/>
    <w:rsid w:val="40A0133A"/>
    <w:rsid w:val="40C31A53"/>
    <w:rsid w:val="40FF545D"/>
    <w:rsid w:val="410067C8"/>
    <w:rsid w:val="41235903"/>
    <w:rsid w:val="418F0D2A"/>
    <w:rsid w:val="41D01505"/>
    <w:rsid w:val="41E85F56"/>
    <w:rsid w:val="42474939"/>
    <w:rsid w:val="424C3C57"/>
    <w:rsid w:val="42613FF3"/>
    <w:rsid w:val="42660D96"/>
    <w:rsid w:val="428667D2"/>
    <w:rsid w:val="42CD1CE0"/>
    <w:rsid w:val="42E1381E"/>
    <w:rsid w:val="42ED6459"/>
    <w:rsid w:val="42FE58DD"/>
    <w:rsid w:val="43174B3D"/>
    <w:rsid w:val="43193DDE"/>
    <w:rsid w:val="434B790E"/>
    <w:rsid w:val="4360274F"/>
    <w:rsid w:val="436D7355"/>
    <w:rsid w:val="43897C45"/>
    <w:rsid w:val="43977AB6"/>
    <w:rsid w:val="43A3342B"/>
    <w:rsid w:val="43B241D8"/>
    <w:rsid w:val="43BE3CB6"/>
    <w:rsid w:val="43C77C27"/>
    <w:rsid w:val="43DE09EE"/>
    <w:rsid w:val="44002FAD"/>
    <w:rsid w:val="440D714B"/>
    <w:rsid w:val="443F4C9C"/>
    <w:rsid w:val="4447410E"/>
    <w:rsid w:val="449101DD"/>
    <w:rsid w:val="44DE1391"/>
    <w:rsid w:val="450315CC"/>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6E42955"/>
    <w:rsid w:val="46E93AC7"/>
    <w:rsid w:val="46F51CAF"/>
    <w:rsid w:val="47573126"/>
    <w:rsid w:val="477B778F"/>
    <w:rsid w:val="478203EC"/>
    <w:rsid w:val="47A3297B"/>
    <w:rsid w:val="47B025FA"/>
    <w:rsid w:val="4809698F"/>
    <w:rsid w:val="4811697D"/>
    <w:rsid w:val="484E4ED5"/>
    <w:rsid w:val="48687EF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4424D7"/>
    <w:rsid w:val="4AB82D0F"/>
    <w:rsid w:val="4AEB7664"/>
    <w:rsid w:val="4AFD7C19"/>
    <w:rsid w:val="4B0567D1"/>
    <w:rsid w:val="4B217CD2"/>
    <w:rsid w:val="4B236AAE"/>
    <w:rsid w:val="4B4E75D6"/>
    <w:rsid w:val="4B707271"/>
    <w:rsid w:val="4B9739F7"/>
    <w:rsid w:val="4BC641FA"/>
    <w:rsid w:val="4BEE2503"/>
    <w:rsid w:val="4BF16F3D"/>
    <w:rsid w:val="4C245A30"/>
    <w:rsid w:val="4CB6685F"/>
    <w:rsid w:val="4CC26482"/>
    <w:rsid w:val="4CC367FE"/>
    <w:rsid w:val="4CF83054"/>
    <w:rsid w:val="4D077F3C"/>
    <w:rsid w:val="4D123355"/>
    <w:rsid w:val="4D2A3B31"/>
    <w:rsid w:val="4D312C52"/>
    <w:rsid w:val="4D813AA1"/>
    <w:rsid w:val="4D905305"/>
    <w:rsid w:val="4D964A72"/>
    <w:rsid w:val="4D9C1254"/>
    <w:rsid w:val="4E335276"/>
    <w:rsid w:val="4E793892"/>
    <w:rsid w:val="4E800872"/>
    <w:rsid w:val="4E8856DB"/>
    <w:rsid w:val="4EA001D2"/>
    <w:rsid w:val="4EA20185"/>
    <w:rsid w:val="4EC569ED"/>
    <w:rsid w:val="4ED50EA1"/>
    <w:rsid w:val="4EEC050C"/>
    <w:rsid w:val="4EFB6953"/>
    <w:rsid w:val="4F104EC3"/>
    <w:rsid w:val="4F47354A"/>
    <w:rsid w:val="4F911C54"/>
    <w:rsid w:val="4FD16107"/>
    <w:rsid w:val="4FE117CF"/>
    <w:rsid w:val="4FE625E0"/>
    <w:rsid w:val="50195B48"/>
    <w:rsid w:val="5021480F"/>
    <w:rsid w:val="507950F0"/>
    <w:rsid w:val="50962ECB"/>
    <w:rsid w:val="50A42E38"/>
    <w:rsid w:val="50A4577F"/>
    <w:rsid w:val="50B73D1F"/>
    <w:rsid w:val="50BD5BC9"/>
    <w:rsid w:val="50C11EEE"/>
    <w:rsid w:val="50E97CFC"/>
    <w:rsid w:val="50FA4028"/>
    <w:rsid w:val="51053BF3"/>
    <w:rsid w:val="510D65B7"/>
    <w:rsid w:val="511157AB"/>
    <w:rsid w:val="5142540C"/>
    <w:rsid w:val="518832C8"/>
    <w:rsid w:val="519D3C50"/>
    <w:rsid w:val="51A0432A"/>
    <w:rsid w:val="51A86090"/>
    <w:rsid w:val="51AB5DF3"/>
    <w:rsid w:val="51B7396D"/>
    <w:rsid w:val="51C77DF5"/>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AC5732"/>
    <w:rsid w:val="53AE0106"/>
    <w:rsid w:val="53BD2A35"/>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16017D"/>
    <w:rsid w:val="55214EB5"/>
    <w:rsid w:val="55364EFD"/>
    <w:rsid w:val="555D4828"/>
    <w:rsid w:val="557A4C8B"/>
    <w:rsid w:val="558931E1"/>
    <w:rsid w:val="55923347"/>
    <w:rsid w:val="55925180"/>
    <w:rsid w:val="55983B1B"/>
    <w:rsid w:val="55A8376B"/>
    <w:rsid w:val="55B36633"/>
    <w:rsid w:val="55DC29B6"/>
    <w:rsid w:val="55DD4241"/>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1A18"/>
    <w:rsid w:val="583A0626"/>
    <w:rsid w:val="586A1498"/>
    <w:rsid w:val="58917D2F"/>
    <w:rsid w:val="5894085C"/>
    <w:rsid w:val="58951E10"/>
    <w:rsid w:val="58AE4F0C"/>
    <w:rsid w:val="58B85899"/>
    <w:rsid w:val="58CD149A"/>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67D0C"/>
    <w:rsid w:val="5AD63A24"/>
    <w:rsid w:val="5B2E1A1D"/>
    <w:rsid w:val="5B843A1C"/>
    <w:rsid w:val="5B873E3F"/>
    <w:rsid w:val="5BCF7397"/>
    <w:rsid w:val="5C02690E"/>
    <w:rsid w:val="5C067182"/>
    <w:rsid w:val="5C196DA7"/>
    <w:rsid w:val="5C2A048C"/>
    <w:rsid w:val="5C567FB1"/>
    <w:rsid w:val="5C80234E"/>
    <w:rsid w:val="5C8A680C"/>
    <w:rsid w:val="5CB36BF9"/>
    <w:rsid w:val="5D0C4701"/>
    <w:rsid w:val="5D0F0395"/>
    <w:rsid w:val="5D221076"/>
    <w:rsid w:val="5D397964"/>
    <w:rsid w:val="5D5A391C"/>
    <w:rsid w:val="5D5F10C0"/>
    <w:rsid w:val="5D812854"/>
    <w:rsid w:val="5D891B7B"/>
    <w:rsid w:val="5D8F5802"/>
    <w:rsid w:val="5D9F67A1"/>
    <w:rsid w:val="5DAD38EE"/>
    <w:rsid w:val="5E006862"/>
    <w:rsid w:val="5E0207B9"/>
    <w:rsid w:val="5E117DD1"/>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A2EE8"/>
    <w:rsid w:val="60FD0443"/>
    <w:rsid w:val="61054A27"/>
    <w:rsid w:val="610658C8"/>
    <w:rsid w:val="610A52BC"/>
    <w:rsid w:val="611016A7"/>
    <w:rsid w:val="611D2366"/>
    <w:rsid w:val="61421856"/>
    <w:rsid w:val="615227C4"/>
    <w:rsid w:val="61654E3F"/>
    <w:rsid w:val="6182292A"/>
    <w:rsid w:val="619F7F92"/>
    <w:rsid w:val="61DE656B"/>
    <w:rsid w:val="61F94C26"/>
    <w:rsid w:val="62000E56"/>
    <w:rsid w:val="620A7730"/>
    <w:rsid w:val="624F3E49"/>
    <w:rsid w:val="62632286"/>
    <w:rsid w:val="62740A05"/>
    <w:rsid w:val="62885958"/>
    <w:rsid w:val="62B80AC5"/>
    <w:rsid w:val="62C31218"/>
    <w:rsid w:val="62F40B65"/>
    <w:rsid w:val="62F57AED"/>
    <w:rsid w:val="62FC2CFE"/>
    <w:rsid w:val="63024505"/>
    <w:rsid w:val="635600A5"/>
    <w:rsid w:val="635B1DB5"/>
    <w:rsid w:val="63711FED"/>
    <w:rsid w:val="63880DDC"/>
    <w:rsid w:val="638D750D"/>
    <w:rsid w:val="63A001DB"/>
    <w:rsid w:val="63A577D2"/>
    <w:rsid w:val="63A62339"/>
    <w:rsid w:val="63AA268B"/>
    <w:rsid w:val="63AC6CC0"/>
    <w:rsid w:val="63FE229B"/>
    <w:rsid w:val="64055776"/>
    <w:rsid w:val="64240056"/>
    <w:rsid w:val="643E143A"/>
    <w:rsid w:val="64491666"/>
    <w:rsid w:val="64625357"/>
    <w:rsid w:val="648B6EEF"/>
    <w:rsid w:val="64B33573"/>
    <w:rsid w:val="64C158BF"/>
    <w:rsid w:val="64CE2EAA"/>
    <w:rsid w:val="653C3090"/>
    <w:rsid w:val="65854376"/>
    <w:rsid w:val="65856625"/>
    <w:rsid w:val="658767BE"/>
    <w:rsid w:val="65892531"/>
    <w:rsid w:val="65D648C5"/>
    <w:rsid w:val="660109D5"/>
    <w:rsid w:val="66195831"/>
    <w:rsid w:val="66232BCE"/>
    <w:rsid w:val="66234782"/>
    <w:rsid w:val="662E75B1"/>
    <w:rsid w:val="66342C2E"/>
    <w:rsid w:val="663E784C"/>
    <w:rsid w:val="668B6A45"/>
    <w:rsid w:val="67011F07"/>
    <w:rsid w:val="672F3F24"/>
    <w:rsid w:val="673E055F"/>
    <w:rsid w:val="67551CE3"/>
    <w:rsid w:val="67A22552"/>
    <w:rsid w:val="67B22DCC"/>
    <w:rsid w:val="67B361D3"/>
    <w:rsid w:val="67BE71AA"/>
    <w:rsid w:val="67C04916"/>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36416"/>
    <w:rsid w:val="68CA2805"/>
    <w:rsid w:val="68D105DC"/>
    <w:rsid w:val="68E937A3"/>
    <w:rsid w:val="691664E5"/>
    <w:rsid w:val="693E15D3"/>
    <w:rsid w:val="69627681"/>
    <w:rsid w:val="6977531D"/>
    <w:rsid w:val="69AF5205"/>
    <w:rsid w:val="69CC2BFF"/>
    <w:rsid w:val="69FD55B8"/>
    <w:rsid w:val="6A03535A"/>
    <w:rsid w:val="6A0B1C62"/>
    <w:rsid w:val="6A222EC4"/>
    <w:rsid w:val="6A2406C8"/>
    <w:rsid w:val="6A6432E1"/>
    <w:rsid w:val="6A9E5D31"/>
    <w:rsid w:val="6ADD77AA"/>
    <w:rsid w:val="6ADE0BD1"/>
    <w:rsid w:val="6AE96859"/>
    <w:rsid w:val="6B022DCB"/>
    <w:rsid w:val="6B147746"/>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BE5652"/>
    <w:rsid w:val="6ED446C5"/>
    <w:rsid w:val="6F1752F5"/>
    <w:rsid w:val="6F2A7D94"/>
    <w:rsid w:val="6F6D70DC"/>
    <w:rsid w:val="6F8331F1"/>
    <w:rsid w:val="6FAE1A09"/>
    <w:rsid w:val="6FBA736C"/>
    <w:rsid w:val="6FD75BF8"/>
    <w:rsid w:val="6FF42BBA"/>
    <w:rsid w:val="706758D9"/>
    <w:rsid w:val="707723D0"/>
    <w:rsid w:val="70F5661B"/>
    <w:rsid w:val="71360107"/>
    <w:rsid w:val="713B688E"/>
    <w:rsid w:val="7148570A"/>
    <w:rsid w:val="715F0E65"/>
    <w:rsid w:val="71C065C5"/>
    <w:rsid w:val="71D43752"/>
    <w:rsid w:val="71DD3E10"/>
    <w:rsid w:val="71F1796A"/>
    <w:rsid w:val="720C127E"/>
    <w:rsid w:val="72154626"/>
    <w:rsid w:val="72262B5D"/>
    <w:rsid w:val="72283FF7"/>
    <w:rsid w:val="722E7212"/>
    <w:rsid w:val="723A0474"/>
    <w:rsid w:val="724D3D0E"/>
    <w:rsid w:val="725923E4"/>
    <w:rsid w:val="727845D2"/>
    <w:rsid w:val="72864BF7"/>
    <w:rsid w:val="729023FC"/>
    <w:rsid w:val="72CA3148"/>
    <w:rsid w:val="72D373ED"/>
    <w:rsid w:val="73620FEE"/>
    <w:rsid w:val="7395391F"/>
    <w:rsid w:val="73BA35A2"/>
    <w:rsid w:val="73C0646E"/>
    <w:rsid w:val="742222F5"/>
    <w:rsid w:val="74476126"/>
    <w:rsid w:val="74662A4C"/>
    <w:rsid w:val="746740F9"/>
    <w:rsid w:val="74706664"/>
    <w:rsid w:val="747F3682"/>
    <w:rsid w:val="749C4185"/>
    <w:rsid w:val="74B83EDD"/>
    <w:rsid w:val="74E928C1"/>
    <w:rsid w:val="75067759"/>
    <w:rsid w:val="75244D10"/>
    <w:rsid w:val="752E6DCD"/>
    <w:rsid w:val="7551380D"/>
    <w:rsid w:val="75600BE5"/>
    <w:rsid w:val="7564475C"/>
    <w:rsid w:val="7583797F"/>
    <w:rsid w:val="75D20F1D"/>
    <w:rsid w:val="75DA2C18"/>
    <w:rsid w:val="75EA6D90"/>
    <w:rsid w:val="75F54412"/>
    <w:rsid w:val="761D08E0"/>
    <w:rsid w:val="765D347C"/>
    <w:rsid w:val="766E5940"/>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7F415D3"/>
    <w:rsid w:val="781A20FE"/>
    <w:rsid w:val="78233908"/>
    <w:rsid w:val="78775729"/>
    <w:rsid w:val="78A42DB0"/>
    <w:rsid w:val="78A656AB"/>
    <w:rsid w:val="78AB3846"/>
    <w:rsid w:val="78B2245C"/>
    <w:rsid w:val="78E172CC"/>
    <w:rsid w:val="78EA1D1F"/>
    <w:rsid w:val="7904172F"/>
    <w:rsid w:val="790F7E27"/>
    <w:rsid w:val="792A231A"/>
    <w:rsid w:val="79316829"/>
    <w:rsid w:val="79621410"/>
    <w:rsid w:val="79790221"/>
    <w:rsid w:val="797B3BA9"/>
    <w:rsid w:val="797E1D12"/>
    <w:rsid w:val="797E66A9"/>
    <w:rsid w:val="798518A4"/>
    <w:rsid w:val="798A2CF5"/>
    <w:rsid w:val="799C4E87"/>
    <w:rsid w:val="79A97383"/>
    <w:rsid w:val="79AD28E8"/>
    <w:rsid w:val="79B576B5"/>
    <w:rsid w:val="79BE0617"/>
    <w:rsid w:val="79E27E8B"/>
    <w:rsid w:val="79F850CE"/>
    <w:rsid w:val="79FD443C"/>
    <w:rsid w:val="7A1D1975"/>
    <w:rsid w:val="7A3E5150"/>
    <w:rsid w:val="7A4670D6"/>
    <w:rsid w:val="7A5045C6"/>
    <w:rsid w:val="7A534B63"/>
    <w:rsid w:val="7A615382"/>
    <w:rsid w:val="7A67303B"/>
    <w:rsid w:val="7AA27B4C"/>
    <w:rsid w:val="7AAB1D04"/>
    <w:rsid w:val="7AAD3CFE"/>
    <w:rsid w:val="7ABA4368"/>
    <w:rsid w:val="7AD05746"/>
    <w:rsid w:val="7AE12897"/>
    <w:rsid w:val="7B1F5846"/>
    <w:rsid w:val="7B257FFD"/>
    <w:rsid w:val="7B273D20"/>
    <w:rsid w:val="7B2966A8"/>
    <w:rsid w:val="7B334D35"/>
    <w:rsid w:val="7B343476"/>
    <w:rsid w:val="7B522F29"/>
    <w:rsid w:val="7B5A2978"/>
    <w:rsid w:val="7B5A7E4C"/>
    <w:rsid w:val="7B667AF9"/>
    <w:rsid w:val="7B7468F8"/>
    <w:rsid w:val="7BD51939"/>
    <w:rsid w:val="7BEE0103"/>
    <w:rsid w:val="7C0A0FE4"/>
    <w:rsid w:val="7C254906"/>
    <w:rsid w:val="7C581EF8"/>
    <w:rsid w:val="7C590818"/>
    <w:rsid w:val="7C7C10F6"/>
    <w:rsid w:val="7C853BEA"/>
    <w:rsid w:val="7C881368"/>
    <w:rsid w:val="7CE27788"/>
    <w:rsid w:val="7D0C32F1"/>
    <w:rsid w:val="7D0F408D"/>
    <w:rsid w:val="7D392C7F"/>
    <w:rsid w:val="7D3B07A8"/>
    <w:rsid w:val="7D491C6C"/>
    <w:rsid w:val="7D5429C0"/>
    <w:rsid w:val="7D573B18"/>
    <w:rsid w:val="7D6E6D43"/>
    <w:rsid w:val="7DB57A34"/>
    <w:rsid w:val="7DE60973"/>
    <w:rsid w:val="7DEF0916"/>
    <w:rsid w:val="7E1E5218"/>
    <w:rsid w:val="7E5B603B"/>
    <w:rsid w:val="7E881C50"/>
    <w:rsid w:val="7E9A4E1F"/>
    <w:rsid w:val="7EA2736E"/>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4">
    <w:name w:val="toa heading"/>
    <w:basedOn w:val="1"/>
    <w:next w:val="1"/>
    <w:qFormat/>
    <w:uiPriority w:val="0"/>
    <w:pPr>
      <w:spacing w:before="120"/>
    </w:pPr>
    <w:rPr>
      <w:rFonts w:ascii="Arial" w:hAnsi="Arial"/>
      <w:sz w:val="24"/>
    </w:r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table of authorities"/>
    <w:basedOn w:val="1"/>
    <w:next w:val="1"/>
    <w:unhideWhenUsed/>
    <w:qFormat/>
    <w:uiPriority w:val="99"/>
    <w:pPr>
      <w:ind w:left="420" w:leftChars="200" w:firstLine="0"/>
    </w:p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0"/>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1"/>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5"/>
    <w:qFormat/>
    <w:uiPriority w:val="0"/>
    <w:pPr>
      <w:tabs>
        <w:tab w:val="right" w:leader="dot" w:pos="8268"/>
      </w:tabs>
    </w:pPr>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1"/>
    <w:qFormat/>
    <w:uiPriority w:val="0"/>
    <w:pPr>
      <w:ind w:left="100" w:leftChars="2500"/>
    </w:pPr>
    <w:rPr>
      <w:rFonts w:ascii="宋体"/>
      <w:sz w:val="24"/>
      <w:szCs w:val="21"/>
      <w:lang w:val="zh-CN"/>
    </w:rPr>
  </w:style>
  <w:style w:type="paragraph" w:styleId="41">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Balloon Text"/>
    <w:basedOn w:val="1"/>
    <w:link w:val="188"/>
    <w:qFormat/>
    <w:uiPriority w:val="0"/>
    <w:rPr>
      <w:sz w:val="18"/>
      <w:szCs w:val="18"/>
    </w:rPr>
  </w:style>
  <w:style w:type="paragraph" w:styleId="44">
    <w:name w:val="footer"/>
    <w:basedOn w:val="1"/>
    <w:link w:val="383"/>
    <w:qFormat/>
    <w:uiPriority w:val="99"/>
    <w:pPr>
      <w:tabs>
        <w:tab w:val="center" w:pos="4153"/>
        <w:tab w:val="right" w:pos="8306"/>
      </w:tabs>
      <w:snapToGrid w:val="0"/>
      <w:jc w:val="left"/>
    </w:pPr>
    <w:rPr>
      <w:sz w:val="18"/>
      <w:szCs w:val="18"/>
    </w:rPr>
  </w:style>
  <w:style w:type="paragraph" w:styleId="45">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57"/>
    <w:link w:val="375"/>
    <w:qFormat/>
    <w:uiPriority w:val="0"/>
    <w:pPr>
      <w:tabs>
        <w:tab w:val="right" w:leader="dot" w:pos="8268"/>
      </w:tabs>
      <w:spacing w:line="360" w:lineRule="auto"/>
      <w:ind w:firstLine="420"/>
    </w:pPr>
    <w:rPr>
      <w:sz w:val="24"/>
      <w:szCs w:val="20"/>
    </w:rPr>
  </w:style>
  <w:style w:type="paragraph" w:customStyle="1" w:styleId="57">
    <w:name w:val="正文1"/>
    <w:basedOn w:val="36"/>
    <w:qFormat/>
    <w:uiPriority w:val="0"/>
    <w:pPr>
      <w:ind w:left="0" w:leftChars="0" w:firstLine="480" w:firstLineChars="200"/>
    </w:pPr>
    <w:rPr>
      <w:rFonts w:ascii="仿宋_GB2312" w:hAnsi="Courier New" w:eastAsia="仿宋_GB2312"/>
      <w:kern w:val="28"/>
      <w:sz w:val="24"/>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2"/>
    <w:qFormat/>
    <w:uiPriority w:val="0"/>
    <w:pPr>
      <w:spacing w:after="120" w:line="480" w:lineRule="auto"/>
    </w:pPr>
  </w:style>
  <w:style w:type="paragraph" w:styleId="61">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3"/>
    <w:next w:val="23"/>
    <w:link w:val="96"/>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4"/>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1"/>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40"/>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3"/>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72"/>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4"/>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3"/>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1"/>
    <w:qFormat/>
    <w:uiPriority w:val="0"/>
    <w:rPr>
      <w:rFonts w:ascii="黑体" w:hAnsi="Courier New" w:eastAsia="黑体"/>
    </w:rPr>
  </w:style>
  <w:style w:type="character" w:customStyle="1" w:styleId="302">
    <w:name w:val="正文文本 2 Char1"/>
    <w:link w:val="60"/>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41"/>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4"/>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8"/>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basedOn w:val="72"/>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99"/>
    <w:rPr>
      <w:kern w:val="2"/>
      <w:sz w:val="21"/>
      <w:szCs w:val="24"/>
    </w:rPr>
  </w:style>
  <w:style w:type="character" w:customStyle="1" w:styleId="345">
    <w:name w:val="签名 Char"/>
    <w:link w:val="46"/>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2"/>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4"/>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5"/>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7"/>
    <w:qFormat/>
    <w:uiPriority w:val="0"/>
    <w:pPr>
      <w:adjustRightInd/>
      <w:ind w:firstLine="200" w:firstLineChars="200"/>
    </w:pPr>
    <w:rPr>
      <w:rFonts w:ascii="Arial" w:hAnsi="Arial"/>
      <w:spacing w:val="-5"/>
      <w:kern w:val="0"/>
      <w:sz w:val="24"/>
      <w:szCs w:val="20"/>
    </w:rPr>
  </w:style>
  <w:style w:type="paragraph" w:customStyle="1" w:styleId="516">
    <w:name w:val="表格"/>
    <w:basedOn w:val="1"/>
    <w:qFormat/>
    <w:uiPriority w:val="0"/>
    <w:pPr>
      <w:snapToGrid w:val="0"/>
      <w:ind w:firstLine="42" w:firstLineChars="21"/>
    </w:pPr>
    <w:rPr>
      <w:rFonts w:ascii="宋体" w:hAnsi="宋体"/>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1"/>
    <w:qFormat/>
    <w:uiPriority w:val="0"/>
    <w:rPr>
      <w:rFonts w:ascii="宋体" w:hAnsi="Courier New" w:cs="Times New Roman"/>
      <w:kern w:val="0"/>
      <w:sz w:val="20"/>
      <w:szCs w:val="20"/>
    </w:rPr>
  </w:style>
  <w:style w:type="paragraph" w:customStyle="1" w:styleId="965">
    <w:name w:val="标题 21"/>
    <w:basedOn w:val="57"/>
    <w:next w:val="57"/>
    <w:qFormat/>
    <w:uiPriority w:val="0"/>
    <w:pPr>
      <w:keepNext/>
      <w:keepLines/>
      <w:spacing w:line="408" w:lineRule="auto"/>
      <w:outlineLvl w:val="1"/>
    </w:pPr>
    <w:rPr>
      <w:rFonts w:ascii="Arial" w:hAnsi="Arial" w:eastAsia="黑体"/>
      <w:b/>
      <w:bCs/>
      <w:sz w:val="32"/>
      <w:szCs w:val="32"/>
    </w:rPr>
  </w:style>
  <w:style w:type="paragraph" w:customStyle="1" w:styleId="966">
    <w:name w:val="BodyText1I"/>
    <w:basedOn w:val="967"/>
    <w:qFormat/>
    <w:uiPriority w:val="0"/>
    <w:pPr>
      <w:spacing w:after="120"/>
      <w:ind w:firstLine="420" w:firstLineChars="100"/>
    </w:pPr>
    <w:rPr>
      <w:rFonts w:ascii="长城仿宋" w:hAnsi="长城仿宋" w:eastAsia="等线"/>
    </w:rPr>
  </w:style>
  <w:style w:type="paragraph" w:customStyle="1" w:styleId="967">
    <w:name w:val="BodyText"/>
    <w:basedOn w:val="1"/>
    <w:qFormat/>
    <w:uiPriority w:val="0"/>
    <w:pPr>
      <w:spacing w:after="120"/>
    </w:pPr>
    <w:rPr>
      <w:rFonts w:ascii="长城仿宋" w:hAnsi="长城仿宋" w:eastAsia="等线"/>
      <w:kern w:val="2"/>
    </w:rPr>
  </w:style>
  <w:style w:type="paragraph" w:customStyle="1" w:styleId="968">
    <w:name w:val="纯文本3"/>
    <w:basedOn w:val="1"/>
    <w:qFormat/>
    <w:uiPriority w:val="0"/>
    <w:pPr>
      <w:adjustRightInd w:val="0"/>
    </w:pPr>
    <w:rPr>
      <w:rFonts w:ascii="宋体" w:hAnsi="Courier New"/>
      <w:kern w:val="0"/>
      <w:sz w:val="20"/>
      <w:szCs w:val="20"/>
    </w:rPr>
  </w:style>
  <w:style w:type="paragraph" w:customStyle="1" w:styleId="969">
    <w:name w:val="_Style 10"/>
    <w:basedOn w:val="1"/>
    <w:next w:val="258"/>
    <w:qFormat/>
    <w:uiPriority w:val="99"/>
    <w:pPr>
      <w:ind w:firstLine="420" w:firstLineChars="200"/>
    </w:pPr>
    <w:rPr>
      <w:rFonts w:ascii="Calibri" w:hAnsi="Calibri"/>
      <w:szCs w:val="22"/>
    </w:rPr>
  </w:style>
  <w:style w:type="paragraph" w:customStyle="1" w:styleId="970">
    <w:name w:val="样式 样式3 + 非加粗"/>
    <w:basedOn w:val="1"/>
    <w:qFormat/>
    <w:uiPriority w:val="0"/>
    <w:pPr>
      <w:adjustRightInd w:val="0"/>
      <w:snapToGrid w:val="0"/>
      <w:spacing w:line="300" w:lineRule="auto"/>
    </w:pPr>
    <w:rPr>
      <w:rFonts w:ascii="宋体" w:hAnsi="宋体"/>
      <w:b/>
      <w:bCs/>
      <w:color w:val="000000"/>
      <w:sz w:val="24"/>
    </w:rPr>
  </w:style>
  <w:style w:type="paragraph" w:customStyle="1" w:styleId="971">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47336</Words>
  <Characters>50200</Characters>
  <Lines>281</Lines>
  <Paragraphs>79</Paragraphs>
  <TotalTime>394</TotalTime>
  <ScaleCrop>false</ScaleCrop>
  <LinksUpToDate>false</LinksUpToDate>
  <CharactersWithSpaces>56108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陈唯特</cp:lastModifiedBy>
  <cp:lastPrinted>2024-08-05T08:23:21Z</cp:lastPrinted>
  <dcterms:modified xsi:type="dcterms:W3CDTF">2024-08-05T08:25:27Z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ies>
</file>