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7"/>
      </w:tblGrid>
      <w:tr w14:paraId="1B1A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5" w:hRule="atLeast"/>
        </w:trPr>
        <w:tc>
          <w:tcPr>
            <w:tcW w:w="10420" w:type="dxa"/>
            <w:tcBorders>
              <w:top w:val="single" w:color="auto" w:sz="4" w:space="0"/>
              <w:left w:val="single" w:color="auto" w:sz="4" w:space="0"/>
              <w:bottom w:val="single" w:color="auto" w:sz="4" w:space="0"/>
              <w:right w:val="single" w:color="auto" w:sz="4" w:space="0"/>
            </w:tcBorders>
            <w:noWrap w:val="0"/>
            <w:vAlign w:val="top"/>
          </w:tcPr>
          <w:p w14:paraId="1BBD951B">
            <w:pPr>
              <w:keepNext w:val="0"/>
              <w:keepLines w:val="0"/>
              <w:widowControl w:val="0"/>
              <w:suppressLineNumbers w:val="0"/>
              <w:adjustRightInd w:val="0"/>
              <w:snapToGrid w:val="0"/>
              <w:spacing w:before="0" w:beforeAutospacing="0" w:after="0" w:afterAutospacing="0" w:line="500" w:lineRule="atLeast"/>
              <w:ind w:left="0" w:right="0"/>
              <w:jc w:val="both"/>
              <w:rPr>
                <w:rFonts w:hint="eastAsia" w:ascii="宋体" w:hAnsi="宋体" w:eastAsia="宋体" w:cs="宋体"/>
                <w:b/>
                <w:color w:val="000000" w:themeColor="text1"/>
                <w:sz w:val="32"/>
                <w:szCs w:val="32"/>
                <w:highlight w:val="none"/>
                <w14:textFill>
                  <w14:solidFill>
                    <w14:schemeClr w14:val="tx1"/>
                  </w14:solidFill>
                </w14:textFill>
              </w:rPr>
            </w:pPr>
          </w:p>
          <w:p w14:paraId="07CD1587">
            <w:pPr>
              <w:keepNext w:val="0"/>
              <w:keepLines w:val="0"/>
              <w:widowControl w:val="0"/>
              <w:suppressLineNumbers w:val="0"/>
              <w:spacing w:before="0" w:beforeAutospacing="0" w:after="0" w:afterAutospacing="0"/>
              <w:ind w:left="0" w:right="0" w:firstLine="723" w:firstLineChars="100"/>
              <w:jc w:val="both"/>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highlight w:val="none"/>
                <w:lang w:val="en-US" w:eastAsia="zh-CN"/>
                <w14:textFill>
                  <w14:solidFill>
                    <w14:schemeClr w14:val="tx1"/>
                  </w14:solidFill>
                </w14:textFill>
              </w:rPr>
              <w:t>浙江新点项目管理有限公司</w:t>
            </w:r>
          </w:p>
          <w:p w14:paraId="1FACE721">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kern w:val="0"/>
                <w:sz w:val="72"/>
                <w:szCs w:val="72"/>
                <w:highlight w:val="none"/>
                <w:lang w:val="en-US" w:eastAsia="zh-CN" w:bidi="ar"/>
                <w14:textFill>
                  <w14:solidFill>
                    <w14:schemeClr w14:val="tx1"/>
                  </w14:solidFill>
                </w14:textFill>
              </w:rPr>
              <w:t>政府采购招标文件</w:t>
            </w:r>
          </w:p>
          <w:p w14:paraId="193244B0">
            <w:pPr>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themeColor="text1"/>
                <w:sz w:val="72"/>
                <w:szCs w:val="72"/>
                <w:highlight w:val="none"/>
                <w14:textFill>
                  <w14:solidFill>
                    <w14:schemeClr w14:val="tx1"/>
                  </w14:solidFill>
                </w14:textFill>
              </w:rPr>
            </w:pPr>
          </w:p>
          <w:p w14:paraId="4049A2C9">
            <w:pPr>
              <w:pStyle w:val="2"/>
              <w:rPr>
                <w:rFonts w:hint="eastAsia" w:ascii="宋体" w:hAnsi="宋体" w:eastAsia="宋体" w:cs="宋体"/>
                <w:color w:val="000000" w:themeColor="text1"/>
                <w:highlight w:val="none"/>
                <w14:textFill>
                  <w14:solidFill>
                    <w14:schemeClr w14:val="tx1"/>
                  </w14:solidFill>
                </w14:textFill>
              </w:rPr>
            </w:pPr>
          </w:p>
          <w:p w14:paraId="71BD5102">
            <w:pPr>
              <w:keepNext w:val="0"/>
              <w:keepLines w:val="0"/>
              <w:pageBreakBefore w:val="0"/>
              <w:widowControl/>
              <w:kinsoku/>
              <w:wordWrap/>
              <w:overflowPunct/>
              <w:topLinePunct w:val="0"/>
              <w:autoSpaceDE/>
              <w:autoSpaceDN/>
              <w:bidi w:val="0"/>
              <w:adjustRightInd w:val="0"/>
              <w:snapToGrid w:val="0"/>
              <w:spacing w:after="200" w:line="400" w:lineRule="exact"/>
              <w:ind w:left="3295" w:leftChars="852" w:hanging="1506" w:hangingChars="500"/>
              <w:jc w:val="left"/>
              <w:textAlignment w:val="auto"/>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项目名称：</w:t>
            </w:r>
            <w:r>
              <w:rPr>
                <w:rFonts w:hint="eastAsia" w:ascii="宋体" w:hAnsi="宋体" w:cs="宋体"/>
                <w:b/>
                <w:bCs/>
                <w:color w:val="000000" w:themeColor="text1"/>
                <w:kern w:val="0"/>
                <w:sz w:val="30"/>
                <w:szCs w:val="30"/>
                <w:highlight w:val="none"/>
                <w:lang w:val="en-US" w:eastAsia="zh-CN"/>
                <w14:textFill>
                  <w14:solidFill>
                    <w14:schemeClr w14:val="tx1"/>
                  </w14:solidFill>
                </w14:textFill>
              </w:rPr>
              <w:t>2024年文成县普通公路保洁、绿化养护项目</w:t>
            </w: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 </w:t>
            </w:r>
          </w:p>
          <w:p w14:paraId="0EC7651A">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采购编号：</w:t>
            </w:r>
            <w:r>
              <w:rPr>
                <w:rFonts w:hint="eastAsia" w:ascii="宋体" w:hAnsi="宋体" w:cs="宋体"/>
                <w:b/>
                <w:bCs/>
                <w:color w:val="000000" w:themeColor="text1"/>
                <w:kern w:val="0"/>
                <w:sz w:val="30"/>
                <w:szCs w:val="30"/>
                <w:highlight w:val="none"/>
                <w:lang w:val="en-US" w:eastAsia="zh-CN"/>
                <w14:textFill>
                  <w14:solidFill>
                    <w14:schemeClr w14:val="tx1"/>
                  </w14:solidFill>
                </w14:textFill>
              </w:rPr>
              <w:t>WCFSCG-2024-31</w:t>
            </w:r>
          </w:p>
          <w:p w14:paraId="14518D28">
            <w:pPr>
              <w:keepNext w:val="0"/>
              <w:keepLines w:val="0"/>
              <w:pageBreakBefore w:val="0"/>
              <w:widowControl/>
              <w:kinsoku/>
              <w:wordWrap/>
              <w:overflowPunct/>
              <w:topLinePunct w:val="0"/>
              <w:autoSpaceDE/>
              <w:autoSpaceDN/>
              <w:bidi w:val="0"/>
              <w:adjustRightInd w:val="0"/>
              <w:snapToGrid w:val="0"/>
              <w:spacing w:after="200" w:line="400" w:lineRule="exact"/>
              <w:jc w:val="left"/>
              <w:textAlignment w:val="auto"/>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pPr>
          </w:p>
          <w:p w14:paraId="2C8422D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color w:val="000000" w:themeColor="text1"/>
                <w:sz w:val="30"/>
                <w:szCs w:val="30"/>
                <w:highlight w:val="none"/>
                <w14:textFill>
                  <w14:solidFill>
                    <w14:schemeClr w14:val="tx1"/>
                  </w14:solidFill>
                </w14:textFill>
              </w:rPr>
            </w:pPr>
          </w:p>
          <w:p w14:paraId="5DE29DA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color w:val="000000" w:themeColor="text1"/>
                <w:sz w:val="30"/>
                <w:szCs w:val="30"/>
                <w:highlight w:val="none"/>
                <w14:textFill>
                  <w14:solidFill>
                    <w14:schemeClr w14:val="tx1"/>
                  </w14:solidFill>
                </w14:textFill>
              </w:rPr>
            </w:pPr>
          </w:p>
          <w:p w14:paraId="1810BC49">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000000" w:themeColor="text1"/>
                <w:kern w:val="0"/>
                <w:sz w:val="30"/>
                <w:szCs w:val="30"/>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采 购 人：文成县交通运输局</w:t>
            </w:r>
          </w:p>
          <w:p w14:paraId="1AA2EBA1">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000000" w:themeColor="text1"/>
                <w:kern w:val="0"/>
                <w:sz w:val="30"/>
                <w:szCs w:val="30"/>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联 系 人：赵先生</w:t>
            </w:r>
          </w:p>
          <w:p w14:paraId="1BC3E76F">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联系电话：0577-59008310</w:t>
            </w:r>
          </w:p>
          <w:p w14:paraId="0208DDF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color w:val="000000" w:themeColor="text1"/>
                <w:sz w:val="30"/>
                <w:szCs w:val="30"/>
                <w:highlight w:val="none"/>
                <w14:textFill>
                  <w14:solidFill>
                    <w14:schemeClr w14:val="tx1"/>
                  </w14:solidFill>
                </w14:textFill>
              </w:rPr>
            </w:pPr>
          </w:p>
          <w:p w14:paraId="2195394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color w:val="000000" w:themeColor="text1"/>
                <w:sz w:val="30"/>
                <w:szCs w:val="30"/>
                <w:highlight w:val="none"/>
                <w14:textFill>
                  <w14:solidFill>
                    <w14:schemeClr w14:val="tx1"/>
                  </w14:solidFill>
                </w14:textFill>
              </w:rPr>
            </w:pPr>
          </w:p>
          <w:p w14:paraId="75706EA5">
            <w:pPr>
              <w:pStyle w:val="2"/>
              <w:rPr>
                <w:rFonts w:hint="eastAsia" w:ascii="宋体" w:hAnsi="宋体" w:eastAsia="宋体" w:cs="宋体"/>
                <w:color w:val="000000" w:themeColor="text1"/>
                <w:highlight w:val="none"/>
                <w14:textFill>
                  <w14:solidFill>
                    <w14:schemeClr w14:val="tx1"/>
                  </w14:solidFill>
                </w14:textFill>
              </w:rPr>
            </w:pPr>
          </w:p>
          <w:p w14:paraId="6B67CE2A">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代理机构：浙江新点项目管理有限公司</w:t>
            </w:r>
          </w:p>
          <w:p w14:paraId="4172DB51">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联 系 人：夏先生</w:t>
            </w:r>
          </w:p>
          <w:p w14:paraId="5D81A4F4">
            <w:pPr>
              <w:keepNext w:val="0"/>
              <w:keepLines w:val="0"/>
              <w:pageBreakBefore w:val="0"/>
              <w:widowControl/>
              <w:kinsoku/>
              <w:wordWrap/>
              <w:overflowPunct/>
              <w:topLinePunct w:val="0"/>
              <w:autoSpaceDE/>
              <w:autoSpaceDN/>
              <w:bidi w:val="0"/>
              <w:adjustRightInd w:val="0"/>
              <w:snapToGrid w:val="0"/>
              <w:spacing w:after="200" w:line="400" w:lineRule="exact"/>
              <w:ind w:firstLine="1795" w:firstLineChars="596"/>
              <w:jc w:val="left"/>
              <w:textAlignment w:val="auto"/>
              <w:rPr>
                <w:rFonts w:hint="eastAsia" w:ascii="宋体" w:hAnsi="宋体" w:eastAsia="宋体" w:cs="宋体"/>
                <w:b/>
                <w:color w:val="000000" w:themeColor="text1"/>
                <w:kern w:val="0"/>
                <w:sz w:val="30"/>
                <w:szCs w:val="30"/>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zh-CN"/>
                <w14:textFill>
                  <w14:solidFill>
                    <w14:schemeClr w14:val="tx1"/>
                  </w14:solidFill>
                </w14:textFill>
              </w:rPr>
              <w:t>联系电话：15267701332 /0577-6789789</w:t>
            </w:r>
          </w:p>
          <w:p w14:paraId="0E735AD6">
            <w:pPr>
              <w:keepNext w:val="0"/>
              <w:keepLines w:val="0"/>
              <w:widowControl w:val="0"/>
              <w:suppressLineNumbers w:val="0"/>
              <w:spacing w:before="0" w:beforeAutospacing="0" w:after="0" w:afterAutospacing="0"/>
              <w:ind w:left="0" w:right="0"/>
              <w:jc w:val="both"/>
              <w:rPr>
                <w:rFonts w:hint="eastAsia" w:ascii="宋体" w:hAnsi="宋体" w:eastAsia="宋体" w:cs="宋体"/>
                <w:b/>
                <w:color w:val="000000" w:themeColor="text1"/>
                <w:sz w:val="30"/>
                <w:szCs w:val="30"/>
                <w:highlight w:val="none"/>
                <w14:textFill>
                  <w14:solidFill>
                    <w14:schemeClr w14:val="tx1"/>
                  </w14:solidFill>
                </w14:textFill>
              </w:rPr>
            </w:pPr>
          </w:p>
          <w:p w14:paraId="05A19370">
            <w:pPr>
              <w:keepNext w:val="0"/>
              <w:keepLines w:val="0"/>
              <w:widowControl w:val="0"/>
              <w:suppressLineNumbers w:val="0"/>
              <w:adjustRightInd w:val="0"/>
              <w:snapToGrid w:val="0"/>
              <w:spacing w:before="0" w:beforeAutospacing="0" w:after="0" w:afterAutospacing="0" w:line="500" w:lineRule="atLeast"/>
              <w:ind w:left="0" w:right="0"/>
              <w:jc w:val="both"/>
              <w:rPr>
                <w:rFonts w:hint="eastAsia" w:ascii="宋体" w:hAnsi="宋体" w:eastAsia="宋体" w:cs="宋体"/>
                <w:b/>
                <w:color w:val="000000" w:themeColor="text1"/>
                <w:kern w:val="0"/>
                <w:sz w:val="30"/>
                <w:szCs w:val="30"/>
                <w:highlight w:val="none"/>
                <w:lang w:val="en-US" w:eastAsia="zh-CN" w:bidi="ar"/>
                <w14:textFill>
                  <w14:solidFill>
                    <w14:schemeClr w14:val="tx1"/>
                  </w14:solidFill>
                </w14:textFill>
              </w:rPr>
            </w:pPr>
          </w:p>
          <w:p w14:paraId="4A3458F4">
            <w:pPr>
              <w:keepNext w:val="0"/>
              <w:keepLines w:val="0"/>
              <w:widowControl w:val="0"/>
              <w:suppressLineNumbers w:val="0"/>
              <w:adjustRightInd w:val="0"/>
              <w:snapToGrid w:val="0"/>
              <w:spacing w:before="0" w:beforeAutospacing="0" w:after="0" w:afterAutospacing="0" w:line="500" w:lineRule="atLeast"/>
              <w:ind w:left="0" w:right="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bidi="ar"/>
                <w14:textFill>
                  <w14:solidFill>
                    <w14:schemeClr w14:val="tx1"/>
                  </w14:solidFill>
                </w14:textFill>
              </w:rPr>
              <w:t>二○二四年</w:t>
            </w:r>
            <w:r>
              <w:rPr>
                <w:rFonts w:hint="eastAsia" w:ascii="宋体" w:hAnsi="宋体" w:cs="宋体"/>
                <w:b/>
                <w:color w:val="000000" w:themeColor="text1"/>
                <w:kern w:val="0"/>
                <w:sz w:val="30"/>
                <w:szCs w:val="30"/>
                <w:highlight w:val="none"/>
                <w:lang w:val="en-US" w:eastAsia="zh-CN" w:bidi="ar"/>
                <w14:textFill>
                  <w14:solidFill>
                    <w14:schemeClr w14:val="tx1"/>
                  </w14:solidFill>
                </w14:textFill>
              </w:rPr>
              <w:t>十一</w:t>
            </w:r>
            <w:r>
              <w:rPr>
                <w:rFonts w:hint="eastAsia" w:ascii="宋体" w:hAnsi="宋体" w:eastAsia="宋体" w:cs="宋体"/>
                <w:b/>
                <w:color w:val="000000" w:themeColor="text1"/>
                <w:kern w:val="0"/>
                <w:sz w:val="30"/>
                <w:szCs w:val="30"/>
                <w:highlight w:val="none"/>
                <w:lang w:val="en-US" w:eastAsia="zh-CN" w:bidi="ar"/>
                <w14:textFill>
                  <w14:solidFill>
                    <w14:schemeClr w14:val="tx1"/>
                  </w14:solidFill>
                </w14:textFill>
              </w:rPr>
              <w:t>月</w:t>
            </w:r>
          </w:p>
          <w:p w14:paraId="4B7AB8ED">
            <w:pPr>
              <w:keepNext w:val="0"/>
              <w:keepLines w:val="0"/>
              <w:widowControl w:val="0"/>
              <w:suppressLineNumbers w:val="0"/>
              <w:adjustRightInd w:val="0"/>
              <w:spacing w:before="0" w:beforeAutospacing="0" w:after="0" w:afterAutospacing="0" w:line="540" w:lineRule="exact"/>
              <w:ind w:left="4782" w:right="0"/>
              <w:jc w:val="center"/>
              <w:rPr>
                <w:rFonts w:hint="eastAsia" w:ascii="宋体" w:hAnsi="宋体" w:eastAsia="宋体" w:cs="宋体"/>
                <w:b w:val="0"/>
                <w:color w:val="000000" w:themeColor="text1"/>
                <w:sz w:val="32"/>
                <w:szCs w:val="32"/>
                <w:highlight w:val="none"/>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 xml:space="preserve">    </w:t>
            </w:r>
          </w:p>
        </w:tc>
      </w:tr>
    </w:tbl>
    <w:sdt>
      <w:sdtPr>
        <w:rPr>
          <w:rFonts w:hint="eastAsia" w:ascii="宋体" w:hAnsi="宋体" w:eastAsia="宋体" w:cs="宋体"/>
          <w:color w:val="000000" w:themeColor="text1"/>
          <w:kern w:val="2"/>
          <w:sz w:val="21"/>
          <w:szCs w:val="24"/>
          <w:lang w:val="en-US" w:eastAsia="zh-CN" w:bidi="ar-SA"/>
          <w14:textFill>
            <w14:solidFill>
              <w14:schemeClr w14:val="tx1"/>
            </w14:solidFill>
          </w14:textFill>
        </w:rPr>
        <w:id w:val="147464725"/>
        <w15:color w:val="DBDBDB"/>
        <w:docPartObj>
          <w:docPartGallery w:val="Table of Contents"/>
          <w:docPartUnique/>
        </w:docPartObj>
      </w:sdtPr>
      <w:sdtEndPr>
        <w:rPr>
          <w:rFonts w:hint="eastAsia" w:ascii="宋体" w:hAnsi="宋体" w:eastAsia="宋体" w:cs="宋体"/>
          <w:b/>
          <w:color w:val="000000" w:themeColor="text1"/>
          <w:kern w:val="0"/>
          <w:sz w:val="21"/>
          <w:szCs w:val="30"/>
          <w:highlight w:val="none"/>
          <w:lang w:val="en-US" w:eastAsia="zh-CN" w:bidi="ar"/>
          <w14:textFill>
            <w14:solidFill>
              <w14:schemeClr w14:val="tx1"/>
            </w14:solidFill>
          </w14:textFill>
        </w:rPr>
      </w:sdtEndPr>
      <w:sdtContent>
        <w:p w14:paraId="0FF003BE">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sz w:val="36"/>
              <w:szCs w:val="44"/>
              <w14:textFill>
                <w14:solidFill>
                  <w14:schemeClr w14:val="tx1"/>
                </w14:solidFill>
              </w14:textFill>
            </w:rPr>
          </w:pPr>
          <w:bookmarkStart w:id="0" w:name="_Toc5061_WPSOffice_Level1"/>
          <w:r>
            <w:rPr>
              <w:rFonts w:hint="eastAsia" w:ascii="宋体" w:hAnsi="宋体" w:eastAsia="宋体" w:cs="宋体"/>
              <w:color w:val="000000" w:themeColor="text1"/>
              <w:sz w:val="36"/>
              <w:szCs w:val="44"/>
              <w14:textFill>
                <w14:solidFill>
                  <w14:schemeClr w14:val="tx1"/>
                </w14:solidFill>
              </w14:textFill>
            </w:rPr>
            <w:t>目录</w:t>
          </w:r>
        </w:p>
        <w:p w14:paraId="5F8A56FF">
          <w:pPr>
            <w:pStyle w:val="19"/>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fldChar w:fldCharType="begin"/>
          </w: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instrText xml:space="preserve">TOC \o "1-2" \h \u </w:instrText>
          </w:r>
          <w:r>
            <w:rPr>
              <w:rFonts w:hint="eastAsia" w:ascii="宋体" w:hAnsi="宋体" w:eastAsia="宋体" w:cs="宋体"/>
              <w:b/>
              <w:color w:val="000000" w:themeColor="text1"/>
              <w:kern w:val="0"/>
              <w:sz w:val="28"/>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_Toc3189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Cs w:val="30"/>
              <w:highlight w:val="none"/>
              <w:lang w:val="en-US" w:eastAsia="zh-CN" w:bidi="ar"/>
              <w14:textFill>
                <w14:solidFill>
                  <w14:schemeClr w14:val="tx1"/>
                </w14:solidFill>
              </w14:textFill>
            </w:rPr>
            <w:t>关于2024年文成县普通公路保洁、绿化养护项目公开招标公告</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_Toc3189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11ED015D">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_Toc31469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22"/>
              <w:highlight w:val="none"/>
              <w14:textFill>
                <w14:solidFill>
                  <w14:schemeClr w14:val="tx1"/>
                </w14:solidFill>
              </w14:textFill>
            </w:rPr>
            <w:t>一、项目基本情况</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_Toc31469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3D9FC97C">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_Toc12591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22"/>
              <w:highlight w:val="none"/>
              <w14:textFill>
                <w14:solidFill>
                  <w14:schemeClr w14:val="tx1"/>
                </w14:solidFill>
              </w14:textFill>
            </w:rPr>
            <w:t>二、申请人的资格要求：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_Toc12591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4C8B2CED">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_Toc9307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22"/>
              <w:highlight w:val="none"/>
              <w14:textFill>
                <w14:solidFill>
                  <w14:schemeClr w14:val="tx1"/>
                </w14:solidFill>
              </w14:textFill>
            </w:rPr>
            <w:t>三、获取招标文件 </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_Toc9307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0D678FC4">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_Toc30768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22"/>
              <w:highlight w:val="none"/>
              <w14:textFill>
                <w14:solidFill>
                  <w14:schemeClr w14:val="tx1"/>
                </w14:solidFill>
              </w14:textFill>
            </w:rPr>
            <w:t>四、提交投标文件截止时间、开标时间和地点</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_Toc30768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122A9949">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_Toc26389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22"/>
              <w:highlight w:val="none"/>
              <w14:textFill>
                <w14:solidFill>
                  <w14:schemeClr w14:val="tx1"/>
                </w14:solidFill>
              </w14:textFill>
            </w:rPr>
            <w:t>五、公告期限 </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_Toc26389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4A5F0C69">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_Toc17391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22"/>
              <w:highlight w:val="none"/>
              <w14:textFill>
                <w14:solidFill>
                  <w14:schemeClr w14:val="tx1"/>
                </w14:solidFill>
              </w14:textFill>
            </w:rPr>
            <w:t>六、其他补充事宜</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_Toc17391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78B58B70">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_Toc14007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22"/>
              <w:highlight w:val="none"/>
              <w14:textFill>
                <w14:solidFill>
                  <w14:schemeClr w14:val="tx1"/>
                </w14:solidFill>
              </w14:textFill>
            </w:rPr>
            <w:t>七、对本次采购提出询问、质疑、投诉，请按以下方式联系</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_Toc14007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082B2293">
          <w:pPr>
            <w:pStyle w:val="19"/>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_Toc28813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36"/>
              <w:highlight w:val="none"/>
              <w14:textFill>
                <w14:solidFill>
                  <w14:schemeClr w14:val="tx1"/>
                </w14:solidFill>
              </w14:textFill>
            </w:rPr>
            <w:t>第一部分</w:t>
          </w:r>
          <w:r>
            <w:rPr>
              <w:rFonts w:hint="eastAsia" w:ascii="微软雅黑" w:hAnsi="微软雅黑" w:eastAsia="微软雅黑" w:cs="微软雅黑"/>
              <w:color w:val="000000" w:themeColor="text1"/>
              <w:szCs w:val="36"/>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Cs w:val="36"/>
              <w:highlight w:val="none"/>
              <w14:textFill>
                <w14:solidFill>
                  <w14:schemeClr w14:val="tx1"/>
                </w14:solidFill>
              </w14:textFill>
            </w:rPr>
            <w:t>投标邀请函（投标须知前附表）</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_Toc28813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549B1BBA">
          <w:pPr>
            <w:pStyle w:val="19"/>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_Toc16878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36"/>
              <w:highlight w:val="none"/>
              <w14:textFill>
                <w14:solidFill>
                  <w14:schemeClr w14:val="tx1"/>
                </w14:solidFill>
              </w14:textFill>
            </w:rPr>
            <w:t>第二部分</w:t>
          </w:r>
          <w:r>
            <w:rPr>
              <w:rFonts w:hint="eastAsia" w:ascii="微软雅黑" w:hAnsi="微软雅黑" w:eastAsia="微软雅黑" w:cs="微软雅黑"/>
              <w:color w:val="000000" w:themeColor="text1"/>
              <w:szCs w:val="36"/>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Cs w:val="36"/>
              <w:highlight w:val="none"/>
              <w14:textFill>
                <w14:solidFill>
                  <w14:schemeClr w14:val="tx1"/>
                </w14:solidFill>
              </w14:textFill>
            </w:rPr>
            <w:t>项目简介</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_Toc16878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5BA6A1B1">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_Toc28877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Cs w:val="22"/>
              <w:highlight w:val="none"/>
              <w:lang w:val="en-US" w:eastAsia="zh-CN" w:bidi="ar"/>
              <w14:textFill>
                <w14:solidFill>
                  <w14:schemeClr w14:val="tx1"/>
                </w14:solidFill>
              </w14:textFill>
            </w:rPr>
            <w:t>一、项目简介</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_Toc28877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1C3B15FC">
          <w:pPr>
            <w:pStyle w:val="19"/>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_Toc23574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36"/>
              <w:highlight w:val="none"/>
              <w14:textFill>
                <w14:solidFill>
                  <w14:schemeClr w14:val="tx1"/>
                </w14:solidFill>
              </w14:textFill>
            </w:rPr>
            <w:t>第三部分</w:t>
          </w:r>
          <w:r>
            <w:rPr>
              <w:rFonts w:hint="eastAsia" w:ascii="微软雅黑" w:hAnsi="微软雅黑" w:eastAsia="微软雅黑" w:cs="微软雅黑"/>
              <w:color w:val="000000" w:themeColor="text1"/>
              <w:szCs w:val="36"/>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Cs w:val="36"/>
              <w:highlight w:val="none"/>
              <w14:textFill>
                <w14:solidFill>
                  <w14:schemeClr w14:val="tx1"/>
                </w14:solidFill>
              </w14:textFill>
            </w:rPr>
            <w:t>招标内容及要求</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_Toc23574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2AAB51FA">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_Toc20410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bCs w:val="0"/>
              <w:color w:val="000000" w:themeColor="text1"/>
              <w:kern w:val="0"/>
              <w:szCs w:val="24"/>
              <w:highlight w:val="none"/>
              <w:lang w:val="en-US" w:eastAsia="zh-CN" w:bidi="ar"/>
              <w14:textFill>
                <w14:solidFill>
                  <w14:schemeClr w14:val="tx1"/>
                </w14:solidFill>
              </w14:textFill>
            </w:rPr>
            <w:t>一、采购内容</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_Toc20410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365718B8">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_Toc12909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bCs w:val="0"/>
              <w:color w:val="000000" w:themeColor="text1"/>
              <w:kern w:val="0"/>
              <w:szCs w:val="24"/>
              <w:highlight w:val="none"/>
              <w:lang w:val="en-GB" w:eastAsia="zh-CN" w:bidi="ar"/>
              <w14:textFill>
                <w14:solidFill>
                  <w14:schemeClr w14:val="tx1"/>
                </w14:solidFill>
              </w14:textFill>
            </w:rPr>
            <w:t>二、</w:t>
          </w:r>
          <w:r>
            <w:rPr>
              <w:rFonts w:hint="eastAsia" w:ascii="微软雅黑" w:hAnsi="微软雅黑" w:eastAsia="微软雅黑" w:cs="微软雅黑"/>
              <w:bCs w:val="0"/>
              <w:color w:val="000000" w:themeColor="text1"/>
              <w:kern w:val="0"/>
              <w:szCs w:val="24"/>
              <w:highlight w:val="none"/>
              <w:lang w:val="en-US" w:eastAsia="zh-CN" w:bidi="ar"/>
              <w14:textFill>
                <w14:solidFill>
                  <w14:schemeClr w14:val="tx1"/>
                </w14:solidFill>
              </w14:textFill>
            </w:rPr>
            <w:t>商务条款</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_Toc12909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14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635AE34C">
          <w:pPr>
            <w:pStyle w:val="19"/>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_Toc12859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36"/>
              <w:highlight w:val="none"/>
              <w14:textFill>
                <w14:solidFill>
                  <w14:schemeClr w14:val="tx1"/>
                </w14:solidFill>
              </w14:textFill>
            </w:rPr>
            <w:t>第四部分</w:t>
          </w:r>
          <w:r>
            <w:rPr>
              <w:rFonts w:hint="eastAsia" w:ascii="微软雅黑" w:hAnsi="微软雅黑" w:eastAsia="微软雅黑" w:cs="微软雅黑"/>
              <w:color w:val="000000" w:themeColor="text1"/>
              <w:szCs w:val="36"/>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Cs w:val="36"/>
              <w:highlight w:val="none"/>
              <w14:textFill>
                <w14:solidFill>
                  <w14:schemeClr w14:val="tx1"/>
                </w14:solidFill>
              </w14:textFill>
            </w:rPr>
            <w:t>供应商须知</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_Toc12859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2841AD5A">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_Toc31903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Cs w:val="22"/>
              <w:highlight w:val="none"/>
              <w:lang w:val="en-US" w:eastAsia="zh-CN" w:bidi="ar"/>
              <w14:textFill>
                <w14:solidFill>
                  <w14:schemeClr w14:val="tx1"/>
                </w14:solidFill>
              </w14:textFill>
            </w:rPr>
            <w:t>一、说明</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_Toc31903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55CFAFDB">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_Toc9980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Cs w:val="22"/>
              <w:highlight w:val="none"/>
              <w:lang w:val="en-US" w:eastAsia="zh-CN" w:bidi="ar"/>
              <w14:textFill>
                <w14:solidFill>
                  <w14:schemeClr w14:val="tx1"/>
                </w14:solidFill>
              </w14:textFill>
            </w:rPr>
            <w:t>二、招标文件</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_Toc9980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1914DC74">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_Toc6837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Cs w:val="22"/>
              <w:highlight w:val="none"/>
              <w:lang w:val="en-US" w:eastAsia="zh-CN" w:bidi="ar"/>
              <w14:textFill>
                <w14:solidFill>
                  <w14:schemeClr w14:val="tx1"/>
                </w14:solidFill>
              </w14:textFill>
            </w:rPr>
            <w:t>三、投标文件</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_Toc6837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421CF2D2">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_Toc31387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Cs w:val="22"/>
              <w:highlight w:val="none"/>
              <w:lang w:val="en-US" w:eastAsia="zh-CN" w:bidi="ar"/>
              <w14:textFill>
                <w14:solidFill>
                  <w14:schemeClr w14:val="tx1"/>
                </w14:solidFill>
              </w14:textFill>
            </w:rPr>
            <w:t>四、投标文件的递交</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_Toc31387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4D62605A">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_Toc9990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Cs w:val="22"/>
              <w:highlight w:val="none"/>
              <w:lang w:val="en-US" w:eastAsia="zh-CN" w:bidi="ar"/>
              <w14:textFill>
                <w14:solidFill>
                  <w14:schemeClr w14:val="tx1"/>
                </w14:solidFill>
              </w14:textFill>
            </w:rPr>
            <w:t>五、开标和评标</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_Toc9990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28</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1F9933D9">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_Toc18335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bCs/>
              <w:color w:val="000000" w:themeColor="text1"/>
              <w:kern w:val="0"/>
              <w:szCs w:val="22"/>
              <w:highlight w:val="none"/>
              <w:lang w:val="en-US" w:eastAsia="zh-CN" w:bidi="ar"/>
              <w14:textFill>
                <w14:solidFill>
                  <w14:schemeClr w14:val="tx1"/>
                </w14:solidFill>
              </w14:textFill>
            </w:rPr>
            <w:t>六、授予合同</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_Toc18335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1ADA15BE">
          <w:pPr>
            <w:pStyle w:val="19"/>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_Toc5561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36"/>
              <w:highlight w:val="none"/>
              <w:lang w:val="en-US" w:eastAsia="zh-CN"/>
              <w14:textFill>
                <w14:solidFill>
                  <w14:schemeClr w14:val="tx1"/>
                </w14:solidFill>
              </w14:textFill>
            </w:rPr>
            <w:t>第五部分  政府采购政策功能相关说明</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_Toc5561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35CFB03C">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_Toc30577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bCs/>
              <w:color w:val="000000" w:themeColor="text1"/>
              <w:szCs w:val="22"/>
              <w:highlight w:val="none"/>
              <w14:textFill>
                <w14:solidFill>
                  <w14:schemeClr w14:val="tx1"/>
                </w14:solidFill>
              </w14:textFill>
            </w:rPr>
            <w:t>一、</w:t>
          </w:r>
          <w:r>
            <w:rPr>
              <w:rFonts w:hint="eastAsia" w:ascii="微软雅黑" w:hAnsi="微软雅黑" w:eastAsia="微软雅黑" w:cs="微软雅黑"/>
              <w:bCs/>
              <w:color w:val="000000" w:themeColor="text1"/>
              <w:szCs w:val="22"/>
              <w:highlight w:val="none"/>
              <w:lang w:val="en-US" w:eastAsia="zh-CN"/>
              <w14:textFill>
                <w14:solidFill>
                  <w14:schemeClr w14:val="tx1"/>
                </w14:solidFill>
              </w14:textFill>
            </w:rPr>
            <w:t>中小、</w:t>
          </w:r>
          <w:r>
            <w:rPr>
              <w:rFonts w:hint="eastAsia" w:ascii="微软雅黑" w:hAnsi="微软雅黑" w:eastAsia="微软雅黑" w:cs="微软雅黑"/>
              <w:bCs/>
              <w:color w:val="000000" w:themeColor="text1"/>
              <w:szCs w:val="22"/>
              <w:highlight w:val="none"/>
              <w14:textFill>
                <w14:solidFill>
                  <w14:schemeClr w14:val="tx1"/>
                </w14:solidFill>
              </w14:textFill>
            </w:rPr>
            <w:t>小微企业（含监狱企业、残疾人福利性单位）扶持政策说明</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_Toc30577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24506B94">
          <w:pPr>
            <w:pStyle w:val="19"/>
            <w:tabs>
              <w:tab w:val="right" w:leader="dot" w:pos="10096"/>
            </w:tabs>
            <w:ind w:firstLine="420" w:firstLineChars="20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_Toc6948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bCs/>
              <w:color w:val="000000" w:themeColor="text1"/>
              <w:szCs w:val="22"/>
              <w:highlight w:val="none"/>
              <w14:textFill>
                <w14:solidFill>
                  <w14:schemeClr w14:val="tx1"/>
                </w14:solidFill>
              </w14:textFill>
            </w:rPr>
            <w:t>附件1：</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_Toc6948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35</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16913344">
          <w:pPr>
            <w:pStyle w:val="19"/>
            <w:tabs>
              <w:tab w:val="right" w:leader="dot" w:pos="10096"/>
            </w:tabs>
            <w:ind w:firstLine="420" w:firstLineChars="200"/>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_Toc3750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bCs/>
              <w:color w:val="000000" w:themeColor="text1"/>
              <w:szCs w:val="22"/>
              <w:highlight w:val="none"/>
              <w14:textFill>
                <w14:solidFill>
                  <w14:schemeClr w14:val="tx1"/>
                </w14:solidFill>
              </w14:textFill>
            </w:rPr>
            <w:t>附件2</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_Toc3750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36</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0A213D00">
          <w:pPr>
            <w:pStyle w:val="19"/>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_Toc11457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36"/>
              <w:highlight w:val="none"/>
              <w14:textFill>
                <w14:solidFill>
                  <w14:schemeClr w14:val="tx1"/>
                </w14:solidFill>
              </w14:textFill>
            </w:rPr>
            <w:t>第六部分</w:t>
          </w:r>
          <w:r>
            <w:rPr>
              <w:rFonts w:hint="eastAsia" w:ascii="微软雅黑" w:hAnsi="微软雅黑" w:eastAsia="微软雅黑" w:cs="微软雅黑"/>
              <w:color w:val="000000" w:themeColor="text1"/>
              <w:szCs w:val="36"/>
              <w:highlight w:val="no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Cs w:val="36"/>
              <w:highlight w:val="none"/>
              <w14:textFill>
                <w14:solidFill>
                  <w14:schemeClr w14:val="tx1"/>
                </w14:solidFill>
              </w14:textFill>
            </w:rPr>
            <w:t>合同格式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_Toc11457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37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711BF35F">
          <w:pPr>
            <w:pStyle w:val="19"/>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_Toc7505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36"/>
              <w14:textFill>
                <w14:solidFill>
                  <w14:schemeClr w14:val="tx1"/>
                </w14:solidFill>
              </w14:textFill>
            </w:rPr>
            <w:t xml:space="preserve">第七部分 </w:t>
          </w:r>
          <w:r>
            <w:rPr>
              <w:rFonts w:hint="eastAsia" w:ascii="微软雅黑" w:hAnsi="微软雅黑" w:eastAsia="微软雅黑" w:cs="微软雅黑"/>
              <w:color w:val="000000" w:themeColor="text1"/>
              <w:szCs w:val="36"/>
              <w:highlight w:val="none"/>
              <w14:textFill>
                <w14:solidFill>
                  <w14:schemeClr w14:val="tx1"/>
                </w14:solidFill>
              </w14:textFill>
            </w:rPr>
            <w:t>附件—投标文件格式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_Toc7505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57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3421218E">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_Toc22189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bCs w:val="0"/>
              <w:color w:val="000000" w:themeColor="text1"/>
              <w:highlight w:val="none"/>
              <w14:textFill>
                <w14:solidFill>
                  <w14:schemeClr w14:val="tx1"/>
                </w14:solidFill>
              </w14:textFill>
            </w:rPr>
            <w:t>一、资格文件格式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_Toc22189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57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166743BD">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_Toc13121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二、报价文件格式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_Toc13121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63</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512F4697">
          <w:pPr>
            <w:pStyle w:val="22"/>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_Toc21304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szCs w:val="36"/>
              <w:highlight w:val="none"/>
              <w:lang w:val="zh-CN"/>
              <w14:textFill>
                <w14:solidFill>
                  <w14:schemeClr w14:val="tx1"/>
                </w14:solidFill>
              </w14:textFill>
            </w:rPr>
            <w:t>三、商务技术文件格式</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_Toc21304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64</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706A35C8">
          <w:pPr>
            <w:pStyle w:val="19"/>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_Toc10411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highlight w:val="none"/>
              <w14:textFill>
                <w14:solidFill>
                  <w14:schemeClr w14:val="tx1"/>
                </w14:solidFill>
              </w14:textFill>
            </w:rPr>
            <w:t>附 确定成交供应商办法</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_Toc10411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72</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3467D23A">
          <w:pPr>
            <w:pStyle w:val="19"/>
            <w:tabs>
              <w:tab w:val="right" w:leader="dot" w:pos="10096"/>
            </w:tabs>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_Toc23871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bCs w:val="0"/>
              <w:color w:val="000000" w:themeColor="text1"/>
              <w:szCs w:val="36"/>
              <w:highlight w:val="none"/>
              <w14:textFill>
                <w14:solidFill>
                  <w14:schemeClr w14:val="tx1"/>
                </w14:solidFill>
              </w14:textFill>
            </w:rPr>
            <w:t>温州市政府采购信用融资意向银行选择表</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_Toc23871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08010449">
          <w:pPr>
            <w:pStyle w:val="19"/>
            <w:tabs>
              <w:tab w:val="right" w:leader="dot" w:pos="10096"/>
            </w:tabs>
            <w:rPr>
              <w:color w:val="000000" w:themeColor="text1"/>
              <w14:textFill>
                <w14:solidFill>
                  <w14:schemeClr w14:val="tx1"/>
                </w14:solidFill>
              </w14:textFill>
            </w:rPr>
          </w:pP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instrText xml:space="preserve"> HYPERLINK \l _Toc11486 </w:instrText>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separate"/>
          </w:r>
          <w:r>
            <w:rPr>
              <w:rFonts w:hint="eastAsia" w:ascii="微软雅黑" w:hAnsi="微软雅黑" w:eastAsia="微软雅黑" w:cs="微软雅黑"/>
              <w:bCs w:val="0"/>
              <w:color w:val="000000" w:themeColor="text1"/>
              <w:szCs w:val="32"/>
              <w:highlight w:val="none"/>
              <w14:textFill>
                <w14:solidFill>
                  <w14:schemeClr w14:val="tx1"/>
                </w14:solidFill>
              </w14:textFill>
            </w:rPr>
            <w:t>（温州市供应商填写）</w:t>
          </w:r>
          <w:r>
            <w:rPr>
              <w:rFonts w:hint="eastAsia" w:ascii="微软雅黑" w:hAnsi="微软雅黑" w:eastAsia="微软雅黑" w:cs="微软雅黑"/>
              <w:color w:val="000000" w:themeColor="text1"/>
              <w14:textFill>
                <w14:solidFill>
                  <w14:schemeClr w14:val="tx1"/>
                </w14:solidFill>
              </w14:textFill>
            </w:rPr>
            <w:tab/>
          </w:r>
          <w:r>
            <w:rPr>
              <w:rFonts w:hint="eastAsia" w:ascii="微软雅黑" w:hAnsi="微软雅黑" w:eastAsia="微软雅黑" w:cs="微软雅黑"/>
              <w:color w:val="000000" w:themeColor="text1"/>
              <w14:textFill>
                <w14:solidFill>
                  <w14:schemeClr w14:val="tx1"/>
                </w14:solidFill>
              </w14:textFill>
            </w:rPr>
            <w:fldChar w:fldCharType="begin"/>
          </w:r>
          <w:r>
            <w:rPr>
              <w:rFonts w:hint="eastAsia" w:ascii="微软雅黑" w:hAnsi="微软雅黑" w:eastAsia="微软雅黑" w:cs="微软雅黑"/>
              <w:color w:val="000000" w:themeColor="text1"/>
              <w14:textFill>
                <w14:solidFill>
                  <w14:schemeClr w14:val="tx1"/>
                </w14:solidFill>
              </w14:textFill>
            </w:rPr>
            <w:instrText xml:space="preserve"> PAGEREF _Toc11486 \h </w:instrText>
          </w:r>
          <w:r>
            <w:rPr>
              <w:rFonts w:hint="eastAsia" w:ascii="微软雅黑" w:hAnsi="微软雅黑" w:eastAsia="微软雅黑" w:cs="微软雅黑"/>
              <w:color w:val="000000" w:themeColor="text1"/>
              <w14:textFill>
                <w14:solidFill>
                  <w14:schemeClr w14:val="tx1"/>
                </w14:solidFill>
              </w14:textFill>
            </w:rPr>
            <w:fldChar w:fldCharType="separate"/>
          </w:r>
          <w:r>
            <w:rPr>
              <w:rFonts w:hint="eastAsia" w:ascii="微软雅黑" w:hAnsi="微软雅黑" w:eastAsia="微软雅黑" w:cs="微软雅黑"/>
              <w:color w:val="000000" w:themeColor="text1"/>
              <w14:textFill>
                <w14:solidFill>
                  <w14:schemeClr w14:val="tx1"/>
                </w14:solidFill>
              </w14:textFill>
            </w:rPr>
            <w:t>77</w:t>
          </w:r>
          <w:r>
            <w:rPr>
              <w:rFonts w:hint="eastAsia" w:ascii="微软雅黑" w:hAnsi="微软雅黑" w:eastAsia="微软雅黑" w:cs="微软雅黑"/>
              <w:color w:val="000000" w:themeColor="text1"/>
              <w14:textFill>
                <w14:solidFill>
                  <w14:schemeClr w14:val="tx1"/>
                </w14:solidFill>
              </w14:textFill>
            </w:rPr>
            <w:fldChar w:fldCharType="end"/>
          </w:r>
          <w:r>
            <w:rPr>
              <w:rFonts w:hint="eastAsia" w:ascii="微软雅黑" w:hAnsi="微软雅黑" w:eastAsia="微软雅黑" w:cs="微软雅黑"/>
              <w:color w:val="000000" w:themeColor="text1"/>
              <w:kern w:val="0"/>
              <w:szCs w:val="28"/>
              <w:highlight w:val="none"/>
              <w:lang w:val="en-US" w:eastAsia="zh-CN" w:bidi="ar"/>
              <w14:textFill>
                <w14:solidFill>
                  <w14:schemeClr w14:val="tx1"/>
                </w14:solidFill>
              </w14:textFill>
            </w:rPr>
            <w:fldChar w:fldCharType="end"/>
          </w:r>
        </w:p>
        <w:p w14:paraId="113B2547">
          <w:pPr>
            <w:pStyle w:val="31"/>
            <w:tabs>
              <w:tab w:val="right" w:leader="dot" w:pos="10096"/>
            </w:tabs>
            <w:rPr>
              <w:rFonts w:hint="eastAsia" w:ascii="宋体" w:hAnsi="宋体" w:eastAsia="宋体" w:cs="宋体"/>
              <w:b/>
              <w:color w:val="000000" w:themeColor="text1"/>
              <w:kern w:val="0"/>
              <w:sz w:val="30"/>
              <w:szCs w:val="30"/>
              <w:highlight w:val="none"/>
              <w:lang w:val="en-US" w:eastAsia="zh-CN" w:bidi="ar"/>
              <w14:textFill>
                <w14:solidFill>
                  <w14:schemeClr w14:val="tx1"/>
                </w14:solidFill>
              </w14:textFill>
            </w:rPr>
            <w:sectPr>
              <w:pgSz w:w="11910" w:h="16840"/>
              <w:pgMar w:top="1460" w:right="907" w:bottom="1180" w:left="907" w:header="0" w:footer="913"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themeColor="text1"/>
              <w:kern w:val="0"/>
              <w:szCs w:val="28"/>
              <w:highlight w:val="none"/>
              <w:lang w:val="en-US" w:eastAsia="zh-CN" w:bidi="ar"/>
              <w14:textFill>
                <w14:solidFill>
                  <w14:schemeClr w14:val="tx1"/>
                </w14:solidFill>
              </w14:textFill>
            </w:rPr>
            <w:fldChar w:fldCharType="end"/>
          </w:r>
        </w:p>
      </w:sdtContent>
    </w:sdt>
    <w:p w14:paraId="770B18A6">
      <w:pPr>
        <w:keepNext w:val="0"/>
        <w:keepLines w:val="0"/>
        <w:widowControl w:val="0"/>
        <w:suppressLineNumbers w:val="0"/>
        <w:snapToGrid w:val="0"/>
        <w:spacing w:before="0" w:beforeAutospacing="0" w:after="0" w:afterAutospacing="0" w:line="360" w:lineRule="auto"/>
        <w:ind w:left="0" w:right="0"/>
        <w:jc w:val="center"/>
        <w:outlineLvl w:val="0"/>
        <w:rPr>
          <w:rFonts w:hint="eastAsia" w:ascii="宋体" w:hAnsi="宋体" w:eastAsia="宋体" w:cs="宋体"/>
          <w:b/>
          <w:color w:val="000000" w:themeColor="text1"/>
          <w:sz w:val="30"/>
          <w:szCs w:val="30"/>
          <w:highlight w:val="none"/>
          <w14:textFill>
            <w14:solidFill>
              <w14:schemeClr w14:val="tx1"/>
            </w14:solidFill>
          </w14:textFill>
        </w:rPr>
      </w:pPr>
      <w:bookmarkStart w:id="1" w:name="_Toc3189"/>
      <w:r>
        <w:rPr>
          <w:rFonts w:hint="eastAsia" w:ascii="宋体" w:hAnsi="宋体" w:eastAsia="宋体" w:cs="宋体"/>
          <w:color w:val="000000" w:themeColor="text1"/>
          <w:sz w:val="3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337820</wp:posOffset>
                </wp:positionV>
                <wp:extent cx="6219825" cy="942975"/>
                <wp:effectExtent l="5080" t="4445" r="4445" b="5080"/>
                <wp:wrapNone/>
                <wp:docPr id="2" name="文本框 2"/>
                <wp:cNvGraphicFramePr/>
                <a:graphic xmlns:a="http://schemas.openxmlformats.org/drawingml/2006/main">
                  <a:graphicData uri="http://schemas.microsoft.com/office/word/2010/wordprocessingShape">
                    <wps:wsp>
                      <wps:cNvSpPr txBox="1"/>
                      <wps:spPr>
                        <a:xfrm>
                          <a:off x="689610" y="1576070"/>
                          <a:ext cx="6219825" cy="94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94BA2B">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项目概况：</w:t>
                            </w:r>
                          </w:p>
                          <w:p w14:paraId="6028C3A1">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pPr>
                            <w:r>
                              <w:rPr>
                                <w:rFonts w:hint="eastAsia" w:asciiTheme="minorEastAsia" w:hAnsiTheme="minorEastAsia" w:eastAsiaTheme="minorEastAsia" w:cstheme="minorEastAsia"/>
                                <w:b w:val="0"/>
                                <w:bCs w:val="0"/>
                                <w:color w:val="auto"/>
                                <w:sz w:val="22"/>
                                <w:szCs w:val="22"/>
                                <w:lang w:val="en-US" w:eastAsia="zh-CN"/>
                              </w:rPr>
                              <w:t>2024年文成县普通公路保洁、绿化养护项目</w:t>
                            </w:r>
                            <w:r>
                              <w:rPr>
                                <w:rFonts w:hint="eastAsia" w:asciiTheme="minorEastAsia" w:hAnsiTheme="minorEastAsia" w:eastAsiaTheme="minorEastAsia" w:cstheme="minorEastAsia"/>
                                <w:b w:val="0"/>
                                <w:bCs w:val="0"/>
                                <w:color w:val="auto"/>
                                <w:sz w:val="22"/>
                                <w:szCs w:val="22"/>
                              </w:rPr>
                              <w:t>采购项目的潜在供应商应在政采云获取（下载）采购文件，并于</w:t>
                            </w:r>
                            <w:r>
                              <w:rPr>
                                <w:rFonts w:hint="eastAsia" w:asciiTheme="minorEastAsia" w:hAnsiTheme="minorEastAsia" w:eastAsiaTheme="minorEastAsia" w:cstheme="minorEastAsia"/>
                                <w:b w:val="0"/>
                                <w:bCs w:val="0"/>
                                <w:color w:val="auto"/>
                                <w:sz w:val="22"/>
                                <w:szCs w:val="22"/>
                                <w:lang w:eastAsia="zh-CN"/>
                              </w:rPr>
                              <w:t xml:space="preserve">2024年11月20日 </w:t>
                            </w:r>
                            <w:r>
                              <w:rPr>
                                <w:rFonts w:hint="eastAsia" w:asciiTheme="minorEastAsia" w:hAnsiTheme="minorEastAsia" w:eastAsiaTheme="minorEastAsia" w:cstheme="minorEastAsia"/>
                                <w:b w:val="0"/>
                                <w:bCs w:val="0"/>
                                <w:color w:val="auto"/>
                                <w:sz w:val="22"/>
                                <w:szCs w:val="22"/>
                                <w:lang w:val="en-US" w:eastAsia="zh-CN"/>
                              </w:rPr>
                              <w:t>09</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lang w:val="en-US" w:eastAsia="zh-CN"/>
                              </w:rPr>
                              <w:t>3</w:t>
                            </w:r>
                            <w:r>
                              <w:rPr>
                                <w:rFonts w:hint="eastAsia" w:asciiTheme="minorEastAsia" w:hAnsiTheme="minorEastAsia" w:eastAsiaTheme="minorEastAsia" w:cstheme="minorEastAsia"/>
                                <w:b w:val="0"/>
                                <w:bCs w:val="0"/>
                                <w:color w:val="auto"/>
                                <w:sz w:val="22"/>
                                <w:szCs w:val="22"/>
                                <w:lang w:eastAsia="zh-CN"/>
                              </w:rPr>
                              <w:t>0</w:t>
                            </w:r>
                            <w:r>
                              <w:rPr>
                                <w:rFonts w:hint="eastAsia" w:asciiTheme="minorEastAsia" w:hAnsiTheme="minorEastAsia" w:eastAsiaTheme="minorEastAsia" w:cstheme="minorEastAsia"/>
                                <w:b w:val="0"/>
                                <w:bCs w:val="0"/>
                                <w:color w:val="auto"/>
                                <w:sz w:val="22"/>
                                <w:szCs w:val="22"/>
                              </w:rPr>
                              <w:t>（北京时间）前提交（上传）响应文件。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pt;margin-top:26.6pt;height:74.25pt;width:489.75pt;z-index:251659264;mso-width-relative:page;mso-height-relative:page;" fillcolor="#FFFFFF [3201]" filled="t" stroked="t" coordsize="21600,21600" o:gfxdata="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j1b61QAAAAgBAAAPAAAAAAAAAAEAIAAAACIAAABkcnMvZG93bnJldi54bWxQSwECFAAUAAAACACH&#10;TuJAARbzPmACAADCBAAADgAAAAAAAAABACAAAAAkAQAAZHJzL2Uyb0RvYy54bWxQSwUGAAAAAAYA&#10;BgBZAQAA9gUAAAAA&#10;">
                <v:fill on="t" focussize="0,0"/>
                <v:stroke weight="0.5pt" color="#000000 [3204]" joinstyle="round"/>
                <v:imagedata o:title=""/>
                <o:lock v:ext="edit" aspectratio="f"/>
                <v:textbox>
                  <w:txbxContent>
                    <w:p w14:paraId="5794BA2B">
                      <w:pPr>
                        <w:keepNext w:val="0"/>
                        <w:keepLines w:val="0"/>
                        <w:pageBreakBefore w:val="0"/>
                        <w:widowControl w:val="0"/>
                        <w:kinsoku/>
                        <w:wordWrap/>
                        <w:overflowPunct/>
                        <w:topLinePunct w:val="0"/>
                        <w:autoSpaceDE/>
                        <w:autoSpaceDN/>
                        <w:bidi w:val="0"/>
                        <w:adjustRightInd/>
                        <w:snapToGrid/>
                        <w:spacing w:line="324" w:lineRule="auto"/>
                        <w:textAlignment w:val="auto"/>
                        <w:rPr>
                          <w:rFonts w:hint="eastAsia" w:asciiTheme="minorEastAsia" w:hAnsiTheme="minorEastAsia" w:eastAsiaTheme="minorEastAsia" w:cstheme="minorEastAsia"/>
                          <w:b w:val="0"/>
                          <w:bCs w:val="0"/>
                          <w:color w:val="auto"/>
                          <w:sz w:val="22"/>
                          <w:szCs w:val="22"/>
                          <w:lang w:val="en-US" w:eastAsia="zh-CN"/>
                        </w:rPr>
                      </w:pPr>
                      <w:r>
                        <w:rPr>
                          <w:rFonts w:hint="eastAsia" w:asciiTheme="minorEastAsia" w:hAnsiTheme="minorEastAsia" w:eastAsiaTheme="minorEastAsia" w:cstheme="minorEastAsia"/>
                          <w:b w:val="0"/>
                          <w:bCs w:val="0"/>
                          <w:color w:val="auto"/>
                          <w:sz w:val="22"/>
                          <w:szCs w:val="22"/>
                          <w:lang w:val="en-US" w:eastAsia="zh-CN"/>
                        </w:rPr>
                        <w:t>项目概况：</w:t>
                      </w:r>
                    </w:p>
                    <w:p w14:paraId="6028C3A1">
                      <w:pPr>
                        <w:keepNext w:val="0"/>
                        <w:keepLines w:val="0"/>
                        <w:pageBreakBefore w:val="0"/>
                        <w:widowControl w:val="0"/>
                        <w:kinsoku/>
                        <w:wordWrap/>
                        <w:overflowPunct/>
                        <w:topLinePunct w:val="0"/>
                        <w:autoSpaceDE/>
                        <w:autoSpaceDN/>
                        <w:bidi w:val="0"/>
                        <w:adjustRightInd/>
                        <w:snapToGrid/>
                        <w:spacing w:line="324" w:lineRule="auto"/>
                        <w:ind w:firstLine="440" w:firstLineChars="200"/>
                        <w:textAlignment w:val="auto"/>
                      </w:pPr>
                      <w:r>
                        <w:rPr>
                          <w:rFonts w:hint="eastAsia" w:asciiTheme="minorEastAsia" w:hAnsiTheme="minorEastAsia" w:eastAsiaTheme="minorEastAsia" w:cstheme="minorEastAsia"/>
                          <w:b w:val="0"/>
                          <w:bCs w:val="0"/>
                          <w:color w:val="auto"/>
                          <w:sz w:val="22"/>
                          <w:szCs w:val="22"/>
                          <w:lang w:val="en-US" w:eastAsia="zh-CN"/>
                        </w:rPr>
                        <w:t>2024年文成县普通公路保洁、绿化养护项目</w:t>
                      </w:r>
                      <w:r>
                        <w:rPr>
                          <w:rFonts w:hint="eastAsia" w:asciiTheme="minorEastAsia" w:hAnsiTheme="minorEastAsia" w:eastAsiaTheme="minorEastAsia" w:cstheme="minorEastAsia"/>
                          <w:b w:val="0"/>
                          <w:bCs w:val="0"/>
                          <w:color w:val="auto"/>
                          <w:sz w:val="22"/>
                          <w:szCs w:val="22"/>
                        </w:rPr>
                        <w:t>采购项目的潜在供应商应在政采云获取（下载）采购文件，并于</w:t>
                      </w:r>
                      <w:r>
                        <w:rPr>
                          <w:rFonts w:hint="eastAsia" w:asciiTheme="minorEastAsia" w:hAnsiTheme="minorEastAsia" w:eastAsiaTheme="minorEastAsia" w:cstheme="minorEastAsia"/>
                          <w:b w:val="0"/>
                          <w:bCs w:val="0"/>
                          <w:color w:val="auto"/>
                          <w:sz w:val="22"/>
                          <w:szCs w:val="22"/>
                          <w:lang w:eastAsia="zh-CN"/>
                        </w:rPr>
                        <w:t xml:space="preserve">2024年11月20日 </w:t>
                      </w:r>
                      <w:r>
                        <w:rPr>
                          <w:rFonts w:hint="eastAsia" w:asciiTheme="minorEastAsia" w:hAnsiTheme="minorEastAsia" w:eastAsiaTheme="minorEastAsia" w:cstheme="minorEastAsia"/>
                          <w:b w:val="0"/>
                          <w:bCs w:val="0"/>
                          <w:color w:val="auto"/>
                          <w:sz w:val="22"/>
                          <w:szCs w:val="22"/>
                          <w:lang w:val="en-US" w:eastAsia="zh-CN"/>
                        </w:rPr>
                        <w:t>09</w:t>
                      </w:r>
                      <w:r>
                        <w:rPr>
                          <w:rFonts w:hint="eastAsia" w:asciiTheme="minorEastAsia" w:hAnsiTheme="minorEastAsia" w:eastAsiaTheme="minorEastAsia" w:cstheme="minorEastAsia"/>
                          <w:b w:val="0"/>
                          <w:bCs w:val="0"/>
                          <w:color w:val="auto"/>
                          <w:sz w:val="22"/>
                          <w:szCs w:val="22"/>
                          <w:lang w:eastAsia="zh-CN"/>
                        </w:rPr>
                        <w:t>:</w:t>
                      </w:r>
                      <w:r>
                        <w:rPr>
                          <w:rFonts w:hint="eastAsia" w:asciiTheme="minorEastAsia" w:hAnsiTheme="minorEastAsia" w:eastAsiaTheme="minorEastAsia" w:cstheme="minorEastAsia"/>
                          <w:b w:val="0"/>
                          <w:bCs w:val="0"/>
                          <w:color w:val="auto"/>
                          <w:sz w:val="22"/>
                          <w:szCs w:val="22"/>
                          <w:lang w:val="en-US" w:eastAsia="zh-CN"/>
                        </w:rPr>
                        <w:t>3</w:t>
                      </w:r>
                      <w:r>
                        <w:rPr>
                          <w:rFonts w:hint="eastAsia" w:asciiTheme="minorEastAsia" w:hAnsiTheme="minorEastAsia" w:eastAsiaTheme="minorEastAsia" w:cstheme="minorEastAsia"/>
                          <w:b w:val="0"/>
                          <w:bCs w:val="0"/>
                          <w:color w:val="auto"/>
                          <w:sz w:val="22"/>
                          <w:szCs w:val="22"/>
                          <w:lang w:eastAsia="zh-CN"/>
                        </w:rPr>
                        <w:t>0</w:t>
                      </w:r>
                      <w:r>
                        <w:rPr>
                          <w:rFonts w:hint="eastAsia" w:asciiTheme="minorEastAsia" w:hAnsiTheme="minorEastAsia" w:eastAsiaTheme="minorEastAsia" w:cstheme="minorEastAsia"/>
                          <w:b w:val="0"/>
                          <w:bCs w:val="0"/>
                          <w:color w:val="auto"/>
                          <w:sz w:val="22"/>
                          <w:szCs w:val="22"/>
                        </w:rPr>
                        <w:t>（北京时间）前提交（上传）响应文件。</w:t>
                      </w:r>
                    </w:p>
                  </w:txbxContent>
                </v:textbox>
              </v:shape>
            </w:pict>
          </mc:Fallback>
        </mc:AlternateContent>
      </w:r>
      <w:r>
        <w:rPr>
          <w:rFonts w:hint="eastAsia" w:ascii="宋体" w:hAnsi="宋体" w:eastAsia="宋体" w:cs="宋体"/>
          <w:b/>
          <w:color w:val="000000" w:themeColor="text1"/>
          <w:kern w:val="0"/>
          <w:sz w:val="30"/>
          <w:szCs w:val="30"/>
          <w:highlight w:val="none"/>
          <w:lang w:val="en-US" w:eastAsia="zh-CN" w:bidi="ar"/>
          <w14:textFill>
            <w14:solidFill>
              <w14:schemeClr w14:val="tx1"/>
            </w14:solidFill>
          </w14:textFill>
        </w:rPr>
        <w:t>关于</w:t>
      </w:r>
      <w:bookmarkStart w:id="2" w:name="_Toc1942"/>
      <w:r>
        <w:rPr>
          <w:rFonts w:hint="eastAsia" w:ascii="宋体" w:hAnsi="宋体" w:cs="宋体"/>
          <w:b/>
          <w:color w:val="000000" w:themeColor="text1"/>
          <w:kern w:val="0"/>
          <w:sz w:val="30"/>
          <w:szCs w:val="30"/>
          <w:highlight w:val="none"/>
          <w:lang w:val="en-US" w:eastAsia="zh-CN" w:bidi="ar"/>
          <w14:textFill>
            <w14:solidFill>
              <w14:schemeClr w14:val="tx1"/>
            </w14:solidFill>
          </w14:textFill>
        </w:rPr>
        <w:t>2024年文成县普通公路保洁、绿化养护项目</w:t>
      </w:r>
      <w:r>
        <w:rPr>
          <w:rFonts w:hint="eastAsia" w:ascii="宋体" w:hAnsi="宋体" w:eastAsia="宋体" w:cs="宋体"/>
          <w:b/>
          <w:color w:val="000000" w:themeColor="text1"/>
          <w:kern w:val="0"/>
          <w:sz w:val="30"/>
          <w:szCs w:val="30"/>
          <w:highlight w:val="none"/>
          <w:lang w:val="en-US" w:eastAsia="zh-CN" w:bidi="ar"/>
          <w14:textFill>
            <w14:solidFill>
              <w14:schemeClr w14:val="tx1"/>
            </w14:solidFill>
          </w14:textFill>
        </w:rPr>
        <w:t>公开招标公告</w:t>
      </w:r>
      <w:bookmarkEnd w:id="0"/>
      <w:bookmarkEnd w:id="1"/>
      <w:bookmarkEnd w:id="2"/>
    </w:p>
    <w:p w14:paraId="3C4CB364">
      <w:pPr>
        <w:pStyle w:val="24"/>
        <w:keepNext w:val="0"/>
        <w:keepLines w:val="0"/>
        <w:widowControl/>
        <w:suppressLineNumbers w:val="0"/>
        <w:spacing w:before="255" w:beforeAutospacing="0" w:after="255" w:afterAutospacing="0" w:line="300" w:lineRule="atLeast"/>
        <w:ind w:left="0" w:right="0"/>
        <w:jc w:val="left"/>
        <w:rPr>
          <w:rStyle w:val="29"/>
          <w:rFonts w:hint="eastAsia" w:ascii="宋体" w:hAnsi="宋体" w:eastAsia="宋体" w:cs="宋体"/>
          <w:color w:val="000000" w:themeColor="text1"/>
          <w:sz w:val="22"/>
          <w:szCs w:val="22"/>
          <w:highlight w:val="none"/>
          <w14:textFill>
            <w14:solidFill>
              <w14:schemeClr w14:val="tx1"/>
            </w14:solidFill>
          </w14:textFill>
        </w:rPr>
      </w:pPr>
    </w:p>
    <w:p w14:paraId="0926376A">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left"/>
        <w:textAlignment w:val="auto"/>
        <w:outlineLvl w:val="1"/>
        <w:rPr>
          <w:rStyle w:val="29"/>
          <w:rFonts w:hint="eastAsia" w:ascii="宋体" w:hAnsi="宋体" w:eastAsia="宋体" w:cs="宋体"/>
          <w:color w:val="000000" w:themeColor="text1"/>
          <w:sz w:val="22"/>
          <w:szCs w:val="22"/>
          <w:highlight w:val="none"/>
          <w14:textFill>
            <w14:solidFill>
              <w14:schemeClr w14:val="tx1"/>
            </w14:solidFill>
          </w14:textFill>
        </w:rPr>
      </w:pPr>
      <w:bookmarkStart w:id="3" w:name="_Toc31469"/>
    </w:p>
    <w:p w14:paraId="6F700B43">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left"/>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r>
        <w:rPr>
          <w:rStyle w:val="29"/>
          <w:rFonts w:hint="eastAsia" w:ascii="宋体" w:hAnsi="宋体" w:eastAsia="宋体" w:cs="宋体"/>
          <w:color w:val="000000" w:themeColor="text1"/>
          <w:sz w:val="22"/>
          <w:szCs w:val="22"/>
          <w:highlight w:val="none"/>
          <w14:textFill>
            <w14:solidFill>
              <w14:schemeClr w14:val="tx1"/>
            </w14:solidFill>
          </w14:textFill>
        </w:rPr>
        <w:t>一、项目基本情况</w:t>
      </w:r>
      <w:bookmarkEnd w:id="3"/>
    </w:p>
    <w:p w14:paraId="4F63677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项目编号：</w:t>
      </w:r>
      <w:r>
        <w:rPr>
          <w:rFonts w:hint="eastAsia" w:ascii="宋体" w:hAnsi="宋体" w:cs="宋体"/>
          <w:color w:val="000000" w:themeColor="text1"/>
          <w:sz w:val="22"/>
          <w:szCs w:val="22"/>
          <w:highlight w:val="none"/>
          <w:lang w:eastAsia="zh-CN"/>
          <w14:textFill>
            <w14:solidFill>
              <w14:schemeClr w14:val="tx1"/>
            </w14:solidFill>
          </w14:textFill>
        </w:rPr>
        <w:t>WCFSCG-2024-31</w:t>
      </w:r>
      <w:r>
        <w:rPr>
          <w:rFonts w:hint="eastAsia" w:ascii="宋体" w:hAnsi="宋体" w:eastAsia="宋体" w:cs="宋体"/>
          <w:color w:val="000000" w:themeColor="text1"/>
          <w:sz w:val="22"/>
          <w:szCs w:val="22"/>
          <w:highlight w:val="none"/>
          <w14:textFill>
            <w14:solidFill>
              <w14:schemeClr w14:val="tx1"/>
            </w14:solidFill>
          </w14:textFill>
        </w:rPr>
        <w:t> </w:t>
      </w:r>
    </w:p>
    <w:p w14:paraId="41BFBE0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项目名称：</w:t>
      </w:r>
      <w:r>
        <w:rPr>
          <w:rFonts w:hint="eastAsia" w:ascii="宋体" w:hAnsi="宋体" w:cs="宋体"/>
          <w:color w:val="000000" w:themeColor="text1"/>
          <w:sz w:val="22"/>
          <w:szCs w:val="22"/>
          <w:highlight w:val="none"/>
          <w:lang w:eastAsia="zh-CN"/>
          <w14:textFill>
            <w14:solidFill>
              <w14:schemeClr w14:val="tx1"/>
            </w14:solidFill>
          </w14:textFill>
        </w:rPr>
        <w:t>2024年文成县普通公路保洁、绿化养护项目</w:t>
      </w:r>
    </w:p>
    <w:p w14:paraId="0C90DCD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预算金额（元）：</w:t>
      </w:r>
      <w:r>
        <w:rPr>
          <w:rFonts w:hint="eastAsia" w:ascii="宋体" w:hAnsi="宋体" w:cs="宋体"/>
          <w:color w:val="000000" w:themeColor="text1"/>
          <w:sz w:val="22"/>
          <w:szCs w:val="22"/>
          <w:highlight w:val="none"/>
          <w:lang w:val="en-US" w:eastAsia="zh-CN"/>
          <w14:textFill>
            <w14:solidFill>
              <w14:schemeClr w14:val="tx1"/>
            </w14:solidFill>
          </w14:textFill>
        </w:rPr>
        <w:t>4650000</w:t>
      </w:r>
      <w:r>
        <w:rPr>
          <w:rFonts w:hint="eastAsia" w:ascii="宋体" w:hAnsi="宋体" w:eastAsia="宋体" w:cs="宋体"/>
          <w:color w:val="000000" w:themeColor="text1"/>
          <w:sz w:val="22"/>
          <w:szCs w:val="22"/>
          <w:highlight w:val="none"/>
          <w14:textFill>
            <w14:solidFill>
              <w14:schemeClr w14:val="tx1"/>
            </w14:solidFill>
          </w14:textFill>
        </w:rPr>
        <w:t>  </w:t>
      </w:r>
    </w:p>
    <w:p w14:paraId="781E25E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最高限价（元）：</w:t>
      </w:r>
      <w:r>
        <w:rPr>
          <w:rFonts w:hint="eastAsia" w:ascii="宋体" w:hAnsi="宋体" w:cs="宋体"/>
          <w:color w:val="000000" w:themeColor="text1"/>
          <w:sz w:val="22"/>
          <w:szCs w:val="22"/>
          <w:highlight w:val="none"/>
          <w:lang w:eastAsia="zh-CN"/>
          <w14:textFill>
            <w14:solidFill>
              <w14:schemeClr w14:val="tx1"/>
            </w14:solidFill>
          </w14:textFill>
        </w:rPr>
        <w:t>4650000</w:t>
      </w:r>
      <w:r>
        <w:rPr>
          <w:rFonts w:hint="eastAsia" w:ascii="宋体" w:hAnsi="宋体" w:eastAsia="宋体" w:cs="宋体"/>
          <w:color w:val="000000" w:themeColor="text1"/>
          <w:sz w:val="22"/>
          <w:szCs w:val="22"/>
          <w:highlight w:val="none"/>
          <w14:textFill>
            <w14:solidFill>
              <w14:schemeClr w14:val="tx1"/>
            </w14:solidFill>
          </w14:textFill>
        </w:rPr>
        <w:t> </w:t>
      </w:r>
    </w:p>
    <w:p w14:paraId="1DA06A0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采购需求：</w:t>
      </w:r>
    </w:p>
    <w:p w14:paraId="049879E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标项名称：</w:t>
      </w:r>
      <w:r>
        <w:rPr>
          <w:rFonts w:hint="eastAsia" w:ascii="宋体" w:hAnsi="宋体" w:cs="宋体"/>
          <w:color w:val="000000" w:themeColor="text1"/>
          <w:sz w:val="22"/>
          <w:szCs w:val="22"/>
          <w:highlight w:val="none"/>
          <w:lang w:eastAsia="zh-CN"/>
          <w14:textFill>
            <w14:solidFill>
              <w14:schemeClr w14:val="tx1"/>
            </w14:solidFill>
          </w14:textFill>
        </w:rPr>
        <w:t>2024年文成县普通公路保洁、绿化养护项目</w:t>
      </w:r>
      <w:r>
        <w:rPr>
          <w:rFonts w:hint="eastAsia" w:ascii="宋体" w:hAnsi="宋体" w:eastAsia="宋体" w:cs="宋体"/>
          <w:color w:val="000000" w:themeColor="text1"/>
          <w:sz w:val="22"/>
          <w:szCs w:val="22"/>
          <w:highlight w:val="none"/>
          <w14:textFill>
            <w14:solidFill>
              <w14:schemeClr w14:val="tx1"/>
            </w14:solidFill>
          </w14:textFill>
        </w:rPr>
        <w:t> </w:t>
      </w:r>
    </w:p>
    <w:p w14:paraId="4650351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数量：</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  </w:t>
      </w:r>
    </w:p>
    <w:p w14:paraId="32BA2EF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预算金额（元）：</w:t>
      </w:r>
      <w:r>
        <w:rPr>
          <w:rFonts w:hint="eastAsia" w:ascii="宋体" w:hAnsi="宋体" w:cs="宋体"/>
          <w:color w:val="000000" w:themeColor="text1"/>
          <w:sz w:val="22"/>
          <w:szCs w:val="22"/>
          <w:highlight w:val="none"/>
          <w:lang w:eastAsia="zh-CN"/>
          <w14:textFill>
            <w14:solidFill>
              <w14:schemeClr w14:val="tx1"/>
            </w14:solidFill>
          </w14:textFill>
        </w:rPr>
        <w:t>4650000</w:t>
      </w:r>
    </w:p>
    <w:p w14:paraId="37DFB64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简要规格描述或项目基本概况介绍、用途：详见采购文件 </w:t>
      </w:r>
    </w:p>
    <w:p w14:paraId="76E1C3F5">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备注： </w:t>
      </w:r>
    </w:p>
    <w:p w14:paraId="1AC165A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合同履约期限：标项 1，详见采购文件</w:t>
      </w:r>
    </w:p>
    <w:p w14:paraId="5ACEC60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本项目（否）接受联合体投标。</w:t>
      </w:r>
    </w:p>
    <w:p w14:paraId="43E68A89">
      <w:pPr>
        <w:pStyle w:val="24"/>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324" w:lineRule="auto"/>
        <w:ind w:left="0" w:right="0"/>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4" w:name="_Toc12591"/>
      <w:r>
        <w:rPr>
          <w:rStyle w:val="29"/>
          <w:rFonts w:hint="eastAsia" w:ascii="宋体" w:hAnsi="宋体" w:eastAsia="宋体" w:cs="宋体"/>
          <w:color w:val="000000" w:themeColor="text1"/>
          <w:sz w:val="22"/>
          <w:szCs w:val="22"/>
          <w:highlight w:val="none"/>
          <w14:textFill>
            <w14:solidFill>
              <w14:schemeClr w14:val="tx1"/>
            </w14:solidFill>
          </w14:textFill>
        </w:rPr>
        <w:t>二、申请人的资格要求：</w:t>
      </w:r>
      <w:bookmarkEnd w:id="4"/>
    </w:p>
    <w:p w14:paraId="247976FA">
      <w:pPr>
        <w:pStyle w:val="24"/>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1.满足《中华人民共和国政府采购法》第二十二条规定；未被“信用中国”（</w:t>
      </w:r>
      <w:r>
        <w:rPr>
          <w:rFonts w:hint="eastAsia" w:ascii="宋体" w:hAnsi="宋体" w:cs="宋体"/>
          <w:color w:val="000000" w:themeColor="text1"/>
          <w:sz w:val="22"/>
          <w:szCs w:val="22"/>
          <w:highlight w:val="none"/>
          <w:lang w:eastAsia="zh-CN"/>
          <w14:textFill>
            <w14:solidFill>
              <w14:schemeClr w14:val="tx1"/>
            </w14:solidFill>
          </w14:textFill>
        </w:rPr>
        <w:t>https://www.creditchina.gov.cn/）</w:t>
      </w:r>
      <w:r>
        <w:rPr>
          <w:rFonts w:hint="eastAsia" w:ascii="宋体" w:hAnsi="宋体" w:eastAsia="宋体" w:cs="宋体"/>
          <w:color w:val="000000" w:themeColor="text1"/>
          <w:sz w:val="22"/>
          <w:szCs w:val="22"/>
          <w:highlight w:val="none"/>
          <w14:textFill>
            <w14:solidFill>
              <w14:schemeClr w14:val="tx1"/>
            </w14:solidFill>
          </w14:textFill>
        </w:rPr>
        <w:t>、中国政府采购网（</w:t>
      </w:r>
      <w:r>
        <w:rPr>
          <w:rFonts w:hint="eastAsia" w:ascii="宋体" w:hAnsi="宋体" w:cs="宋体"/>
          <w:color w:val="000000" w:themeColor="text1"/>
          <w:sz w:val="22"/>
          <w:szCs w:val="22"/>
          <w:highlight w:val="none"/>
          <w:lang w:eastAsia="zh-CN"/>
          <w14:textFill>
            <w14:solidFill>
              <w14:schemeClr w14:val="tx1"/>
            </w14:solidFill>
          </w14:textFill>
        </w:rPr>
        <w:t>http://www.ccgp.gov.cn/</w:t>
      </w:r>
      <w:r>
        <w:rPr>
          <w:rFonts w:hint="eastAsia" w:ascii="宋体" w:hAnsi="宋体" w:eastAsia="宋体" w:cs="宋体"/>
          <w:color w:val="000000" w:themeColor="text1"/>
          <w:sz w:val="22"/>
          <w:szCs w:val="22"/>
          <w:highlight w:val="none"/>
          <w14:textFill>
            <w14:solidFill>
              <w14:schemeClr w14:val="tx1"/>
            </w14:solidFill>
          </w14:textFill>
        </w:rPr>
        <w:t>）列入失信被执行人、重大税收违法案件当事人名单、政府采购严重违法失信行为记录名单。</w:t>
      </w:r>
    </w:p>
    <w:p w14:paraId="308B71E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2.落实政府采购政策需满足的资格要求：无</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w:t>
      </w:r>
    </w:p>
    <w:p w14:paraId="5587136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3.本项目的特定资格要求：</w:t>
      </w:r>
      <w:r>
        <w:rPr>
          <w:rFonts w:hint="eastAsia" w:ascii="宋体" w:hAnsi="宋体" w:eastAsia="宋体" w:cs="宋体"/>
          <w:color w:val="000000" w:themeColor="text1"/>
          <w:sz w:val="22"/>
          <w:szCs w:val="22"/>
          <w:highlight w:val="none"/>
          <w:lang w:val="en-US" w:eastAsia="zh-CN"/>
          <w14:textFill>
            <w14:solidFill>
              <w14:schemeClr w14:val="tx1"/>
            </w14:solidFill>
          </w14:textFill>
        </w:rPr>
        <w:t>投标供应商应具有建设行政主管部门核发的公路养护工程从业资质三类乙级及以上资质或公路路基路面养护乙级及以上资质，有效企业安全生产许可证，并在人员、设备、资金等方面具有相应的施工能力；投标人拟派项目负责人须具备公路工程专业注册建造师贰级及以上，具备有效的安全生产考核合格证书（B类）；安全负责人具有安全生产考核合格证书（C类）。</w:t>
      </w:r>
    </w:p>
    <w:p w14:paraId="777AF211">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5" w:name="_Toc9307"/>
      <w:r>
        <w:rPr>
          <w:rStyle w:val="29"/>
          <w:rFonts w:hint="eastAsia" w:ascii="宋体" w:hAnsi="宋体" w:eastAsia="宋体" w:cs="宋体"/>
          <w:color w:val="000000" w:themeColor="text1"/>
          <w:sz w:val="22"/>
          <w:szCs w:val="22"/>
          <w:highlight w:val="none"/>
          <w14:textFill>
            <w14:solidFill>
              <w14:schemeClr w14:val="tx1"/>
            </w14:solidFill>
          </w14:textFill>
        </w:rPr>
        <w:t>三、获取招标文件</w:t>
      </w:r>
      <w:r>
        <w:rPr>
          <w:rFonts w:hint="eastAsia" w:ascii="宋体" w:hAnsi="宋体" w:eastAsia="宋体" w:cs="宋体"/>
          <w:color w:val="000000" w:themeColor="text1"/>
          <w:sz w:val="22"/>
          <w:szCs w:val="22"/>
          <w:highlight w:val="none"/>
          <w14:textFill>
            <w14:solidFill>
              <w14:schemeClr w14:val="tx1"/>
            </w14:solidFill>
          </w14:textFill>
        </w:rPr>
        <w:t> </w:t>
      </w:r>
      <w:bookmarkEnd w:id="5"/>
    </w:p>
    <w:p w14:paraId="3F272C7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w:t>
      </w:r>
      <w:r>
        <w:rPr>
          <w:rFonts w:hint="eastAsia" w:ascii="宋体" w:hAnsi="宋体" w:eastAsia="宋体" w:cs="宋体"/>
          <w:color w:val="000000" w:themeColor="text1"/>
          <w:sz w:val="22"/>
          <w:szCs w:val="22"/>
          <w:highlight w:val="none"/>
          <w:u w:val="none"/>
          <w14:textFill>
            <w14:solidFill>
              <w14:schemeClr w14:val="tx1"/>
            </w14:solidFill>
          </w14:textFill>
        </w:rPr>
        <w:t>时间：</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至</w:t>
      </w:r>
      <w:r>
        <w:rPr>
          <w:rFonts w:hint="eastAsia" w:ascii="宋体" w:hAnsi="宋体" w:cs="宋体"/>
          <w:color w:val="000000" w:themeColor="text1"/>
          <w:sz w:val="22"/>
          <w:szCs w:val="22"/>
          <w:highlight w:val="none"/>
          <w:u w:val="none"/>
          <w:lang w:eastAsia="zh-CN"/>
          <w14:textFill>
            <w14:solidFill>
              <w14:schemeClr w14:val="tx1"/>
            </w14:solidFill>
          </w14:textFill>
        </w:rPr>
        <w:t>2024年11月20日</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每天上午00:00至12:00</w:t>
      </w:r>
      <w:r>
        <w:rPr>
          <w:rFonts w:hint="eastAsia" w:ascii="宋体" w:hAnsi="宋体" w:eastAsia="宋体" w:cs="宋体"/>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sz w:val="22"/>
          <w:szCs w:val="22"/>
          <w:highlight w:val="none"/>
          <w:u w:val="none"/>
          <w14:textFill>
            <w14:solidFill>
              <w14:schemeClr w14:val="tx1"/>
            </w14:solidFill>
          </w14:textFill>
        </w:rPr>
        <w:t>下午12:00至23:59（北京时间，线上获取法定节假日均可，线下获取文件法定节假日除外）</w:t>
      </w:r>
    </w:p>
    <w:p w14:paraId="5B34FB4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地点（网址）：政采云平台https://www.zcygov.cn/ </w:t>
      </w:r>
    </w:p>
    <w:p w14:paraId="0789114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14:paraId="587D418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售价（元）：0 </w:t>
      </w:r>
    </w:p>
    <w:p w14:paraId="1C611EC0">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6" w:name="_Toc30768"/>
      <w:r>
        <w:rPr>
          <w:rStyle w:val="29"/>
          <w:rFonts w:hint="eastAsia" w:ascii="宋体" w:hAnsi="宋体" w:eastAsia="宋体" w:cs="宋体"/>
          <w:color w:val="000000" w:themeColor="text1"/>
          <w:sz w:val="22"/>
          <w:szCs w:val="22"/>
          <w:highlight w:val="none"/>
          <w14:textFill>
            <w14:solidFill>
              <w14:schemeClr w14:val="tx1"/>
            </w14:solidFill>
          </w14:textFill>
        </w:rPr>
        <w:t>四、提交投标文件截止时间、开标时间和地点</w:t>
      </w:r>
      <w:bookmarkEnd w:id="6"/>
    </w:p>
    <w:p w14:paraId="6A70434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w:t>
      </w:r>
      <w:r>
        <w:rPr>
          <w:rFonts w:hint="eastAsia" w:ascii="宋体" w:hAnsi="宋体" w:eastAsia="宋体" w:cs="宋体"/>
          <w:color w:val="000000" w:themeColor="text1"/>
          <w:sz w:val="22"/>
          <w:szCs w:val="22"/>
          <w:highlight w:val="none"/>
          <w:u w:val="none"/>
          <w14:textFill>
            <w14:solidFill>
              <w14:schemeClr w14:val="tx1"/>
            </w14:solidFill>
          </w14:textFill>
        </w:rPr>
        <w:t> 提交投标文件截止时间：</w:t>
      </w:r>
      <w:r>
        <w:rPr>
          <w:rFonts w:hint="eastAsia" w:ascii="宋体" w:hAnsi="宋体" w:cs="宋体"/>
          <w:color w:val="000000" w:themeColor="text1"/>
          <w:sz w:val="22"/>
          <w:szCs w:val="22"/>
          <w:highlight w:val="none"/>
          <w:u w:val="none"/>
          <w:lang w:eastAsia="zh-CN"/>
          <w14:textFill>
            <w14:solidFill>
              <w14:schemeClr w14:val="tx1"/>
            </w14:solidFill>
          </w14:textFill>
        </w:rPr>
        <w:t>2024年11月20日</w:t>
      </w:r>
      <w:r>
        <w:rPr>
          <w:rFonts w:hint="eastAsia" w:ascii="宋体" w:hAnsi="宋体" w:eastAsia="宋体" w:cs="宋体"/>
          <w:color w:val="000000" w:themeColor="text1"/>
          <w:sz w:val="22"/>
          <w:szCs w:val="22"/>
          <w:highlight w:val="none"/>
          <w:u w:val="none"/>
          <w14:textFill>
            <w14:solidFill>
              <w14:schemeClr w14:val="tx1"/>
            </w14:solidFill>
          </w14:textFill>
        </w:rPr>
        <w:t xml:space="preserve"> 09:30（北京时间）</w:t>
      </w:r>
    </w:p>
    <w:p w14:paraId="6D45823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770"/>
        <w:textAlignment w:val="auto"/>
        <w:rPr>
          <w:rFonts w:hint="eastAsia" w:ascii="宋体" w:hAnsi="宋体" w:eastAsia="宋体" w:cs="宋体"/>
          <w:color w:val="000000" w:themeColor="text1"/>
          <w:sz w:val="22"/>
          <w:szCs w:val="22"/>
          <w:highlight w:val="none"/>
          <w:u w:val="none"/>
          <w:lang w:eastAsia="zh-CN"/>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投标地点（网址）：</w:t>
      </w:r>
      <w:r>
        <w:rPr>
          <w:rFonts w:hint="eastAsia" w:ascii="宋体" w:hAnsi="宋体" w:cs="宋体"/>
          <w:color w:val="000000" w:themeColor="text1"/>
          <w:sz w:val="22"/>
          <w:szCs w:val="22"/>
          <w:highlight w:val="none"/>
          <w:u w:val="none"/>
          <w:lang w:eastAsia="zh-CN"/>
          <w14:textFill>
            <w14:solidFill>
              <w14:schemeClr w14:val="tx1"/>
            </w14:solidFill>
          </w14:textFill>
        </w:rPr>
        <w:t>请登录政采云投标客户端投标</w:t>
      </w:r>
    </w:p>
    <w:p w14:paraId="0742BE4F">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77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开标时间：</w:t>
      </w:r>
      <w:r>
        <w:rPr>
          <w:rFonts w:hint="eastAsia" w:ascii="宋体" w:hAnsi="宋体" w:cs="宋体"/>
          <w:color w:val="000000" w:themeColor="text1"/>
          <w:sz w:val="22"/>
          <w:szCs w:val="22"/>
          <w:highlight w:val="none"/>
          <w:u w:val="none"/>
          <w:lang w:eastAsia="zh-CN"/>
          <w14:textFill>
            <w14:solidFill>
              <w14:schemeClr w14:val="tx1"/>
            </w14:solidFill>
          </w14:textFill>
        </w:rPr>
        <w:t>2024年11月20日</w:t>
      </w:r>
      <w:r>
        <w:rPr>
          <w:rFonts w:hint="eastAsia" w:ascii="宋体" w:hAnsi="宋体" w:eastAsia="宋体" w:cs="宋体"/>
          <w:color w:val="000000" w:themeColor="text1"/>
          <w:sz w:val="22"/>
          <w:szCs w:val="22"/>
          <w:highlight w:val="none"/>
          <w:u w:val="none"/>
          <w14:textFill>
            <w14:solidFill>
              <w14:schemeClr w14:val="tx1"/>
            </w14:solidFill>
          </w14:textFill>
        </w:rPr>
        <w:t xml:space="preserve"> 09:30</w:t>
      </w:r>
      <w:r>
        <w:rPr>
          <w:rFonts w:hint="eastAsia" w:ascii="宋体" w:hAnsi="宋体" w:eastAsia="宋体" w:cs="宋体"/>
          <w:color w:val="000000" w:themeColor="text1"/>
          <w:sz w:val="22"/>
          <w:szCs w:val="22"/>
          <w:highlight w:val="none"/>
          <w14:textFill>
            <w14:solidFill>
              <w14:schemeClr w14:val="tx1"/>
            </w14:solidFill>
          </w14:textFill>
        </w:rPr>
        <w:t> </w:t>
      </w:r>
    </w:p>
    <w:p w14:paraId="7AFDE5D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t xml:space="preserve">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none"/>
          <w14:textFill>
            <w14:solidFill>
              <w14:schemeClr w14:val="tx1"/>
            </w14:solidFill>
          </w14:textFill>
        </w:rPr>
        <w:t>开标地点（网址）：</w:t>
      </w:r>
      <w:r>
        <w:rPr>
          <w:rFonts w:hint="eastAsia" w:ascii="宋体" w:hAnsi="宋体" w:cs="宋体"/>
          <w:color w:val="000000" w:themeColor="text1"/>
          <w:sz w:val="22"/>
          <w:szCs w:val="22"/>
          <w:highlight w:val="none"/>
          <w:u w:val="none"/>
          <w:lang w:eastAsia="zh-CN"/>
          <w14:textFill>
            <w14:solidFill>
              <w14:schemeClr w14:val="tx1"/>
            </w14:solidFill>
          </w14:textFill>
        </w:rPr>
        <w:t>文成县公共资源交易中心一楼开标室（文成县大峃镇西门街50号）</w:t>
      </w:r>
      <w:r>
        <w:rPr>
          <w:rFonts w:hint="eastAsia" w:ascii="宋体" w:hAnsi="宋体" w:eastAsia="宋体" w:cs="宋体"/>
          <w:color w:val="000000" w:themeColor="text1"/>
          <w:sz w:val="22"/>
          <w:szCs w:val="22"/>
          <w:highlight w:val="none"/>
          <w14:textFill>
            <w14:solidFill>
              <w14:schemeClr w14:val="tx1"/>
            </w14:solidFill>
          </w14:textFill>
        </w:rPr>
        <w:t>  </w:t>
      </w:r>
    </w:p>
    <w:p w14:paraId="697ADCD1">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7" w:name="_Toc26389"/>
      <w:r>
        <w:rPr>
          <w:rStyle w:val="29"/>
          <w:rFonts w:hint="eastAsia" w:ascii="宋体" w:hAnsi="宋体" w:eastAsia="宋体" w:cs="宋体"/>
          <w:color w:val="000000" w:themeColor="text1"/>
          <w:sz w:val="22"/>
          <w:szCs w:val="22"/>
          <w:highlight w:val="none"/>
          <w14:textFill>
            <w14:solidFill>
              <w14:schemeClr w14:val="tx1"/>
            </w14:solidFill>
          </w14:textFill>
        </w:rPr>
        <w:t>五、公告期限</w:t>
      </w:r>
      <w:r>
        <w:rPr>
          <w:rFonts w:hint="eastAsia" w:ascii="宋体" w:hAnsi="宋体" w:eastAsia="宋体" w:cs="宋体"/>
          <w:color w:val="000000" w:themeColor="text1"/>
          <w:sz w:val="22"/>
          <w:szCs w:val="22"/>
          <w:highlight w:val="none"/>
          <w14:textFill>
            <w14:solidFill>
              <w14:schemeClr w14:val="tx1"/>
            </w14:solidFill>
          </w14:textFill>
        </w:rPr>
        <w:t> </w:t>
      </w:r>
      <w:bookmarkEnd w:id="7"/>
    </w:p>
    <w:p w14:paraId="6B0C29C8">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自本公告发布之日起5个工作日。</w:t>
      </w:r>
    </w:p>
    <w:p w14:paraId="3172E7A8">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8" w:name="_Toc17391"/>
      <w:r>
        <w:rPr>
          <w:rStyle w:val="29"/>
          <w:rFonts w:hint="eastAsia" w:ascii="宋体" w:hAnsi="宋体" w:eastAsia="宋体" w:cs="宋体"/>
          <w:color w:val="000000" w:themeColor="text1"/>
          <w:sz w:val="22"/>
          <w:szCs w:val="22"/>
          <w:highlight w:val="none"/>
          <w14:textFill>
            <w14:solidFill>
              <w14:schemeClr w14:val="tx1"/>
            </w14:solidFill>
          </w14:textFill>
        </w:rPr>
        <w:t>六、其他补充事宜</w:t>
      </w:r>
      <w:bookmarkEnd w:id="8"/>
    </w:p>
    <w:p w14:paraId="3866CFA1">
      <w:pPr>
        <w:pStyle w:val="24"/>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27" w:lineRule="auto"/>
        <w:ind w:left="0" w:right="0" w:firstLine="42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1.《浙江省财政厅关于进一步发挥政府采购政策功能全力推动经济稳进提质的通知》 （浙财采监</w:t>
      </w:r>
      <w:r>
        <w:rPr>
          <w:rFonts w:hint="eastAsia" w:ascii="宋体" w:hAnsi="宋体" w:cs="宋体"/>
          <w:color w:val="000000" w:themeColor="text1"/>
          <w:sz w:val="22"/>
          <w:szCs w:val="22"/>
          <w:highlight w:val="none"/>
          <w:lang w:eastAsia="zh-CN"/>
          <w14:textFill>
            <w14:solidFill>
              <w14:schemeClr w14:val="tx1"/>
            </w14:solidFill>
          </w14:textFill>
        </w:rPr>
        <w:t>〔2022〕3号</w:t>
      </w:r>
      <w:r>
        <w:rPr>
          <w:rFonts w:hint="eastAsia" w:ascii="宋体" w:hAnsi="宋体" w:eastAsia="宋体" w:cs="宋体"/>
          <w:color w:val="000000" w:themeColor="text1"/>
          <w:sz w:val="22"/>
          <w:szCs w:val="22"/>
          <w:highlight w:val="none"/>
          <w14:textFill>
            <w14:solidFill>
              <w14:schemeClr w14:val="tx1"/>
            </w14:solidFill>
          </w14:textFill>
        </w:rPr>
        <w:t>）、《浙江省财政厅关于进一步促进政府采购公平竞争打造最优营商环境的通知》（浙财采监</w:t>
      </w:r>
      <w:r>
        <w:rPr>
          <w:rFonts w:hint="eastAsia" w:ascii="宋体" w:hAnsi="宋体" w:cs="宋体"/>
          <w:color w:val="000000" w:themeColor="text1"/>
          <w:sz w:val="22"/>
          <w:szCs w:val="22"/>
          <w:highlight w:val="none"/>
          <w:lang w:eastAsia="zh-CN"/>
          <w14:textFill>
            <w14:solidFill>
              <w14:schemeClr w14:val="tx1"/>
            </w14:solidFill>
          </w14:textFill>
        </w:rPr>
        <w:t>〔2021〕22号</w:t>
      </w:r>
      <w:r>
        <w:rPr>
          <w:rFonts w:hint="eastAsia" w:ascii="宋体" w:hAnsi="宋体" w:eastAsia="宋体" w:cs="宋体"/>
          <w:color w:val="000000" w:themeColor="text1"/>
          <w:sz w:val="22"/>
          <w:szCs w:val="22"/>
          <w:highlight w:val="none"/>
          <w14:textFill>
            <w14:solidFill>
              <w14:schemeClr w14:val="tx1"/>
            </w14:solidFill>
          </w14:textFill>
        </w:rPr>
        <w:t>）已分别于2022年1月29日和2022年2月1日开始实施，此前有关规定与上述文件内容不一致的，按上述文件要求执行。</w:t>
      </w:r>
    </w:p>
    <w:p w14:paraId="3D11227D">
      <w:pPr>
        <w:pStyle w:val="24"/>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327" w:lineRule="auto"/>
        <w:ind w:left="0" w:right="0" w:firstLine="42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2.根据《浙江省财政厅关于进一步促进政府采购公平竞争打造最优营商环境的通知》（浙财采监</w:t>
      </w:r>
      <w:r>
        <w:rPr>
          <w:rFonts w:hint="eastAsia" w:ascii="宋体" w:hAnsi="宋体" w:cs="宋体"/>
          <w:color w:val="000000" w:themeColor="text1"/>
          <w:sz w:val="22"/>
          <w:szCs w:val="22"/>
          <w:highlight w:val="none"/>
          <w:lang w:eastAsia="zh-CN"/>
          <w14:textFill>
            <w14:solidFill>
              <w14:schemeClr w14:val="tx1"/>
            </w14:solidFill>
          </w14:textFill>
        </w:rPr>
        <w:t>〔2021〕22号</w:t>
      </w:r>
      <w:r>
        <w:rPr>
          <w:rFonts w:hint="eastAsia" w:ascii="宋体" w:hAnsi="宋体" w:eastAsia="宋体" w:cs="宋体"/>
          <w:color w:val="000000" w:themeColor="text1"/>
          <w:sz w:val="22"/>
          <w:szCs w:val="22"/>
          <w:highlight w:val="none"/>
          <w14:textFill>
            <w14:solidFill>
              <w14:schemeClr w14:val="tx1"/>
            </w14:solidFill>
          </w14:textFill>
        </w:rPr>
        <w:t>）文件关于“健全行政裁决机制”要求，鼓励供应商在线提起询问，路径为：政采云-项目采购-询问质疑投诉-询问列表</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A77BE3D">
      <w:pPr>
        <w:pStyle w:val="24"/>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其他事项：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2E4C2D">
      <w:pPr>
        <w:pStyle w:val="24"/>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2.其他事项：</w:t>
      </w:r>
    </w:p>
    <w:p w14:paraId="562E0551">
      <w:pPr>
        <w:pStyle w:val="24"/>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（一）获取采购文件步骤：1、本项目采购文件实行“政府采购云平台”在线获取，不提供采购文件纸质版。供应商获取采购文件前应先完成“政府采购云平台”的账号注册； 2、地点：政采云平台； 3、方式：潜在供应商通过账号</w:t>
      </w:r>
      <w:r>
        <w:rPr>
          <w:rFonts w:hint="eastAsia" w:ascii="宋体" w:hAnsi="宋体" w:cs="宋体"/>
          <w:color w:val="000000" w:themeColor="text1"/>
          <w:sz w:val="22"/>
          <w:szCs w:val="22"/>
          <w:highlight w:val="none"/>
          <w:lang w:eastAsia="zh-CN"/>
          <w14:textFill>
            <w14:solidFill>
              <w14:schemeClr w14:val="tx1"/>
            </w14:solidFill>
          </w14:textFill>
        </w:rPr>
        <w:t>登录</w:t>
      </w:r>
      <w:r>
        <w:rPr>
          <w:rFonts w:hint="eastAsia" w:ascii="宋体" w:hAnsi="宋体" w:eastAsia="宋体" w:cs="宋体"/>
          <w:color w:val="000000" w:themeColor="text1"/>
          <w:sz w:val="22"/>
          <w:szCs w:val="22"/>
          <w:highlight w:val="none"/>
          <w14:textFill>
            <w14:solidFill>
              <w14:schemeClr w14:val="tx1"/>
            </w14:solidFill>
          </w14:textFill>
        </w:rPr>
        <w:t>政采云平台：项目采购</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获取采购文件菜单，点击【申请获取采购文件】，填写获取采购文件的申请信息，提交后点击【下载采购文件】即可获取采购文件；（本项目采购文件不收取工本费；仅需浏览采购文件的供应商可点击“游客，浏览采购文件”直接下载采购文件浏览）； </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注：请供应商按上述要求获取采购文件，如未在“政采云”系统内完成相关流程，引起的投标无效责任自负。</w:t>
      </w:r>
    </w:p>
    <w:p w14:paraId="38668BD5">
      <w:pPr>
        <w:pStyle w:val="24"/>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327" w:lineRule="auto"/>
        <w:ind w:left="0" w:right="0" w:firstLine="4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（二）在线投标响应（电子投标）说明 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w:t>
      </w:r>
      <w:r>
        <w:rPr>
          <w:rFonts w:hint="eastAsia" w:ascii="宋体" w:hAnsi="宋体" w:eastAsia="宋体" w:cs="宋体"/>
          <w:color w:val="000000" w:themeColor="text1"/>
          <w:sz w:val="22"/>
          <w:szCs w:val="22"/>
          <w:highlight w:val="none"/>
          <w:lang w:eastAsia="zh-CN"/>
          <w14:textFill>
            <w14:solidFill>
              <w14:schemeClr w14:val="tx1"/>
            </w14:solidFill>
          </w14:textFill>
        </w:rPr>
        <w:t>https://zfcg.czt.zj.gov.cn/site/detail?parentId=600030&amp;articleId=ZoGATzO%2FwUdM7eXAIXLAyg%3D%3D</w:t>
      </w:r>
      <w:r>
        <w:rPr>
          <w:rFonts w:hint="eastAsia" w:ascii="宋体" w:hAnsi="宋体" w:eastAsia="宋体" w:cs="宋体"/>
          <w:color w:val="000000" w:themeColor="text1"/>
          <w:sz w:val="22"/>
          <w:szCs w:val="22"/>
          <w:highlight w:val="none"/>
          <w14:textFill>
            <w14:solidFill>
              <w14:schemeClr w14:val="tx1"/>
            </w14:solidFill>
          </w14:textFill>
        </w:rPr>
        <w:t>）；通过“政府采购云平台”参与在线投标时如遇平台技术问题详询400-881-7190。 2、为确保网上操作合法、有效和安全，投标供应商应当在响应文件递交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3、投标供应商应当在响应文件递交截止时间前，将生成的“电子加密投标文件”上传递交至“政府采购云平台”。响应文件递交截止时间以后上传递交的投标文件将被“政府采购云平台”拒收。 4、通过“政府采购云平台”成功上传递交的“电子加密投标文件”无法按时解密的，其投标文件按拒收处理。  </w:t>
      </w:r>
    </w:p>
    <w:p w14:paraId="12B5F6A8">
      <w:pPr>
        <w:pStyle w:val="24"/>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24" w:lineRule="auto"/>
        <w:ind w:left="0" w:right="0"/>
        <w:jc w:val="both"/>
        <w:textAlignment w:val="auto"/>
        <w:outlineLvl w:val="1"/>
        <w:rPr>
          <w:rFonts w:hint="eastAsia" w:ascii="宋体" w:hAnsi="宋体" w:eastAsia="宋体" w:cs="宋体"/>
          <w:color w:val="000000" w:themeColor="text1"/>
          <w:sz w:val="22"/>
          <w:szCs w:val="22"/>
          <w:highlight w:val="none"/>
          <w14:textFill>
            <w14:solidFill>
              <w14:schemeClr w14:val="tx1"/>
            </w14:solidFill>
          </w14:textFill>
        </w:rPr>
      </w:pPr>
      <w:bookmarkStart w:id="9" w:name="_Toc14007"/>
      <w:r>
        <w:rPr>
          <w:rStyle w:val="29"/>
          <w:rFonts w:hint="eastAsia" w:ascii="宋体" w:hAnsi="宋体" w:eastAsia="宋体" w:cs="宋体"/>
          <w:color w:val="000000" w:themeColor="text1"/>
          <w:sz w:val="22"/>
          <w:szCs w:val="22"/>
          <w:highlight w:val="none"/>
          <w14:textFill>
            <w14:solidFill>
              <w14:schemeClr w14:val="tx1"/>
            </w14:solidFill>
          </w14:textFill>
        </w:rPr>
        <w:t>七、对本次采购提出询问、质疑、投诉，请按以下方式联系</w:t>
      </w:r>
      <w:bookmarkEnd w:id="9"/>
    </w:p>
    <w:p w14:paraId="061117F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1.采购人信息</w:t>
      </w:r>
    </w:p>
    <w:p w14:paraId="0062C2A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名    称：</w:t>
      </w:r>
      <w:r>
        <w:rPr>
          <w:rFonts w:hint="eastAsia" w:ascii="宋体" w:hAnsi="宋体" w:eastAsia="宋体" w:cs="宋体"/>
          <w:color w:val="000000" w:themeColor="text1"/>
          <w:sz w:val="22"/>
          <w:szCs w:val="22"/>
          <w:highlight w:val="none"/>
          <w:lang w:eastAsia="zh-CN"/>
          <w14:textFill>
            <w14:solidFill>
              <w14:schemeClr w14:val="tx1"/>
            </w14:solidFill>
          </w14:textFill>
        </w:rPr>
        <w:t>文成县交通运输局</w:t>
      </w:r>
      <w:r>
        <w:rPr>
          <w:rFonts w:hint="eastAsia" w:ascii="宋体" w:hAnsi="宋体" w:eastAsia="宋体" w:cs="宋体"/>
          <w:color w:val="000000" w:themeColor="text1"/>
          <w:sz w:val="22"/>
          <w:szCs w:val="22"/>
          <w:highlight w:val="none"/>
          <w14:textFill>
            <w14:solidFill>
              <w14:schemeClr w14:val="tx1"/>
            </w14:solidFill>
          </w14:textFill>
        </w:rPr>
        <w:t> </w:t>
      </w:r>
    </w:p>
    <w:p w14:paraId="5445C02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地    址：</w:t>
      </w:r>
      <w:r>
        <w:rPr>
          <w:rFonts w:hint="eastAsia" w:ascii="宋体" w:hAnsi="宋体" w:eastAsia="宋体" w:cs="宋体"/>
          <w:color w:val="000000" w:themeColor="text1"/>
          <w:sz w:val="22"/>
          <w:szCs w:val="22"/>
          <w:highlight w:val="none"/>
          <w:lang w:eastAsia="zh-CN"/>
          <w14:textFill>
            <w14:solidFill>
              <w14:schemeClr w14:val="tx1"/>
            </w14:solidFill>
          </w14:textFill>
        </w:rPr>
        <w:t>文成县大峃镇环城南路智慧交通大楼</w:t>
      </w:r>
      <w:r>
        <w:rPr>
          <w:rFonts w:hint="eastAsia" w:ascii="宋体" w:hAnsi="宋体" w:eastAsia="宋体" w:cs="宋体"/>
          <w:color w:val="000000" w:themeColor="text1"/>
          <w:sz w:val="22"/>
          <w:szCs w:val="22"/>
          <w:highlight w:val="none"/>
          <w14:textFill>
            <w14:solidFill>
              <w14:schemeClr w14:val="tx1"/>
            </w14:solidFill>
          </w14:textFill>
        </w:rPr>
        <w:t> </w:t>
      </w:r>
    </w:p>
    <w:p w14:paraId="332F223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传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真：/  </w:t>
      </w:r>
    </w:p>
    <w:p w14:paraId="0D3D645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项目联系人（询问）：</w:t>
      </w:r>
      <w:r>
        <w:rPr>
          <w:rFonts w:hint="eastAsia" w:ascii="宋体" w:hAnsi="宋体" w:eastAsia="宋体" w:cs="宋体"/>
          <w:color w:val="000000" w:themeColor="text1"/>
          <w:sz w:val="22"/>
          <w:szCs w:val="22"/>
          <w:highlight w:val="none"/>
          <w:lang w:eastAsia="zh-CN"/>
          <w14:textFill>
            <w14:solidFill>
              <w14:schemeClr w14:val="tx1"/>
            </w14:solidFill>
          </w14:textFill>
        </w:rPr>
        <w:t>赵先生</w:t>
      </w:r>
      <w:r>
        <w:rPr>
          <w:rFonts w:hint="eastAsia" w:ascii="宋体" w:hAnsi="宋体" w:eastAsia="宋体" w:cs="宋体"/>
          <w:color w:val="000000" w:themeColor="text1"/>
          <w:sz w:val="22"/>
          <w:szCs w:val="22"/>
          <w:highlight w:val="none"/>
          <w14:textFill>
            <w14:solidFill>
              <w14:schemeClr w14:val="tx1"/>
            </w14:solidFill>
          </w14:textFill>
        </w:rPr>
        <w:t>  </w:t>
      </w:r>
    </w:p>
    <w:p w14:paraId="036F77C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项目联系方式（询问）：</w:t>
      </w:r>
      <w:r>
        <w:rPr>
          <w:rFonts w:hint="eastAsia" w:ascii="宋体" w:hAnsi="宋体" w:eastAsia="宋体" w:cs="宋体"/>
          <w:color w:val="000000" w:themeColor="text1"/>
          <w:sz w:val="22"/>
          <w:szCs w:val="22"/>
          <w:highlight w:val="none"/>
          <w:lang w:eastAsia="zh-CN"/>
          <w14:textFill>
            <w14:solidFill>
              <w14:schemeClr w14:val="tx1"/>
            </w14:solidFill>
          </w14:textFill>
        </w:rPr>
        <w:t>0577-59008310</w:t>
      </w:r>
      <w:r>
        <w:rPr>
          <w:rFonts w:hint="eastAsia" w:ascii="宋体" w:hAnsi="宋体" w:eastAsia="宋体" w:cs="宋体"/>
          <w:color w:val="000000" w:themeColor="text1"/>
          <w:sz w:val="22"/>
          <w:szCs w:val="22"/>
          <w:highlight w:val="none"/>
          <w14:textFill>
            <w14:solidFill>
              <w14:schemeClr w14:val="tx1"/>
            </w14:solidFill>
          </w14:textFill>
        </w:rPr>
        <w:t> </w:t>
      </w:r>
    </w:p>
    <w:p w14:paraId="31B8CB6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质疑联系人：</w:t>
      </w:r>
      <w:r>
        <w:rPr>
          <w:rFonts w:hint="eastAsia" w:ascii="宋体" w:hAnsi="宋体" w:eastAsia="宋体" w:cs="宋体"/>
          <w:color w:val="000000" w:themeColor="text1"/>
          <w:sz w:val="22"/>
          <w:szCs w:val="22"/>
          <w:highlight w:val="none"/>
          <w:lang w:eastAsia="zh-CN"/>
          <w14:textFill>
            <w14:solidFill>
              <w14:schemeClr w14:val="tx1"/>
            </w14:solidFill>
          </w14:textFill>
        </w:rPr>
        <w:t>赵先生  </w:t>
      </w:r>
    </w:p>
    <w:p w14:paraId="017832F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质疑联系方式：0577-59008310</w:t>
      </w:r>
    </w:p>
    <w:p w14:paraId="211A758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2.采购代理机构信息            </w:t>
      </w:r>
    </w:p>
    <w:p w14:paraId="53DD926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名    称：浙江新点项目管理有限公司             </w:t>
      </w:r>
    </w:p>
    <w:p w14:paraId="0AEEC813">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地    址：</w:t>
      </w:r>
      <w:r>
        <w:rPr>
          <w:rFonts w:hint="eastAsia" w:ascii="宋体" w:hAnsi="宋体" w:eastAsia="宋体" w:cs="宋体"/>
          <w:color w:val="000000" w:themeColor="text1"/>
          <w:sz w:val="22"/>
          <w:szCs w:val="22"/>
          <w:highlight w:val="none"/>
          <w:lang w:eastAsia="zh-CN"/>
          <w14:textFill>
            <w14:solidFill>
              <w14:schemeClr w14:val="tx1"/>
            </w14:solidFill>
          </w14:textFill>
        </w:rPr>
        <w:t>文成县大峃镇花园公寓1幢503室</w:t>
      </w:r>
      <w:r>
        <w:rPr>
          <w:rFonts w:hint="eastAsia" w:ascii="宋体" w:hAnsi="宋体" w:eastAsia="宋体" w:cs="宋体"/>
          <w:color w:val="000000" w:themeColor="text1"/>
          <w:sz w:val="22"/>
          <w:szCs w:val="22"/>
          <w:highlight w:val="none"/>
          <w14:textFill>
            <w14:solidFill>
              <w14:schemeClr w14:val="tx1"/>
            </w14:solidFill>
          </w14:textFill>
        </w:rPr>
        <w:t>             </w:t>
      </w:r>
    </w:p>
    <w:p w14:paraId="7CD24EDF">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传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真：/             </w:t>
      </w:r>
    </w:p>
    <w:p w14:paraId="0240A82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项目联系人（询问）：夏</w:t>
      </w:r>
      <w:r>
        <w:rPr>
          <w:rFonts w:hint="eastAsia" w:ascii="宋体" w:hAnsi="宋体" w:cs="宋体"/>
          <w:color w:val="000000" w:themeColor="text1"/>
          <w:sz w:val="22"/>
          <w:szCs w:val="22"/>
          <w:highlight w:val="none"/>
          <w:lang w:val="en-US" w:eastAsia="zh-CN"/>
          <w14:textFill>
            <w14:solidFill>
              <w14:schemeClr w14:val="tx1"/>
            </w14:solidFill>
          </w14:textFill>
        </w:rPr>
        <w:t>先生</w:t>
      </w:r>
      <w:r>
        <w:rPr>
          <w:rFonts w:hint="eastAsia" w:ascii="宋体" w:hAnsi="宋体" w:eastAsia="宋体" w:cs="宋体"/>
          <w:color w:val="000000" w:themeColor="text1"/>
          <w:sz w:val="22"/>
          <w:szCs w:val="22"/>
          <w:highlight w:val="none"/>
          <w14:textFill>
            <w14:solidFill>
              <w14:schemeClr w14:val="tx1"/>
            </w14:solidFill>
          </w14:textFill>
        </w:rPr>
        <w:t>              </w:t>
      </w:r>
    </w:p>
    <w:p w14:paraId="1230B02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项目联系方式（询问）：</w:t>
      </w:r>
      <w:r>
        <w:rPr>
          <w:rFonts w:hint="eastAsia" w:ascii="宋体" w:hAnsi="宋体" w:eastAsia="宋体" w:cs="宋体"/>
          <w:color w:val="000000" w:themeColor="text1"/>
          <w:sz w:val="22"/>
          <w:szCs w:val="22"/>
          <w:highlight w:val="none"/>
          <w:lang w:eastAsia="zh-CN"/>
          <w14:textFill>
            <w14:solidFill>
              <w14:schemeClr w14:val="tx1"/>
            </w14:solidFill>
          </w14:textFill>
        </w:rPr>
        <w:t>15267701332</w:t>
      </w:r>
      <w:r>
        <w:rPr>
          <w:rFonts w:hint="eastAsia" w:ascii="宋体" w:hAnsi="宋体" w:eastAsia="宋体" w:cs="宋体"/>
          <w:color w:val="000000" w:themeColor="text1"/>
          <w:sz w:val="22"/>
          <w:szCs w:val="22"/>
          <w:highlight w:val="none"/>
          <w14:textFill>
            <w14:solidFill>
              <w14:schemeClr w14:val="tx1"/>
            </w14:solidFill>
          </w14:textFill>
        </w:rPr>
        <w:t> </w:t>
      </w:r>
    </w:p>
    <w:p w14:paraId="4091133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质疑联系人：林</w:t>
      </w:r>
      <w:r>
        <w:rPr>
          <w:rFonts w:hint="eastAsia" w:ascii="宋体" w:hAnsi="宋体" w:cs="宋体"/>
          <w:color w:val="000000" w:themeColor="text1"/>
          <w:sz w:val="22"/>
          <w:szCs w:val="22"/>
          <w:highlight w:val="none"/>
          <w:lang w:val="en-US" w:eastAsia="zh-CN"/>
          <w14:textFill>
            <w14:solidFill>
              <w14:schemeClr w14:val="tx1"/>
            </w14:solidFill>
          </w14:textFill>
        </w:rPr>
        <w:t>女士</w:t>
      </w:r>
      <w:r>
        <w:rPr>
          <w:rFonts w:hint="eastAsia" w:ascii="宋体" w:hAnsi="宋体" w:eastAsia="宋体" w:cs="宋体"/>
          <w:color w:val="000000" w:themeColor="text1"/>
          <w:sz w:val="22"/>
          <w:szCs w:val="22"/>
          <w:highlight w:val="none"/>
          <w14:textFill>
            <w14:solidFill>
              <w14:schemeClr w14:val="tx1"/>
            </w14:solidFill>
          </w14:textFill>
        </w:rPr>
        <w:t>             </w:t>
      </w:r>
    </w:p>
    <w:p w14:paraId="7885DFD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质疑联系方式：</w:t>
      </w:r>
      <w:r>
        <w:rPr>
          <w:rFonts w:hint="eastAsia" w:ascii="宋体" w:hAnsi="宋体" w:eastAsia="宋体" w:cs="宋体"/>
          <w:color w:val="000000" w:themeColor="text1"/>
          <w:sz w:val="22"/>
          <w:szCs w:val="22"/>
          <w:highlight w:val="none"/>
          <w:lang w:eastAsia="zh-CN"/>
          <w14:textFill>
            <w14:solidFill>
              <w14:schemeClr w14:val="tx1"/>
            </w14:solidFill>
          </w14:textFill>
        </w:rPr>
        <w:t>0577-67897899</w:t>
      </w:r>
      <w:r>
        <w:rPr>
          <w:rFonts w:hint="eastAsia" w:ascii="宋体" w:hAnsi="宋体" w:eastAsia="宋体" w:cs="宋体"/>
          <w:color w:val="000000" w:themeColor="text1"/>
          <w:sz w:val="22"/>
          <w:szCs w:val="22"/>
          <w:highlight w:val="none"/>
          <w14:textFill>
            <w14:solidFill>
              <w14:schemeClr w14:val="tx1"/>
            </w14:solidFill>
          </w14:textFill>
        </w:rPr>
        <w:t> 　　　　　　     </w:t>
      </w:r>
    </w:p>
    <w:p w14:paraId="7F354F4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3.同级政府采购监督管理部门</w:t>
      </w:r>
    </w:p>
    <w:p w14:paraId="42363A8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名    称：文成县财政局政府采购监管科</w:t>
      </w:r>
    </w:p>
    <w:p w14:paraId="7D5C77D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系</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人：</w:t>
      </w:r>
      <w:r>
        <w:rPr>
          <w:rFonts w:hint="eastAsia" w:ascii="宋体" w:hAnsi="宋体" w:eastAsia="宋体" w:cs="宋体"/>
          <w:color w:val="000000" w:themeColor="text1"/>
          <w:sz w:val="22"/>
          <w:szCs w:val="22"/>
          <w:highlight w:val="none"/>
          <w:lang w:eastAsia="zh-CN"/>
          <w14:textFill>
            <w14:solidFill>
              <w14:schemeClr w14:val="tx1"/>
            </w14:solidFill>
          </w14:textFill>
        </w:rPr>
        <w:t>吴昌文</w:t>
      </w:r>
    </w:p>
    <w:p w14:paraId="74AD6BC5">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监督投诉电话：0577-67860159</w:t>
      </w:r>
    </w:p>
    <w:p w14:paraId="59D53B8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    真：0577-67833147</w:t>
      </w:r>
    </w:p>
    <w:p w14:paraId="30881D7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660" w:firstLineChars="3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址：文成县财政局大峃镇伯温路        </w:t>
      </w:r>
    </w:p>
    <w:p w14:paraId="29CE33C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440" w:firstLineChars="200"/>
        <w:textAlignment w:val="auto"/>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p>
    <w:p w14:paraId="3E351264">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24" w:lineRule="auto"/>
        <w:ind w:left="0" w:right="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6B29815">
      <w:pPr>
        <w:keepNext w:val="0"/>
        <w:keepLines w:val="0"/>
        <w:pageBreakBefore w:val="0"/>
        <w:widowControl/>
        <w:suppressLineNumbers w:val="0"/>
        <w:kinsoku/>
        <w:wordWrap/>
        <w:overflowPunct/>
        <w:topLinePunct w:val="0"/>
        <w:autoSpaceDE/>
        <w:autoSpaceDN/>
        <w:bidi w:val="0"/>
        <w:adjustRightInd/>
        <w:snapToGrid/>
        <w:spacing w:line="324"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CA问题联系电话（人工）：汇信CA 400-888-4636；天谷CA 400-087-8198。</w:t>
      </w:r>
    </w:p>
    <w:p w14:paraId="36FE04D8">
      <w:pPr>
        <w:pStyle w:val="25"/>
        <w:widowControl/>
        <w:snapToGrid w:val="0"/>
        <w:spacing w:beforeLines="0" w:beforeAutospacing="0" w:afterLines="0" w:afterAutospacing="0" w:line="360" w:lineRule="auto"/>
        <w:ind w:left="0" w:right="0"/>
        <w:rPr>
          <w:rFonts w:hint="eastAsia" w:ascii="宋体" w:hAnsi="宋体" w:eastAsia="宋体" w:cs="宋体"/>
          <w:b/>
          <w:color w:val="000000" w:themeColor="text1"/>
          <w:sz w:val="36"/>
          <w:szCs w:val="36"/>
          <w:highlight w:val="none"/>
          <w:lang w:val="en-US" w:eastAsia="zh-CN"/>
          <w14:textFill>
            <w14:solidFill>
              <w14:schemeClr w14:val="tx1"/>
            </w14:solidFill>
          </w14:textFill>
        </w:rPr>
      </w:pPr>
      <w:bookmarkStart w:id="10" w:name="_Toc10799"/>
      <w:bookmarkStart w:id="11" w:name="_Toc936_WPSOffice_Level1"/>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p>
    <w:p w14:paraId="68B7F652">
      <w:pPr>
        <w:pStyle w:val="25"/>
        <w:widowControl/>
        <w:snapToGrid w:val="0"/>
        <w:spacing w:beforeLines="0" w:beforeAutospacing="0" w:afterLines="0" w:afterAutospacing="0" w:line="360" w:lineRule="auto"/>
        <w:ind w:left="0" w:right="0"/>
        <w:rPr>
          <w:rFonts w:hint="eastAsia" w:ascii="宋体" w:hAnsi="宋体" w:eastAsia="宋体" w:cs="宋体"/>
          <w:b/>
          <w:color w:val="000000" w:themeColor="text1"/>
          <w:sz w:val="36"/>
          <w:szCs w:val="36"/>
          <w:highlight w:val="none"/>
          <w14:textFill>
            <w14:solidFill>
              <w14:schemeClr w14:val="tx1"/>
            </w14:solidFill>
          </w14:textFill>
        </w:rPr>
      </w:pPr>
    </w:p>
    <w:p w14:paraId="4006DCF2">
      <w:pPr>
        <w:pStyle w:val="25"/>
        <w:widowControl/>
        <w:snapToGrid w:val="0"/>
        <w:spacing w:beforeLines="0" w:beforeAutospacing="0" w:afterLines="0" w:afterAutospacing="0" w:line="360" w:lineRule="auto"/>
        <w:ind w:left="0" w:right="0"/>
        <w:rPr>
          <w:rFonts w:hint="eastAsia" w:ascii="宋体" w:hAnsi="宋体" w:eastAsia="宋体" w:cs="宋体"/>
          <w:b/>
          <w:color w:val="000000" w:themeColor="text1"/>
          <w:sz w:val="36"/>
          <w:szCs w:val="36"/>
          <w:highlight w:val="none"/>
          <w14:textFill>
            <w14:solidFill>
              <w14:schemeClr w14:val="tx1"/>
            </w14:solidFill>
          </w14:textFill>
        </w:rPr>
      </w:pPr>
      <w:bookmarkStart w:id="12" w:name="_Toc28813"/>
      <w:r>
        <w:rPr>
          <w:rFonts w:hint="eastAsia" w:ascii="宋体" w:hAnsi="宋体" w:eastAsia="宋体" w:cs="宋体"/>
          <w:b/>
          <w:color w:val="000000" w:themeColor="text1"/>
          <w:sz w:val="36"/>
          <w:szCs w:val="36"/>
          <w:highlight w:val="none"/>
          <w14:textFill>
            <w14:solidFill>
              <w14:schemeClr w14:val="tx1"/>
            </w14:solidFill>
          </w14:textFill>
        </w:rPr>
        <w:t>第一部分</w:t>
      </w: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36"/>
          <w:highlight w:val="none"/>
          <w14:textFill>
            <w14:solidFill>
              <w14:schemeClr w14:val="tx1"/>
            </w14:solidFill>
          </w14:textFill>
        </w:rPr>
        <w:t>投标邀请函（投标须知前附表）</w:t>
      </w:r>
      <w:bookmarkEnd w:id="10"/>
      <w:bookmarkEnd w:id="11"/>
      <w:bookmarkEnd w:id="12"/>
    </w:p>
    <w:tbl>
      <w:tblPr>
        <w:tblStyle w:val="26"/>
        <w:tblW w:w="10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74"/>
        <w:gridCol w:w="1617"/>
        <w:gridCol w:w="8384"/>
      </w:tblGrid>
      <w:tr w14:paraId="6501F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17011477">
            <w:pPr>
              <w:keepNext w:val="0"/>
              <w:keepLines w:val="0"/>
              <w:pageBreakBefore w:val="0"/>
              <w:kinsoku/>
              <w:wordWrap w:val="0"/>
              <w:overflowPunct/>
              <w:topLinePunct w:val="0"/>
              <w:autoSpaceDE/>
              <w:autoSpaceDN/>
              <w:bidi w:val="0"/>
              <w:snapToGrid/>
              <w:spacing w:line="400" w:lineRule="atLeast"/>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序号</w:t>
            </w:r>
          </w:p>
        </w:tc>
        <w:tc>
          <w:tcPr>
            <w:tcW w:w="1617" w:type="dxa"/>
            <w:noWrap w:val="0"/>
            <w:vAlign w:val="center"/>
          </w:tcPr>
          <w:p w14:paraId="07D4AB82">
            <w:pPr>
              <w:keepNext w:val="0"/>
              <w:keepLines w:val="0"/>
              <w:pageBreakBefore w:val="0"/>
              <w:kinsoku/>
              <w:wordWrap w:val="0"/>
              <w:overflowPunct/>
              <w:topLinePunct w:val="0"/>
              <w:autoSpaceDE/>
              <w:autoSpaceDN/>
              <w:bidi w:val="0"/>
              <w:snapToGrid/>
              <w:spacing w:line="400" w:lineRule="atLeast"/>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内容</w:t>
            </w:r>
          </w:p>
        </w:tc>
        <w:tc>
          <w:tcPr>
            <w:tcW w:w="8384" w:type="dxa"/>
            <w:noWrap w:val="0"/>
            <w:vAlign w:val="center"/>
          </w:tcPr>
          <w:p w14:paraId="4636F1E3">
            <w:pPr>
              <w:keepNext w:val="0"/>
              <w:keepLines w:val="0"/>
              <w:pageBreakBefore w:val="0"/>
              <w:kinsoku/>
              <w:wordWrap w:val="0"/>
              <w:overflowPunct/>
              <w:topLinePunct w:val="0"/>
              <w:autoSpaceDE/>
              <w:autoSpaceDN/>
              <w:bidi w:val="0"/>
              <w:snapToGrid/>
              <w:spacing w:line="400" w:lineRule="atLeast"/>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说明与要求</w:t>
            </w:r>
          </w:p>
        </w:tc>
      </w:tr>
      <w:tr w14:paraId="70FD9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7829E0C5">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46A2C877">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p>
        </w:tc>
        <w:tc>
          <w:tcPr>
            <w:tcW w:w="8384" w:type="dxa"/>
            <w:noWrap w:val="0"/>
            <w:vAlign w:val="center"/>
          </w:tcPr>
          <w:p w14:paraId="4D793E5C">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2024年文成县普通公路保洁、绿化养护项目</w:t>
            </w:r>
          </w:p>
        </w:tc>
      </w:tr>
      <w:tr w14:paraId="17B1D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18A4674F">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p>
        </w:tc>
        <w:tc>
          <w:tcPr>
            <w:tcW w:w="1617" w:type="dxa"/>
            <w:noWrap w:val="0"/>
            <w:vAlign w:val="center"/>
          </w:tcPr>
          <w:p w14:paraId="1223AF44">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项目编号</w:t>
            </w:r>
          </w:p>
        </w:tc>
        <w:tc>
          <w:tcPr>
            <w:tcW w:w="8384" w:type="dxa"/>
            <w:noWrap w:val="0"/>
            <w:vAlign w:val="center"/>
          </w:tcPr>
          <w:p w14:paraId="50F3E85B">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WCFSCG-2024-31</w:t>
            </w:r>
          </w:p>
        </w:tc>
      </w:tr>
      <w:tr w14:paraId="7CCCC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56248EDE">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7A6BD563">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资金来源</w:t>
            </w:r>
          </w:p>
        </w:tc>
        <w:tc>
          <w:tcPr>
            <w:tcW w:w="8384" w:type="dxa"/>
            <w:noWrap w:val="0"/>
            <w:vAlign w:val="center"/>
          </w:tcPr>
          <w:p w14:paraId="040B9B28">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财政性资金</w:t>
            </w:r>
          </w:p>
        </w:tc>
      </w:tr>
      <w:tr w14:paraId="3EBAE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2D30D436">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67C13096">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采购预算</w:t>
            </w:r>
          </w:p>
          <w:p w14:paraId="5C40AEDC">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（最高限价）</w:t>
            </w:r>
          </w:p>
        </w:tc>
        <w:tc>
          <w:tcPr>
            <w:tcW w:w="8384" w:type="dxa"/>
            <w:noWrap w:val="0"/>
            <w:vAlign w:val="center"/>
          </w:tcPr>
          <w:p w14:paraId="2CC3FA3C">
            <w:pPr>
              <w:keepNext w:val="0"/>
              <w:keepLines w:val="0"/>
              <w:pageBreakBefore w:val="0"/>
              <w:kinsoku/>
              <w:wordWrap w:val="0"/>
              <w:overflowPunct/>
              <w:topLinePunct w:val="0"/>
              <w:autoSpaceDE/>
              <w:autoSpaceDN/>
              <w:bidi w:val="0"/>
              <w:snapToGrid/>
              <w:textAlignment w:val="auto"/>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465</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万元</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（其中保洁</w:t>
            </w:r>
            <w:r>
              <w:rPr>
                <w:rFonts w:hint="eastAsia" w:ascii="宋体" w:hAnsi="宋体" w:cs="宋体"/>
                <w:b/>
                <w:bCs/>
                <w:color w:val="000000" w:themeColor="text1"/>
                <w:sz w:val="22"/>
                <w:szCs w:val="22"/>
                <w:highlight w:val="none"/>
                <w:lang w:val="en-US" w:eastAsia="zh-CN"/>
                <w14:textFill>
                  <w14:solidFill>
                    <w14:schemeClr w14:val="tx1"/>
                  </w14:solidFill>
                </w14:textFill>
              </w:rPr>
              <w:t>365</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万元、绿化暂定100万元）</w:t>
            </w:r>
          </w:p>
        </w:tc>
      </w:tr>
      <w:tr w14:paraId="334F6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45F1A008">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0C5DE292">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采购方式</w:t>
            </w:r>
          </w:p>
        </w:tc>
        <w:tc>
          <w:tcPr>
            <w:tcW w:w="8384" w:type="dxa"/>
            <w:noWrap w:val="0"/>
            <w:vAlign w:val="center"/>
          </w:tcPr>
          <w:p w14:paraId="656AB140">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公开招标</w:t>
            </w:r>
          </w:p>
        </w:tc>
      </w:tr>
      <w:tr w14:paraId="16446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37649D42">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6CD86BC3">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采购人</w:t>
            </w:r>
          </w:p>
        </w:tc>
        <w:tc>
          <w:tcPr>
            <w:tcW w:w="8384" w:type="dxa"/>
            <w:noWrap w:val="0"/>
            <w:vAlign w:val="center"/>
          </w:tcPr>
          <w:p w14:paraId="0FD60DB2">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名称：</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文成县交通运输局</w:t>
            </w:r>
          </w:p>
          <w:p w14:paraId="4C185438">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地址：</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文成县大峃镇环城南路智慧交通大楼 </w:t>
            </w:r>
          </w:p>
          <w:p w14:paraId="445D520F">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联 系 人：</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赵先生 </w:t>
            </w:r>
          </w:p>
          <w:p w14:paraId="0654B7A6">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 xml:space="preserve">联系电话：0577-59008310 </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 </w:t>
            </w:r>
          </w:p>
        </w:tc>
      </w:tr>
      <w:tr w14:paraId="4729B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36FD4D1B">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right="105"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p>
        </w:tc>
        <w:tc>
          <w:tcPr>
            <w:tcW w:w="1617" w:type="dxa"/>
            <w:noWrap w:val="0"/>
            <w:vAlign w:val="center"/>
          </w:tcPr>
          <w:p w14:paraId="2BE63A11">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采购代理机构</w:t>
            </w:r>
          </w:p>
        </w:tc>
        <w:tc>
          <w:tcPr>
            <w:tcW w:w="8384" w:type="dxa"/>
            <w:noWrap w:val="0"/>
            <w:vAlign w:val="center"/>
          </w:tcPr>
          <w:p w14:paraId="7503C705">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名称：</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浙江新点项目管理有限公司</w:t>
            </w:r>
          </w:p>
          <w:p w14:paraId="30C19ECB">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地址：</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文成县大峃镇花园公寓1幢503室</w:t>
            </w:r>
          </w:p>
          <w:p w14:paraId="2261BD7C">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项目负责人：</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夏</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先生</w:t>
            </w:r>
          </w:p>
          <w:p w14:paraId="05F6D4D2">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手机：</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15267701332</w:t>
            </w:r>
          </w:p>
        </w:tc>
      </w:tr>
      <w:tr w14:paraId="288A6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60018C02">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right="105"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5F78B60D">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评标办法</w:t>
            </w:r>
          </w:p>
        </w:tc>
        <w:tc>
          <w:tcPr>
            <w:tcW w:w="8384" w:type="dxa"/>
            <w:noWrap w:val="0"/>
            <w:vAlign w:val="center"/>
          </w:tcPr>
          <w:p w14:paraId="0C9BF588">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综合评分法</w:t>
            </w:r>
          </w:p>
        </w:tc>
      </w:tr>
      <w:tr w14:paraId="49586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774" w:type="dxa"/>
            <w:noWrap w:val="0"/>
            <w:vAlign w:val="center"/>
          </w:tcPr>
          <w:p w14:paraId="068BB868">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2FF78F8C">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招标内容</w:t>
            </w:r>
          </w:p>
        </w:tc>
        <w:tc>
          <w:tcPr>
            <w:tcW w:w="8384" w:type="dxa"/>
            <w:noWrap w:val="0"/>
            <w:vAlign w:val="center"/>
          </w:tcPr>
          <w:p w14:paraId="6AFE7AC0">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具体内容见采购文件。</w:t>
            </w:r>
          </w:p>
        </w:tc>
      </w:tr>
      <w:tr w14:paraId="390B2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797C79E6">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36E36ED4">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投标供应商</w:t>
            </w:r>
          </w:p>
          <w:p w14:paraId="4693A39A">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资格要求</w:t>
            </w:r>
          </w:p>
        </w:tc>
        <w:tc>
          <w:tcPr>
            <w:tcW w:w="8384" w:type="dxa"/>
            <w:noWrap w:val="0"/>
            <w:vAlign w:val="center"/>
          </w:tcPr>
          <w:p w14:paraId="057BD68C">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1.满足《中华人民共和国政府采购法》第二十二条规定；未被“信用中国”（</w:t>
            </w:r>
            <w:r>
              <w:rPr>
                <w:rFonts w:hint="eastAsia" w:ascii="宋体" w:hAnsi="宋体" w:cs="宋体"/>
                <w:b w:val="0"/>
                <w:bCs w:val="0"/>
                <w:color w:val="000000" w:themeColor="text1"/>
                <w:sz w:val="22"/>
                <w:szCs w:val="22"/>
                <w:highlight w:val="none"/>
                <w:lang w:eastAsia="zh-CN"/>
                <w14:textFill>
                  <w14:solidFill>
                    <w14:schemeClr w14:val="tx1"/>
                  </w14:solidFill>
                </w14:textFill>
              </w:rPr>
              <w:t>https://www.creditchina.gov.cn/</w:t>
            </w:r>
            <w:r>
              <w:rPr>
                <w:rFonts w:hint="eastAsia" w:ascii="宋体" w:hAnsi="宋体" w:eastAsia="宋体" w:cs="宋体"/>
                <w:b w:val="0"/>
                <w:bCs w:val="0"/>
                <w:color w:val="000000" w:themeColor="text1"/>
                <w:sz w:val="22"/>
                <w:szCs w:val="22"/>
                <w:highlight w:val="none"/>
                <w14:textFill>
                  <w14:solidFill>
                    <w14:schemeClr w14:val="tx1"/>
                  </w14:solidFill>
                </w14:textFill>
              </w:rPr>
              <w:t>)、中国政府采购网（</w:t>
            </w:r>
            <w:r>
              <w:rPr>
                <w:rFonts w:hint="eastAsia" w:ascii="宋体" w:hAnsi="宋体" w:cs="宋体"/>
                <w:b w:val="0"/>
                <w:bCs w:val="0"/>
                <w:color w:val="000000" w:themeColor="text1"/>
                <w:sz w:val="22"/>
                <w:szCs w:val="22"/>
                <w:highlight w:val="none"/>
                <w:lang w:eastAsia="zh-CN"/>
                <w14:textFill>
                  <w14:solidFill>
                    <w14:schemeClr w14:val="tx1"/>
                  </w14:solidFill>
                </w14:textFill>
              </w:rPr>
              <w:t>http://www.ccgp.gov.cn/</w:t>
            </w:r>
            <w:r>
              <w:rPr>
                <w:rFonts w:hint="eastAsia" w:ascii="宋体" w:hAnsi="宋体" w:eastAsia="宋体" w:cs="宋体"/>
                <w:b w:val="0"/>
                <w:bCs w:val="0"/>
                <w:color w:val="000000" w:themeColor="text1"/>
                <w:sz w:val="22"/>
                <w:szCs w:val="22"/>
                <w:highlight w:val="none"/>
                <w14:textFill>
                  <w14:solidFill>
                    <w14:schemeClr w14:val="tx1"/>
                  </w14:solidFill>
                </w14:textFill>
              </w:rPr>
              <w:t>）列入失信被执行人、重大税收违法案件当事人名单、政府采购严重违法失信行为记录名单。</w:t>
            </w:r>
          </w:p>
          <w:p w14:paraId="13FC6087">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2.落实政府采购政策需满足的资格要求：无</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 </w:t>
            </w:r>
          </w:p>
          <w:p w14:paraId="7DAD7034">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3.本项目的特定资格要求：</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投标供应商应具有建设行政主管部门核发的公路养护工程从业资质三类乙级及以上资质或公路路基路面养护乙级及以上资质，有效企业安全生产许可证，并在人员、设备、资金等方面具有相应的施工能力；投标人拟派项目负责人须具备公路工程专业注册建造师贰级及以上，具备有效的安全生产考核合格证书（B类）；安全负责人具有安全生产考核合格证书（C类）。</w:t>
            </w:r>
          </w:p>
        </w:tc>
      </w:tr>
      <w:tr w14:paraId="10AC6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6A4D9BF7">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3ADA2E0F">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是否接受联合体投标</w:t>
            </w:r>
          </w:p>
        </w:tc>
        <w:tc>
          <w:tcPr>
            <w:tcW w:w="8384" w:type="dxa"/>
            <w:noWrap w:val="0"/>
            <w:vAlign w:val="center"/>
          </w:tcPr>
          <w:p w14:paraId="10DDF39D">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begin"/>
            </w:r>
            <w:r>
              <w:rPr>
                <w:rFonts w:hint="eastAsia" w:ascii="宋体" w:hAnsi="宋体" w:eastAsia="宋体" w:cs="宋体"/>
                <w:b w:val="0"/>
                <w:bCs w:val="0"/>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val="0"/>
                <w:bCs w:val="0"/>
                <w:color w:val="000000" w:themeColor="text1"/>
                <w:position w:val="-4"/>
                <w:sz w:val="22"/>
                <w:szCs w:val="22"/>
                <w:highlight w:val="none"/>
                <w14:textFill>
                  <w14:solidFill>
                    <w14:schemeClr w14:val="tx1"/>
                  </w14:solidFill>
                </w14:textFill>
              </w:rPr>
              <w:instrText xml:space="preserve">□</w:instrText>
            </w:r>
            <w:r>
              <w:rPr>
                <w:rFonts w:hint="eastAsia" w:ascii="宋体" w:hAnsi="宋体" w:eastAsia="宋体" w:cs="宋体"/>
                <w:b w:val="0"/>
                <w:bCs w:val="0"/>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end"/>
            </w:r>
            <w:r>
              <w:rPr>
                <w:rFonts w:hint="eastAsia" w:ascii="宋体" w:hAnsi="宋体" w:eastAsia="宋体" w:cs="宋体"/>
                <w:b w:val="0"/>
                <w:bCs w:val="0"/>
                <w:color w:val="000000" w:themeColor="text1"/>
                <w:sz w:val="22"/>
                <w:szCs w:val="22"/>
                <w:highlight w:val="none"/>
                <w14:textFill>
                  <w14:solidFill>
                    <w14:schemeClr w14:val="tx1"/>
                  </w14:solidFill>
                </w14:textFill>
              </w:rPr>
              <w:t>不接受</w:t>
            </w:r>
          </w:p>
          <w:p w14:paraId="680A7A69">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□接受，应满足下列要求：</w:t>
            </w:r>
          </w:p>
        </w:tc>
      </w:tr>
      <w:tr w14:paraId="47117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407A6620">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22A8F84F">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踏勘现场</w:t>
            </w:r>
          </w:p>
        </w:tc>
        <w:tc>
          <w:tcPr>
            <w:tcW w:w="8384" w:type="dxa"/>
            <w:noWrap w:val="0"/>
            <w:vAlign w:val="center"/>
          </w:tcPr>
          <w:p w14:paraId="468D780E">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begin"/>
            </w:r>
            <w:r>
              <w:rPr>
                <w:rFonts w:hint="eastAsia" w:ascii="宋体" w:hAnsi="宋体" w:eastAsia="宋体" w:cs="宋体"/>
                <w:b w:val="0"/>
                <w:bCs w:val="0"/>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val="0"/>
                <w:bCs w:val="0"/>
                <w:color w:val="000000" w:themeColor="text1"/>
                <w:position w:val="-4"/>
                <w:sz w:val="22"/>
                <w:szCs w:val="22"/>
                <w:highlight w:val="none"/>
                <w14:textFill>
                  <w14:solidFill>
                    <w14:schemeClr w14:val="tx1"/>
                  </w14:solidFill>
                </w14:textFill>
              </w:rPr>
              <w:instrText xml:space="preserve">□</w:instrText>
            </w:r>
            <w:r>
              <w:rPr>
                <w:rFonts w:hint="eastAsia" w:ascii="宋体" w:hAnsi="宋体" w:eastAsia="宋体" w:cs="宋体"/>
                <w:b w:val="0"/>
                <w:bCs w:val="0"/>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end"/>
            </w:r>
            <w:r>
              <w:rPr>
                <w:rFonts w:hint="eastAsia" w:ascii="宋体" w:hAnsi="宋体" w:eastAsia="宋体" w:cs="宋体"/>
                <w:b w:val="0"/>
                <w:bCs w:val="0"/>
                <w:color w:val="000000" w:themeColor="text1"/>
                <w:sz w:val="22"/>
                <w:szCs w:val="22"/>
                <w:highlight w:val="none"/>
                <w14:textFill>
                  <w14:solidFill>
                    <w14:schemeClr w14:val="tx1"/>
                  </w14:solidFill>
                </w14:textFill>
              </w:rPr>
              <w:t>不组织</w:t>
            </w:r>
          </w:p>
          <w:p w14:paraId="6A29038F">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□组织   </w:t>
            </w:r>
          </w:p>
        </w:tc>
      </w:tr>
      <w:tr w14:paraId="696DA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774" w:type="dxa"/>
            <w:noWrap w:val="0"/>
            <w:vAlign w:val="center"/>
          </w:tcPr>
          <w:p w14:paraId="71CBE030">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615E39B0">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是否允许递交备选投标方案</w:t>
            </w:r>
          </w:p>
        </w:tc>
        <w:tc>
          <w:tcPr>
            <w:tcW w:w="8384" w:type="dxa"/>
            <w:noWrap w:val="0"/>
            <w:vAlign w:val="center"/>
          </w:tcPr>
          <w:p w14:paraId="3EDE707E">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begin"/>
            </w:r>
            <w:r>
              <w:rPr>
                <w:rFonts w:hint="eastAsia" w:ascii="宋体" w:hAnsi="宋体" w:eastAsia="宋体" w:cs="宋体"/>
                <w:b w:val="0"/>
                <w:bCs w:val="0"/>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val="0"/>
                <w:bCs w:val="0"/>
                <w:color w:val="000000" w:themeColor="text1"/>
                <w:position w:val="-4"/>
                <w:sz w:val="22"/>
                <w:szCs w:val="22"/>
                <w:highlight w:val="none"/>
                <w14:textFill>
                  <w14:solidFill>
                    <w14:schemeClr w14:val="tx1"/>
                  </w14:solidFill>
                </w14:textFill>
              </w:rPr>
              <w:instrText xml:space="preserve">□</w:instrText>
            </w:r>
            <w:r>
              <w:rPr>
                <w:rFonts w:hint="eastAsia" w:ascii="宋体" w:hAnsi="宋体" w:eastAsia="宋体" w:cs="宋体"/>
                <w:b w:val="0"/>
                <w:bCs w:val="0"/>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end"/>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不允许</w:t>
            </w:r>
          </w:p>
          <w:p w14:paraId="17F64B04">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允许</w:t>
            </w:r>
          </w:p>
        </w:tc>
      </w:tr>
      <w:tr w14:paraId="5877F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774" w:type="dxa"/>
            <w:noWrap w:val="0"/>
            <w:vAlign w:val="center"/>
          </w:tcPr>
          <w:p w14:paraId="5D39C57C">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30FD1AD0">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投标货币</w:t>
            </w:r>
          </w:p>
        </w:tc>
        <w:tc>
          <w:tcPr>
            <w:tcW w:w="8384" w:type="dxa"/>
            <w:noWrap w:val="0"/>
            <w:vAlign w:val="center"/>
          </w:tcPr>
          <w:p w14:paraId="349F606B">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人民币</w:t>
            </w:r>
          </w:p>
        </w:tc>
      </w:tr>
      <w:tr w14:paraId="69C30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774" w:type="dxa"/>
            <w:noWrap w:val="0"/>
            <w:vAlign w:val="center"/>
          </w:tcPr>
          <w:p w14:paraId="5A1D2411">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7301AF06">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投标语言</w:t>
            </w:r>
          </w:p>
        </w:tc>
        <w:tc>
          <w:tcPr>
            <w:tcW w:w="8384" w:type="dxa"/>
            <w:noWrap w:val="0"/>
            <w:vAlign w:val="center"/>
          </w:tcPr>
          <w:p w14:paraId="1A5AFB84">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中文</w:t>
            </w:r>
          </w:p>
        </w:tc>
      </w:tr>
      <w:tr w14:paraId="47582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1" w:hRule="atLeast"/>
          <w:jc w:val="center"/>
        </w:trPr>
        <w:tc>
          <w:tcPr>
            <w:tcW w:w="774" w:type="dxa"/>
            <w:noWrap w:val="0"/>
            <w:vAlign w:val="center"/>
          </w:tcPr>
          <w:p w14:paraId="2776A68D">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7118AFBA">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的形式</w:t>
            </w:r>
          </w:p>
        </w:tc>
        <w:tc>
          <w:tcPr>
            <w:tcW w:w="8384" w:type="dxa"/>
            <w:noWrap w:val="0"/>
            <w:vAlign w:val="center"/>
          </w:tcPr>
          <w:p w14:paraId="3FAE09C2">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投标供应商应准备电子</w:t>
            </w: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p>
          <w:p w14:paraId="255C77E1">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电子</w:t>
            </w: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是指通过“政采云电子交易客户端”完成</w:t>
            </w: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编制后生成并加密的数据电文形式的电子加密</w:t>
            </w: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w:t>
            </w:r>
          </w:p>
        </w:tc>
      </w:tr>
      <w:tr w14:paraId="6D48C2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774" w:type="dxa"/>
            <w:noWrap w:val="0"/>
            <w:vAlign w:val="center"/>
          </w:tcPr>
          <w:p w14:paraId="4ADA29CB">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75896714">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的编制</w:t>
            </w:r>
          </w:p>
        </w:tc>
        <w:tc>
          <w:tcPr>
            <w:tcW w:w="8384" w:type="dxa"/>
            <w:noWrap w:val="0"/>
            <w:vAlign w:val="center"/>
          </w:tcPr>
          <w:p w14:paraId="2D3818CB">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供应商应先安装“政采云电子交易客户端”，并按照本</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bCs/>
                <w:color w:val="000000" w:themeColor="text1"/>
                <w:sz w:val="22"/>
                <w:szCs w:val="22"/>
                <w:highlight w:val="none"/>
                <w14:textFill>
                  <w14:solidFill>
                    <w14:schemeClr w14:val="tx1"/>
                  </w14:solidFill>
                </w14:textFill>
              </w:rPr>
              <w:t>文件和“政府采购云平台”的要求，通过“政采云电子交易客户端”编制并加密</w:t>
            </w: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w:t>
            </w:r>
          </w:p>
        </w:tc>
      </w:tr>
      <w:tr w14:paraId="0D630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774" w:type="dxa"/>
            <w:noWrap w:val="0"/>
            <w:vAlign w:val="center"/>
          </w:tcPr>
          <w:p w14:paraId="2D42E54E">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10FDE688">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份数</w:t>
            </w:r>
          </w:p>
        </w:tc>
        <w:tc>
          <w:tcPr>
            <w:tcW w:w="8384" w:type="dxa"/>
            <w:noWrap w:val="0"/>
            <w:vAlign w:val="center"/>
          </w:tcPr>
          <w:p w14:paraId="5A8E4FE7">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“电子加密</w:t>
            </w: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”：在线上传递交，一份。</w:t>
            </w:r>
          </w:p>
        </w:tc>
      </w:tr>
      <w:tr w14:paraId="226E3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774" w:type="dxa"/>
            <w:noWrap w:val="0"/>
            <w:vAlign w:val="center"/>
          </w:tcPr>
          <w:p w14:paraId="48534254">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56FBEB88">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投标有效期</w:t>
            </w:r>
          </w:p>
        </w:tc>
        <w:tc>
          <w:tcPr>
            <w:tcW w:w="8384" w:type="dxa"/>
            <w:noWrap w:val="0"/>
            <w:vAlign w:val="center"/>
          </w:tcPr>
          <w:p w14:paraId="4FCF190A">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提交</w:t>
            </w: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截止时间起90天内。</w:t>
            </w:r>
          </w:p>
        </w:tc>
      </w:tr>
      <w:tr w14:paraId="0F052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8" w:hRule="atLeast"/>
          <w:jc w:val="center"/>
        </w:trPr>
        <w:tc>
          <w:tcPr>
            <w:tcW w:w="774" w:type="dxa"/>
            <w:noWrap w:val="0"/>
            <w:vAlign w:val="center"/>
          </w:tcPr>
          <w:p w14:paraId="46D13E5F">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5E6B6DD0">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的签章</w:t>
            </w:r>
          </w:p>
        </w:tc>
        <w:tc>
          <w:tcPr>
            <w:tcW w:w="8384" w:type="dxa"/>
            <w:noWrap w:val="0"/>
            <w:vAlign w:val="center"/>
          </w:tcPr>
          <w:p w14:paraId="2BA67AEE">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中所涉及的公章均采用CA电子签章。</w:t>
            </w:r>
          </w:p>
        </w:tc>
      </w:tr>
      <w:tr w14:paraId="1793B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8" w:hRule="atLeast"/>
          <w:jc w:val="center"/>
        </w:trPr>
        <w:tc>
          <w:tcPr>
            <w:tcW w:w="774" w:type="dxa"/>
            <w:noWrap w:val="0"/>
            <w:vAlign w:val="center"/>
          </w:tcPr>
          <w:p w14:paraId="2D5137F8">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0CD8CEC3">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投标样品</w:t>
            </w:r>
          </w:p>
        </w:tc>
        <w:tc>
          <w:tcPr>
            <w:tcW w:w="8384" w:type="dxa"/>
            <w:noWrap w:val="0"/>
            <w:vAlign w:val="center"/>
          </w:tcPr>
          <w:p w14:paraId="27DD6D0B">
            <w:pPr>
              <w:keepNext w:val="0"/>
              <w:keepLines w:val="0"/>
              <w:pageBreakBefore w:val="0"/>
              <w:kinsoku/>
              <w:wordWrap w:val="0"/>
              <w:overflowPunct/>
              <w:topLinePunct w:val="0"/>
              <w:autoSpaceDE/>
              <w:autoSpaceDN/>
              <w:bidi w:val="0"/>
              <w:snapToGrid/>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不需要</w:t>
            </w:r>
          </w:p>
          <w:p w14:paraId="17D04FCA">
            <w:pPr>
              <w:keepNext w:val="0"/>
              <w:keepLines w:val="0"/>
              <w:pageBreakBefore w:val="0"/>
              <w:kinsoku/>
              <w:wordWrap w:val="0"/>
              <w:overflowPunct/>
              <w:topLinePunct w:val="0"/>
              <w:autoSpaceDE/>
              <w:autoSpaceDN/>
              <w:bidi w:val="0"/>
              <w:snapToGrid/>
              <w:jc w:val="left"/>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begin"/>
            </w:r>
            <w:r>
              <w:rPr>
                <w:rFonts w:hint="eastAsia" w:ascii="宋体" w:hAnsi="宋体" w:eastAsia="宋体" w:cs="宋体"/>
                <w:b w:val="0"/>
                <w:bCs w:val="0"/>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end"/>
            </w:r>
            <w:r>
              <w:rPr>
                <w:rFonts w:hint="eastAsia" w:ascii="宋体" w:hAnsi="宋体" w:eastAsia="宋体" w:cs="宋体"/>
                <w:b w:val="0"/>
                <w:bCs w:val="0"/>
                <w:color w:val="000000" w:themeColor="text1"/>
                <w:sz w:val="22"/>
                <w:szCs w:val="22"/>
                <w:highlight w:val="none"/>
                <w14:textFill>
                  <w14:solidFill>
                    <w14:schemeClr w14:val="tx1"/>
                  </w14:solidFill>
                </w14:textFill>
              </w:rPr>
              <w:t>需要</w:t>
            </w:r>
          </w:p>
        </w:tc>
      </w:tr>
      <w:tr w14:paraId="1AEC4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74" w:type="dxa"/>
            <w:noWrap w:val="0"/>
            <w:vAlign w:val="center"/>
          </w:tcPr>
          <w:p w14:paraId="24DC5CF7">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0B6E26EA">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保证金</w:t>
            </w:r>
          </w:p>
        </w:tc>
        <w:tc>
          <w:tcPr>
            <w:tcW w:w="8384" w:type="dxa"/>
            <w:noWrap w:val="0"/>
            <w:vAlign w:val="center"/>
          </w:tcPr>
          <w:p w14:paraId="189D896A">
            <w:pPr>
              <w:keepNext w:val="0"/>
              <w:keepLines w:val="0"/>
              <w:pageBreakBefore w:val="0"/>
              <w:kinsoku/>
              <w:wordWrap w:val="0"/>
              <w:overflowPunct/>
              <w:topLinePunct w:val="0"/>
              <w:autoSpaceDE/>
              <w:autoSpaceDN/>
              <w:bidi w:val="0"/>
              <w:snapToGrid/>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无</w:t>
            </w:r>
          </w:p>
        </w:tc>
      </w:tr>
      <w:tr w14:paraId="3D3E3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2" w:hRule="atLeast"/>
          <w:jc w:val="center"/>
        </w:trPr>
        <w:tc>
          <w:tcPr>
            <w:tcW w:w="774" w:type="dxa"/>
            <w:noWrap w:val="0"/>
            <w:vAlign w:val="center"/>
          </w:tcPr>
          <w:p w14:paraId="0EFCEA7A">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4AE2E3CE">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履约担保</w:t>
            </w:r>
          </w:p>
        </w:tc>
        <w:tc>
          <w:tcPr>
            <w:tcW w:w="8384" w:type="dxa"/>
            <w:noWrap w:val="0"/>
            <w:vAlign w:val="center"/>
          </w:tcPr>
          <w:p w14:paraId="100FFDEE">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不需要</w:t>
            </w:r>
          </w:p>
          <w:p w14:paraId="3D19461A">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需要  合同签订前成交供应商应提供</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2"/>
                <w:szCs w:val="22"/>
                <w:highlight w:val="none"/>
                <w14:textFill>
                  <w14:solidFill>
                    <w14:schemeClr w14:val="tx1"/>
                  </w14:solidFill>
                </w14:textFill>
              </w:rPr>
              <w:t>的履约保证金至采购人指定账户。</w:t>
            </w:r>
            <w:r>
              <w:rPr>
                <w:rFonts w:hint="eastAsia" w:ascii="宋体" w:hAnsi="宋体" w:eastAsia="宋体" w:cs="宋体"/>
                <w:b/>
                <w:bCs/>
                <w:color w:val="000000" w:themeColor="text1"/>
                <w:sz w:val="22"/>
                <w:szCs w:val="22"/>
                <w:highlight w:val="none"/>
                <w14:textFill>
                  <w14:solidFill>
                    <w14:schemeClr w14:val="tx1"/>
                  </w14:solidFill>
                </w14:textFill>
              </w:rPr>
              <w:t>履约保证金可采用☑银行转账  ☑银行保函  ☑保险凭证等。</w:t>
            </w:r>
          </w:p>
        </w:tc>
      </w:tr>
      <w:tr w14:paraId="4E266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774" w:type="dxa"/>
            <w:noWrap w:val="0"/>
            <w:vAlign w:val="center"/>
          </w:tcPr>
          <w:p w14:paraId="0197231A">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73579E17">
            <w:pPr>
              <w:keepNext w:val="0"/>
              <w:keepLines w:val="0"/>
              <w:pageBreakBefore w:val="0"/>
              <w:kinsoku/>
              <w:wordWrap w:val="0"/>
              <w:overflowPunct/>
              <w:topLinePunct w:val="0"/>
              <w:autoSpaceDE/>
              <w:autoSpaceDN/>
              <w:bidi w:val="0"/>
              <w:adjustRightInd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14:textFill>
                  <w14:solidFill>
                    <w14:schemeClr w14:val="tx1"/>
                  </w14:solidFill>
                </w14:textFill>
              </w:rPr>
              <w:t>文件获取方式</w:t>
            </w:r>
          </w:p>
        </w:tc>
        <w:tc>
          <w:tcPr>
            <w:tcW w:w="8384" w:type="dxa"/>
            <w:noWrap w:val="0"/>
            <w:vAlign w:val="center"/>
          </w:tcPr>
          <w:p w14:paraId="0A6BCD46">
            <w:pPr>
              <w:keepNext w:val="0"/>
              <w:keepLines w:val="0"/>
              <w:pageBreakBefore w:val="0"/>
              <w:kinsoku/>
              <w:wordWrap w:val="0"/>
              <w:overflowPunct/>
              <w:topLinePunct w:val="0"/>
              <w:autoSpaceDE/>
              <w:autoSpaceDN/>
              <w:bidi w:val="0"/>
              <w:adjustRightInd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见公告具体说明。</w:t>
            </w:r>
          </w:p>
        </w:tc>
      </w:tr>
      <w:tr w14:paraId="40B74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774" w:type="dxa"/>
            <w:noWrap w:val="0"/>
            <w:vAlign w:val="center"/>
          </w:tcPr>
          <w:p w14:paraId="2B212630">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5A37A2AE">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响应文件递交截止时间投标地点</w:t>
            </w:r>
          </w:p>
        </w:tc>
        <w:tc>
          <w:tcPr>
            <w:tcW w:w="8384" w:type="dxa"/>
            <w:noWrap w:val="0"/>
            <w:vAlign w:val="center"/>
          </w:tcPr>
          <w:p w14:paraId="33E0398C">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2024年11月20日09:30</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截止</w:t>
            </w:r>
            <w:r>
              <w:rPr>
                <w:rFonts w:hint="eastAsia" w:ascii="宋体" w:hAnsi="宋体" w:cs="宋体"/>
                <w:b/>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北京时间</w:t>
            </w:r>
            <w:r>
              <w:rPr>
                <w:rFonts w:hint="eastAsia" w:ascii="宋体" w:hAnsi="宋体" w:cs="宋体"/>
                <w:b/>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w:t>
            </w:r>
          </w:p>
          <w:p w14:paraId="0C51E034">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投标地点：</w:t>
            </w:r>
            <w:r>
              <w:rPr>
                <w:rFonts w:hint="eastAsia" w:ascii="宋体" w:hAnsi="宋体" w:cs="宋体"/>
                <w:b/>
                <w:bCs/>
                <w:color w:val="000000" w:themeColor="text1"/>
                <w:sz w:val="22"/>
                <w:szCs w:val="22"/>
                <w:highlight w:val="none"/>
                <w:lang w:val="en-US" w:eastAsia="zh-CN"/>
                <w14:textFill>
                  <w14:solidFill>
                    <w14:schemeClr w14:val="tx1"/>
                  </w14:solidFill>
                </w14:textFill>
              </w:rPr>
              <w:t>请登录政采云投标客户端投标</w:t>
            </w:r>
          </w:p>
        </w:tc>
      </w:tr>
      <w:tr w14:paraId="079D9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7" w:hRule="atLeast"/>
          <w:jc w:val="center"/>
        </w:trPr>
        <w:tc>
          <w:tcPr>
            <w:tcW w:w="774" w:type="dxa"/>
            <w:noWrap w:val="0"/>
            <w:vAlign w:val="center"/>
          </w:tcPr>
          <w:p w14:paraId="7AFC1902">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2C809886">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开标时间、地点</w:t>
            </w:r>
          </w:p>
        </w:tc>
        <w:tc>
          <w:tcPr>
            <w:tcW w:w="8384" w:type="dxa"/>
            <w:noWrap w:val="0"/>
            <w:vAlign w:val="center"/>
          </w:tcPr>
          <w:p w14:paraId="31FCB71D">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开标时间：</w:t>
            </w:r>
            <w:r>
              <w:rPr>
                <w:rFonts w:hint="eastAsia" w:ascii="宋体" w:hAnsi="宋体" w:cs="宋体"/>
                <w:b/>
                <w:bCs/>
                <w:color w:val="000000" w:themeColor="text1"/>
                <w:sz w:val="22"/>
                <w:szCs w:val="22"/>
                <w:highlight w:val="none"/>
                <w:lang w:val="en-US" w:eastAsia="zh-CN"/>
                <w14:textFill>
                  <w14:solidFill>
                    <w14:schemeClr w14:val="tx1"/>
                  </w14:solidFill>
                </w14:textFill>
              </w:rPr>
              <w:t>2024年11月20日09:30（</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北京时间</w:t>
            </w:r>
            <w:r>
              <w:rPr>
                <w:rFonts w:hint="eastAsia" w:ascii="宋体" w:hAnsi="宋体" w:cs="宋体"/>
                <w:b/>
                <w:bCs/>
                <w:color w:val="000000" w:themeColor="text1"/>
                <w:sz w:val="22"/>
                <w:szCs w:val="22"/>
                <w:highlight w:val="none"/>
                <w:lang w:val="en-US" w:eastAsia="zh-CN"/>
                <w14:textFill>
                  <w14:solidFill>
                    <w14:schemeClr w14:val="tx1"/>
                  </w14:solidFill>
                </w14:textFill>
              </w:rPr>
              <w:t>）</w:t>
            </w:r>
          </w:p>
          <w:p w14:paraId="7B0EF348">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开标地点：</w:t>
            </w:r>
            <w:r>
              <w:rPr>
                <w:rFonts w:hint="eastAsia" w:ascii="宋体" w:hAnsi="宋体" w:cs="宋体"/>
                <w:b/>
                <w:bCs/>
                <w:color w:val="000000" w:themeColor="text1"/>
                <w:sz w:val="22"/>
                <w:szCs w:val="22"/>
                <w:highlight w:val="none"/>
                <w:lang w:val="en-US" w:eastAsia="zh-CN"/>
                <w14:textFill>
                  <w14:solidFill>
                    <w14:schemeClr w14:val="tx1"/>
                  </w14:solidFill>
                </w14:textFill>
              </w:rPr>
              <w:t>文成县公共资源交易中心一楼开标室（文成县大峃镇西门街50号）</w:t>
            </w:r>
            <w:bookmarkStart w:id="313" w:name="_GoBack"/>
            <w:bookmarkEnd w:id="313"/>
          </w:p>
        </w:tc>
      </w:tr>
      <w:tr w14:paraId="7CAFE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774" w:type="dxa"/>
            <w:noWrap w:val="0"/>
            <w:vAlign w:val="center"/>
          </w:tcPr>
          <w:p w14:paraId="54803ACC">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3A1B0EE3">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投标文件上传和递交</w:t>
            </w:r>
          </w:p>
        </w:tc>
        <w:tc>
          <w:tcPr>
            <w:tcW w:w="8384" w:type="dxa"/>
            <w:noWrap w:val="0"/>
            <w:vAlign w:val="center"/>
          </w:tcPr>
          <w:p w14:paraId="25E0351D">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本项目通过“政府采购云平台（www.zcygov.cn）”实行在线投标响应（电子投标），投标供应商应当在响应文件递交截止时间前，将生成的“电子加密投标文件”上传递交至“政府采购云平台”。</w:t>
            </w:r>
          </w:p>
          <w:p w14:paraId="17A4A44E">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“电子加密投标文件”的上传、递交：</w:t>
            </w:r>
          </w:p>
          <w:p w14:paraId="6937A356">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a.投标供应商应在响应文件递交截止时间前将“电子加密投标文件”成功上传递交至“政府采购云平台”，否则投标无效。</w:t>
            </w:r>
          </w:p>
          <w:p w14:paraId="55277F60">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b.“电子加密投标文件”成功上传递交后，供应商可自行打印投标文件接收回执。</w:t>
            </w:r>
          </w:p>
        </w:tc>
      </w:tr>
      <w:tr w14:paraId="5A903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774" w:type="dxa"/>
            <w:noWrap w:val="0"/>
            <w:vAlign w:val="center"/>
          </w:tcPr>
          <w:p w14:paraId="5F688F05">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6F2EC7C0">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电子加密投标文件的解密和异常情况处理</w:t>
            </w:r>
          </w:p>
        </w:tc>
        <w:tc>
          <w:tcPr>
            <w:tcW w:w="8384" w:type="dxa"/>
            <w:noWrap w:val="0"/>
            <w:vAlign w:val="center"/>
          </w:tcPr>
          <w:p w14:paraId="373F517A">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1、开标后，采购组织机构将向各投标供应商发出“电子加密投标文件”的解密通知，各投标供应商代表应当在接到解密通知后30分钟内自行完成“电子加密投标文件”的在线解密。</w:t>
            </w:r>
          </w:p>
          <w:p w14:paraId="4FDF86C5">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2、通过“政府采购云平台” 成功上传递交的“电子加密投标文件”无法按时解密的，其投标文件按拒收处理。</w:t>
            </w:r>
          </w:p>
        </w:tc>
      </w:tr>
      <w:tr w14:paraId="32324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774" w:type="dxa"/>
            <w:noWrap w:val="0"/>
            <w:vAlign w:val="center"/>
          </w:tcPr>
          <w:p w14:paraId="313D1F32">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2E26012A">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评审委员会的</w:t>
            </w:r>
          </w:p>
          <w:p w14:paraId="2C3F3E76">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组建</w:t>
            </w:r>
          </w:p>
        </w:tc>
        <w:tc>
          <w:tcPr>
            <w:tcW w:w="8384" w:type="dxa"/>
            <w:noWrap w:val="0"/>
            <w:vAlign w:val="center"/>
          </w:tcPr>
          <w:p w14:paraId="0D93688D">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评审委员会构成： 由采购人代表以及有关技术、经济等方面的专家组成，成员为</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2"/>
                <w:szCs w:val="22"/>
                <w:highlight w:val="none"/>
                <w14:textFill>
                  <w14:solidFill>
                    <w14:schemeClr w14:val="tx1"/>
                  </w14:solidFill>
                </w14:textFill>
              </w:rPr>
              <w:t>人及以上单数，其中技术、经济类专家不得少于总人数的2/3；评标专家确定方式：按相关规定从专家库中抽取。</w:t>
            </w:r>
          </w:p>
        </w:tc>
      </w:tr>
      <w:tr w14:paraId="14848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774" w:type="dxa"/>
            <w:noWrap w:val="0"/>
            <w:vAlign w:val="center"/>
          </w:tcPr>
          <w:p w14:paraId="1645D4CA">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1988A1C9">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政府采购扶持政策</w:t>
            </w:r>
          </w:p>
        </w:tc>
        <w:tc>
          <w:tcPr>
            <w:tcW w:w="8384" w:type="dxa"/>
            <w:noWrap w:val="0"/>
            <w:vAlign w:val="center"/>
          </w:tcPr>
          <w:p w14:paraId="04CBBAA6">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对符合财政扶持政策的小微企业（或监狱企业或残疾人福利性单位）给予评标价格优惠。供应商企业属于以上多种性质的，不重复享受扶持政策。</w:t>
            </w:r>
          </w:p>
        </w:tc>
      </w:tr>
      <w:tr w14:paraId="40938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774" w:type="dxa"/>
            <w:noWrap w:val="0"/>
            <w:vAlign w:val="center"/>
          </w:tcPr>
          <w:p w14:paraId="464DF1C7">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7F0A7A26">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供应商信用查询</w:t>
            </w:r>
          </w:p>
        </w:tc>
        <w:tc>
          <w:tcPr>
            <w:tcW w:w="8384" w:type="dxa"/>
            <w:noWrap w:val="0"/>
            <w:vAlign w:val="center"/>
          </w:tcPr>
          <w:p w14:paraId="0104A708">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1、投标供应商信用信息查询的查询渠道：“信用中国”</w:t>
            </w: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begin"/>
            </w:r>
            <w:r>
              <w:rPr>
                <w:rFonts w:hint="eastAsia" w:ascii="宋体" w:hAnsi="宋体" w:eastAsia="宋体" w:cs="宋体"/>
                <w:b w:val="0"/>
                <w:bCs w:val="0"/>
                <w:color w:val="000000" w:themeColor="text1"/>
                <w:sz w:val="22"/>
                <w:szCs w:val="22"/>
                <w:highlight w:val="none"/>
                <w14:textFill>
                  <w14:solidFill>
                    <w14:schemeClr w14:val="tx1"/>
                  </w14:solidFill>
                </w14:textFill>
              </w:rPr>
              <w:instrText xml:space="preserve"> HYPERLINK "http://www.creditchina.gov.cn" </w:instrText>
            </w: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separate"/>
            </w:r>
            <w:r>
              <w:rPr>
                <w:rFonts w:hint="eastAsia" w:ascii="宋体" w:hAnsi="宋体" w:cs="宋体"/>
                <w:b w:val="0"/>
                <w:bCs w:val="0"/>
                <w:color w:val="000000" w:themeColor="text1"/>
                <w:sz w:val="22"/>
                <w:szCs w:val="22"/>
                <w:highlight w:val="none"/>
                <w:lang w:eastAsia="zh-CN"/>
                <w14:textFill>
                  <w14:solidFill>
                    <w14:schemeClr w14:val="tx1"/>
                  </w14:solidFill>
                </w14:textFill>
              </w:rPr>
              <w:t>https://www.creditchina.gov.cn/</w:t>
            </w:r>
            <w:r>
              <w:rPr>
                <w:rFonts w:hint="eastAsia" w:ascii="宋体" w:hAnsi="宋体" w:eastAsia="宋体" w:cs="宋体"/>
                <w:b w:val="0"/>
                <w:bCs w:val="0"/>
                <w:color w:val="000000" w:themeColor="text1"/>
                <w:sz w:val="22"/>
                <w:szCs w:val="22"/>
                <w:highlight w:val="none"/>
                <w14:textFill>
                  <w14:solidFill>
                    <w14:schemeClr w14:val="tx1"/>
                  </w14:solidFill>
                </w14:textFill>
              </w:rPr>
              <w:fldChar w:fldCharType="end"/>
            </w:r>
            <w:r>
              <w:rPr>
                <w:rFonts w:hint="eastAsia" w:ascii="宋体" w:hAnsi="宋体" w:eastAsia="宋体" w:cs="宋体"/>
                <w:b w:val="0"/>
                <w:bCs w:val="0"/>
                <w:color w:val="000000" w:themeColor="text1"/>
                <w:sz w:val="22"/>
                <w:szCs w:val="22"/>
                <w:highlight w:val="none"/>
                <w14:textFill>
                  <w14:solidFill>
                    <w14:schemeClr w14:val="tx1"/>
                  </w14:solidFill>
                </w14:textFill>
              </w:rPr>
              <w:t>)；“中国政府采购网”（http://</w:t>
            </w:r>
            <w:r>
              <w:rPr>
                <w:rFonts w:hint="eastAsia" w:ascii="宋体" w:hAnsi="宋体" w:cs="宋体"/>
                <w:b w:val="0"/>
                <w:bCs w:val="0"/>
                <w:color w:val="000000" w:themeColor="text1"/>
                <w:sz w:val="22"/>
                <w:szCs w:val="22"/>
                <w:highlight w:val="none"/>
                <w:lang w:eastAsia="zh-CN"/>
                <w14:textFill>
                  <w14:solidFill>
                    <w14:schemeClr w14:val="tx1"/>
                  </w14:solidFill>
                </w14:textFill>
              </w:rPr>
              <w:t>http://www.ccgp.gov.cn/</w:t>
            </w:r>
            <w:r>
              <w:rPr>
                <w:rFonts w:hint="eastAsia" w:ascii="宋体" w:hAnsi="宋体" w:eastAsia="宋体" w:cs="宋体"/>
                <w:b w:val="0"/>
                <w:bCs w:val="0"/>
                <w:color w:val="000000" w:themeColor="text1"/>
                <w:sz w:val="22"/>
                <w:szCs w:val="22"/>
                <w:highlight w:val="none"/>
                <w14:textFill>
                  <w14:solidFill>
                    <w14:schemeClr w14:val="tx1"/>
                  </w14:solidFill>
                </w14:textFill>
              </w:rPr>
              <w:t>/）信用记录网页截图（招标公告发布之日至投标截止时间前均可）；</w:t>
            </w:r>
          </w:p>
          <w:p w14:paraId="06254FB4">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2、投标供应商信用信息查询截止时点：本项目投标截止时间。</w:t>
            </w:r>
          </w:p>
          <w:p w14:paraId="3C0BC3E2">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3、投标供应商信用信息查询记录和证据留存的具体方式：网页截图打印；</w:t>
            </w:r>
          </w:p>
          <w:p w14:paraId="7B616FE9">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4、信用信息的使用规则：对列入失信被执行人、重大税收违法案件当事人名单、政府采购严重违法失信行为记录名单及其他不符合《中华人民共和国政府采购法》第二十二条规定条件的供应商，其投标</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作</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无效投标处理； </w:t>
            </w:r>
          </w:p>
        </w:tc>
      </w:tr>
      <w:tr w14:paraId="7FB64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8" w:hRule="atLeast"/>
          <w:jc w:val="center"/>
        </w:trPr>
        <w:tc>
          <w:tcPr>
            <w:tcW w:w="774" w:type="dxa"/>
            <w:noWrap w:val="0"/>
            <w:vAlign w:val="center"/>
          </w:tcPr>
          <w:p w14:paraId="0AB2A315">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18B7309A">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合同备案</w:t>
            </w:r>
          </w:p>
        </w:tc>
        <w:tc>
          <w:tcPr>
            <w:tcW w:w="8384" w:type="dxa"/>
            <w:noWrap w:val="0"/>
            <w:vAlign w:val="center"/>
          </w:tcPr>
          <w:p w14:paraId="41DC8D01">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1、成交供应商须在成交通知书发出之日起30日历天内与采购人签订合同。</w:t>
            </w:r>
          </w:p>
          <w:p w14:paraId="07EBFDA3">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2、成交供应商与采购人签订合同后，2日历天内将合同扫描件电子版发给</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浙江新点项目管理有限公司</w:t>
            </w:r>
            <w:r>
              <w:rPr>
                <w:rFonts w:hint="eastAsia" w:ascii="宋体" w:hAnsi="宋体" w:eastAsia="宋体" w:cs="宋体"/>
                <w:b w:val="0"/>
                <w:bCs w:val="0"/>
                <w:color w:val="000000" w:themeColor="text1"/>
                <w:sz w:val="22"/>
                <w:szCs w:val="22"/>
                <w:highlight w:val="none"/>
                <w14:textFill>
                  <w14:solidFill>
                    <w14:schemeClr w14:val="tx1"/>
                  </w14:solidFill>
                </w14:textFill>
              </w:rPr>
              <w:t>：邮箱：</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3282585673</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@qq.com</w:t>
            </w:r>
            <w:r>
              <w:rPr>
                <w:rFonts w:hint="eastAsia" w:ascii="宋体" w:hAnsi="宋体" w:eastAsia="宋体" w:cs="宋体"/>
                <w:b w:val="0"/>
                <w:bCs w:val="0"/>
                <w:color w:val="000000" w:themeColor="text1"/>
                <w:sz w:val="22"/>
                <w:szCs w:val="22"/>
                <w:highlight w:val="none"/>
                <w14:textFill>
                  <w14:solidFill>
                    <w14:schemeClr w14:val="tx1"/>
                  </w14:solidFill>
                </w14:textFill>
              </w:rPr>
              <w:t>；</w:t>
            </w:r>
          </w:p>
          <w:p w14:paraId="1E6E25F3">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3、本项目政府采购合同按规定在浙江政府采购网（</w:t>
            </w:r>
            <w:r>
              <w:rPr>
                <w:rFonts w:hint="eastAsia" w:ascii="宋体" w:hAnsi="宋体" w:cs="宋体"/>
                <w:b w:val="0"/>
                <w:bCs w:val="0"/>
                <w:color w:val="000000" w:themeColor="text1"/>
                <w:sz w:val="22"/>
                <w:szCs w:val="22"/>
                <w:highlight w:val="none"/>
                <w:lang w:eastAsia="zh-CN"/>
                <w14:textFill>
                  <w14:solidFill>
                    <w14:schemeClr w14:val="tx1"/>
                  </w14:solidFill>
                </w14:textFill>
              </w:rPr>
              <w:t>https://zfcg.czt.zj.gov.cn/site/home</w:t>
            </w:r>
            <w:r>
              <w:rPr>
                <w:rFonts w:hint="eastAsia" w:ascii="宋体" w:hAnsi="宋体" w:eastAsia="宋体" w:cs="宋体"/>
                <w:b w:val="0"/>
                <w:bCs w:val="0"/>
                <w:color w:val="000000" w:themeColor="text1"/>
                <w:sz w:val="22"/>
                <w:szCs w:val="22"/>
                <w:highlight w:val="none"/>
                <w14:textFill>
                  <w14:solidFill>
                    <w14:schemeClr w14:val="tx1"/>
                  </w14:solidFill>
                </w14:textFill>
              </w:rPr>
              <w:t>）予以公告。</w:t>
            </w:r>
          </w:p>
        </w:tc>
      </w:tr>
      <w:tr w14:paraId="459A4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774" w:type="dxa"/>
            <w:noWrap w:val="0"/>
            <w:vAlign w:val="center"/>
          </w:tcPr>
          <w:p w14:paraId="25A80823">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15961D45">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合同履约管理</w:t>
            </w:r>
          </w:p>
        </w:tc>
        <w:tc>
          <w:tcPr>
            <w:tcW w:w="8384" w:type="dxa"/>
            <w:noWrap w:val="0"/>
            <w:vAlign w:val="center"/>
          </w:tcPr>
          <w:p w14:paraId="218A83A0">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合同签订后，采购人依法加强对合同履约进行管理，并在</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2"/>
                <w:szCs w:val="22"/>
                <w:highlight w:val="none"/>
                <w14:textFill>
                  <w14:solidFill>
                    <w14:schemeClr w14:val="tx1"/>
                  </w14:solidFill>
                </w14:textFill>
              </w:rPr>
              <w:t>单位服务、项目验收等</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重要环节</w:t>
            </w:r>
            <w:r>
              <w:rPr>
                <w:rFonts w:hint="eastAsia" w:ascii="宋体" w:hAnsi="宋体" w:eastAsia="宋体" w:cs="宋体"/>
                <w:b w:val="0"/>
                <w:bCs w:val="0"/>
                <w:color w:val="000000" w:themeColor="text1"/>
                <w:sz w:val="22"/>
                <w:szCs w:val="22"/>
                <w:highlight w:val="none"/>
                <w14:textFill>
                  <w14:solidFill>
                    <w14:schemeClr w14:val="tx1"/>
                  </w14:solidFill>
                </w14:textFill>
              </w:rPr>
              <w:t>，如实填写《合同验收报告》（或考核资料），并及时向同级财政部门报告验收过程中遇到的问题。</w:t>
            </w:r>
          </w:p>
        </w:tc>
      </w:tr>
      <w:tr w14:paraId="750CF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774" w:type="dxa"/>
            <w:noWrap w:val="0"/>
            <w:vAlign w:val="center"/>
          </w:tcPr>
          <w:p w14:paraId="1816BE06">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389A4569">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免则声明</w:t>
            </w:r>
          </w:p>
        </w:tc>
        <w:tc>
          <w:tcPr>
            <w:tcW w:w="8384" w:type="dxa"/>
            <w:noWrap w:val="0"/>
            <w:vAlign w:val="center"/>
          </w:tcPr>
          <w:p w14:paraId="3F14D15E">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1、投标供应商自行承担投标过程中产生的费用。无论何种因素导致采购项目延期开标、废标（流标）、投标供应商未</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2"/>
                <w:szCs w:val="22"/>
                <w:highlight w:val="none"/>
                <w14:textFill>
                  <w14:solidFill>
                    <w14:schemeClr w14:val="tx1"/>
                  </w14:solidFill>
                </w14:textFill>
              </w:rPr>
              <w:t>、项目终止采购的，采购人与代理机构均不承担供应商投标费用。</w:t>
            </w:r>
          </w:p>
          <w:p w14:paraId="71471F3D">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2、投标供应商在投标、合同履行过程中必须做好安全保障工作，不因项目实施而危及自身及第三方人员、财产安全。若发生任何安全事故，由</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sz w:val="22"/>
                <w:szCs w:val="22"/>
                <w:highlight w:val="none"/>
                <w14:textFill>
                  <w14:solidFill>
                    <w14:schemeClr w14:val="tx1"/>
                  </w14:solidFill>
                </w14:textFill>
              </w:rPr>
              <w:t>供应商自行承担一切责任并赔偿损失。</w:t>
            </w:r>
          </w:p>
        </w:tc>
      </w:tr>
      <w:tr w14:paraId="06AF1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48" w:hRule="atLeast"/>
          <w:jc w:val="center"/>
        </w:trPr>
        <w:tc>
          <w:tcPr>
            <w:tcW w:w="774" w:type="dxa"/>
            <w:noWrap w:val="0"/>
            <w:vAlign w:val="center"/>
          </w:tcPr>
          <w:p w14:paraId="4E0EBABF">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068FF7BA">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14:textFill>
                  <w14:solidFill>
                    <w14:schemeClr w14:val="tx1"/>
                  </w14:solidFill>
                </w14:textFill>
              </w:rPr>
              <w:t>文件质疑截止时间</w:t>
            </w:r>
          </w:p>
        </w:tc>
        <w:tc>
          <w:tcPr>
            <w:tcW w:w="8384" w:type="dxa"/>
            <w:noWrap w:val="0"/>
            <w:vAlign w:val="center"/>
          </w:tcPr>
          <w:p w14:paraId="275A8F89">
            <w:pPr>
              <w:keepNext w:val="0"/>
              <w:keepLines w:val="0"/>
              <w:pageBreakBefore w:val="0"/>
              <w:kinsoku/>
              <w:wordWrap w:val="0"/>
              <w:overflowPunct/>
              <w:topLinePunct w:val="0"/>
              <w:autoSpaceDE/>
              <w:autoSpaceDN/>
              <w:bidi w:val="0"/>
              <w:snapToGrid/>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公告期限届满之日七个工作日，必须以书面形式加盖公章传真至采购代理机构，逾期采购代理机构可不予受理及答复。</w:t>
            </w:r>
          </w:p>
        </w:tc>
      </w:tr>
      <w:tr w14:paraId="1A781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774" w:type="dxa"/>
            <w:noWrap w:val="0"/>
            <w:vAlign w:val="center"/>
          </w:tcPr>
          <w:p w14:paraId="739870E9">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0DD10AD9">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解释权</w:t>
            </w:r>
          </w:p>
        </w:tc>
        <w:tc>
          <w:tcPr>
            <w:tcW w:w="8384" w:type="dxa"/>
            <w:noWrap w:val="0"/>
            <w:vAlign w:val="center"/>
          </w:tcPr>
          <w:p w14:paraId="72AF0ADC">
            <w:pPr>
              <w:keepNext w:val="0"/>
              <w:keepLines w:val="0"/>
              <w:pageBreakBefore w:val="0"/>
              <w:kinsoku/>
              <w:wordWrap w:val="0"/>
              <w:overflowPunct/>
              <w:topLinePunct w:val="0"/>
              <w:autoSpaceDE/>
              <w:autoSpaceDN/>
              <w:bidi w:val="0"/>
              <w:snapToGrid/>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构成本</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14:textFill>
                  <w14:solidFill>
                    <w14:schemeClr w14:val="tx1"/>
                  </w14:solidFill>
                </w14:textFill>
              </w:rPr>
              <w:t>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b w:val="0"/>
                <w:bCs w:val="0"/>
                <w:color w:val="000000" w:themeColor="text1"/>
                <w:sz w:val="22"/>
                <w:szCs w:val="22"/>
                <w:highlight w:val="none"/>
                <w14:textFill>
                  <w14:solidFill>
                    <w14:schemeClr w14:val="tx1"/>
                  </w14:solidFill>
                </w14:textFill>
              </w:rPr>
              <w:t>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34D1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3" w:hRule="atLeast"/>
          <w:jc w:val="center"/>
        </w:trPr>
        <w:tc>
          <w:tcPr>
            <w:tcW w:w="774" w:type="dxa"/>
            <w:noWrap w:val="0"/>
            <w:vAlign w:val="center"/>
          </w:tcPr>
          <w:p w14:paraId="7C6EFEAA">
            <w:pPr>
              <w:keepNext w:val="0"/>
              <w:keepLines w:val="0"/>
              <w:pageBreakBefore w:val="0"/>
              <w:widowControl/>
              <w:numPr>
                <w:ilvl w:val="0"/>
                <w:numId w:val="3"/>
              </w:numPr>
              <w:tabs>
                <w:tab w:val="left" w:pos="420"/>
                <w:tab w:val="clear" w:pos="720"/>
              </w:tabs>
              <w:kinsoku/>
              <w:wordWrap w:val="0"/>
              <w:overflowPunct/>
              <w:topLinePunct w:val="0"/>
              <w:autoSpaceDE/>
              <w:autoSpaceDN/>
              <w:bidi w:val="0"/>
              <w:snapToGrid/>
              <w:ind w:left="420" w:hanging="420"/>
              <w:jc w:val="left"/>
              <w:textAlignment w:val="auto"/>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617" w:type="dxa"/>
            <w:noWrap w:val="0"/>
            <w:vAlign w:val="center"/>
          </w:tcPr>
          <w:p w14:paraId="59CE8E3B">
            <w:pPr>
              <w:keepNext w:val="0"/>
              <w:keepLines w:val="0"/>
              <w:pageBreakBefore w:val="0"/>
              <w:kinsoku/>
              <w:wordWrap w:val="0"/>
              <w:overflowPunct/>
              <w:topLinePunct w:val="0"/>
              <w:autoSpaceDE/>
              <w:autoSpaceDN/>
              <w:bidi w:val="0"/>
              <w:snapToGrid/>
              <w:jc w:val="center"/>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注意事项</w:t>
            </w:r>
          </w:p>
        </w:tc>
        <w:tc>
          <w:tcPr>
            <w:tcW w:w="8384" w:type="dxa"/>
            <w:noWrap w:val="0"/>
            <w:vAlign w:val="center"/>
          </w:tcPr>
          <w:p w14:paraId="1618EF02">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kern w:val="2"/>
                <w:sz w:val="22"/>
                <w:szCs w:val="22"/>
                <w:highlight w:val="none"/>
                <w:lang w:val="en-US" w:eastAsia="zh-CN" w:bidi="ar"/>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
                <w14:textFill>
                  <w14:solidFill>
                    <w14:schemeClr w14:val="tx1"/>
                  </w14:solidFill>
                </w14:textFill>
              </w:rPr>
              <w:t>1.请务必确保投标文件制作客户端为最新版本，旧版本可能导致投标文件解密失败。</w:t>
            </w:r>
          </w:p>
          <w:p w14:paraId="37107E20">
            <w:pPr>
              <w:keepNext w:val="0"/>
              <w:keepLines w:val="0"/>
              <w:pageBreakBefore w:val="0"/>
              <w:kinsoku/>
              <w:wordWrap w:val="0"/>
              <w:overflowPunct/>
              <w:topLinePunct w:val="0"/>
              <w:autoSpaceDE/>
              <w:autoSpaceDN/>
              <w:bidi w:val="0"/>
              <w:snapToGrid/>
              <w:textAlignment w:val="auto"/>
              <w:rPr>
                <w:rFonts w:hint="eastAsia" w:ascii="宋体" w:hAnsi="宋体" w:eastAsia="宋体" w:cs="宋体"/>
                <w:b/>
                <w:bCs/>
                <w:color w:val="000000" w:themeColor="text1"/>
                <w:kern w:val="2"/>
                <w:sz w:val="22"/>
                <w:szCs w:val="22"/>
                <w:highlight w:val="none"/>
                <w:lang w:val="en-US" w:eastAsia="zh-CN" w:bidi="ar"/>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
                <w14:textFill>
                  <w14:solidFill>
                    <w14:schemeClr w14:val="tx1"/>
                  </w14:solidFill>
                </w14:textFill>
              </w:rPr>
              <w:t>2.请务必确保投标文件制作时所用的 CA 锁与投标文件解密时的 CA 锁为同一把，否则可能导致投标文件解密失败。</w:t>
            </w:r>
          </w:p>
          <w:p w14:paraId="797037A7">
            <w:pPr>
              <w:pStyle w:val="2"/>
              <w:keepNext w:val="0"/>
              <w:keepLines w:val="0"/>
              <w:pageBreakBefore w:val="0"/>
              <w:kinsoku/>
              <w:wordWrap w:val="0"/>
              <w:overflowPunct/>
              <w:topLinePunct w:val="0"/>
              <w:autoSpaceDE/>
              <w:autoSpaceDN/>
              <w:bidi w:val="0"/>
              <w:snapToGrid/>
              <w:ind w:left="0" w:leftChars="0" w:firstLine="0" w:firstLineChars="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3.采购物品进场前需向采购商提供样品，采购商认可后方可进场。</w:t>
            </w:r>
          </w:p>
        </w:tc>
      </w:tr>
    </w:tbl>
    <w:p w14:paraId="4DC322EF">
      <w:pPr>
        <w:pStyle w:val="25"/>
        <w:widowControl/>
        <w:snapToGrid w:val="0"/>
        <w:spacing w:beforeLines="0" w:beforeAutospacing="0" w:afterLines="0" w:afterAutospacing="0"/>
        <w:ind w:left="0" w:right="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val="0"/>
          <w:color w:val="000000" w:themeColor="text1"/>
          <w:kern w:val="2"/>
          <w:sz w:val="21"/>
          <w:szCs w:val="21"/>
          <w:highlight w:val="none"/>
          <w14:textFill>
            <w14:solidFill>
              <w14:schemeClr w14:val="tx1"/>
            </w14:solidFill>
          </w14:textFill>
        </w:rPr>
        <w:t xml:space="preserve"> </w:t>
      </w:r>
      <w:bookmarkStart w:id="13" w:name="_Toc16878"/>
      <w:bookmarkStart w:id="14" w:name="_Toc21551_WPSOffice_Level1"/>
      <w:bookmarkStart w:id="15" w:name="_Toc6213"/>
      <w:r>
        <w:rPr>
          <w:rFonts w:hint="eastAsia" w:ascii="宋体" w:hAnsi="宋体" w:eastAsia="宋体" w:cs="宋体"/>
          <w:b/>
          <w:color w:val="000000" w:themeColor="text1"/>
          <w:sz w:val="36"/>
          <w:szCs w:val="36"/>
          <w:highlight w:val="none"/>
          <w14:textFill>
            <w14:solidFill>
              <w14:schemeClr w14:val="tx1"/>
            </w14:solidFill>
          </w14:textFill>
        </w:rPr>
        <w:t>第二部分</w:t>
      </w: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36"/>
          <w:highlight w:val="none"/>
          <w14:textFill>
            <w14:solidFill>
              <w14:schemeClr w14:val="tx1"/>
            </w14:solidFill>
          </w14:textFill>
        </w:rPr>
        <w:t>项目简介</w:t>
      </w:r>
      <w:bookmarkEnd w:id="13"/>
      <w:bookmarkEnd w:id="14"/>
      <w:bookmarkEnd w:id="15"/>
    </w:p>
    <w:p w14:paraId="39A5C980">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6" w:name="_Toc10024_WPSOffice_Level2"/>
      <w:bookmarkStart w:id="17" w:name="_Toc28877"/>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一、项目简介</w:t>
      </w:r>
      <w:bookmarkEnd w:id="16"/>
      <w:bookmarkEnd w:id="17"/>
    </w:p>
    <w:p w14:paraId="73BBB216">
      <w:pPr>
        <w:keepNext w:val="0"/>
        <w:keepLines w:val="0"/>
        <w:widowControl/>
        <w:suppressLineNumbers w:val="0"/>
        <w:adjustRightInd w:val="0"/>
        <w:snapToGrid w:val="0"/>
        <w:spacing w:before="0" w:beforeAutospacing="0" w:after="0" w:afterAutospacing="0" w:line="43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经批准，浙江新点项目管理有限公司受文成县交通运输局委托，就</w:t>
      </w:r>
      <w:r>
        <w:rPr>
          <w:rFonts w:hint="eastAsia" w:ascii="宋体" w:hAnsi="宋体" w:cs="宋体"/>
          <w:b w:val="0"/>
          <w:color w:val="000000" w:themeColor="text1"/>
          <w:kern w:val="0"/>
          <w:sz w:val="22"/>
          <w:szCs w:val="22"/>
          <w:highlight w:val="none"/>
          <w:lang w:val="en-US" w:eastAsia="zh-CN" w:bidi="ar"/>
          <w14:textFill>
            <w14:solidFill>
              <w14:schemeClr w14:val="tx1"/>
            </w14:solidFill>
          </w14:textFill>
        </w:rPr>
        <w:t>2024年文成县普通公路保洁、绿化养护项目</w:t>
      </w: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进行公开招标。本次招标的资金已经落实。</w:t>
      </w:r>
    </w:p>
    <w:p w14:paraId="19F94641">
      <w:pPr>
        <w:keepNext w:val="0"/>
        <w:keepLines w:val="0"/>
        <w:widowControl/>
        <w:suppressLineNumbers w:val="0"/>
        <w:adjustRightInd w:val="0"/>
        <w:snapToGrid w:val="0"/>
        <w:spacing w:before="0" w:beforeAutospacing="0" w:after="0" w:afterAutospacing="0" w:line="43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我们热情欢迎有关公司（企业）前来投标。</w:t>
      </w:r>
    </w:p>
    <w:p w14:paraId="13FFE886">
      <w:pPr>
        <w:pStyle w:val="25"/>
        <w:widowControl/>
        <w:snapToGrid w:val="0"/>
        <w:spacing w:beforeLines="0" w:beforeAutospacing="0" w:afterLines="0" w:afterAutospacing="0"/>
        <w:ind w:left="0" w:right="0"/>
        <w:rPr>
          <w:rFonts w:hint="eastAsia" w:ascii="宋体" w:hAnsi="宋体" w:eastAsia="宋体" w:cs="宋体"/>
          <w:b/>
          <w:color w:val="000000" w:themeColor="text1"/>
          <w:sz w:val="36"/>
          <w:szCs w:val="36"/>
          <w:highlight w:val="none"/>
          <w14:textFill>
            <w14:solidFill>
              <w14:schemeClr w14:val="tx1"/>
            </w14:solidFill>
          </w14:textFill>
        </w:rPr>
      </w:pPr>
      <w:bookmarkStart w:id="18" w:name="_Toc295828963"/>
      <w:bookmarkEnd w:id="18"/>
      <w:bookmarkStart w:id="19" w:name="_Toc16865"/>
      <w:bookmarkStart w:id="20" w:name="_Toc23574"/>
      <w:bookmarkStart w:id="21" w:name="_Toc16966_WPSOffice_Level1"/>
      <w:r>
        <w:rPr>
          <w:rFonts w:hint="eastAsia" w:ascii="宋体" w:hAnsi="宋体" w:eastAsia="宋体" w:cs="宋体"/>
          <w:b/>
          <w:color w:val="000000" w:themeColor="text1"/>
          <w:sz w:val="36"/>
          <w:szCs w:val="36"/>
          <w:highlight w:val="none"/>
          <w14:textFill>
            <w14:solidFill>
              <w14:schemeClr w14:val="tx1"/>
            </w14:solidFill>
          </w14:textFill>
        </w:rPr>
        <w:t>第三部分</w:t>
      </w: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36"/>
          <w:highlight w:val="none"/>
          <w14:textFill>
            <w14:solidFill>
              <w14:schemeClr w14:val="tx1"/>
            </w14:solidFill>
          </w14:textFill>
        </w:rPr>
        <w:t>招标内容及要求</w:t>
      </w:r>
      <w:bookmarkEnd w:id="19"/>
      <w:bookmarkEnd w:id="20"/>
      <w:bookmarkEnd w:id="21"/>
    </w:p>
    <w:p w14:paraId="58FB95BD">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bookmarkStart w:id="22" w:name="_Toc295828964"/>
      <w:bookmarkEnd w:id="22"/>
      <w:bookmarkStart w:id="23" w:name="_Toc20410"/>
      <w:bookmarkStart w:id="24" w:name="_Toc32039_WPSOffice_Level1"/>
      <w:bookmarkStart w:id="25" w:name="_Toc13899"/>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一、采购内容</w:t>
      </w:r>
      <w:bookmarkEnd w:id="23"/>
    </w:p>
    <w:p w14:paraId="5E889415">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公路养护范围：文成县公路与运输管理中心管养范围的322国道、</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218/219/220</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省道及县道。其中国道里程</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46.55</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公里、</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省道里程85.309、</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县道</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里程448.999</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公里；</w:t>
      </w:r>
    </w:p>
    <w:p w14:paraId="43494B49">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公路保洁范围：公路范围内的路面、路基、沿线设施、服务站的保洁；</w:t>
      </w:r>
    </w:p>
    <w:p w14:paraId="2D02C7EB">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绿化养护范围：公路范围内道路两侧绿化（包括乔木、灌木、草坪、片植灌木等）的养护。</w:t>
      </w:r>
    </w:p>
    <w:p w14:paraId="3FF6D5BE">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pPr>
      <w:bookmarkStart w:id="26" w:name="_Toc15553"/>
      <w:r>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1、保洁部分</w:t>
      </w:r>
      <w:bookmarkEnd w:id="26"/>
    </w:p>
    <w:p w14:paraId="29422F89">
      <w:pPr>
        <w:spacing w:line="360" w:lineRule="auto"/>
        <w:ind w:firstLine="442" w:firstLineChars="200"/>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1）保洁内容：</w:t>
      </w:r>
    </w:p>
    <w:p w14:paraId="18B5529D">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公路保洁：保洁范围内公路路面、公路范围内绿化（边坡绿化及行道树）的人工保洁、道路两侧绿地内白色垃圾清理及行车道的人工辅助保洁、沿路垃圾收集清运、公路抛洒滴漏物的清理、路基、护栏下杂草的清除，桥涵泄水孔疏通、伸缩缝清理等清理。</w:t>
      </w:r>
    </w:p>
    <w:p w14:paraId="74C1A27A">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2、牛皮癣清理：保洁范围内道路、围墙、公路沿线设施等区域的“乱涂”、“乱张贴”等牛皮癣日常清理；</w:t>
      </w:r>
    </w:p>
    <w:p w14:paraId="78156593">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3、附属设施清洗：道路内里程碑、百米桩、桥名牌清洗、标志标牌、声屏障、各类护栏、警示桩等设施每月不少于一次，设施及时复位、扶正。</w:t>
      </w:r>
    </w:p>
    <w:p w14:paraId="4FD701CE">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公路服务站保洁：保持公路服务站地面清洁，无杂物、无积水；保持休息室、店面及卫生间整洁、卫生；保持公路服务站绿化整洁、美观，及时除草、灌溉养护；确保站内的垃圾及时外运，不可堆放垃圾、杂物等；确保公路服务站设施完好运行，</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服务站运维耗材（垃圾袋、清洁剂等）不足时及时向采购人申请，</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受到损坏时及时上报</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维修。</w:t>
      </w:r>
    </w:p>
    <w:p w14:paraId="76CB7936">
      <w:pPr>
        <w:spacing w:line="360" w:lineRule="auto"/>
        <w:ind w:firstLine="440" w:firstLineChars="200"/>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5、赵山渡饮用水源公路保护区保洁：水源保护区专用排水设施排水通畅，集水井、蓄水池无落叶、生活垃圾堵塞或遮盖，沙坑无杂草</w:t>
      </w:r>
      <w:r>
        <w:rPr>
          <w:rFonts w:hint="eastAsia" w:ascii="宋体" w:hAnsi="宋体" w:cs="宋体"/>
          <w:b w:val="0"/>
          <w:bCs w:val="0"/>
          <w:color w:val="000000" w:themeColor="text1"/>
          <w:kern w:val="0"/>
          <w:sz w:val="22"/>
          <w:szCs w:val="22"/>
          <w:highlight w:val="none"/>
          <w:lang w:val="en-US" w:eastAsia="zh-CN" w:bidi="ar-SA"/>
          <w14:textFill>
            <w14:solidFill>
              <w14:schemeClr w14:val="tx1"/>
            </w14:solidFill>
          </w14:textFill>
        </w:rPr>
        <w:t>。</w:t>
      </w:r>
    </w:p>
    <w:p w14:paraId="064F5313">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6、桥下空间清理：确保保洁范围内桥下空间的垃圾及时外运，不可堆放垃圾、杂物等。</w:t>
      </w:r>
    </w:p>
    <w:p w14:paraId="3CCD7C67">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7、做好必要的三防及节庆和重大活动等应急保洁任务。</w:t>
      </w:r>
    </w:p>
    <w:p w14:paraId="0B095D97">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8、按要求完成涉及以上工作内容的12345 、110联动等投诉件或反映件。</w:t>
      </w:r>
    </w:p>
    <w:p w14:paraId="0898AE11">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9、工作中发现道路及道路设施损坏情况及时报告业主。</w:t>
      </w:r>
    </w:p>
    <w:p w14:paraId="055FAD14">
      <w:pPr>
        <w:spacing w:line="360" w:lineRule="auto"/>
        <w:ind w:firstLine="442"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2）人员及车辆安排</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w:t>
      </w:r>
    </w:p>
    <w:p w14:paraId="1D1CA2B6">
      <w:pPr>
        <w:spacing w:line="360" w:lineRule="auto"/>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根据养护等级、路面宽度、保洁要求等情况测算保洁人员和主要设备。以线路合理为原则，分国道和县道实施，具体如下：</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p>
    <w:tbl>
      <w:tblPr>
        <w:tblStyle w:val="27"/>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205"/>
        <w:gridCol w:w="1996"/>
        <w:gridCol w:w="2277"/>
        <w:gridCol w:w="1476"/>
        <w:gridCol w:w="713"/>
        <w:gridCol w:w="1122"/>
      </w:tblGrid>
      <w:tr w14:paraId="52C6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596DC54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道路类型</w:t>
            </w:r>
          </w:p>
        </w:tc>
        <w:tc>
          <w:tcPr>
            <w:tcW w:w="1205" w:type="dxa"/>
            <w:noWrap w:val="0"/>
            <w:vAlign w:val="center"/>
          </w:tcPr>
          <w:p w14:paraId="45C9732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线路名称</w:t>
            </w:r>
          </w:p>
        </w:tc>
        <w:tc>
          <w:tcPr>
            <w:tcW w:w="1996" w:type="dxa"/>
            <w:noWrap w:val="0"/>
            <w:vAlign w:val="center"/>
          </w:tcPr>
          <w:p w14:paraId="2B73C6B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地点</w:t>
            </w:r>
          </w:p>
        </w:tc>
        <w:tc>
          <w:tcPr>
            <w:tcW w:w="2277" w:type="dxa"/>
            <w:noWrap w:val="0"/>
            <w:vAlign w:val="center"/>
          </w:tcPr>
          <w:p w14:paraId="42F2EEC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起讫桩号</w:t>
            </w:r>
          </w:p>
        </w:tc>
        <w:tc>
          <w:tcPr>
            <w:tcW w:w="1476" w:type="dxa"/>
            <w:noWrap w:val="0"/>
            <w:vAlign w:val="center"/>
          </w:tcPr>
          <w:p w14:paraId="3138E94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养护里程</w:t>
            </w:r>
          </w:p>
        </w:tc>
        <w:tc>
          <w:tcPr>
            <w:tcW w:w="713" w:type="dxa"/>
            <w:noWrap w:val="0"/>
            <w:vAlign w:val="center"/>
          </w:tcPr>
          <w:p w14:paraId="09BCE48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道路等级</w:t>
            </w:r>
          </w:p>
        </w:tc>
        <w:tc>
          <w:tcPr>
            <w:tcW w:w="1122" w:type="dxa"/>
            <w:noWrap w:val="0"/>
            <w:vAlign w:val="center"/>
          </w:tcPr>
          <w:p w14:paraId="56B7053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保洁人员配置要求</w:t>
            </w:r>
          </w:p>
        </w:tc>
      </w:tr>
      <w:tr w14:paraId="6D79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vMerge w:val="restart"/>
            <w:noWrap w:val="0"/>
            <w:vAlign w:val="center"/>
          </w:tcPr>
          <w:p w14:paraId="293721F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国道</w:t>
            </w:r>
          </w:p>
        </w:tc>
        <w:tc>
          <w:tcPr>
            <w:tcW w:w="1205" w:type="dxa"/>
            <w:noWrap w:val="0"/>
            <w:vAlign w:val="center"/>
          </w:tcPr>
          <w:p w14:paraId="28BB66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G322</w:t>
            </w:r>
          </w:p>
        </w:tc>
        <w:tc>
          <w:tcPr>
            <w:tcW w:w="1996" w:type="dxa"/>
            <w:noWrap w:val="0"/>
            <w:vAlign w:val="center"/>
          </w:tcPr>
          <w:p w14:paraId="6C15CA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城东--包渡隧道入口</w:t>
            </w:r>
          </w:p>
        </w:tc>
        <w:tc>
          <w:tcPr>
            <w:tcW w:w="2277" w:type="dxa"/>
            <w:noWrap w:val="0"/>
            <w:vAlign w:val="center"/>
          </w:tcPr>
          <w:p w14:paraId="3ECB51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K55+575-K62+200</w:t>
            </w:r>
          </w:p>
        </w:tc>
        <w:tc>
          <w:tcPr>
            <w:tcW w:w="1476" w:type="dxa"/>
            <w:noWrap w:val="0"/>
            <w:vAlign w:val="center"/>
          </w:tcPr>
          <w:p w14:paraId="5B9CB8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6.443</w:t>
            </w:r>
          </w:p>
        </w:tc>
        <w:tc>
          <w:tcPr>
            <w:tcW w:w="713" w:type="dxa"/>
            <w:noWrap w:val="0"/>
            <w:vAlign w:val="center"/>
          </w:tcPr>
          <w:p w14:paraId="057751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二级</w:t>
            </w:r>
          </w:p>
        </w:tc>
        <w:tc>
          <w:tcPr>
            <w:tcW w:w="1122" w:type="dxa"/>
            <w:noWrap w:val="0"/>
            <w:vAlign w:val="top"/>
          </w:tcPr>
          <w:p w14:paraId="32C984C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r>
      <w:tr w14:paraId="71C2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vMerge w:val="continue"/>
            <w:noWrap w:val="0"/>
            <w:vAlign w:val="top"/>
          </w:tcPr>
          <w:p w14:paraId="1251B2A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05" w:type="dxa"/>
            <w:noWrap w:val="0"/>
            <w:vAlign w:val="center"/>
          </w:tcPr>
          <w:p w14:paraId="2A7C20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G322</w:t>
            </w:r>
          </w:p>
        </w:tc>
        <w:tc>
          <w:tcPr>
            <w:tcW w:w="1996" w:type="dxa"/>
            <w:noWrap w:val="0"/>
            <w:vAlign w:val="center"/>
          </w:tcPr>
          <w:p w14:paraId="178989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龙川路口--西坑入口</w:t>
            </w:r>
          </w:p>
        </w:tc>
        <w:tc>
          <w:tcPr>
            <w:tcW w:w="2277" w:type="dxa"/>
            <w:noWrap w:val="0"/>
            <w:vAlign w:val="center"/>
          </w:tcPr>
          <w:p w14:paraId="38BA31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K71+050-K89+670</w:t>
            </w:r>
          </w:p>
        </w:tc>
        <w:tc>
          <w:tcPr>
            <w:tcW w:w="1476" w:type="dxa"/>
            <w:noWrap w:val="0"/>
            <w:vAlign w:val="center"/>
          </w:tcPr>
          <w:p w14:paraId="4F6EF8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18.62</w:t>
            </w:r>
          </w:p>
        </w:tc>
        <w:tc>
          <w:tcPr>
            <w:tcW w:w="713" w:type="dxa"/>
            <w:noWrap w:val="0"/>
            <w:vAlign w:val="center"/>
          </w:tcPr>
          <w:p w14:paraId="112043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二级</w:t>
            </w:r>
          </w:p>
        </w:tc>
        <w:tc>
          <w:tcPr>
            <w:tcW w:w="1122" w:type="dxa"/>
            <w:noWrap w:val="0"/>
            <w:vAlign w:val="top"/>
          </w:tcPr>
          <w:p w14:paraId="1908F8C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r>
      <w:tr w14:paraId="1DBD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vMerge w:val="continue"/>
            <w:noWrap w:val="0"/>
            <w:vAlign w:val="top"/>
          </w:tcPr>
          <w:p w14:paraId="5137A130">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05" w:type="dxa"/>
            <w:noWrap w:val="0"/>
            <w:vAlign w:val="center"/>
          </w:tcPr>
          <w:p w14:paraId="2A89F8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G322</w:t>
            </w:r>
          </w:p>
        </w:tc>
        <w:tc>
          <w:tcPr>
            <w:tcW w:w="1996" w:type="dxa"/>
            <w:noWrap w:val="0"/>
            <w:vAlign w:val="center"/>
          </w:tcPr>
          <w:p w14:paraId="3CCE16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西坑入口--干坑岙</w:t>
            </w:r>
          </w:p>
        </w:tc>
        <w:tc>
          <w:tcPr>
            <w:tcW w:w="2277" w:type="dxa"/>
            <w:noWrap w:val="0"/>
            <w:vAlign w:val="center"/>
          </w:tcPr>
          <w:p w14:paraId="661B23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K90+600-K111+978</w:t>
            </w:r>
          </w:p>
        </w:tc>
        <w:tc>
          <w:tcPr>
            <w:tcW w:w="1476" w:type="dxa"/>
            <w:noWrap w:val="0"/>
            <w:vAlign w:val="center"/>
          </w:tcPr>
          <w:p w14:paraId="076976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21.378</w:t>
            </w:r>
          </w:p>
        </w:tc>
        <w:tc>
          <w:tcPr>
            <w:tcW w:w="713" w:type="dxa"/>
            <w:noWrap w:val="0"/>
            <w:vAlign w:val="center"/>
          </w:tcPr>
          <w:p w14:paraId="69CA46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6F1DDDD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r>
      <w:tr w14:paraId="349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68" w:type="dxa"/>
            <w:vMerge w:val="continue"/>
            <w:noWrap w:val="0"/>
            <w:vAlign w:val="center"/>
          </w:tcPr>
          <w:p w14:paraId="0B591C1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05" w:type="dxa"/>
            <w:noWrap w:val="0"/>
            <w:vAlign w:val="center"/>
          </w:tcPr>
          <w:p w14:paraId="4B27F0A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G322</w:t>
            </w:r>
          </w:p>
        </w:tc>
        <w:tc>
          <w:tcPr>
            <w:tcW w:w="1996" w:type="dxa"/>
            <w:noWrap w:val="0"/>
            <w:vAlign w:val="center"/>
          </w:tcPr>
          <w:p w14:paraId="7987F44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城东公路服务站</w:t>
            </w:r>
          </w:p>
        </w:tc>
        <w:tc>
          <w:tcPr>
            <w:tcW w:w="2277" w:type="dxa"/>
            <w:noWrap w:val="0"/>
            <w:vAlign w:val="center"/>
          </w:tcPr>
          <w:p w14:paraId="191E8F5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K55+575</w:t>
            </w:r>
          </w:p>
        </w:tc>
        <w:tc>
          <w:tcPr>
            <w:tcW w:w="1476" w:type="dxa"/>
            <w:noWrap w:val="0"/>
            <w:vAlign w:val="center"/>
          </w:tcPr>
          <w:p w14:paraId="02DB0D8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713" w:type="dxa"/>
            <w:noWrap w:val="0"/>
            <w:vAlign w:val="center"/>
          </w:tcPr>
          <w:p w14:paraId="102C5A5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二级</w:t>
            </w:r>
          </w:p>
        </w:tc>
        <w:tc>
          <w:tcPr>
            <w:tcW w:w="1122" w:type="dxa"/>
            <w:noWrap w:val="0"/>
            <w:vAlign w:val="center"/>
          </w:tcPr>
          <w:p w14:paraId="0968B9E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r>
      <w:tr w14:paraId="433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68" w:type="dxa"/>
            <w:noWrap w:val="0"/>
            <w:vAlign w:val="center"/>
          </w:tcPr>
          <w:p w14:paraId="5F3C0A14">
            <w:pPr>
              <w:keepNext w:val="0"/>
              <w:keepLines w:val="0"/>
              <w:suppressLineNumbers w:val="0"/>
              <w:spacing w:before="0" w:beforeAutospacing="0" w:after="0" w:afterAutospacing="0" w:line="240" w:lineRule="auto"/>
              <w:ind w:left="0" w:right="0" w:firstLine="240" w:firstLineChars="10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省道</w:t>
            </w:r>
          </w:p>
        </w:tc>
        <w:tc>
          <w:tcPr>
            <w:tcW w:w="1205" w:type="dxa"/>
            <w:noWrap w:val="0"/>
            <w:vAlign w:val="center"/>
          </w:tcPr>
          <w:p w14:paraId="05DA9BA3">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S</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218</w:t>
            </w:r>
          </w:p>
        </w:tc>
        <w:tc>
          <w:tcPr>
            <w:tcW w:w="1996" w:type="dxa"/>
            <w:noWrap w:val="0"/>
            <w:vAlign w:val="center"/>
          </w:tcPr>
          <w:p w14:paraId="02CC43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李林 --十字路口</w:t>
            </w:r>
          </w:p>
        </w:tc>
        <w:tc>
          <w:tcPr>
            <w:tcW w:w="2277" w:type="dxa"/>
            <w:noWrap w:val="0"/>
            <w:vAlign w:val="center"/>
          </w:tcPr>
          <w:p w14:paraId="38160C1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479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169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483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309</w:t>
            </w:r>
          </w:p>
        </w:tc>
        <w:tc>
          <w:tcPr>
            <w:tcW w:w="1476" w:type="dxa"/>
            <w:noWrap w:val="0"/>
            <w:vAlign w:val="center"/>
          </w:tcPr>
          <w:p w14:paraId="34208FB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14</w:t>
            </w:r>
          </w:p>
        </w:tc>
        <w:tc>
          <w:tcPr>
            <w:tcW w:w="713" w:type="dxa"/>
            <w:noWrap w:val="0"/>
            <w:vAlign w:val="center"/>
          </w:tcPr>
          <w:p w14:paraId="2C8443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三级</w:t>
            </w:r>
          </w:p>
        </w:tc>
        <w:tc>
          <w:tcPr>
            <w:tcW w:w="1122" w:type="dxa"/>
            <w:noWrap w:val="0"/>
            <w:vAlign w:val="center"/>
          </w:tcPr>
          <w:p w14:paraId="438B1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r>
      <w:tr w14:paraId="4BB7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68" w:type="dxa"/>
            <w:noWrap w:val="0"/>
            <w:vAlign w:val="center"/>
          </w:tcPr>
          <w:p w14:paraId="0B7B20D2">
            <w:pPr>
              <w:keepNext w:val="0"/>
              <w:keepLines w:val="0"/>
              <w:suppressLineNumbers w:val="0"/>
              <w:spacing w:before="0" w:beforeAutospacing="0" w:after="0" w:afterAutospacing="0" w:line="240" w:lineRule="auto"/>
              <w:ind w:left="0" w:right="0" w:firstLine="240" w:firstLineChars="10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省道</w:t>
            </w:r>
          </w:p>
        </w:tc>
        <w:tc>
          <w:tcPr>
            <w:tcW w:w="1205" w:type="dxa"/>
            <w:noWrap w:val="0"/>
            <w:vAlign w:val="center"/>
          </w:tcPr>
          <w:p w14:paraId="71B906FC">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S219</w:t>
            </w:r>
          </w:p>
        </w:tc>
        <w:tc>
          <w:tcPr>
            <w:tcW w:w="1996" w:type="dxa"/>
            <w:noWrap w:val="0"/>
            <w:vAlign w:val="center"/>
          </w:tcPr>
          <w:p w14:paraId="3DCF953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南田南山--巨屿</w:t>
            </w:r>
          </w:p>
        </w:tc>
        <w:tc>
          <w:tcPr>
            <w:tcW w:w="2277" w:type="dxa"/>
            <w:noWrap w:val="0"/>
            <w:vAlign w:val="center"/>
          </w:tcPr>
          <w:p w14:paraId="21F31E9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K424+041-K480+607</w:t>
            </w:r>
          </w:p>
        </w:tc>
        <w:tc>
          <w:tcPr>
            <w:tcW w:w="1476" w:type="dxa"/>
            <w:noWrap w:val="0"/>
            <w:vAlign w:val="center"/>
          </w:tcPr>
          <w:p w14:paraId="4671B28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16.365</w:t>
            </w:r>
          </w:p>
        </w:tc>
        <w:tc>
          <w:tcPr>
            <w:tcW w:w="713" w:type="dxa"/>
            <w:noWrap w:val="0"/>
            <w:vAlign w:val="center"/>
          </w:tcPr>
          <w:p w14:paraId="7FF673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二级</w:t>
            </w:r>
          </w:p>
        </w:tc>
        <w:tc>
          <w:tcPr>
            <w:tcW w:w="1122" w:type="dxa"/>
            <w:noWrap w:val="0"/>
            <w:vAlign w:val="center"/>
          </w:tcPr>
          <w:p w14:paraId="559EA86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p>
        </w:tc>
      </w:tr>
      <w:tr w14:paraId="1D82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68" w:type="dxa"/>
            <w:noWrap w:val="0"/>
            <w:vAlign w:val="center"/>
          </w:tcPr>
          <w:p w14:paraId="68A16CA6">
            <w:pPr>
              <w:keepNext w:val="0"/>
              <w:keepLines w:val="0"/>
              <w:suppressLineNumbers w:val="0"/>
              <w:spacing w:before="0" w:beforeAutospacing="0" w:after="0" w:afterAutospacing="0" w:line="240" w:lineRule="auto"/>
              <w:ind w:left="0" w:right="0" w:firstLine="240" w:firstLineChars="10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省道</w:t>
            </w:r>
          </w:p>
        </w:tc>
        <w:tc>
          <w:tcPr>
            <w:tcW w:w="1205" w:type="dxa"/>
            <w:noWrap w:val="0"/>
            <w:vAlign w:val="center"/>
          </w:tcPr>
          <w:p w14:paraId="3F243D8D">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S220</w:t>
            </w:r>
          </w:p>
        </w:tc>
        <w:tc>
          <w:tcPr>
            <w:tcW w:w="1996" w:type="dxa"/>
            <w:noWrap w:val="0"/>
            <w:vAlign w:val="center"/>
          </w:tcPr>
          <w:p w14:paraId="422C16D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玉壶李山--珊溪松源</w:t>
            </w:r>
          </w:p>
        </w:tc>
        <w:tc>
          <w:tcPr>
            <w:tcW w:w="2277" w:type="dxa"/>
            <w:noWrap w:val="0"/>
            <w:vAlign w:val="center"/>
          </w:tcPr>
          <w:p w14:paraId="14BB868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K7+182-K80+890</w:t>
            </w:r>
          </w:p>
        </w:tc>
        <w:tc>
          <w:tcPr>
            <w:tcW w:w="1476" w:type="dxa"/>
            <w:noWrap w:val="0"/>
            <w:vAlign w:val="center"/>
          </w:tcPr>
          <w:p w14:paraId="4CA6881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68.804</w:t>
            </w:r>
          </w:p>
        </w:tc>
        <w:tc>
          <w:tcPr>
            <w:tcW w:w="713" w:type="dxa"/>
            <w:noWrap w:val="0"/>
            <w:vAlign w:val="center"/>
          </w:tcPr>
          <w:p w14:paraId="32FC4CE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二/三/四级</w:t>
            </w:r>
          </w:p>
        </w:tc>
        <w:tc>
          <w:tcPr>
            <w:tcW w:w="1122" w:type="dxa"/>
            <w:noWrap w:val="0"/>
            <w:vAlign w:val="center"/>
          </w:tcPr>
          <w:p w14:paraId="45C6B2D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p>
        </w:tc>
      </w:tr>
      <w:tr w14:paraId="2970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top"/>
          </w:tcPr>
          <w:p w14:paraId="53EC316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44B96B85">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营朱线</w:t>
            </w:r>
          </w:p>
        </w:tc>
        <w:tc>
          <w:tcPr>
            <w:tcW w:w="1996" w:type="dxa"/>
            <w:noWrap w:val="0"/>
            <w:vAlign w:val="center"/>
          </w:tcPr>
          <w:p w14:paraId="21E9A13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寨下---朱雅</w:t>
            </w:r>
          </w:p>
        </w:tc>
        <w:tc>
          <w:tcPr>
            <w:tcW w:w="2277" w:type="dxa"/>
            <w:noWrap w:val="0"/>
            <w:vAlign w:val="center"/>
          </w:tcPr>
          <w:p w14:paraId="2B6CD30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K9+000-K45+230</w:t>
            </w:r>
          </w:p>
        </w:tc>
        <w:tc>
          <w:tcPr>
            <w:tcW w:w="1476" w:type="dxa"/>
            <w:noWrap w:val="0"/>
            <w:vAlign w:val="center"/>
          </w:tcPr>
          <w:p w14:paraId="48D9D74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713" w:type="dxa"/>
            <w:noWrap w:val="0"/>
            <w:vAlign w:val="center"/>
          </w:tcPr>
          <w:p w14:paraId="1AD7067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28F8D66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r>
      <w:tr w14:paraId="1842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vMerge w:val="restart"/>
            <w:noWrap w:val="0"/>
            <w:vAlign w:val="center"/>
          </w:tcPr>
          <w:p w14:paraId="490DC55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vMerge w:val="restart"/>
            <w:noWrap w:val="0"/>
            <w:vAlign w:val="center"/>
          </w:tcPr>
          <w:p w14:paraId="5DB37367">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一花线</w:t>
            </w:r>
          </w:p>
        </w:tc>
        <w:tc>
          <w:tcPr>
            <w:tcW w:w="1996" w:type="dxa"/>
            <w:noWrap w:val="0"/>
            <w:vAlign w:val="center"/>
          </w:tcPr>
          <w:p w14:paraId="7827372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大垟口---外陆坑口</w:t>
            </w:r>
          </w:p>
        </w:tc>
        <w:tc>
          <w:tcPr>
            <w:tcW w:w="2277" w:type="dxa"/>
            <w:noWrap w:val="0"/>
            <w:vAlign w:val="center"/>
          </w:tcPr>
          <w:p w14:paraId="0540099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K23+078-K38+300</w:t>
            </w:r>
          </w:p>
        </w:tc>
        <w:tc>
          <w:tcPr>
            <w:tcW w:w="1476" w:type="dxa"/>
            <w:noWrap w:val="0"/>
            <w:vAlign w:val="center"/>
          </w:tcPr>
          <w:p w14:paraId="7957717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15.222</w:t>
            </w:r>
          </w:p>
        </w:tc>
        <w:tc>
          <w:tcPr>
            <w:tcW w:w="713" w:type="dxa"/>
            <w:noWrap w:val="0"/>
            <w:vAlign w:val="center"/>
          </w:tcPr>
          <w:p w14:paraId="5EF046D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46DE1A9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r>
      <w:tr w14:paraId="3FF1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vMerge w:val="continue"/>
            <w:noWrap w:val="0"/>
            <w:vAlign w:val="center"/>
          </w:tcPr>
          <w:p w14:paraId="043BB0C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p>
        </w:tc>
        <w:tc>
          <w:tcPr>
            <w:tcW w:w="1205" w:type="dxa"/>
            <w:vMerge w:val="continue"/>
            <w:noWrap w:val="0"/>
            <w:vAlign w:val="center"/>
          </w:tcPr>
          <w:p w14:paraId="4AD1F46D">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p>
        </w:tc>
        <w:tc>
          <w:tcPr>
            <w:tcW w:w="1996" w:type="dxa"/>
            <w:noWrap w:val="0"/>
            <w:vAlign w:val="center"/>
          </w:tcPr>
          <w:p w14:paraId="5639FE3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花横村十字路口---西坑</w:t>
            </w:r>
          </w:p>
        </w:tc>
        <w:tc>
          <w:tcPr>
            <w:tcW w:w="2277" w:type="dxa"/>
            <w:noWrap w:val="0"/>
            <w:vAlign w:val="center"/>
          </w:tcPr>
          <w:p w14:paraId="2DCF84C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K44+150-K73+230</w:t>
            </w:r>
          </w:p>
        </w:tc>
        <w:tc>
          <w:tcPr>
            <w:tcW w:w="1476" w:type="dxa"/>
            <w:noWrap w:val="0"/>
            <w:vAlign w:val="center"/>
          </w:tcPr>
          <w:p w14:paraId="433208C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29.08</w:t>
            </w:r>
          </w:p>
        </w:tc>
        <w:tc>
          <w:tcPr>
            <w:tcW w:w="713" w:type="dxa"/>
            <w:noWrap w:val="0"/>
            <w:vAlign w:val="center"/>
          </w:tcPr>
          <w:p w14:paraId="4CEC129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28E6A4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r>
      <w:tr w14:paraId="71EA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0F7F575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15019F1E">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灵溪线</w:t>
            </w:r>
          </w:p>
        </w:tc>
        <w:tc>
          <w:tcPr>
            <w:tcW w:w="1996" w:type="dxa"/>
            <w:noWrap w:val="0"/>
            <w:vAlign w:val="center"/>
          </w:tcPr>
          <w:p w14:paraId="6B71C28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摇岭--溪口</w:t>
            </w:r>
          </w:p>
        </w:tc>
        <w:tc>
          <w:tcPr>
            <w:tcW w:w="2277" w:type="dxa"/>
            <w:noWrap w:val="0"/>
            <w:vAlign w:val="center"/>
          </w:tcPr>
          <w:p w14:paraId="7876EDA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K38+883-K48+433</w:t>
            </w:r>
          </w:p>
        </w:tc>
        <w:tc>
          <w:tcPr>
            <w:tcW w:w="1476" w:type="dxa"/>
            <w:noWrap w:val="0"/>
            <w:vAlign w:val="center"/>
          </w:tcPr>
          <w:p w14:paraId="4CECEC5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9.55</w:t>
            </w:r>
          </w:p>
        </w:tc>
        <w:tc>
          <w:tcPr>
            <w:tcW w:w="713" w:type="dxa"/>
            <w:noWrap w:val="0"/>
            <w:vAlign w:val="center"/>
          </w:tcPr>
          <w:p w14:paraId="56AE141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03F1E9D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r>
      <w:tr w14:paraId="5B06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700637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17D731EB">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十黄线</w:t>
            </w:r>
          </w:p>
        </w:tc>
        <w:tc>
          <w:tcPr>
            <w:tcW w:w="1996" w:type="dxa"/>
            <w:noWrap w:val="0"/>
            <w:vAlign w:val="center"/>
          </w:tcPr>
          <w:p w14:paraId="179FDEC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十八公里--黄寮</w:t>
            </w:r>
          </w:p>
        </w:tc>
        <w:tc>
          <w:tcPr>
            <w:tcW w:w="2277" w:type="dxa"/>
            <w:noWrap w:val="0"/>
            <w:vAlign w:val="center"/>
          </w:tcPr>
          <w:p w14:paraId="3E14EE9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K0+000-K35+600</w:t>
            </w:r>
          </w:p>
        </w:tc>
        <w:tc>
          <w:tcPr>
            <w:tcW w:w="1476" w:type="dxa"/>
            <w:noWrap w:val="0"/>
            <w:vAlign w:val="center"/>
          </w:tcPr>
          <w:p w14:paraId="197CA9C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35.6</w:t>
            </w:r>
          </w:p>
        </w:tc>
        <w:tc>
          <w:tcPr>
            <w:tcW w:w="713" w:type="dxa"/>
            <w:noWrap w:val="0"/>
            <w:vAlign w:val="center"/>
          </w:tcPr>
          <w:p w14:paraId="46E8219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64D1AA6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r>
      <w:tr w14:paraId="738B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12690DA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130693EC">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石角线</w:t>
            </w:r>
          </w:p>
        </w:tc>
        <w:tc>
          <w:tcPr>
            <w:tcW w:w="1996" w:type="dxa"/>
            <w:noWrap w:val="0"/>
            <w:vAlign w:val="center"/>
          </w:tcPr>
          <w:p w14:paraId="28B534F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坳门--石角</w:t>
            </w:r>
          </w:p>
        </w:tc>
        <w:tc>
          <w:tcPr>
            <w:tcW w:w="2277" w:type="dxa"/>
            <w:noWrap w:val="0"/>
            <w:vAlign w:val="center"/>
          </w:tcPr>
          <w:p w14:paraId="140C858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K0+000-K15+500</w:t>
            </w:r>
          </w:p>
        </w:tc>
        <w:tc>
          <w:tcPr>
            <w:tcW w:w="1476" w:type="dxa"/>
            <w:noWrap w:val="0"/>
            <w:vAlign w:val="center"/>
          </w:tcPr>
          <w:p w14:paraId="428CB5A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15.5</w:t>
            </w:r>
          </w:p>
        </w:tc>
        <w:tc>
          <w:tcPr>
            <w:tcW w:w="713" w:type="dxa"/>
            <w:noWrap w:val="0"/>
            <w:vAlign w:val="center"/>
          </w:tcPr>
          <w:p w14:paraId="6CB80A7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2CA3779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r>
      <w:tr w14:paraId="0282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0AF74ED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52C91FD2">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石驮线</w:t>
            </w:r>
          </w:p>
        </w:tc>
        <w:tc>
          <w:tcPr>
            <w:tcW w:w="1996" w:type="dxa"/>
            <w:noWrap w:val="0"/>
            <w:vAlign w:val="center"/>
          </w:tcPr>
          <w:p w14:paraId="2103287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石垟--驮岙</w:t>
            </w:r>
          </w:p>
        </w:tc>
        <w:tc>
          <w:tcPr>
            <w:tcW w:w="2277" w:type="dxa"/>
            <w:noWrap w:val="0"/>
            <w:vAlign w:val="center"/>
          </w:tcPr>
          <w:p w14:paraId="7896C46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K0+000-K53+080</w:t>
            </w:r>
          </w:p>
        </w:tc>
        <w:tc>
          <w:tcPr>
            <w:tcW w:w="1476" w:type="dxa"/>
            <w:noWrap w:val="0"/>
            <w:vAlign w:val="center"/>
          </w:tcPr>
          <w:p w14:paraId="64C65E2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53.08</w:t>
            </w:r>
          </w:p>
        </w:tc>
        <w:tc>
          <w:tcPr>
            <w:tcW w:w="713" w:type="dxa"/>
            <w:noWrap w:val="0"/>
            <w:vAlign w:val="center"/>
          </w:tcPr>
          <w:p w14:paraId="62231E9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3056C2E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r>
      <w:tr w14:paraId="5B90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2A2376F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6AA8DEDE">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二金线</w:t>
            </w:r>
          </w:p>
        </w:tc>
        <w:tc>
          <w:tcPr>
            <w:tcW w:w="1996" w:type="dxa"/>
            <w:noWrap w:val="0"/>
            <w:vAlign w:val="center"/>
          </w:tcPr>
          <w:p w14:paraId="5A5511E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西段--金珠林场</w:t>
            </w:r>
          </w:p>
        </w:tc>
        <w:tc>
          <w:tcPr>
            <w:tcW w:w="2277" w:type="dxa"/>
            <w:noWrap w:val="0"/>
            <w:vAlign w:val="center"/>
          </w:tcPr>
          <w:p w14:paraId="50BFD22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K0+000-K15+769</w:t>
            </w:r>
          </w:p>
        </w:tc>
        <w:tc>
          <w:tcPr>
            <w:tcW w:w="1476" w:type="dxa"/>
            <w:noWrap w:val="0"/>
            <w:vAlign w:val="center"/>
          </w:tcPr>
          <w:p w14:paraId="00060CC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15.769</w:t>
            </w:r>
          </w:p>
        </w:tc>
        <w:tc>
          <w:tcPr>
            <w:tcW w:w="713" w:type="dxa"/>
            <w:noWrap w:val="0"/>
            <w:vAlign w:val="center"/>
          </w:tcPr>
          <w:p w14:paraId="2652363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53C6C58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r>
      <w:tr w14:paraId="5BE8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7C14E75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0F2EF665">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大南线</w:t>
            </w:r>
          </w:p>
        </w:tc>
        <w:tc>
          <w:tcPr>
            <w:tcW w:w="1996" w:type="dxa"/>
            <w:noWrap w:val="0"/>
            <w:vAlign w:val="center"/>
          </w:tcPr>
          <w:p w14:paraId="501A4EB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新大峃镇办公楼--</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蔡处</w:t>
            </w:r>
          </w:p>
        </w:tc>
        <w:tc>
          <w:tcPr>
            <w:tcW w:w="2277" w:type="dxa"/>
            <w:noWrap w:val="0"/>
            <w:vAlign w:val="center"/>
          </w:tcPr>
          <w:p w14:paraId="08BFAFAB">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K0+600-K</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418</w:t>
            </w:r>
          </w:p>
        </w:tc>
        <w:tc>
          <w:tcPr>
            <w:tcW w:w="1476" w:type="dxa"/>
            <w:noWrap w:val="0"/>
            <w:vAlign w:val="center"/>
          </w:tcPr>
          <w:p w14:paraId="0C183579">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13.873</w:t>
            </w:r>
          </w:p>
        </w:tc>
        <w:tc>
          <w:tcPr>
            <w:tcW w:w="713" w:type="dxa"/>
            <w:noWrap w:val="0"/>
            <w:vAlign w:val="center"/>
          </w:tcPr>
          <w:p w14:paraId="1679DA3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351C6AD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p>
        </w:tc>
      </w:tr>
      <w:tr w14:paraId="7A26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68" w:type="dxa"/>
            <w:noWrap w:val="0"/>
            <w:vAlign w:val="center"/>
          </w:tcPr>
          <w:p w14:paraId="201CE9B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5AE3ADF0">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西南线</w:t>
            </w:r>
          </w:p>
        </w:tc>
        <w:tc>
          <w:tcPr>
            <w:tcW w:w="1996" w:type="dxa"/>
            <w:noWrap w:val="0"/>
            <w:vAlign w:val="center"/>
          </w:tcPr>
          <w:p w14:paraId="67B89C5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西坑--南田</w:t>
            </w:r>
          </w:p>
        </w:tc>
        <w:tc>
          <w:tcPr>
            <w:tcW w:w="2277" w:type="dxa"/>
            <w:noWrap w:val="0"/>
            <w:vAlign w:val="center"/>
          </w:tcPr>
          <w:p w14:paraId="38D8890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K0+000-K14+264</w:t>
            </w:r>
          </w:p>
        </w:tc>
        <w:tc>
          <w:tcPr>
            <w:tcW w:w="1476" w:type="dxa"/>
            <w:noWrap w:val="0"/>
            <w:vAlign w:val="center"/>
          </w:tcPr>
          <w:p w14:paraId="2047883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14.264</w:t>
            </w:r>
          </w:p>
        </w:tc>
        <w:tc>
          <w:tcPr>
            <w:tcW w:w="713" w:type="dxa"/>
            <w:noWrap w:val="0"/>
            <w:vAlign w:val="center"/>
          </w:tcPr>
          <w:p w14:paraId="1CF24D8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40118B5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r>
      <w:tr w14:paraId="12A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6BACAE4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5F7C555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樟柳线</w:t>
            </w:r>
          </w:p>
        </w:tc>
        <w:tc>
          <w:tcPr>
            <w:tcW w:w="1996" w:type="dxa"/>
            <w:noWrap w:val="0"/>
            <w:vAlign w:val="center"/>
          </w:tcPr>
          <w:p w14:paraId="63B1B00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樟台--殡仪馆</w:t>
            </w:r>
          </w:p>
        </w:tc>
        <w:tc>
          <w:tcPr>
            <w:tcW w:w="2277" w:type="dxa"/>
            <w:noWrap w:val="0"/>
            <w:vAlign w:val="center"/>
          </w:tcPr>
          <w:p w14:paraId="343B4AF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K0+000-K5+100</w:t>
            </w:r>
          </w:p>
        </w:tc>
        <w:tc>
          <w:tcPr>
            <w:tcW w:w="1476" w:type="dxa"/>
            <w:noWrap w:val="0"/>
            <w:vAlign w:val="center"/>
          </w:tcPr>
          <w:p w14:paraId="238ED68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5.1</w:t>
            </w:r>
          </w:p>
        </w:tc>
        <w:tc>
          <w:tcPr>
            <w:tcW w:w="713" w:type="dxa"/>
            <w:noWrap w:val="0"/>
            <w:vAlign w:val="center"/>
          </w:tcPr>
          <w:p w14:paraId="5EFD4F4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72E5729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r>
      <w:tr w14:paraId="754C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5B5A1B9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6425B36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太十线</w:t>
            </w:r>
          </w:p>
        </w:tc>
        <w:tc>
          <w:tcPr>
            <w:tcW w:w="1996" w:type="dxa"/>
            <w:noWrap w:val="0"/>
            <w:vAlign w:val="center"/>
          </w:tcPr>
          <w:p w14:paraId="17AD5C9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太场--十字路口</w:t>
            </w:r>
          </w:p>
        </w:tc>
        <w:tc>
          <w:tcPr>
            <w:tcW w:w="2277" w:type="dxa"/>
            <w:noWrap w:val="0"/>
            <w:vAlign w:val="center"/>
          </w:tcPr>
          <w:p w14:paraId="719885C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K0+000-K12+420</w:t>
            </w:r>
          </w:p>
        </w:tc>
        <w:tc>
          <w:tcPr>
            <w:tcW w:w="1476" w:type="dxa"/>
            <w:noWrap w:val="0"/>
            <w:vAlign w:val="center"/>
          </w:tcPr>
          <w:p w14:paraId="2994C87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12.42</w:t>
            </w:r>
          </w:p>
        </w:tc>
        <w:tc>
          <w:tcPr>
            <w:tcW w:w="713" w:type="dxa"/>
            <w:noWrap w:val="0"/>
            <w:vAlign w:val="center"/>
          </w:tcPr>
          <w:p w14:paraId="495BAA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75343AB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r>
      <w:tr w14:paraId="1390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3363654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5F80D5E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双珊线</w:t>
            </w:r>
          </w:p>
        </w:tc>
        <w:tc>
          <w:tcPr>
            <w:tcW w:w="1996" w:type="dxa"/>
            <w:noWrap w:val="0"/>
            <w:vAlign w:val="center"/>
          </w:tcPr>
          <w:p w14:paraId="650E818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凤阳新村村尾--珊溪</w:t>
            </w:r>
          </w:p>
        </w:tc>
        <w:tc>
          <w:tcPr>
            <w:tcW w:w="2277" w:type="dxa"/>
            <w:noWrap w:val="0"/>
            <w:vAlign w:val="center"/>
          </w:tcPr>
          <w:p w14:paraId="7939E84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K1+400-K27+580</w:t>
            </w:r>
          </w:p>
        </w:tc>
        <w:tc>
          <w:tcPr>
            <w:tcW w:w="1476" w:type="dxa"/>
            <w:noWrap w:val="0"/>
            <w:vAlign w:val="center"/>
          </w:tcPr>
          <w:p w14:paraId="7C5463A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26.18</w:t>
            </w:r>
          </w:p>
        </w:tc>
        <w:tc>
          <w:tcPr>
            <w:tcW w:w="713" w:type="dxa"/>
            <w:noWrap w:val="0"/>
            <w:vAlign w:val="center"/>
          </w:tcPr>
          <w:p w14:paraId="3C0665A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1C1BBBC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r>
      <w:tr w14:paraId="3394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4A7B16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0A41A10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花支线</w:t>
            </w:r>
          </w:p>
        </w:tc>
        <w:tc>
          <w:tcPr>
            <w:tcW w:w="1996" w:type="dxa"/>
            <w:noWrap w:val="0"/>
            <w:vAlign w:val="center"/>
          </w:tcPr>
          <w:p w14:paraId="3406CF7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乌岩岭--排前</w:t>
            </w:r>
          </w:p>
        </w:tc>
        <w:tc>
          <w:tcPr>
            <w:tcW w:w="2277" w:type="dxa"/>
            <w:noWrap w:val="0"/>
            <w:vAlign w:val="center"/>
          </w:tcPr>
          <w:p w14:paraId="65CCFA1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K0+000-K38+160</w:t>
            </w:r>
          </w:p>
        </w:tc>
        <w:tc>
          <w:tcPr>
            <w:tcW w:w="1476" w:type="dxa"/>
            <w:noWrap w:val="0"/>
            <w:vAlign w:val="center"/>
          </w:tcPr>
          <w:p w14:paraId="0E8ADB4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38.16</w:t>
            </w:r>
          </w:p>
        </w:tc>
        <w:tc>
          <w:tcPr>
            <w:tcW w:w="713" w:type="dxa"/>
            <w:noWrap w:val="0"/>
            <w:vAlign w:val="center"/>
          </w:tcPr>
          <w:p w14:paraId="424F0F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78011D4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p>
        </w:tc>
      </w:tr>
      <w:tr w14:paraId="1565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68" w:type="dxa"/>
            <w:noWrap w:val="0"/>
            <w:vAlign w:val="center"/>
          </w:tcPr>
          <w:p w14:paraId="21EB344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2EF2A76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岚沙线</w:t>
            </w:r>
          </w:p>
        </w:tc>
        <w:tc>
          <w:tcPr>
            <w:tcW w:w="1996" w:type="dxa"/>
            <w:noWrap w:val="0"/>
            <w:vAlign w:val="center"/>
          </w:tcPr>
          <w:p w14:paraId="2682B35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岚岩--沙洋</w:t>
            </w:r>
          </w:p>
        </w:tc>
        <w:tc>
          <w:tcPr>
            <w:tcW w:w="2277" w:type="dxa"/>
            <w:noWrap w:val="0"/>
            <w:vAlign w:val="center"/>
          </w:tcPr>
          <w:p w14:paraId="32E8F9D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K0+000-K18+500</w:t>
            </w:r>
          </w:p>
        </w:tc>
        <w:tc>
          <w:tcPr>
            <w:tcW w:w="1476" w:type="dxa"/>
            <w:noWrap w:val="0"/>
            <w:vAlign w:val="center"/>
          </w:tcPr>
          <w:p w14:paraId="638FD5B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18.5</w:t>
            </w:r>
          </w:p>
        </w:tc>
        <w:tc>
          <w:tcPr>
            <w:tcW w:w="713" w:type="dxa"/>
            <w:noWrap w:val="0"/>
            <w:vAlign w:val="center"/>
          </w:tcPr>
          <w:p w14:paraId="150A039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26C9145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r>
      <w:tr w14:paraId="0D27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6527421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7144581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盖黄线</w:t>
            </w:r>
          </w:p>
        </w:tc>
        <w:tc>
          <w:tcPr>
            <w:tcW w:w="1996" w:type="dxa"/>
            <w:noWrap w:val="0"/>
            <w:vAlign w:val="center"/>
          </w:tcPr>
          <w:p w14:paraId="1BD65F5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盖后--黄坦</w:t>
            </w:r>
          </w:p>
        </w:tc>
        <w:tc>
          <w:tcPr>
            <w:tcW w:w="2277" w:type="dxa"/>
            <w:noWrap w:val="0"/>
            <w:vAlign w:val="center"/>
          </w:tcPr>
          <w:p w14:paraId="3DF2200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K0+000-K19+900</w:t>
            </w:r>
          </w:p>
        </w:tc>
        <w:tc>
          <w:tcPr>
            <w:tcW w:w="1476" w:type="dxa"/>
            <w:noWrap w:val="0"/>
            <w:vAlign w:val="center"/>
          </w:tcPr>
          <w:p w14:paraId="303888E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19.555</w:t>
            </w:r>
          </w:p>
        </w:tc>
        <w:tc>
          <w:tcPr>
            <w:tcW w:w="713" w:type="dxa"/>
            <w:noWrap w:val="0"/>
            <w:vAlign w:val="center"/>
          </w:tcPr>
          <w:p w14:paraId="3F18DFF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710047B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r>
      <w:tr w14:paraId="5E2F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6450CDB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4D19126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仰矾线</w:t>
            </w:r>
          </w:p>
        </w:tc>
        <w:tc>
          <w:tcPr>
            <w:tcW w:w="1996" w:type="dxa"/>
            <w:noWrap w:val="0"/>
            <w:vAlign w:val="center"/>
          </w:tcPr>
          <w:p w14:paraId="32C0DE4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仰山--下村水库</w:t>
            </w:r>
          </w:p>
        </w:tc>
        <w:tc>
          <w:tcPr>
            <w:tcW w:w="2277" w:type="dxa"/>
            <w:noWrap w:val="0"/>
            <w:vAlign w:val="center"/>
          </w:tcPr>
          <w:p w14:paraId="7123D59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K0+000-K23+990</w:t>
            </w:r>
          </w:p>
        </w:tc>
        <w:tc>
          <w:tcPr>
            <w:tcW w:w="1476" w:type="dxa"/>
            <w:noWrap w:val="0"/>
            <w:vAlign w:val="center"/>
          </w:tcPr>
          <w:p w14:paraId="4395F88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23.99</w:t>
            </w:r>
          </w:p>
        </w:tc>
        <w:tc>
          <w:tcPr>
            <w:tcW w:w="713" w:type="dxa"/>
            <w:noWrap w:val="0"/>
            <w:vAlign w:val="center"/>
          </w:tcPr>
          <w:p w14:paraId="496EFFA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04F04BA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r>
      <w:tr w14:paraId="1806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3DD2FF7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7AD144B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桂凤线</w:t>
            </w:r>
          </w:p>
        </w:tc>
        <w:tc>
          <w:tcPr>
            <w:tcW w:w="1996" w:type="dxa"/>
            <w:noWrap w:val="0"/>
            <w:vAlign w:val="center"/>
          </w:tcPr>
          <w:p w14:paraId="1E9892C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桂山--凤狮</w:t>
            </w:r>
          </w:p>
        </w:tc>
        <w:tc>
          <w:tcPr>
            <w:tcW w:w="2277" w:type="dxa"/>
            <w:noWrap w:val="0"/>
            <w:vAlign w:val="center"/>
          </w:tcPr>
          <w:p w14:paraId="43D26E0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K0+000-K1+820</w:t>
            </w:r>
          </w:p>
        </w:tc>
        <w:tc>
          <w:tcPr>
            <w:tcW w:w="1476" w:type="dxa"/>
            <w:noWrap w:val="0"/>
            <w:vAlign w:val="center"/>
          </w:tcPr>
          <w:p w14:paraId="53A1EEF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1.82</w:t>
            </w:r>
          </w:p>
        </w:tc>
        <w:tc>
          <w:tcPr>
            <w:tcW w:w="713" w:type="dxa"/>
            <w:noWrap w:val="0"/>
            <w:vAlign w:val="center"/>
          </w:tcPr>
          <w:p w14:paraId="7F8CA0B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3BC3653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tc>
      </w:tr>
      <w:tr w14:paraId="3E2D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523DD11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636458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樟里线</w:t>
            </w:r>
          </w:p>
        </w:tc>
        <w:tc>
          <w:tcPr>
            <w:tcW w:w="1996" w:type="dxa"/>
            <w:noWrap w:val="0"/>
            <w:vAlign w:val="center"/>
          </w:tcPr>
          <w:p w14:paraId="10AB5A3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南坑--里阳</w:t>
            </w:r>
          </w:p>
        </w:tc>
        <w:tc>
          <w:tcPr>
            <w:tcW w:w="2277" w:type="dxa"/>
            <w:noWrap w:val="0"/>
            <w:vAlign w:val="center"/>
          </w:tcPr>
          <w:p w14:paraId="090A2EF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K0+000-K24+700</w:t>
            </w:r>
          </w:p>
        </w:tc>
        <w:tc>
          <w:tcPr>
            <w:tcW w:w="1476" w:type="dxa"/>
            <w:noWrap w:val="0"/>
            <w:vAlign w:val="center"/>
          </w:tcPr>
          <w:p w14:paraId="5CE28C8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24.7</w:t>
            </w:r>
          </w:p>
        </w:tc>
        <w:tc>
          <w:tcPr>
            <w:tcW w:w="713" w:type="dxa"/>
            <w:noWrap w:val="0"/>
            <w:vAlign w:val="center"/>
          </w:tcPr>
          <w:p w14:paraId="0CF8AEF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139C956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r>
      <w:tr w14:paraId="7424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2081B8D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233710C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双坑线</w:t>
            </w:r>
          </w:p>
        </w:tc>
        <w:tc>
          <w:tcPr>
            <w:tcW w:w="1996" w:type="dxa"/>
            <w:noWrap w:val="0"/>
            <w:vAlign w:val="center"/>
          </w:tcPr>
          <w:p w14:paraId="237A911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双洋--坑口</w:t>
            </w:r>
          </w:p>
        </w:tc>
        <w:tc>
          <w:tcPr>
            <w:tcW w:w="2277" w:type="dxa"/>
            <w:noWrap w:val="0"/>
            <w:vAlign w:val="center"/>
          </w:tcPr>
          <w:p w14:paraId="414079B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K0+000-K2+290</w:t>
            </w:r>
          </w:p>
        </w:tc>
        <w:tc>
          <w:tcPr>
            <w:tcW w:w="1476" w:type="dxa"/>
            <w:noWrap w:val="0"/>
            <w:vAlign w:val="center"/>
          </w:tcPr>
          <w:p w14:paraId="1949A45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2.29</w:t>
            </w:r>
          </w:p>
        </w:tc>
        <w:tc>
          <w:tcPr>
            <w:tcW w:w="713" w:type="dxa"/>
            <w:noWrap w:val="0"/>
            <w:vAlign w:val="center"/>
          </w:tcPr>
          <w:p w14:paraId="2BD1DFFD">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6BEB15E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tc>
      </w:tr>
      <w:tr w14:paraId="77D6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51928FB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36882D9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二新线</w:t>
            </w:r>
          </w:p>
        </w:tc>
        <w:tc>
          <w:tcPr>
            <w:tcW w:w="1996" w:type="dxa"/>
            <w:noWrap w:val="0"/>
            <w:vAlign w:val="center"/>
          </w:tcPr>
          <w:p w14:paraId="768030E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二源--陈村</w:t>
            </w:r>
          </w:p>
        </w:tc>
        <w:tc>
          <w:tcPr>
            <w:tcW w:w="2277" w:type="dxa"/>
            <w:noWrap w:val="0"/>
            <w:vAlign w:val="center"/>
          </w:tcPr>
          <w:p w14:paraId="528E2AA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K0+000-K6+320</w:t>
            </w:r>
          </w:p>
        </w:tc>
        <w:tc>
          <w:tcPr>
            <w:tcW w:w="1476" w:type="dxa"/>
            <w:noWrap w:val="0"/>
            <w:vAlign w:val="center"/>
          </w:tcPr>
          <w:p w14:paraId="4B75C58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6.32</w:t>
            </w:r>
          </w:p>
        </w:tc>
        <w:tc>
          <w:tcPr>
            <w:tcW w:w="713" w:type="dxa"/>
            <w:noWrap w:val="0"/>
            <w:vAlign w:val="center"/>
          </w:tcPr>
          <w:p w14:paraId="68006ED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111DB8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r>
      <w:tr w14:paraId="088C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noWrap w:val="0"/>
            <w:vAlign w:val="center"/>
          </w:tcPr>
          <w:p w14:paraId="098A4F6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6910FB8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南山线</w:t>
            </w:r>
          </w:p>
        </w:tc>
        <w:tc>
          <w:tcPr>
            <w:tcW w:w="1996" w:type="dxa"/>
            <w:noWrap w:val="0"/>
            <w:vAlign w:val="center"/>
          </w:tcPr>
          <w:p w14:paraId="3AA14B0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南田--山头</w:t>
            </w:r>
          </w:p>
        </w:tc>
        <w:tc>
          <w:tcPr>
            <w:tcW w:w="2277" w:type="dxa"/>
            <w:noWrap w:val="0"/>
            <w:vAlign w:val="center"/>
          </w:tcPr>
          <w:p w14:paraId="6DBDCC6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K0+000-K18+100</w:t>
            </w:r>
          </w:p>
        </w:tc>
        <w:tc>
          <w:tcPr>
            <w:tcW w:w="1476" w:type="dxa"/>
            <w:noWrap w:val="0"/>
            <w:vAlign w:val="center"/>
          </w:tcPr>
          <w:p w14:paraId="7004FB6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18.1</w:t>
            </w:r>
          </w:p>
        </w:tc>
        <w:tc>
          <w:tcPr>
            <w:tcW w:w="713" w:type="dxa"/>
            <w:noWrap w:val="0"/>
            <w:vAlign w:val="center"/>
          </w:tcPr>
          <w:p w14:paraId="67D8F80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noWrap w:val="0"/>
            <w:vAlign w:val="top"/>
          </w:tcPr>
          <w:p w14:paraId="1786FFC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r>
      <w:tr w14:paraId="6AD0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17E01D7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44CBBCB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西坑互通连接线</w:t>
            </w:r>
          </w:p>
        </w:tc>
        <w:tc>
          <w:tcPr>
            <w:tcW w:w="1996" w:type="dxa"/>
            <w:noWrap w:val="0"/>
            <w:vAlign w:val="center"/>
          </w:tcPr>
          <w:p w14:paraId="345D71A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红绿灯交叉口</w:t>
            </w: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--西坑收费站</w:t>
            </w:r>
          </w:p>
        </w:tc>
        <w:tc>
          <w:tcPr>
            <w:tcW w:w="2277" w:type="dxa"/>
            <w:noWrap w:val="0"/>
            <w:vAlign w:val="center"/>
          </w:tcPr>
          <w:p w14:paraId="18ED5EC5">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K0+000-K</w:t>
            </w:r>
            <w:r>
              <w:rPr>
                <w:rFonts w:hint="eastAsia" w:ascii="宋体" w:hAnsi="宋体" w:cs="宋体"/>
                <w:b w:val="0"/>
                <w:bCs w:val="0"/>
                <w:color w:val="000000" w:themeColor="text1"/>
                <w:sz w:val="24"/>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w:t>
            </w:r>
            <w:r>
              <w:rPr>
                <w:rFonts w:hint="eastAsia" w:ascii="宋体" w:hAnsi="宋体" w:cs="宋体"/>
                <w:b w:val="0"/>
                <w:bCs w:val="0"/>
                <w:color w:val="000000" w:themeColor="text1"/>
                <w:sz w:val="24"/>
                <w:szCs w:val="22"/>
                <w:highlight w:val="none"/>
                <w:lang w:val="en-US" w:eastAsia="zh-CN"/>
                <w14:textFill>
                  <w14:solidFill>
                    <w14:schemeClr w14:val="tx1"/>
                  </w14:solidFill>
                </w14:textFill>
              </w:rPr>
              <w:t>600</w:t>
            </w:r>
          </w:p>
        </w:tc>
        <w:tc>
          <w:tcPr>
            <w:tcW w:w="1476" w:type="dxa"/>
            <w:noWrap w:val="0"/>
            <w:vAlign w:val="center"/>
          </w:tcPr>
          <w:p w14:paraId="235DD137">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1.6</w:t>
            </w:r>
          </w:p>
        </w:tc>
        <w:tc>
          <w:tcPr>
            <w:tcW w:w="713" w:type="dxa"/>
            <w:noWrap w:val="0"/>
            <w:vAlign w:val="center"/>
          </w:tcPr>
          <w:p w14:paraId="1E5F9A0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二级</w:t>
            </w:r>
          </w:p>
        </w:tc>
        <w:tc>
          <w:tcPr>
            <w:tcW w:w="1122" w:type="dxa"/>
            <w:noWrap w:val="0"/>
            <w:vAlign w:val="top"/>
          </w:tcPr>
          <w:p w14:paraId="3193D08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tc>
      </w:tr>
      <w:tr w14:paraId="0437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shd w:val="clear" w:color="auto" w:fill="auto"/>
            <w:noWrap w:val="0"/>
            <w:vAlign w:val="center"/>
          </w:tcPr>
          <w:p w14:paraId="41787BAE">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shd w:val="clear" w:color="auto" w:fill="auto"/>
            <w:noWrap w:val="0"/>
            <w:vAlign w:val="center"/>
          </w:tcPr>
          <w:p w14:paraId="6F480711">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东桂线</w:t>
            </w:r>
          </w:p>
        </w:tc>
        <w:tc>
          <w:tcPr>
            <w:tcW w:w="1996" w:type="dxa"/>
            <w:shd w:val="clear" w:color="auto" w:fill="auto"/>
            <w:noWrap w:val="0"/>
            <w:vAlign w:val="center"/>
          </w:tcPr>
          <w:p w14:paraId="1694AAB1">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古伏洋--桂库</w:t>
            </w:r>
          </w:p>
        </w:tc>
        <w:tc>
          <w:tcPr>
            <w:tcW w:w="2277" w:type="dxa"/>
            <w:shd w:val="clear" w:color="auto" w:fill="auto"/>
            <w:noWrap w:val="0"/>
            <w:vAlign w:val="center"/>
          </w:tcPr>
          <w:p w14:paraId="061A8E9A">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K31+396-K33+096</w:t>
            </w:r>
          </w:p>
        </w:tc>
        <w:tc>
          <w:tcPr>
            <w:tcW w:w="1476" w:type="dxa"/>
            <w:shd w:val="clear" w:color="auto" w:fill="auto"/>
            <w:noWrap w:val="0"/>
            <w:vAlign w:val="center"/>
          </w:tcPr>
          <w:p w14:paraId="64A04A3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1.7</w:t>
            </w:r>
          </w:p>
        </w:tc>
        <w:tc>
          <w:tcPr>
            <w:tcW w:w="713" w:type="dxa"/>
            <w:shd w:val="clear" w:color="auto" w:fill="auto"/>
            <w:noWrap w:val="0"/>
            <w:vAlign w:val="center"/>
          </w:tcPr>
          <w:p w14:paraId="39E93CCE">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四级</w:t>
            </w:r>
          </w:p>
        </w:tc>
        <w:tc>
          <w:tcPr>
            <w:tcW w:w="1122" w:type="dxa"/>
            <w:shd w:val="clear" w:color="auto" w:fill="auto"/>
            <w:noWrap w:val="0"/>
            <w:vAlign w:val="top"/>
          </w:tcPr>
          <w:p w14:paraId="6A61E66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tc>
      </w:tr>
      <w:tr w14:paraId="7AF5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68" w:type="dxa"/>
            <w:shd w:val="clear" w:color="auto" w:fill="auto"/>
            <w:noWrap w:val="0"/>
            <w:vAlign w:val="center"/>
          </w:tcPr>
          <w:p w14:paraId="599D0D5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县道</w:t>
            </w:r>
          </w:p>
        </w:tc>
        <w:tc>
          <w:tcPr>
            <w:tcW w:w="1205" w:type="dxa"/>
            <w:shd w:val="clear" w:color="auto" w:fill="auto"/>
            <w:noWrap w:val="0"/>
            <w:vAlign w:val="center"/>
          </w:tcPr>
          <w:p w14:paraId="04C7598B">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文福公路</w:t>
            </w:r>
          </w:p>
        </w:tc>
        <w:tc>
          <w:tcPr>
            <w:tcW w:w="1996" w:type="dxa"/>
            <w:shd w:val="clear" w:color="auto" w:fill="auto"/>
            <w:noWrap w:val="0"/>
            <w:vAlign w:val="center"/>
          </w:tcPr>
          <w:p w14:paraId="497B20E6">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东坪村--仰矾线</w:t>
            </w:r>
          </w:p>
        </w:tc>
        <w:tc>
          <w:tcPr>
            <w:tcW w:w="2277" w:type="dxa"/>
            <w:shd w:val="clear" w:color="auto" w:fill="auto"/>
            <w:noWrap w:val="0"/>
            <w:vAlign w:val="center"/>
          </w:tcPr>
          <w:p w14:paraId="6DB422DD">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K0+000-K7+896</w:t>
            </w:r>
          </w:p>
        </w:tc>
        <w:tc>
          <w:tcPr>
            <w:tcW w:w="1476" w:type="dxa"/>
            <w:shd w:val="clear" w:color="auto" w:fill="auto"/>
            <w:noWrap w:val="0"/>
            <w:vAlign w:val="center"/>
          </w:tcPr>
          <w:p w14:paraId="5F9B1F15">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t>7.896</w:t>
            </w:r>
          </w:p>
        </w:tc>
        <w:tc>
          <w:tcPr>
            <w:tcW w:w="713" w:type="dxa"/>
            <w:shd w:val="clear" w:color="auto" w:fill="auto"/>
            <w:noWrap w:val="0"/>
            <w:vAlign w:val="center"/>
          </w:tcPr>
          <w:p w14:paraId="4C40E9A9">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三级</w:t>
            </w:r>
          </w:p>
        </w:tc>
        <w:tc>
          <w:tcPr>
            <w:tcW w:w="1122" w:type="dxa"/>
            <w:shd w:val="clear" w:color="auto" w:fill="auto"/>
            <w:noWrap w:val="0"/>
            <w:vAlign w:val="top"/>
          </w:tcPr>
          <w:p w14:paraId="329B1BA6">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r>
      <w:tr w14:paraId="3CB7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1D3A53C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3BAD4B35">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南互通连接线</w:t>
            </w:r>
          </w:p>
        </w:tc>
        <w:tc>
          <w:tcPr>
            <w:tcW w:w="1996" w:type="dxa"/>
            <w:noWrap w:val="0"/>
            <w:vAlign w:val="center"/>
          </w:tcPr>
          <w:p w14:paraId="7C1E94B0">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南互通收费站-环城路</w:t>
            </w:r>
          </w:p>
        </w:tc>
        <w:tc>
          <w:tcPr>
            <w:tcW w:w="2277" w:type="dxa"/>
            <w:noWrap w:val="0"/>
            <w:vAlign w:val="center"/>
          </w:tcPr>
          <w:p w14:paraId="739FF84A">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K0+000-K2+300</w:t>
            </w:r>
          </w:p>
        </w:tc>
        <w:tc>
          <w:tcPr>
            <w:tcW w:w="1476" w:type="dxa"/>
            <w:noWrap w:val="0"/>
            <w:vAlign w:val="center"/>
          </w:tcPr>
          <w:p w14:paraId="69FB0DAF">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2.3</w:t>
            </w:r>
          </w:p>
        </w:tc>
        <w:tc>
          <w:tcPr>
            <w:tcW w:w="713" w:type="dxa"/>
            <w:noWrap w:val="0"/>
            <w:vAlign w:val="center"/>
          </w:tcPr>
          <w:p w14:paraId="5F0E6429">
            <w:pPr>
              <w:keepNext w:val="0"/>
              <w:keepLines w:val="0"/>
              <w:suppressLineNumbers w:val="0"/>
              <w:spacing w:before="0" w:beforeAutospacing="0" w:after="0" w:afterAutospacing="0" w:line="240" w:lineRule="auto"/>
              <w:ind w:left="0" w:right="0"/>
              <w:jc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二级</w:t>
            </w:r>
          </w:p>
        </w:tc>
        <w:tc>
          <w:tcPr>
            <w:tcW w:w="1122" w:type="dxa"/>
            <w:noWrap w:val="0"/>
            <w:vAlign w:val="top"/>
          </w:tcPr>
          <w:p w14:paraId="6575F51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tc>
      </w:tr>
      <w:tr w14:paraId="3AA7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8" w:type="dxa"/>
            <w:noWrap w:val="0"/>
            <w:vAlign w:val="center"/>
          </w:tcPr>
          <w:p w14:paraId="0980A49B">
            <w:pPr>
              <w:keepNext w:val="0"/>
              <w:keepLines w:val="0"/>
              <w:suppressLineNumbers w:val="0"/>
              <w:spacing w:before="0" w:beforeAutospacing="0" w:after="0" w:afterAutospacing="0" w:line="240" w:lineRule="auto"/>
              <w:ind w:left="0" w:right="0"/>
              <w:jc w:val="center"/>
              <w:rPr>
                <w:rFonts w:hint="eastAsia" w:ascii="宋体" w:hAnsi="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县道</w:t>
            </w:r>
          </w:p>
        </w:tc>
        <w:tc>
          <w:tcPr>
            <w:tcW w:w="1205" w:type="dxa"/>
            <w:noWrap w:val="0"/>
            <w:vAlign w:val="center"/>
          </w:tcPr>
          <w:p w14:paraId="65B43F4C">
            <w:pPr>
              <w:keepNext w:val="0"/>
              <w:keepLines w:val="0"/>
              <w:suppressLineNumbers w:val="0"/>
              <w:spacing w:before="0" w:beforeAutospacing="0" w:after="0" w:afterAutospacing="0" w:line="240" w:lineRule="auto"/>
              <w:ind w:left="0" w:right="0"/>
              <w:jc w:val="center"/>
              <w:rPr>
                <w:rFonts w:hint="eastAsia" w:ascii="宋体" w:hAnsi="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珊溪互通连接线</w:t>
            </w:r>
          </w:p>
        </w:tc>
        <w:tc>
          <w:tcPr>
            <w:tcW w:w="1996" w:type="dxa"/>
            <w:noWrap w:val="0"/>
            <w:vAlign w:val="center"/>
          </w:tcPr>
          <w:p w14:paraId="2FC697E4">
            <w:pPr>
              <w:keepNext w:val="0"/>
              <w:keepLines w:val="0"/>
              <w:suppressLineNumbers w:val="0"/>
              <w:spacing w:before="0" w:beforeAutospacing="0" w:after="0" w:afterAutospacing="0" w:line="240" w:lineRule="auto"/>
              <w:ind w:left="0" w:right="0"/>
              <w:jc w:val="center"/>
              <w:rPr>
                <w:rFonts w:hint="default" w:ascii="宋体" w:hAnsi="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珊溪收费站-S220</w:t>
            </w:r>
          </w:p>
        </w:tc>
        <w:tc>
          <w:tcPr>
            <w:tcW w:w="2277" w:type="dxa"/>
            <w:noWrap w:val="0"/>
            <w:vAlign w:val="center"/>
          </w:tcPr>
          <w:p w14:paraId="70267EDF">
            <w:pPr>
              <w:keepNext w:val="0"/>
              <w:keepLines w:val="0"/>
              <w:suppressLineNumbers w:val="0"/>
              <w:spacing w:before="0" w:beforeAutospacing="0" w:after="0" w:afterAutospacing="0" w:line="240" w:lineRule="auto"/>
              <w:ind w:left="0" w:right="0"/>
              <w:jc w:val="center"/>
              <w:rPr>
                <w:rFonts w:hint="default" w:ascii="宋体" w:hAnsi="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K0+000-K0+500</w:t>
            </w:r>
          </w:p>
        </w:tc>
        <w:tc>
          <w:tcPr>
            <w:tcW w:w="1476" w:type="dxa"/>
            <w:noWrap w:val="0"/>
            <w:vAlign w:val="center"/>
          </w:tcPr>
          <w:p w14:paraId="3BE4AD48">
            <w:pPr>
              <w:keepNext w:val="0"/>
              <w:keepLines w:val="0"/>
              <w:suppressLineNumbers w:val="0"/>
              <w:spacing w:before="0" w:beforeAutospacing="0" w:after="0" w:afterAutospacing="0" w:line="240" w:lineRule="auto"/>
              <w:ind w:left="0" w:right="0"/>
              <w:jc w:val="center"/>
              <w:rPr>
                <w:rFonts w:hint="default" w:ascii="宋体" w:hAnsi="宋体" w:cs="宋体"/>
                <w:b w:val="0"/>
                <w:bCs w:val="0"/>
                <w:color w:val="000000" w:themeColor="text1"/>
                <w:sz w:val="24"/>
                <w:szCs w:val="22"/>
                <w:highlight w:val="none"/>
                <w:lang w:val="en-US" w:eastAsia="zh-CN"/>
                <w14:textFill>
                  <w14:solidFill>
                    <w14:schemeClr w14:val="tx1"/>
                  </w14:solidFill>
                </w14:textFill>
              </w:rPr>
            </w:pPr>
            <w:r>
              <w:rPr>
                <w:rFonts w:hint="eastAsia" w:ascii="宋体" w:hAnsi="宋体" w:cs="宋体"/>
                <w:b w:val="0"/>
                <w:bCs w:val="0"/>
                <w:color w:val="000000" w:themeColor="text1"/>
                <w:sz w:val="24"/>
                <w:szCs w:val="22"/>
                <w:highlight w:val="none"/>
                <w:lang w:val="en-US" w:eastAsia="zh-CN"/>
                <w14:textFill>
                  <w14:solidFill>
                    <w14:schemeClr w14:val="tx1"/>
                  </w14:solidFill>
                </w14:textFill>
              </w:rPr>
              <w:t>0.6</w:t>
            </w:r>
          </w:p>
        </w:tc>
        <w:tc>
          <w:tcPr>
            <w:tcW w:w="713" w:type="dxa"/>
            <w:noWrap w:val="0"/>
            <w:vAlign w:val="center"/>
          </w:tcPr>
          <w:p w14:paraId="10A84BFF">
            <w:pPr>
              <w:keepNext w:val="0"/>
              <w:keepLines w:val="0"/>
              <w:suppressLineNumbers w:val="0"/>
              <w:spacing w:before="0" w:beforeAutospacing="0" w:after="0" w:afterAutospacing="0" w:line="240" w:lineRule="auto"/>
              <w:ind w:left="0" w:right="0"/>
              <w:jc w:val="center"/>
              <w:rPr>
                <w:rFonts w:hint="default"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u w:val="none"/>
                <w:lang w:val="en-US" w:eastAsia="zh-CN" w:bidi="ar"/>
                <w14:textFill>
                  <w14:solidFill>
                    <w14:schemeClr w14:val="tx1"/>
                  </w14:solidFill>
                </w14:textFill>
              </w:rPr>
              <w:t>二级</w:t>
            </w:r>
          </w:p>
        </w:tc>
        <w:tc>
          <w:tcPr>
            <w:tcW w:w="1122" w:type="dxa"/>
            <w:noWrap w:val="0"/>
            <w:vAlign w:val="top"/>
          </w:tcPr>
          <w:p w14:paraId="1C9A4B6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tc>
      </w:tr>
      <w:tr w14:paraId="2CF1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957" w:type="dxa"/>
            <w:gridSpan w:val="7"/>
            <w:noWrap w:val="0"/>
            <w:vAlign w:val="center"/>
          </w:tcPr>
          <w:p w14:paraId="2D29DB32">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1. 全部道路主干道采取机扫+人扫方式进行道路保洁； </w:t>
            </w:r>
          </w:p>
          <w:p w14:paraId="168C0812">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 本项目的道路情况进行测算，并结合本项目的实际需求情况投入相应的保洁机械机具数量及人员数量。</w:t>
            </w:r>
          </w:p>
          <w:p w14:paraId="0E1F09F3">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3.国省道及主要县道公路范围的路面、路肩、隧道、护栏等公路设施的保洁养护，需使用机械保洁养护车辆（综合清扫车1辆、路面洒水车3辆由采购人提供）</w:t>
            </w:r>
          </w:p>
        </w:tc>
      </w:tr>
    </w:tbl>
    <w:p w14:paraId="7E2624CB">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注：1、上述人员和主要设备配置数量仅指完成项目的最低要求，在一些重要活动中，必须按业主要求增加人员和设备。</w:t>
      </w:r>
    </w:p>
    <w:p w14:paraId="2EED8A81">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2、承包人必须按业主安排一定人员、设备负责处置突发事件（如：路面污染、交通事故、台风、雪灾、塌方等任务）</w:t>
      </w:r>
    </w:p>
    <w:p w14:paraId="0994ED23">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3、国省道及部分县道保洁实行8小时工作制，但不免除三防及重大活动等需要按照业主要求延长作业时间；</w:t>
      </w:r>
    </w:p>
    <w:p w14:paraId="24AA1A51">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4、承包人需在签订合同前为本项目所有保洁人员办理好人身意外伤害保险和第三方责任险；</w:t>
      </w:r>
    </w:p>
    <w:p w14:paraId="60F21104">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5、上述工作的费用均在投标报价内，业主不再另行支付。</w:t>
      </w:r>
    </w:p>
    <w:p w14:paraId="4B0A8E51">
      <w:pPr>
        <w:spacing w:line="360" w:lineRule="auto"/>
        <w:ind w:firstLine="442" w:firstLineChars="200"/>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3）道路保洁质量要求：</w:t>
      </w:r>
    </w:p>
    <w:p w14:paraId="4CBD685C">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1、在规定时间内完成第一遍普扫，然后进行全天巡回保洁，工作时间内作业人员必须在岗，道路有色垃圾滞留时间G322国道不得超过1小时、其他道路不得超过2小时。</w:t>
      </w:r>
    </w:p>
    <w:p w14:paraId="5D81486F">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2、车道上发生严重污染及时冲洗，如遇上级部门检查、交通事故污染等应急事件时，应在接到甲方通知后30分钟内组织指定路段的清理保洁。</w:t>
      </w:r>
    </w:p>
    <w:p w14:paraId="4ACE5E3A">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3、岔道喇叭口清扫向外延伸5米，道路垃圾不得反扫、漏扫，垃圾不得扫入窨井、喇叭口、绿地、边沟等。</w:t>
      </w:r>
    </w:p>
    <w:p w14:paraId="63635C5F">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4、保洁质量各项要求。路面要达到五无：无零星垃圾、无果皮纸、无污染、无杂物、砂砾。五净：路面净、窨井沟眼净、树穴净、花坛周围净。路面上的废弃物、杂草应及时清除。</w:t>
      </w:r>
    </w:p>
    <w:p w14:paraId="05A8E0A4">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5、承包方清扫保洁负责路段上清扫保洁人员应落实到位，清扫保洁人员应达到规定的标准。</w:t>
      </w:r>
    </w:p>
    <w:p w14:paraId="2DB96F9F">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6、垃圾应倾倒指定地点或垃圾回收厂，不得焚烧垃圾、树叶，不得随意倾倒、丢弃垃圾。</w:t>
      </w:r>
    </w:p>
    <w:p w14:paraId="1E4B7BAF">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7、道路沿线环卫设施上的“牛皮廯”及时清除。目测范围内的无主垃圾、废土当日发现当日清除。</w:t>
      </w:r>
    </w:p>
    <w:p w14:paraId="165CEDF6">
      <w:pPr>
        <w:pStyle w:val="11"/>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8、归拢的垃圾靠边打堆，及时清运，不漏收。清扫道路时不得将垃圾扫入雨水斗、明沟、绿化带。</w:t>
      </w:r>
    </w:p>
    <w:p w14:paraId="3CCFD60F">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9、遇到重大活动或突发事件，及时组织力量做好清扫保洁等保障工作。遇冬天下雪应及时扫雪清道。</w:t>
      </w:r>
    </w:p>
    <w:p w14:paraId="7A35E117">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10、绿化带、花坛保洁，要达到无白色垃圾、无堆积垃圾及废土。</w:t>
      </w:r>
    </w:p>
    <w:p w14:paraId="747BD911">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11、道路清扫保洁员上岗须穿安全反光背心和戴反光安全帽，统一着装。</w:t>
      </w:r>
    </w:p>
    <w:p w14:paraId="5A72FB70">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12、规范管理、文明作业、自觉接受招标单位及上级各部门领导的检查和社会监督，对出现的问题要及时整改。</w:t>
      </w:r>
    </w:p>
    <w:p w14:paraId="3F27F9B8">
      <w:pPr>
        <w:spacing w:line="360" w:lineRule="auto"/>
        <w:ind w:firstLine="442" w:firstLineChars="200"/>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4）道路养护其他要求：</w:t>
      </w:r>
    </w:p>
    <w:p w14:paraId="2594FD65">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作业时严格遵守交通规则，遵守安全操作规程，作业人员上路作业时统一穿戴反光背心，加强日常安全生产管理，确保职工人身安全。如遇各种意外事故发生，由中标单位自行负责，并依照法律法规妥善处理（事故发生应及时书面告知业主）。</w:t>
      </w:r>
    </w:p>
    <w:p w14:paraId="79016865">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2、建立日常巡查制度，巡查人员对辖区管辖的道路每天巡查一次，发现问题及时整改，对进入绿地践踏树木和损坏花木现象及时予以制止，遇到严重破坏绿化行为应及时上报。</w:t>
      </w:r>
    </w:p>
    <w:p w14:paraId="3970E20B">
      <w:pPr>
        <w:spacing w:line="360" w:lineRule="auto"/>
        <w:ind w:firstLine="440" w:firstLineChars="200"/>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3、根据业主要求，做好各类“迎检”和“创建”准备工作。</w:t>
      </w:r>
    </w:p>
    <w:p w14:paraId="2083CF0A">
      <w:pPr>
        <w:spacing w:line="360" w:lineRule="auto"/>
        <w:ind w:firstLine="442"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4、机械</w:t>
      </w:r>
      <w:r>
        <w:rPr>
          <w:rFonts w:hint="eastAsia" w:ascii="宋体" w:hAnsi="宋体" w:eastAsia="宋体" w:cs="宋体"/>
          <w:b/>
          <w:bCs/>
          <w:color w:val="000000" w:themeColor="text1"/>
          <w:sz w:val="22"/>
          <w:szCs w:val="22"/>
          <w:highlight w:val="none"/>
          <w14:textFill>
            <w14:solidFill>
              <w14:schemeClr w14:val="tx1"/>
            </w14:solidFill>
          </w14:textFill>
        </w:rPr>
        <w:t>保洁</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最低</w:t>
      </w:r>
      <w:r>
        <w:rPr>
          <w:rFonts w:hint="eastAsia" w:ascii="宋体" w:hAnsi="宋体" w:eastAsia="宋体" w:cs="宋体"/>
          <w:b/>
          <w:bCs/>
          <w:color w:val="000000" w:themeColor="text1"/>
          <w:sz w:val="22"/>
          <w:szCs w:val="22"/>
          <w:highlight w:val="none"/>
          <w14:textFill>
            <w14:solidFill>
              <w14:schemeClr w14:val="tx1"/>
            </w14:solidFill>
          </w14:textFill>
        </w:rPr>
        <w:t>频</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次</w:t>
      </w:r>
      <w:r>
        <w:rPr>
          <w:rFonts w:hint="eastAsia" w:ascii="宋体" w:hAnsi="宋体" w:eastAsia="宋体" w:cs="宋体"/>
          <w:b/>
          <w:bCs/>
          <w:color w:val="000000" w:themeColor="text1"/>
          <w:sz w:val="22"/>
          <w:szCs w:val="22"/>
          <w:highlight w:val="none"/>
          <w14:textFill>
            <w14:solidFill>
              <w14:schemeClr w14:val="tx1"/>
            </w14:solidFill>
          </w14:textFill>
        </w:rPr>
        <w:t>要求如下：</w:t>
      </w:r>
      <w:r>
        <w:rPr>
          <w:rFonts w:hint="eastAsia" w:ascii="宋体" w:hAnsi="宋体" w:cs="宋体"/>
          <w:b/>
          <w:bCs/>
          <w:color w:val="000000" w:themeColor="text1"/>
          <w:sz w:val="22"/>
          <w:szCs w:val="22"/>
          <w:highlight w:val="none"/>
          <w:lang w:val="en-US" w:eastAsia="zh-CN"/>
          <w14:textFill>
            <w14:solidFill>
              <w14:schemeClr w14:val="tx1"/>
            </w14:solidFill>
          </w14:textFill>
        </w:rPr>
        <w:t xml:space="preserve"> </w:t>
      </w:r>
    </w:p>
    <w:p w14:paraId="26199B46">
      <w:pPr>
        <w:numPr>
          <w:ilvl w:val="0"/>
          <w:numId w:val="0"/>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G322 K55+575-K89+670（城东-西坑）34.1km，保洁频率1日</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次；</w:t>
      </w:r>
    </w:p>
    <w:p w14:paraId="68889FBF">
      <w:pPr>
        <w:numPr>
          <w:ilvl w:val="0"/>
          <w:numId w:val="0"/>
        </w:numPr>
        <w:spacing w:line="360" w:lineRule="auto"/>
        <w:ind w:firstLine="440" w:firstLineChars="200"/>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pP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G322 K89+670-K111+978（西坑-干坑岙）22.3km，保洁频率</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一周</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2次；</w:t>
      </w:r>
    </w:p>
    <w:p w14:paraId="307E6BDF">
      <w:pPr>
        <w:numPr>
          <w:ilvl w:val="0"/>
          <w:numId w:val="0"/>
        </w:numPr>
        <w:spacing w:line="360" w:lineRule="auto"/>
        <w:ind w:firstLine="440" w:firstLineChars="200"/>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pP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cs="宋体"/>
          <w:b w:val="0"/>
          <w:bCs w:val="0"/>
          <w:strike w:val="0"/>
          <w:dstrike w:val="0"/>
          <w:color w:val="000000" w:themeColor="text1"/>
          <w:sz w:val="24"/>
          <w:szCs w:val="24"/>
          <w:highlight w:val="none"/>
          <w:lang w:val="en-US" w:eastAsia="zh-CN"/>
          <w14:textFill>
            <w14:solidFill>
              <w14:schemeClr w14:val="tx1"/>
            </w14:solidFill>
          </w14:textFill>
        </w:rPr>
        <w:t>S219 K424+041-K480+607</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w:t>
      </w:r>
      <w:r>
        <w:rPr>
          <w:rFonts w:hint="eastAsia" w:ascii="宋体" w:hAnsi="宋体" w:cs="宋体"/>
          <w:b w:val="0"/>
          <w:bCs w:val="0"/>
          <w:i w:val="0"/>
          <w:iCs w:val="0"/>
          <w:strike w:val="0"/>
          <w:dstrike w:val="0"/>
          <w:color w:val="000000" w:themeColor="text1"/>
          <w:kern w:val="0"/>
          <w:sz w:val="21"/>
          <w:szCs w:val="21"/>
          <w:highlight w:val="none"/>
          <w:u w:val="none"/>
          <w:lang w:val="en-US" w:eastAsia="zh-CN" w:bidi="ar"/>
          <w14:textFill>
            <w14:solidFill>
              <w14:schemeClr w14:val="tx1"/>
            </w14:solidFill>
          </w14:textFill>
        </w:rPr>
        <w:t>南田南山--巨屿</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w:t>
      </w:r>
      <w:r>
        <w:rPr>
          <w:rFonts w:hint="eastAsia" w:ascii="宋体" w:hAnsi="宋体" w:cs="宋体"/>
          <w:b w:val="0"/>
          <w:bCs w:val="0"/>
          <w:i w:val="0"/>
          <w:iCs w:val="0"/>
          <w:strike w:val="0"/>
          <w:dstrike w:val="0"/>
          <w:color w:val="000000" w:themeColor="text1"/>
          <w:kern w:val="0"/>
          <w:sz w:val="21"/>
          <w:szCs w:val="21"/>
          <w:highlight w:val="none"/>
          <w:u w:val="none"/>
          <w:lang w:val="en-US" w:eastAsia="zh-CN" w:bidi="ar"/>
          <w14:textFill>
            <w14:solidFill>
              <w14:schemeClr w14:val="tx1"/>
            </w14:solidFill>
          </w14:textFill>
        </w:rPr>
        <w:t>16.365</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km，保洁频率</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一周</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次；</w:t>
      </w:r>
    </w:p>
    <w:p w14:paraId="4F509BC0">
      <w:pPr>
        <w:numPr>
          <w:ilvl w:val="0"/>
          <w:numId w:val="0"/>
        </w:numPr>
        <w:spacing w:line="360" w:lineRule="auto"/>
        <w:ind w:firstLine="440" w:firstLineChars="200"/>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pP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cs="宋体"/>
          <w:b w:val="0"/>
          <w:bCs w:val="0"/>
          <w:strike w:val="0"/>
          <w:dstrike w:val="0"/>
          <w:color w:val="000000" w:themeColor="text1"/>
          <w:sz w:val="24"/>
          <w:szCs w:val="24"/>
          <w:highlight w:val="none"/>
          <w:lang w:val="en-US" w:eastAsia="zh-CN"/>
          <w14:textFill>
            <w14:solidFill>
              <w14:schemeClr w14:val="tx1"/>
            </w14:solidFill>
          </w14:textFill>
        </w:rPr>
        <w:t xml:space="preserve">S220 </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K7+182-K80+890</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w:t>
      </w:r>
      <w:r>
        <w:rPr>
          <w:rFonts w:hint="eastAsia" w:ascii="宋体" w:hAnsi="宋体" w:cs="宋体"/>
          <w:b w:val="0"/>
          <w:bCs w:val="0"/>
          <w:i w:val="0"/>
          <w:iCs w:val="0"/>
          <w:strike w:val="0"/>
          <w:dstrike w:val="0"/>
          <w:color w:val="000000" w:themeColor="text1"/>
          <w:kern w:val="0"/>
          <w:sz w:val="21"/>
          <w:szCs w:val="21"/>
          <w:highlight w:val="none"/>
          <w:u w:val="none"/>
          <w:lang w:val="en-US" w:eastAsia="zh-CN" w:bidi="ar"/>
          <w14:textFill>
            <w14:solidFill>
              <w14:schemeClr w14:val="tx1"/>
            </w14:solidFill>
          </w14:textFill>
        </w:rPr>
        <w:t>玉壶李山--珊溪松源</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w:t>
      </w:r>
      <w:r>
        <w:rPr>
          <w:rFonts w:hint="eastAsia" w:ascii="宋体" w:hAnsi="宋体" w:cs="宋体"/>
          <w:b w:val="0"/>
          <w:bCs w:val="0"/>
          <w:i w:val="0"/>
          <w:iCs w:val="0"/>
          <w:strike w:val="0"/>
          <w:dstrike w:val="0"/>
          <w:color w:val="000000" w:themeColor="text1"/>
          <w:kern w:val="0"/>
          <w:sz w:val="21"/>
          <w:szCs w:val="21"/>
          <w:highlight w:val="none"/>
          <w:u w:val="none"/>
          <w:lang w:val="en-US" w:eastAsia="zh-CN" w:bidi="ar"/>
          <w14:textFill>
            <w14:solidFill>
              <w14:schemeClr w14:val="tx1"/>
            </w14:solidFill>
          </w14:textFill>
        </w:rPr>
        <w:t>68.804</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km，保洁频率</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一周</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次；</w:t>
      </w:r>
    </w:p>
    <w:p w14:paraId="4F0DCC7F">
      <w:pPr>
        <w:numPr>
          <w:ilvl w:val="0"/>
          <w:numId w:val="0"/>
        </w:numPr>
        <w:spacing w:line="360" w:lineRule="auto"/>
        <w:ind w:firstLine="440" w:firstLineChars="200"/>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pP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cs="宋体"/>
          <w:b w:val="0"/>
          <w:bCs w:val="0"/>
          <w:strike w:val="0"/>
          <w:dstrike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一花线K23+078-K38+390（大垟口-</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外陆坑口</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15.222</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km，保洁频率</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一周</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次；</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K44+150-K73+230</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花横村十字路口-西坑</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29.08</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km，保洁频率</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一周</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次；</w:t>
      </w:r>
    </w:p>
    <w:p w14:paraId="03100049">
      <w:pPr>
        <w:numPr>
          <w:ilvl w:val="0"/>
          <w:numId w:val="0"/>
        </w:numPr>
        <w:spacing w:line="360" w:lineRule="auto"/>
        <w:ind w:firstLine="440" w:firstLineChars="200"/>
        <w:rPr>
          <w:rFonts w:hint="eastAsia"/>
          <w:b w:val="0"/>
          <w:bCs w:val="0"/>
          <w:strike w:val="0"/>
          <w:dstrike w:val="0"/>
          <w:color w:val="000000" w:themeColor="text1"/>
          <w:highlight w:val="none"/>
          <w14:textFill>
            <w14:solidFill>
              <w14:schemeClr w14:val="tx1"/>
            </w14:solidFill>
          </w14:textFill>
        </w:rPr>
      </w:pP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cs="宋体"/>
          <w:b w:val="0"/>
          <w:bCs w:val="0"/>
          <w:strike w:val="0"/>
          <w:dstrike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大南线 K0+</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00</w:t>
      </w:r>
      <w:r>
        <w:rPr>
          <w:rFonts w:hint="eastAsia" w:ascii="宋体" w:hAnsi="宋体" w:eastAsia="宋体" w:cs="宋体"/>
          <w:b w:val="0"/>
          <w:bCs w:val="0"/>
          <w:strike w:val="0"/>
          <w:dstrike w:val="0"/>
          <w:color w:val="000000" w:themeColor="text1"/>
          <w:sz w:val="24"/>
          <w:szCs w:val="24"/>
          <w:highlight w:val="none"/>
          <w:lang w:val="en-US" w:eastAsia="zh-CN"/>
          <w14:textFill>
            <w14:solidFill>
              <w14:schemeClr w14:val="tx1"/>
            </w14:solidFill>
          </w14:textFill>
        </w:rPr>
        <w:t>-K</w:t>
      </w:r>
      <w:r>
        <w:rPr>
          <w:rFonts w:hint="eastAsia" w:ascii="宋体" w:hAnsi="宋体" w:cs="宋体"/>
          <w:b w:val="0"/>
          <w:bCs w:val="0"/>
          <w:strike w:val="0"/>
          <w:dstrike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val="0"/>
          <w:strike w:val="0"/>
          <w:dstrike w:val="0"/>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strike w:val="0"/>
          <w:dstrike w:val="0"/>
          <w:color w:val="000000" w:themeColor="text1"/>
          <w:sz w:val="24"/>
          <w:szCs w:val="24"/>
          <w:highlight w:val="none"/>
          <w:lang w:val="en-US" w:eastAsia="zh-CN"/>
          <w14:textFill>
            <w14:solidFill>
              <w14:schemeClr w14:val="tx1"/>
            </w14:solidFill>
          </w14:textFill>
        </w:rPr>
        <w:t>418</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（新大峃镇办公楼-</w:t>
      </w:r>
      <w:r>
        <w:rPr>
          <w:rFonts w:hint="eastAsia" w:ascii="宋体" w:hAnsi="宋体" w:cs="宋体"/>
          <w:b w:val="0"/>
          <w:bCs w:val="0"/>
          <w:strike w:val="0"/>
          <w:dstrike w:val="0"/>
          <w:color w:val="000000" w:themeColor="text1"/>
          <w:sz w:val="24"/>
          <w:szCs w:val="24"/>
          <w:highlight w:val="none"/>
          <w:lang w:val="en-US" w:eastAsia="zh-CN"/>
          <w14:textFill>
            <w14:solidFill>
              <w14:schemeClr w14:val="tx1"/>
            </w14:solidFill>
          </w14:textFill>
        </w:rPr>
        <w:t>蔡处</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w:t>
      </w:r>
      <w:r>
        <w:rPr>
          <w:rFonts w:hint="eastAsia" w:ascii="宋体" w:hAnsi="宋体" w:cs="宋体"/>
          <w:b w:val="0"/>
          <w:bCs w:val="0"/>
          <w:strike w:val="0"/>
          <w:dstrike w:val="0"/>
          <w:color w:val="000000" w:themeColor="text1"/>
          <w:sz w:val="22"/>
          <w:szCs w:val="22"/>
          <w:highlight w:val="none"/>
          <w:lang w:val="en-US" w:eastAsia="zh-CN"/>
          <w14:textFill>
            <w14:solidFill>
              <w14:schemeClr w14:val="tx1"/>
            </w14:solidFill>
          </w14:textFill>
        </w:rPr>
        <w:t>13.873</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km，保洁频率</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一周</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次</w:t>
      </w:r>
    </w:p>
    <w:p w14:paraId="63A824A2">
      <w:pPr>
        <w:numPr>
          <w:ilvl w:val="0"/>
          <w:numId w:val="0"/>
        </w:numPr>
        <w:spacing w:line="360" w:lineRule="auto"/>
        <w:ind w:firstLine="440" w:firstLineChars="200"/>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pP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cs="宋体"/>
          <w:b w:val="0"/>
          <w:bCs w:val="0"/>
          <w:strike w:val="0"/>
          <w:dstrike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樟柳线 K0+000-K5+100（樟台-柳山）5.1km，保洁频率</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一周</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1次；</w:t>
      </w:r>
    </w:p>
    <w:p w14:paraId="767FB02A">
      <w:pPr>
        <w:numPr>
          <w:ilvl w:val="0"/>
          <w:numId w:val="0"/>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cs="宋体"/>
          <w:b w:val="0"/>
          <w:bCs w:val="0"/>
          <w:strike w:val="0"/>
          <w:dstrike w:val="0"/>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西南线</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b w:val="0"/>
          <w:bCs w:val="0"/>
          <w:strike w:val="0"/>
          <w:dstrike w:val="0"/>
          <w:color w:val="000000" w:themeColor="text1"/>
          <w:sz w:val="22"/>
          <w:szCs w:val="22"/>
          <w:highlight w:val="none"/>
          <w14:textFill>
            <w14:solidFill>
              <w14:schemeClr w14:val="tx1"/>
            </w14:solidFill>
          </w14:textFill>
        </w:rPr>
        <w:t>K0+000-K14+264（西坑-南田）14.264km，保洁频率</w:t>
      </w:r>
      <w:r>
        <w:rPr>
          <w:rFonts w:hint="eastAsia" w:ascii="宋体" w:hAnsi="宋体" w:eastAsia="宋体" w:cs="宋体"/>
          <w:b w:val="0"/>
          <w:bCs w:val="0"/>
          <w:strike w:val="0"/>
          <w:dstrike w:val="0"/>
          <w:color w:val="000000" w:themeColor="text1"/>
          <w:sz w:val="22"/>
          <w:szCs w:val="22"/>
          <w:highlight w:val="none"/>
          <w:lang w:eastAsia="zh-CN"/>
          <w14:textFill>
            <w14:solidFill>
              <w14:schemeClr w14:val="tx1"/>
            </w14:solidFill>
          </w14:textFill>
        </w:rPr>
        <w:t>一周</w:t>
      </w:r>
      <w:r>
        <w:rPr>
          <w:rFonts w:hint="eastAsia" w:ascii="宋体" w:hAnsi="宋体" w:eastAsia="宋体" w:cs="宋体"/>
          <w:b w:val="0"/>
          <w:bCs w:val="0"/>
          <w:strike w:val="0"/>
          <w:dstrike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次；</w:t>
      </w:r>
    </w:p>
    <w:p w14:paraId="3DDD09D2">
      <w:pPr>
        <w:numPr>
          <w:ilvl w:val="0"/>
          <w:numId w:val="0"/>
        </w:numPr>
        <w:spacing w:line="360" w:lineRule="auto"/>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二金线 K0+000-K4+410（大南线-二源）4.41km，保洁频率</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一周</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1次； </w:t>
      </w:r>
    </w:p>
    <w:p w14:paraId="4E99C981">
      <w:pPr>
        <w:pStyle w:val="11"/>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w:t>
      </w:r>
      <w:r>
        <w:rPr>
          <w:rFonts w:hint="eastAsia" w:ascii="宋体" w:hAnsi="宋体" w:cs="宋体"/>
          <w:b w:val="0"/>
          <w:bCs w:val="0"/>
          <w:color w:val="000000" w:themeColor="text1"/>
          <w:kern w:val="0"/>
          <w:sz w:val="22"/>
          <w:szCs w:val="22"/>
          <w:highlight w:val="none"/>
          <w:lang w:val="en-US" w:eastAsia="zh-CN" w:bidi="ar-SA"/>
          <w14:textFill>
            <w14:solidFill>
              <w14:schemeClr w14:val="tx1"/>
            </w14:solidFill>
          </w14:textFill>
        </w:rPr>
        <w:t>10</w:t>
      </w: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）灵溪线 K38+883-K48+433</w:t>
      </w:r>
      <w:r>
        <w:rPr>
          <w:rFonts w:hint="eastAsia" w:ascii="宋体" w:hAnsi="宋体" w:cs="宋体"/>
          <w:b w:val="0"/>
          <w:bCs w:val="0"/>
          <w:color w:val="000000" w:themeColor="text1"/>
          <w:kern w:val="0"/>
          <w:sz w:val="22"/>
          <w:szCs w:val="22"/>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摇岭-溪口）9.55km，保洁频率一周1次；</w:t>
      </w:r>
    </w:p>
    <w:p w14:paraId="2AA0A988">
      <w:pPr>
        <w:numPr>
          <w:ilvl w:val="0"/>
          <w:numId w:val="0"/>
        </w:num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11</w:t>
      </w:r>
      <w:r>
        <w:rPr>
          <w:rFonts w:hint="eastAsia" w:ascii="宋体" w:hAnsi="宋体" w:eastAsia="宋体" w:cs="宋体"/>
          <w:color w:val="000000" w:themeColor="text1"/>
          <w:sz w:val="22"/>
          <w:szCs w:val="22"/>
          <w:highlight w:val="none"/>
          <w:lang w:val="en-US" w:eastAsia="zh-CN"/>
          <w14:textFill>
            <w14:solidFill>
              <w14:schemeClr w14:val="tx1"/>
            </w14:solidFill>
          </w14:textFill>
        </w:rPr>
        <w:t>）其他线路如人工保洁效果不佳，需不定期安排机械保洁；</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284CF9AE">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5、隧道垃圾、紧急停车带</w:t>
      </w:r>
      <w:r>
        <w:rPr>
          <w:rFonts w:hint="eastAsia" w:ascii="宋体" w:hAnsi="宋体" w:eastAsia="宋体" w:cs="宋体"/>
          <w:b w:val="0"/>
          <w:bCs w:val="0"/>
          <w:color w:val="000000" w:themeColor="text1"/>
          <w:sz w:val="22"/>
          <w:szCs w:val="22"/>
          <w:highlight w:val="none"/>
          <w14:textFill>
            <w14:solidFill>
              <w14:schemeClr w14:val="tx1"/>
            </w14:solidFill>
          </w14:textFill>
        </w:rPr>
        <w:t>保洁频率</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每日一次人工保洁，全天巡回保洁；国道隧道人工清洗每季度一次，省道隧道人工清洗一年三次</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县道每半年一次，要求隧道壁瓷砖不明显污迹，路肩无沙土淤积，公路标识牌清晰；</w:t>
      </w:r>
    </w:p>
    <w:p w14:paraId="69906A3B">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6、保持路肩及水沟1.5米高度内无杂草，行车视线良好无树枝、茅草等灌木遮挡车道，公路范围内单处少于3</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m³</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的塌方；检修道、水沟清理每季度一次，平时保持无杂草、无垃圾，淤泥厚度不超过5厘米；</w:t>
      </w:r>
    </w:p>
    <w:p w14:paraId="5726CB3E">
      <w:pPr>
        <w:keepNext w:val="0"/>
        <w:keepLines w:val="0"/>
        <w:widowControl w:val="0"/>
        <w:suppressLineNumbers w:val="0"/>
        <w:spacing w:before="0" w:beforeAutospacing="0" w:after="0" w:afterAutospacing="0" w:line="360" w:lineRule="auto"/>
        <w:ind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7、标志牌、示警桩、凸镜等公路设施保持清洁，每季度清洗一次，高杆标志牌可放宽至一年清洗一次。</w:t>
      </w:r>
    </w:p>
    <w:p w14:paraId="72A9C21C">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2"/>
          <w:szCs w:val="22"/>
          <w:highlight w:val="none"/>
          <w14:textFill>
            <w14:solidFill>
              <w14:schemeClr w14:val="tx1"/>
            </w14:solidFill>
          </w14:textFill>
        </w:rPr>
        <w:t>具体线路及保洁频率由</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2"/>
          <w:szCs w:val="22"/>
          <w:highlight w:val="none"/>
          <w14:textFill>
            <w14:solidFill>
              <w14:schemeClr w14:val="tx1"/>
            </w14:solidFill>
          </w14:textFill>
        </w:rPr>
        <w:t>按工作需求调配</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承包方原则上沿用采购人原有保洁员（驾驶员），需更换、解聘保洁员（驾驶员）应向采购人备案</w:t>
      </w:r>
      <w:r>
        <w:rPr>
          <w:rFonts w:hint="eastAsia" w:ascii="宋体" w:hAnsi="宋体" w:eastAsia="宋体" w:cs="宋体"/>
          <w:color w:val="000000" w:themeColor="text1"/>
          <w:sz w:val="22"/>
          <w:szCs w:val="22"/>
          <w:highlight w:val="none"/>
          <w14:textFill>
            <w14:solidFill>
              <w14:schemeClr w14:val="tx1"/>
            </w14:solidFill>
          </w14:textFill>
        </w:rPr>
        <w:t>。</w:t>
      </w:r>
    </w:p>
    <w:p w14:paraId="50F61124">
      <w:pPr>
        <w:keepNext w:val="0"/>
        <w:keepLines w:val="0"/>
        <w:widowControl w:val="0"/>
        <w:suppressLineNumbers w:val="0"/>
        <w:spacing w:before="0" w:beforeAutospacing="0" w:after="0" w:afterAutospacing="0" w:line="360" w:lineRule="auto"/>
        <w:ind w:left="0" w:right="0" w:firstLine="442" w:firstLineChars="200"/>
        <w:jc w:val="both"/>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9、投入人员最低配置要求</w:t>
      </w:r>
    </w:p>
    <w:tbl>
      <w:tblPr>
        <w:tblStyle w:val="26"/>
        <w:tblW w:w="1050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264"/>
        <w:gridCol w:w="1531"/>
        <w:gridCol w:w="4937"/>
      </w:tblGrid>
      <w:tr w14:paraId="050EE78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1FBBDC60">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序号</w:t>
            </w:r>
          </w:p>
        </w:tc>
        <w:tc>
          <w:tcPr>
            <w:tcW w:w="3264" w:type="dxa"/>
            <w:tcBorders>
              <w:tl2br w:val="nil"/>
              <w:tr2bl w:val="nil"/>
            </w:tcBorders>
            <w:noWrap w:val="0"/>
            <w:vAlign w:val="center"/>
          </w:tcPr>
          <w:p w14:paraId="5C788489">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名称</w:t>
            </w:r>
          </w:p>
        </w:tc>
        <w:tc>
          <w:tcPr>
            <w:tcW w:w="1531" w:type="dxa"/>
            <w:tcBorders>
              <w:tl2br w:val="nil"/>
              <w:tr2bl w:val="nil"/>
            </w:tcBorders>
            <w:noWrap w:val="0"/>
            <w:vAlign w:val="center"/>
          </w:tcPr>
          <w:p w14:paraId="4466386B">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数量（人）</w:t>
            </w:r>
          </w:p>
        </w:tc>
        <w:tc>
          <w:tcPr>
            <w:tcW w:w="4937" w:type="dxa"/>
            <w:tcBorders>
              <w:tl2br w:val="nil"/>
              <w:tr2bl w:val="nil"/>
            </w:tcBorders>
            <w:noWrap w:val="0"/>
            <w:vAlign w:val="center"/>
          </w:tcPr>
          <w:p w14:paraId="750F8DD9">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备注</w:t>
            </w:r>
          </w:p>
        </w:tc>
      </w:tr>
      <w:tr w14:paraId="7FD2FF6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34B54EA1">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w:t>
            </w:r>
          </w:p>
        </w:tc>
        <w:tc>
          <w:tcPr>
            <w:tcW w:w="3264" w:type="dxa"/>
            <w:tcBorders>
              <w:tl2br w:val="nil"/>
              <w:tr2bl w:val="nil"/>
            </w:tcBorders>
            <w:noWrap w:val="0"/>
            <w:vAlign w:val="center"/>
          </w:tcPr>
          <w:p w14:paraId="569FE9B7">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项目负责人</w:t>
            </w:r>
          </w:p>
        </w:tc>
        <w:tc>
          <w:tcPr>
            <w:tcW w:w="1531" w:type="dxa"/>
            <w:tcBorders>
              <w:tl2br w:val="nil"/>
              <w:tr2bl w:val="nil"/>
            </w:tcBorders>
            <w:noWrap w:val="0"/>
            <w:vAlign w:val="center"/>
          </w:tcPr>
          <w:p w14:paraId="6BAA13CB">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w:t>
            </w:r>
          </w:p>
        </w:tc>
        <w:tc>
          <w:tcPr>
            <w:tcW w:w="4937" w:type="dxa"/>
            <w:tcBorders>
              <w:tl2br w:val="nil"/>
              <w:tr2bl w:val="nil"/>
            </w:tcBorders>
            <w:noWrap w:val="0"/>
            <w:vAlign w:val="center"/>
          </w:tcPr>
          <w:p w14:paraId="0DA86D50">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具备公路工程专业注册建造师贰级及以上，具备有效的安全生产考核合格证书（B类）；</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负责日常协调、管理，工作组织与开展；</w:t>
            </w:r>
          </w:p>
        </w:tc>
      </w:tr>
      <w:tr w14:paraId="0296E2D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286FB7F2">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w:t>
            </w:r>
          </w:p>
        </w:tc>
        <w:tc>
          <w:tcPr>
            <w:tcW w:w="3264" w:type="dxa"/>
            <w:tcBorders>
              <w:tl2br w:val="nil"/>
              <w:tr2bl w:val="nil"/>
            </w:tcBorders>
            <w:noWrap w:val="0"/>
            <w:vAlign w:val="center"/>
          </w:tcPr>
          <w:p w14:paraId="5741F4EA">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安全负责人</w:t>
            </w:r>
          </w:p>
        </w:tc>
        <w:tc>
          <w:tcPr>
            <w:tcW w:w="1531" w:type="dxa"/>
            <w:tcBorders>
              <w:tl2br w:val="nil"/>
              <w:tr2bl w:val="nil"/>
            </w:tcBorders>
            <w:noWrap w:val="0"/>
            <w:vAlign w:val="center"/>
          </w:tcPr>
          <w:p w14:paraId="048ED0DF">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w:t>
            </w:r>
          </w:p>
        </w:tc>
        <w:tc>
          <w:tcPr>
            <w:tcW w:w="4937" w:type="dxa"/>
            <w:tcBorders>
              <w:tl2br w:val="nil"/>
              <w:tr2bl w:val="nil"/>
            </w:tcBorders>
            <w:noWrap w:val="0"/>
            <w:vAlign w:val="center"/>
          </w:tcPr>
          <w:p w14:paraId="496D419C">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具备有效的安全生产考核合格证书（C 类）；</w:t>
            </w:r>
          </w:p>
        </w:tc>
      </w:tr>
      <w:tr w14:paraId="57391E9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56466DDA">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w:t>
            </w:r>
          </w:p>
        </w:tc>
        <w:tc>
          <w:tcPr>
            <w:tcW w:w="3264" w:type="dxa"/>
            <w:tcBorders>
              <w:tl2br w:val="nil"/>
              <w:tr2bl w:val="nil"/>
            </w:tcBorders>
            <w:noWrap w:val="0"/>
            <w:vAlign w:val="center"/>
          </w:tcPr>
          <w:p w14:paraId="4C41F713">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保洁人员</w:t>
            </w:r>
          </w:p>
        </w:tc>
        <w:tc>
          <w:tcPr>
            <w:tcW w:w="1531" w:type="dxa"/>
            <w:tcBorders>
              <w:tl2br w:val="nil"/>
              <w:tr2bl w:val="nil"/>
            </w:tcBorders>
            <w:noWrap w:val="0"/>
            <w:vAlign w:val="center"/>
          </w:tcPr>
          <w:p w14:paraId="609A96E0">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≥60</w:t>
            </w:r>
          </w:p>
        </w:tc>
        <w:tc>
          <w:tcPr>
            <w:tcW w:w="4937" w:type="dxa"/>
            <w:tcBorders>
              <w:tl2br w:val="nil"/>
              <w:tr2bl w:val="nil"/>
            </w:tcBorders>
            <w:noWrap w:val="0"/>
            <w:vAlign w:val="center"/>
          </w:tcPr>
          <w:p w14:paraId="1C2A23AA">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负责环境卫生的保洁工作；</w:t>
            </w:r>
          </w:p>
        </w:tc>
      </w:tr>
      <w:tr w14:paraId="546FC6A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1A598693">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w:t>
            </w:r>
          </w:p>
        </w:tc>
        <w:tc>
          <w:tcPr>
            <w:tcW w:w="3264" w:type="dxa"/>
            <w:tcBorders>
              <w:tl2br w:val="nil"/>
              <w:tr2bl w:val="nil"/>
            </w:tcBorders>
            <w:noWrap w:val="0"/>
            <w:vAlign w:val="center"/>
          </w:tcPr>
          <w:p w14:paraId="64A6771E">
            <w:pPr>
              <w:keepNext w:val="0"/>
              <w:keepLines w:val="0"/>
              <w:widowControl w:val="0"/>
              <w:suppressLineNumbers w:val="0"/>
              <w:spacing w:before="0" w:beforeAutospacing="0" w:after="0" w:afterAutospacing="0" w:line="360" w:lineRule="auto"/>
              <w:ind w:right="0" w:rightChars="0"/>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绿化养护人员</w:t>
            </w:r>
          </w:p>
        </w:tc>
        <w:tc>
          <w:tcPr>
            <w:tcW w:w="1531" w:type="dxa"/>
            <w:tcBorders>
              <w:tl2br w:val="nil"/>
              <w:tr2bl w:val="nil"/>
            </w:tcBorders>
            <w:noWrap w:val="0"/>
            <w:vAlign w:val="center"/>
          </w:tcPr>
          <w:p w14:paraId="7E6A26CE">
            <w:pPr>
              <w:keepNext w:val="0"/>
              <w:keepLines w:val="0"/>
              <w:widowControl w:val="0"/>
              <w:suppressLineNumbers w:val="0"/>
              <w:spacing w:before="0" w:beforeAutospacing="0" w:after="0" w:afterAutospacing="0" w:line="360" w:lineRule="auto"/>
              <w:ind w:left="0" w:leftChars="0" w:right="0" w:rightChars="0" w:firstLine="440" w:firstLineChars="200"/>
              <w:jc w:val="both"/>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≥5</w:t>
            </w:r>
          </w:p>
        </w:tc>
        <w:tc>
          <w:tcPr>
            <w:tcW w:w="4937" w:type="dxa"/>
            <w:tcBorders>
              <w:tl2br w:val="nil"/>
              <w:tr2bl w:val="nil"/>
            </w:tcBorders>
            <w:noWrap w:val="0"/>
            <w:vAlign w:val="center"/>
          </w:tcPr>
          <w:p w14:paraId="140E0DD7">
            <w:pPr>
              <w:keepNext w:val="0"/>
              <w:keepLines w:val="0"/>
              <w:widowControl w:val="0"/>
              <w:suppressLineNumbers w:val="0"/>
              <w:spacing w:before="0" w:beforeAutospacing="0" w:after="0" w:afterAutospacing="0" w:line="360" w:lineRule="auto"/>
              <w:ind w:right="0" w:rightChars="0"/>
              <w:jc w:val="left"/>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负责绿化养护工作；</w:t>
            </w:r>
          </w:p>
        </w:tc>
      </w:tr>
      <w:tr w14:paraId="7223B3C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0C85007E">
            <w:pPr>
              <w:keepNext w:val="0"/>
              <w:keepLines w:val="0"/>
              <w:widowControl w:val="0"/>
              <w:suppressLineNumbers w:val="0"/>
              <w:spacing w:before="0" w:beforeAutospacing="0" w:after="0" w:afterAutospacing="0" w:line="360" w:lineRule="auto"/>
              <w:ind w:right="0"/>
              <w:jc w:val="center"/>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5</w:t>
            </w:r>
          </w:p>
        </w:tc>
        <w:tc>
          <w:tcPr>
            <w:tcW w:w="3264" w:type="dxa"/>
            <w:tcBorders>
              <w:tl2br w:val="nil"/>
              <w:tr2bl w:val="nil"/>
            </w:tcBorders>
            <w:noWrap w:val="0"/>
            <w:vAlign w:val="center"/>
          </w:tcPr>
          <w:p w14:paraId="6C9DDA71">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清扫车驾驶员</w:t>
            </w:r>
          </w:p>
        </w:tc>
        <w:tc>
          <w:tcPr>
            <w:tcW w:w="1531" w:type="dxa"/>
            <w:tcBorders>
              <w:tl2br w:val="nil"/>
              <w:tr2bl w:val="nil"/>
            </w:tcBorders>
            <w:noWrap w:val="0"/>
            <w:vAlign w:val="center"/>
          </w:tcPr>
          <w:p w14:paraId="086B130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w:t>
            </w:r>
          </w:p>
        </w:tc>
        <w:tc>
          <w:tcPr>
            <w:tcW w:w="4937" w:type="dxa"/>
            <w:tcBorders>
              <w:tl2br w:val="nil"/>
              <w:tr2bl w:val="nil"/>
            </w:tcBorders>
            <w:noWrap w:val="0"/>
            <w:vAlign w:val="center"/>
          </w:tcPr>
          <w:p w14:paraId="34B76E8B">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负责清扫车每日运作及保洁工作；</w:t>
            </w:r>
          </w:p>
        </w:tc>
      </w:tr>
      <w:tr w14:paraId="3DFD29B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173FC7C7">
            <w:pPr>
              <w:keepNext w:val="0"/>
              <w:keepLines w:val="0"/>
              <w:widowControl w:val="0"/>
              <w:suppressLineNumbers w:val="0"/>
              <w:spacing w:before="0" w:beforeAutospacing="0" w:after="0" w:afterAutospacing="0" w:line="360" w:lineRule="auto"/>
              <w:ind w:right="0"/>
              <w:jc w:val="center"/>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6</w:t>
            </w:r>
          </w:p>
        </w:tc>
        <w:tc>
          <w:tcPr>
            <w:tcW w:w="3264" w:type="dxa"/>
            <w:tcBorders>
              <w:tl2br w:val="nil"/>
              <w:tr2bl w:val="nil"/>
            </w:tcBorders>
            <w:noWrap w:val="0"/>
            <w:vAlign w:val="center"/>
          </w:tcPr>
          <w:p w14:paraId="3AC84715">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内业人员</w:t>
            </w:r>
          </w:p>
        </w:tc>
        <w:tc>
          <w:tcPr>
            <w:tcW w:w="1531" w:type="dxa"/>
            <w:tcBorders>
              <w:tl2br w:val="nil"/>
              <w:tr2bl w:val="nil"/>
            </w:tcBorders>
            <w:noWrap w:val="0"/>
            <w:vAlign w:val="center"/>
          </w:tcPr>
          <w:p w14:paraId="68AA4CDA">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w:t>
            </w:r>
          </w:p>
        </w:tc>
        <w:tc>
          <w:tcPr>
            <w:tcW w:w="4937" w:type="dxa"/>
            <w:tcBorders>
              <w:tl2br w:val="nil"/>
              <w:tr2bl w:val="nil"/>
            </w:tcBorders>
            <w:noWrap w:val="0"/>
            <w:vAlign w:val="center"/>
          </w:tcPr>
          <w:p w14:paraId="231DD4E6">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负责内业资料；</w:t>
            </w:r>
          </w:p>
        </w:tc>
      </w:tr>
      <w:tr w14:paraId="11E7164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33" w:type="dxa"/>
            <w:gridSpan w:val="2"/>
            <w:tcBorders>
              <w:tl2br w:val="nil"/>
              <w:tr2bl w:val="nil"/>
            </w:tcBorders>
            <w:noWrap w:val="0"/>
            <w:vAlign w:val="center"/>
          </w:tcPr>
          <w:p w14:paraId="295F0D5D">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合计</w:t>
            </w:r>
          </w:p>
        </w:tc>
        <w:tc>
          <w:tcPr>
            <w:tcW w:w="1531" w:type="dxa"/>
            <w:tcBorders>
              <w:tl2br w:val="nil"/>
              <w:tr2bl w:val="nil"/>
            </w:tcBorders>
            <w:noWrap w:val="0"/>
            <w:vAlign w:val="center"/>
          </w:tcPr>
          <w:p w14:paraId="21F0D9F2">
            <w:pPr>
              <w:keepNext w:val="0"/>
              <w:keepLines w:val="0"/>
              <w:widowControl w:val="0"/>
              <w:suppressLineNumbers w:val="0"/>
              <w:spacing w:before="0" w:beforeAutospacing="0" w:after="0" w:afterAutospacing="0" w:line="360" w:lineRule="auto"/>
              <w:ind w:right="0"/>
              <w:jc w:val="center"/>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≥73</w:t>
            </w:r>
          </w:p>
        </w:tc>
        <w:tc>
          <w:tcPr>
            <w:tcW w:w="4937" w:type="dxa"/>
            <w:tcBorders>
              <w:tl2br w:val="nil"/>
              <w:tr2bl w:val="nil"/>
            </w:tcBorders>
            <w:noWrap w:val="0"/>
            <w:vAlign w:val="center"/>
          </w:tcPr>
          <w:p w14:paraId="34529BA4">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791AD26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9" w:type="dxa"/>
            <w:tcBorders>
              <w:tl2br w:val="nil"/>
              <w:tr2bl w:val="nil"/>
            </w:tcBorders>
            <w:noWrap w:val="0"/>
            <w:vAlign w:val="center"/>
          </w:tcPr>
          <w:p w14:paraId="6C493AE0">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w:t>
            </w:r>
          </w:p>
          <w:p w14:paraId="5E5A95DA">
            <w:pPr>
              <w:keepNext w:val="0"/>
              <w:keepLines w:val="0"/>
              <w:widowControl w:val="0"/>
              <w:suppressLineNumbers w:val="0"/>
              <w:spacing w:before="0" w:beforeAutospacing="0" w:after="0" w:afterAutospacing="0" w:line="360" w:lineRule="auto"/>
              <w:ind w:right="0" w:rightChars="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备注</w:t>
            </w:r>
          </w:p>
        </w:tc>
        <w:tc>
          <w:tcPr>
            <w:tcW w:w="9732" w:type="dxa"/>
            <w:gridSpan w:val="3"/>
            <w:tcBorders>
              <w:tl2br w:val="nil"/>
              <w:tr2bl w:val="nil"/>
            </w:tcBorders>
            <w:noWrap w:val="0"/>
            <w:vAlign w:val="top"/>
          </w:tcPr>
          <w:p w14:paraId="57375C99">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1、上述置业人员配置数量为最低要求，如投标人配置数量低于该要求将作无效标处理。</w:t>
            </w:r>
          </w:p>
          <w:p w14:paraId="0B8F97C5">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2、上述人员岗位由投标人自行配置（其中</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清扫车</w:t>
            </w:r>
            <w:r>
              <w:rPr>
                <w:rFonts w:hint="eastAsia" w:ascii="宋体" w:hAnsi="宋体" w:eastAsia="宋体" w:cs="宋体"/>
                <w:b w:val="0"/>
                <w:bCs w:val="0"/>
                <w:color w:val="000000" w:themeColor="text1"/>
                <w:highlight w:val="none"/>
                <w:lang w:val="en-US" w:eastAsia="zh-CN"/>
                <w14:textFill>
                  <w14:solidFill>
                    <w14:schemeClr w14:val="tx1"/>
                  </w14:solidFill>
                </w14:textFill>
              </w:rPr>
              <w:t>驾驶员须到业主指定地点上班）；投标人应根据自身实力合理配置管理人员，管理人员变更需经采购人同意。</w:t>
            </w:r>
          </w:p>
          <w:p w14:paraId="40FA00A5">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3、上表所需人员均由中标人负责招聘、落实，并依法签订劳动合同，严禁非法及不规范的用工行为。</w:t>
            </w:r>
          </w:p>
          <w:p w14:paraId="0D3D6A29">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4、加强作业人员安全作业、文明作业教育。中标单位应定期组织所有一线作业人员进行安全文明作业教育，不断提升一线作业人员的业务能力。新入作业人员应安排合理的培训，以确保每个投入一线工作的作业人员具备合格的作业能力。</w:t>
            </w:r>
          </w:p>
          <w:p w14:paraId="27837F13">
            <w:pPr>
              <w:keepNext w:val="0"/>
              <w:keepLines w:val="0"/>
              <w:widowControl w:val="0"/>
              <w:suppressLineNumbers w:val="0"/>
              <w:spacing w:before="0" w:beforeAutospacing="0" w:after="0" w:afterAutospacing="0" w:line="360" w:lineRule="auto"/>
              <w:ind w:right="0" w:rightChars="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5、中标人与采购人签订合同后30日内工作交接期，中标人在工作交接期内需提交保洁人员、清扫车驾驶员的雇佣及分工方案，采购人可参与方案的优化，妥善过渡。</w:t>
            </w:r>
          </w:p>
        </w:tc>
      </w:tr>
    </w:tbl>
    <w:p w14:paraId="5A6419F3">
      <w:pPr>
        <w:keepNext w:val="0"/>
        <w:keepLines w:val="0"/>
        <w:widowControl w:val="0"/>
        <w:suppressLineNumbers w:val="0"/>
        <w:spacing w:before="0" w:beforeAutospacing="0" w:after="0" w:afterAutospacing="0" w:line="360" w:lineRule="auto"/>
        <w:ind w:right="0" w:firstLine="442" w:firstLineChars="200"/>
        <w:jc w:val="both"/>
        <w:rPr>
          <w:rFonts w:hint="eastAsia" w:ascii="宋体" w:hAnsi="宋体" w:eastAsia="宋体" w:cs="宋体"/>
          <w:b/>
          <w:bCs/>
          <w:color w:val="000000" w:themeColor="text1"/>
          <w:sz w:val="22"/>
          <w:szCs w:val="22"/>
          <w:highlight w:val="none"/>
          <w:lang w:val="en-GB"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b/>
          <w:bCs/>
          <w:color w:val="000000" w:themeColor="text1"/>
          <w:sz w:val="22"/>
          <w:szCs w:val="22"/>
          <w:highlight w:val="none"/>
          <w:lang w:val="en-GB" w:eastAsia="zh-CN"/>
          <w14:textFill>
            <w14:solidFill>
              <w14:schemeClr w14:val="tx1"/>
            </w14:solidFill>
          </w14:textFill>
        </w:rPr>
        <w:t>投入车辆设备要求</w:t>
      </w:r>
    </w:p>
    <w:p w14:paraId="0D3BFE7B">
      <w:pPr>
        <w:keepNext w:val="0"/>
        <w:keepLines w:val="0"/>
        <w:widowControl w:val="0"/>
        <w:suppressLineNumbers w:val="0"/>
        <w:spacing w:before="0" w:beforeAutospacing="0" w:after="0" w:afterAutospacing="0" w:line="360" w:lineRule="auto"/>
        <w:ind w:left="0" w:right="0" w:firstLine="440" w:firstLineChars="200"/>
        <w:jc w:val="both"/>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本项目</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综合清扫车1辆、路面洒水车3辆由采购人提供给中标供应商</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无偿</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使用</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，车辆年检年审费、保险费</w:t>
      </w:r>
      <w:r>
        <w:rPr>
          <w:rFonts w:hint="eastAsia" w:ascii="宋体" w:hAnsi="宋体" w:eastAsia="宋体" w:cs="宋体"/>
          <w:b w:val="0"/>
          <w:bCs/>
          <w:color w:val="000000" w:themeColor="text1"/>
          <w:sz w:val="22"/>
          <w:szCs w:val="22"/>
          <w:highlight w:val="none"/>
          <w:u w:val="none"/>
          <w14:textFill>
            <w14:solidFill>
              <w14:schemeClr w14:val="tx1"/>
            </w14:solidFill>
          </w14:textFill>
        </w:rPr>
        <w:t>由</w:t>
      </w:r>
      <w:r>
        <w:rPr>
          <w:rFonts w:hint="eastAsia" w:ascii="宋体" w:hAnsi="宋体" w:eastAsia="宋体" w:cs="宋体"/>
          <w:b w:val="0"/>
          <w:bCs/>
          <w:color w:val="000000" w:themeColor="text1"/>
          <w:sz w:val="22"/>
          <w:szCs w:val="22"/>
          <w:highlight w:val="none"/>
          <w:u w:val="none"/>
          <w:lang w:eastAsia="zh-CN"/>
          <w14:textFill>
            <w14:solidFill>
              <w14:schemeClr w14:val="tx1"/>
            </w14:solidFill>
          </w14:textFill>
        </w:rPr>
        <w:t>采购人</w:t>
      </w:r>
      <w:r>
        <w:rPr>
          <w:rFonts w:hint="eastAsia" w:ascii="宋体" w:hAnsi="宋体" w:eastAsia="宋体" w:cs="宋体"/>
          <w:b w:val="0"/>
          <w:bCs/>
          <w:color w:val="000000" w:themeColor="text1"/>
          <w:sz w:val="22"/>
          <w:szCs w:val="22"/>
          <w:highlight w:val="none"/>
          <w:u w:val="none"/>
          <w14:textFill>
            <w14:solidFill>
              <w14:schemeClr w14:val="tx1"/>
            </w14:solidFill>
          </w14:textFill>
        </w:rPr>
        <w:t>支付</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（采购人已在预算费用中扣除相应成本，投标人需在投标报价中综合考虑）</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，中标供应商承担车辆使用过程中的</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所有费用【不限于车辆维护保养费、修理费、燃料费（水、电、油费）、清洁保养费、水电费、停放费等费用】。</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若上述车辆不足以保障本项目保洁需求的，由中标供应商自行补齐所需作业车辆。</w:t>
      </w:r>
    </w:p>
    <w:p w14:paraId="73E82069">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若采购人所提供清扫车或路面洒水车报废无法使用的，由中标供应商自行配备所需车辆，</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车辆租赁</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费由采购人承担，按照清扫车</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000元/辆/月、路面洒水车</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000元/辆/月计取，</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若</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超出上述金额</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的，超出部分由</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中标供应商自行</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承担。</w:t>
      </w:r>
    </w:p>
    <w:p w14:paraId="56058D5E">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采购人所提供的</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所有机动车上路作业时，必须打开全球卫星定位系统（GPS）和警示灯或发送警示信号；作业时要遵守道路交通安全法规，礼让行车，注意行人的安全</w:t>
      </w:r>
      <w:r>
        <w:rPr>
          <w:rFonts w:hint="eastAsia" w:ascii="宋体" w:hAnsi="宋体" w:cs="宋体"/>
          <w:b w:val="0"/>
          <w:bCs w:val="0"/>
          <w:color w:val="000000" w:themeColor="text1"/>
          <w:sz w:val="22"/>
          <w:szCs w:val="22"/>
          <w:highlight w:val="none"/>
          <w:lang w:val="en-GB"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中标供应商承担全球卫星定位系统（GPS）使用过程中的</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所有费用【不限于服务平台费、SIM卡流量费等费用】。</w:t>
      </w:r>
    </w:p>
    <w:p w14:paraId="0B483A3F">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制定机械作业方案报备采购人审定，并严格按照采购人确认的范围、路线、时间进行作业，不得随意变更。</w:t>
      </w:r>
    </w:p>
    <w:p w14:paraId="3782D37D">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车辆驾驶员应具备相应资格，严禁违规、无证驾驶。</w:t>
      </w:r>
    </w:p>
    <w:p w14:paraId="0A3F0BEF">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中标供应商负责保洁台账整理、车辆使用记录台账并及时申报予采购人。</w:t>
      </w:r>
    </w:p>
    <w:p w14:paraId="695B3ADB">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中标供应商负责每天的车辆清洗和维护。</w:t>
      </w:r>
    </w:p>
    <w:p w14:paraId="59302DD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作业车辆正常运作要求：</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作业车辆移交中标供应商后</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造成的损坏或交通事故等，由中标人承担</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全部</w:t>
      </w:r>
      <w:r>
        <w:rPr>
          <w:rFonts w:hint="eastAsia" w:ascii="宋体" w:hAnsi="宋体" w:eastAsia="宋体" w:cs="宋体"/>
          <w:b w:val="0"/>
          <w:bCs w:val="0"/>
          <w:color w:val="000000" w:themeColor="text1"/>
          <w:sz w:val="22"/>
          <w:szCs w:val="22"/>
          <w:highlight w:val="none"/>
          <w:lang w:val="en-GB" w:eastAsia="zh-CN"/>
          <w14:textFill>
            <w14:solidFill>
              <w14:schemeClr w14:val="tx1"/>
            </w14:solidFill>
          </w14:textFill>
        </w:rPr>
        <w:t>责任，清扫车司机配备、燃料费（水、电、油费）等因使用清扫车作业引起的相关费用由中标人承担。中标人应对清扫车配置定位设备和行车记录设备，清扫车的实际使用安排，中标人须根据作业需要提前向采购人进行申报并得到同意后方可实施。</w:t>
      </w:r>
    </w:p>
    <w:p w14:paraId="440B5F0D">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（8）采购人车辆保养并检查合格后交于供应商，合同期结束后供应商也需保养并检查合格后交还采购人。</w:t>
      </w:r>
    </w:p>
    <w:p w14:paraId="1D4E70E0">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▲（9）本项目采购人提供的所有车辆只能在本项目使用，不得用于其他项目。</w:t>
      </w:r>
    </w:p>
    <w:p w14:paraId="15AF5657">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11、中标供应商在服务期间因发生安全事故引起的一切责任均由中标供应商自行承担。</w:t>
      </w:r>
    </w:p>
    <w:p w14:paraId="4CFB9B29">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12、作业工具的临时停放由中标供应商自行负责。</w:t>
      </w:r>
    </w:p>
    <w:p w14:paraId="4684EB2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13、供应商须具有自行解决本项目机械化清扫垃圾及其他生活垃圾的消纳能力，按环卫有关规定进行处理，平时及时制止偷倒乱倒行为，及时清除无主垃圾及废土。</w:t>
      </w:r>
    </w:p>
    <w:p w14:paraId="392A024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14、中标供应商必须对所有员工进行安全教育，对所有车辆定期维护检查。本项目涉及的所有车辆均需满足有关规定，达到上路条件。所有车辆与人员的安全均由供应商自行负责。如发生安全事故，采购人概不负责；因供应商原因发生重大安全事故的，采购人有权中止合同，并对供应商进行相应违约责任赔偿。</w:t>
      </w:r>
    </w:p>
    <w:p w14:paraId="62E4CA91">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pPr>
      <w:bookmarkStart w:id="27" w:name="_Toc9350"/>
      <w:bookmarkStart w:id="28" w:name="_Toc12909"/>
      <w:r>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2、绿化部分</w:t>
      </w:r>
      <w:bookmarkEnd w:id="27"/>
    </w:p>
    <w:p w14:paraId="4234BD66">
      <w:pPr>
        <w:keepNext w:val="0"/>
        <w:keepLines w:val="0"/>
        <w:widowControl w:val="0"/>
        <w:suppressLineNumbers w:val="0"/>
        <w:spacing w:before="0" w:beforeAutospacing="0" w:after="0" w:afterAutospacing="0" w:line="360" w:lineRule="auto"/>
        <w:ind w:right="0" w:firstLine="442" w:firstLineChars="200"/>
        <w:jc w:val="both"/>
        <w:rPr>
          <w:rFonts w:hint="eastAsia" w:ascii="宋体" w:hAnsi="宋体" w:eastAsia="宋体" w:cs="宋体"/>
          <w:b/>
          <w:bCs/>
          <w:color w:val="000000" w:themeColor="text1"/>
          <w:sz w:val="22"/>
          <w:szCs w:val="22"/>
          <w:lang w:val="en-US" w:eastAsia="zh-CN"/>
          <w14:textFill>
            <w14:solidFill>
              <w14:schemeClr w14:val="tx1"/>
            </w14:solidFill>
          </w14:textFill>
        </w:rPr>
      </w:pPr>
      <w:r>
        <w:rPr>
          <w:rFonts w:hint="eastAsia" w:ascii="宋体" w:hAnsi="宋体" w:eastAsia="宋体" w:cs="宋体"/>
          <w:b/>
          <w:bCs/>
          <w:color w:val="000000" w:themeColor="text1"/>
          <w:sz w:val="22"/>
          <w:szCs w:val="22"/>
          <w:lang w:val="en-US" w:eastAsia="zh-CN"/>
          <w14:textFill>
            <w14:solidFill>
              <w14:schemeClr w14:val="tx1"/>
            </w14:solidFill>
          </w14:textFill>
        </w:rPr>
        <w:t>1）绿化内容</w:t>
      </w:r>
    </w:p>
    <w:p w14:paraId="4AAADD1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1.1</w:t>
      </w:r>
      <w:r>
        <w:rPr>
          <w:rFonts w:hint="eastAsia" w:ascii="宋体" w:hAnsi="宋体" w:eastAsia="宋体" w:cs="宋体"/>
          <w:b w:val="0"/>
          <w:bCs w:val="0"/>
          <w:color w:val="000000" w:themeColor="text1"/>
          <w:sz w:val="22"/>
          <w:szCs w:val="22"/>
          <w:highlight w:val="none"/>
          <w14:textFill>
            <w14:solidFill>
              <w14:schemeClr w14:val="tx1"/>
            </w14:solidFill>
          </w14:textFill>
        </w:rPr>
        <w:t>对管养范围内的绿化浇水、修剪、施肥、松土除草</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补植、病虫害防治、绿地及设施投诉处置、交通事故处理、防汛抗台、预防天气灾害、灾后救治、</w:t>
      </w:r>
      <w:r>
        <w:rPr>
          <w:rFonts w:hint="eastAsia" w:ascii="宋体" w:hAnsi="宋体" w:eastAsia="宋体" w:cs="宋体"/>
          <w:b w:val="0"/>
          <w:bCs w:val="0"/>
          <w:color w:val="000000" w:themeColor="text1"/>
          <w:sz w:val="22"/>
          <w:szCs w:val="22"/>
          <w:highlight w:val="none"/>
          <w:lang w:val="zh-CN"/>
          <w14:textFill>
            <w14:solidFill>
              <w14:schemeClr w14:val="tx1"/>
            </w14:solidFill>
          </w14:textFill>
        </w:rPr>
        <w:t>以及管养范围内</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涉及</w:t>
      </w:r>
      <w:r>
        <w:rPr>
          <w:rFonts w:hint="eastAsia" w:ascii="宋体" w:hAnsi="宋体" w:eastAsia="宋体" w:cs="宋体"/>
          <w:b w:val="0"/>
          <w:bCs w:val="0"/>
          <w:color w:val="000000" w:themeColor="text1"/>
          <w:sz w:val="22"/>
          <w:szCs w:val="22"/>
          <w:highlight w:val="none"/>
          <w14:textFill>
            <w14:solidFill>
              <w14:schemeClr w14:val="tx1"/>
            </w14:solidFill>
          </w14:textFill>
        </w:rPr>
        <w:t>改造提升养护量变更基础数据统计、重大节日时令花卉的添置及其他意外事件处理等管养</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工作。</w:t>
      </w:r>
    </w:p>
    <w:p w14:paraId="1E07C8AE">
      <w:pPr>
        <w:pStyle w:val="2"/>
        <w:tabs>
          <w:tab w:val="left" w:pos="482"/>
          <w:tab w:val="left" w:pos="2183"/>
          <w:tab w:val="left" w:pos="3884"/>
          <w:tab w:val="left" w:pos="5585"/>
        </w:tabs>
        <w:spacing w:line="360" w:lineRule="auto"/>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1.2绿化养护基础运营费全年为6万元整，由采购单位分季度支付，费用包干养护作业区安全布置设施、各类养护劳保农具、绿化灌溉作业、除虫药品、行道树刷白涂料及机具运维等，除化肥由采购单位提供。</w:t>
      </w:r>
    </w:p>
    <w:p w14:paraId="6E14294F">
      <w:pPr>
        <w:pStyle w:val="2"/>
        <w:tabs>
          <w:tab w:val="left" w:pos="482"/>
          <w:tab w:val="left" w:pos="2183"/>
          <w:tab w:val="left" w:pos="3884"/>
          <w:tab w:val="left" w:pos="5585"/>
        </w:tabs>
        <w:spacing w:line="360" w:lineRule="auto"/>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1.3绿化小型机械设备配备表（签合同时提供，可以租用）</w:t>
      </w:r>
    </w:p>
    <w:tbl>
      <w:tblPr>
        <w:tblStyle w:val="26"/>
        <w:tblW w:w="46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4048"/>
        <w:gridCol w:w="2019"/>
        <w:gridCol w:w="2264"/>
      </w:tblGrid>
      <w:tr w14:paraId="4F13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1" w:type="pct"/>
            <w:vAlign w:val="center"/>
          </w:tcPr>
          <w:p w14:paraId="18A2CBF7">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2196" w:type="pct"/>
            <w:vAlign w:val="center"/>
          </w:tcPr>
          <w:p w14:paraId="053F1DE2">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设备名称</w:t>
            </w:r>
          </w:p>
        </w:tc>
        <w:tc>
          <w:tcPr>
            <w:tcW w:w="1095" w:type="pct"/>
            <w:vAlign w:val="center"/>
          </w:tcPr>
          <w:p w14:paraId="238C06DE">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数量</w:t>
            </w:r>
          </w:p>
        </w:tc>
        <w:tc>
          <w:tcPr>
            <w:tcW w:w="1226" w:type="pct"/>
            <w:vAlign w:val="center"/>
          </w:tcPr>
          <w:p w14:paraId="4EDCF6A9">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w:t>
            </w:r>
          </w:p>
        </w:tc>
      </w:tr>
      <w:tr w14:paraId="7CE6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1" w:type="pct"/>
            <w:vAlign w:val="center"/>
          </w:tcPr>
          <w:p w14:paraId="4C5F2A6E">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p>
        </w:tc>
        <w:tc>
          <w:tcPr>
            <w:tcW w:w="2196" w:type="pct"/>
            <w:vAlign w:val="center"/>
          </w:tcPr>
          <w:p w14:paraId="06746C54">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绿篱机</w:t>
            </w:r>
          </w:p>
        </w:tc>
        <w:tc>
          <w:tcPr>
            <w:tcW w:w="1095" w:type="pct"/>
            <w:vAlign w:val="center"/>
          </w:tcPr>
          <w:p w14:paraId="6A08DB13">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14:textFill>
                  <w14:solidFill>
                    <w14:schemeClr w14:val="tx1"/>
                  </w14:solidFill>
                </w14:textFill>
              </w:rPr>
              <w:t>台</w:t>
            </w:r>
          </w:p>
        </w:tc>
        <w:tc>
          <w:tcPr>
            <w:tcW w:w="1226" w:type="pct"/>
            <w:vAlign w:val="center"/>
          </w:tcPr>
          <w:p w14:paraId="3B21F26F">
            <w:pPr>
              <w:shd w:val="clear"/>
              <w:jc w:val="center"/>
              <w:rPr>
                <w:rFonts w:hint="eastAsia" w:ascii="宋体" w:hAnsi="宋体" w:eastAsia="宋体" w:cs="宋体"/>
                <w:color w:val="000000" w:themeColor="text1"/>
                <w:sz w:val="22"/>
                <w:szCs w:val="22"/>
                <w14:textFill>
                  <w14:solidFill>
                    <w14:schemeClr w14:val="tx1"/>
                  </w14:solidFill>
                </w14:textFill>
              </w:rPr>
            </w:pPr>
          </w:p>
        </w:tc>
      </w:tr>
      <w:tr w14:paraId="5882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1" w:type="pct"/>
            <w:vAlign w:val="center"/>
          </w:tcPr>
          <w:p w14:paraId="39F119CA">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p>
        </w:tc>
        <w:tc>
          <w:tcPr>
            <w:tcW w:w="2196" w:type="pct"/>
            <w:vAlign w:val="center"/>
          </w:tcPr>
          <w:p w14:paraId="413C8E09">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草坪机</w:t>
            </w:r>
          </w:p>
        </w:tc>
        <w:tc>
          <w:tcPr>
            <w:tcW w:w="1095" w:type="pct"/>
            <w:vAlign w:val="center"/>
          </w:tcPr>
          <w:p w14:paraId="79F3DEC2">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14:textFill>
                  <w14:solidFill>
                    <w14:schemeClr w14:val="tx1"/>
                  </w14:solidFill>
                </w14:textFill>
              </w:rPr>
              <w:t>台</w:t>
            </w:r>
          </w:p>
        </w:tc>
        <w:tc>
          <w:tcPr>
            <w:tcW w:w="1226" w:type="pct"/>
            <w:vAlign w:val="center"/>
          </w:tcPr>
          <w:p w14:paraId="48040618">
            <w:pPr>
              <w:shd w:val="clear"/>
              <w:jc w:val="center"/>
              <w:rPr>
                <w:rFonts w:hint="eastAsia" w:ascii="宋体" w:hAnsi="宋体" w:eastAsia="宋体" w:cs="宋体"/>
                <w:color w:val="000000" w:themeColor="text1"/>
                <w:sz w:val="22"/>
                <w:szCs w:val="22"/>
                <w14:textFill>
                  <w14:solidFill>
                    <w14:schemeClr w14:val="tx1"/>
                  </w14:solidFill>
                </w14:textFill>
              </w:rPr>
            </w:pPr>
          </w:p>
        </w:tc>
      </w:tr>
      <w:tr w14:paraId="1ADD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81" w:type="pct"/>
            <w:vAlign w:val="center"/>
          </w:tcPr>
          <w:p w14:paraId="23307DFB">
            <w:pPr>
              <w:shd w:val="clea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p>
        </w:tc>
        <w:tc>
          <w:tcPr>
            <w:tcW w:w="2196" w:type="pct"/>
            <w:vAlign w:val="center"/>
          </w:tcPr>
          <w:p w14:paraId="5082A7F2">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油锯</w:t>
            </w:r>
          </w:p>
        </w:tc>
        <w:tc>
          <w:tcPr>
            <w:tcW w:w="1095" w:type="pct"/>
            <w:vAlign w:val="center"/>
          </w:tcPr>
          <w:p w14:paraId="37E81BEB">
            <w:pPr>
              <w:shd w:val="clea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14:textFill>
                  <w14:solidFill>
                    <w14:schemeClr w14:val="tx1"/>
                  </w14:solidFill>
                </w14:textFill>
              </w:rPr>
              <w:t>把</w:t>
            </w:r>
          </w:p>
        </w:tc>
        <w:tc>
          <w:tcPr>
            <w:tcW w:w="1226" w:type="pct"/>
            <w:vAlign w:val="center"/>
          </w:tcPr>
          <w:p w14:paraId="604381BD">
            <w:pPr>
              <w:shd w:val="clear"/>
              <w:jc w:val="center"/>
              <w:rPr>
                <w:rFonts w:hint="eastAsia" w:ascii="宋体" w:hAnsi="宋体" w:eastAsia="宋体" w:cs="宋体"/>
                <w:color w:val="000000" w:themeColor="text1"/>
                <w:sz w:val="22"/>
                <w:szCs w:val="22"/>
                <w14:textFill>
                  <w14:solidFill>
                    <w14:schemeClr w14:val="tx1"/>
                  </w14:solidFill>
                </w14:textFill>
              </w:rPr>
            </w:pPr>
          </w:p>
        </w:tc>
      </w:tr>
      <w:tr w14:paraId="1B73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4"/>
            <w:vAlign w:val="center"/>
          </w:tcPr>
          <w:p w14:paraId="2F6C6F78">
            <w:pPr>
              <w:shd w:val="clear"/>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注：以上为最低设备配备标准，在养护任务较重的季节（尤其夏季）应适当增加养护机械设备。</w:t>
            </w:r>
          </w:p>
        </w:tc>
      </w:tr>
    </w:tbl>
    <w:p w14:paraId="0C4D1F14">
      <w:pPr>
        <w:rPr>
          <w:rFonts w:hint="eastAsia"/>
          <w:color w:val="000000" w:themeColor="text1"/>
          <w:lang w:val="en-US" w:eastAsia="zh-CN"/>
          <w14:textFill>
            <w14:solidFill>
              <w14:schemeClr w14:val="tx1"/>
            </w14:solidFill>
          </w14:textFill>
        </w:rPr>
      </w:pPr>
    </w:p>
    <w:p w14:paraId="5D57265D">
      <w:pPr>
        <w:keepNext w:val="0"/>
        <w:keepLines w:val="0"/>
        <w:widowControl w:val="0"/>
        <w:suppressLineNumbers w:val="0"/>
        <w:spacing w:before="0" w:beforeAutospacing="0" w:after="0" w:afterAutospacing="0" w:line="360" w:lineRule="auto"/>
        <w:ind w:right="0" w:firstLine="442" w:firstLineChars="200"/>
        <w:jc w:val="both"/>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2）绿化总体要求</w:t>
      </w:r>
    </w:p>
    <w:p w14:paraId="28CCAB66">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以美丽公路示范为目标，巩固公路绿化成果，提升公路管养品质。要求绿化范围环境清整、无垃圾、根部无堆积、修剪合理、外形美观；病虫害防治及时、浇水得当，无枯黄及生长不良现象。</w:t>
      </w:r>
    </w:p>
    <w:p w14:paraId="2E8E2C4D">
      <w:pPr>
        <w:keepNext w:val="0"/>
        <w:keepLines w:val="0"/>
        <w:widowControl w:val="0"/>
        <w:suppressLineNumbers w:val="0"/>
        <w:spacing w:before="0" w:beforeAutospacing="0" w:after="0" w:afterAutospacing="0" w:line="360" w:lineRule="auto"/>
        <w:ind w:left="0" w:right="0" w:firstLine="442" w:firstLineChars="200"/>
        <w:jc w:val="both"/>
        <w:rPr>
          <w:rFonts w:hint="eastAsia" w:ascii="宋体" w:hAnsi="宋体" w:eastAsia="宋体" w:cs="宋体"/>
          <w:b/>
          <w:bCs/>
          <w:color w:val="000000" w:themeColor="text1"/>
          <w:sz w:val="22"/>
          <w:szCs w:val="22"/>
          <w:lang w:val="en-US" w:eastAsia="zh-CN"/>
          <w14:textFill>
            <w14:solidFill>
              <w14:schemeClr w14:val="tx1"/>
            </w14:solidFill>
          </w14:textFill>
        </w:rPr>
      </w:pPr>
      <w:r>
        <w:rPr>
          <w:rFonts w:hint="eastAsia" w:ascii="宋体" w:hAnsi="宋体" w:eastAsia="宋体" w:cs="宋体"/>
          <w:b/>
          <w:bCs/>
          <w:color w:val="000000" w:themeColor="text1"/>
          <w:sz w:val="22"/>
          <w:szCs w:val="22"/>
          <w:lang w:val="en-US" w:eastAsia="zh-CN"/>
          <w14:textFill>
            <w14:solidFill>
              <w14:schemeClr w14:val="tx1"/>
            </w14:solidFill>
          </w14:textFill>
        </w:rPr>
        <w:t>3）绿化养护标准及要求</w:t>
      </w:r>
    </w:p>
    <w:p w14:paraId="7E40C11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符合《中华人民共和国城市绿化条例》、《城市绿化工程施工及验收规范》、《园林绿化技术规程》、《温州市城市绿化条例》、《温州市园林植物养护技术规程》、《温州市城市绿地养护管理标准》、《温州市园林绿化养护管理手册》</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养护单位依据标准制定本项目的养护技术规则。</w:t>
      </w:r>
    </w:p>
    <w:p w14:paraId="6D31F00D">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服从采购单位管养指导，因工作需要完成临时应急任务的，</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2"/>
          <w:szCs w:val="22"/>
          <w:highlight w:val="none"/>
          <w14:textFill>
            <w14:solidFill>
              <w14:schemeClr w14:val="tx1"/>
            </w14:solidFill>
          </w14:textFill>
        </w:rPr>
        <w:t>应无条件全力配合，按照采购单位提</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出的</w:t>
      </w:r>
      <w:r>
        <w:rPr>
          <w:rFonts w:hint="eastAsia" w:ascii="宋体" w:hAnsi="宋体" w:eastAsia="宋体" w:cs="宋体"/>
          <w:b w:val="0"/>
          <w:bCs w:val="0"/>
          <w:color w:val="000000" w:themeColor="text1"/>
          <w:sz w:val="22"/>
          <w:szCs w:val="22"/>
          <w:highlight w:val="none"/>
          <w14:textFill>
            <w14:solidFill>
              <w14:schemeClr w14:val="tx1"/>
            </w14:solidFill>
          </w14:textFill>
        </w:rPr>
        <w:t>标准及要求完成任务，不得无故拖延；对接管绿地及其设施，需要补植、修复、更新的，要按采购单位要求的时间、规格和质量标准进行工作。管养期间由</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2"/>
          <w:szCs w:val="22"/>
          <w:highlight w:val="none"/>
          <w14:textFill>
            <w14:solidFill>
              <w14:schemeClr w14:val="tx1"/>
            </w14:solidFill>
          </w14:textFill>
        </w:rPr>
        <w:t>管养不当造成的，由</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2"/>
          <w:szCs w:val="22"/>
          <w:highlight w:val="none"/>
          <w14:textFill>
            <w14:solidFill>
              <w14:schemeClr w14:val="tx1"/>
            </w14:solidFill>
          </w14:textFill>
        </w:rPr>
        <w:t>承担；采购单位根据正常使用年限要求实施的，由采购单位承担；由交通事故造成的，由</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2"/>
          <w:szCs w:val="22"/>
          <w:highlight w:val="none"/>
          <w14:textFill>
            <w14:solidFill>
              <w14:schemeClr w14:val="tx1"/>
            </w14:solidFill>
          </w14:textFill>
        </w:rPr>
        <w:t>负责追究肇事者责任和相应费用；同时，要求</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2"/>
          <w:szCs w:val="22"/>
          <w:highlight w:val="none"/>
          <w14:textFill>
            <w14:solidFill>
              <w14:schemeClr w14:val="tx1"/>
            </w14:solidFill>
          </w14:textFill>
        </w:rPr>
        <w:t>在正式接管初期，对管养的绿地及其设施进行调查熟悉，与采购单位进行业务对接，明确基于现状的责任关系，若接管之日起15日内无对接，视为完好移交。 对应由</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2"/>
          <w:szCs w:val="22"/>
          <w:highlight w:val="none"/>
          <w14:textFill>
            <w14:solidFill>
              <w14:schemeClr w14:val="tx1"/>
            </w14:solidFill>
          </w14:textFill>
        </w:rPr>
        <w:t>负责实施，而</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2"/>
          <w:szCs w:val="22"/>
          <w:highlight w:val="none"/>
          <w14:textFill>
            <w14:solidFill>
              <w14:schemeClr w14:val="tx1"/>
            </w14:solidFill>
          </w14:textFill>
        </w:rPr>
        <w:t>无故拖延，甚至不作为的，采购单位有权自行</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实施</w:t>
      </w:r>
      <w:r>
        <w:rPr>
          <w:rFonts w:hint="eastAsia" w:ascii="宋体" w:hAnsi="宋体" w:eastAsia="宋体" w:cs="宋体"/>
          <w:b w:val="0"/>
          <w:bCs w:val="0"/>
          <w:color w:val="000000" w:themeColor="text1"/>
          <w:sz w:val="22"/>
          <w:szCs w:val="22"/>
          <w:highlight w:val="none"/>
          <w14:textFill>
            <w14:solidFill>
              <w14:schemeClr w14:val="tx1"/>
            </w14:solidFill>
          </w14:textFill>
        </w:rPr>
        <w:t>，由此产生的费用在支付给</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2"/>
          <w:szCs w:val="22"/>
          <w:highlight w:val="none"/>
          <w14:textFill>
            <w14:solidFill>
              <w14:schemeClr w14:val="tx1"/>
            </w14:solidFill>
          </w14:textFill>
        </w:rPr>
        <w:t>的合同款中扣除。</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2"/>
          <w:szCs w:val="22"/>
          <w:highlight w:val="none"/>
          <w14:textFill>
            <w14:solidFill>
              <w14:schemeClr w14:val="tx1"/>
            </w14:solidFill>
          </w14:textFill>
        </w:rPr>
        <w:t>对损坏绿化、侵占绿地的现象应及时予以制止，并上报采购单位及执法部门，同时做好配合工作。</w:t>
      </w:r>
    </w:p>
    <w:tbl>
      <w:tblPr>
        <w:tblStyle w:val="26"/>
        <w:tblW w:w="9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8262"/>
      </w:tblGrid>
      <w:tr w14:paraId="0D5A8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235" w:type="dxa"/>
            <w:tcBorders>
              <w:top w:val="single" w:color="000000" w:sz="4" w:space="0"/>
              <w:left w:val="single" w:color="000000" w:sz="4" w:space="0"/>
              <w:bottom w:val="single" w:color="000000" w:sz="4" w:space="0"/>
              <w:right w:val="single" w:color="000000" w:sz="4" w:space="0"/>
            </w:tcBorders>
            <w:noWrap w:val="0"/>
            <w:vAlign w:val="center"/>
          </w:tcPr>
          <w:p w14:paraId="0FE570BD">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月份</w:t>
            </w:r>
          </w:p>
        </w:tc>
        <w:tc>
          <w:tcPr>
            <w:tcW w:w="8262" w:type="dxa"/>
            <w:tcBorders>
              <w:top w:val="single" w:color="000000" w:sz="4" w:space="0"/>
              <w:left w:val="single" w:color="000000" w:sz="4" w:space="0"/>
              <w:bottom w:val="single" w:color="000000" w:sz="4" w:space="0"/>
              <w:right w:val="single" w:color="000000" w:sz="4" w:space="0"/>
            </w:tcBorders>
            <w:noWrap w:val="0"/>
            <w:vAlign w:val="center"/>
          </w:tcPr>
          <w:p w14:paraId="45AC097E">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绿化养护工作内容要求</w:t>
            </w:r>
          </w:p>
        </w:tc>
      </w:tr>
      <w:tr w14:paraId="6CC6F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noWrap w:val="0"/>
            <w:vAlign w:val="center"/>
          </w:tcPr>
          <w:p w14:paraId="1852C51D">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全年</w:t>
            </w:r>
          </w:p>
        </w:tc>
        <w:tc>
          <w:tcPr>
            <w:tcW w:w="8262" w:type="dxa"/>
            <w:tcBorders>
              <w:top w:val="single" w:color="000000" w:sz="4" w:space="0"/>
              <w:left w:val="single" w:color="000000" w:sz="4" w:space="0"/>
              <w:bottom w:val="single" w:color="000000" w:sz="4" w:space="0"/>
              <w:right w:val="single" w:color="000000" w:sz="4" w:space="0"/>
            </w:tcBorders>
            <w:noWrap w:val="0"/>
            <w:vAlign w:val="top"/>
          </w:tcPr>
          <w:p w14:paraId="1DE17B7B">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常规例行工作，周年定期进行。</w:t>
            </w:r>
          </w:p>
          <w:p w14:paraId="17D6CCA6">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1、常规修剪：及时去除枯枝、死枝、萌蘖枝、下垂枝、过密枝、病虫枝、迎风枝等。</w:t>
            </w:r>
          </w:p>
          <w:p w14:paraId="3E8374B4">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2、中耕除草：结合松土除草，春季频次增加。</w:t>
            </w:r>
          </w:p>
          <w:p w14:paraId="710C6D5B">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3、巡查工作：巡查病虫害、冻害、水涝、干旱、日灼、物理损伤、防护设施、园林设备等情况。一经发现，启动应对措施。</w:t>
            </w:r>
          </w:p>
          <w:p w14:paraId="35D2F970">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4、管理日志：重大事件、特殊情况要详细记载，月月归档、按季小结，年终总结。</w:t>
            </w:r>
          </w:p>
        </w:tc>
      </w:tr>
      <w:tr w14:paraId="30A0C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noWrap w:val="0"/>
            <w:vAlign w:val="center"/>
          </w:tcPr>
          <w:p w14:paraId="0A590C18">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一月份</w:t>
            </w:r>
          </w:p>
          <w:p w14:paraId="28E93E8F">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二月份</w:t>
            </w:r>
          </w:p>
        </w:tc>
        <w:tc>
          <w:tcPr>
            <w:tcW w:w="8262" w:type="dxa"/>
            <w:tcBorders>
              <w:top w:val="single" w:color="000000" w:sz="4" w:space="0"/>
              <w:left w:val="single" w:color="000000" w:sz="4" w:space="0"/>
              <w:bottom w:val="single" w:color="000000" w:sz="4" w:space="0"/>
              <w:right w:val="single" w:color="000000" w:sz="4" w:space="0"/>
            </w:tcBorders>
            <w:noWrap w:val="0"/>
            <w:vAlign w:val="top"/>
          </w:tcPr>
          <w:p w14:paraId="21314641">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1、冬眠修剪：主要针对落叶树，整形修剪、避让修剪等。农历年前完成。</w:t>
            </w:r>
          </w:p>
          <w:p w14:paraId="72D21E78">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2、病虫防治：涂白剂（石灰）涂抹树干，喷洒石硫合剂，做好综合防治。</w:t>
            </w:r>
          </w:p>
          <w:p w14:paraId="27DD4A51">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3、节庆布置：春节前绿化装饰、花坛花境布置工作。</w:t>
            </w:r>
          </w:p>
        </w:tc>
      </w:tr>
      <w:tr w14:paraId="39BAB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235" w:type="dxa"/>
            <w:tcBorders>
              <w:top w:val="single" w:color="000000" w:sz="4" w:space="0"/>
              <w:left w:val="single" w:color="000000" w:sz="4" w:space="0"/>
              <w:bottom w:val="single" w:color="000000" w:sz="4" w:space="0"/>
              <w:right w:val="single" w:color="000000" w:sz="4" w:space="0"/>
            </w:tcBorders>
            <w:noWrap w:val="0"/>
            <w:vAlign w:val="center"/>
          </w:tcPr>
          <w:p w14:paraId="7202547E">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三月份</w:t>
            </w:r>
          </w:p>
        </w:tc>
        <w:tc>
          <w:tcPr>
            <w:tcW w:w="8262" w:type="dxa"/>
            <w:tcBorders>
              <w:top w:val="single" w:color="000000" w:sz="4" w:space="0"/>
              <w:left w:val="single" w:color="000000" w:sz="4" w:space="0"/>
              <w:bottom w:val="single" w:color="000000" w:sz="4" w:space="0"/>
              <w:right w:val="single" w:color="000000" w:sz="4" w:space="0"/>
            </w:tcBorders>
            <w:noWrap w:val="0"/>
            <w:vAlign w:val="top"/>
          </w:tcPr>
          <w:p w14:paraId="6529B13D">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1、萌春修剪：主要针对常绿树，整形修剪，避让修剪等。除早春花木外，需芽前修剪。</w:t>
            </w:r>
          </w:p>
          <w:p w14:paraId="69090B37">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2、病虫防治：草履蚧始发。</w:t>
            </w:r>
          </w:p>
        </w:tc>
      </w:tr>
      <w:tr w14:paraId="2CA60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noWrap w:val="0"/>
            <w:vAlign w:val="center"/>
          </w:tcPr>
          <w:p w14:paraId="03F53F09">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四月份</w:t>
            </w:r>
          </w:p>
          <w:p w14:paraId="7375B197">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五月份</w:t>
            </w:r>
          </w:p>
        </w:tc>
        <w:tc>
          <w:tcPr>
            <w:tcW w:w="8262" w:type="dxa"/>
            <w:tcBorders>
              <w:top w:val="single" w:color="000000" w:sz="4" w:space="0"/>
              <w:left w:val="single" w:color="000000" w:sz="4" w:space="0"/>
              <w:bottom w:val="single" w:color="000000" w:sz="4" w:space="0"/>
              <w:right w:val="single" w:color="000000" w:sz="4" w:space="0"/>
            </w:tcBorders>
            <w:noWrap w:val="0"/>
            <w:vAlign w:val="top"/>
          </w:tcPr>
          <w:p w14:paraId="0A49FC98">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1、春季修剪：早春花木花后修剪。</w:t>
            </w:r>
          </w:p>
          <w:p w14:paraId="26E2BCCD">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2、萌春肥：对发芽展叶的植物施用萌春肥。</w:t>
            </w:r>
          </w:p>
          <w:p w14:paraId="3F5321D9">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3、病虫防治：蚜虫多发。</w:t>
            </w:r>
          </w:p>
          <w:p w14:paraId="50C7443D">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4、养护维修：做好设施养护，油漆、清洗、替换等工作。</w:t>
            </w:r>
          </w:p>
          <w:p w14:paraId="7F80F621">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5、梅前修剪：清除残花、花后枝、过密枝、过密叶丛等。预防梅雨季节溃烂。</w:t>
            </w:r>
          </w:p>
        </w:tc>
      </w:tr>
      <w:tr w14:paraId="192B2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noWrap w:val="0"/>
            <w:vAlign w:val="center"/>
          </w:tcPr>
          <w:p w14:paraId="31727995">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六月份</w:t>
            </w:r>
          </w:p>
        </w:tc>
        <w:tc>
          <w:tcPr>
            <w:tcW w:w="8262" w:type="dxa"/>
            <w:tcBorders>
              <w:top w:val="single" w:color="000000" w:sz="4" w:space="0"/>
              <w:left w:val="single" w:color="000000" w:sz="4" w:space="0"/>
              <w:bottom w:val="single" w:color="000000" w:sz="4" w:space="0"/>
              <w:right w:val="single" w:color="000000" w:sz="4" w:space="0"/>
            </w:tcBorders>
            <w:noWrap w:val="0"/>
            <w:vAlign w:val="top"/>
          </w:tcPr>
          <w:p w14:paraId="23F3A1A5">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1、排水防涝：确保忌涝植物根部的透气性，开挖排水沟，降低水位，防涝防沤。</w:t>
            </w:r>
          </w:p>
          <w:p w14:paraId="333D8696">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2、病虫防治：袋蛾、刺蛾、螟蛾、木虱、叶斑病、白粉病、腐烂病多发。</w:t>
            </w:r>
          </w:p>
          <w:p w14:paraId="51C7BF82">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3、特殊修剪：抓紧晴日实施必要的操作。阴雨天不修剪。</w:t>
            </w:r>
          </w:p>
        </w:tc>
      </w:tr>
      <w:tr w14:paraId="50EC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noWrap w:val="0"/>
            <w:vAlign w:val="center"/>
          </w:tcPr>
          <w:p w14:paraId="4B2024E6">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七月份</w:t>
            </w:r>
          </w:p>
          <w:p w14:paraId="4F1CB4FC">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八月份</w:t>
            </w:r>
          </w:p>
        </w:tc>
        <w:tc>
          <w:tcPr>
            <w:tcW w:w="8262" w:type="dxa"/>
            <w:tcBorders>
              <w:top w:val="single" w:color="000000" w:sz="4" w:space="0"/>
              <w:left w:val="single" w:color="000000" w:sz="4" w:space="0"/>
              <w:bottom w:val="single" w:color="000000" w:sz="4" w:space="0"/>
              <w:right w:val="single" w:color="000000" w:sz="4" w:space="0"/>
            </w:tcBorders>
            <w:noWrap w:val="0"/>
            <w:vAlign w:val="top"/>
          </w:tcPr>
          <w:p w14:paraId="558144F5">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1、浇水抗旱：晨水尽早、夜水尽晚，喷施，降温补水。</w:t>
            </w:r>
          </w:p>
          <w:p w14:paraId="7A5EBAC1">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2、抗洪排涝：及时排水。</w:t>
            </w:r>
          </w:p>
          <w:p w14:paraId="3A3DAE27">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3、病虫防治：蓟马、介壳虫、叶螨、袋蛾、刺蛾、螟蛾、木虱多发。</w:t>
            </w:r>
          </w:p>
          <w:p w14:paraId="47A958BB">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4、防台工作：事先做好防台修剪。事后做好灾后救治，如扶正、替换、清洁、喷药等工作。</w:t>
            </w:r>
          </w:p>
        </w:tc>
      </w:tr>
      <w:tr w14:paraId="3D57F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noWrap w:val="0"/>
            <w:vAlign w:val="center"/>
          </w:tcPr>
          <w:p w14:paraId="4D61B37C">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九月份</w:t>
            </w:r>
          </w:p>
        </w:tc>
        <w:tc>
          <w:tcPr>
            <w:tcW w:w="8262" w:type="dxa"/>
            <w:tcBorders>
              <w:top w:val="single" w:color="000000" w:sz="4" w:space="0"/>
              <w:left w:val="single" w:color="000000" w:sz="4" w:space="0"/>
              <w:bottom w:val="single" w:color="000000" w:sz="4" w:space="0"/>
              <w:right w:val="single" w:color="000000" w:sz="4" w:space="0"/>
            </w:tcBorders>
            <w:noWrap w:val="0"/>
            <w:vAlign w:val="top"/>
          </w:tcPr>
          <w:p w14:paraId="757FA13D">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1、秋稍肥：对发秋稍的植物施用秋稍肥。</w:t>
            </w:r>
          </w:p>
          <w:p w14:paraId="37ACC17F">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2、其他养护参考七八月份。</w:t>
            </w:r>
          </w:p>
        </w:tc>
      </w:tr>
      <w:tr w14:paraId="559A2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noWrap w:val="0"/>
            <w:vAlign w:val="center"/>
          </w:tcPr>
          <w:p w14:paraId="69E7EAE3">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十月份</w:t>
            </w:r>
          </w:p>
          <w:p w14:paraId="541529AD">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十一月份</w:t>
            </w:r>
          </w:p>
        </w:tc>
        <w:tc>
          <w:tcPr>
            <w:tcW w:w="8262" w:type="dxa"/>
            <w:tcBorders>
              <w:top w:val="single" w:color="000000" w:sz="4" w:space="0"/>
              <w:left w:val="single" w:color="000000" w:sz="4" w:space="0"/>
              <w:bottom w:val="single" w:color="000000" w:sz="4" w:space="0"/>
              <w:right w:val="single" w:color="000000" w:sz="4" w:space="0"/>
            </w:tcBorders>
            <w:noWrap w:val="0"/>
            <w:vAlign w:val="top"/>
          </w:tcPr>
          <w:p w14:paraId="7D8F2532">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1、浇水抗旱：喷施补水，应对秋旱。</w:t>
            </w:r>
          </w:p>
          <w:p w14:paraId="6CB62ADA">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2、病虫防治：袋蛾、刺蛾、螟蛾、木虱、叶斑病多发。</w:t>
            </w:r>
          </w:p>
          <w:p w14:paraId="54B578A9">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3、养护维修：做好设施养护，油漆，清洗，替换等工作。</w:t>
            </w:r>
          </w:p>
        </w:tc>
      </w:tr>
      <w:tr w14:paraId="1533D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noWrap w:val="0"/>
            <w:vAlign w:val="center"/>
          </w:tcPr>
          <w:p w14:paraId="3896E7E4">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十二月份</w:t>
            </w:r>
          </w:p>
        </w:tc>
        <w:tc>
          <w:tcPr>
            <w:tcW w:w="8262" w:type="dxa"/>
            <w:tcBorders>
              <w:top w:val="single" w:color="000000" w:sz="4" w:space="0"/>
              <w:left w:val="single" w:color="000000" w:sz="4" w:space="0"/>
              <w:bottom w:val="single" w:color="000000" w:sz="4" w:space="0"/>
              <w:right w:val="single" w:color="000000" w:sz="4" w:space="0"/>
            </w:tcBorders>
            <w:noWrap w:val="0"/>
            <w:vAlign w:val="top"/>
          </w:tcPr>
          <w:p w14:paraId="3C6C9CBF">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1、病虫防治：做好石灰涂干，喷洒石硫合剂，综合防治。</w:t>
            </w:r>
          </w:p>
          <w:p w14:paraId="2B099A39">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2、防冻保护：对不耐寒的植物进行御寒保温防护，元旦前务必完成。</w:t>
            </w:r>
          </w:p>
          <w:p w14:paraId="0231D5C6">
            <w:pPr>
              <w:keepNext w:val="0"/>
              <w:keepLines w:val="0"/>
              <w:widowControl w:val="0"/>
              <w:suppressLineNumbers w:val="0"/>
              <w:spacing w:before="0" w:beforeAutospacing="0" w:after="0" w:afterAutospacing="0" w:line="360" w:lineRule="auto"/>
              <w:ind w:left="0" w:leftChars="0" w:right="0" w:firstLine="198" w:firstLineChars="9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3、抗冻修剪：去除徒长枝、嫩枝。</w:t>
            </w:r>
          </w:p>
        </w:tc>
      </w:tr>
    </w:tbl>
    <w:p w14:paraId="1148C8D2">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质量要求：</w:t>
      </w:r>
    </w:p>
    <w:p w14:paraId="287E0B92">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3.1 </w:t>
      </w:r>
      <w:r>
        <w:rPr>
          <w:rFonts w:hint="eastAsia" w:ascii="宋体" w:hAnsi="宋体" w:eastAsia="宋体" w:cs="宋体"/>
          <w:b w:val="0"/>
          <w:bCs w:val="0"/>
          <w:color w:val="000000" w:themeColor="text1"/>
          <w:sz w:val="22"/>
          <w:szCs w:val="22"/>
          <w:highlight w:val="none"/>
          <w14:textFill>
            <w14:solidFill>
              <w14:schemeClr w14:val="tx1"/>
            </w14:solidFill>
          </w14:textFill>
        </w:rPr>
        <w:t>乔木：树冠完整美观，分枝点合适，枝条粗壮，无枯枝死杈；主侧枝分布匀称、数量适宜；内膛不乱，通风透光。行道树树穴有平整盖板或种植地被植物，黄土不裸露，设施完好。</w:t>
      </w:r>
    </w:p>
    <w:p w14:paraId="5E980070">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3.2 </w:t>
      </w:r>
      <w:r>
        <w:rPr>
          <w:rFonts w:hint="eastAsia" w:ascii="宋体" w:hAnsi="宋体" w:eastAsia="宋体" w:cs="宋体"/>
          <w:b w:val="0"/>
          <w:bCs w:val="0"/>
          <w:color w:val="000000" w:themeColor="text1"/>
          <w:sz w:val="22"/>
          <w:szCs w:val="22"/>
          <w:highlight w:val="none"/>
          <w14:textFill>
            <w14:solidFill>
              <w14:schemeClr w14:val="tx1"/>
            </w14:solidFill>
          </w14:textFill>
        </w:rPr>
        <w:t>花灌木：适时开花，</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株型</w:t>
      </w:r>
      <w:r>
        <w:rPr>
          <w:rFonts w:hint="eastAsia" w:ascii="宋体" w:hAnsi="宋体" w:eastAsia="宋体" w:cs="宋体"/>
          <w:b w:val="0"/>
          <w:bCs w:val="0"/>
          <w:color w:val="000000" w:themeColor="text1"/>
          <w:sz w:val="22"/>
          <w:szCs w:val="22"/>
          <w:highlight w:val="none"/>
          <w14:textFill>
            <w14:solidFill>
              <w14:schemeClr w14:val="tx1"/>
            </w14:solidFill>
          </w14:textFill>
        </w:rPr>
        <w:t>丰满，枝叶茂密，无缺株，花后修剪及时合理。绿篱、色块等修剪及时整齐一致。</w:t>
      </w:r>
    </w:p>
    <w:p w14:paraId="448ACE12">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3.3 </w:t>
      </w:r>
      <w:r>
        <w:rPr>
          <w:rFonts w:hint="eastAsia" w:ascii="宋体" w:hAnsi="宋体" w:eastAsia="宋体" w:cs="宋体"/>
          <w:b w:val="0"/>
          <w:bCs w:val="0"/>
          <w:color w:val="000000" w:themeColor="text1"/>
          <w:sz w:val="22"/>
          <w:szCs w:val="22"/>
          <w:highlight w:val="none"/>
          <w14:textFill>
            <w14:solidFill>
              <w14:schemeClr w14:val="tx1"/>
            </w14:solidFill>
          </w14:textFill>
        </w:rPr>
        <w:t>地被草坪：外观整齐，边缘线清晰，生长旺盛，草根不裸露，生长季节不枯黄，修剪及时，基本无杂草，冬季需撒草籽，保持常绿。</w:t>
      </w:r>
    </w:p>
    <w:p w14:paraId="7A3352A1">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3.4 </w:t>
      </w:r>
      <w:r>
        <w:rPr>
          <w:rFonts w:hint="eastAsia" w:ascii="宋体" w:hAnsi="宋体" w:eastAsia="宋体" w:cs="宋体"/>
          <w:b w:val="0"/>
          <w:bCs w:val="0"/>
          <w:color w:val="000000" w:themeColor="text1"/>
          <w:sz w:val="22"/>
          <w:szCs w:val="22"/>
          <w:highlight w:val="none"/>
          <w14:textFill>
            <w14:solidFill>
              <w14:schemeClr w14:val="tx1"/>
            </w14:solidFill>
          </w14:textFill>
        </w:rPr>
        <w:t>花坛花带：轮廓清晰，整齐美观，色彩艳丽，无残缺，无残花败叶。花卉生长健壮，色彩鲜艳，株行距适宜，花期整齐，图案清晰。</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草花要求：合理搭配，规格合适，及时更换，效果要求满铺且富有层次。四季保持花相色相，杜绝底土外露。</w:t>
      </w:r>
    </w:p>
    <w:p w14:paraId="43D1AB09">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3.5 </w:t>
      </w:r>
      <w:r>
        <w:rPr>
          <w:rFonts w:hint="eastAsia" w:ascii="宋体" w:hAnsi="宋体" w:eastAsia="宋体" w:cs="宋体"/>
          <w:b w:val="0"/>
          <w:bCs w:val="0"/>
          <w:color w:val="000000" w:themeColor="text1"/>
          <w:sz w:val="22"/>
          <w:szCs w:val="22"/>
          <w:highlight w:val="none"/>
          <w14:textFill>
            <w14:solidFill>
              <w14:schemeClr w14:val="tx1"/>
            </w14:solidFill>
          </w14:textFill>
        </w:rPr>
        <w:t>病虫害防治：绿化养护技术措施完善，管理得当，病虫害控制及时，无明显虫害发生。</w:t>
      </w:r>
    </w:p>
    <w:p w14:paraId="2CCD218F">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3.6 </w:t>
      </w:r>
      <w:r>
        <w:rPr>
          <w:rFonts w:hint="eastAsia" w:ascii="宋体" w:hAnsi="宋体" w:eastAsia="宋体" w:cs="宋体"/>
          <w:b w:val="0"/>
          <w:bCs w:val="0"/>
          <w:color w:val="000000" w:themeColor="text1"/>
          <w:sz w:val="22"/>
          <w:szCs w:val="22"/>
          <w:highlight w:val="none"/>
          <w14:textFill>
            <w14:solidFill>
              <w14:schemeClr w14:val="tx1"/>
            </w14:solidFill>
          </w14:textFill>
        </w:rPr>
        <w:t>灌溉和排水</w:t>
      </w:r>
    </w:p>
    <w:p w14:paraId="2A28D4B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1）排水：严格保持绿地排水通畅，大雨后及时排出局部积水，每株树都要避免雨后根部淹水，避免绿地积水；下暴雨后，要确保排水通畅。</w:t>
      </w:r>
    </w:p>
    <w:p w14:paraId="4A63FC5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2）灌溉：</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根据土壤“墒情”及时灌溉，夏季浇水时间应在上午7点半前，下午5点半后，冬季上午9点后，下午3点前；高温干旱季节应每隔5-7小时浇透水，其他季节应根据栽植土壤保水性能进行浇灌，保持土壤根部湿润；水量适当，既要浇透不能只湿地皮不湿根，又不可水分过多，以防底土过湿而影响植物根系生长。第二天上午土壤湿度达到“耕性”状态时，立即松土，以切断上部毛细管，减少土表水蒸发。不得出现树木因缺水死亡的现象。</w:t>
      </w:r>
    </w:p>
    <w:p w14:paraId="2A2B65F0">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3）根据季节适时浇水、排水。</w:t>
      </w:r>
    </w:p>
    <w:p w14:paraId="168886DB">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3.7</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中耕除草、挑草</w:t>
      </w:r>
    </w:p>
    <w:p w14:paraId="5723C59E">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1）树木根部附近土壤要保持疏松，易板结的土壤在蒸腾旺季每月松土一次。在生长旺季，每月松土除草1-2次。中耕除草应选在晴朗或初晴天气，土壤不过分湿润的时期进行。中耕除草以不影响根系生长为限。</w:t>
      </w:r>
    </w:p>
    <w:p w14:paraId="5C3CEC6D">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2）人工挑草有利于地被植物的保护，防止杂草与地被争水争肥影响地被健康生长。</w:t>
      </w:r>
    </w:p>
    <w:p w14:paraId="565478C6">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3.8</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施肥</w:t>
      </w:r>
    </w:p>
    <w:p w14:paraId="66F5EAE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 行道树要求每年施肥</w:t>
      </w:r>
      <w:r>
        <w:rPr>
          <w:rFonts w:hint="eastAsia" w:ascii="宋体" w:hAnsi="宋体" w:cs="宋体"/>
          <w:b w:val="0"/>
          <w:bCs w:val="0"/>
          <w:color w:val="000000" w:themeColor="text1"/>
          <w:sz w:val="22"/>
          <w:szCs w:val="22"/>
          <w:highlight w:val="none"/>
          <w:lang w:eastAsia="zh-CN"/>
          <w14:textFill>
            <w14:solidFill>
              <w14:schemeClr w14:val="tx1"/>
            </w14:solidFill>
          </w14:textFill>
        </w:rPr>
        <w:t>两次</w:t>
      </w:r>
      <w:r>
        <w:rPr>
          <w:rFonts w:hint="eastAsia" w:ascii="宋体" w:hAnsi="宋体" w:eastAsia="宋体" w:cs="宋体"/>
          <w:b w:val="0"/>
          <w:bCs w:val="0"/>
          <w:color w:val="000000" w:themeColor="text1"/>
          <w:sz w:val="22"/>
          <w:szCs w:val="22"/>
          <w:highlight w:val="none"/>
          <w14:textFill>
            <w14:solidFill>
              <w14:schemeClr w14:val="tx1"/>
            </w14:solidFill>
          </w14:textFill>
        </w:rPr>
        <w:t>，绿地内各类树木要求一年施肥</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两</w:t>
      </w:r>
      <w:r>
        <w:rPr>
          <w:rFonts w:hint="eastAsia" w:ascii="宋体" w:hAnsi="宋体" w:eastAsia="宋体" w:cs="宋体"/>
          <w:b w:val="0"/>
          <w:bCs w:val="0"/>
          <w:color w:val="000000" w:themeColor="text1"/>
          <w:sz w:val="22"/>
          <w:szCs w:val="22"/>
          <w:highlight w:val="none"/>
          <w14:textFill>
            <w14:solidFill>
              <w14:schemeClr w14:val="tx1"/>
            </w14:solidFill>
          </w14:textFill>
        </w:rPr>
        <w:t>次，肥料为复合肥或肥饼，施肥时需通知采购人，以采购人验收为准；改善土壤理化性状，保持土壤疏松。不出现因缺肥造成树木产生病害。(包工包料)</w:t>
      </w:r>
    </w:p>
    <w:p w14:paraId="349C36F9">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2"/>
          <w:szCs w:val="22"/>
          <w:highlight w:val="none"/>
          <w14:textFill>
            <w14:solidFill>
              <w14:schemeClr w14:val="tx1"/>
            </w14:solidFill>
          </w14:textFill>
        </w:rPr>
        <w:t>) 中标单位有义务协助</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14:textFill>
            <w14:solidFill>
              <w14:schemeClr w14:val="tx1"/>
            </w14:solidFill>
          </w14:textFill>
        </w:rPr>
        <w:t>单位对养护范围</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内种植土</w:t>
      </w:r>
      <w:r>
        <w:rPr>
          <w:rFonts w:hint="eastAsia" w:ascii="宋体" w:hAnsi="宋体" w:eastAsia="宋体" w:cs="宋体"/>
          <w:b w:val="0"/>
          <w:bCs w:val="0"/>
          <w:color w:val="000000" w:themeColor="text1"/>
          <w:sz w:val="22"/>
          <w:szCs w:val="22"/>
          <w:highlight w:val="none"/>
          <w14:textFill>
            <w14:solidFill>
              <w14:schemeClr w14:val="tx1"/>
            </w14:solidFill>
          </w14:textFill>
        </w:rPr>
        <w:t>提升</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土壤</w:t>
      </w:r>
      <w:r>
        <w:rPr>
          <w:rFonts w:hint="eastAsia" w:ascii="宋体" w:hAnsi="宋体" w:eastAsia="宋体" w:cs="宋体"/>
          <w:b w:val="0"/>
          <w:bCs w:val="0"/>
          <w:color w:val="000000" w:themeColor="text1"/>
          <w:sz w:val="22"/>
          <w:szCs w:val="22"/>
          <w:highlight w:val="none"/>
          <w14:textFill>
            <w14:solidFill>
              <w14:schemeClr w14:val="tx1"/>
            </w14:solidFill>
          </w14:textFill>
        </w:rPr>
        <w:t>质量，改善土壤理化性能，提升土壤肥力。</w:t>
      </w:r>
    </w:p>
    <w:p w14:paraId="79101CDC">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3.9 </w:t>
      </w:r>
      <w:r>
        <w:rPr>
          <w:rFonts w:hint="eastAsia" w:ascii="宋体" w:hAnsi="宋体" w:eastAsia="宋体" w:cs="宋体"/>
          <w:b w:val="0"/>
          <w:bCs w:val="0"/>
          <w:color w:val="000000" w:themeColor="text1"/>
          <w:sz w:val="22"/>
          <w:szCs w:val="22"/>
          <w:highlight w:val="none"/>
          <w14:textFill>
            <w14:solidFill>
              <w14:schemeClr w14:val="tx1"/>
            </w14:solidFill>
          </w14:textFill>
        </w:rPr>
        <w:t>病虫害防治</w:t>
      </w:r>
    </w:p>
    <w:p w14:paraId="10284CA7">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1）对园林植物</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危</w:t>
      </w:r>
      <w:r>
        <w:rPr>
          <w:rFonts w:hint="eastAsia" w:ascii="宋体" w:hAnsi="宋体" w:eastAsia="宋体" w:cs="宋体"/>
          <w:b w:val="0"/>
          <w:bCs w:val="0"/>
          <w:color w:val="000000" w:themeColor="text1"/>
          <w:sz w:val="22"/>
          <w:szCs w:val="22"/>
          <w:highlight w:val="none"/>
          <w14:textFill>
            <w14:solidFill>
              <w14:schemeClr w14:val="tx1"/>
            </w14:solidFill>
          </w14:textFill>
        </w:rPr>
        <w:t>害及普遍又严重的“五小、二病”加强防治。五小指：疥虫、蚜虫、粉虱、蓟马、叶螨；二病指：病毒病、线虫病</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，还</w:t>
      </w:r>
      <w:r>
        <w:rPr>
          <w:rFonts w:hint="eastAsia" w:ascii="宋体" w:hAnsi="宋体" w:eastAsia="宋体" w:cs="宋体"/>
          <w:b w:val="0"/>
          <w:bCs w:val="0"/>
          <w:color w:val="000000" w:themeColor="text1"/>
          <w:sz w:val="22"/>
          <w:szCs w:val="22"/>
          <w:highlight w:val="none"/>
          <w14:textFill>
            <w14:solidFill>
              <w14:schemeClr w14:val="tx1"/>
            </w14:solidFill>
          </w14:textFill>
        </w:rPr>
        <w:t>应该对天牛以及其他病害进行防治。</w:t>
      </w:r>
    </w:p>
    <w:p w14:paraId="7315EBAE">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2）综合防治，以防为主；病虫害危害控制在不影响观赏效果的范围之内。其中食叶性害虫危害的叶片，每株不超过10%；刺吸式害虫危害的叶片，每株不超过15%；无蛀干性害虫的</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株数</w:t>
      </w:r>
      <w:r>
        <w:rPr>
          <w:rFonts w:hint="eastAsia" w:ascii="宋体" w:hAnsi="宋体" w:eastAsia="宋体" w:cs="宋体"/>
          <w:b w:val="0"/>
          <w:bCs w:val="0"/>
          <w:color w:val="000000" w:themeColor="text1"/>
          <w:sz w:val="22"/>
          <w:szCs w:val="22"/>
          <w:highlight w:val="none"/>
          <w14:textFill>
            <w14:solidFill>
              <w14:schemeClr w14:val="tx1"/>
            </w14:solidFill>
          </w14:textFill>
        </w:rPr>
        <w:t>在2%</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以</w:t>
      </w:r>
      <w:r>
        <w:rPr>
          <w:rFonts w:hint="eastAsia" w:ascii="宋体" w:hAnsi="宋体" w:eastAsia="宋体" w:cs="宋体"/>
          <w:b w:val="0"/>
          <w:bCs w:val="0"/>
          <w:color w:val="000000" w:themeColor="text1"/>
          <w:sz w:val="22"/>
          <w:szCs w:val="22"/>
          <w:highlight w:val="none"/>
          <w14:textFill>
            <w14:solidFill>
              <w14:schemeClr w14:val="tx1"/>
            </w14:solidFill>
          </w14:textFill>
        </w:rPr>
        <w:t>下。</w:t>
      </w:r>
    </w:p>
    <w:p w14:paraId="79A0263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3）所有树木冬季必须刷白，及时防治病虫害。发现枯枝、死枝必须24小时处理完毕；对枯死的树木应连同根部在24小时内挖除，并在1周内补种完毕。</w:t>
      </w:r>
    </w:p>
    <w:p w14:paraId="34A9A80A">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4)配备专职植保员，应每天检查病虫害发生情况，发现病虫害应在2天内治理完毕，并做好病虫害防治工作台账，要求树木常年无明显病虫害。</w:t>
      </w:r>
    </w:p>
    <w:p w14:paraId="575D174E">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3.10 </w:t>
      </w:r>
      <w:r>
        <w:rPr>
          <w:rFonts w:hint="eastAsia" w:ascii="宋体" w:hAnsi="宋体" w:eastAsia="宋体" w:cs="宋体"/>
          <w:b w:val="0"/>
          <w:bCs w:val="0"/>
          <w:color w:val="000000" w:themeColor="text1"/>
          <w:sz w:val="22"/>
          <w:szCs w:val="22"/>
          <w:highlight w:val="none"/>
          <w14:textFill>
            <w14:solidFill>
              <w14:schemeClr w14:val="tx1"/>
            </w14:solidFill>
          </w14:textFill>
        </w:rPr>
        <w:t>修剪</w:t>
      </w:r>
    </w:p>
    <w:p w14:paraId="2B5C8AED">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1）乔木类主要修除病虫害枝，扭伤枝以及枯烂枝。主梢明显的乔木应保护顶芽，孤植树应保留下枝，保持树冠丰满，对于顶部或冠幅接触到电缆线的乔木在合理情况下进行控高修剪；</w:t>
      </w:r>
    </w:p>
    <w:p w14:paraId="415C7C7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2）灌木类修剪遵循“先上后下，先外后内，去弱留强，去老留新”的原则进行，修剪促使枝叶茂盛，分布匀称；</w:t>
      </w:r>
    </w:p>
    <w:p w14:paraId="158064A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3）色块应及时整修，保持和达到设计要求；如海桐等。</w:t>
      </w:r>
    </w:p>
    <w:p w14:paraId="66EF8872">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4）一年至少对树木保持三次以上大型修剪。树木要求无徒长枝、病虫枝、过密枝、枯枝、伤损枝、无死树木现象。</w:t>
      </w:r>
    </w:p>
    <w:p w14:paraId="71720BC2">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5）草坪内草高不得超过8cm，常绿草高不得超过6cm，草种基本纯，无杂草，草坪覆盖率应大于95%，无孔秃现象。</w:t>
      </w:r>
    </w:p>
    <w:p w14:paraId="6D70A4B2">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6）整形植物必须技术修剪保持形态，悬垂植物生长健壮，整体效果好。采用修剪等特殊手法，控制高度，植物高度不得影响交通视线</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不得遮挡标志标牌</w:t>
      </w:r>
      <w:r>
        <w:rPr>
          <w:rFonts w:hint="eastAsia" w:ascii="宋体" w:hAnsi="宋体" w:eastAsia="宋体" w:cs="宋体"/>
          <w:b w:val="0"/>
          <w:bCs w:val="0"/>
          <w:color w:val="000000" w:themeColor="text1"/>
          <w:sz w:val="22"/>
          <w:szCs w:val="22"/>
          <w:highlight w:val="none"/>
          <w14:textFill>
            <w14:solidFill>
              <w14:schemeClr w14:val="tx1"/>
            </w14:solidFill>
          </w14:textFill>
        </w:rPr>
        <w:t>。</w:t>
      </w:r>
    </w:p>
    <w:p w14:paraId="299701B1">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3.11</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剥芽</w:t>
      </w:r>
    </w:p>
    <w:p w14:paraId="079E8BE6">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对女贞、白玉兰、香樟等树种在春季应及时剥去主干上根基部的萌蘖条；</w:t>
      </w:r>
    </w:p>
    <w:p w14:paraId="78E2A81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3.12</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防寒、防冻措施</w:t>
      </w:r>
    </w:p>
    <w:p w14:paraId="300A71CF">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寒流来临前应采取根基培土、主干</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和</w:t>
      </w:r>
      <w:r>
        <w:rPr>
          <w:rFonts w:hint="eastAsia" w:ascii="宋体" w:hAnsi="宋体" w:eastAsia="宋体" w:cs="宋体"/>
          <w:b w:val="0"/>
          <w:bCs w:val="0"/>
          <w:color w:val="000000" w:themeColor="text1"/>
          <w:sz w:val="22"/>
          <w:szCs w:val="22"/>
          <w:highlight w:val="none"/>
          <w14:textFill>
            <w14:solidFill>
              <w14:schemeClr w14:val="tx1"/>
            </w14:solidFill>
          </w14:textFill>
        </w:rPr>
        <w:t>根颈包扎等措施，防寒工作宜在常规寒流来临前完成，如遇有大雪及时清除树冠积雪，但不要损伤树冠。</w:t>
      </w:r>
    </w:p>
    <w:p w14:paraId="707A7EFB">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3.13</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抗台风及紧急情况抢救措施</w:t>
      </w:r>
    </w:p>
    <w:p w14:paraId="2CC881C1">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1）高大乔木在台风来临前，应以预防为主的原则，对树木存在根浅、迎风、树冠大、树枝过密以及立地条件差等，要根据实际情况分别采取绑扎、加土、扶正、疏枝、加桩等几项综合措施。</w:t>
      </w:r>
    </w:p>
    <w:p w14:paraId="10881A5C">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2）绑扎宜采用8号铅丝或绳索绑扎树干，绑扎点应衬垫橡皮，不得损伤树枝；另一端必须固定；也可多株串联起来再行固定。</w:t>
      </w:r>
    </w:p>
    <w:p w14:paraId="02E90D75">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3）加土：树穴内的土壤，出现低洼和积水现象时，必须在台风来临前加土，使根颈周围的土保持馒头状。对枝叶茂密、树冠庞大的树木</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进</w:t>
      </w:r>
      <w:r>
        <w:rPr>
          <w:rFonts w:hint="eastAsia" w:ascii="宋体" w:hAnsi="宋体" w:eastAsia="宋体" w:cs="宋体"/>
          <w:b w:val="0"/>
          <w:bCs w:val="0"/>
          <w:color w:val="000000" w:themeColor="text1"/>
          <w:sz w:val="22"/>
          <w:szCs w:val="22"/>
          <w:highlight w:val="none"/>
          <w14:textFill>
            <w14:solidFill>
              <w14:schemeClr w14:val="tx1"/>
            </w14:solidFill>
          </w14:textFill>
        </w:rPr>
        <w:t>行疏稀修剪；</w:t>
      </w:r>
    </w:p>
    <w:p w14:paraId="210113BF">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4）如果在台风暴雨中树木倒伏，应先强行修剪疏冠，在土壤耕性状态时扶起重栽，重栽后必须采取有效的固定措施如用三角撑等。</w:t>
      </w:r>
    </w:p>
    <w:p w14:paraId="62FCA51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5）台风过后影响安全、畅通的树木要求在12小时内处理完毕，其余受损树木等应在三天内处理完毕。</w:t>
      </w:r>
    </w:p>
    <w:p w14:paraId="1C9E718F">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3.14</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环境卫生：</w:t>
      </w:r>
    </w:p>
    <w:p w14:paraId="552C0AE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要求绿地整洁，草坪与树穴内无杂草，不得有石块、果壳、纸屑及其他垃圾，树木无张贴、无钉子、铁丝等破坏树木生长的东西。修剪留下的树枝及草末要求在当天必须清理完毕。</w:t>
      </w:r>
    </w:p>
    <w:p w14:paraId="5DD3344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对损坏绿化、侵占绿地的现象应及时予以制止，遇到严重的破坏树木行为应及时上报采购人及执法部门，并做好配合。</w:t>
      </w:r>
    </w:p>
    <w:p w14:paraId="6BDA88F1">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3.</w:t>
      </w:r>
      <w:r>
        <w:rPr>
          <w:rFonts w:hint="eastAsia" w:ascii="宋体" w:hAnsi="宋体" w:eastAsia="宋体" w:cs="宋体"/>
          <w:b w:val="0"/>
          <w:bCs w:val="0"/>
          <w:color w:val="000000" w:themeColor="text1"/>
          <w:sz w:val="22"/>
          <w:szCs w:val="22"/>
          <w:highlight w:val="none"/>
          <w14:textFill>
            <w14:solidFill>
              <w14:schemeClr w14:val="tx1"/>
            </w14:solidFill>
          </w14:textFill>
        </w:rPr>
        <w:t>1</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养护过程中，中标单位必须采取周密的安全措施，以避免对人身和财产的损害。如因中标单位操作不当、养护不当（如蛀干害虫未及时防治引起枝条砸落）或管理不善而造成人身伤害或财产损失的，由中标单位自行承担。</w:t>
      </w:r>
    </w:p>
    <w:p w14:paraId="6C9E3878">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3.</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17 </w:t>
      </w:r>
      <w:r>
        <w:rPr>
          <w:rFonts w:hint="eastAsia" w:ascii="宋体" w:hAnsi="宋体" w:eastAsia="宋体" w:cs="宋体"/>
          <w:b w:val="0"/>
          <w:bCs w:val="0"/>
          <w:color w:val="000000" w:themeColor="text1"/>
          <w:sz w:val="22"/>
          <w:szCs w:val="22"/>
          <w:highlight w:val="none"/>
          <w14:textFill>
            <w14:solidFill>
              <w14:schemeClr w14:val="tx1"/>
            </w14:solidFill>
          </w14:textFill>
        </w:rPr>
        <w:t>因不可抗拒因素（如由于台风、暴雨、大雪等自然灾害引起树木突然倒塌，碰线、碰屋、非养护原因造成的树枝伤人、伤物），中标单位在接到</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2"/>
          <w:szCs w:val="22"/>
          <w:highlight w:val="none"/>
          <w14:textFill>
            <w14:solidFill>
              <w14:schemeClr w14:val="tx1"/>
            </w14:solidFill>
          </w14:textFill>
        </w:rPr>
        <w:t>通知后应迅速组织力量到达现场并及时处理。</w:t>
      </w:r>
    </w:p>
    <w:p w14:paraId="5E2F9D14">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3.</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18</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中标人</w:t>
      </w:r>
      <w:r>
        <w:rPr>
          <w:rFonts w:hint="eastAsia" w:ascii="宋体" w:hAnsi="宋体" w:eastAsia="宋体" w:cs="宋体"/>
          <w:b w:val="0"/>
          <w:bCs w:val="0"/>
          <w:color w:val="000000" w:themeColor="text1"/>
          <w:sz w:val="22"/>
          <w:szCs w:val="22"/>
          <w:highlight w:val="none"/>
          <w14:textFill>
            <w14:solidFill>
              <w14:schemeClr w14:val="tx1"/>
            </w14:solidFill>
          </w14:textFill>
        </w:rPr>
        <w:t>在养护期间，须无条件配合</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14:textFill>
            <w14:solidFill>
              <w14:schemeClr w14:val="tx1"/>
            </w14:solidFill>
          </w14:textFill>
        </w:rPr>
        <w:t>人布置的其他各项任务。</w:t>
      </w:r>
    </w:p>
    <w:p w14:paraId="1B1A09C3">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3.19 </w:t>
      </w:r>
      <w:r>
        <w:rPr>
          <w:rFonts w:hint="eastAsia" w:ascii="宋体" w:hAnsi="宋体" w:eastAsia="宋体" w:cs="宋体"/>
          <w:b w:val="0"/>
          <w:bCs w:val="0"/>
          <w:color w:val="000000" w:themeColor="text1"/>
          <w:sz w:val="22"/>
          <w:szCs w:val="22"/>
          <w:highlight w:val="none"/>
          <w14:textFill>
            <w14:solidFill>
              <w14:schemeClr w14:val="tx1"/>
            </w14:solidFill>
          </w14:textFill>
        </w:rPr>
        <w:t>规范管理、文明作业、自觉接受采购人及其上级各部门领导的检查和社会监督，对出现的问题要及时整改。及时处理市长热线、舆情信息等</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热线</w:t>
      </w:r>
      <w:r>
        <w:rPr>
          <w:rFonts w:hint="eastAsia" w:ascii="宋体" w:hAnsi="宋体" w:eastAsia="宋体" w:cs="宋体"/>
          <w:b w:val="0"/>
          <w:bCs w:val="0"/>
          <w:color w:val="000000" w:themeColor="text1"/>
          <w:sz w:val="22"/>
          <w:szCs w:val="22"/>
          <w:highlight w:val="none"/>
          <w14:textFill>
            <w14:solidFill>
              <w14:schemeClr w14:val="tx1"/>
            </w14:solidFill>
          </w14:textFill>
        </w:rPr>
        <w:t>反映的问题。</w:t>
      </w:r>
    </w:p>
    <w:p w14:paraId="799CF664">
      <w:pPr>
        <w:keepNext w:val="0"/>
        <w:keepLines w:val="0"/>
        <w:widowControl w:val="0"/>
        <w:suppressLineNumbers w:val="0"/>
        <w:spacing w:before="0" w:beforeAutospacing="0" w:after="0" w:afterAutospacing="0" w:line="360" w:lineRule="auto"/>
        <w:ind w:left="0" w:right="0" w:firstLine="442" w:firstLineChars="200"/>
        <w:jc w:val="both"/>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以上所有绿化养护工作，均根据采购单位派单安排为准，中标人应根据绿化养护现状及预见性情况及时向采购人反馈绿化养护方案。</w:t>
      </w:r>
    </w:p>
    <w:p w14:paraId="7830FD43">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pPr>
      <w:bookmarkStart w:id="29" w:name="_Toc3225"/>
      <w:r>
        <w:rPr>
          <w:rFonts w:hint="eastAsia" w:ascii="宋体" w:hAnsi="宋体" w:eastAsia="宋体" w:cs="宋体"/>
          <w:b/>
          <w:color w:val="000000" w:themeColor="text1"/>
          <w:kern w:val="0"/>
          <w:sz w:val="24"/>
          <w:szCs w:val="24"/>
          <w:highlight w:val="none"/>
          <w:lang w:val="en-US" w:eastAsia="zh-CN" w:bidi="ar"/>
          <w14:textFill>
            <w14:solidFill>
              <w14:schemeClr w14:val="tx1"/>
            </w14:solidFill>
          </w14:textFill>
        </w:rPr>
        <w:t>3、绿化养护结算单价表</w:t>
      </w:r>
      <w:bookmarkEnd w:id="29"/>
    </w:p>
    <w:p w14:paraId="02539ED1">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以下单价</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借用经</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财政</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局</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等多部门联合审定</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文成县2024年普通公路小修工程》中的各类计日工及台班单价，如有清单未列机械设备使用，可按文成县当地市场租赁价格结算，养护作业前，中标人须向采购单位相关负责人汇报工种、机械型号及对应数量的投入计划。</w:t>
      </w:r>
    </w:p>
    <w:p w14:paraId="65E8C316">
      <w:pPr>
        <w:pStyle w:val="4"/>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6"/>
        <w:gridCol w:w="3066"/>
        <w:gridCol w:w="3068"/>
      </w:tblGrid>
      <w:tr w14:paraId="1B52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9200" w:type="dxa"/>
            <w:gridSpan w:val="3"/>
            <w:tcBorders>
              <w:top w:val="single" w:color="000000" w:sz="8" w:space="0"/>
              <w:left w:val="single" w:color="000000" w:sz="8" w:space="0"/>
              <w:bottom w:val="single" w:color="000000" w:sz="4" w:space="0"/>
              <w:right w:val="single" w:color="000000" w:sz="8" w:space="0"/>
            </w:tcBorders>
            <w:shd w:val="clear" w:color="auto" w:fill="auto"/>
            <w:vAlign w:val="center"/>
          </w:tcPr>
          <w:p w14:paraId="25200F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计日工/台班单价表</w:t>
            </w:r>
          </w:p>
        </w:tc>
      </w:tr>
      <w:tr w14:paraId="35BF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6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466187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名称</w:t>
            </w:r>
          </w:p>
        </w:tc>
        <w:tc>
          <w:tcPr>
            <w:tcW w:w="306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6F11E1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金额</w:t>
            </w:r>
          </w:p>
        </w:tc>
        <w:tc>
          <w:tcPr>
            <w:tcW w:w="3068" w:type="dxa"/>
            <w:tcBorders>
              <w:top w:val="single" w:color="000000" w:sz="8" w:space="0"/>
              <w:left w:val="single" w:color="000000" w:sz="4" w:space="0"/>
              <w:bottom w:val="single" w:color="000000" w:sz="4" w:space="0"/>
              <w:right w:val="single" w:color="000000" w:sz="8" w:space="0"/>
            </w:tcBorders>
            <w:shd w:val="clear" w:color="auto" w:fill="auto"/>
            <w:vAlign w:val="center"/>
          </w:tcPr>
          <w:p w14:paraId="35FC4C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备注</w:t>
            </w:r>
          </w:p>
        </w:tc>
      </w:tr>
      <w:tr w14:paraId="76F5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84B5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普通工</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493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278</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BFC678">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4C36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27E01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技术工</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24B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386</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911050">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4A0C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C3B6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1m3以内轮胎式装载机</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95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875</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14E862">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12B7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9FF4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2m3以内轮胎式装载机</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535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1530</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01D0D29">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4DE9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80E1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3m3以内轮胎式装载机</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38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1927</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309E12">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05C7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AF2A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0.6m3履带式单斗挖掘机</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BF6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882</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8BD8FD7">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1FFA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A532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1.0m3履带式单斗挖掘机</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234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1433</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2B5B02">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6E6F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5A94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2.0m3履带式单斗挖掘机</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54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2291</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82ADDD">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0627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5C2DB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4t以内自卸汽车</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63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836</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2E1FF9">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5B2D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CD21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8t以内自卸汽车</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00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1012</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87A860">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733B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9339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12t以内自卸汽车</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9C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1384</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2BE3AA">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4DB0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E112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15t以内自卸汽车</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39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1518</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B52F511">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564D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F0959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10km以内平板车运输</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14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800</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ABD467A">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0239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B546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30km以内平板车运输</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95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1000</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D8B2D2">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1F12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B741C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30km及以上平板车运输</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9CD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1200</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D65E5A">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r w14:paraId="0234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06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0434E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养护工具车</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5A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350</w:t>
            </w:r>
          </w:p>
        </w:tc>
        <w:tc>
          <w:tcPr>
            <w:tcW w:w="306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73B844">
            <w:pPr>
              <w:keepNext w:val="0"/>
              <w:keepLines w:val="0"/>
              <w:widowControl/>
              <w:suppressLineNumbers w:val="0"/>
              <w:jc w:val="right"/>
              <w:textAlignment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bl>
    <w:p w14:paraId="52461C14">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GB" w:eastAsia="zh-CN" w:bidi="ar"/>
          <w14:textFill>
            <w14:solidFill>
              <w14:schemeClr w14:val="tx1"/>
            </w14:solidFill>
          </w14:textFill>
        </w:rPr>
        <w:t>二、</w:t>
      </w: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商务条款</w:t>
      </w:r>
      <w:bookmarkEnd w:id="28"/>
    </w:p>
    <w:p w14:paraId="07C44E77">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1、服务期限</w:t>
      </w:r>
    </w:p>
    <w:p w14:paraId="4D533142">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服务期一年。（具体时间以签订合同日为准）。</w:t>
      </w:r>
    </w:p>
    <w:p w14:paraId="51A16AAD">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2、工作方式</w:t>
      </w:r>
    </w:p>
    <w:p w14:paraId="14029310">
      <w:pPr>
        <w:autoSpaceDE w:val="0"/>
        <w:autoSpaceDN w:val="0"/>
        <w:adjustRightInd w:val="0"/>
        <w:snapToGrid w:val="0"/>
        <w:spacing w:line="360" w:lineRule="auto"/>
        <w:ind w:firstLine="420" w:firstLineChars="191"/>
        <w:textAlignment w:val="bottom"/>
        <w:rPr>
          <w:rFonts w:hint="eastAsia"/>
          <w:color w:val="000000" w:themeColor="text1"/>
          <w:lang w:val="en-US" w:eastAsia="zh-CN"/>
          <w14:textFill>
            <w14:solidFill>
              <w14:schemeClr w14:val="tx1"/>
            </w14:solidFill>
          </w14:textFill>
        </w:rPr>
      </w:pPr>
      <w:r>
        <w:rPr>
          <w:rFonts w:hint="eastAsia" w:ascii="宋体" w:hAnsi="宋体" w:cs="宋体"/>
          <w:b w:val="0"/>
          <w:bCs/>
          <w:color w:val="000000" w:themeColor="text1"/>
          <w:sz w:val="22"/>
          <w:szCs w:val="22"/>
          <w:highlight w:val="none"/>
          <w:lang w:val="en-US" w:eastAsia="zh-CN"/>
          <w14:textFill>
            <w14:solidFill>
              <w14:schemeClr w14:val="tx1"/>
            </w14:solidFill>
          </w14:textFill>
        </w:rPr>
        <w:t>公路保洁内容按现场实际情况有序开展，同时接受采购人委派的合同范围内的保洁任务，绿化养护内容按采购人指派。</w:t>
      </w:r>
    </w:p>
    <w:p w14:paraId="14741944">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3、结算方式</w:t>
      </w:r>
    </w:p>
    <w:p w14:paraId="78A8F44C">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3.1 中标供应商在合同签订前，需向采购人提供合同总价1％的履约保证金，承包任务完成并验收移交采购人后十五个工作日内无息退还。</w:t>
      </w:r>
    </w:p>
    <w:p w14:paraId="18B1DC6B">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3.2 支付进度</w:t>
      </w:r>
    </w:p>
    <w:p w14:paraId="7E7ABCED">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（1）保洁承包经费按4个季度平均分配支付季度保洁维护费用，每季度初中标供应商</w:t>
      </w:r>
      <w:r>
        <w:rPr>
          <w:rFonts w:hint="eastAsia" w:ascii="宋体" w:hAnsi="宋体" w:eastAsia="宋体" w:cs="宋体"/>
          <w:b w:val="0"/>
          <w:color w:val="000000" w:themeColor="text1"/>
          <w:kern w:val="2"/>
          <w:sz w:val="22"/>
          <w:szCs w:val="22"/>
          <w:highlight w:val="none"/>
          <w14:textFill>
            <w14:solidFill>
              <w14:schemeClr w14:val="tx1"/>
            </w14:solidFill>
          </w14:textFill>
        </w:rPr>
        <w:t>出具有效发票</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后，由采购人预付该季度保洁维护费用的70%；季度末</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采购人根据该季度的考核结果支付剩余季度保洁维护费用。</w:t>
      </w:r>
    </w:p>
    <w:p w14:paraId="33FB1B4E">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（2）绿化养护承包费每季度末根据该季度采购人的人工、机械排单，验收合格情况，按实结算。每</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季度末</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经</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按有关标准验收合格签字认可</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中标供应商</w:t>
      </w:r>
      <w:r>
        <w:rPr>
          <w:rFonts w:hint="eastAsia" w:ascii="宋体" w:hAnsi="宋体" w:eastAsia="宋体" w:cs="宋体"/>
          <w:b w:val="0"/>
          <w:color w:val="000000" w:themeColor="text1"/>
          <w:kern w:val="2"/>
          <w:sz w:val="22"/>
          <w:szCs w:val="22"/>
          <w:highlight w:val="none"/>
          <w14:textFill>
            <w14:solidFill>
              <w14:schemeClr w14:val="tx1"/>
            </w14:solidFill>
          </w14:textFill>
        </w:rPr>
        <w:t>出具有效发票</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后</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，根据</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该季度的工程量</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一次性结算。</w:t>
      </w:r>
    </w:p>
    <w:p w14:paraId="00706BF2">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（3）绿化养护基础运营费按4个季度平均分配支付，每季度初中标供应商出具有效发票后，由采购人支付该季度绿化养护基础运营费用。</w:t>
      </w:r>
    </w:p>
    <w:p w14:paraId="7471574E">
      <w:pPr>
        <w:autoSpaceDE w:val="0"/>
        <w:autoSpaceDN w:val="0"/>
        <w:adjustRightInd w:val="0"/>
        <w:snapToGrid w:val="0"/>
        <w:spacing w:line="360" w:lineRule="auto"/>
        <w:ind w:firstLine="422"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（4）承包费根据财政资金到位情况进行发放。</w:t>
      </w:r>
    </w:p>
    <w:p w14:paraId="1672D304">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3.3 根据每季度的考核结果，扣除处罚金额。此外，在项目实施过程中，中标人未在约定时间内及时处理任务的或采购人认为中标人安排的人力、机械力量无法匹配任务的，采购人可自行增派第三方作业队伍，所产生的费用在保洁承包费用中等额扣除。</w:t>
      </w:r>
    </w:p>
    <w:p w14:paraId="4D26FAAE">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3.4 考核结果等级如下：</w:t>
      </w:r>
    </w:p>
    <w:p w14:paraId="515EEC71">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（1）季度考核90分以上（含90分）为优秀，不扣除保洁经费。</w:t>
      </w:r>
    </w:p>
    <w:p w14:paraId="7069823F">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（2）季度考核90-80分（含80分）为良好，扣除保洁经费=（90-季度考核分）×3000元</w:t>
      </w:r>
    </w:p>
    <w:p w14:paraId="06C4B8F7">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（3）季度考核80-70分（含70分）为合格，扣除保洁经费=（90-季度考核分）×5000元</w:t>
      </w:r>
    </w:p>
    <w:p w14:paraId="3D5D1056">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（4）季度考核70分以下为不合格，扣除保洁经费=（90-季度考核分）×6000元+季度保洁经费×5%。</w:t>
      </w:r>
    </w:p>
    <w:p w14:paraId="16C35E81">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3.5 退出制度</w:t>
      </w:r>
    </w:p>
    <w:p w14:paraId="52133201">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在保洁作业合同化管理中，符合以下之一的予以退出，提前终止保洁合同：</w:t>
      </w:r>
    </w:p>
    <w:p w14:paraId="5AAF9AA7">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（1）一年内，累计二次不合格的，采购人有权终止承包合同；由采购人组织人员暂时接管相关保洁养护工作，重新组织招标。</w:t>
      </w:r>
    </w:p>
    <w:p w14:paraId="08BB481E">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（2）一年内，累计二次不服从采购人管理，采购人有权终止承包合同；由采购人组织人员暂时接管相关保洁养护工作，重新组织招标。</w:t>
      </w:r>
    </w:p>
    <w:p w14:paraId="34F37CAE">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（3）组织管理机构、人员素质、设备配置等与投标承诺不符，无法完成保洁任务的。</w:t>
      </w:r>
    </w:p>
    <w:p w14:paraId="7C96901F">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（4）管理不善，造成人员伤亡，并负有主要责任，造成恶劣影响的。</w:t>
      </w:r>
    </w:p>
    <w:p w14:paraId="1C53B236">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（5）擅自将合同转包或部分分包给第三方的。</w:t>
      </w:r>
    </w:p>
    <w:p w14:paraId="1F1F6303">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（6）管理混乱、拖欠工资、发生保洁人员上访，造成恶劣影响的。</w:t>
      </w:r>
    </w:p>
    <w:p w14:paraId="56F25242">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（7）同一合同标段在合同期一年内接到上级有关部门发出整改通知书且不整改或整改不力累计达到三次的。</w:t>
      </w:r>
    </w:p>
    <w:p w14:paraId="4EAA62BC">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4、安全生产技术要求</w:t>
      </w:r>
    </w:p>
    <w:p w14:paraId="31208623">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4.1 中标供应商（含其聘用等各种形式为其工作的人员）必须持证上岗，在工作时必须严格按照《公路养护安全作业规程》执行，注意安全、杜绝一切事故发生。</w:t>
      </w:r>
    </w:p>
    <w:p w14:paraId="44B7865D">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4.2 协助做好保护公路的宣传工作，发生违章埋设电力、电信、广播电视杆柱及违章建房等侵占路产路权行为的，要及时反馈采购人或拨打12328反映。</w:t>
      </w:r>
    </w:p>
    <w:p w14:paraId="63CB713C">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4.3 遵守行为美德和职业道德，文明驾驶、礼貌行车，严格遵守交通法规和单位各项规章制度，遵守劳动纪律规章制度，遵守劳动安全、工作制度、工作规范和操作规程。否则，由此引发的问题、责任由中标供应商自行承担。</w:t>
      </w:r>
    </w:p>
    <w:p w14:paraId="7B552C28">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4.4 坚持车辆“三检查制度”，安全设备保持齐全有效，车容保持整洁，不驾驶机件失灵的或存在安全隐患的车辆。</w:t>
      </w:r>
    </w:p>
    <w:p w14:paraId="093B5CD6">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4.5 驾驶员随身携带驾驶证，不准驾驶与准驾车种不符的车辆，严禁将车辆交给非本单位机械驾驶员驾驶；24小时保持手机开通接听电话，应对应急突发工作的派遣。</w:t>
      </w:r>
    </w:p>
    <w:p w14:paraId="41AE347F">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4.6 驾驶车辆时要精力集中，不超速行驶，不强行超车，严禁疲劳驾驶、酒后驾驶</w:t>
      </w:r>
      <w:r>
        <w:rPr>
          <w:rFonts w:hint="eastAsia" w:ascii="宋体" w:hAnsi="宋体" w:cs="宋体"/>
          <w:b w:val="0"/>
          <w:bCs/>
          <w:color w:val="000000" w:themeColor="text1"/>
          <w:sz w:val="22"/>
          <w:szCs w:val="22"/>
          <w:highlight w:val="none"/>
          <w:lang w:val="en-US" w:eastAsia="zh-CN"/>
          <w14:textFill>
            <w14:solidFill>
              <w14:schemeClr w14:val="tx1"/>
            </w14:solidFill>
          </w14:textFill>
        </w:rPr>
        <w:t>。</w:t>
      </w:r>
    </w:p>
    <w:p w14:paraId="11102F41">
      <w:pPr>
        <w:autoSpaceDE w:val="0"/>
        <w:autoSpaceDN w:val="0"/>
        <w:adjustRightInd w:val="0"/>
        <w:snapToGrid w:val="0"/>
        <w:spacing w:line="360" w:lineRule="auto"/>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4.7 停放车辆要遵守规定，严禁乱停乱放，拉好手制动，锁好车门，确保安全，注意保管物品，防丢失、破损</w:t>
      </w:r>
      <w:r>
        <w:rPr>
          <w:rFonts w:hint="eastAsia" w:ascii="宋体" w:hAnsi="宋体" w:cs="宋体"/>
          <w:b w:val="0"/>
          <w:bCs/>
          <w:color w:val="000000" w:themeColor="text1"/>
          <w:sz w:val="22"/>
          <w:szCs w:val="22"/>
          <w:highlight w:val="none"/>
          <w:lang w:val="en-US" w:eastAsia="zh-CN"/>
          <w14:textFill>
            <w14:solidFill>
              <w14:schemeClr w14:val="tx1"/>
            </w14:solidFill>
          </w14:textFill>
        </w:rPr>
        <w:t>。</w:t>
      </w:r>
    </w:p>
    <w:p w14:paraId="1CF70039">
      <w:pPr>
        <w:autoSpaceDE w:val="0"/>
        <w:autoSpaceDN w:val="0"/>
        <w:adjustRightInd w:val="0"/>
        <w:snapToGrid w:val="0"/>
        <w:spacing w:line="360" w:lineRule="auto"/>
        <w:ind w:firstLine="420" w:firstLineChars="191"/>
        <w:jc w:val="left"/>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4.8 精心爱护车辆，保证车况良好，车容整洁，按时保养和维护、审验及上报出车路单、保管好随车工具。</w:t>
      </w:r>
    </w:p>
    <w:p w14:paraId="1A6A4D8A">
      <w:pPr>
        <w:snapToGrid w:val="0"/>
        <w:spacing w:line="440" w:lineRule="atLeast"/>
        <w:ind w:firstLine="440" w:firstLineChars="200"/>
        <w:rPr>
          <w:rFonts w:hint="eastAsia" w:ascii="宋体" w:hAnsi="宋体" w:eastAsia="宋体" w:cs="宋体"/>
          <w:b w:val="0"/>
          <w:bCs w:val="0"/>
          <w:color w:val="000000" w:themeColor="text1"/>
          <w:kern w:val="2"/>
          <w:sz w:val="22"/>
          <w:szCs w:val="22"/>
          <w:highlight w:val="none"/>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2"/>
          <w:sz w:val="22"/>
          <w:szCs w:val="22"/>
          <w:highlight w:val="none"/>
          <w14:textFill>
            <w14:solidFill>
              <w14:schemeClr w14:val="tx1"/>
            </w14:solidFill>
          </w14:textFill>
        </w:rPr>
        <w:t>其他要求</w:t>
      </w:r>
    </w:p>
    <w:p w14:paraId="4FB738D3">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 xml:space="preserve">5.1 </w:t>
      </w:r>
      <w:r>
        <w:rPr>
          <w:rFonts w:hint="eastAsia" w:ascii="宋体" w:hAnsi="宋体" w:eastAsia="宋体" w:cs="宋体"/>
          <w:b w:val="0"/>
          <w:bCs/>
          <w:color w:val="000000" w:themeColor="text1"/>
          <w:sz w:val="22"/>
          <w:szCs w:val="22"/>
          <w:highlight w:val="none"/>
          <w14:textFill>
            <w14:solidFill>
              <w14:schemeClr w14:val="tx1"/>
            </w14:solidFill>
          </w14:textFill>
        </w:rPr>
        <w:t>投标人的项目管理人员应具有道路保洁实际工作一年以上经验，中标人在承包期内，未经采购单位的同意，不得变换项目管理人员，如若不能兑现，视同违约处理。</w:t>
      </w:r>
    </w:p>
    <w:p w14:paraId="54033B91">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 xml:space="preserve">5.2 </w:t>
      </w:r>
      <w:r>
        <w:rPr>
          <w:rFonts w:hint="eastAsia" w:ascii="宋体" w:hAnsi="宋体" w:eastAsia="宋体" w:cs="宋体"/>
          <w:b w:val="0"/>
          <w:bCs/>
          <w:color w:val="000000" w:themeColor="text1"/>
          <w:sz w:val="22"/>
          <w:szCs w:val="22"/>
          <w:highlight w:val="none"/>
          <w14:textFill>
            <w14:solidFill>
              <w14:schemeClr w14:val="tx1"/>
            </w14:solidFill>
          </w14:textFill>
        </w:rPr>
        <w:t xml:space="preserve">员工劳动保障 </w:t>
      </w:r>
    </w:p>
    <w:p w14:paraId="6380C6E2">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（1）必须与员工签订书面劳动合同，招收人员在主管部门备案。</w:t>
      </w:r>
    </w:p>
    <w:p w14:paraId="4957F8DE">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（2）执行有关员工保障的规定，由劳动部门查实的，根据查实情况处罚。</w:t>
      </w:r>
    </w:p>
    <w:p w14:paraId="37934228">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（3）本项目全部</w:t>
      </w:r>
      <w:r>
        <w:rPr>
          <w:rFonts w:hint="eastAsia" w:ascii="宋体" w:hAnsi="宋体" w:eastAsia="宋体" w:cs="宋体"/>
          <w:b w:val="0"/>
          <w:bCs/>
          <w:color w:val="000000" w:themeColor="text1"/>
          <w:sz w:val="22"/>
          <w:szCs w:val="22"/>
          <w:highlight w:val="none"/>
          <w:lang w:eastAsia="zh-CN"/>
          <w14:textFill>
            <w14:solidFill>
              <w14:schemeClr w14:val="tx1"/>
            </w14:solidFill>
          </w14:textFill>
        </w:rPr>
        <w:t>保洁</w:t>
      </w:r>
      <w:r>
        <w:rPr>
          <w:rFonts w:hint="eastAsia" w:ascii="宋体" w:hAnsi="宋体" w:eastAsia="宋体" w:cs="宋体"/>
          <w:b w:val="0"/>
          <w:bCs/>
          <w:color w:val="000000" w:themeColor="text1"/>
          <w:sz w:val="22"/>
          <w:szCs w:val="22"/>
          <w:highlight w:val="none"/>
          <w14:textFill>
            <w14:solidFill>
              <w14:schemeClr w14:val="tx1"/>
            </w14:solidFill>
          </w14:textFill>
        </w:rPr>
        <w:t>人员</w:t>
      </w:r>
      <w:r>
        <w:rPr>
          <w:rFonts w:hint="eastAsia" w:ascii="宋体" w:hAnsi="宋体" w:eastAsia="宋体" w:cs="宋体"/>
          <w:color w:val="000000" w:themeColor="text1"/>
          <w:sz w:val="22"/>
          <w:szCs w:val="22"/>
          <w:highlight w:val="none"/>
          <w:lang w:val="en-US" w:eastAsia="zh-CN"/>
          <w14:textFill>
            <w14:solidFill>
              <w14:schemeClr w14:val="tx1"/>
            </w14:solidFill>
          </w14:textFill>
        </w:rPr>
        <w:t>要求身体健康，遵纪守法，品行良好；由中标供应商负责招聘、落实，严禁非法及不规范的用工行为。</w:t>
      </w:r>
    </w:p>
    <w:p w14:paraId="4F42D329">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bCs/>
          <w:color w:val="000000" w:themeColor="text1"/>
          <w:sz w:val="22"/>
          <w:szCs w:val="22"/>
          <w:highlight w:val="none"/>
          <w14:textFill>
            <w14:solidFill>
              <w14:schemeClr w14:val="tx1"/>
            </w14:solidFill>
          </w14:textFill>
        </w:rPr>
        <w:t>）本项目</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安全保障用具、服装及工具至少包含：保洁工具（扫帚、畚斗）、 毛巾、符合环卫安全标准的作业服（包括春、夏装一套、秋、冬装一套、雨天工作服一套）、反光背心一件、雨鞋一双、帽二顶。</w:t>
      </w:r>
    </w:p>
    <w:p w14:paraId="13FBCB43">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u w:val="single"/>
          <w14:textFill>
            <w14:solidFill>
              <w14:schemeClr w14:val="tx1"/>
            </w14:solidFill>
          </w14:textFill>
        </w:rPr>
        <w:t>▲</w:t>
      </w:r>
      <w:r>
        <w:rPr>
          <w:rFonts w:hint="eastAsia" w:ascii="宋体" w:hAnsi="宋体" w:eastAsia="宋体" w:cs="宋体"/>
          <w:b w:val="0"/>
          <w:bCs/>
          <w:color w:val="000000" w:themeColor="text1"/>
          <w:sz w:val="22"/>
          <w:szCs w:val="22"/>
          <w:highlight w:val="none"/>
          <w:u w:val="single"/>
          <w:lang w:val="en-US" w:eastAsia="zh-CN"/>
          <w14:textFill>
            <w14:solidFill>
              <w14:schemeClr w14:val="tx1"/>
            </w14:solidFill>
          </w14:textFill>
        </w:rPr>
        <w:t xml:space="preserve">5.3 </w:t>
      </w:r>
      <w:r>
        <w:rPr>
          <w:rFonts w:hint="eastAsia" w:ascii="宋体" w:hAnsi="宋体" w:eastAsia="宋体" w:cs="宋体"/>
          <w:b w:val="0"/>
          <w:bCs/>
          <w:color w:val="000000" w:themeColor="text1"/>
          <w:sz w:val="22"/>
          <w:szCs w:val="22"/>
          <w:highlight w:val="none"/>
          <w:u w:val="single"/>
          <w14:textFill>
            <w14:solidFill>
              <w14:schemeClr w14:val="tx1"/>
            </w14:solidFill>
          </w14:textFill>
        </w:rPr>
        <w:t>中标人在签订合同后必须现场到位并能投入清扫工作（采购单位将对其检查核实通过），如不能按此要求现场到位的，将取消中标资格。</w:t>
      </w:r>
    </w:p>
    <w:p w14:paraId="7B09B717">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 xml:space="preserve">5.4 </w:t>
      </w:r>
      <w:r>
        <w:rPr>
          <w:rFonts w:hint="eastAsia" w:ascii="宋体" w:hAnsi="宋体" w:eastAsia="宋体" w:cs="宋体"/>
          <w:b w:val="0"/>
          <w:bCs/>
          <w:color w:val="000000" w:themeColor="text1"/>
          <w:sz w:val="22"/>
          <w:szCs w:val="22"/>
          <w:highlight w:val="none"/>
          <w14:textFill>
            <w14:solidFill>
              <w14:schemeClr w14:val="tx1"/>
            </w14:solidFill>
          </w14:textFill>
        </w:rPr>
        <w:t>本项目所涉及的报价，应</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包含合同期内保洁人员工资、奖金、意外人身保险、社保、车辆等设备设施使用、维护产生的费用、税金等一切费用，以及未说明的在保洁产生的所有风险、责任、税金及其他有关的所有费用。承包费用的结算中标供应商须凭统一收据进行结算</w:t>
      </w:r>
      <w:r>
        <w:rPr>
          <w:rFonts w:hint="eastAsia" w:ascii="宋体" w:hAnsi="宋体" w:eastAsia="宋体" w:cs="宋体"/>
          <w:b w:val="0"/>
          <w:bCs/>
          <w:color w:val="000000" w:themeColor="text1"/>
          <w:sz w:val="22"/>
          <w:szCs w:val="22"/>
          <w:highlight w:val="none"/>
          <w14:textFill>
            <w14:solidFill>
              <w14:schemeClr w14:val="tx1"/>
            </w14:solidFill>
          </w14:textFill>
        </w:rPr>
        <w:t>。</w:t>
      </w:r>
    </w:p>
    <w:p w14:paraId="29A1372D">
      <w:pPr>
        <w:widowControl/>
        <w:autoSpaceDE w:val="0"/>
        <w:autoSpaceDN w:val="0"/>
        <w:adjustRightInd w:val="0"/>
        <w:spacing w:line="460" w:lineRule="atLeast"/>
        <w:ind w:firstLine="442" w:firstLineChars="200"/>
        <w:textAlignment w:val="bottom"/>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pPr>
      <w:bookmarkStart w:id="30" w:name="_Toc12859"/>
      <w:r>
        <w:rPr>
          <w:rFonts w:hint="eastAsia" w:ascii="宋体" w:hAnsi="宋体" w:eastAsia="宋体" w:cs="宋体"/>
          <w:b/>
          <w:bCs w:val="0"/>
          <w:color w:val="000000" w:themeColor="text1"/>
          <w:sz w:val="22"/>
          <w:szCs w:val="22"/>
          <w:highlight w:val="none"/>
          <w:lang w:val="en-US" w:eastAsia="zh-CN"/>
          <w14:textFill>
            <w14:solidFill>
              <w14:schemeClr w14:val="tx1"/>
            </w14:solidFill>
          </w14:textFill>
        </w:rPr>
        <w:t>5.5 本项目实行统一折扣率报价方式。（即保洁部分按保洁部分预算总价的固定折扣率同比例下浮，绿化部分所有各类计日工及台班单价按照报价中的固定折扣率同比例下浮）。除非另有相关文件规定，投标人所报折扣率在合同实施期间应保持不变，均不受市场价格及政策性价格的调整而增减。</w:t>
      </w:r>
    </w:p>
    <w:p w14:paraId="3D9D3F58">
      <w:pPr>
        <w:pStyle w:val="25"/>
        <w:widowControl/>
        <w:snapToGrid w:val="0"/>
        <w:spacing w:beforeLines="0" w:beforeAutospacing="0" w:afterLines="0" w:afterAutospacing="0"/>
        <w:ind w:left="0" w:right="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第四部分</w:t>
      </w: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36"/>
          <w:highlight w:val="none"/>
          <w14:textFill>
            <w14:solidFill>
              <w14:schemeClr w14:val="tx1"/>
            </w14:solidFill>
          </w14:textFill>
        </w:rPr>
        <w:t>供应商须知</w:t>
      </w:r>
      <w:bookmarkEnd w:id="24"/>
      <w:bookmarkEnd w:id="25"/>
      <w:bookmarkEnd w:id="30"/>
    </w:p>
    <w:p w14:paraId="3E1145F6">
      <w:pPr>
        <w:keepNext w:val="0"/>
        <w:keepLines w:val="0"/>
        <w:widowControl w:val="0"/>
        <w:suppressLineNumbers w:val="0"/>
        <w:snapToGrid w:val="0"/>
        <w:spacing w:before="0" w:beforeAutospacing="0" w:after="0" w:afterAutospacing="0" w:line="430" w:lineRule="atLeast"/>
        <w:ind w:left="0" w:right="0"/>
        <w:jc w:val="both"/>
        <w:outlineLvl w:val="1"/>
        <w:rPr>
          <w:rFonts w:hint="eastAsia" w:ascii="宋体" w:hAnsi="宋体" w:eastAsia="宋体" w:cs="宋体"/>
          <w:b w:val="0"/>
          <w:color w:val="000000" w:themeColor="text1"/>
          <w:sz w:val="22"/>
          <w:szCs w:val="22"/>
          <w:highlight w:val="none"/>
          <w14:textFill>
            <w14:solidFill>
              <w14:schemeClr w14:val="tx1"/>
            </w14:solidFill>
          </w14:textFill>
        </w:rPr>
      </w:pPr>
      <w:bookmarkStart w:id="31" w:name="_Toc295828969"/>
      <w:bookmarkEnd w:id="31"/>
      <w:bookmarkStart w:id="32" w:name="_Toc3809"/>
      <w:bookmarkStart w:id="33" w:name="_Toc31903"/>
      <w:bookmarkStart w:id="34" w:name="_Toc25541_WPSOffice_Level2"/>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一、说明</w:t>
      </w:r>
      <w:bookmarkEnd w:id="32"/>
      <w:bookmarkEnd w:id="33"/>
      <w:bookmarkEnd w:id="34"/>
    </w:p>
    <w:p w14:paraId="791E764A">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1、本次采购工作是按照《中华人民共和国政府采购法》及相关法律规章组织和实施。</w:t>
      </w:r>
    </w:p>
    <w:p w14:paraId="1DF06C31">
      <w:pPr>
        <w:keepNext w:val="0"/>
        <w:keepLines w:val="0"/>
        <w:widowControl w:val="0"/>
        <w:suppressLineNumbers w:val="0"/>
        <w:adjustRightInd w:val="0"/>
        <w:snapToGrid w:val="0"/>
        <w:spacing w:before="0" w:beforeAutospacing="0" w:after="0" w:afterAutospacing="0" w:line="460" w:lineRule="atLeast"/>
        <w:ind w:left="0" w:right="0" w:firstLine="433" w:firstLineChars="196"/>
        <w:jc w:val="left"/>
        <w:textAlignment w:val="bottom"/>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kern w:val="0"/>
          <w:sz w:val="22"/>
          <w:szCs w:val="22"/>
          <w:highlight w:val="none"/>
          <w:u w:val="single"/>
          <w:lang w:val="en-US" w:eastAsia="zh-CN" w:bidi="ar"/>
          <w14:textFill>
            <w14:solidFill>
              <w14:schemeClr w14:val="tx1"/>
            </w14:solidFill>
          </w14:textFill>
        </w:rPr>
        <w:t>2、供应商须对全部货物和服务进行投标报价，只对部分内容进行投标报价的供应商将按无效投标处理。</w:t>
      </w:r>
    </w:p>
    <w:p w14:paraId="07F52475">
      <w:pPr>
        <w:keepNext w:val="0"/>
        <w:keepLines w:val="0"/>
        <w:widowControl w:val="0"/>
        <w:suppressLineNumbers w:val="0"/>
        <w:adjustRightInd w:val="0"/>
        <w:snapToGrid w:val="0"/>
        <w:spacing w:before="0" w:beforeAutospacing="0" w:after="0" w:afterAutospacing="0" w:line="460" w:lineRule="atLeast"/>
        <w:ind w:left="0" w:right="0" w:firstLine="431" w:firstLineChars="196"/>
        <w:jc w:val="left"/>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3、无论投标过程中的做法和结果如何，供应商自行承担投标活动中所发生的全部费用。采购人有权选择中标供应商的供货和服务范围。</w:t>
      </w:r>
    </w:p>
    <w:p w14:paraId="251BC193">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4、本次采购采用商务投标文件与技术资信文件分别评审，评标委员会首先评审供应商技术资信部分，技术资信部分无效的供应商不进入商务报价评审</w:t>
      </w:r>
      <w:r>
        <w:rPr>
          <w:rFonts w:hint="eastAsia" w:ascii="宋体" w:hAnsi="宋体" w:eastAsia="宋体" w:cs="宋体"/>
          <w:b w:val="0"/>
          <w:bCs/>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b/>
          <w:color w:val="000000" w:themeColor="text1"/>
          <w:kern w:val="0"/>
          <w:sz w:val="22"/>
          <w:szCs w:val="22"/>
          <w:highlight w:val="none"/>
          <w:u w:val="single"/>
          <w:lang w:val="en-US" w:eastAsia="zh-CN" w:bidi="ar"/>
          <w14:textFill>
            <w14:solidFill>
              <w14:schemeClr w14:val="tx1"/>
            </w14:solidFill>
          </w14:textFill>
        </w:rPr>
        <w:t>要求供应商技术资信部分的投标文件（含资信与服务）中不得含产品报价，否则作无效投标处理。</w:t>
      </w:r>
    </w:p>
    <w:p w14:paraId="7EE73291">
      <w:pPr>
        <w:keepNext w:val="0"/>
        <w:keepLines w:val="0"/>
        <w:widowControl/>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5、本次报价为直至验收合格的最终价格。</w:t>
      </w:r>
    </w:p>
    <w:p w14:paraId="2352B995">
      <w:pPr>
        <w:keepNext w:val="0"/>
        <w:keepLines w:val="0"/>
        <w:widowControl/>
        <w:suppressLineNumbers w:val="0"/>
        <w:adjustRightInd w:val="0"/>
        <w:snapToGrid w:val="0"/>
        <w:spacing w:before="0" w:beforeAutospacing="0" w:after="0" w:afterAutospacing="0" w:line="450" w:lineRule="atLeast"/>
        <w:ind w:left="0" w:right="0" w:firstLine="442" w:firstLineChars="200"/>
        <w:jc w:val="both"/>
        <w:textAlignment w:val="bottom"/>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6、</w:t>
      </w:r>
      <w:r>
        <w:rPr>
          <w:rFonts w:hint="eastAsia" w:ascii="宋体" w:hAnsi="宋体" w:eastAsia="宋体" w:cs="宋体"/>
          <w:b/>
          <w:color w:val="000000" w:themeColor="text1"/>
          <w:kern w:val="0"/>
          <w:sz w:val="22"/>
          <w:szCs w:val="22"/>
          <w:highlight w:val="none"/>
          <w:u w:val="single"/>
          <w:lang w:val="en-US" w:eastAsia="zh-CN" w:bidi="ar"/>
          <w14:textFill>
            <w14:solidFill>
              <w14:schemeClr w14:val="tx1"/>
            </w14:solidFill>
          </w14:textFill>
        </w:rPr>
        <w:t>招标文件中所列的品牌型号仅为参考，是为了对拟投标的设备、材料的技术指标和功能要求更</w:t>
      </w:r>
      <w:r>
        <w:rPr>
          <w:rFonts w:hint="eastAsia" w:ascii="宋体" w:hAnsi="宋体" w:cs="宋体"/>
          <w:b/>
          <w:color w:val="000000" w:themeColor="text1"/>
          <w:kern w:val="0"/>
          <w:sz w:val="22"/>
          <w:szCs w:val="22"/>
          <w:highlight w:val="none"/>
          <w:u w:val="single"/>
          <w:lang w:val="en-US" w:eastAsia="zh-CN" w:bidi="ar"/>
          <w14:textFill>
            <w14:solidFill>
              <w14:schemeClr w14:val="tx1"/>
            </w14:solidFill>
          </w14:textFill>
        </w:rPr>
        <w:t>好地</w:t>
      </w:r>
      <w:r>
        <w:rPr>
          <w:rFonts w:hint="eastAsia" w:ascii="宋体" w:hAnsi="宋体" w:eastAsia="宋体" w:cs="宋体"/>
          <w:b/>
          <w:color w:val="000000" w:themeColor="text1"/>
          <w:kern w:val="0"/>
          <w:sz w:val="22"/>
          <w:szCs w:val="22"/>
          <w:highlight w:val="none"/>
          <w:u w:val="single"/>
          <w:lang w:val="en-US" w:eastAsia="zh-CN" w:bidi="ar"/>
          <w14:textFill>
            <w14:solidFill>
              <w14:schemeClr w14:val="tx1"/>
            </w14:solidFill>
          </w14:textFill>
        </w:rPr>
        <w:t>说明，欢迎其他能满足本项目技术需求且性能与所明确品牌相当的产品参加。</w:t>
      </w:r>
    </w:p>
    <w:p w14:paraId="10F74338">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7、对于本次采购，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F386E1">
      <w:pPr>
        <w:keepNext w:val="0"/>
        <w:keepLines w:val="0"/>
        <w:widowControl w:val="0"/>
        <w:suppressLineNumbers w:val="0"/>
        <w:adjustRightInd w:val="0"/>
        <w:snapToGrid w:val="0"/>
        <w:spacing w:before="0" w:beforeAutospacing="0" w:after="0" w:afterAutospacing="0" w:line="450" w:lineRule="atLeast"/>
        <w:ind w:left="0" w:right="0" w:firstLine="431" w:firstLineChars="196"/>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非单一产品采购项目，采购人应当根据采购项目技术构成、产品价格比重等合理确定核心产品，并在招标文件中载明。多家投标人提供的核心产品品牌相同的，按规定处理。</w:t>
      </w:r>
    </w:p>
    <w:p w14:paraId="022E1D86">
      <w:pPr>
        <w:keepNext w:val="0"/>
        <w:keepLines w:val="0"/>
        <w:widowControl w:val="0"/>
        <w:suppressLineNumbers w:val="0"/>
        <w:adjustRightInd w:val="0"/>
        <w:snapToGrid w:val="0"/>
        <w:spacing w:before="0" w:beforeAutospacing="0" w:after="0" w:afterAutospacing="0" w:line="450" w:lineRule="atLeast"/>
        <w:ind w:left="0" w:right="0" w:firstLine="433" w:firstLineChars="196"/>
        <w:jc w:val="both"/>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kern w:val="0"/>
          <w:sz w:val="22"/>
          <w:szCs w:val="22"/>
          <w:highlight w:val="none"/>
          <w:u w:val="single"/>
          <w:lang w:val="en-US" w:eastAsia="zh-CN" w:bidi="ar"/>
          <w14:textFill>
            <w14:solidFill>
              <w14:schemeClr w14:val="tx1"/>
            </w14:solidFill>
          </w14:textFill>
        </w:rPr>
        <w:t>8、供应商应自行组织现场勘察，以求得准确的报价依据。供应商自行承担报价风险。</w:t>
      </w:r>
    </w:p>
    <w:p w14:paraId="38DC2C96">
      <w:pPr>
        <w:keepNext w:val="0"/>
        <w:keepLines w:val="0"/>
        <w:widowControl w:val="0"/>
        <w:suppressLineNumbers w:val="0"/>
        <w:adjustRightInd w:val="0"/>
        <w:snapToGrid w:val="0"/>
        <w:spacing w:before="0" w:beforeAutospacing="0" w:after="0" w:afterAutospacing="0" w:line="430" w:lineRule="atLeast"/>
        <w:ind w:left="0" w:right="0" w:firstLine="433" w:firstLineChars="196"/>
        <w:jc w:val="both"/>
        <w:rPr>
          <w:rFonts w:hint="eastAsia" w:ascii="宋体" w:hAnsi="宋体" w:eastAsia="宋体" w:cs="宋体"/>
          <w:b/>
          <w:color w:val="000000" w:themeColor="text1"/>
          <w:sz w:val="22"/>
          <w:szCs w:val="22"/>
          <w:highlight w:val="none"/>
          <w:u w:val="single"/>
          <w14:textFill>
            <w14:solidFill>
              <w14:schemeClr w14:val="tx1"/>
            </w14:solidFill>
          </w14:textFill>
        </w:rPr>
      </w:pPr>
      <w:bookmarkStart w:id="35" w:name="_Toc295828970"/>
      <w:bookmarkEnd w:id="35"/>
      <w:r>
        <w:rPr>
          <w:rFonts w:hint="eastAsia" w:ascii="宋体" w:hAnsi="宋体" w:eastAsia="宋体" w:cs="宋体"/>
          <w:b/>
          <w:color w:val="000000" w:themeColor="text1"/>
          <w:kern w:val="0"/>
          <w:sz w:val="22"/>
          <w:szCs w:val="22"/>
          <w:highlight w:val="none"/>
          <w:u w:val="single"/>
          <w:lang w:val="en-US" w:eastAsia="zh-CN" w:bidi="ar"/>
          <w14:textFill>
            <w14:solidFill>
              <w14:schemeClr w14:val="tx1"/>
            </w14:solidFill>
          </w14:textFill>
        </w:rPr>
        <w:t>9、本次预算为标项一：</w:t>
      </w:r>
      <w:r>
        <w:rPr>
          <w:rFonts w:hint="eastAsia" w:ascii="宋体" w:hAnsi="宋体" w:cs="宋体"/>
          <w:b/>
          <w:color w:val="000000" w:themeColor="text1"/>
          <w:kern w:val="0"/>
          <w:sz w:val="22"/>
          <w:szCs w:val="22"/>
          <w:highlight w:val="none"/>
          <w:u w:val="single"/>
          <w:lang w:val="en-US" w:eastAsia="zh-CN" w:bidi="ar"/>
          <w14:textFill>
            <w14:solidFill>
              <w14:schemeClr w14:val="tx1"/>
            </w14:solidFill>
          </w14:textFill>
        </w:rPr>
        <w:t>4650000</w:t>
      </w:r>
      <w:r>
        <w:rPr>
          <w:rFonts w:hint="eastAsia" w:ascii="宋体" w:hAnsi="宋体" w:eastAsia="宋体" w:cs="宋体"/>
          <w:b/>
          <w:color w:val="000000" w:themeColor="text1"/>
          <w:kern w:val="0"/>
          <w:sz w:val="22"/>
          <w:szCs w:val="22"/>
          <w:highlight w:val="none"/>
          <w:u w:val="single"/>
          <w:lang w:val="en-US" w:eastAsia="zh-CN" w:bidi="ar"/>
          <w14:textFill>
            <w14:solidFill>
              <w14:schemeClr w14:val="tx1"/>
            </w14:solidFill>
          </w14:textFill>
        </w:rPr>
        <w:t>元，最高投标限价：</w:t>
      </w:r>
      <w:r>
        <w:rPr>
          <w:rFonts w:hint="eastAsia" w:ascii="宋体" w:hAnsi="宋体" w:cs="宋体"/>
          <w:b/>
          <w:color w:val="000000" w:themeColor="text1"/>
          <w:kern w:val="0"/>
          <w:sz w:val="22"/>
          <w:szCs w:val="22"/>
          <w:highlight w:val="none"/>
          <w:u w:val="single"/>
          <w:lang w:val="en-US" w:eastAsia="zh-CN" w:bidi="ar"/>
          <w14:textFill>
            <w14:solidFill>
              <w14:schemeClr w14:val="tx1"/>
            </w14:solidFill>
          </w14:textFill>
        </w:rPr>
        <w:t>4650000</w:t>
      </w:r>
      <w:r>
        <w:rPr>
          <w:rFonts w:hint="eastAsia" w:ascii="宋体" w:hAnsi="宋体" w:eastAsia="宋体" w:cs="宋体"/>
          <w:b/>
          <w:color w:val="000000" w:themeColor="text1"/>
          <w:kern w:val="0"/>
          <w:sz w:val="22"/>
          <w:szCs w:val="22"/>
          <w:highlight w:val="none"/>
          <w:u w:val="single"/>
          <w:lang w:val="en-US" w:eastAsia="zh-CN" w:bidi="ar"/>
          <w14:textFill>
            <w14:solidFill>
              <w14:schemeClr w14:val="tx1"/>
            </w14:solidFill>
          </w14:textFill>
        </w:rPr>
        <w:t>元；超出采购预算的报价将作无效报价处理。</w:t>
      </w:r>
    </w:p>
    <w:p w14:paraId="2654CEB0">
      <w:pPr>
        <w:keepNext w:val="0"/>
        <w:keepLines w:val="0"/>
        <w:widowControl/>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10、安全生产</w:t>
      </w:r>
    </w:p>
    <w:p w14:paraId="478055B3">
      <w:pPr>
        <w:keepNext w:val="0"/>
        <w:keepLines w:val="0"/>
        <w:widowControl/>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在招标及合同执行过程中，投标人应承担由于其行为所造成的人身伤害、财产损失或损坏的责任，无论何种原因所造成，采购人均不负责。</w:t>
      </w:r>
    </w:p>
    <w:p w14:paraId="49CF74C1">
      <w:pPr>
        <w:keepNext w:val="0"/>
        <w:keepLines w:val="0"/>
        <w:widowControl w:val="0"/>
        <w:suppressLineNumbers w:val="0"/>
        <w:snapToGrid w:val="0"/>
        <w:spacing w:before="0" w:beforeAutospacing="0" w:after="0" w:afterAutospacing="0" w:line="460" w:lineRule="atLeast"/>
        <w:ind w:left="0" w:right="0" w:firstLine="440" w:firstLineChars="200"/>
        <w:jc w:val="both"/>
        <w:outlineLvl w:val="1"/>
        <w:rPr>
          <w:rFonts w:hint="eastAsia" w:ascii="宋体" w:hAnsi="宋体" w:eastAsia="宋体" w:cs="宋体"/>
          <w:b w:val="0"/>
          <w:color w:val="000000" w:themeColor="text1"/>
          <w:sz w:val="22"/>
          <w:szCs w:val="22"/>
          <w:highlight w:val="none"/>
          <w14:textFill>
            <w14:solidFill>
              <w14:schemeClr w14:val="tx1"/>
            </w14:solidFill>
          </w14:textFill>
        </w:rPr>
      </w:pPr>
      <w:bookmarkStart w:id="36" w:name="_Toc9980"/>
      <w:bookmarkStart w:id="37" w:name="_Toc31792"/>
      <w:bookmarkStart w:id="38" w:name="_Toc13486_WPSOffice_Level2"/>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二、招标文件</w:t>
      </w:r>
      <w:bookmarkEnd w:id="36"/>
      <w:bookmarkEnd w:id="37"/>
      <w:bookmarkEnd w:id="38"/>
    </w:p>
    <w:p w14:paraId="13EF81E5">
      <w:pPr>
        <w:keepNext w:val="0"/>
        <w:keepLines w:val="0"/>
        <w:widowControl w:val="0"/>
        <w:suppressLineNumbers w:val="0"/>
        <w:adjustRightInd w:val="0"/>
        <w:snapToGrid w:val="0"/>
        <w:spacing w:before="0" w:beforeAutospacing="0" w:after="0" w:afterAutospacing="0" w:line="460" w:lineRule="atLeast"/>
        <w:ind w:left="0" w:right="0" w:firstLine="500"/>
        <w:jc w:val="both"/>
        <w:outlineLvl w:val="2"/>
        <w:rPr>
          <w:rFonts w:hint="eastAsia" w:ascii="宋体" w:hAnsi="宋体" w:eastAsia="宋体" w:cs="宋体"/>
          <w:b w:val="0"/>
          <w:color w:val="000000" w:themeColor="text1"/>
          <w:sz w:val="22"/>
          <w:szCs w:val="22"/>
          <w:highlight w:val="none"/>
          <w14:textFill>
            <w14:solidFill>
              <w14:schemeClr w14:val="tx1"/>
            </w14:solidFill>
          </w14:textFill>
        </w:rPr>
      </w:pPr>
      <w:bookmarkStart w:id="39" w:name="_Toc116"/>
      <w:bookmarkStart w:id="40" w:name="_Toc19161"/>
      <w:bookmarkStart w:id="41" w:name="_Toc14332"/>
      <w:bookmarkStart w:id="42" w:name="_Toc31997"/>
      <w:bookmarkStart w:id="43" w:name="_Toc21695"/>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1、招标文件</w:t>
      </w:r>
      <w:bookmarkEnd w:id="39"/>
      <w:bookmarkEnd w:id="40"/>
      <w:bookmarkEnd w:id="41"/>
      <w:bookmarkEnd w:id="42"/>
      <w:bookmarkEnd w:id="43"/>
    </w:p>
    <w:p w14:paraId="1A8E1FB9">
      <w:pPr>
        <w:keepNext w:val="0"/>
        <w:keepLines w:val="0"/>
        <w:widowControl w:val="0"/>
        <w:suppressLineNumbers w:val="0"/>
        <w:adjustRightInd w:val="0"/>
        <w:snapToGrid w:val="0"/>
        <w:spacing w:before="0" w:beforeAutospacing="0" w:after="0" w:afterAutospacing="0" w:line="460" w:lineRule="atLeast"/>
        <w:ind w:left="0" w:right="0"/>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    1.1、招标文件发放</w:t>
      </w:r>
    </w:p>
    <w:p w14:paraId="42E12D2A">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投标供应商至招标代理单位购买招标文件。</w:t>
      </w:r>
    </w:p>
    <w:p w14:paraId="3EFCD1F1">
      <w:pPr>
        <w:keepNext w:val="0"/>
        <w:keepLines w:val="0"/>
        <w:widowControl w:val="0"/>
        <w:suppressLineNumbers w:val="0"/>
        <w:adjustRightInd w:val="0"/>
        <w:snapToGrid w:val="0"/>
        <w:spacing w:before="0" w:beforeAutospacing="0" w:after="0" w:afterAutospacing="0" w:line="460" w:lineRule="atLeast"/>
        <w:ind w:left="0" w:right="0" w:firstLine="431" w:firstLineChars="196"/>
        <w:jc w:val="both"/>
        <w:textAlignment w:val="bottom"/>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44" w:name="_Toc10063"/>
      <w:bookmarkStart w:id="45" w:name="_Toc24103"/>
      <w:bookmarkStart w:id="46" w:name="_Toc1488"/>
      <w:bookmarkStart w:id="47" w:name="_Toc22175"/>
      <w:bookmarkStart w:id="48" w:name="_Toc13186"/>
      <w:bookmarkStart w:id="49" w:name="_Toc217"/>
      <w:bookmarkStart w:id="50" w:name="_Toc5753"/>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1.2、</w:t>
      </w: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招标文件约束力</w:t>
      </w:r>
      <w:bookmarkEnd w:id="44"/>
      <w:bookmarkEnd w:id="45"/>
      <w:bookmarkEnd w:id="46"/>
      <w:bookmarkEnd w:id="47"/>
      <w:bookmarkEnd w:id="48"/>
      <w:bookmarkEnd w:id="49"/>
      <w:bookmarkEnd w:id="50"/>
    </w:p>
    <w:p w14:paraId="14A11B98">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投标供应商参加投标，即被认为接受了本招标文件中所有条款和规定。</w:t>
      </w:r>
    </w:p>
    <w:p w14:paraId="353D1459">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outlineLvl w:val="2"/>
        <w:rPr>
          <w:rFonts w:hint="eastAsia" w:ascii="宋体" w:hAnsi="宋体" w:eastAsia="宋体" w:cs="宋体"/>
          <w:b w:val="0"/>
          <w:color w:val="000000" w:themeColor="text1"/>
          <w:sz w:val="22"/>
          <w:szCs w:val="22"/>
          <w:highlight w:val="none"/>
          <w14:textFill>
            <w14:solidFill>
              <w14:schemeClr w14:val="tx1"/>
            </w14:solidFill>
          </w14:textFill>
        </w:rPr>
      </w:pPr>
      <w:bookmarkStart w:id="51" w:name="_Toc13803"/>
      <w:bookmarkStart w:id="52" w:name="_Toc12700"/>
      <w:bookmarkStart w:id="53" w:name="_Toc21262"/>
      <w:bookmarkStart w:id="54" w:name="_Toc3390"/>
      <w:bookmarkStart w:id="55" w:name="_Toc11637"/>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2、招标文件的澄清</w:t>
      </w:r>
      <w:bookmarkEnd w:id="51"/>
      <w:bookmarkEnd w:id="52"/>
      <w:bookmarkEnd w:id="53"/>
      <w:bookmarkEnd w:id="54"/>
      <w:bookmarkEnd w:id="55"/>
    </w:p>
    <w:p w14:paraId="71570F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任何口头答复均不作为投标依据。</w:t>
      </w:r>
    </w:p>
    <w:p w14:paraId="2EE84E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outlineLvl w:val="2"/>
        <w:rPr>
          <w:rFonts w:hint="eastAsia" w:ascii="宋体" w:hAnsi="宋体" w:eastAsia="宋体" w:cs="宋体"/>
          <w:b w:val="0"/>
          <w:color w:val="000000" w:themeColor="text1"/>
          <w:sz w:val="22"/>
          <w:szCs w:val="22"/>
          <w:highlight w:val="none"/>
          <w14:textFill>
            <w14:solidFill>
              <w14:schemeClr w14:val="tx1"/>
            </w14:solidFill>
          </w14:textFill>
        </w:rPr>
      </w:pPr>
      <w:bookmarkStart w:id="56" w:name="_Toc31881"/>
      <w:bookmarkStart w:id="57" w:name="_Toc10605"/>
      <w:bookmarkStart w:id="58" w:name="_Toc11862"/>
      <w:bookmarkStart w:id="59" w:name="_Toc13141"/>
      <w:bookmarkStart w:id="60" w:name="_Toc28033"/>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3、招标文件的修改</w:t>
      </w:r>
      <w:bookmarkEnd w:id="56"/>
      <w:bookmarkEnd w:id="57"/>
      <w:bookmarkEnd w:id="58"/>
      <w:bookmarkEnd w:id="59"/>
      <w:bookmarkEnd w:id="60"/>
    </w:p>
    <w:p w14:paraId="329E42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3.1、在投标截止时间前，采购人或采购机构有权修改招标文件，并通知投标供应商。补充文件作为招标文件的补充和组成部分，对所有投标供应商均有约束力。</w:t>
      </w:r>
    </w:p>
    <w:p w14:paraId="6873E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3.2、为使投标供应商有足够的时间按招标文件要求修正投标文件，采购人可酌情推迟投标截止时间和开标时间，并将此变更通知投标供应商。</w:t>
      </w:r>
    </w:p>
    <w:p w14:paraId="7A2C9C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3.3、</w:t>
      </w: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本项目招标文件如有补充、更正均见浙江政府采购网。投标供应商须在投标截止前自行查看是否有补充、更正文件，并按补充、更正文件要求投标，否则责任自负。</w:t>
      </w:r>
    </w:p>
    <w:p w14:paraId="6710623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atLeast"/>
        <w:ind w:left="0" w:right="0" w:firstLine="440" w:firstLineChars="200"/>
        <w:jc w:val="both"/>
        <w:textAlignment w:val="auto"/>
        <w:outlineLvl w:val="1"/>
        <w:rPr>
          <w:rFonts w:hint="eastAsia" w:ascii="宋体" w:hAnsi="宋体" w:eastAsia="宋体" w:cs="宋体"/>
          <w:b w:val="0"/>
          <w:color w:val="000000" w:themeColor="text1"/>
          <w:sz w:val="22"/>
          <w:szCs w:val="22"/>
          <w:highlight w:val="none"/>
          <w14:textFill>
            <w14:solidFill>
              <w14:schemeClr w14:val="tx1"/>
            </w14:solidFill>
          </w14:textFill>
        </w:rPr>
      </w:pPr>
      <w:bookmarkStart w:id="61" w:name="_Toc19513"/>
      <w:bookmarkStart w:id="62" w:name="_Toc6837"/>
      <w:bookmarkStart w:id="63" w:name="_Toc21333_WPSOffice_Level2"/>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三、投标文件</w:t>
      </w:r>
      <w:bookmarkEnd w:id="61"/>
      <w:bookmarkEnd w:id="62"/>
      <w:bookmarkEnd w:id="63"/>
    </w:p>
    <w:p w14:paraId="32D2A36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1、投标文件</w:t>
      </w:r>
    </w:p>
    <w:p w14:paraId="4DA009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1.1、投标供应商提交的投标文件以及投标供应商与采购人就有关投标的所有来往函电均应使用中文。投标供应商可以提交用其他语言印制的资料，但必须译成中文，在有差异和矛盾时以中文为准。</w:t>
      </w:r>
    </w:p>
    <w:p w14:paraId="178AFE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1.2、投标供应商提交的投标文件报价均采用人民币报价。</w:t>
      </w:r>
    </w:p>
    <w:p w14:paraId="19F65B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1.3、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4ABA52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1.4、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51D6A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1.5、投标供应商应仔细阅读招标文件中的所有内容，按照招标文件要求，详细编制投标文件，所有文件资料必须是针对本次投标。不按招标文件的要求提供的投标文件可能导致被拒绝。</w:t>
      </w:r>
    </w:p>
    <w:p w14:paraId="5BDD4D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atLeast"/>
        <w:ind w:left="0" w:right="0" w:firstLine="440" w:firstLineChars="200"/>
        <w:jc w:val="both"/>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2、投标文件的组成</w:t>
      </w:r>
    </w:p>
    <w:p w14:paraId="1383DC74">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kern w:val="0"/>
          <w:sz w:val="22"/>
          <w:szCs w:val="22"/>
          <w:highlight w:val="none"/>
          <w:u w:val="single"/>
          <w:lang w:val="en-US" w:eastAsia="zh-CN" w:bidi="ar"/>
          <w14:textFill>
            <w14:solidFill>
              <w14:schemeClr w14:val="tx1"/>
            </w14:solidFill>
          </w14:textFill>
        </w:rPr>
        <w:t>投标文件由资格文件、报价文件、商务技术文件组成。</w:t>
      </w:r>
    </w:p>
    <w:p w14:paraId="2374B5F6">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2.1、</w:t>
      </w:r>
      <w:r>
        <w:rPr>
          <w:rFonts w:hint="eastAsia" w:ascii="宋体" w:hAnsi="宋体" w:eastAsia="宋体" w:cs="宋体"/>
          <w:b/>
          <w:color w:val="000000" w:themeColor="text1"/>
          <w:kern w:val="0"/>
          <w:sz w:val="22"/>
          <w:szCs w:val="22"/>
          <w:highlight w:val="none"/>
          <w:u w:val="single"/>
          <w:lang w:val="en-US" w:eastAsia="zh-CN" w:bidi="ar"/>
          <w14:textFill>
            <w14:solidFill>
              <w14:schemeClr w14:val="tx1"/>
            </w14:solidFill>
          </w14:textFill>
        </w:rPr>
        <w:t>资格文件组成</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53C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0A857733">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zh-CN"/>
                <w14:textFill>
                  <w14:solidFill>
                    <w14:schemeClr w14:val="tx1"/>
                  </w14:solidFill>
                </w14:textFill>
              </w:rPr>
            </w:pPr>
            <w:bookmarkStart w:id="64" w:name="_Toc295828976"/>
            <w:bookmarkEnd w:id="64"/>
            <w:r>
              <w:rPr>
                <w:rFonts w:hint="eastAsia" w:ascii="宋体" w:hAnsi="宋体" w:eastAsia="宋体" w:cs="宋体"/>
                <w:b w:val="0"/>
                <w:bCs w:val="0"/>
                <w:color w:val="000000" w:themeColor="text1"/>
                <w:sz w:val="22"/>
                <w:highlight w:val="none"/>
                <w:lang w:val="zh-CN"/>
                <w14:textFill>
                  <w14:solidFill>
                    <w14:schemeClr w14:val="tx1"/>
                  </w14:solidFill>
                </w14:textFill>
              </w:rPr>
              <w:t>序号</w:t>
            </w:r>
          </w:p>
        </w:tc>
        <w:tc>
          <w:tcPr>
            <w:tcW w:w="8747" w:type="dxa"/>
            <w:noWrap w:val="0"/>
            <w:vAlign w:val="top"/>
          </w:tcPr>
          <w:p w14:paraId="388CD498">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bCs/>
                <w:color w:val="000000" w:themeColor="text1"/>
                <w:sz w:val="22"/>
                <w:highlight w:val="none"/>
                <w:lang w:val="zh-CN"/>
                <w14:textFill>
                  <w14:solidFill>
                    <w14:schemeClr w14:val="tx1"/>
                  </w14:solidFill>
                </w14:textFill>
              </w:rPr>
              <w:t>内容（以下2-</w:t>
            </w:r>
            <w:r>
              <w:rPr>
                <w:rFonts w:hint="eastAsia" w:ascii="宋体" w:hAnsi="宋体" w:eastAsia="宋体" w:cs="宋体"/>
                <w:b/>
                <w:bCs/>
                <w:color w:val="000000" w:themeColor="text1"/>
                <w:sz w:val="22"/>
                <w:highlight w:val="none"/>
                <w:lang w:val="en-US" w:eastAsia="zh-CN"/>
                <w14:textFill>
                  <w14:solidFill>
                    <w14:schemeClr w14:val="tx1"/>
                  </w14:solidFill>
                </w14:textFill>
              </w:rPr>
              <w:t>11</w:t>
            </w:r>
            <w:r>
              <w:rPr>
                <w:rFonts w:hint="eastAsia" w:ascii="宋体" w:hAnsi="宋体" w:eastAsia="宋体" w:cs="宋体"/>
                <w:b/>
                <w:bCs/>
                <w:color w:val="000000" w:themeColor="text1"/>
                <w:sz w:val="22"/>
                <w:highlight w:val="none"/>
                <w:lang w:val="zh-CN"/>
                <w14:textFill>
                  <w14:solidFill>
                    <w14:schemeClr w14:val="tx1"/>
                  </w14:solidFill>
                </w14:textFill>
              </w:rPr>
              <w:t>项内容投标供应商必须提供，否则不能通过资格审查的，责任自负。）</w:t>
            </w:r>
          </w:p>
        </w:tc>
      </w:tr>
      <w:tr w14:paraId="6E32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55DBC11">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highlight w:val="none"/>
                <w:lang w:val="zh-CN"/>
                <w14:textFill>
                  <w14:solidFill>
                    <w14:schemeClr w14:val="tx1"/>
                  </w14:solidFill>
                </w14:textFill>
              </w:rPr>
              <w:t>1</w:t>
            </w:r>
          </w:p>
        </w:tc>
        <w:tc>
          <w:tcPr>
            <w:tcW w:w="8747" w:type="dxa"/>
            <w:noWrap w:val="0"/>
            <w:vAlign w:val="top"/>
          </w:tcPr>
          <w:p w14:paraId="08DAD8B8">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资格文件封面（格式自拟）</w:t>
            </w:r>
          </w:p>
        </w:tc>
      </w:tr>
      <w:tr w14:paraId="70C6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17C1589">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highlight w:val="none"/>
                <w:lang w:val="zh-CN"/>
                <w14:textFill>
                  <w14:solidFill>
                    <w14:schemeClr w14:val="tx1"/>
                  </w14:solidFill>
                </w14:textFill>
              </w:rPr>
              <w:t>2</w:t>
            </w:r>
          </w:p>
        </w:tc>
        <w:tc>
          <w:tcPr>
            <w:tcW w:w="8747" w:type="dxa"/>
            <w:noWrap w:val="0"/>
            <w:vAlign w:val="top"/>
          </w:tcPr>
          <w:p w14:paraId="5FB361D7">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投标供应商的营业执照（或事业法人登记证书或</w:t>
            </w:r>
            <w:r>
              <w:rPr>
                <w:rFonts w:hint="eastAsia" w:ascii="宋体" w:hAnsi="宋体" w:eastAsia="宋体" w:cs="宋体"/>
                <w:b w:val="0"/>
                <w:bCs w:val="0"/>
                <w:color w:val="000000" w:themeColor="text1"/>
                <w:sz w:val="22"/>
                <w:highlight w:val="none"/>
                <w:lang w:val="en-US" w:eastAsia="zh-CN"/>
                <w14:textFill>
                  <w14:solidFill>
                    <w14:schemeClr w14:val="tx1"/>
                  </w14:solidFill>
                </w14:textFill>
              </w:rPr>
              <w:t>其他</w:t>
            </w:r>
            <w:r>
              <w:rPr>
                <w:rFonts w:hint="eastAsia" w:ascii="宋体" w:hAnsi="宋体" w:eastAsia="宋体" w:cs="宋体"/>
                <w:b w:val="0"/>
                <w:bCs w:val="0"/>
                <w:color w:val="000000" w:themeColor="text1"/>
                <w:sz w:val="22"/>
                <w:highlight w:val="none"/>
                <w14:textFill>
                  <w14:solidFill>
                    <w14:schemeClr w14:val="tx1"/>
                  </w14:solidFill>
                </w14:textFill>
              </w:rPr>
              <w:t>工商等登记证明材料）、税务登记证（如为多证合一仅需提供营业执照（或事业法人登记证书</w:t>
            </w:r>
            <w:r>
              <w:rPr>
                <w:rFonts w:hint="eastAsia" w:ascii="宋体" w:hAnsi="宋体" w:eastAsia="宋体" w:cs="宋体"/>
                <w:b w:val="0"/>
                <w:bCs w:val="0"/>
                <w:color w:val="000000" w:themeColor="text1"/>
                <w:sz w:val="22"/>
                <w:highlight w:val="none"/>
                <w:lang w:eastAsia="zh-CN"/>
                <w14:textFill>
                  <w14:solidFill>
                    <w14:schemeClr w14:val="tx1"/>
                  </w14:solidFill>
                </w14:textFill>
              </w:rPr>
              <w:t>或其他</w:t>
            </w:r>
            <w:r>
              <w:rPr>
                <w:rFonts w:hint="eastAsia" w:ascii="宋体" w:hAnsi="宋体" w:eastAsia="宋体" w:cs="宋体"/>
                <w:b w:val="0"/>
                <w:bCs w:val="0"/>
                <w:color w:val="000000" w:themeColor="text1"/>
                <w:sz w:val="22"/>
                <w:highlight w:val="none"/>
                <w14:textFill>
                  <w14:solidFill>
                    <w14:schemeClr w14:val="tx1"/>
                  </w14:solidFill>
                </w14:textFill>
              </w:rPr>
              <w:t>工商等登记证明材料），扫描件加盖公章）</w:t>
            </w:r>
          </w:p>
        </w:tc>
      </w:tr>
      <w:tr w14:paraId="7BA4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02365E2A">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3</w:t>
            </w:r>
          </w:p>
        </w:tc>
        <w:tc>
          <w:tcPr>
            <w:tcW w:w="8747" w:type="dxa"/>
            <w:noWrap w:val="0"/>
            <w:vAlign w:val="top"/>
          </w:tcPr>
          <w:p w14:paraId="579987E8">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投标供应商近期财务报表（扫描件加盖公章，新成立企业应提供情况说明）</w:t>
            </w:r>
          </w:p>
        </w:tc>
      </w:tr>
      <w:tr w14:paraId="26A6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698DBF45">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4</w:t>
            </w:r>
          </w:p>
        </w:tc>
        <w:tc>
          <w:tcPr>
            <w:tcW w:w="8747" w:type="dxa"/>
            <w:noWrap w:val="0"/>
            <w:vAlign w:val="top"/>
          </w:tcPr>
          <w:p w14:paraId="52F9F444">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具有履行合同所必需的设备和专业技术能力的承诺函（附件一）</w:t>
            </w:r>
          </w:p>
        </w:tc>
      </w:tr>
      <w:tr w14:paraId="792E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56641251">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5</w:t>
            </w:r>
          </w:p>
        </w:tc>
        <w:tc>
          <w:tcPr>
            <w:tcW w:w="8747" w:type="dxa"/>
            <w:noWrap w:val="0"/>
            <w:vAlign w:val="top"/>
          </w:tcPr>
          <w:p w14:paraId="402EC76D">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依法缴纳税收和社会保障资金的承诺函（附件二）</w:t>
            </w:r>
          </w:p>
        </w:tc>
      </w:tr>
      <w:tr w14:paraId="6E1A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14FE6112">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highlight w:val="none"/>
                <w:lang w:val="zh-CN"/>
                <w14:textFill>
                  <w14:solidFill>
                    <w14:schemeClr w14:val="tx1"/>
                  </w14:solidFill>
                </w14:textFill>
              </w:rPr>
              <w:t>6</w:t>
            </w:r>
          </w:p>
        </w:tc>
        <w:tc>
          <w:tcPr>
            <w:tcW w:w="8747" w:type="dxa"/>
            <w:noWrap w:val="0"/>
            <w:vAlign w:val="top"/>
          </w:tcPr>
          <w:p w14:paraId="39019E5C">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参加政府采购活动前3年内在经营活动中没有重大违法记录的声明函（附件三）</w:t>
            </w:r>
          </w:p>
        </w:tc>
      </w:tr>
      <w:tr w14:paraId="3376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7561E26">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7</w:t>
            </w:r>
          </w:p>
        </w:tc>
        <w:tc>
          <w:tcPr>
            <w:tcW w:w="8747" w:type="dxa"/>
            <w:noWrap w:val="0"/>
            <w:vAlign w:val="top"/>
          </w:tcPr>
          <w:p w14:paraId="731BC307">
            <w:pPr>
              <w:autoSpaceDE w:val="0"/>
              <w:autoSpaceDN w:val="0"/>
              <w:adjustRightInd w:val="0"/>
              <w:snapToGrid w:val="0"/>
              <w:spacing w:line="430" w:lineRule="atLeast"/>
              <w:rPr>
                <w:rFonts w:hint="eastAsia" w:ascii="宋体" w:hAnsi="宋体" w:eastAsia="宋体" w:cs="宋体"/>
                <w:b w:val="0"/>
                <w:bCs w:val="0"/>
                <w:color w:val="000000" w:themeColor="text1"/>
                <w:sz w:val="22"/>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投标供应商“信用中国”</w:t>
            </w:r>
            <w:r>
              <w:rPr>
                <w:rFonts w:hint="eastAsia" w:ascii="宋体" w:hAnsi="宋体" w:cs="宋体"/>
                <w:b w:val="0"/>
                <w:bCs w:val="0"/>
                <w:color w:val="000000" w:themeColor="text1"/>
                <w:sz w:val="22"/>
                <w:highlight w:val="none"/>
                <w:lang w:eastAsia="zh-CN"/>
                <w14:textFill>
                  <w14:solidFill>
                    <w14:schemeClr w14:val="tx1"/>
                  </w14:solidFill>
                </w14:textFill>
              </w:rPr>
              <w:t>（https://www.creditchina.gov.cn/</w:t>
            </w:r>
            <w:r>
              <w:rPr>
                <w:rFonts w:hint="eastAsia" w:ascii="宋体" w:hAnsi="宋体" w:eastAsia="宋体" w:cs="宋体"/>
                <w:b w:val="0"/>
                <w:bCs w:val="0"/>
                <w:color w:val="000000" w:themeColor="text1"/>
                <w:sz w:val="22"/>
                <w:highlight w:val="none"/>
                <w14:textFill>
                  <w14:solidFill>
                    <w14:schemeClr w14:val="tx1"/>
                  </w14:solidFill>
                </w14:textFill>
              </w:rPr>
              <w:t>)；“中国政府采购网”（</w:t>
            </w:r>
            <w:r>
              <w:rPr>
                <w:rFonts w:hint="eastAsia" w:ascii="宋体" w:hAnsi="宋体" w:cs="宋体"/>
                <w:b w:val="0"/>
                <w:bCs w:val="0"/>
                <w:color w:val="000000" w:themeColor="text1"/>
                <w:sz w:val="22"/>
                <w:highlight w:val="none"/>
                <w:lang w:eastAsia="zh-CN"/>
                <w14:textFill>
                  <w14:solidFill>
                    <w14:schemeClr w14:val="tx1"/>
                  </w14:solidFill>
                </w14:textFill>
              </w:rPr>
              <w:t>http://www.ccgp.gov.cn/</w:t>
            </w:r>
            <w:r>
              <w:rPr>
                <w:rFonts w:hint="eastAsia" w:ascii="宋体" w:hAnsi="宋体" w:eastAsia="宋体" w:cs="宋体"/>
                <w:b w:val="0"/>
                <w:bCs w:val="0"/>
                <w:color w:val="000000" w:themeColor="text1"/>
                <w:sz w:val="22"/>
                <w:highlight w:val="none"/>
                <w14:textFill>
                  <w14:solidFill>
                    <w14:schemeClr w14:val="tx1"/>
                  </w14:solidFill>
                </w14:textFill>
              </w:rPr>
              <w:t>）信用记录查询网页截图（采购公告发布之日至响应文件递交截止时间前）</w:t>
            </w:r>
          </w:p>
        </w:tc>
      </w:tr>
      <w:tr w14:paraId="4383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E7A86DE">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8</w:t>
            </w:r>
          </w:p>
        </w:tc>
        <w:tc>
          <w:tcPr>
            <w:tcW w:w="8747" w:type="dxa"/>
            <w:noWrap w:val="0"/>
            <w:vAlign w:val="top"/>
          </w:tcPr>
          <w:p w14:paraId="224811A0">
            <w:pPr>
              <w:autoSpaceDE w:val="0"/>
              <w:autoSpaceDN w:val="0"/>
              <w:adjustRightInd w:val="0"/>
              <w:snapToGrid w:val="0"/>
              <w:spacing w:line="430" w:lineRule="atLeast"/>
              <w:rPr>
                <w:rFonts w:hint="eastAsia" w:ascii="宋体" w:hAnsi="宋体" w:eastAsia="宋体" w:cs="宋体"/>
                <w:b w:val="0"/>
                <w:bCs w:val="0"/>
                <w:color w:val="000000" w:themeColor="text1"/>
                <w:sz w:val="22"/>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投标供应商参与政府采购活动投标资格声明函（附件四）</w:t>
            </w:r>
          </w:p>
        </w:tc>
      </w:tr>
      <w:tr w14:paraId="7DD0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B3878E5">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9</w:t>
            </w:r>
          </w:p>
        </w:tc>
        <w:tc>
          <w:tcPr>
            <w:tcW w:w="8747" w:type="dxa"/>
            <w:noWrap w:val="0"/>
            <w:vAlign w:val="top"/>
          </w:tcPr>
          <w:p w14:paraId="7842443D">
            <w:pPr>
              <w:autoSpaceDE w:val="0"/>
              <w:autoSpaceDN w:val="0"/>
              <w:adjustRightInd w:val="0"/>
              <w:snapToGrid w:val="0"/>
              <w:spacing w:line="430" w:lineRule="atLeast"/>
              <w:rPr>
                <w:rFonts w:hint="eastAsia" w:ascii="宋体" w:hAnsi="宋体" w:eastAsia="宋体" w:cs="宋体"/>
                <w:b w:val="0"/>
                <w:bCs w:val="0"/>
                <w:color w:val="000000" w:themeColor="text1"/>
                <w:sz w:val="22"/>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与参加本次项目同一合同项下政府采购活动的其他供应商不存在单位负责人为同一人或者直接控股、管理关系的承诺函（附件五）</w:t>
            </w:r>
          </w:p>
        </w:tc>
      </w:tr>
      <w:tr w14:paraId="7B79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6C47110F">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highlight w:val="none"/>
                <w:lang w:val="en-US" w:eastAsia="zh-CN"/>
                <w14:textFill>
                  <w14:solidFill>
                    <w14:schemeClr w14:val="tx1"/>
                  </w14:solidFill>
                </w14:textFill>
              </w:rPr>
              <w:t>10</w:t>
            </w:r>
          </w:p>
        </w:tc>
        <w:tc>
          <w:tcPr>
            <w:tcW w:w="8747" w:type="dxa"/>
            <w:noWrap w:val="0"/>
            <w:vAlign w:val="top"/>
          </w:tcPr>
          <w:p w14:paraId="137171D4">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代理服务费支付承诺书</w:t>
            </w:r>
            <w:r>
              <w:rPr>
                <w:rFonts w:hint="eastAsia" w:ascii="宋体" w:hAnsi="宋体" w:eastAsia="宋体" w:cs="宋体"/>
                <w:b w:val="0"/>
                <w:bCs/>
                <w:color w:val="000000" w:themeColor="text1"/>
                <w:sz w:val="22"/>
                <w:highlight w:val="none"/>
                <w:lang w:eastAsia="zh-CN"/>
                <w14:textFill>
                  <w14:solidFill>
                    <w14:schemeClr w14:val="tx1"/>
                  </w14:solidFill>
                </w14:textFill>
              </w:rPr>
              <w:t>（</w:t>
            </w:r>
            <w:r>
              <w:rPr>
                <w:rFonts w:hint="eastAsia" w:ascii="宋体" w:hAnsi="宋体" w:eastAsia="宋体" w:cs="宋体"/>
                <w:b w:val="0"/>
                <w:bCs/>
                <w:color w:val="000000" w:themeColor="text1"/>
                <w:sz w:val="22"/>
                <w:highlight w:val="none"/>
                <w:lang w:val="en-US" w:eastAsia="zh-CN"/>
                <w14:textFill>
                  <w14:solidFill>
                    <w14:schemeClr w14:val="tx1"/>
                  </w14:solidFill>
                </w14:textFill>
              </w:rPr>
              <w:t>附件六</w:t>
            </w:r>
            <w:r>
              <w:rPr>
                <w:rFonts w:hint="eastAsia" w:ascii="宋体" w:hAnsi="宋体" w:eastAsia="宋体" w:cs="宋体"/>
                <w:b w:val="0"/>
                <w:bCs/>
                <w:color w:val="000000" w:themeColor="text1"/>
                <w:sz w:val="22"/>
                <w:highlight w:val="none"/>
                <w:lang w:eastAsia="zh-CN"/>
                <w14:textFill>
                  <w14:solidFill>
                    <w14:schemeClr w14:val="tx1"/>
                  </w14:solidFill>
                </w14:textFill>
              </w:rPr>
              <w:t>）</w:t>
            </w:r>
          </w:p>
        </w:tc>
      </w:tr>
      <w:tr w14:paraId="3DAB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DC32ACE">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highlight w:val="none"/>
                <w:lang w:val="en-US" w:eastAsia="zh-CN"/>
                <w14:textFill>
                  <w14:solidFill>
                    <w14:schemeClr w14:val="tx1"/>
                  </w14:solidFill>
                </w14:textFill>
              </w:rPr>
              <w:t>11</w:t>
            </w:r>
          </w:p>
        </w:tc>
        <w:tc>
          <w:tcPr>
            <w:tcW w:w="8747" w:type="dxa"/>
            <w:noWrap w:val="0"/>
            <w:vAlign w:val="top"/>
          </w:tcPr>
          <w:p w14:paraId="117DFBC6">
            <w:pPr>
              <w:autoSpaceDE w:val="0"/>
              <w:autoSpaceDN w:val="0"/>
              <w:adjustRightInd w:val="0"/>
              <w:snapToGrid w:val="0"/>
              <w:spacing w:line="430" w:lineRule="atLeas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供应商特定资格条件证明</w:t>
            </w:r>
          </w:p>
        </w:tc>
      </w:tr>
    </w:tbl>
    <w:p w14:paraId="06EE9656">
      <w:pPr>
        <w:autoSpaceDE w:val="0"/>
        <w:autoSpaceDN w:val="0"/>
        <w:adjustRightInd w:val="0"/>
        <w:snapToGrid w:val="0"/>
        <w:spacing w:line="460" w:lineRule="atLeast"/>
        <w:ind w:firstLine="442" w:firstLineChars="200"/>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2.2、报价文件组成</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200B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4CFB317F">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highlight w:val="none"/>
                <w:lang w:val="zh-CN"/>
                <w14:textFill>
                  <w14:solidFill>
                    <w14:schemeClr w14:val="tx1"/>
                  </w14:solidFill>
                </w14:textFill>
              </w:rPr>
              <w:t>序号</w:t>
            </w:r>
          </w:p>
        </w:tc>
        <w:tc>
          <w:tcPr>
            <w:tcW w:w="8736" w:type="dxa"/>
            <w:noWrap w:val="0"/>
            <w:vAlign w:val="top"/>
          </w:tcPr>
          <w:p w14:paraId="7310226D">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bCs/>
                <w:color w:val="000000" w:themeColor="text1"/>
                <w:sz w:val="22"/>
                <w:highlight w:val="none"/>
                <w:lang w:val="zh-CN"/>
                <w14:textFill>
                  <w14:solidFill>
                    <w14:schemeClr w14:val="tx1"/>
                  </w14:solidFill>
                </w14:textFill>
              </w:rPr>
              <w:t>内容（▲序号2项投标供应商必须提供。）</w:t>
            </w:r>
          </w:p>
        </w:tc>
      </w:tr>
      <w:tr w14:paraId="3660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313BCA09">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highlight w:val="none"/>
                <w:lang w:val="zh-CN"/>
                <w14:textFill>
                  <w14:solidFill>
                    <w14:schemeClr w14:val="tx1"/>
                  </w14:solidFill>
                </w14:textFill>
              </w:rPr>
              <w:t>1</w:t>
            </w:r>
          </w:p>
        </w:tc>
        <w:tc>
          <w:tcPr>
            <w:tcW w:w="8736" w:type="dxa"/>
            <w:noWrap w:val="0"/>
            <w:vAlign w:val="top"/>
          </w:tcPr>
          <w:p w14:paraId="005126B8">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报价文件封面（格式自拟）</w:t>
            </w:r>
          </w:p>
        </w:tc>
      </w:tr>
      <w:tr w14:paraId="636F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0B6EBB8B">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highlight w:val="none"/>
                <w:lang w:val="zh-CN"/>
                <w14:textFill>
                  <w14:solidFill>
                    <w14:schemeClr w14:val="tx1"/>
                  </w14:solidFill>
                </w14:textFill>
              </w:rPr>
              <w:t>2</w:t>
            </w:r>
          </w:p>
        </w:tc>
        <w:tc>
          <w:tcPr>
            <w:tcW w:w="8736" w:type="dxa"/>
            <w:noWrap w:val="0"/>
            <w:vAlign w:val="top"/>
          </w:tcPr>
          <w:p w14:paraId="6055286B">
            <w:pPr>
              <w:autoSpaceDE w:val="0"/>
              <w:autoSpaceDN w:val="0"/>
              <w:adjustRightInd w:val="0"/>
              <w:spacing w:line="430" w:lineRule="atLeast"/>
              <w:textAlignment w:val="bottom"/>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开标一览表（附件</w:t>
            </w:r>
            <w:r>
              <w:rPr>
                <w:rFonts w:hint="eastAsia" w:ascii="宋体" w:hAnsi="宋体" w:eastAsia="宋体" w:cs="宋体"/>
                <w:b w:val="0"/>
                <w:bCs w:val="0"/>
                <w:color w:val="000000" w:themeColor="text1"/>
                <w:sz w:val="22"/>
                <w:highlight w:val="none"/>
                <w:lang w:val="en-US" w:eastAsia="zh-CN"/>
                <w14:textFill>
                  <w14:solidFill>
                    <w14:schemeClr w14:val="tx1"/>
                  </w14:solidFill>
                </w14:textFill>
              </w:rPr>
              <w:t>七</w:t>
            </w:r>
            <w:r>
              <w:rPr>
                <w:rFonts w:hint="eastAsia" w:ascii="宋体" w:hAnsi="宋体" w:eastAsia="宋体" w:cs="宋体"/>
                <w:b w:val="0"/>
                <w:bCs w:val="0"/>
                <w:color w:val="000000" w:themeColor="text1"/>
                <w:sz w:val="22"/>
                <w:highlight w:val="none"/>
                <w14:textFill>
                  <w14:solidFill>
                    <w14:schemeClr w14:val="tx1"/>
                  </w14:solidFill>
                </w14:textFill>
              </w:rPr>
              <w:t>）</w:t>
            </w:r>
          </w:p>
        </w:tc>
      </w:tr>
      <w:tr w14:paraId="2582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3A8D9BF5">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en-US" w:eastAsia="zh-CN"/>
                <w14:textFill>
                  <w14:solidFill>
                    <w14:schemeClr w14:val="tx1"/>
                  </w14:solidFill>
                </w14:textFill>
              </w:rPr>
            </w:pPr>
            <w:r>
              <w:rPr>
                <w:rFonts w:hint="eastAsia" w:ascii="宋体" w:hAnsi="宋体" w:cs="宋体"/>
                <w:b w:val="0"/>
                <w:bCs w:val="0"/>
                <w:color w:val="000000" w:themeColor="text1"/>
                <w:sz w:val="22"/>
                <w:highlight w:val="none"/>
                <w:lang w:val="en-US" w:eastAsia="zh-CN"/>
                <w14:textFill>
                  <w14:solidFill>
                    <w14:schemeClr w14:val="tx1"/>
                  </w14:solidFill>
                </w14:textFill>
              </w:rPr>
              <w:t>3</w:t>
            </w:r>
          </w:p>
        </w:tc>
        <w:tc>
          <w:tcPr>
            <w:tcW w:w="8736" w:type="dxa"/>
            <w:noWrap w:val="0"/>
            <w:vAlign w:val="top"/>
          </w:tcPr>
          <w:p w14:paraId="6D71F551">
            <w:pPr>
              <w:autoSpaceDE w:val="0"/>
              <w:autoSpaceDN w:val="0"/>
              <w:adjustRightInd w:val="0"/>
              <w:snapToGrid w:val="0"/>
              <w:spacing w:line="430" w:lineRule="atLeas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1、享受</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中</w:t>
            </w:r>
            <w:r>
              <w:rPr>
                <w:rFonts w:hint="eastAsia" w:ascii="宋体" w:hAnsi="宋体" w:eastAsia="宋体" w:cs="宋体"/>
                <w:b/>
                <w:bCs/>
                <w:color w:val="000000" w:themeColor="text1"/>
                <w:sz w:val="22"/>
                <w:szCs w:val="22"/>
                <w:highlight w:val="none"/>
                <w14:textFill>
                  <w14:solidFill>
                    <w14:schemeClr w14:val="tx1"/>
                  </w14:solidFill>
                </w14:textFill>
              </w:rPr>
              <w:t>小企业（含监狱企业、残疾人福利性单位）价格</w:t>
            </w:r>
            <w:r>
              <w:rPr>
                <w:rFonts w:hint="eastAsia" w:ascii="宋体" w:hAnsi="宋体" w:eastAsia="宋体" w:cs="宋体"/>
                <w:b/>
                <w:bCs/>
                <w:color w:val="000000" w:themeColor="text1"/>
                <w:sz w:val="22"/>
                <w:szCs w:val="22"/>
                <w:highlight w:val="none"/>
                <w:lang w:eastAsia="zh-CN"/>
                <w14:textFill>
                  <w14:solidFill>
                    <w14:schemeClr w14:val="tx1"/>
                  </w14:solidFill>
                </w14:textFill>
              </w:rPr>
              <w:t>10%</w:t>
            </w:r>
            <w:r>
              <w:rPr>
                <w:rFonts w:hint="eastAsia" w:ascii="宋体" w:hAnsi="宋体" w:eastAsia="宋体" w:cs="宋体"/>
                <w:b/>
                <w:bCs/>
                <w:color w:val="000000" w:themeColor="text1"/>
                <w:sz w:val="22"/>
                <w:szCs w:val="22"/>
                <w:highlight w:val="none"/>
                <w14:textFill>
                  <w14:solidFill>
                    <w14:schemeClr w14:val="tx1"/>
                  </w14:solidFill>
                </w14:textFill>
              </w:rPr>
              <w:t>的折扣须提供以下证明材料：</w:t>
            </w:r>
          </w:p>
          <w:p w14:paraId="36609140">
            <w:pPr>
              <w:autoSpaceDE w:val="0"/>
              <w:autoSpaceDN w:val="0"/>
              <w:adjustRightInd w:val="0"/>
              <w:snapToGrid w:val="0"/>
              <w:spacing w:line="430" w:lineRule="atLeas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《中小企业声明函》（加盖供应商公章，格式见招标文件第五部分附件</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w:t>
            </w:r>
          </w:p>
          <w:p w14:paraId="3342AA06">
            <w:pPr>
              <w:autoSpaceDE w:val="0"/>
              <w:autoSpaceDN w:val="0"/>
              <w:adjustRightInd w:val="0"/>
              <w:snapToGrid w:val="0"/>
              <w:spacing w:line="430" w:lineRule="atLeas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2、监狱企业参加政府采购活动时，应当提供由省级以上监狱管理局、戒毒管理局</w:t>
            </w:r>
            <w:r>
              <w:rPr>
                <w:rFonts w:hint="eastAsia" w:ascii="宋体" w:hAnsi="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含新疆生产建设兵团</w:t>
            </w:r>
            <w:r>
              <w:rPr>
                <w:rFonts w:hint="eastAsia" w:ascii="宋体" w:hAnsi="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出具的属于监狱企业的证明文件（在政府采购活动中，监狱企业视同小型、微型企业，享受评审中价格</w:t>
            </w:r>
            <w:r>
              <w:rPr>
                <w:rFonts w:hint="eastAsia" w:ascii="宋体" w:hAnsi="宋体" w:eastAsia="宋体" w:cs="宋体"/>
                <w:b/>
                <w:bCs/>
                <w:color w:val="000000" w:themeColor="text1"/>
                <w:sz w:val="22"/>
                <w:szCs w:val="22"/>
                <w:highlight w:val="none"/>
                <w:lang w:eastAsia="zh-CN"/>
                <w14:textFill>
                  <w14:solidFill>
                    <w14:schemeClr w14:val="tx1"/>
                  </w14:solidFill>
                </w14:textFill>
              </w:rPr>
              <w:t>10%</w:t>
            </w:r>
            <w:r>
              <w:rPr>
                <w:rFonts w:hint="eastAsia" w:ascii="宋体" w:hAnsi="宋体" w:eastAsia="宋体" w:cs="宋体"/>
                <w:b/>
                <w:bCs/>
                <w:color w:val="000000" w:themeColor="text1"/>
                <w:sz w:val="22"/>
                <w:szCs w:val="22"/>
                <w:highlight w:val="none"/>
                <w14:textFill>
                  <w14:solidFill>
                    <w14:schemeClr w14:val="tx1"/>
                  </w14:solidFill>
                </w14:textFill>
              </w:rPr>
              <w:t>的扣除政策。</w:t>
            </w:r>
          </w:p>
          <w:p w14:paraId="45AF0106">
            <w:pPr>
              <w:autoSpaceDE w:val="0"/>
              <w:autoSpaceDN w:val="0"/>
              <w:adjustRightInd w:val="0"/>
              <w:snapToGrid w:val="0"/>
              <w:spacing w:line="430" w:lineRule="atLeas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3、残疾人福利性单位声明函（格式见招标文件第五部分附件</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bCs/>
                <w:color w:val="000000" w:themeColor="text1"/>
                <w:sz w:val="22"/>
                <w:szCs w:val="22"/>
                <w:highlight w:val="none"/>
                <w14:textFill>
                  <w14:solidFill>
                    <w14:schemeClr w14:val="tx1"/>
                  </w14:solidFill>
                </w14:textFill>
              </w:rPr>
              <w:t>）在政府采购活动中，残疾人福利性单位视同</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中</w:t>
            </w:r>
            <w:r>
              <w:rPr>
                <w:rFonts w:hint="eastAsia" w:ascii="宋体" w:hAnsi="宋体" w:eastAsia="宋体" w:cs="宋体"/>
                <w:b/>
                <w:bCs/>
                <w:color w:val="000000" w:themeColor="text1"/>
                <w:sz w:val="22"/>
                <w:szCs w:val="22"/>
                <w:highlight w:val="none"/>
                <w14:textFill>
                  <w14:solidFill>
                    <w14:schemeClr w14:val="tx1"/>
                  </w14:solidFill>
                </w14:textFill>
              </w:rPr>
              <w:t>小型企业，享受评审中价格</w:t>
            </w:r>
            <w:r>
              <w:rPr>
                <w:rFonts w:hint="eastAsia" w:ascii="宋体" w:hAnsi="宋体" w:eastAsia="宋体" w:cs="宋体"/>
                <w:b/>
                <w:bCs/>
                <w:color w:val="000000" w:themeColor="text1"/>
                <w:sz w:val="22"/>
                <w:szCs w:val="22"/>
                <w:highlight w:val="none"/>
                <w:lang w:eastAsia="zh-CN"/>
                <w14:textFill>
                  <w14:solidFill>
                    <w14:schemeClr w14:val="tx1"/>
                  </w14:solidFill>
                </w14:textFill>
              </w:rPr>
              <w:t>10%</w:t>
            </w:r>
            <w:r>
              <w:rPr>
                <w:rFonts w:hint="eastAsia" w:ascii="宋体" w:hAnsi="宋体" w:eastAsia="宋体" w:cs="宋体"/>
                <w:b/>
                <w:bCs/>
                <w:color w:val="000000" w:themeColor="text1"/>
                <w:sz w:val="22"/>
                <w:szCs w:val="22"/>
                <w:highlight w:val="none"/>
                <w14:textFill>
                  <w14:solidFill>
                    <w14:schemeClr w14:val="tx1"/>
                  </w14:solidFill>
                </w14:textFill>
              </w:rPr>
              <w:t>的扣除政策。</w:t>
            </w:r>
          </w:p>
          <w:p w14:paraId="349C27C8">
            <w:pPr>
              <w:snapToGrid w:val="0"/>
              <w:spacing w:line="460" w:lineRule="atLeast"/>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如供应商企业属于以上多种性质的，仅享受一次，不重复享受扶持政策。</w:t>
            </w:r>
          </w:p>
        </w:tc>
      </w:tr>
      <w:tr w14:paraId="2994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10C05649">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zh-CN" w:eastAsia="zh-CN"/>
                <w14:textFill>
                  <w14:solidFill>
                    <w14:schemeClr w14:val="tx1"/>
                  </w14:solidFill>
                </w14:textFill>
              </w:rPr>
            </w:pPr>
            <w:r>
              <w:rPr>
                <w:rFonts w:hint="eastAsia" w:ascii="宋体" w:hAnsi="宋体" w:cs="宋体"/>
                <w:b w:val="0"/>
                <w:bCs w:val="0"/>
                <w:color w:val="000000" w:themeColor="text1"/>
                <w:sz w:val="22"/>
                <w:highlight w:val="none"/>
                <w:lang w:val="en-US" w:eastAsia="zh-CN"/>
                <w14:textFill>
                  <w14:solidFill>
                    <w14:schemeClr w14:val="tx1"/>
                  </w14:solidFill>
                </w14:textFill>
              </w:rPr>
              <w:t>4</w:t>
            </w:r>
          </w:p>
        </w:tc>
        <w:tc>
          <w:tcPr>
            <w:tcW w:w="8736" w:type="dxa"/>
            <w:noWrap w:val="0"/>
            <w:vAlign w:val="top"/>
          </w:tcPr>
          <w:p w14:paraId="14C5491F">
            <w:pPr>
              <w:snapToGrid w:val="0"/>
              <w:spacing w:line="460" w:lineRule="atLeast"/>
              <w:rPr>
                <w:rFonts w:hint="eastAsia" w:ascii="宋体" w:hAnsi="宋体" w:eastAsia="宋体" w:cs="宋体"/>
                <w:b w:val="0"/>
                <w:bCs w:val="0"/>
                <w:color w:val="000000" w:themeColor="text1"/>
                <w:sz w:val="22"/>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其他供应商须说明的资料（如有则提供）</w:t>
            </w:r>
          </w:p>
        </w:tc>
      </w:tr>
    </w:tbl>
    <w:p w14:paraId="0C41FA4A">
      <w:pPr>
        <w:autoSpaceDE w:val="0"/>
        <w:autoSpaceDN w:val="0"/>
        <w:adjustRightInd w:val="0"/>
        <w:snapToGrid w:val="0"/>
        <w:spacing w:line="460" w:lineRule="atLeast"/>
        <w:ind w:firstLine="442" w:firstLineChars="200"/>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2.3、商务技术文件组成</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7FB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528279D7">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highlight w:val="none"/>
                <w:lang w:val="zh-CN"/>
                <w14:textFill>
                  <w14:solidFill>
                    <w14:schemeClr w14:val="tx1"/>
                  </w14:solidFill>
                </w14:textFill>
              </w:rPr>
              <w:t>序号</w:t>
            </w:r>
          </w:p>
        </w:tc>
        <w:tc>
          <w:tcPr>
            <w:tcW w:w="8747" w:type="dxa"/>
            <w:noWrap w:val="0"/>
            <w:vAlign w:val="top"/>
          </w:tcPr>
          <w:p w14:paraId="23E22AD3">
            <w:pPr>
              <w:autoSpaceDE w:val="0"/>
              <w:autoSpaceDN w:val="0"/>
              <w:adjustRightInd w:val="0"/>
              <w:snapToGrid w:val="0"/>
              <w:spacing w:line="430" w:lineRule="atLeast"/>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bCs/>
                <w:color w:val="000000" w:themeColor="text1"/>
                <w:sz w:val="22"/>
                <w:highlight w:val="none"/>
                <w:lang w:val="zh-CN"/>
                <w14:textFill>
                  <w14:solidFill>
                    <w14:schemeClr w14:val="tx1"/>
                  </w14:solidFill>
                </w14:textFill>
              </w:rPr>
              <w:t>内容（▲序号2-</w:t>
            </w:r>
            <w:r>
              <w:rPr>
                <w:rFonts w:hint="eastAsia" w:ascii="宋体" w:hAnsi="宋体" w:eastAsia="宋体" w:cs="宋体"/>
                <w:b/>
                <w:bCs/>
                <w:color w:val="000000" w:themeColor="text1"/>
                <w:sz w:val="22"/>
                <w:highlight w:val="none"/>
                <w:lang w:val="en-US" w:eastAsia="zh-CN"/>
                <w14:textFill>
                  <w14:solidFill>
                    <w14:schemeClr w14:val="tx1"/>
                  </w14:solidFill>
                </w14:textFill>
              </w:rPr>
              <w:t>4</w:t>
            </w:r>
            <w:r>
              <w:rPr>
                <w:rFonts w:hint="eastAsia" w:ascii="宋体" w:hAnsi="宋体" w:eastAsia="宋体" w:cs="宋体"/>
                <w:b/>
                <w:bCs/>
                <w:color w:val="000000" w:themeColor="text1"/>
                <w:sz w:val="22"/>
                <w:highlight w:val="none"/>
                <w:lang w:val="zh-CN"/>
                <w14:textFill>
                  <w14:solidFill>
                    <w14:schemeClr w14:val="tx1"/>
                  </w14:solidFill>
                </w14:textFill>
              </w:rPr>
              <w:t>项</w:t>
            </w:r>
            <w:r>
              <w:rPr>
                <w:rFonts w:hint="eastAsia" w:ascii="宋体" w:hAnsi="宋体" w:eastAsia="宋体" w:cs="宋体"/>
                <w:b/>
                <w:bCs/>
                <w:color w:val="000000" w:themeColor="text1"/>
                <w:sz w:val="22"/>
                <w:highlight w:val="none"/>
                <w:lang w:val="en-US" w:eastAsia="zh-CN"/>
                <w14:textFill>
                  <w14:solidFill>
                    <w14:schemeClr w14:val="tx1"/>
                  </w14:solidFill>
                </w14:textFill>
              </w:rPr>
              <w:t>和</w:t>
            </w:r>
            <w:r>
              <w:rPr>
                <w:rFonts w:hint="eastAsia" w:ascii="宋体" w:hAnsi="宋体" w:eastAsia="宋体" w:cs="宋体"/>
                <w:b/>
                <w:bCs/>
                <w:color w:val="000000" w:themeColor="text1"/>
                <w:sz w:val="22"/>
                <w:highlight w:val="none"/>
                <w:lang w:val="zh-CN"/>
                <w14:textFill>
                  <w14:solidFill>
                    <w14:schemeClr w14:val="tx1"/>
                  </w14:solidFill>
                </w14:textFill>
              </w:rPr>
              <w:t>序号</w:t>
            </w:r>
            <w:r>
              <w:rPr>
                <w:rFonts w:hint="eastAsia" w:ascii="宋体" w:hAnsi="宋体" w:eastAsia="宋体" w:cs="宋体"/>
                <w:b/>
                <w:bCs/>
                <w:color w:val="000000" w:themeColor="text1"/>
                <w:sz w:val="22"/>
                <w:highlight w:val="none"/>
                <w:lang w:val="en-US" w:eastAsia="zh-CN"/>
                <w14:textFill>
                  <w14:solidFill>
                    <w14:schemeClr w14:val="tx1"/>
                  </w14:solidFill>
                </w14:textFill>
              </w:rPr>
              <w:t>14</w:t>
            </w:r>
            <w:r>
              <w:rPr>
                <w:rFonts w:hint="eastAsia" w:ascii="宋体" w:hAnsi="宋体" w:eastAsia="宋体" w:cs="宋体"/>
                <w:b/>
                <w:bCs/>
                <w:color w:val="000000" w:themeColor="text1"/>
                <w:sz w:val="22"/>
                <w:highlight w:val="none"/>
                <w:lang w:val="zh-CN"/>
                <w14:textFill>
                  <w14:solidFill>
                    <w14:schemeClr w14:val="tx1"/>
                  </w14:solidFill>
                </w14:textFill>
              </w:rPr>
              <w:t>-</w:t>
            </w:r>
            <w:r>
              <w:rPr>
                <w:rFonts w:hint="eastAsia" w:ascii="宋体" w:hAnsi="宋体" w:eastAsia="宋体" w:cs="宋体"/>
                <w:b/>
                <w:bCs/>
                <w:color w:val="000000" w:themeColor="text1"/>
                <w:sz w:val="22"/>
                <w:highlight w:val="none"/>
                <w:lang w:val="en-US" w:eastAsia="zh-CN"/>
                <w14:textFill>
                  <w14:solidFill>
                    <w14:schemeClr w14:val="tx1"/>
                  </w14:solidFill>
                </w14:textFill>
              </w:rPr>
              <w:t>18</w:t>
            </w:r>
            <w:r>
              <w:rPr>
                <w:rFonts w:hint="eastAsia" w:ascii="宋体" w:hAnsi="宋体" w:eastAsia="宋体" w:cs="宋体"/>
                <w:b/>
                <w:bCs/>
                <w:color w:val="000000" w:themeColor="text1"/>
                <w:sz w:val="22"/>
                <w:highlight w:val="none"/>
                <w:lang w:val="zh-CN"/>
                <w14:textFill>
                  <w14:solidFill>
                    <w14:schemeClr w14:val="tx1"/>
                  </w14:solidFill>
                </w14:textFill>
              </w:rPr>
              <w:t>项投标供应商必须提供，否则不能通过符合性审查的，责任自负。）</w:t>
            </w:r>
          </w:p>
        </w:tc>
      </w:tr>
      <w:tr w14:paraId="5A61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6CE239CC">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highlight w:val="none"/>
                <w:lang w:val="zh-CN"/>
                <w14:textFill>
                  <w14:solidFill>
                    <w14:schemeClr w14:val="tx1"/>
                  </w14:solidFill>
                </w14:textFill>
              </w:rPr>
              <w:t>1</w:t>
            </w:r>
          </w:p>
        </w:tc>
        <w:tc>
          <w:tcPr>
            <w:tcW w:w="8747" w:type="dxa"/>
            <w:noWrap w:val="0"/>
            <w:vAlign w:val="top"/>
          </w:tcPr>
          <w:p w14:paraId="0EE6E252">
            <w:pPr>
              <w:autoSpaceDE w:val="0"/>
              <w:autoSpaceDN w:val="0"/>
              <w:adjustRightInd w:val="0"/>
              <w:snapToGrid w:val="0"/>
              <w:spacing w:line="430" w:lineRule="atLeast"/>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商务技术文件封面（格式自拟）</w:t>
            </w:r>
          </w:p>
        </w:tc>
      </w:tr>
      <w:tr w14:paraId="6004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2FA61A25">
            <w:pPr>
              <w:autoSpaceDE w:val="0"/>
              <w:autoSpaceDN w:val="0"/>
              <w:adjustRightInd w:val="0"/>
              <w:snapToGrid w:val="0"/>
              <w:spacing w:line="430" w:lineRule="atLeast"/>
              <w:jc w:val="center"/>
              <w:rPr>
                <w:rFonts w:hint="eastAsia" w:ascii="宋体" w:hAnsi="宋体" w:eastAsia="宋体" w:cs="宋体"/>
                <w:b/>
                <w:bCs/>
                <w:color w:val="000000" w:themeColor="text1"/>
                <w:sz w:val="22"/>
                <w:highlight w:val="none"/>
                <w:lang w:val="zh-CN"/>
                <w14:textFill>
                  <w14:solidFill>
                    <w14:schemeClr w14:val="tx1"/>
                  </w14:solidFill>
                </w14:textFill>
              </w:rPr>
            </w:pPr>
            <w:r>
              <w:rPr>
                <w:rFonts w:hint="eastAsia" w:ascii="宋体" w:hAnsi="宋体" w:eastAsia="宋体" w:cs="宋体"/>
                <w:b/>
                <w:bCs/>
                <w:color w:val="000000" w:themeColor="text1"/>
                <w:sz w:val="22"/>
                <w:highlight w:val="none"/>
                <w:lang w:val="zh-CN"/>
                <w14:textFill>
                  <w14:solidFill>
                    <w14:schemeClr w14:val="tx1"/>
                  </w14:solidFill>
                </w14:textFill>
              </w:rPr>
              <w:t>2</w:t>
            </w:r>
          </w:p>
        </w:tc>
        <w:tc>
          <w:tcPr>
            <w:tcW w:w="8747" w:type="dxa"/>
            <w:noWrap w:val="0"/>
            <w:vAlign w:val="top"/>
          </w:tcPr>
          <w:p w14:paraId="001BC8F0">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投标函（附件</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八</w:t>
            </w:r>
            <w:r>
              <w:rPr>
                <w:rFonts w:hint="eastAsia" w:ascii="宋体" w:hAnsi="宋体" w:eastAsia="宋体" w:cs="宋体"/>
                <w:b w:val="0"/>
                <w:bCs w:val="0"/>
                <w:color w:val="000000" w:themeColor="text1"/>
                <w:sz w:val="22"/>
                <w:szCs w:val="22"/>
                <w:highlight w:val="none"/>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统一格式、不得更改）</w:t>
            </w:r>
          </w:p>
        </w:tc>
      </w:tr>
      <w:tr w14:paraId="1368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327804D9">
            <w:pPr>
              <w:autoSpaceDE w:val="0"/>
              <w:autoSpaceDN w:val="0"/>
              <w:adjustRightInd w:val="0"/>
              <w:snapToGrid w:val="0"/>
              <w:spacing w:line="430" w:lineRule="atLeast"/>
              <w:jc w:val="center"/>
              <w:rPr>
                <w:rFonts w:hint="eastAsia" w:ascii="宋体" w:hAnsi="宋体" w:eastAsia="宋体" w:cs="宋体"/>
                <w:b/>
                <w:bCs/>
                <w:color w:val="000000" w:themeColor="text1"/>
                <w:sz w:val="22"/>
                <w:highlight w:val="none"/>
                <w:lang w:val="zh-CN"/>
                <w14:textFill>
                  <w14:solidFill>
                    <w14:schemeClr w14:val="tx1"/>
                  </w14:solidFill>
                </w14:textFill>
              </w:rPr>
            </w:pPr>
            <w:r>
              <w:rPr>
                <w:rFonts w:hint="eastAsia" w:ascii="宋体" w:hAnsi="宋体" w:eastAsia="宋体" w:cs="宋体"/>
                <w:b/>
                <w:bCs/>
                <w:color w:val="000000" w:themeColor="text1"/>
                <w:sz w:val="22"/>
                <w:highlight w:val="none"/>
                <w:lang w:val="zh-CN"/>
                <w14:textFill>
                  <w14:solidFill>
                    <w14:schemeClr w14:val="tx1"/>
                  </w14:solidFill>
                </w14:textFill>
              </w:rPr>
              <w:t>3</w:t>
            </w:r>
          </w:p>
        </w:tc>
        <w:tc>
          <w:tcPr>
            <w:tcW w:w="8747" w:type="dxa"/>
            <w:noWrap w:val="0"/>
            <w:vAlign w:val="top"/>
          </w:tcPr>
          <w:p w14:paraId="11A5C9D2">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投标供应商法定代表人授权书（附件</w:t>
            </w:r>
            <w:r>
              <w:rPr>
                <w:rFonts w:hint="eastAsia" w:ascii="宋体" w:hAnsi="宋体" w:cs="宋体"/>
                <w:b w:val="0"/>
                <w:bCs w:val="0"/>
                <w:color w:val="000000" w:themeColor="text1"/>
                <w:sz w:val="22"/>
                <w:highlight w:val="none"/>
                <w:lang w:val="en-US" w:eastAsia="zh-CN"/>
                <w14:textFill>
                  <w14:solidFill>
                    <w14:schemeClr w14:val="tx1"/>
                  </w14:solidFill>
                </w14:textFill>
              </w:rPr>
              <w:t>九</w:t>
            </w:r>
            <w:r>
              <w:rPr>
                <w:rFonts w:hint="eastAsia" w:ascii="宋体" w:hAnsi="宋体" w:eastAsia="宋体" w:cs="宋体"/>
                <w:b w:val="0"/>
                <w:bCs w:val="0"/>
                <w:color w:val="000000" w:themeColor="text1"/>
                <w:sz w:val="22"/>
                <w:highlight w:val="none"/>
                <w14:textFill>
                  <w14:solidFill>
                    <w14:schemeClr w14:val="tx1"/>
                  </w14:solidFill>
                </w14:textFill>
              </w:rPr>
              <w:t>）</w:t>
            </w:r>
          </w:p>
        </w:tc>
      </w:tr>
      <w:tr w14:paraId="23A5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6BD20149">
            <w:pPr>
              <w:autoSpaceDE w:val="0"/>
              <w:autoSpaceDN w:val="0"/>
              <w:adjustRightInd w:val="0"/>
              <w:snapToGrid w:val="0"/>
              <w:spacing w:line="430" w:lineRule="atLeast"/>
              <w:jc w:val="center"/>
              <w:rPr>
                <w:rFonts w:hint="eastAsia" w:ascii="宋体" w:hAnsi="宋体" w:eastAsia="宋体" w:cs="宋体"/>
                <w:b/>
                <w:bCs/>
                <w:color w:val="000000" w:themeColor="text1"/>
                <w:sz w:val="22"/>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4</w:t>
            </w:r>
          </w:p>
        </w:tc>
        <w:tc>
          <w:tcPr>
            <w:tcW w:w="8747" w:type="dxa"/>
            <w:noWrap w:val="0"/>
            <w:vAlign w:val="top"/>
          </w:tcPr>
          <w:p w14:paraId="780481B2">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法定代表人诚信投标承诺书（附件十）</w:t>
            </w:r>
          </w:p>
        </w:tc>
      </w:tr>
      <w:tr w14:paraId="5A5B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181A8A71">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5</w:t>
            </w:r>
          </w:p>
        </w:tc>
        <w:tc>
          <w:tcPr>
            <w:tcW w:w="8747" w:type="dxa"/>
            <w:noWrap w:val="0"/>
            <w:vAlign w:val="top"/>
          </w:tcPr>
          <w:p w14:paraId="32FCFE98">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投标供应商质量体系认证证书（如有则提供，</w:t>
            </w:r>
            <w:r>
              <w:rPr>
                <w:rFonts w:hint="eastAsia" w:ascii="宋体" w:hAnsi="宋体" w:eastAsia="宋体" w:cs="宋体"/>
                <w:b w:val="0"/>
                <w:bCs w:val="0"/>
                <w:color w:val="000000" w:themeColor="text1"/>
                <w:sz w:val="22"/>
                <w:szCs w:val="22"/>
                <w:highlight w:val="none"/>
                <w14:textFill>
                  <w14:solidFill>
                    <w14:schemeClr w14:val="tx1"/>
                  </w14:solidFill>
                </w14:textFill>
              </w:rPr>
              <w:t>扫描件</w:t>
            </w:r>
            <w:r>
              <w:rPr>
                <w:rFonts w:hint="eastAsia" w:ascii="宋体" w:hAnsi="宋体" w:eastAsia="宋体" w:cs="宋体"/>
                <w:b w:val="0"/>
                <w:bCs w:val="0"/>
                <w:color w:val="000000" w:themeColor="text1"/>
                <w:sz w:val="22"/>
                <w:highlight w:val="none"/>
                <w14:textFill>
                  <w14:solidFill>
                    <w14:schemeClr w14:val="tx1"/>
                  </w14:solidFill>
                </w14:textFill>
              </w:rPr>
              <w:t>加盖公章）</w:t>
            </w:r>
          </w:p>
        </w:tc>
      </w:tr>
      <w:tr w14:paraId="0B6B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800828F">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6</w:t>
            </w:r>
          </w:p>
        </w:tc>
        <w:tc>
          <w:tcPr>
            <w:tcW w:w="8747" w:type="dxa"/>
            <w:noWrap w:val="0"/>
            <w:vAlign w:val="top"/>
          </w:tcPr>
          <w:p w14:paraId="2B12ED4B">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投标供应商环境体系认证证书（如有则提供，</w:t>
            </w:r>
            <w:r>
              <w:rPr>
                <w:rFonts w:hint="eastAsia" w:ascii="宋体" w:hAnsi="宋体" w:eastAsia="宋体" w:cs="宋体"/>
                <w:b w:val="0"/>
                <w:bCs w:val="0"/>
                <w:color w:val="000000" w:themeColor="text1"/>
                <w:sz w:val="22"/>
                <w:szCs w:val="22"/>
                <w:highlight w:val="none"/>
                <w14:textFill>
                  <w14:solidFill>
                    <w14:schemeClr w14:val="tx1"/>
                  </w14:solidFill>
                </w14:textFill>
              </w:rPr>
              <w:t>扫描件</w:t>
            </w:r>
            <w:r>
              <w:rPr>
                <w:rFonts w:hint="eastAsia" w:ascii="宋体" w:hAnsi="宋体" w:eastAsia="宋体" w:cs="宋体"/>
                <w:b w:val="0"/>
                <w:bCs w:val="0"/>
                <w:color w:val="000000" w:themeColor="text1"/>
                <w:sz w:val="22"/>
                <w:highlight w:val="none"/>
                <w14:textFill>
                  <w14:solidFill>
                    <w14:schemeClr w14:val="tx1"/>
                  </w14:solidFill>
                </w14:textFill>
              </w:rPr>
              <w:t>加盖公章）</w:t>
            </w:r>
          </w:p>
        </w:tc>
      </w:tr>
      <w:tr w14:paraId="3B31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8A03565">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7</w:t>
            </w:r>
          </w:p>
        </w:tc>
        <w:tc>
          <w:tcPr>
            <w:tcW w:w="8747" w:type="dxa"/>
            <w:noWrap w:val="0"/>
            <w:vAlign w:val="top"/>
          </w:tcPr>
          <w:p w14:paraId="05CD5871">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投标供应商职业健康体系认证证书（如有则提供，</w:t>
            </w:r>
            <w:r>
              <w:rPr>
                <w:rFonts w:hint="eastAsia" w:ascii="宋体" w:hAnsi="宋体" w:eastAsia="宋体" w:cs="宋体"/>
                <w:b w:val="0"/>
                <w:bCs w:val="0"/>
                <w:color w:val="000000" w:themeColor="text1"/>
                <w:sz w:val="22"/>
                <w:szCs w:val="22"/>
                <w:highlight w:val="none"/>
                <w14:textFill>
                  <w14:solidFill>
                    <w14:schemeClr w14:val="tx1"/>
                  </w14:solidFill>
                </w14:textFill>
              </w:rPr>
              <w:t>扫描件</w:t>
            </w:r>
            <w:r>
              <w:rPr>
                <w:rFonts w:hint="eastAsia" w:ascii="宋体" w:hAnsi="宋体" w:eastAsia="宋体" w:cs="宋体"/>
                <w:b w:val="0"/>
                <w:bCs w:val="0"/>
                <w:color w:val="000000" w:themeColor="text1"/>
                <w:sz w:val="22"/>
                <w:highlight w:val="none"/>
                <w14:textFill>
                  <w14:solidFill>
                    <w14:schemeClr w14:val="tx1"/>
                  </w14:solidFill>
                </w14:textFill>
              </w:rPr>
              <w:t>加盖公章）</w:t>
            </w:r>
          </w:p>
        </w:tc>
      </w:tr>
      <w:tr w14:paraId="595C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4E9636A">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8</w:t>
            </w:r>
          </w:p>
        </w:tc>
        <w:tc>
          <w:tcPr>
            <w:tcW w:w="8747" w:type="dxa"/>
            <w:noWrap w:val="0"/>
            <w:vAlign w:val="top"/>
          </w:tcPr>
          <w:p w14:paraId="23300501">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投标供应商资信等级证明等（如有则提供，</w:t>
            </w:r>
            <w:r>
              <w:rPr>
                <w:rFonts w:hint="eastAsia" w:ascii="宋体" w:hAnsi="宋体" w:eastAsia="宋体" w:cs="宋体"/>
                <w:b w:val="0"/>
                <w:bCs w:val="0"/>
                <w:color w:val="000000" w:themeColor="text1"/>
                <w:sz w:val="22"/>
                <w:szCs w:val="22"/>
                <w:highlight w:val="none"/>
                <w14:textFill>
                  <w14:solidFill>
                    <w14:schemeClr w14:val="tx1"/>
                  </w14:solidFill>
                </w14:textFill>
              </w:rPr>
              <w:t>扫描件</w:t>
            </w:r>
            <w:r>
              <w:rPr>
                <w:rFonts w:hint="eastAsia" w:ascii="宋体" w:hAnsi="宋体" w:eastAsia="宋体" w:cs="宋体"/>
                <w:b w:val="0"/>
                <w:bCs w:val="0"/>
                <w:color w:val="000000" w:themeColor="text1"/>
                <w:sz w:val="22"/>
                <w:highlight w:val="none"/>
                <w14:textFill>
                  <w14:solidFill>
                    <w14:schemeClr w14:val="tx1"/>
                  </w14:solidFill>
                </w14:textFill>
              </w:rPr>
              <w:t>加盖公章）</w:t>
            </w:r>
          </w:p>
        </w:tc>
      </w:tr>
      <w:tr w14:paraId="6277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center"/>
          </w:tcPr>
          <w:p w14:paraId="4153189D">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9</w:t>
            </w:r>
          </w:p>
        </w:tc>
        <w:tc>
          <w:tcPr>
            <w:tcW w:w="8747" w:type="dxa"/>
            <w:noWrap w:val="0"/>
            <w:vAlign w:val="top"/>
          </w:tcPr>
          <w:p w14:paraId="0058C4CB">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投标供应商曾获得的政府部门或行业协会颁发的荣誉证书（如有则提供，</w:t>
            </w:r>
            <w:r>
              <w:rPr>
                <w:rFonts w:hint="eastAsia" w:ascii="宋体" w:hAnsi="宋体" w:eastAsia="宋体" w:cs="宋体"/>
                <w:b w:val="0"/>
                <w:bCs w:val="0"/>
                <w:color w:val="000000" w:themeColor="text1"/>
                <w:sz w:val="22"/>
                <w:szCs w:val="22"/>
                <w:highlight w:val="none"/>
                <w14:textFill>
                  <w14:solidFill>
                    <w14:schemeClr w14:val="tx1"/>
                  </w14:solidFill>
                </w14:textFill>
              </w:rPr>
              <w:t>扫描件</w:t>
            </w:r>
            <w:r>
              <w:rPr>
                <w:rFonts w:hint="eastAsia" w:ascii="宋体" w:hAnsi="宋体" w:eastAsia="宋体" w:cs="宋体"/>
                <w:b w:val="0"/>
                <w:bCs w:val="0"/>
                <w:color w:val="000000" w:themeColor="text1"/>
                <w:sz w:val="22"/>
                <w:highlight w:val="none"/>
                <w14:textFill>
                  <w14:solidFill>
                    <w14:schemeClr w14:val="tx1"/>
                  </w14:solidFill>
                </w14:textFill>
              </w:rPr>
              <w:t>加盖公章）</w:t>
            </w:r>
          </w:p>
        </w:tc>
      </w:tr>
      <w:tr w14:paraId="10AB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83EB2ED">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10</w:t>
            </w:r>
          </w:p>
        </w:tc>
        <w:tc>
          <w:tcPr>
            <w:tcW w:w="8747" w:type="dxa"/>
            <w:noWrap w:val="0"/>
            <w:vAlign w:val="top"/>
          </w:tcPr>
          <w:p w14:paraId="48BC5B61">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投标供应商具有</w:t>
            </w:r>
            <w:r>
              <w:rPr>
                <w:rFonts w:hint="eastAsia" w:ascii="宋体" w:hAnsi="宋体" w:eastAsia="宋体" w:cs="宋体"/>
                <w:b w:val="0"/>
                <w:bCs w:val="0"/>
                <w:color w:val="000000" w:themeColor="text1"/>
                <w:sz w:val="22"/>
                <w:highlight w:val="none"/>
                <w:lang w:eastAsia="zh-CN"/>
                <w14:textFill>
                  <w14:solidFill>
                    <w14:schemeClr w14:val="tx1"/>
                  </w14:solidFill>
                </w14:textFill>
              </w:rPr>
              <w:t>的其他</w:t>
            </w:r>
            <w:r>
              <w:rPr>
                <w:rFonts w:hint="eastAsia" w:ascii="宋体" w:hAnsi="宋体" w:eastAsia="宋体" w:cs="宋体"/>
                <w:b w:val="0"/>
                <w:bCs w:val="0"/>
                <w:color w:val="000000" w:themeColor="text1"/>
                <w:sz w:val="22"/>
                <w:highlight w:val="none"/>
                <w14:textFill>
                  <w14:solidFill>
                    <w14:schemeClr w14:val="tx1"/>
                  </w14:solidFill>
                </w14:textFill>
              </w:rPr>
              <w:t>相关资质证书（如有则提供，</w:t>
            </w:r>
            <w:r>
              <w:rPr>
                <w:rFonts w:hint="eastAsia" w:ascii="宋体" w:hAnsi="宋体" w:eastAsia="宋体" w:cs="宋体"/>
                <w:b w:val="0"/>
                <w:bCs w:val="0"/>
                <w:color w:val="000000" w:themeColor="text1"/>
                <w:sz w:val="22"/>
                <w:szCs w:val="22"/>
                <w:highlight w:val="none"/>
                <w14:textFill>
                  <w14:solidFill>
                    <w14:schemeClr w14:val="tx1"/>
                  </w14:solidFill>
                </w14:textFill>
              </w:rPr>
              <w:t>扫描件</w:t>
            </w:r>
            <w:r>
              <w:rPr>
                <w:rFonts w:hint="eastAsia" w:ascii="宋体" w:hAnsi="宋体" w:eastAsia="宋体" w:cs="宋体"/>
                <w:b w:val="0"/>
                <w:bCs w:val="0"/>
                <w:color w:val="000000" w:themeColor="text1"/>
                <w:sz w:val="22"/>
                <w:highlight w:val="none"/>
                <w14:textFill>
                  <w14:solidFill>
                    <w14:schemeClr w14:val="tx1"/>
                  </w14:solidFill>
                </w14:textFill>
              </w:rPr>
              <w:t>加盖公章）</w:t>
            </w:r>
          </w:p>
        </w:tc>
      </w:tr>
      <w:tr w14:paraId="65C7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1844A0E2">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highlight w:val="none"/>
                <w:lang w:val="en-US" w:eastAsia="zh-CN"/>
                <w14:textFill>
                  <w14:solidFill>
                    <w14:schemeClr w14:val="tx1"/>
                  </w14:solidFill>
                </w14:textFill>
              </w:rPr>
              <w:t>11</w:t>
            </w:r>
          </w:p>
        </w:tc>
        <w:tc>
          <w:tcPr>
            <w:tcW w:w="8747" w:type="dxa"/>
            <w:noWrap w:val="0"/>
            <w:vAlign w:val="top"/>
          </w:tcPr>
          <w:p w14:paraId="6900B2C2">
            <w:pPr>
              <w:autoSpaceDE w:val="0"/>
              <w:autoSpaceDN w:val="0"/>
              <w:adjustRightInd w:val="0"/>
              <w:snapToGrid w:val="0"/>
              <w:spacing w:line="400" w:lineRule="atLeast"/>
              <w:textAlignment w:val="bottom"/>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相关投标产品的质量体系认证证书、3C认证证书、相关检测报告、自主创新、节能环保方面认证、其他相关资质证书等（复印件加盖投标供应商有效公章）（如有则提供）</w:t>
            </w:r>
          </w:p>
        </w:tc>
      </w:tr>
      <w:tr w14:paraId="008C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EADFB19">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highlight w:val="none"/>
                <w:lang w:val="en-US" w:eastAsia="zh-CN"/>
                <w14:textFill>
                  <w14:solidFill>
                    <w14:schemeClr w14:val="tx1"/>
                  </w14:solidFill>
                </w14:textFill>
              </w:rPr>
              <w:t>12</w:t>
            </w:r>
          </w:p>
        </w:tc>
        <w:tc>
          <w:tcPr>
            <w:tcW w:w="8747" w:type="dxa"/>
            <w:noWrap w:val="0"/>
            <w:vAlign w:val="top"/>
          </w:tcPr>
          <w:p w14:paraId="70FB2788">
            <w:pPr>
              <w:autoSpaceDE w:val="0"/>
              <w:autoSpaceDN w:val="0"/>
              <w:adjustRightInd w:val="0"/>
              <w:snapToGrid w:val="0"/>
              <w:spacing w:line="400" w:lineRule="atLeast"/>
              <w:textAlignment w:val="bottom"/>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投标供应商</w:t>
            </w:r>
            <w:r>
              <w:rPr>
                <w:rFonts w:hint="eastAsia" w:ascii="宋体" w:hAnsi="宋体" w:eastAsia="宋体" w:cs="宋体"/>
                <w:b w:val="0"/>
                <w:bCs w:val="0"/>
                <w:color w:val="000000" w:themeColor="text1"/>
                <w:sz w:val="22"/>
                <w:szCs w:val="22"/>
                <w:highlight w:val="none"/>
                <w14:textFill>
                  <w14:solidFill>
                    <w14:schemeClr w14:val="tx1"/>
                  </w14:solidFill>
                </w14:textFill>
              </w:rPr>
              <w:t>承担过</w:t>
            </w:r>
            <w:r>
              <w:rPr>
                <w:rFonts w:hint="eastAsia" w:ascii="宋体" w:hAnsi="宋体" w:eastAsia="宋体" w:cs="宋体"/>
                <w:b w:val="0"/>
                <w:color w:val="000000" w:themeColor="text1"/>
                <w:sz w:val="22"/>
                <w:szCs w:val="22"/>
                <w:highlight w:val="none"/>
                <w14:textFill>
                  <w14:solidFill>
                    <w14:schemeClr w14:val="tx1"/>
                  </w14:solidFill>
                </w14:textFill>
              </w:rPr>
              <w:t>类似</w:t>
            </w:r>
            <w:r>
              <w:rPr>
                <w:rFonts w:hint="eastAsia" w:ascii="宋体" w:hAnsi="宋体" w:eastAsia="宋体" w:cs="宋体"/>
                <w:b w:val="0"/>
                <w:bCs w:val="0"/>
                <w:color w:val="000000" w:themeColor="text1"/>
                <w:sz w:val="22"/>
                <w:szCs w:val="22"/>
                <w:highlight w:val="none"/>
                <w14:textFill>
                  <w14:solidFill>
                    <w14:schemeClr w14:val="tx1"/>
                  </w14:solidFill>
                </w14:textFill>
              </w:rPr>
              <w:t>项目的业绩；（以提供的加盖有效公章的中标</w:t>
            </w: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成交</w:t>
            </w: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通知书或合同复印件为准）（附件</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十</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一</w:t>
            </w:r>
            <w:r>
              <w:rPr>
                <w:rFonts w:hint="eastAsia" w:ascii="宋体" w:hAnsi="宋体" w:eastAsia="宋体" w:cs="宋体"/>
                <w:b w:val="0"/>
                <w:bCs w:val="0"/>
                <w:color w:val="000000" w:themeColor="text1"/>
                <w:sz w:val="22"/>
                <w:szCs w:val="22"/>
                <w:highlight w:val="none"/>
                <w14:textFill>
                  <w14:solidFill>
                    <w14:schemeClr w14:val="tx1"/>
                  </w14:solidFill>
                </w14:textFill>
              </w:rPr>
              <w:t>，如有则提供）</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备注</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业绩评分按</w:t>
            </w:r>
            <w:r>
              <w:rPr>
                <w:rFonts w:hint="eastAsia" w:ascii="宋体" w:hAnsi="宋体" w:eastAsia="宋体" w:cs="宋体"/>
                <w:b w:val="0"/>
                <w:bCs w:val="0"/>
                <w:color w:val="000000" w:themeColor="text1"/>
                <w:sz w:val="22"/>
                <w:szCs w:val="22"/>
                <w:highlight w:val="none"/>
                <w14:textFill>
                  <w14:solidFill>
                    <w14:schemeClr w14:val="tx1"/>
                  </w14:solidFill>
                </w14:textFill>
              </w:rPr>
              <w:t>评分细则</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要求提供资料</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p>
        </w:tc>
      </w:tr>
      <w:tr w14:paraId="356A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656B5A12">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highlight w:val="none"/>
                <w:lang w:val="en-US" w:eastAsia="zh-CN"/>
                <w14:textFill>
                  <w14:solidFill>
                    <w14:schemeClr w14:val="tx1"/>
                  </w14:solidFill>
                </w14:textFill>
              </w:rPr>
              <w:t>13</w:t>
            </w:r>
          </w:p>
        </w:tc>
        <w:tc>
          <w:tcPr>
            <w:tcW w:w="8747" w:type="dxa"/>
            <w:noWrap w:val="0"/>
            <w:vAlign w:val="top"/>
          </w:tcPr>
          <w:p w14:paraId="15A39E56">
            <w:pPr>
              <w:autoSpaceDE w:val="0"/>
              <w:autoSpaceDN w:val="0"/>
              <w:adjustRightInd w:val="0"/>
              <w:snapToGrid w:val="0"/>
              <w:spacing w:line="430" w:lineRule="atLeas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拟投入设备及工具一览表（附件</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十</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2"/>
                <w:szCs w:val="22"/>
                <w:highlight w:val="none"/>
                <w14:textFill>
                  <w14:solidFill>
                    <w14:schemeClr w14:val="tx1"/>
                  </w14:solidFill>
                </w14:textFill>
              </w:rPr>
              <w:t>）；</w:t>
            </w:r>
          </w:p>
        </w:tc>
      </w:tr>
      <w:tr w14:paraId="4A30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346B689">
            <w:pPr>
              <w:autoSpaceDE w:val="0"/>
              <w:autoSpaceDN w:val="0"/>
              <w:adjustRightInd w:val="0"/>
              <w:snapToGrid w:val="0"/>
              <w:spacing w:line="430" w:lineRule="atLeast"/>
              <w:jc w:val="center"/>
              <w:rPr>
                <w:rFonts w:hint="eastAsia" w:ascii="宋体" w:hAnsi="宋体" w:eastAsia="宋体" w:cs="宋体"/>
                <w:b/>
                <w:bCs/>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14</w:t>
            </w:r>
          </w:p>
        </w:tc>
        <w:tc>
          <w:tcPr>
            <w:tcW w:w="8747" w:type="dxa"/>
            <w:noWrap w:val="0"/>
            <w:vAlign w:val="top"/>
          </w:tcPr>
          <w:p w14:paraId="0DE93616">
            <w:pPr>
              <w:autoSpaceDE w:val="0"/>
              <w:autoSpaceDN w:val="0"/>
              <w:adjustRightInd w:val="0"/>
              <w:snapToGrid w:val="0"/>
              <w:spacing w:line="430" w:lineRule="atLeast"/>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项目总负责人资格情况表（附件十</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2"/>
                <w:szCs w:val="22"/>
                <w:highlight w:val="none"/>
                <w14:textFill>
                  <w14:solidFill>
                    <w14:schemeClr w14:val="tx1"/>
                  </w14:solidFill>
                </w14:textFill>
              </w:rPr>
              <w:t>）；</w:t>
            </w:r>
          </w:p>
        </w:tc>
      </w:tr>
      <w:tr w14:paraId="32C0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BED7DAF">
            <w:pPr>
              <w:autoSpaceDE w:val="0"/>
              <w:autoSpaceDN w:val="0"/>
              <w:adjustRightInd w:val="0"/>
              <w:snapToGrid w:val="0"/>
              <w:spacing w:line="430" w:lineRule="atLeast"/>
              <w:jc w:val="center"/>
              <w:rPr>
                <w:rFonts w:hint="eastAsia" w:ascii="宋体" w:hAnsi="宋体" w:eastAsia="宋体" w:cs="宋体"/>
                <w:b/>
                <w:bCs/>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15</w:t>
            </w:r>
          </w:p>
        </w:tc>
        <w:tc>
          <w:tcPr>
            <w:tcW w:w="8747" w:type="dxa"/>
            <w:noWrap w:val="0"/>
            <w:vAlign w:val="top"/>
          </w:tcPr>
          <w:p w14:paraId="0DD750A4">
            <w:pPr>
              <w:autoSpaceDE w:val="0"/>
              <w:autoSpaceDN w:val="0"/>
              <w:adjustRightInd w:val="0"/>
              <w:snapToGrid w:val="0"/>
              <w:spacing w:line="430" w:lineRule="atLeast"/>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项目组人员一览表（附件十</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四</w:t>
            </w:r>
            <w:r>
              <w:rPr>
                <w:rFonts w:hint="eastAsia" w:ascii="宋体" w:hAnsi="宋体" w:eastAsia="宋体" w:cs="宋体"/>
                <w:b w:val="0"/>
                <w:bCs w:val="0"/>
                <w:color w:val="000000" w:themeColor="text1"/>
                <w:sz w:val="22"/>
                <w:szCs w:val="22"/>
                <w:highlight w:val="none"/>
                <w14:textFill>
                  <w14:solidFill>
                    <w14:schemeClr w14:val="tx1"/>
                  </w14:solidFill>
                </w14:textFill>
              </w:rPr>
              <w:t>）</w:t>
            </w:r>
          </w:p>
        </w:tc>
      </w:tr>
      <w:tr w14:paraId="13BF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04B3F20B">
            <w:pPr>
              <w:autoSpaceDE w:val="0"/>
              <w:autoSpaceDN w:val="0"/>
              <w:adjustRightInd w:val="0"/>
              <w:snapToGrid w:val="0"/>
              <w:spacing w:line="430" w:lineRule="atLeast"/>
              <w:jc w:val="center"/>
              <w:rPr>
                <w:rFonts w:hint="eastAsia" w:ascii="宋体" w:hAnsi="宋体" w:eastAsia="宋体" w:cs="宋体"/>
                <w:b/>
                <w:bCs/>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16</w:t>
            </w:r>
          </w:p>
        </w:tc>
        <w:tc>
          <w:tcPr>
            <w:tcW w:w="8747" w:type="dxa"/>
            <w:noWrap w:val="0"/>
            <w:vAlign w:val="top"/>
          </w:tcPr>
          <w:p w14:paraId="7F1B5693">
            <w:pPr>
              <w:autoSpaceDE w:val="0"/>
              <w:autoSpaceDN w:val="0"/>
              <w:adjustRightInd w:val="0"/>
              <w:snapToGrid w:val="0"/>
              <w:spacing w:line="430" w:lineRule="atLeast"/>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商务偏离表（附件</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十</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五</w:t>
            </w:r>
            <w:r>
              <w:rPr>
                <w:rFonts w:hint="eastAsia" w:ascii="宋体" w:hAnsi="宋体" w:eastAsia="宋体" w:cs="宋体"/>
                <w:b w:val="0"/>
                <w:bCs w:val="0"/>
                <w:color w:val="000000" w:themeColor="text1"/>
                <w:sz w:val="22"/>
                <w:szCs w:val="22"/>
                <w:highlight w:val="none"/>
                <w14:textFill>
                  <w14:solidFill>
                    <w14:schemeClr w14:val="tx1"/>
                  </w14:solidFill>
                </w14:textFill>
              </w:rPr>
              <w:t>（一））、技术偏离表（附件</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十</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五</w:t>
            </w:r>
            <w:r>
              <w:rPr>
                <w:rFonts w:hint="eastAsia" w:ascii="宋体" w:hAnsi="宋体" w:eastAsia="宋体" w:cs="宋体"/>
                <w:b w:val="0"/>
                <w:bCs w:val="0"/>
                <w:color w:val="000000" w:themeColor="text1"/>
                <w:sz w:val="22"/>
                <w:szCs w:val="22"/>
                <w:highlight w:val="none"/>
                <w14:textFill>
                  <w14:solidFill>
                    <w14:schemeClr w14:val="tx1"/>
                  </w14:solidFill>
                </w14:textFill>
              </w:rPr>
              <w:t>（二））</w:t>
            </w:r>
          </w:p>
        </w:tc>
      </w:tr>
      <w:tr w14:paraId="50D7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33998020">
            <w:pPr>
              <w:autoSpaceDE w:val="0"/>
              <w:autoSpaceDN w:val="0"/>
              <w:adjustRightInd w:val="0"/>
              <w:snapToGrid w:val="0"/>
              <w:spacing w:line="430" w:lineRule="atLeast"/>
              <w:jc w:val="center"/>
              <w:rPr>
                <w:rFonts w:hint="eastAsia" w:ascii="宋体" w:hAnsi="宋体" w:eastAsia="宋体" w:cs="宋体"/>
                <w:b/>
                <w:bCs/>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17</w:t>
            </w:r>
          </w:p>
        </w:tc>
        <w:tc>
          <w:tcPr>
            <w:tcW w:w="8747" w:type="dxa"/>
            <w:noWrap w:val="0"/>
            <w:vAlign w:val="top"/>
          </w:tcPr>
          <w:p w14:paraId="183318BB">
            <w:pPr>
              <w:autoSpaceDE w:val="0"/>
              <w:autoSpaceDN w:val="0"/>
              <w:adjustRightInd w:val="0"/>
              <w:snapToGrid w:val="0"/>
              <w:spacing w:line="430" w:lineRule="atLeas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针对本项目实施方案介绍说明，主要内容包括：（附件十</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六</w:t>
            </w:r>
            <w:r>
              <w:rPr>
                <w:rFonts w:hint="eastAsia" w:ascii="宋体" w:hAnsi="宋体" w:eastAsia="宋体" w:cs="宋体"/>
                <w:b w:val="0"/>
                <w:bCs w:val="0"/>
                <w:color w:val="000000" w:themeColor="text1"/>
                <w:sz w:val="22"/>
                <w:szCs w:val="22"/>
                <w:highlight w:val="none"/>
                <w14:textFill>
                  <w14:solidFill>
                    <w14:schemeClr w14:val="tx1"/>
                  </w14:solidFill>
                </w14:textFill>
              </w:rPr>
              <w:t>）；</w:t>
            </w:r>
          </w:p>
          <w:p w14:paraId="689C4A0C">
            <w:pPr>
              <w:autoSpaceDE w:val="0"/>
              <w:autoSpaceDN w:val="0"/>
              <w:adjustRightInd w:val="0"/>
              <w:snapToGrid w:val="0"/>
              <w:spacing w:line="430" w:lineRule="atLeas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A、对招标项目的理解；</w:t>
            </w:r>
          </w:p>
          <w:p w14:paraId="2D58656B">
            <w:pPr>
              <w:autoSpaceDE w:val="0"/>
              <w:autoSpaceDN w:val="0"/>
              <w:adjustRightInd w:val="0"/>
              <w:snapToGrid w:val="0"/>
              <w:spacing w:line="430" w:lineRule="atLeas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B、项目实施方案；</w:t>
            </w:r>
          </w:p>
          <w:p w14:paraId="60128B86">
            <w:pPr>
              <w:autoSpaceDE w:val="0"/>
              <w:autoSpaceDN w:val="0"/>
              <w:adjustRightInd w:val="0"/>
              <w:snapToGrid w:val="0"/>
              <w:spacing w:line="430" w:lineRule="atLeas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C、工作量及计划安排；</w:t>
            </w:r>
          </w:p>
          <w:p w14:paraId="25F88E29">
            <w:pPr>
              <w:autoSpaceDE w:val="0"/>
              <w:autoSpaceDN w:val="0"/>
              <w:adjustRightInd w:val="0"/>
              <w:snapToGrid w:val="0"/>
              <w:spacing w:line="430" w:lineRule="atLeas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D、质量保证措施、进度保证措施；</w:t>
            </w:r>
          </w:p>
          <w:p w14:paraId="4B239DBC">
            <w:pPr>
              <w:autoSpaceDE w:val="0"/>
              <w:autoSpaceDN w:val="0"/>
              <w:adjustRightInd w:val="0"/>
              <w:snapToGrid w:val="0"/>
              <w:spacing w:line="430" w:lineRule="atLeas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E、有必要说明的其他内容</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p>
        </w:tc>
      </w:tr>
      <w:tr w14:paraId="51B6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513DE66">
            <w:pPr>
              <w:autoSpaceDE w:val="0"/>
              <w:autoSpaceDN w:val="0"/>
              <w:adjustRightInd w:val="0"/>
              <w:snapToGrid w:val="0"/>
              <w:spacing w:line="430" w:lineRule="atLeast"/>
              <w:jc w:val="center"/>
              <w:rPr>
                <w:rFonts w:hint="eastAsia" w:ascii="宋体" w:hAnsi="宋体" w:eastAsia="宋体" w:cs="宋体"/>
                <w:b/>
                <w:bCs/>
                <w:color w:val="000000" w:themeColor="text1"/>
                <w:sz w:val="22"/>
                <w:highlight w:val="none"/>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18</w:t>
            </w:r>
          </w:p>
        </w:tc>
        <w:tc>
          <w:tcPr>
            <w:tcW w:w="8747" w:type="dxa"/>
            <w:noWrap w:val="0"/>
            <w:vAlign w:val="top"/>
          </w:tcPr>
          <w:p w14:paraId="43696C36">
            <w:pPr>
              <w:autoSpaceDE w:val="0"/>
              <w:autoSpaceDN w:val="0"/>
              <w:adjustRightInd w:val="0"/>
              <w:snapToGrid w:val="0"/>
              <w:spacing w:line="430" w:lineRule="atLeast"/>
              <w:rPr>
                <w:rFonts w:hint="eastAsia" w:ascii="宋体" w:hAnsi="宋体" w:eastAsia="宋体" w:cs="宋体"/>
                <w:b/>
                <w:bCs/>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验收方案</w:t>
            </w:r>
          </w:p>
        </w:tc>
      </w:tr>
      <w:tr w14:paraId="23C8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766A77AE">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highlight w:val="none"/>
                <w:lang w:val="en-US" w:eastAsia="zh-CN"/>
                <w14:textFill>
                  <w14:solidFill>
                    <w14:schemeClr w14:val="tx1"/>
                  </w14:solidFill>
                </w14:textFill>
              </w:rPr>
              <w:t>19</w:t>
            </w:r>
          </w:p>
        </w:tc>
        <w:tc>
          <w:tcPr>
            <w:tcW w:w="8747" w:type="dxa"/>
            <w:noWrap w:val="0"/>
            <w:vAlign w:val="top"/>
          </w:tcPr>
          <w:p w14:paraId="46B1416C">
            <w:pPr>
              <w:autoSpaceDE w:val="0"/>
              <w:autoSpaceDN w:val="0"/>
              <w:adjustRightInd w:val="0"/>
              <w:snapToGrid w:val="0"/>
              <w:spacing w:line="430" w:lineRule="atLeast"/>
              <w:rPr>
                <w:rFonts w:hint="eastAsia" w:ascii="宋体" w:hAnsi="宋体" w:eastAsia="宋体" w:cs="宋体"/>
                <w:b w:val="0"/>
                <w:bCs w:val="0"/>
                <w:color w:val="000000" w:themeColor="text1"/>
                <w:sz w:val="22"/>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 xml:space="preserve">售后服务承诺：技术服务和售后服务的内容、措施、承诺，包括质保期、距采购人最近的服务网点的详细介绍，资质资格、技术力量、成立时间；   </w:t>
            </w:r>
          </w:p>
        </w:tc>
      </w:tr>
      <w:tr w14:paraId="169F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4A0AD92B">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highlight w:val="none"/>
                <w:lang w:val="en-US" w:eastAsia="zh-CN"/>
                <w14:textFill>
                  <w14:solidFill>
                    <w14:schemeClr w14:val="tx1"/>
                  </w14:solidFill>
                </w14:textFill>
              </w:rPr>
              <w:t>20</w:t>
            </w:r>
          </w:p>
        </w:tc>
        <w:tc>
          <w:tcPr>
            <w:tcW w:w="8747" w:type="dxa"/>
            <w:noWrap w:val="0"/>
            <w:vAlign w:val="top"/>
          </w:tcPr>
          <w:p w14:paraId="3EC72704">
            <w:pPr>
              <w:autoSpaceDE w:val="0"/>
              <w:autoSpaceDN w:val="0"/>
              <w:adjustRightInd w:val="0"/>
              <w:snapToGrid w:val="0"/>
              <w:spacing w:line="430" w:lineRule="atLeast"/>
              <w:rPr>
                <w:rFonts w:hint="eastAsia" w:ascii="宋体" w:hAnsi="宋体" w:eastAsia="宋体" w:cs="宋体"/>
                <w:b w:val="0"/>
                <w:bCs w:val="0"/>
                <w:color w:val="000000" w:themeColor="text1"/>
                <w:sz w:val="22"/>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根据</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color w:val="000000" w:themeColor="text1"/>
                <w:sz w:val="22"/>
                <w:szCs w:val="22"/>
                <w:highlight w:val="none"/>
                <w14:textFill>
                  <w14:solidFill>
                    <w14:schemeClr w14:val="tx1"/>
                  </w14:solidFill>
                </w14:textFill>
              </w:rPr>
              <w:t>文件中的采购内容与技术要求、评标细则，需要提供</w:t>
            </w:r>
            <w:r>
              <w:rPr>
                <w:rFonts w:hint="eastAsia" w:ascii="宋体" w:hAnsi="宋体" w:eastAsia="宋体" w:cs="宋体"/>
                <w:b w:val="0"/>
                <w:color w:val="000000" w:themeColor="text1"/>
                <w:sz w:val="22"/>
                <w:szCs w:val="22"/>
                <w:highlight w:val="none"/>
                <w:lang w:eastAsia="zh-CN"/>
                <w14:textFill>
                  <w14:solidFill>
                    <w14:schemeClr w14:val="tx1"/>
                  </w14:solidFill>
                </w14:textFill>
              </w:rPr>
              <w:t>的其他文件</w:t>
            </w:r>
            <w:r>
              <w:rPr>
                <w:rFonts w:hint="eastAsia" w:ascii="宋体" w:hAnsi="宋体" w:eastAsia="宋体" w:cs="宋体"/>
                <w:b w:val="0"/>
                <w:color w:val="000000" w:themeColor="text1"/>
                <w:sz w:val="22"/>
                <w:szCs w:val="22"/>
                <w:highlight w:val="none"/>
                <w14:textFill>
                  <w14:solidFill>
                    <w14:schemeClr w14:val="tx1"/>
                  </w14:solidFill>
                </w14:textFill>
              </w:rPr>
              <w:t>和资料。</w:t>
            </w:r>
          </w:p>
        </w:tc>
      </w:tr>
      <w:tr w14:paraId="194B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center"/>
          </w:tcPr>
          <w:p w14:paraId="2ED07365">
            <w:pPr>
              <w:autoSpaceDE w:val="0"/>
              <w:autoSpaceDN w:val="0"/>
              <w:adjustRightInd w:val="0"/>
              <w:snapToGrid w:val="0"/>
              <w:spacing w:line="430" w:lineRule="atLeast"/>
              <w:jc w:val="center"/>
              <w:rPr>
                <w:rFonts w:hint="eastAsia" w:ascii="宋体" w:hAnsi="宋体" w:eastAsia="宋体" w:cs="宋体"/>
                <w:b w:val="0"/>
                <w:bCs w:val="0"/>
                <w:color w:val="000000" w:themeColor="text1"/>
                <w:sz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highlight w:val="none"/>
                <w:lang w:val="en-US" w:eastAsia="zh-CN"/>
                <w14:textFill>
                  <w14:solidFill>
                    <w14:schemeClr w14:val="tx1"/>
                  </w14:solidFill>
                </w14:textFill>
              </w:rPr>
              <w:t>21</w:t>
            </w:r>
          </w:p>
        </w:tc>
        <w:tc>
          <w:tcPr>
            <w:tcW w:w="8747" w:type="dxa"/>
            <w:noWrap w:val="0"/>
            <w:vAlign w:val="top"/>
          </w:tcPr>
          <w:p w14:paraId="69CB3D3B">
            <w:pPr>
              <w:autoSpaceDE w:val="0"/>
              <w:autoSpaceDN w:val="0"/>
              <w:adjustRightInd w:val="0"/>
              <w:snapToGrid w:val="0"/>
              <w:spacing w:line="430" w:lineRule="atLeast"/>
              <w:rPr>
                <w:rFonts w:hint="eastAsia" w:ascii="宋体" w:hAnsi="宋体" w:eastAsia="宋体" w:cs="宋体"/>
                <w:b w:val="0"/>
                <w:bCs w:val="0"/>
                <w:color w:val="000000" w:themeColor="text1"/>
                <w:sz w:val="22"/>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供应商针对评分细则，编制目录索引，注明评标细则项目所在投标文件页码。</w:t>
            </w:r>
          </w:p>
        </w:tc>
      </w:tr>
    </w:tbl>
    <w:p w14:paraId="31CD23BE">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3、投标内容填写说明</w:t>
      </w:r>
    </w:p>
    <w:p w14:paraId="61DAC179">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3.1、投标文件格式</w:t>
      </w:r>
    </w:p>
    <w:p w14:paraId="6CD12416">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bookmarkStart w:id="65" w:name="_Toc132122412"/>
      <w:bookmarkEnd w:id="65"/>
      <w:bookmarkStart w:id="66" w:name="_Toc132122115"/>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投标供应商应按照</w:t>
      </w:r>
      <w:bookmarkEnd w:id="66"/>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第四部分第三条第2款所列出的内容及格式</w:t>
      </w:r>
      <w:r>
        <w:rPr>
          <w:rFonts w:hint="eastAsia" w:ascii="宋体" w:hAnsi="宋体" w:eastAsia="宋体" w:cs="宋体"/>
          <w:b/>
          <w:bCs/>
          <w:color w:val="000000" w:themeColor="text1"/>
          <w:kern w:val="0"/>
          <w:sz w:val="22"/>
          <w:szCs w:val="22"/>
          <w:highlight w:val="none"/>
          <w:u w:val="single"/>
          <w:lang w:val="en-US" w:eastAsia="zh-CN" w:bidi="ar"/>
          <w14:textFill>
            <w14:solidFill>
              <w14:schemeClr w14:val="tx1"/>
            </w14:solidFill>
          </w14:textFill>
        </w:rPr>
        <w:t>逐一按顺序</w:t>
      </w: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组成投标文件。</w:t>
      </w:r>
    </w:p>
    <w:p w14:paraId="6099F1EB">
      <w:pPr>
        <w:keepNext w:val="0"/>
        <w:keepLines w:val="0"/>
        <w:widowControl w:val="0"/>
        <w:suppressLineNumbers w:val="0"/>
        <w:adjustRightInd w:val="0"/>
        <w:snapToGrid w:val="0"/>
        <w:spacing w:before="0" w:beforeAutospacing="0" w:after="0" w:afterAutospacing="0" w:line="460" w:lineRule="atLeast"/>
        <w:ind w:left="0" w:right="0" w:firstLine="422"/>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4、投标报价</w:t>
      </w:r>
    </w:p>
    <w:p w14:paraId="47123F17">
      <w:pPr>
        <w:keepNext w:val="0"/>
        <w:keepLines w:val="0"/>
        <w:widowControl w:val="0"/>
        <w:suppressLineNumbers w:val="0"/>
        <w:adjustRightInd w:val="0"/>
        <w:snapToGrid w:val="0"/>
        <w:spacing w:before="0" w:beforeAutospacing="0" w:after="0" w:afterAutospacing="0" w:line="460" w:lineRule="atLeast"/>
        <w:ind w:left="0" w:right="0"/>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    4.1、投标供应商应按招标文件中《开标一览表》填写投标报价。</w:t>
      </w:r>
    </w:p>
    <w:p w14:paraId="06B4A5A7">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4.2、本次招标只允许有一个报价，有选择的报价将不予接受。供应商的投标报价包括涉及本项目所发生的一切费用，实行固定费用总包干，投标供应商应根据上述因素自行考虑含入报价。</w:t>
      </w:r>
    </w:p>
    <w:p w14:paraId="5DE46D14">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14:paraId="3DA34C82">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4.3、投标供应商应考虑企业自身实力、经验及项目实施过程中的各种因素，自主确定报价。投标供应商应在各自技术和商务占优势的基础上并充分考虑本项目的重要性，提供对采购人最优惠的报价。</w:t>
      </w:r>
    </w:p>
    <w:p w14:paraId="2D60C8B5">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投标供应商在投标报价中应充分考虑所有可能发生的费用，否则采购人将视投标总价中已包括所有费用。</w:t>
      </w:r>
    </w:p>
    <w:p w14:paraId="3E12BA65">
      <w:pPr>
        <w:keepNext w:val="0"/>
        <w:keepLines w:val="0"/>
        <w:widowControl w:val="0"/>
        <w:suppressLineNumbers w:val="0"/>
        <w:adjustRightInd w:val="0"/>
        <w:snapToGrid w:val="0"/>
        <w:spacing w:before="0" w:beforeAutospacing="0" w:after="0" w:afterAutospacing="0" w:line="460" w:lineRule="atLeast"/>
        <w:ind w:left="0" w:right="0" w:firstLine="552" w:firstLineChars="250"/>
        <w:jc w:val="both"/>
        <w:textAlignment w:val="bottom"/>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投标供应商对在合同执行中，除上述费用及招标文件规定的由中标供应商负责的工作范围以外需要采购人协调或提供便利的工作应当在投标文件中说明。</w:t>
      </w:r>
    </w:p>
    <w:p w14:paraId="53A1D66D">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5、采购人要求分类报价是为了方便评标，但在任何情况下不限制采购人以其认为最合适的条款签订合同的权利。</w:t>
      </w:r>
    </w:p>
    <w:p w14:paraId="7AB70F3B">
      <w:pPr>
        <w:keepNext w:val="0"/>
        <w:keepLines w:val="0"/>
        <w:widowControl w:val="0"/>
        <w:suppressLineNumbers w:val="0"/>
        <w:adjustRightInd w:val="0"/>
        <w:snapToGrid w:val="0"/>
        <w:spacing w:before="0" w:beforeAutospacing="0" w:after="0" w:afterAutospacing="0" w:line="460" w:lineRule="atLeast"/>
        <w:ind w:left="0" w:right="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bookmarkStart w:id="67" w:name="_Toc132122413"/>
      <w:bookmarkEnd w:id="67"/>
      <w:bookmarkStart w:id="68" w:name="_Toc132122116"/>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  </w:t>
      </w:r>
      <w:bookmarkEnd w:id="68"/>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  6、投标保证金</w:t>
      </w:r>
    </w:p>
    <w:p w14:paraId="0848EB49">
      <w:pPr>
        <w:keepNext w:val="0"/>
        <w:keepLines w:val="0"/>
        <w:widowControl w:val="0"/>
        <w:suppressLineNumbers w:val="0"/>
        <w:adjustRightInd w:val="0"/>
        <w:snapToGrid w:val="0"/>
        <w:spacing w:before="0" w:beforeAutospacing="0" w:after="0" w:afterAutospacing="0" w:line="460" w:lineRule="atLeast"/>
        <w:ind w:left="0" w:right="0" w:firstLine="420" w:firstLineChars="191"/>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无</w:t>
      </w:r>
    </w:p>
    <w:p w14:paraId="08003371">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bookmarkStart w:id="69" w:name="_Toc132122414"/>
      <w:bookmarkEnd w:id="69"/>
      <w:bookmarkStart w:id="70" w:name="_Toc132122117"/>
      <w:bookmarkEnd w:id="70"/>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7、投标文件的有效期</w:t>
      </w:r>
    </w:p>
    <w:p w14:paraId="1CAABF48">
      <w:pPr>
        <w:pStyle w:val="14"/>
        <w:widowControl/>
        <w:adjustRightInd w:val="0"/>
        <w:snapToGrid w:val="0"/>
        <w:spacing w:line="460" w:lineRule="atLeast"/>
        <w:ind w:left="0"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7.1、自提交投标文件截止时间起90天内，投标文件应保持有效。有效期短于这个规定期限的投标将被拒绝。</w:t>
      </w:r>
    </w:p>
    <w:p w14:paraId="4DA9627A">
      <w:pPr>
        <w:pStyle w:val="14"/>
        <w:widowControl/>
        <w:adjustRightInd w:val="0"/>
        <w:snapToGrid w:val="0"/>
        <w:spacing w:line="460" w:lineRule="atLeast"/>
        <w:ind w:left="0"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7.2、在特殊情况下，采购人可与投标供应商协商延长投标文件的有效期，这种要求和答复均应以书面形式进行。</w:t>
      </w:r>
    </w:p>
    <w:p w14:paraId="3B8C1A93">
      <w:pPr>
        <w:pStyle w:val="14"/>
        <w:widowControl/>
        <w:adjustRightInd w:val="0"/>
        <w:snapToGrid w:val="0"/>
        <w:spacing w:line="460" w:lineRule="atLeast"/>
        <w:ind w:left="0"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7.3、投标供应商可拒绝接受延期要求。同意延长有效期的投标供应商不能修改投标文件。</w:t>
      </w:r>
    </w:p>
    <w:p w14:paraId="5465FF15">
      <w:pPr>
        <w:keepNext w:val="0"/>
        <w:keepLines w:val="0"/>
        <w:widowControl w:val="0"/>
        <w:suppressLineNumbers w:val="0"/>
        <w:adjustRightInd w:val="0"/>
        <w:snapToGrid w:val="0"/>
        <w:spacing w:before="0" w:beforeAutospacing="0" w:after="0" w:afterAutospacing="0" w:line="460" w:lineRule="atLeast"/>
        <w:ind w:left="0" w:right="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   </w:t>
      </w:r>
      <w:bookmarkStart w:id="71" w:name="_Toc132122415"/>
      <w:bookmarkEnd w:id="71"/>
      <w:bookmarkStart w:id="72" w:name="_Toc132122118"/>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 </w:t>
      </w:r>
      <w:bookmarkEnd w:id="72"/>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8、投标文件的编制</w:t>
      </w:r>
    </w:p>
    <w:p w14:paraId="1AD73A21">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8.1、供应商应仔细阅读招标文件中的所有内容，按照招标文件要求，详细编制投标文件。并对招标文件的要求做出实质上响应。</w:t>
      </w:r>
    </w:p>
    <w:p w14:paraId="05575827">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8.2、投标供应商应当按照本章节 “投标文件组成”规定的内容及顺序编制投标文件。其中《资格文件》和《商务技术文件》中不得出现本项目投标报价，如因投标供应商原因提前泄露投标报价，相关责任由投标供应商自负。</w:t>
      </w:r>
    </w:p>
    <w:p w14:paraId="740D344C">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8.3、本文件《第七部分 投标文件格式》中有提供格式的，投标供应商参照格式进行编制（格式中要求提供相关证明材料的还需后附相关证明材料）；本文件《第七部分 投标文件格式》未提供格式的，请各投标单位自行拟定格式。</w:t>
      </w:r>
    </w:p>
    <w:p w14:paraId="21E1F974">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8.4、《投标文件》内容不完整、编排混乱导致《投标文件》被误读、漏读或者查找不到相关内容的，相关责任由投标供应商自负。</w:t>
      </w:r>
    </w:p>
    <w:p w14:paraId="0CE6934B">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8.5、《投标文件》因字迹潦草或表达不清所引起的后果由投标供应商负责。</w:t>
      </w:r>
    </w:p>
    <w:p w14:paraId="5C1143AA">
      <w:pPr>
        <w:keepNext w:val="0"/>
        <w:keepLines w:val="0"/>
        <w:widowControl w:val="0"/>
        <w:suppressLineNumbers w:val="0"/>
        <w:adjustRightInd w:val="0"/>
        <w:snapToGrid w:val="0"/>
        <w:spacing w:before="0" w:beforeAutospacing="0" w:after="0" w:afterAutospacing="0" w:line="46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8.6、投标供应商没有按照本章节“投标文件组成”要求提供全部资料，或者没有仔细阅读招标文件，或者没有对招标文件在各方面的要求作出实质性响应，由此造成的一切后果由投标供应商自行承担。</w:t>
      </w:r>
    </w:p>
    <w:p w14:paraId="7BD5E035">
      <w:pPr>
        <w:pStyle w:val="14"/>
        <w:widowControl/>
        <w:adjustRightInd w:val="0"/>
        <w:snapToGrid w:val="0"/>
        <w:spacing w:line="460" w:lineRule="atLeast"/>
        <w:ind w:left="0" w:firstLine="422"/>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9、投标文件的签章</w:t>
      </w:r>
    </w:p>
    <w:p w14:paraId="5E524135">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textAlignment w:val="bottom"/>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9.1、《投标文件》的签章：见《第一部分  投标邀请函（投标须知前附表）》；</w:t>
      </w:r>
    </w:p>
    <w:p w14:paraId="239389B6">
      <w:pPr>
        <w:keepNext w:val="0"/>
        <w:keepLines w:val="0"/>
        <w:widowControl w:val="0"/>
        <w:suppressLineNumbers w:val="0"/>
        <w:adjustRightInd w:val="0"/>
        <w:snapToGrid w:val="0"/>
        <w:spacing w:before="0" w:beforeAutospacing="0" w:after="0" w:afterAutospacing="0" w:line="460" w:lineRule="atLeast"/>
        <w:ind w:left="0" w:right="0" w:firstLine="442" w:firstLineChars="200"/>
        <w:jc w:val="both"/>
        <w:textAlignment w:val="bottom"/>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9.2、《投标文件》：根据招标文件要求在投标文件相应位置由投标供应商法定代表人或授权代表签字（或盖章）。</w:t>
      </w:r>
    </w:p>
    <w:p w14:paraId="2F8AA5D1">
      <w:pPr>
        <w:pStyle w:val="14"/>
        <w:widowControl/>
        <w:adjustRightInd w:val="0"/>
        <w:snapToGrid w:val="0"/>
        <w:spacing w:line="460" w:lineRule="atLeast"/>
        <w:ind w:left="0" w:firstLine="422"/>
        <w:rPr>
          <w:rFonts w:hint="eastAsia" w:ascii="宋体" w:hAnsi="宋体" w:eastAsia="宋体" w:cs="宋体"/>
          <w:b/>
          <w:color w:val="000000" w:themeColor="text1"/>
          <w:sz w:val="22"/>
          <w:szCs w:val="22"/>
          <w:highlight w:val="none"/>
          <w14:textFill>
            <w14:solidFill>
              <w14:schemeClr w14:val="tx1"/>
            </w14:solidFill>
          </w14:textFill>
        </w:rPr>
      </w:pPr>
      <w:bookmarkStart w:id="73" w:name="_Toc132123439"/>
      <w:bookmarkEnd w:id="73"/>
      <w:bookmarkStart w:id="74" w:name="_Toc132123634"/>
      <w:bookmarkEnd w:id="74"/>
      <w:bookmarkStart w:id="75" w:name="_Toc132125037"/>
      <w:bookmarkEnd w:id="75"/>
      <w:bookmarkStart w:id="76" w:name="_Toc132123547"/>
      <w:bookmarkEnd w:id="76"/>
      <w:bookmarkStart w:id="77" w:name="_Toc132125574"/>
      <w:bookmarkEnd w:id="77"/>
      <w:bookmarkStart w:id="78" w:name="_Toc132123838"/>
      <w:bookmarkEnd w:id="78"/>
      <w:bookmarkStart w:id="79" w:name="_Toc132126154"/>
      <w:bookmarkEnd w:id="79"/>
      <w:bookmarkStart w:id="80" w:name="_Toc132122416"/>
      <w:bookmarkEnd w:id="80"/>
      <w:bookmarkStart w:id="81" w:name="_Toc132125983"/>
      <w:bookmarkEnd w:id="81"/>
      <w:bookmarkStart w:id="82" w:name="_Toc132124594"/>
      <w:bookmarkEnd w:id="82"/>
      <w:bookmarkStart w:id="83" w:name="_Toc132122119"/>
      <w:bookmarkEnd w:id="83"/>
      <w:bookmarkStart w:id="84" w:name="_Toc132125151"/>
      <w:bookmarkEnd w:id="84"/>
      <w:bookmarkStart w:id="85" w:name="_Toc132125095"/>
      <w:bookmarkEnd w:id="85"/>
      <w:bookmarkStart w:id="86" w:name="_Toc132655776"/>
      <w:bookmarkEnd w:id="86"/>
      <w:bookmarkStart w:id="87" w:name="_Toc5965"/>
      <w:bookmarkStart w:id="88" w:name="_Toc132123881"/>
      <w:bookmarkStart w:id="89" w:name="_Toc9255_WPSOffice_Level2"/>
      <w:r>
        <w:rPr>
          <w:rFonts w:hint="eastAsia" w:ascii="宋体" w:hAnsi="宋体" w:eastAsia="宋体" w:cs="宋体"/>
          <w:b/>
          <w:color w:val="000000" w:themeColor="text1"/>
          <w:sz w:val="22"/>
          <w:szCs w:val="22"/>
          <w:highlight w:val="none"/>
          <w14:textFill>
            <w14:solidFill>
              <w14:schemeClr w14:val="tx1"/>
            </w14:solidFill>
          </w14:textFill>
        </w:rPr>
        <w:t>10、投标文件的形式</w:t>
      </w:r>
    </w:p>
    <w:p w14:paraId="0CAB212B">
      <w:pPr>
        <w:pStyle w:val="14"/>
        <w:widowControl/>
        <w:adjustRightInd w:val="0"/>
        <w:snapToGrid w:val="0"/>
        <w:spacing w:line="460" w:lineRule="atLeast"/>
        <w:ind w:left="0" w:firstLine="422"/>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10.1、投标文件的形式：见《第一部分  投标邀请函（投标须知前附表）》；</w:t>
      </w:r>
    </w:p>
    <w:p w14:paraId="55F61627">
      <w:pPr>
        <w:pStyle w:val="14"/>
        <w:widowControl/>
        <w:adjustRightInd w:val="0"/>
        <w:snapToGrid w:val="0"/>
        <w:spacing w:line="460" w:lineRule="atLeast"/>
        <w:ind w:left="0" w:firstLine="422"/>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10.2、投标文件的份数</w:t>
      </w:r>
    </w:p>
    <w:p w14:paraId="0C223ABC">
      <w:pPr>
        <w:pStyle w:val="14"/>
        <w:widowControl/>
        <w:adjustRightInd w:val="0"/>
        <w:snapToGrid w:val="0"/>
        <w:spacing w:line="460" w:lineRule="atLeast"/>
        <w:ind w:left="0" w:firstLine="422"/>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投标文件的份数：“电子加密投标文件”：在线上传递交，一份。</w:t>
      </w:r>
    </w:p>
    <w:p w14:paraId="23D5092F">
      <w:pPr>
        <w:keepNext w:val="0"/>
        <w:keepLines w:val="0"/>
        <w:widowControl w:val="0"/>
        <w:suppressLineNumbers w:val="0"/>
        <w:snapToGrid w:val="0"/>
        <w:spacing w:before="0" w:beforeAutospacing="0" w:after="0" w:afterAutospacing="0" w:line="460" w:lineRule="atLeast"/>
        <w:ind w:left="0" w:right="0" w:firstLine="221" w:firstLineChars="100"/>
        <w:jc w:val="both"/>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90" w:name="_Toc31387"/>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四、投标文件的递交</w:t>
      </w:r>
      <w:bookmarkEnd w:id="87"/>
      <w:bookmarkEnd w:id="88"/>
      <w:bookmarkEnd w:id="89"/>
      <w:bookmarkEnd w:id="90"/>
    </w:p>
    <w:p w14:paraId="057DF226">
      <w:pPr>
        <w:keepNext w:val="0"/>
        <w:keepLines w:val="0"/>
        <w:widowControl w:val="0"/>
        <w:suppressLineNumbers w:val="0"/>
        <w:snapToGrid w:val="0"/>
        <w:spacing w:before="0" w:beforeAutospacing="0" w:after="0" w:afterAutospacing="0" w:line="460" w:lineRule="atLeast"/>
        <w:ind w:left="0" w:right="0" w:firstLine="442" w:firstLineChars="200"/>
        <w:jc w:val="both"/>
        <w:outlineLvl w:val="2"/>
        <w:rPr>
          <w:rFonts w:hint="eastAsia" w:ascii="宋体" w:hAnsi="宋体" w:eastAsia="宋体" w:cs="宋体"/>
          <w:b/>
          <w:color w:val="000000" w:themeColor="text1"/>
          <w:sz w:val="22"/>
          <w:szCs w:val="22"/>
          <w:highlight w:val="none"/>
          <w14:textFill>
            <w14:solidFill>
              <w14:schemeClr w14:val="tx1"/>
            </w14:solidFill>
          </w14:textFill>
        </w:rPr>
      </w:pPr>
      <w:bookmarkStart w:id="91" w:name="_Toc132125038"/>
      <w:bookmarkEnd w:id="91"/>
      <w:bookmarkStart w:id="92" w:name="_Toc132123440"/>
      <w:bookmarkEnd w:id="92"/>
      <w:bookmarkStart w:id="93" w:name="_Toc132122120"/>
      <w:bookmarkEnd w:id="93"/>
      <w:bookmarkStart w:id="94" w:name="_Toc132125096"/>
      <w:bookmarkEnd w:id="94"/>
      <w:bookmarkStart w:id="95" w:name="_Toc132125984"/>
      <w:bookmarkEnd w:id="95"/>
      <w:bookmarkStart w:id="96" w:name="_Toc132123548"/>
      <w:bookmarkEnd w:id="96"/>
      <w:bookmarkStart w:id="97" w:name="_Toc132122417"/>
      <w:bookmarkEnd w:id="97"/>
      <w:bookmarkStart w:id="98" w:name="_Toc132123839"/>
      <w:bookmarkEnd w:id="98"/>
      <w:bookmarkStart w:id="99" w:name="_Toc132125152"/>
      <w:bookmarkEnd w:id="99"/>
      <w:bookmarkStart w:id="100" w:name="_Toc132124595"/>
      <w:bookmarkEnd w:id="100"/>
      <w:bookmarkStart w:id="101" w:name="_Toc132655777"/>
      <w:bookmarkEnd w:id="101"/>
      <w:bookmarkStart w:id="102" w:name="_Toc132123882"/>
      <w:bookmarkEnd w:id="102"/>
      <w:bookmarkStart w:id="103" w:name="_Toc132126155"/>
      <w:bookmarkEnd w:id="103"/>
      <w:bookmarkStart w:id="104" w:name="_Toc132123635"/>
      <w:bookmarkEnd w:id="104"/>
      <w:bookmarkStart w:id="105" w:name="_Toc21159"/>
      <w:bookmarkStart w:id="106" w:name="_Toc19133"/>
      <w:bookmarkStart w:id="107" w:name="_Toc132125575"/>
      <w:bookmarkStart w:id="108" w:name="_Toc10823"/>
      <w:bookmarkStart w:id="109" w:name="_Toc30325"/>
      <w:bookmarkStart w:id="110" w:name="_Toc27669"/>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1、投标文件的递交</w:t>
      </w:r>
      <w:bookmarkEnd w:id="105"/>
      <w:bookmarkEnd w:id="106"/>
      <w:bookmarkEnd w:id="107"/>
      <w:bookmarkEnd w:id="108"/>
      <w:bookmarkEnd w:id="109"/>
      <w:bookmarkEnd w:id="110"/>
    </w:p>
    <w:p w14:paraId="1174AA79">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“投标文件”的递交：见《第一部分  投标邀请函（投标须知前附表）》。</w:t>
      </w:r>
    </w:p>
    <w:p w14:paraId="1C72613A">
      <w:pPr>
        <w:keepNext w:val="0"/>
        <w:keepLines w:val="0"/>
        <w:widowControl w:val="0"/>
        <w:suppressLineNumbers w:val="0"/>
        <w:snapToGrid w:val="0"/>
        <w:spacing w:before="0" w:beforeAutospacing="0" w:after="0" w:afterAutospacing="0" w:line="460" w:lineRule="atLeast"/>
        <w:ind w:left="0" w:right="0" w:firstLine="442" w:firstLineChars="200"/>
        <w:jc w:val="both"/>
        <w:outlineLvl w:val="2"/>
        <w:rPr>
          <w:rFonts w:hint="eastAsia" w:ascii="宋体" w:hAnsi="宋体" w:eastAsia="宋体" w:cs="宋体"/>
          <w:b/>
          <w:color w:val="000000" w:themeColor="text1"/>
          <w:sz w:val="22"/>
          <w:szCs w:val="22"/>
          <w:highlight w:val="none"/>
          <w14:textFill>
            <w14:solidFill>
              <w14:schemeClr w14:val="tx1"/>
            </w14:solidFill>
          </w14:textFill>
        </w:rPr>
      </w:pPr>
      <w:bookmarkStart w:id="111" w:name="_Toc5583"/>
      <w:bookmarkStart w:id="112" w:name="_Toc16147"/>
      <w:bookmarkStart w:id="113" w:name="_Toc32174"/>
      <w:bookmarkStart w:id="114" w:name="_Toc6753"/>
      <w:bookmarkStart w:id="115" w:name="_Toc9401"/>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2、投标文件的补充、修改或撤回</w:t>
      </w:r>
      <w:bookmarkEnd w:id="111"/>
      <w:bookmarkEnd w:id="112"/>
      <w:bookmarkEnd w:id="113"/>
      <w:bookmarkEnd w:id="114"/>
      <w:bookmarkEnd w:id="115"/>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 xml:space="preserve"> </w:t>
      </w:r>
    </w:p>
    <w:p w14:paraId="4C62C40C">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2.1、供应商应当在投标截止时间前完成投标文件的递交，并可以补充、修改或者撤回投标文件。补充或者修改投标文件的，应当先行撤回原文件，补充、修改后重新递交。投标截止时间前未完成递交的，视为撤回投标文件。投标截止时间后递交的投标文件，将予以拒收。</w:t>
      </w:r>
    </w:p>
    <w:p w14:paraId="10B38EBD">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2.2、投标截止时间后，投标供应商不得撤回、修改《投标文件》。</w:t>
      </w:r>
    </w:p>
    <w:p w14:paraId="3DA60BDD">
      <w:pPr>
        <w:keepNext w:val="0"/>
        <w:keepLines w:val="0"/>
        <w:widowControl w:val="0"/>
        <w:suppressLineNumbers w:val="0"/>
        <w:snapToGrid w:val="0"/>
        <w:spacing w:before="0" w:beforeAutospacing="0" w:after="0" w:afterAutospacing="0" w:line="460" w:lineRule="atLeast"/>
        <w:ind w:left="0" w:right="0" w:firstLine="442" w:firstLineChars="200"/>
        <w:jc w:val="both"/>
        <w:outlineLvl w:val="2"/>
        <w:rPr>
          <w:rFonts w:hint="eastAsia" w:ascii="宋体" w:hAnsi="宋体" w:eastAsia="宋体" w:cs="宋体"/>
          <w:b/>
          <w:color w:val="000000" w:themeColor="text1"/>
          <w:sz w:val="22"/>
          <w:szCs w:val="22"/>
          <w:highlight w:val="none"/>
          <w14:textFill>
            <w14:solidFill>
              <w14:schemeClr w14:val="tx1"/>
            </w14:solidFill>
          </w14:textFill>
        </w:rPr>
      </w:pPr>
      <w:bookmarkStart w:id="116" w:name="_Toc23936"/>
      <w:bookmarkStart w:id="117" w:name="_Toc2313"/>
      <w:bookmarkStart w:id="118" w:name="_Toc3588"/>
      <w:bookmarkStart w:id="119" w:name="_Toc26979"/>
      <w:bookmarkStart w:id="120" w:name="_Toc15400"/>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3、投标文件的备选方案</w:t>
      </w:r>
      <w:bookmarkEnd w:id="116"/>
      <w:bookmarkEnd w:id="117"/>
      <w:bookmarkEnd w:id="118"/>
      <w:bookmarkEnd w:id="119"/>
      <w:bookmarkEnd w:id="120"/>
    </w:p>
    <w:p w14:paraId="6EBE83D9">
      <w:pPr>
        <w:keepNext w:val="0"/>
        <w:keepLines w:val="0"/>
        <w:widowControl w:val="0"/>
        <w:suppressLineNumbers w:val="0"/>
        <w:snapToGrid w:val="0"/>
        <w:spacing w:before="0" w:beforeAutospacing="0" w:after="0" w:afterAutospacing="0" w:line="460" w:lineRule="atLeast"/>
        <w:ind w:left="0" w:right="0" w:firstLine="442" w:firstLineChars="200"/>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投标供应商不得递交任何的投标备选（替代）方案，否则其投标文件将作无效标处理。</w:t>
      </w:r>
    </w:p>
    <w:p w14:paraId="64F43F99">
      <w:pPr>
        <w:keepNext w:val="0"/>
        <w:keepLines w:val="0"/>
        <w:widowControl w:val="0"/>
        <w:suppressLineNumbers w:val="0"/>
        <w:snapToGrid w:val="0"/>
        <w:spacing w:before="0" w:beforeAutospacing="0" w:after="0" w:afterAutospacing="0" w:line="460" w:lineRule="atLeast"/>
        <w:ind w:left="0" w:right="0" w:firstLine="221" w:firstLineChars="100"/>
        <w:jc w:val="both"/>
        <w:outlineLvl w:val="1"/>
        <w:rPr>
          <w:rFonts w:hint="eastAsia" w:ascii="宋体" w:hAnsi="宋体" w:eastAsia="宋体" w:cs="宋体"/>
          <w:b/>
          <w:color w:val="000000" w:themeColor="text1"/>
          <w:sz w:val="22"/>
          <w:szCs w:val="22"/>
          <w:highlight w:val="none"/>
          <w14:textFill>
            <w14:solidFill>
              <w14:schemeClr w14:val="tx1"/>
            </w14:solidFill>
          </w14:textFill>
        </w:rPr>
      </w:pPr>
      <w:bookmarkStart w:id="121" w:name="_Toc9990"/>
      <w:bookmarkStart w:id="122" w:name="_Toc18576_WPSOffice_Level2"/>
      <w:bookmarkStart w:id="123" w:name="_Toc28234"/>
      <w:r>
        <w:rPr>
          <w:rFonts w:hint="eastAsia" w:ascii="宋体" w:hAnsi="宋体" w:eastAsia="宋体" w:cs="宋体"/>
          <w:b/>
          <w:color w:val="000000" w:themeColor="text1"/>
          <w:kern w:val="0"/>
          <w:sz w:val="22"/>
          <w:szCs w:val="22"/>
          <w:highlight w:val="none"/>
          <w:lang w:val="en-US" w:eastAsia="zh-CN" w:bidi="ar"/>
          <w14:textFill>
            <w14:solidFill>
              <w14:schemeClr w14:val="tx1"/>
            </w14:solidFill>
          </w14:textFill>
        </w:rPr>
        <w:t>五、开标和评标</w:t>
      </w:r>
      <w:bookmarkEnd w:id="121"/>
      <w:bookmarkEnd w:id="122"/>
      <w:bookmarkEnd w:id="123"/>
    </w:p>
    <w:p w14:paraId="73C88E16">
      <w:pPr>
        <w:pStyle w:val="14"/>
        <w:widowControl/>
        <w:adjustRightInd w:val="0"/>
        <w:snapToGrid w:val="0"/>
        <w:spacing w:line="360" w:lineRule="auto"/>
        <w:ind w:left="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1、开标</w:t>
      </w:r>
    </w:p>
    <w:p w14:paraId="312EE3E5">
      <w:pPr>
        <w:pStyle w:val="5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textAlignment w:val="auto"/>
        <w:rPr>
          <w:rStyle w:val="51"/>
          <w:rFonts w:hint="eastAsia" w:ascii="宋体" w:hAnsi="宋体" w:eastAsia="宋体" w:cs="宋体"/>
          <w:color w:val="000000" w:themeColor="text1"/>
          <w:sz w:val="22"/>
          <w:szCs w:val="22"/>
          <w:highlight w:val="none"/>
          <w14:textFill>
            <w14:solidFill>
              <w14:schemeClr w14:val="tx1"/>
            </w14:solidFill>
          </w14:textFill>
        </w:rPr>
      </w:pPr>
      <w:r>
        <w:rPr>
          <w:rStyle w:val="51"/>
          <w:rFonts w:hint="eastAsia" w:ascii="宋体" w:hAnsi="宋体" w:eastAsia="宋体" w:cs="宋体"/>
          <w:color w:val="000000" w:themeColor="text1"/>
          <w:sz w:val="22"/>
          <w:szCs w:val="22"/>
          <w:highlight w:val="none"/>
          <w14:textFill>
            <w14:solidFill>
              <w14:schemeClr w14:val="tx1"/>
            </w14:solidFill>
          </w14:textFill>
        </w:rPr>
        <w:t>1.1招标代理机构按照招标文件规定的时间通过电子交易平台组织开标，所有投标人均应当准时在线参加。投标人不足3家的，不得开标。</w:t>
      </w:r>
    </w:p>
    <w:p w14:paraId="342A41ED">
      <w:pPr>
        <w:pStyle w:val="50"/>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Style w:val="51"/>
          <w:rFonts w:hint="eastAsia" w:ascii="宋体" w:hAnsi="宋体" w:eastAsia="宋体" w:cs="宋体"/>
          <w:color w:val="000000" w:themeColor="text1"/>
          <w:sz w:val="22"/>
          <w:szCs w:val="22"/>
          <w:highlight w:val="none"/>
          <w14:textFill>
            <w14:solidFill>
              <w14:schemeClr w14:val="tx1"/>
            </w14:solidFill>
          </w14:textFill>
        </w:rPr>
        <w:t>1.2开标时，电子交易平台按开标时间自动提取所有投标文件。招标代理机构依托电子交易平台发起开始解密指令，投标人按照平台提示和招标文件的规定在30分钟内完成在线解密。</w:t>
      </w:r>
    </w:p>
    <w:p w14:paraId="2DAF7A9B">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2、评标</w:t>
      </w:r>
    </w:p>
    <w:p w14:paraId="79A4C391">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2.1评标由采购人依法组建的评标委员会负责，并独立履行下列职责：</w:t>
      </w:r>
    </w:p>
    <w:p w14:paraId="792B7F5F">
      <w:pPr>
        <w:snapToGrid w:val="0"/>
        <w:spacing w:line="360" w:lineRule="auto"/>
        <w:ind w:firstLine="433"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1）审查投标文件是否符合招标文件要求，并</w:t>
      </w:r>
      <w:r>
        <w:rPr>
          <w:rFonts w:hint="eastAsia" w:ascii="宋体" w:hAnsi="宋体" w:cs="宋体"/>
          <w:b w:val="0"/>
          <w:color w:val="000000" w:themeColor="text1"/>
          <w:sz w:val="22"/>
          <w:szCs w:val="22"/>
          <w:highlight w:val="none"/>
          <w:lang w:eastAsia="zh-CN"/>
          <w14:textFill>
            <w14:solidFill>
              <w14:schemeClr w14:val="tx1"/>
            </w14:solidFill>
          </w14:textFill>
        </w:rPr>
        <w:t>作出评价</w:t>
      </w:r>
      <w:r>
        <w:rPr>
          <w:rFonts w:hint="eastAsia" w:ascii="宋体" w:hAnsi="宋体" w:eastAsia="宋体" w:cs="宋体"/>
          <w:b w:val="0"/>
          <w:color w:val="000000" w:themeColor="text1"/>
          <w:sz w:val="22"/>
          <w:szCs w:val="22"/>
          <w:highlight w:val="none"/>
          <w14:textFill>
            <w14:solidFill>
              <w14:schemeClr w14:val="tx1"/>
            </w14:solidFill>
          </w14:textFill>
        </w:rPr>
        <w:t>；</w:t>
      </w:r>
    </w:p>
    <w:p w14:paraId="7B8AF7CF">
      <w:pPr>
        <w:snapToGrid w:val="0"/>
        <w:spacing w:line="360" w:lineRule="auto"/>
        <w:ind w:firstLine="433"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2）要求供应商对投标文件有关事项</w:t>
      </w:r>
      <w:r>
        <w:rPr>
          <w:rFonts w:hint="eastAsia" w:ascii="宋体" w:hAnsi="宋体" w:eastAsia="宋体" w:cs="宋体"/>
          <w:b w:val="0"/>
          <w:color w:val="000000" w:themeColor="text1"/>
          <w:sz w:val="22"/>
          <w:szCs w:val="22"/>
          <w:highlight w:val="none"/>
          <w:lang w:eastAsia="zh-CN"/>
          <w14:textFill>
            <w14:solidFill>
              <w14:schemeClr w14:val="tx1"/>
            </w14:solidFill>
          </w14:textFill>
        </w:rPr>
        <w:t>作出解释</w:t>
      </w:r>
      <w:r>
        <w:rPr>
          <w:rFonts w:hint="eastAsia" w:ascii="宋体" w:hAnsi="宋体" w:eastAsia="宋体" w:cs="宋体"/>
          <w:b w:val="0"/>
          <w:color w:val="000000" w:themeColor="text1"/>
          <w:sz w:val="22"/>
          <w:szCs w:val="22"/>
          <w:highlight w:val="none"/>
          <w14:textFill>
            <w14:solidFill>
              <w14:schemeClr w14:val="tx1"/>
            </w14:solidFill>
          </w14:textFill>
        </w:rPr>
        <w:t>或者澄清；</w:t>
      </w:r>
    </w:p>
    <w:p w14:paraId="16875FB1">
      <w:pPr>
        <w:snapToGrid w:val="0"/>
        <w:spacing w:line="360" w:lineRule="auto"/>
        <w:ind w:firstLine="433"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3）按照招标文件确定的评标办法确定中标供应商，并对其排序；综合得分最高的供应商推荐为中标供应商；</w:t>
      </w:r>
    </w:p>
    <w:p w14:paraId="3B889307">
      <w:pPr>
        <w:pStyle w:val="14"/>
        <w:adjustRightInd w:val="0"/>
        <w:snapToGrid w:val="0"/>
        <w:spacing w:line="360" w:lineRule="auto"/>
        <w:ind w:firstLine="433"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4）向采购人或者有关部门报告非法干预评标工作的行为。</w:t>
      </w:r>
    </w:p>
    <w:p w14:paraId="0A095AEB">
      <w:pPr>
        <w:pStyle w:val="14"/>
        <w:adjustRightInd w:val="0"/>
        <w:snapToGrid w:val="0"/>
        <w:spacing w:line="360" w:lineRule="auto"/>
        <w:ind w:firstLine="433"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5）根据采购人的授权确定中标供应商名单；</w:t>
      </w:r>
    </w:p>
    <w:p w14:paraId="1C334C20">
      <w:pPr>
        <w:snapToGrid w:val="0"/>
        <w:spacing w:line="360" w:lineRule="auto"/>
        <w:ind w:firstLine="435" w:firstLineChars="197"/>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2.2评标应当遵循下列工作程序：</w:t>
      </w:r>
    </w:p>
    <w:p w14:paraId="279198E1">
      <w:pPr>
        <w:snapToGrid w:val="0"/>
        <w:spacing w:line="360" w:lineRule="auto"/>
        <w:ind w:firstLine="435"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资格审查</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val="0"/>
          <w:color w:val="000000" w:themeColor="text1"/>
          <w:sz w:val="22"/>
          <w:szCs w:val="22"/>
          <w:highlight w:val="none"/>
          <w14:textFill>
            <w14:solidFill>
              <w14:schemeClr w14:val="tx1"/>
            </w14:solidFill>
          </w14:textFill>
        </w:rPr>
        <w:t>开标后，采购人或招标代理机构将依法对投标人的资格进行审查。</w:t>
      </w:r>
    </w:p>
    <w:p w14:paraId="1ACA41C2">
      <w:pPr>
        <w:snapToGrid w:val="0"/>
        <w:spacing w:line="360" w:lineRule="auto"/>
        <w:ind w:firstLine="433"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val="0"/>
          <w:color w:val="000000" w:themeColor="text1"/>
          <w:sz w:val="22"/>
          <w:szCs w:val="22"/>
          <w:highlight w:val="none"/>
          <w14:textFill>
            <w14:solidFill>
              <w14:schemeClr w14:val="tx1"/>
            </w14:solidFill>
          </w14:textFill>
        </w:rPr>
        <w:t>采购人或招标代理机构依据法律法规和招标文件的规定，对投标人的基本资格条件、特定资格条件进行审查。</w:t>
      </w:r>
    </w:p>
    <w:p w14:paraId="7ED811FB">
      <w:pPr>
        <w:snapToGrid w:val="0"/>
        <w:spacing w:line="360" w:lineRule="auto"/>
        <w:ind w:firstLine="433"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color w:val="000000" w:themeColor="text1"/>
          <w:sz w:val="22"/>
          <w:szCs w:val="22"/>
          <w:highlight w:val="none"/>
          <w14:textFill>
            <w14:solidFill>
              <w14:schemeClr w14:val="tx1"/>
            </w14:solidFill>
          </w14:textFill>
        </w:rPr>
        <w:t>投标人未按照招标文件要求提供与基本资格条件、特定资格条件相应的有效资格证明材料的，视为投标人不具备招标文件中规定的资格要求，其投标无效。</w:t>
      </w:r>
    </w:p>
    <w:p w14:paraId="2A390607">
      <w:pPr>
        <w:snapToGrid w:val="0"/>
        <w:spacing w:line="360" w:lineRule="auto"/>
        <w:ind w:firstLine="433"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val="0"/>
          <w:color w:val="000000" w:themeColor="text1"/>
          <w:sz w:val="22"/>
          <w:szCs w:val="22"/>
          <w:highlight w:val="none"/>
          <w14:textFill>
            <w14:solidFill>
              <w14:schemeClr w14:val="tx1"/>
            </w14:solidFill>
          </w14:textFill>
        </w:rPr>
        <w:t>对未通过资格审查的投标人，采购人或招标代理机构告知其未通过的原因。</w:t>
      </w:r>
    </w:p>
    <w:p w14:paraId="3EDEBD70">
      <w:pPr>
        <w:snapToGrid w:val="0"/>
        <w:spacing w:line="360" w:lineRule="auto"/>
        <w:ind w:firstLine="433"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color w:val="000000" w:themeColor="text1"/>
          <w:sz w:val="22"/>
          <w:szCs w:val="22"/>
          <w:highlight w:val="none"/>
          <w14:textFill>
            <w14:solidFill>
              <w14:schemeClr w14:val="tx1"/>
            </w14:solidFill>
          </w14:textFill>
        </w:rPr>
        <w:t>合格投标人不足3家的，不再评标。</w:t>
      </w:r>
    </w:p>
    <w:p w14:paraId="42FA971D">
      <w:pPr>
        <w:snapToGrid w:val="0"/>
        <w:spacing w:line="360" w:lineRule="auto"/>
        <w:ind w:firstLine="435"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14:textFill>
            <w14:solidFill>
              <w14:schemeClr w14:val="tx1"/>
            </w14:solidFill>
          </w14:textFill>
        </w:rPr>
        <w:t>符合性审查。</w:t>
      </w:r>
      <w:r>
        <w:rPr>
          <w:rFonts w:hint="eastAsia" w:ascii="宋体" w:hAnsi="宋体" w:eastAsia="宋体" w:cs="宋体"/>
          <w:b w:val="0"/>
          <w:color w:val="000000" w:themeColor="text1"/>
          <w:sz w:val="22"/>
          <w:szCs w:val="22"/>
          <w:highlight w:val="none"/>
          <w14:textFill>
            <w14:solidFill>
              <w14:schemeClr w14:val="tx1"/>
            </w14:solidFill>
          </w14:textFill>
        </w:rPr>
        <w:t xml:space="preserve"> 评标委员会应当对符合资格的投标人的投标文件进行符合性审查，以确定其是否满足招标文件的实质性要求。符合投标无效情形的，投标无效。</w:t>
      </w:r>
    </w:p>
    <w:p w14:paraId="71544D2B">
      <w:pPr>
        <w:pStyle w:val="53"/>
        <w:spacing w:before="0" w:line="360" w:lineRule="auto"/>
        <w:ind w:firstLine="482"/>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eastAsia="zh-CN"/>
          <w14:textFill>
            <w14:solidFill>
              <w14:schemeClr w14:val="tx1"/>
            </w14:solidFill>
          </w14:textFill>
        </w:rPr>
        <w:t>（</w:t>
      </w:r>
      <w:r>
        <w:rPr>
          <w:rFonts w:hint="eastAsia" w:ascii="宋体" w:hAnsi="宋体" w:eastAsia="宋体" w:cs="宋体"/>
          <w:b/>
          <w:color w:val="000000" w:themeColor="text1"/>
          <w:kern w:val="0"/>
          <w:sz w:val="22"/>
          <w:szCs w:val="22"/>
          <w:lang w:val="en-US" w:eastAsia="zh-CN"/>
          <w14:textFill>
            <w14:solidFill>
              <w14:schemeClr w14:val="tx1"/>
            </w14:solidFill>
          </w14:textFill>
        </w:rPr>
        <w:t>3</w:t>
      </w:r>
      <w:r>
        <w:rPr>
          <w:rFonts w:hint="eastAsia" w:ascii="宋体" w:hAnsi="宋体" w:eastAsia="宋体" w:cs="宋体"/>
          <w:b/>
          <w:color w:val="000000" w:themeColor="text1"/>
          <w:kern w:val="0"/>
          <w:sz w:val="22"/>
          <w:szCs w:val="22"/>
          <w:lang w:eastAsia="zh-CN"/>
          <w14:textFill>
            <w14:solidFill>
              <w14:schemeClr w14:val="tx1"/>
            </w14:solidFill>
          </w14:textFill>
        </w:rPr>
        <w:t>）</w:t>
      </w:r>
      <w:r>
        <w:rPr>
          <w:rFonts w:hint="eastAsia" w:ascii="宋体" w:hAnsi="宋体" w:eastAsia="宋体" w:cs="宋体"/>
          <w:b/>
          <w:color w:val="000000" w:themeColor="text1"/>
          <w:kern w:val="0"/>
          <w:sz w:val="22"/>
          <w:szCs w:val="22"/>
          <w14:textFill>
            <w14:solidFill>
              <w14:schemeClr w14:val="tx1"/>
            </w14:solidFill>
          </w14:textFill>
        </w:rPr>
        <w:t>投标人澄清、说明或者补正。</w:t>
      </w:r>
      <w:r>
        <w:rPr>
          <w:rFonts w:hint="eastAsia" w:ascii="宋体" w:hAnsi="宋体" w:eastAsia="宋体" w:cs="宋体"/>
          <w:color w:val="000000" w:themeColor="text1"/>
          <w:kern w:val="0"/>
          <w:sz w:val="22"/>
          <w:szCs w:val="22"/>
          <w14:textFill>
            <w14:solidFill>
              <w14:schemeClr w14:val="tx1"/>
            </w14:solidFill>
          </w14:textFill>
        </w:rPr>
        <w:t>对于投标文件中含义不明确、同类问题表述不一致或者有明显文字和计算错误的内容，评标委员会可以书面形式要求投标人通过政采云平台以书面形式作出必要的澄清、说明或者补正，投标人应在</w:t>
      </w:r>
      <w:r>
        <w:rPr>
          <w:rFonts w:hint="eastAsia" w:ascii="宋体" w:hAnsi="宋体" w:eastAsia="宋体" w:cs="宋体"/>
          <w:color w:val="000000" w:themeColor="text1"/>
          <w:kern w:val="0"/>
          <w:sz w:val="22"/>
          <w:szCs w:val="22"/>
          <w:lang w:val="en-US" w:eastAsia="zh-CN"/>
          <w14:textFill>
            <w14:solidFill>
              <w14:schemeClr w14:val="tx1"/>
            </w14:solidFill>
          </w14:textFill>
        </w:rPr>
        <w:t>规定时间</w:t>
      </w:r>
      <w:r>
        <w:rPr>
          <w:rFonts w:hint="eastAsia" w:ascii="宋体" w:hAnsi="宋体" w:eastAsia="宋体" w:cs="宋体"/>
          <w:color w:val="000000" w:themeColor="text1"/>
          <w:kern w:val="0"/>
          <w:sz w:val="22"/>
          <w:szCs w:val="22"/>
          <w14:textFill>
            <w14:solidFill>
              <w14:schemeClr w14:val="tx1"/>
            </w14:solidFill>
          </w14:textFill>
        </w:rPr>
        <w:t>内提交澄清说明或补正，逾期不提交的视为放弃澄清、说明或补正的权利。投标人的澄清、说明或者补正不得超出投标文件的范围或者改变投标文件的实质性内容。</w:t>
      </w:r>
    </w:p>
    <w:p w14:paraId="5AFFCEAF">
      <w:pPr>
        <w:pStyle w:val="53"/>
        <w:spacing w:before="0" w:line="360" w:lineRule="auto"/>
        <w:ind w:firstLine="482"/>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eastAsia="zh-CN"/>
          <w14:textFill>
            <w14:solidFill>
              <w14:schemeClr w14:val="tx1"/>
            </w14:solidFill>
          </w14:textFill>
        </w:rPr>
        <w:t>（</w:t>
      </w:r>
      <w:r>
        <w:rPr>
          <w:rFonts w:hint="eastAsia" w:ascii="宋体" w:hAnsi="宋体" w:eastAsia="宋体" w:cs="宋体"/>
          <w:b/>
          <w:color w:val="000000" w:themeColor="text1"/>
          <w:kern w:val="0"/>
          <w:sz w:val="22"/>
          <w:szCs w:val="22"/>
          <w:lang w:val="en-US" w:eastAsia="zh-CN"/>
          <w14:textFill>
            <w14:solidFill>
              <w14:schemeClr w14:val="tx1"/>
            </w14:solidFill>
          </w14:textFill>
        </w:rPr>
        <w:t>4</w:t>
      </w:r>
      <w:r>
        <w:rPr>
          <w:rFonts w:hint="eastAsia" w:ascii="宋体" w:hAnsi="宋体" w:eastAsia="宋体" w:cs="宋体"/>
          <w:b/>
          <w:color w:val="000000" w:themeColor="text1"/>
          <w:kern w:val="0"/>
          <w:sz w:val="22"/>
          <w:szCs w:val="22"/>
          <w:lang w:eastAsia="zh-CN"/>
          <w14:textFill>
            <w14:solidFill>
              <w14:schemeClr w14:val="tx1"/>
            </w14:solidFill>
          </w14:textFill>
        </w:rPr>
        <w:t>）</w:t>
      </w:r>
      <w:r>
        <w:rPr>
          <w:rFonts w:hint="eastAsia" w:ascii="宋体" w:hAnsi="宋体" w:eastAsia="宋体" w:cs="宋体"/>
          <w:b/>
          <w:color w:val="000000" w:themeColor="text1"/>
          <w:kern w:val="0"/>
          <w:sz w:val="22"/>
          <w:szCs w:val="22"/>
          <w14:textFill>
            <w14:solidFill>
              <w14:schemeClr w14:val="tx1"/>
            </w14:solidFill>
          </w14:textFill>
        </w:rPr>
        <w:t>比较与评价。</w:t>
      </w:r>
      <w:r>
        <w:rPr>
          <w:rFonts w:hint="eastAsia" w:ascii="宋体" w:hAnsi="宋体" w:eastAsia="宋体" w:cs="宋体"/>
          <w:color w:val="000000" w:themeColor="text1"/>
          <w:kern w:val="0"/>
          <w:sz w:val="22"/>
          <w:szCs w:val="22"/>
          <w14:textFill>
            <w14:solidFill>
              <w14:schemeClr w14:val="tx1"/>
            </w14:solidFill>
          </w14:textFill>
        </w:rPr>
        <w:t>标委员会应当按照评标标准，对符合性审查合格的投标文件进行商务和技术评估，综合比较与评价。</w:t>
      </w:r>
    </w:p>
    <w:p w14:paraId="332B892C">
      <w:pPr>
        <w:pStyle w:val="53"/>
        <w:spacing w:before="0" w:line="360" w:lineRule="auto"/>
        <w:ind w:firstLine="482"/>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eastAsia="zh-CN"/>
          <w14:textFill>
            <w14:solidFill>
              <w14:schemeClr w14:val="tx1"/>
            </w14:solidFill>
          </w14:textFill>
        </w:rPr>
        <w:t>（</w:t>
      </w:r>
      <w:r>
        <w:rPr>
          <w:rFonts w:hint="eastAsia" w:ascii="宋体" w:hAnsi="宋体" w:eastAsia="宋体" w:cs="宋体"/>
          <w:b/>
          <w:color w:val="000000" w:themeColor="text1"/>
          <w:kern w:val="0"/>
          <w:sz w:val="22"/>
          <w:szCs w:val="22"/>
          <w:lang w:val="en-US" w:eastAsia="zh-CN"/>
          <w14:textFill>
            <w14:solidFill>
              <w14:schemeClr w14:val="tx1"/>
            </w14:solidFill>
          </w14:textFill>
        </w:rPr>
        <w:t>5</w:t>
      </w:r>
      <w:r>
        <w:rPr>
          <w:rFonts w:hint="eastAsia" w:ascii="宋体" w:hAnsi="宋体" w:eastAsia="宋体" w:cs="宋体"/>
          <w:b/>
          <w:color w:val="000000" w:themeColor="text1"/>
          <w:kern w:val="0"/>
          <w:sz w:val="22"/>
          <w:szCs w:val="22"/>
          <w:lang w:eastAsia="zh-CN"/>
          <w14:textFill>
            <w14:solidFill>
              <w14:schemeClr w14:val="tx1"/>
            </w14:solidFill>
          </w14:textFill>
        </w:rPr>
        <w:t>）</w:t>
      </w:r>
      <w:r>
        <w:rPr>
          <w:rFonts w:hint="eastAsia" w:ascii="宋体" w:hAnsi="宋体" w:eastAsia="宋体" w:cs="宋体"/>
          <w:b/>
          <w:color w:val="000000" w:themeColor="text1"/>
          <w:kern w:val="0"/>
          <w:sz w:val="22"/>
          <w:szCs w:val="22"/>
          <w14:textFill>
            <w14:solidFill>
              <w14:schemeClr w14:val="tx1"/>
            </w14:solidFill>
          </w14:textFill>
        </w:rPr>
        <w:t>汇总（商务技术得分情况）。</w:t>
      </w:r>
      <w:r>
        <w:rPr>
          <w:rFonts w:hint="eastAsia" w:ascii="宋体" w:hAnsi="宋体" w:eastAsia="宋体" w:cs="宋体"/>
          <w:color w:val="000000" w:themeColor="text1"/>
          <w:kern w:val="0"/>
          <w:sz w:val="22"/>
          <w:szCs w:val="22"/>
          <w14:textFill>
            <w14:solidFill>
              <w14:schemeClr w14:val="tx1"/>
            </w14:solidFill>
          </w14:textFill>
        </w:rPr>
        <w:t>评标委员会各成员应当独立对每个投标人的商务和技术文件进行评价，并汇总商务技术得分情况。</w:t>
      </w:r>
    </w:p>
    <w:p w14:paraId="5A754F65">
      <w:pPr>
        <w:pStyle w:val="53"/>
        <w:spacing w:before="0" w:line="360" w:lineRule="auto"/>
        <w:ind w:firstLine="482"/>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kern w:val="0"/>
          <w:sz w:val="22"/>
          <w:szCs w:val="22"/>
          <w14:textFill>
            <w14:solidFill>
              <w14:schemeClr w14:val="tx1"/>
            </w14:solidFill>
          </w14:textFill>
        </w:rPr>
        <w:t>报价审核。</w:t>
      </w:r>
      <w:r>
        <w:rPr>
          <w:rFonts w:hint="eastAsia" w:ascii="宋体" w:hAnsi="宋体" w:eastAsia="宋体" w:cs="宋体"/>
          <w:color w:val="000000" w:themeColor="text1"/>
          <w:kern w:val="0"/>
          <w:sz w:val="22"/>
          <w:szCs w:val="22"/>
          <w14:textFill>
            <w14:solidFill>
              <w14:schemeClr w14:val="tx1"/>
            </w14:solidFill>
          </w14:textFill>
        </w:rPr>
        <w:t>对经商务和技术评审符合采购需求的投标人的报价的合理性、准确性等进行审查核实。</w:t>
      </w:r>
    </w:p>
    <w:p w14:paraId="1DD4DDEE">
      <w:pPr>
        <w:pStyle w:val="53"/>
        <w:spacing w:before="0" w:line="360" w:lineRule="auto"/>
        <w:ind w:firstLine="48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1.</w:t>
      </w:r>
      <w:r>
        <w:rPr>
          <w:rFonts w:hint="eastAsia" w:ascii="宋体" w:hAnsi="宋体" w:eastAsia="宋体" w:cs="宋体"/>
          <w:color w:val="000000" w:themeColor="text1"/>
          <w:kern w:val="0"/>
          <w:sz w:val="22"/>
          <w:szCs w:val="22"/>
          <w14:textFill>
            <w14:solidFill>
              <w14:schemeClr w14:val="tx1"/>
            </w14:solidFill>
          </w14:textFill>
        </w:rPr>
        <w:t>评标委员会认为投标人的报价明显低于其他通过符合性审查投标人的报价，有可能影响产品质量或者不能诚信履约的，应当要求其在规定的时间内提供书面说明，必要时提交相关证明材料。</w:t>
      </w:r>
    </w:p>
    <w:p w14:paraId="1EC99B0E">
      <w:pPr>
        <w:pStyle w:val="53"/>
        <w:spacing w:before="0" w:line="360" w:lineRule="auto"/>
        <w:ind w:firstLine="48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2.</w:t>
      </w:r>
      <w:r>
        <w:rPr>
          <w:rFonts w:hint="eastAsia" w:ascii="宋体" w:hAnsi="宋体" w:eastAsia="宋体" w:cs="宋体"/>
          <w:color w:val="000000" w:themeColor="text1"/>
          <w:kern w:val="0"/>
          <w:sz w:val="22"/>
          <w:szCs w:val="22"/>
          <w14:textFill>
            <w14:solidFill>
              <w14:schemeClr w14:val="tx1"/>
            </w14:solidFill>
          </w14:textFill>
        </w:rPr>
        <w:t>根据财政部发布的《政府采购促进中小企业发展管理办法》规定，对于非专门面向中小企业的项目，对小型和微型企业产品的价格给予一定的扣除，用扣除后的价格参与评审。</w:t>
      </w:r>
    </w:p>
    <w:p w14:paraId="354A5FDE">
      <w:pPr>
        <w:pStyle w:val="53"/>
        <w:spacing w:before="0" w:line="360" w:lineRule="auto"/>
        <w:ind w:firstLine="48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3.</w:t>
      </w:r>
      <w:r>
        <w:rPr>
          <w:rFonts w:hint="eastAsia" w:ascii="宋体" w:hAnsi="宋体" w:eastAsia="宋体" w:cs="宋体"/>
          <w:color w:val="000000" w:themeColor="text1"/>
          <w:kern w:val="0"/>
          <w:sz w:val="22"/>
          <w:szCs w:val="22"/>
          <w14:textFill>
            <w14:solidFill>
              <w14:schemeClr w14:val="tx1"/>
            </w14:solidFill>
          </w14:textFill>
        </w:rPr>
        <w:t>政采云投标客户端开标一览表内容与投标文件开标一览表</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报价表</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相应内容不一致的，以投标文件开标一览表</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报价表</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为准。</w:t>
      </w:r>
    </w:p>
    <w:p w14:paraId="526B87DE">
      <w:pPr>
        <w:pStyle w:val="53"/>
        <w:spacing w:before="0" w:line="360" w:lineRule="auto"/>
        <w:ind w:firstLine="48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4.</w:t>
      </w:r>
      <w:r>
        <w:rPr>
          <w:rFonts w:hint="eastAsia" w:ascii="宋体" w:hAnsi="宋体" w:eastAsia="宋体" w:cs="宋体"/>
          <w:color w:val="000000" w:themeColor="text1"/>
          <w:kern w:val="0"/>
          <w:sz w:val="22"/>
          <w:szCs w:val="22"/>
          <w14:textFill>
            <w14:solidFill>
              <w14:schemeClr w14:val="tx1"/>
            </w14:solidFill>
          </w14:textFill>
        </w:rPr>
        <w:t>投标价格的修正原则。投标文件报价出现前后不一致的，按照下列规定修正：</w:t>
      </w:r>
    </w:p>
    <w:p w14:paraId="02152E4D">
      <w:pPr>
        <w:pStyle w:val="53"/>
        <w:spacing w:before="0" w:line="360" w:lineRule="auto"/>
        <w:ind w:firstLine="480"/>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a.</w:t>
      </w:r>
      <w:r>
        <w:rPr>
          <w:rFonts w:hint="eastAsia" w:ascii="宋体" w:hAnsi="宋体" w:eastAsia="宋体" w:cs="宋体"/>
          <w:color w:val="000000" w:themeColor="text1"/>
          <w:kern w:val="0"/>
          <w:sz w:val="22"/>
          <w:szCs w:val="22"/>
          <w14:textFill>
            <w14:solidFill>
              <w14:schemeClr w14:val="tx1"/>
            </w14:solidFill>
          </w14:textFill>
        </w:rPr>
        <w:t>投标文件中开标一览表</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报价表</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内容与投标文件中相应内容不一致的，以开标一览表</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报价表</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为准</w:t>
      </w:r>
      <w:r>
        <w:rPr>
          <w:rFonts w:hint="eastAsia" w:ascii="宋体" w:hAnsi="宋体" w:eastAsia="宋体" w:cs="宋体"/>
          <w:color w:val="000000" w:themeColor="text1"/>
          <w:kern w:val="0"/>
          <w:sz w:val="22"/>
          <w:szCs w:val="22"/>
          <w:lang w:eastAsia="zh-CN"/>
          <w14:textFill>
            <w14:solidFill>
              <w14:schemeClr w14:val="tx1"/>
            </w14:solidFill>
          </w14:textFill>
        </w:rPr>
        <w:t>；</w:t>
      </w:r>
    </w:p>
    <w:p w14:paraId="3B9239D8">
      <w:pPr>
        <w:pStyle w:val="53"/>
        <w:spacing w:before="0" w:line="360" w:lineRule="auto"/>
        <w:ind w:firstLine="480"/>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b.</w:t>
      </w:r>
      <w:r>
        <w:rPr>
          <w:rFonts w:hint="eastAsia" w:ascii="宋体" w:hAnsi="宋体" w:eastAsia="宋体" w:cs="宋体"/>
          <w:color w:val="000000" w:themeColor="text1"/>
          <w:kern w:val="0"/>
          <w:sz w:val="22"/>
          <w:szCs w:val="22"/>
          <w14:textFill>
            <w14:solidFill>
              <w14:schemeClr w14:val="tx1"/>
            </w14:solidFill>
          </w14:textFill>
        </w:rPr>
        <w:t>大写金额和小写金额不一致的，以大写金额为准</w:t>
      </w:r>
      <w:r>
        <w:rPr>
          <w:rFonts w:hint="eastAsia" w:ascii="宋体" w:hAnsi="宋体" w:eastAsia="宋体" w:cs="宋体"/>
          <w:color w:val="000000" w:themeColor="text1"/>
          <w:kern w:val="0"/>
          <w:sz w:val="22"/>
          <w:szCs w:val="22"/>
          <w:lang w:eastAsia="zh-CN"/>
          <w14:textFill>
            <w14:solidFill>
              <w14:schemeClr w14:val="tx1"/>
            </w14:solidFill>
          </w14:textFill>
        </w:rPr>
        <w:t>；</w:t>
      </w:r>
    </w:p>
    <w:p w14:paraId="081E53DE">
      <w:pPr>
        <w:pStyle w:val="53"/>
        <w:spacing w:before="0" w:line="360" w:lineRule="auto"/>
        <w:ind w:firstLine="480"/>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c.</w:t>
      </w:r>
      <w:r>
        <w:rPr>
          <w:rFonts w:hint="eastAsia" w:ascii="宋体" w:hAnsi="宋体" w:eastAsia="宋体" w:cs="宋体"/>
          <w:color w:val="000000" w:themeColor="text1"/>
          <w:kern w:val="0"/>
          <w:sz w:val="22"/>
          <w:szCs w:val="22"/>
          <w14:textFill>
            <w14:solidFill>
              <w14:schemeClr w14:val="tx1"/>
            </w14:solidFill>
          </w14:textFill>
        </w:rPr>
        <w:t>单价金额小数点或者百分比有明显错位的，以开标一览表的总价为准，并修改单价</w:t>
      </w:r>
      <w:r>
        <w:rPr>
          <w:rFonts w:hint="eastAsia" w:ascii="宋体" w:hAnsi="宋体" w:eastAsia="宋体" w:cs="宋体"/>
          <w:color w:val="000000" w:themeColor="text1"/>
          <w:kern w:val="0"/>
          <w:sz w:val="22"/>
          <w:szCs w:val="22"/>
          <w:lang w:eastAsia="zh-CN"/>
          <w14:textFill>
            <w14:solidFill>
              <w14:schemeClr w14:val="tx1"/>
            </w14:solidFill>
          </w14:textFill>
        </w:rPr>
        <w:t>；</w:t>
      </w:r>
    </w:p>
    <w:p w14:paraId="74ED5FD2">
      <w:pPr>
        <w:pStyle w:val="53"/>
        <w:spacing w:before="0" w:line="360" w:lineRule="auto"/>
        <w:ind w:firstLine="48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d.</w:t>
      </w:r>
      <w:r>
        <w:rPr>
          <w:rFonts w:hint="eastAsia" w:ascii="宋体" w:hAnsi="宋体" w:eastAsia="宋体" w:cs="宋体"/>
          <w:color w:val="000000" w:themeColor="text1"/>
          <w:kern w:val="0"/>
          <w:sz w:val="22"/>
          <w:szCs w:val="22"/>
          <w14:textFill>
            <w14:solidFill>
              <w14:schemeClr w14:val="tx1"/>
            </w14:solidFill>
          </w14:textFill>
        </w:rPr>
        <w:t>总价金额与按单价汇总金额不一致的，以单价金额计算结果为准。</w:t>
      </w:r>
    </w:p>
    <w:p w14:paraId="39EF7F19">
      <w:pPr>
        <w:pStyle w:val="53"/>
        <w:spacing w:before="0" w:line="360" w:lineRule="auto"/>
        <w:ind w:firstLine="48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e.</w:t>
      </w:r>
      <w:r>
        <w:rPr>
          <w:rFonts w:hint="eastAsia" w:ascii="宋体" w:hAnsi="宋体" w:eastAsia="宋体" w:cs="宋体"/>
          <w:color w:val="000000" w:themeColor="text1"/>
          <w:kern w:val="0"/>
          <w:sz w:val="22"/>
          <w:szCs w:val="22"/>
          <w14:textFill>
            <w14:solidFill>
              <w14:schemeClr w14:val="tx1"/>
            </w14:solidFill>
          </w14:textFill>
        </w:rPr>
        <w:t>同时出现两种以上不一致的，按照前款规定的顺序修正。修正后的报价按照财政部第87号令 《政府采购货物和服务招标投标管理办法》第五十一条第二款的规定经投标人确认后产生约束力。</w:t>
      </w:r>
    </w:p>
    <w:p w14:paraId="0534DA61">
      <w:pPr>
        <w:spacing w:line="360" w:lineRule="auto"/>
        <w:ind w:firstLine="440" w:firstLineChars="200"/>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w:t>
      </w:r>
      <w:r>
        <w:rPr>
          <w:rFonts w:hint="eastAsia" w:ascii="宋体" w:hAnsi="宋体" w:eastAsia="宋体" w:cs="宋体"/>
          <w:b/>
          <w:bCs/>
          <w:color w:val="000000" w:themeColor="text1"/>
          <w:sz w:val="22"/>
          <w:szCs w:val="22"/>
          <w14:textFill>
            <w14:solidFill>
              <w14:schemeClr w14:val="tx1"/>
            </w14:solidFill>
          </w14:textFill>
        </w:rPr>
        <w:t>投标人对根据修正原则修正后的报价不确认的，投标无效。</w:t>
      </w:r>
    </w:p>
    <w:p w14:paraId="1738B8E8">
      <w:pPr>
        <w:spacing w:line="360" w:lineRule="auto"/>
        <w:ind w:firstLine="442" w:firstLineChars="20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eastAsia="zh-CN"/>
          <w14:textFill>
            <w14:solidFill>
              <w14:schemeClr w14:val="tx1"/>
            </w14:solidFill>
          </w14:textFill>
        </w:rPr>
        <w:t>（</w:t>
      </w:r>
      <w:r>
        <w:rPr>
          <w:rFonts w:hint="eastAsia" w:ascii="宋体" w:hAnsi="宋体" w:eastAsia="宋体" w:cs="宋体"/>
          <w:b/>
          <w:color w:val="000000" w:themeColor="text1"/>
          <w:kern w:val="0"/>
          <w:sz w:val="22"/>
          <w:szCs w:val="22"/>
          <w:lang w:val="en-US" w:eastAsia="zh-CN"/>
          <w14:textFill>
            <w14:solidFill>
              <w14:schemeClr w14:val="tx1"/>
            </w14:solidFill>
          </w14:textFill>
        </w:rPr>
        <w:t>7</w:t>
      </w:r>
      <w:r>
        <w:rPr>
          <w:rFonts w:hint="eastAsia" w:ascii="宋体" w:hAnsi="宋体" w:eastAsia="宋体" w:cs="宋体"/>
          <w:b/>
          <w:color w:val="000000" w:themeColor="text1"/>
          <w:kern w:val="0"/>
          <w:sz w:val="22"/>
          <w:szCs w:val="22"/>
          <w:lang w:eastAsia="zh-CN"/>
          <w14:textFill>
            <w14:solidFill>
              <w14:schemeClr w14:val="tx1"/>
            </w14:solidFill>
          </w14:textFill>
        </w:rPr>
        <w:t>）</w:t>
      </w:r>
      <w:r>
        <w:rPr>
          <w:rFonts w:hint="eastAsia" w:ascii="宋体" w:hAnsi="宋体" w:eastAsia="宋体" w:cs="宋体"/>
          <w:b/>
          <w:color w:val="000000" w:themeColor="text1"/>
          <w:kern w:val="0"/>
          <w:sz w:val="22"/>
          <w:szCs w:val="22"/>
          <w14:textFill>
            <w14:solidFill>
              <w14:schemeClr w14:val="tx1"/>
            </w14:solidFill>
          </w14:textFill>
        </w:rPr>
        <w:t>汇总得分。</w:t>
      </w:r>
      <w:r>
        <w:rPr>
          <w:rFonts w:hint="eastAsia" w:ascii="宋体" w:hAnsi="宋体" w:eastAsia="宋体" w:cs="宋体"/>
          <w:color w:val="000000" w:themeColor="text1"/>
          <w:kern w:val="0"/>
          <w:sz w:val="22"/>
          <w:szCs w:val="22"/>
          <w14:textFill>
            <w14:solidFill>
              <w14:schemeClr w14:val="tx1"/>
            </w14:solidFill>
          </w14:textFill>
        </w:rPr>
        <w:t>评标委员会各成员应当独立对每个投标人的投标文件进行评价，并汇总每个投标人的得分。</w:t>
      </w:r>
    </w:p>
    <w:p w14:paraId="0D9F25F6">
      <w:pPr>
        <w:spacing w:line="360" w:lineRule="auto"/>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8</w:t>
      </w:r>
      <w:r>
        <w:rPr>
          <w:rFonts w:hint="eastAsia" w:ascii="宋体" w:hAnsi="宋体" w:eastAsia="宋体" w:cs="宋体"/>
          <w:b w:val="0"/>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kern w:val="0"/>
          <w:sz w:val="22"/>
          <w:szCs w:val="22"/>
          <w14:textFill>
            <w14:solidFill>
              <w14:schemeClr w14:val="tx1"/>
            </w14:solidFill>
          </w14:textFill>
        </w:rPr>
        <w:t>中标候选人推荐。</w:t>
      </w:r>
      <w:r>
        <w:rPr>
          <w:rFonts w:hint="eastAsia" w:ascii="宋体" w:hAnsi="宋体" w:eastAsia="宋体" w:cs="宋体"/>
          <w:b w:val="0"/>
          <w:color w:val="000000" w:themeColor="text1"/>
          <w:sz w:val="22"/>
          <w:szCs w:val="22"/>
          <w:highlight w:val="none"/>
          <w14:textFill>
            <w14:solidFill>
              <w14:schemeClr w14:val="tx1"/>
            </w14:solidFill>
          </w14:textFill>
        </w:rPr>
        <w:t>推荐中标供应商候选人名单，并根据采购人的授权确定中标供应商。</w:t>
      </w:r>
    </w:p>
    <w:p w14:paraId="4AFACC3A">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2.3 </w:t>
      </w:r>
      <w:r>
        <w:rPr>
          <w:rFonts w:hint="eastAsia" w:ascii="宋体" w:hAnsi="宋体" w:eastAsia="宋体" w:cs="宋体"/>
          <w:color w:val="000000" w:themeColor="text1"/>
          <w:sz w:val="22"/>
          <w:szCs w:val="22"/>
          <w:highlight w:val="none"/>
          <w:u w:val="single"/>
          <w14:textFill>
            <w14:solidFill>
              <w14:schemeClr w14:val="tx1"/>
            </w14:solidFill>
          </w14:textFill>
        </w:rPr>
        <w:t>▲投标人存在下列情况之一的，投标无效</w:t>
      </w:r>
      <w:r>
        <w:rPr>
          <w:rFonts w:hint="eastAsia" w:hAnsi="宋体" w:eastAsia="宋体" w:cs="宋体"/>
          <w:color w:val="000000" w:themeColor="text1"/>
          <w:sz w:val="22"/>
          <w:szCs w:val="22"/>
          <w:highlight w:val="none"/>
          <w:u w:val="single"/>
          <w:lang w:eastAsia="zh-CN"/>
          <w14:textFill>
            <w14:solidFill>
              <w14:schemeClr w14:val="tx1"/>
            </w14:solidFill>
          </w14:textFill>
        </w:rPr>
        <w:t>：</w:t>
      </w:r>
    </w:p>
    <w:p w14:paraId="4BA018C4">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1）投标文件正本未按招标文件要求签署、盖章的；</w:t>
      </w:r>
    </w:p>
    <w:p w14:paraId="2AE021DF">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2）不具备招标文件中规定的资格要求的；</w:t>
      </w:r>
    </w:p>
    <w:p w14:paraId="4A428A62">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3）报价超过招标文件中规定的预算金额或者最高限价的；</w:t>
      </w:r>
    </w:p>
    <w:p w14:paraId="09AC6E44">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4）投标文件含有采购人不能接受的附加条件的（包括招标文件中明确要求不得偏离的招标要求，存在负偏离的）</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w:t>
      </w:r>
    </w:p>
    <w:p w14:paraId="72EBBFCC">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5）供应商递交两份或两份以上内容不同的投标文件，未声明哪一份有效的；</w:t>
      </w:r>
    </w:p>
    <w:p w14:paraId="402353FB">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6）对关键条文的偏离、保留或反对，例如关于付款方式、完工期、免费质保期、适用法律法规、标准、税费等其他内容；</w:t>
      </w:r>
    </w:p>
    <w:p w14:paraId="0451EC46">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7）存在串标、抬标或弄虚作假情况的；</w:t>
      </w:r>
    </w:p>
    <w:p w14:paraId="3D717734">
      <w:pPr>
        <w:pStyle w:val="14"/>
        <w:adjustRightInd w:val="0"/>
        <w:snapToGrid w:val="0"/>
        <w:spacing w:line="360" w:lineRule="auto"/>
        <w:ind w:firstLine="475" w:firstLineChars="197"/>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8）法律、法规和招标文件规定的其他无效情形（或出现重大偏差）。</w:t>
      </w:r>
    </w:p>
    <w:p w14:paraId="60630C0E">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2.4 </w:t>
      </w:r>
      <w:r>
        <w:rPr>
          <w:rFonts w:hint="eastAsia" w:ascii="宋体" w:hAnsi="宋体" w:eastAsia="宋体" w:cs="宋体"/>
          <w:color w:val="000000" w:themeColor="text1"/>
          <w:sz w:val="22"/>
          <w:szCs w:val="22"/>
          <w:highlight w:val="none"/>
          <w:u w:val="single"/>
          <w14:textFill>
            <w14:solidFill>
              <w14:schemeClr w14:val="tx1"/>
            </w14:solidFill>
          </w14:textFill>
        </w:rPr>
        <w:t>▲评标委员会发现投标文件有下列情形之一的属于重大偏差</w:t>
      </w:r>
      <w:r>
        <w:rPr>
          <w:rFonts w:hint="eastAsia"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评标委员会按少数服从多数原则认定</w:t>
      </w:r>
      <w:r>
        <w:rPr>
          <w:rFonts w:hint="eastAsia"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,按照无效投标处理：</w:t>
      </w:r>
    </w:p>
    <w:p w14:paraId="6F602CD8">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1）未按招标文件要求编制或字迹模糊、辨认不清的投标文件；</w:t>
      </w:r>
    </w:p>
    <w:p w14:paraId="34D990C5">
      <w:pPr>
        <w:pStyle w:val="14"/>
        <w:adjustRightInd w:val="0"/>
        <w:snapToGrid w:val="0"/>
        <w:spacing w:line="360" w:lineRule="auto"/>
        <w:ind w:firstLine="435" w:firstLineChars="197"/>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2）供应商技术资信投标文件中出现投标报价；</w:t>
      </w:r>
    </w:p>
    <w:p w14:paraId="6FD9E5E9">
      <w:pPr>
        <w:pStyle w:val="14"/>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3）出现其他明显不符合技术规格、技术标准的要求或不满足招标文件技术规格书中的主要参数的投标文件；</w:t>
      </w:r>
    </w:p>
    <w:p w14:paraId="15A07753">
      <w:pPr>
        <w:pStyle w:val="14"/>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4）出现其他不符合招标文件中规定的实质性要求的投标文件，是否为偏离实质性要求由评标委员会认定。</w:t>
      </w:r>
    </w:p>
    <w:p w14:paraId="5E7934B0">
      <w:pPr>
        <w:pStyle w:val="14"/>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2.5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本次采购，如果投标供应商的投标报价均超出采购预算的，本次招标</w:t>
      </w:r>
      <w:r>
        <w:rPr>
          <w:rFonts w:hint="eastAsia" w:hAnsi="宋体" w:eastAsia="宋体" w:cs="宋体"/>
          <w:color w:val="000000" w:themeColor="text1"/>
          <w:sz w:val="22"/>
          <w:szCs w:val="22"/>
          <w:highlight w:val="none"/>
          <w:u w:val="single"/>
          <w:lang w:val="en-US" w:eastAsia="zh-CN"/>
          <w14:textFill>
            <w14:solidFill>
              <w14:schemeClr w14:val="tx1"/>
            </w14:solidFill>
          </w14:textFill>
        </w:rPr>
        <w:t>作</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流标处理。</w:t>
      </w:r>
    </w:p>
    <w:p w14:paraId="1D32FA62">
      <w:pPr>
        <w:pStyle w:val="14"/>
        <w:keepNext w:val="0"/>
        <w:keepLines w:val="0"/>
        <w:pageBreakBefore w:val="0"/>
        <w:widowControl w:val="0"/>
        <w:kinsoku/>
        <w:wordWrap/>
        <w:overflowPunct/>
        <w:topLinePunct w:val="0"/>
        <w:autoSpaceDE/>
        <w:autoSpaceDN/>
        <w:bidi w:val="0"/>
        <w:adjustRightInd w:val="0"/>
        <w:snapToGrid w:val="0"/>
        <w:spacing w:line="360" w:lineRule="auto"/>
        <w:ind w:firstLine="435" w:firstLineChars="197"/>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none"/>
          <w14:textFill>
            <w14:solidFill>
              <w14:schemeClr w14:val="tx1"/>
            </w14:solidFill>
          </w14:textFill>
        </w:rPr>
        <w:t>.6</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开启投标供应商商务报价文件后发现价格、数量有误，其投标价将按下述原则处理：</w:t>
      </w:r>
    </w:p>
    <w:p w14:paraId="64641657">
      <w:pPr>
        <w:pStyle w:val="14"/>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000000" w:themeColor="text1"/>
          <w:sz w:val="22"/>
          <w:szCs w:val="22"/>
          <w:highlight w:val="none"/>
          <w:u w:val="none"/>
          <w14:textFill>
            <w14:solidFill>
              <w14:schemeClr w14:val="tx1"/>
            </w14:solidFill>
          </w14:textFill>
        </w:rPr>
      </w:pPr>
      <w:r>
        <w:rPr>
          <w:rFonts w:hint="eastAsia" w:ascii="宋体" w:hAnsi="宋体" w:eastAsia="宋体" w:cs="宋体"/>
          <w:b w:val="0"/>
          <w:bCs/>
          <w:color w:val="000000" w:themeColor="text1"/>
          <w:sz w:val="22"/>
          <w:szCs w:val="22"/>
          <w:highlight w:val="none"/>
          <w:u w:val="none"/>
          <w14:textFill>
            <w14:solidFill>
              <w14:schemeClr w14:val="tx1"/>
            </w14:solidFill>
          </w14:textFill>
        </w:rPr>
        <w:t>1) 任何有漏去一些小项货物或服务的投标将被视为其费用已包含在投标总价中，投标价格不予调整。</w:t>
      </w:r>
    </w:p>
    <w:p w14:paraId="37470E60">
      <w:pPr>
        <w:pStyle w:val="14"/>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000000" w:themeColor="text1"/>
          <w:sz w:val="22"/>
          <w:szCs w:val="22"/>
          <w:highlight w:val="none"/>
          <w:u w:val="none"/>
          <w14:textFill>
            <w14:solidFill>
              <w14:schemeClr w14:val="tx1"/>
            </w14:solidFill>
          </w14:textFill>
        </w:rPr>
      </w:pPr>
      <w:r>
        <w:rPr>
          <w:rFonts w:hint="eastAsia" w:ascii="宋体" w:hAnsi="宋体" w:eastAsia="宋体" w:cs="宋体"/>
          <w:b w:val="0"/>
          <w:bCs/>
          <w:color w:val="000000" w:themeColor="text1"/>
          <w:sz w:val="22"/>
          <w:szCs w:val="22"/>
          <w:highlight w:val="none"/>
          <w:u w:val="none"/>
          <w14:textFill>
            <w14:solidFill>
              <w14:schemeClr w14:val="tx1"/>
            </w14:solidFill>
          </w14:textFill>
        </w:rPr>
        <w:t>2) 任何有多报一些小项工程或货物的投标其投标价不予调整，如果该投标供应商中标，则合同价格必须为核减掉多报的一些小项工程或货物后的价格。</w:t>
      </w:r>
    </w:p>
    <w:p w14:paraId="4F61E582">
      <w:pPr>
        <w:pStyle w:val="14"/>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000000" w:themeColor="text1"/>
          <w:sz w:val="22"/>
          <w:szCs w:val="22"/>
          <w:highlight w:val="none"/>
          <w:u w:val="none"/>
          <w14:textFill>
            <w14:solidFill>
              <w14:schemeClr w14:val="tx1"/>
            </w14:solidFill>
          </w14:textFill>
        </w:rPr>
      </w:pPr>
      <w:r>
        <w:rPr>
          <w:rFonts w:hint="eastAsia" w:ascii="宋体" w:hAnsi="宋体" w:eastAsia="宋体" w:cs="宋体"/>
          <w:b w:val="0"/>
          <w:bCs/>
          <w:color w:val="000000" w:themeColor="text1"/>
          <w:sz w:val="22"/>
          <w:szCs w:val="22"/>
          <w:highlight w:val="none"/>
          <w:u w:val="none"/>
          <w14:textFill>
            <w14:solidFill>
              <w14:schemeClr w14:val="tx1"/>
            </w14:solidFill>
          </w14:textFill>
        </w:rPr>
        <w:t>3）对于计算错误的其投标价不予调整，如果该投标供应商中标，如其投标价格计算错误导致多报者合同价格予以据实核减，少报者合同价格不予调整。</w:t>
      </w:r>
    </w:p>
    <w:p w14:paraId="67C6BC0B">
      <w:pPr>
        <w:pStyle w:val="14"/>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bCs/>
          <w:color w:val="000000" w:themeColor="text1"/>
          <w:sz w:val="22"/>
          <w:szCs w:val="22"/>
          <w:highlight w:val="none"/>
          <w:u w:val="none"/>
          <w14:textFill>
            <w14:solidFill>
              <w14:schemeClr w14:val="tx1"/>
            </w14:solidFill>
          </w14:textFill>
        </w:rPr>
      </w:pPr>
      <w:r>
        <w:rPr>
          <w:rFonts w:hint="eastAsia" w:ascii="宋体" w:hAnsi="宋体" w:eastAsia="宋体" w:cs="宋体"/>
          <w:b w:val="0"/>
          <w:bCs/>
          <w:color w:val="000000" w:themeColor="text1"/>
          <w:sz w:val="22"/>
          <w:szCs w:val="22"/>
          <w:highlight w:val="none"/>
          <w:u w:val="none"/>
          <w14:textFill>
            <w14:solidFill>
              <w14:schemeClr w14:val="tx1"/>
            </w14:solidFill>
          </w14:textFill>
        </w:rPr>
        <w:t>4）对于计算错误，多报或漏报的一些小项工程或货物、服务的仅仅为非实质性重大偏差范围内的偏离，并经过评标委员会按少数服从多数原则认定为细微偏差，评审时其投标价不予调整。</w:t>
      </w:r>
    </w:p>
    <w:p w14:paraId="6D9F8FCD">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14:textFill>
            <w14:solidFill>
              <w14:schemeClr w14:val="tx1"/>
            </w14:solidFill>
          </w14:textFill>
        </w:rPr>
        <w:t>5）供应商不接受上述处理方式，将按无效投标处理。</w:t>
      </w:r>
    </w:p>
    <w:p w14:paraId="31ED68AE">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lang w:val="en-US" w:eastAsia="zh-CN"/>
          <w14:textFill>
            <w14:solidFill>
              <w14:schemeClr w14:val="tx1"/>
            </w14:solidFill>
          </w14:textFill>
        </w:rPr>
        <w:t>2</w:t>
      </w:r>
      <w:r>
        <w:rPr>
          <w:rFonts w:hint="eastAsia" w:ascii="宋体" w:hAnsi="宋体" w:eastAsia="宋体" w:cs="宋体"/>
          <w:b w:val="0"/>
          <w:bCs/>
          <w:color w:val="000000" w:themeColor="text1"/>
          <w:sz w:val="22"/>
          <w:highlight w:val="none"/>
          <w14:textFill>
            <w14:solidFill>
              <w14:schemeClr w14:val="tx1"/>
            </w14:solidFill>
          </w14:textFill>
        </w:rPr>
        <w:t>.7▲评标委员会认为投标供应商的报价明显低于其他通过符合性审</w:t>
      </w:r>
      <w:r>
        <w:rPr>
          <w:rFonts w:hint="eastAsia" w:ascii="宋体" w:hAnsi="宋体" w:cs="宋体"/>
          <w:b w:val="0"/>
          <w:bCs/>
          <w:color w:val="000000" w:themeColor="text1"/>
          <w:sz w:val="22"/>
          <w:highlight w:val="none"/>
          <w:lang w:eastAsia="zh-CN"/>
          <w14:textFill>
            <w14:solidFill>
              <w14:schemeClr w14:val="tx1"/>
            </w14:solidFill>
          </w14:textFill>
        </w:rPr>
        <w:t>查的</w:t>
      </w:r>
      <w:r>
        <w:rPr>
          <w:rFonts w:hint="eastAsia" w:ascii="宋体" w:hAnsi="宋体" w:eastAsia="宋体" w:cs="宋体"/>
          <w:b w:val="0"/>
          <w:bCs/>
          <w:color w:val="000000" w:themeColor="text1"/>
          <w:sz w:val="22"/>
          <w:highlight w:val="none"/>
          <w14:textFill>
            <w14:solidFill>
              <w14:schemeClr w14:val="tx1"/>
            </w14:solidFill>
          </w14:textFill>
        </w:rPr>
        <w:t>投标供应商的报价，有可能影响服务质量或者不能诚信履约的，应当要求其在评标现场合理的时间内提供书面说明，必要时提交相关证明材料；投标供应商不能证明其报价合理性的，评标委员会应当将其作为无效投标处理。</w:t>
      </w:r>
    </w:p>
    <w:p w14:paraId="0BEA4E8D">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bCs/>
          <w:color w:val="000000" w:themeColor="text1"/>
          <w:sz w:val="22"/>
          <w:highlight w:val="none"/>
          <w14:textFill>
            <w14:solidFill>
              <w14:schemeClr w14:val="tx1"/>
            </w14:solidFill>
          </w14:textFill>
        </w:rPr>
      </w:pPr>
      <w:r>
        <w:rPr>
          <w:rFonts w:hint="eastAsia" w:ascii="宋体" w:hAnsi="宋体" w:eastAsia="宋体" w:cs="宋体"/>
          <w:b w:val="0"/>
          <w:bCs/>
          <w:color w:val="000000" w:themeColor="text1"/>
          <w:sz w:val="22"/>
          <w:highlight w:val="none"/>
          <w:lang w:val="en-US" w:eastAsia="zh-CN"/>
          <w14:textFill>
            <w14:solidFill>
              <w14:schemeClr w14:val="tx1"/>
            </w14:solidFill>
          </w14:textFill>
        </w:rPr>
        <w:t>2</w:t>
      </w:r>
      <w:r>
        <w:rPr>
          <w:rFonts w:hint="eastAsia" w:ascii="宋体" w:hAnsi="宋体" w:eastAsia="宋体" w:cs="宋体"/>
          <w:b w:val="0"/>
          <w:bCs/>
          <w:color w:val="000000" w:themeColor="text1"/>
          <w:sz w:val="22"/>
          <w:highlight w:val="none"/>
          <w14:textFill>
            <w14:solidFill>
              <w14:schemeClr w14:val="tx1"/>
            </w14:solidFill>
          </w14:textFill>
        </w:rPr>
        <w:t>.8评标过程中遇到特殊情况，由评标委员会遵循公开、公正原则，采取投票方式按照少数服从多数原则决定。</w:t>
      </w:r>
    </w:p>
    <w:p w14:paraId="623A2231">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color w:val="000000" w:themeColor="text1"/>
          <w:sz w:val="22"/>
          <w:szCs w:val="22"/>
          <w:highlight w:val="none"/>
          <w14:textFill>
            <w14:solidFill>
              <w14:schemeClr w14:val="tx1"/>
            </w14:solidFill>
          </w14:textFill>
        </w:rPr>
        <w:t>.9实质上没有响应招标文件要求的投标将被拒绝。评标委员会不得通过询标使投标供应商修正或</w:t>
      </w:r>
      <w:r>
        <w:rPr>
          <w:rFonts w:hint="eastAsia" w:ascii="宋体" w:hAnsi="宋体" w:eastAsia="宋体" w:cs="宋体"/>
          <w:b w:val="0"/>
          <w:color w:val="000000" w:themeColor="text1"/>
          <w:sz w:val="22"/>
          <w:szCs w:val="22"/>
          <w:highlight w:val="none"/>
          <w:lang w:eastAsia="zh-CN"/>
          <w14:textFill>
            <w14:solidFill>
              <w14:schemeClr w14:val="tx1"/>
            </w14:solidFill>
          </w14:textFill>
        </w:rPr>
        <w:t>撤销</w:t>
      </w:r>
      <w:r>
        <w:rPr>
          <w:rFonts w:hint="eastAsia" w:ascii="宋体" w:hAnsi="宋体" w:eastAsia="宋体" w:cs="宋体"/>
          <w:b w:val="0"/>
          <w:color w:val="000000" w:themeColor="text1"/>
          <w:sz w:val="22"/>
          <w:szCs w:val="22"/>
          <w:highlight w:val="none"/>
          <w14:textFill>
            <w14:solidFill>
              <w14:schemeClr w14:val="tx1"/>
            </w14:solidFill>
          </w14:textFill>
        </w:rPr>
        <w:t>不合要求的偏离从而使其投标成为实质上响应的投标。</w:t>
      </w:r>
    </w:p>
    <w:p w14:paraId="031249C4">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color w:val="000000" w:themeColor="text1"/>
          <w:sz w:val="22"/>
          <w:szCs w:val="22"/>
          <w:highlight w:val="none"/>
          <w14:textFill>
            <w14:solidFill>
              <w14:schemeClr w14:val="tx1"/>
            </w14:solidFill>
          </w14:textFill>
        </w:rPr>
        <w:t>.10评标委员会对投标文件的判定，只依据投标内容本身，不依靠开标后的任何外来证明。</w:t>
      </w:r>
    </w:p>
    <w:p w14:paraId="43AE889F">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color w:val="000000" w:themeColor="text1"/>
          <w:sz w:val="22"/>
          <w:szCs w:val="22"/>
          <w:highlight w:val="none"/>
          <w14:textFill>
            <w14:solidFill>
              <w14:schemeClr w14:val="tx1"/>
            </w14:solidFill>
          </w14:textFill>
        </w:rPr>
        <w:t>.11评标委员会在评标中，不得改变招标文件中规定的评标标准、方法和中标条件。</w:t>
      </w:r>
    </w:p>
    <w:p w14:paraId="062DD044">
      <w:pPr>
        <w:keepNext w:val="0"/>
        <w:keepLines w:val="0"/>
        <w:pageBreakBefore w:val="0"/>
        <w:widowControl w:val="0"/>
        <w:kinsoku/>
        <w:wordWrap/>
        <w:overflowPunct/>
        <w:topLinePunct w:val="0"/>
        <w:autoSpaceDE/>
        <w:autoSpaceDN/>
        <w:bidi w:val="0"/>
        <w:adjustRightInd w:val="0"/>
        <w:snapToGrid w:val="0"/>
        <w:spacing w:line="420" w:lineRule="auto"/>
        <w:ind w:firstLine="440" w:firstLineChars="20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color w:val="000000" w:themeColor="text1"/>
          <w:sz w:val="22"/>
          <w:szCs w:val="22"/>
          <w:highlight w:val="none"/>
          <w14:textFill>
            <w14:solidFill>
              <w14:schemeClr w14:val="tx1"/>
            </w14:solidFill>
          </w14:textFill>
        </w:rPr>
        <w:t>12</w:t>
      </w:r>
      <w:r>
        <w:rPr>
          <w:rFonts w:hint="eastAsia" w:ascii="宋体" w:hAnsi="宋体" w:eastAsia="宋体" w:cs="宋体"/>
          <w:color w:val="000000" w:themeColor="text1"/>
          <w:sz w:val="22"/>
          <w:szCs w:val="22"/>
          <w:highlight w:val="none"/>
          <w14:textFill>
            <w14:solidFill>
              <w14:schemeClr w14:val="tx1"/>
            </w14:solidFill>
          </w14:textFill>
        </w:rPr>
        <w:t>评标委员会对未中标的供应商不作解释。同时根据政府采购法实施条例第四十条规定，本项目不对各投标供应商公布详细的评审情况，不公布具体评标细则中小项得分</w:t>
      </w:r>
      <w:r>
        <w:rPr>
          <w:rFonts w:hint="eastAsia" w:ascii="宋体" w:hAnsi="宋体" w:eastAsia="宋体" w:cs="宋体"/>
          <w:b w:val="0"/>
          <w:color w:val="000000" w:themeColor="text1"/>
          <w:sz w:val="22"/>
          <w:szCs w:val="22"/>
          <w:highlight w:val="none"/>
          <w14:textFill>
            <w14:solidFill>
              <w14:schemeClr w14:val="tx1"/>
            </w14:solidFill>
          </w14:textFill>
        </w:rPr>
        <w:t>。</w:t>
      </w:r>
    </w:p>
    <w:p w14:paraId="71B21020">
      <w:pPr>
        <w:pStyle w:val="14"/>
        <w:keepNext w:val="0"/>
        <w:keepLines w:val="0"/>
        <w:pageBreakBefore w:val="0"/>
        <w:widowControl w:val="0"/>
        <w:kinsoku/>
        <w:wordWrap/>
        <w:overflowPunct/>
        <w:topLinePunct w:val="0"/>
        <w:autoSpaceDE/>
        <w:autoSpaceDN/>
        <w:bidi w:val="0"/>
        <w:adjustRightInd w:val="0"/>
        <w:snapToGrid w:val="0"/>
        <w:spacing w:line="420" w:lineRule="auto"/>
        <w:ind w:firstLine="435" w:firstLineChars="197"/>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3、投标文件的澄清</w:t>
      </w:r>
    </w:p>
    <w:p w14:paraId="0FE5E82D">
      <w:pPr>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3.1 为有利于对投标文件的比较和评议，必要时采购人及评标委员会可要求供应商对投标文件及合同条款进行澄清，并</w:t>
      </w:r>
      <w:r>
        <w:rPr>
          <w:rFonts w:hint="eastAsia" w:ascii="宋体" w:hAnsi="宋体" w:cs="宋体"/>
          <w:b w:val="0"/>
          <w:color w:val="000000" w:themeColor="text1"/>
          <w:sz w:val="22"/>
          <w:szCs w:val="22"/>
          <w:highlight w:val="none"/>
          <w:lang w:eastAsia="zh-CN"/>
          <w14:textFill>
            <w14:solidFill>
              <w14:schemeClr w14:val="tx1"/>
            </w14:solidFill>
          </w14:textFill>
        </w:rPr>
        <w:t>作出</w:t>
      </w:r>
      <w:r>
        <w:rPr>
          <w:rFonts w:hint="eastAsia" w:ascii="宋体" w:hAnsi="宋体" w:eastAsia="宋体" w:cs="宋体"/>
          <w:b w:val="0"/>
          <w:color w:val="000000" w:themeColor="text1"/>
          <w:sz w:val="22"/>
          <w:szCs w:val="22"/>
          <w:highlight w:val="none"/>
          <w14:textFill>
            <w14:solidFill>
              <w14:schemeClr w14:val="tx1"/>
            </w14:solidFill>
          </w14:textFill>
        </w:rPr>
        <w:t>书面答复。书面答复须有投标授权代表签字并作为投标内容的一部分。</w:t>
      </w:r>
    </w:p>
    <w:p w14:paraId="5319AEC4">
      <w:pPr>
        <w:keepNext w:val="0"/>
        <w:keepLines w:val="0"/>
        <w:pageBreakBefore w:val="0"/>
        <w:widowControl w:val="0"/>
        <w:kinsoku/>
        <w:wordWrap/>
        <w:overflowPunct/>
        <w:topLinePunct w:val="0"/>
        <w:autoSpaceDE/>
        <w:autoSpaceDN/>
        <w:bidi w:val="0"/>
        <w:adjustRightInd w:val="0"/>
        <w:snapToGrid w:val="0"/>
        <w:spacing w:line="420" w:lineRule="auto"/>
        <w:ind w:firstLine="433" w:firstLineChars="197"/>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 xml:space="preserve">3.2 供应商对投标文件的澄清不得寻求、提供或允许改变投标价格等实质性内容。 </w:t>
      </w:r>
    </w:p>
    <w:p w14:paraId="571911E3">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4、禁止供应商相互串通投标</w:t>
      </w:r>
    </w:p>
    <w:p w14:paraId="6F5855A9">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4.1、有下列情形之一的，视为供应商相互串通投标：</w:t>
      </w:r>
    </w:p>
    <w:p w14:paraId="26254E87">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（一）不同供应商的投标文件由同一单位或者个人编制；</w:t>
      </w:r>
    </w:p>
    <w:p w14:paraId="08D0EAB4">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（二）不同供应商委托同一单位或者个人办理投标事宜；</w:t>
      </w:r>
    </w:p>
    <w:p w14:paraId="53C89294">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（三）不同供应商的投标文件载明的项目管理成员为同一人；</w:t>
      </w:r>
    </w:p>
    <w:p w14:paraId="0D40A776">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（四）不同供应商的投标文件异常一致或者投标报价呈规律性差异；</w:t>
      </w:r>
    </w:p>
    <w:p w14:paraId="79CFDADD">
      <w:pPr>
        <w:keepNext w:val="0"/>
        <w:keepLines w:val="0"/>
        <w:pageBreakBefore w:val="0"/>
        <w:widowControl w:val="0"/>
        <w:kinsoku/>
        <w:wordWrap/>
        <w:overflowPunct/>
        <w:topLinePunct w:val="0"/>
        <w:autoSpaceDE/>
        <w:autoSpaceDN/>
        <w:bidi w:val="0"/>
        <w:adjustRightInd w:val="0"/>
        <w:snapToGrid w:val="0"/>
        <w:spacing w:line="420" w:lineRule="auto"/>
        <w:ind w:left="414" w:leftChars="197"/>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（五）不同供应商的投标文件相互混装；</w:t>
      </w:r>
    </w:p>
    <w:p w14:paraId="7D860EB1">
      <w:pPr>
        <w:adjustRightInd w:val="0"/>
        <w:snapToGrid w:val="0"/>
        <w:spacing w:line="410" w:lineRule="atLeast"/>
        <w:ind w:left="414" w:left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4.2、经评标委员会认定供应商进行串通投标的，评标委员会可以对相关供应商做出无效投标处理，并上报政府采购管理部门进行进一步处理。</w:t>
      </w:r>
    </w:p>
    <w:p w14:paraId="107EB334">
      <w:pPr>
        <w:pStyle w:val="14"/>
        <w:adjustRightInd w:val="0"/>
        <w:snapToGrid w:val="0"/>
        <w:spacing w:line="410" w:lineRule="atLeast"/>
        <w:ind w:firstLine="435" w:firstLineChars="197"/>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5、评标原则</w:t>
      </w:r>
    </w:p>
    <w:p w14:paraId="74AB4640">
      <w:pPr>
        <w:pStyle w:val="14"/>
        <w:adjustRightInd w:val="0"/>
        <w:snapToGrid w:val="0"/>
        <w:spacing w:line="410" w:lineRule="atLeast"/>
        <w:ind w:firstLine="435" w:firstLineChars="197"/>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▲投标截止时或评审过程中有效投标供应商不足三家的，不予开标或评标。</w:t>
      </w:r>
    </w:p>
    <w:p w14:paraId="2CDB49B4">
      <w:pPr>
        <w:pStyle w:val="14"/>
        <w:adjustRightInd w:val="0"/>
        <w:snapToGrid w:val="0"/>
        <w:spacing w:line="410" w:lineRule="atLeast"/>
        <w:ind w:firstLine="433" w:firstLineChars="197"/>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评标委员会按照招标文件的要求和条件对投标文件进行商务和技术评估，综合比较与评价。</w:t>
      </w:r>
    </w:p>
    <w:p w14:paraId="35B2499D">
      <w:pPr>
        <w:pStyle w:val="14"/>
        <w:adjustRightInd w:val="0"/>
        <w:snapToGrid w:val="0"/>
        <w:spacing w:line="410" w:lineRule="atLeast"/>
        <w:ind w:firstLine="433" w:firstLineChars="197"/>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评标办法具体见本招标文件评标定标办法。</w:t>
      </w:r>
    </w:p>
    <w:p w14:paraId="1E3AEF60">
      <w:pPr>
        <w:keepNext w:val="0"/>
        <w:keepLines w:val="0"/>
        <w:widowControl w:val="0"/>
        <w:suppressLineNumbers w:val="0"/>
        <w:snapToGrid w:val="0"/>
        <w:spacing w:before="0" w:beforeAutospacing="0" w:after="0" w:afterAutospacing="0" w:line="460" w:lineRule="atLeast"/>
        <w:ind w:left="0" w:right="0" w:firstLine="442" w:firstLineChars="200"/>
        <w:jc w:val="both"/>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124" w:name="_Toc32551_WPSOffice_Level2"/>
      <w:bookmarkStart w:id="125" w:name="_Toc8426"/>
      <w:bookmarkStart w:id="126" w:name="_Toc18335"/>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六、授予合同</w:t>
      </w:r>
      <w:bookmarkEnd w:id="124"/>
      <w:bookmarkEnd w:id="125"/>
      <w:bookmarkEnd w:id="126"/>
    </w:p>
    <w:p w14:paraId="755D7142">
      <w:pPr>
        <w:pStyle w:val="14"/>
        <w:widowControl/>
        <w:adjustRightInd w:val="0"/>
        <w:snapToGrid w:val="0"/>
        <w:spacing w:line="460" w:lineRule="atLeast"/>
        <w:ind w:left="0" w:firstLine="440" w:firstLineChars="200"/>
        <w:outlineLvl w:val="2"/>
        <w:rPr>
          <w:rFonts w:hint="eastAsia" w:ascii="宋体" w:hAnsi="宋体" w:eastAsia="宋体" w:cs="宋体"/>
          <w:b w:val="0"/>
          <w:color w:val="000000" w:themeColor="text1"/>
          <w:sz w:val="22"/>
          <w:szCs w:val="22"/>
          <w:highlight w:val="none"/>
          <w14:textFill>
            <w14:solidFill>
              <w14:schemeClr w14:val="tx1"/>
            </w14:solidFill>
          </w14:textFill>
        </w:rPr>
      </w:pPr>
      <w:bookmarkStart w:id="127" w:name="_Toc11969"/>
      <w:bookmarkStart w:id="128" w:name="_Toc11498"/>
      <w:bookmarkStart w:id="129" w:name="_Toc16321"/>
      <w:bookmarkStart w:id="130" w:name="_Toc30329"/>
      <w:bookmarkStart w:id="131" w:name="_Toc22589"/>
      <w:r>
        <w:rPr>
          <w:rFonts w:hint="eastAsia" w:ascii="宋体" w:hAnsi="宋体" w:eastAsia="宋体" w:cs="宋体"/>
          <w:b w:val="0"/>
          <w:color w:val="000000" w:themeColor="text1"/>
          <w:sz w:val="22"/>
          <w:szCs w:val="22"/>
          <w:highlight w:val="none"/>
          <w14:textFill>
            <w14:solidFill>
              <w14:schemeClr w14:val="tx1"/>
            </w14:solidFill>
          </w14:textFill>
        </w:rPr>
        <w:t>1、中标条件</w:t>
      </w:r>
      <w:bookmarkEnd w:id="127"/>
      <w:bookmarkEnd w:id="128"/>
      <w:bookmarkEnd w:id="129"/>
      <w:bookmarkEnd w:id="130"/>
      <w:bookmarkEnd w:id="131"/>
    </w:p>
    <w:p w14:paraId="2365A70E">
      <w:pPr>
        <w:keepNext w:val="0"/>
        <w:keepLines w:val="0"/>
        <w:widowControl w:val="0"/>
        <w:suppressLineNumbers w:val="0"/>
        <w:adjustRightInd w:val="0"/>
        <w:snapToGrid w:val="0"/>
        <w:spacing w:before="0" w:beforeAutospacing="0" w:after="0" w:afterAutospacing="0" w:line="460" w:lineRule="atLeast"/>
        <w:ind w:left="1" w:right="0" w:hanging="1"/>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    1) 投标文件基本符合招标文件要求，能够最大限度满足招标文件中规定的各项综合评价标准；</w:t>
      </w:r>
    </w:p>
    <w:p w14:paraId="65704C08">
      <w:pPr>
        <w:pStyle w:val="14"/>
        <w:widowControl/>
        <w:adjustRightInd w:val="0"/>
        <w:snapToGrid w:val="0"/>
        <w:spacing w:line="460" w:lineRule="atLeast"/>
        <w:ind w:left="0"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2) 投标供应商有很好的执行合同的能力；</w:t>
      </w:r>
    </w:p>
    <w:p w14:paraId="64FE7822">
      <w:pPr>
        <w:pStyle w:val="14"/>
        <w:widowControl/>
        <w:adjustRightInd w:val="0"/>
        <w:snapToGrid w:val="0"/>
        <w:spacing w:line="460" w:lineRule="atLeast"/>
        <w:ind w:left="0" w:firstLine="440"/>
        <w:rPr>
          <w:rFonts w:hint="eastAsia" w:ascii="宋体" w:hAnsi="宋体" w:eastAsia="宋体" w:cs="宋体"/>
          <w:b w:val="0"/>
          <w:color w:val="000000" w:themeColor="text1"/>
          <w:sz w:val="22"/>
          <w:szCs w:val="22"/>
          <w:highlight w:val="none"/>
          <w14:textFill>
            <w14:solidFill>
              <w14:schemeClr w14:val="tx1"/>
            </w14:solidFill>
          </w14:textFill>
        </w:rPr>
      </w:pPr>
      <w:bookmarkStart w:id="132" w:name="_Toc132122419"/>
      <w:bookmarkEnd w:id="132"/>
      <w:bookmarkStart w:id="133" w:name="_Toc132122122"/>
      <w:r>
        <w:rPr>
          <w:rFonts w:hint="eastAsia" w:ascii="宋体" w:hAnsi="宋体" w:eastAsia="宋体" w:cs="宋体"/>
          <w:b w:val="0"/>
          <w:color w:val="000000" w:themeColor="text1"/>
          <w:sz w:val="22"/>
          <w:szCs w:val="22"/>
          <w:highlight w:val="none"/>
          <w14:textFill>
            <w14:solidFill>
              <w14:schemeClr w14:val="tx1"/>
            </w14:solidFill>
          </w14:textFill>
        </w:rPr>
        <w:t>3) 投标供应商能够提供质量技术、商务经济占综合优势的服务；</w:t>
      </w:r>
      <w:bookmarkEnd w:id="133"/>
    </w:p>
    <w:p w14:paraId="3ECF7924">
      <w:pPr>
        <w:pStyle w:val="14"/>
        <w:widowControl/>
        <w:adjustRightInd w:val="0"/>
        <w:snapToGrid w:val="0"/>
        <w:spacing w:line="460" w:lineRule="atLeast"/>
        <w:ind w:left="0" w:firstLine="44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4）中标供应商商务报价为中标价，作为中标供应商与采购人签订合同的合同价。</w:t>
      </w:r>
    </w:p>
    <w:p w14:paraId="54373D88">
      <w:pPr>
        <w:pStyle w:val="14"/>
        <w:widowControl/>
        <w:adjustRightInd w:val="0"/>
        <w:snapToGrid w:val="0"/>
        <w:spacing w:line="460" w:lineRule="atLeast"/>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 xml:space="preserve">   </w:t>
      </w:r>
      <w:r>
        <w:rPr>
          <w:rFonts w:hint="eastAsia" w:ascii="宋体" w:hAnsi="宋体" w:eastAsia="宋体" w:cs="宋体"/>
          <w:b/>
          <w:color w:val="000000" w:themeColor="text1"/>
          <w:sz w:val="22"/>
          <w:szCs w:val="22"/>
          <w:highlight w:val="none"/>
          <w14:textFill>
            <w14:solidFill>
              <w14:schemeClr w14:val="tx1"/>
            </w14:solidFill>
          </w14:textFill>
        </w:rPr>
        <w:t xml:space="preserve"> </w:t>
      </w:r>
      <w:r>
        <w:rPr>
          <w:rFonts w:hint="eastAsia" w:ascii="宋体" w:hAnsi="宋体" w:eastAsia="宋体" w:cs="宋体"/>
          <w:b/>
          <w:color w:val="000000" w:themeColor="text1"/>
          <w:sz w:val="22"/>
          <w:szCs w:val="22"/>
          <w:highlight w:val="none"/>
          <w:u w:val="single"/>
          <w14:textFill>
            <w14:solidFill>
              <w14:schemeClr w14:val="tx1"/>
            </w14:solidFill>
          </w14:textFill>
        </w:rPr>
        <w:t>采购机构将把中标通知书授予最佳投标者，但最低报价不是中标的唯一保证。</w:t>
      </w:r>
    </w:p>
    <w:p w14:paraId="578EBFFD">
      <w:pPr>
        <w:pStyle w:val="14"/>
        <w:widowControl/>
        <w:adjustRightInd w:val="0"/>
        <w:snapToGrid w:val="0"/>
        <w:spacing w:line="460" w:lineRule="atLeast"/>
        <w:outlineLvl w:val="2"/>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 xml:space="preserve">    </w:t>
      </w:r>
      <w:bookmarkStart w:id="134" w:name="_Toc132122123"/>
      <w:bookmarkEnd w:id="134"/>
      <w:bookmarkStart w:id="135" w:name="_Toc19975"/>
      <w:bookmarkStart w:id="136" w:name="_Toc8997"/>
      <w:bookmarkStart w:id="137" w:name="_Toc28030"/>
      <w:bookmarkStart w:id="138" w:name="_Toc132122420"/>
      <w:bookmarkStart w:id="139" w:name="_Toc7366"/>
      <w:bookmarkStart w:id="140" w:name="_Toc26618"/>
      <w:r>
        <w:rPr>
          <w:rFonts w:hint="eastAsia" w:ascii="宋体" w:hAnsi="宋体" w:eastAsia="宋体" w:cs="宋体"/>
          <w:b w:val="0"/>
          <w:color w:val="000000" w:themeColor="text1"/>
          <w:sz w:val="22"/>
          <w:szCs w:val="22"/>
          <w:highlight w:val="none"/>
          <w14:textFill>
            <w14:solidFill>
              <w14:schemeClr w14:val="tx1"/>
            </w14:solidFill>
          </w14:textFill>
        </w:rPr>
        <w:t>2、中标通知</w:t>
      </w:r>
      <w:bookmarkEnd w:id="135"/>
      <w:bookmarkEnd w:id="136"/>
      <w:bookmarkEnd w:id="137"/>
      <w:bookmarkEnd w:id="138"/>
      <w:bookmarkEnd w:id="139"/>
      <w:bookmarkEnd w:id="140"/>
    </w:p>
    <w:p w14:paraId="07FD62E2">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2.1、采购人依法确认中标供应商后，采购机构在浙江政府采购网（www.zjzfcg.gov.cn）公告中标结果，同时发出中标通知书，中标公告期限为1个工作日。</w:t>
      </w:r>
    </w:p>
    <w:p w14:paraId="4F3ADEA4">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2.2、中标通知书对采购单位和中标供应商具有法律约束力。中标通知书发出后，采购人改变中标结果或者中标供应商放弃中标的，应当承担法律责任。</w:t>
      </w:r>
    </w:p>
    <w:p w14:paraId="22A4EF6C">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2.3、中标无效</w:t>
      </w:r>
    </w:p>
    <w:p w14:paraId="2293806C">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1）发现中标供应商资格无效或中标供应商放弃中标或拒绝与采购人签订合同的,按相关规定执行。</w:t>
      </w:r>
    </w:p>
    <w:p w14:paraId="5A3743B3">
      <w:pPr>
        <w:keepNext w:val="0"/>
        <w:keepLines w:val="0"/>
        <w:widowControl w:val="0"/>
        <w:suppressLineNumbers w:val="0"/>
        <w:adjustRightInd w:val="0"/>
        <w:snapToGrid w:val="0"/>
        <w:spacing w:before="0" w:beforeAutospacing="0" w:after="0" w:afterAutospacing="0" w:line="460" w:lineRule="exact"/>
        <w:ind w:left="0" w:right="0" w:firstLine="480"/>
        <w:jc w:val="both"/>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2）有《中华人民共和国政府采购法实施条例》第七十一条、第七十二条、第七十三条、第七十四条规定的违法行为之一，由政府采购监管部门依法处理。</w:t>
      </w:r>
    </w:p>
    <w:p w14:paraId="1B0736B7">
      <w:pPr>
        <w:pStyle w:val="14"/>
        <w:widowControl/>
        <w:adjustRightInd w:val="0"/>
        <w:snapToGrid w:val="0"/>
        <w:spacing w:line="460" w:lineRule="exact"/>
        <w:outlineLvl w:val="2"/>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 xml:space="preserve">    </w:t>
      </w:r>
      <w:bookmarkStart w:id="141" w:name="_Toc132122124"/>
      <w:bookmarkEnd w:id="141"/>
      <w:bookmarkStart w:id="142" w:name="_Toc30213"/>
      <w:bookmarkStart w:id="143" w:name="_Toc24969"/>
      <w:bookmarkStart w:id="144" w:name="_Toc132122421"/>
      <w:bookmarkStart w:id="145" w:name="_Toc14559"/>
      <w:bookmarkStart w:id="146" w:name="_Toc21760"/>
      <w:bookmarkStart w:id="147" w:name="_Toc14283"/>
      <w:r>
        <w:rPr>
          <w:rFonts w:hint="eastAsia" w:ascii="宋体" w:hAnsi="宋体" w:eastAsia="宋体" w:cs="宋体"/>
          <w:b w:val="0"/>
          <w:color w:val="000000" w:themeColor="text1"/>
          <w:sz w:val="22"/>
          <w:szCs w:val="22"/>
          <w:highlight w:val="none"/>
          <w14:textFill>
            <w14:solidFill>
              <w14:schemeClr w14:val="tx1"/>
            </w14:solidFill>
          </w14:textFill>
        </w:rPr>
        <w:t>3、签订合同</w:t>
      </w:r>
      <w:bookmarkEnd w:id="142"/>
      <w:bookmarkEnd w:id="143"/>
      <w:bookmarkEnd w:id="144"/>
      <w:bookmarkEnd w:id="145"/>
      <w:bookmarkEnd w:id="146"/>
      <w:bookmarkEnd w:id="147"/>
    </w:p>
    <w:p w14:paraId="5732B73E">
      <w:pPr>
        <w:pStyle w:val="14"/>
        <w:widowControl/>
        <w:adjustRightInd w:val="0"/>
        <w:snapToGrid w:val="0"/>
        <w:spacing w:line="460" w:lineRule="exact"/>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 xml:space="preserve">    3.1、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4FB47FF6">
      <w:pPr>
        <w:pStyle w:val="14"/>
        <w:widowControl/>
        <w:adjustRightInd w:val="0"/>
        <w:snapToGrid w:val="0"/>
        <w:spacing w:line="460" w:lineRule="exact"/>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 xml:space="preserve">    3.2、招标文件、中标供应商的投标文件及投标修改文件、评标过程中有关澄清文件及经双方签字的询标纪要和中标通知书均作为合同附件。</w:t>
      </w:r>
    </w:p>
    <w:p w14:paraId="1C728342">
      <w:pPr>
        <w:pStyle w:val="14"/>
        <w:widowControl/>
        <w:adjustRightInd w:val="0"/>
        <w:snapToGrid w:val="0"/>
        <w:spacing w:line="460" w:lineRule="exact"/>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 xml:space="preserve">    3.3、拒签合同的责任</w:t>
      </w:r>
    </w:p>
    <w:p w14:paraId="7CA912F9">
      <w:pPr>
        <w:pStyle w:val="14"/>
        <w:widowControl/>
        <w:adjustRightInd w:val="0"/>
        <w:snapToGrid w:val="0"/>
        <w:spacing w:line="460" w:lineRule="exact"/>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14:paraId="22B7B7BB">
      <w:pPr>
        <w:pStyle w:val="14"/>
        <w:widowControl/>
        <w:adjustRightInd w:val="0"/>
        <w:snapToGrid w:val="0"/>
        <w:spacing w:line="410" w:lineRule="atLeast"/>
        <w:ind w:left="0" w:firstLine="433" w:firstLineChars="197"/>
        <w:outlineLvl w:val="2"/>
        <w:rPr>
          <w:rFonts w:hint="eastAsia" w:ascii="宋体" w:hAnsi="宋体" w:eastAsia="宋体" w:cs="宋体"/>
          <w:b w:val="0"/>
          <w:color w:val="000000" w:themeColor="text1"/>
          <w:sz w:val="22"/>
          <w:szCs w:val="22"/>
          <w:highlight w:val="none"/>
          <w14:textFill>
            <w14:solidFill>
              <w14:schemeClr w14:val="tx1"/>
            </w14:solidFill>
          </w14:textFill>
        </w:rPr>
      </w:pPr>
      <w:bookmarkStart w:id="148" w:name="_Toc17623"/>
      <w:bookmarkStart w:id="149" w:name="_Toc4612"/>
      <w:bookmarkStart w:id="150" w:name="_Toc26423"/>
      <w:bookmarkStart w:id="151" w:name="_Toc3084"/>
      <w:bookmarkStart w:id="152" w:name="_Toc180"/>
      <w:r>
        <w:rPr>
          <w:rFonts w:hint="eastAsia" w:ascii="宋体" w:hAnsi="宋体" w:eastAsia="宋体" w:cs="宋体"/>
          <w:b w:val="0"/>
          <w:color w:val="000000" w:themeColor="text1"/>
          <w:sz w:val="22"/>
          <w:szCs w:val="22"/>
          <w:highlight w:val="none"/>
          <w14:textFill>
            <w14:solidFill>
              <w14:schemeClr w14:val="tx1"/>
            </w14:solidFill>
          </w14:textFill>
        </w:rPr>
        <w:t>4、履约保证金</w:t>
      </w:r>
      <w:bookmarkEnd w:id="148"/>
      <w:bookmarkEnd w:id="149"/>
      <w:bookmarkEnd w:id="150"/>
      <w:bookmarkEnd w:id="151"/>
      <w:bookmarkEnd w:id="152"/>
    </w:p>
    <w:p w14:paraId="2670B4BD">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4.1、中标供应商在收到中标通知书5个工作日内，需向采购人提供合同总价1％的履约保证金。履约保证金在中标供应商与采购人签订合同前递交至采购人账户：</w:t>
      </w:r>
    </w:p>
    <w:p w14:paraId="0119201D">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单位名称：  （中标后7个工作日内由采购人提供） </w:t>
      </w:r>
    </w:p>
    <w:p w14:paraId="107046B2">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开户银行：  （中标后7个工作日内由采购人提供） </w:t>
      </w:r>
    </w:p>
    <w:p w14:paraId="3618FC6A">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银行账号：  （中标后7个工作日内由采购人提供） </w:t>
      </w:r>
    </w:p>
    <w:p w14:paraId="13558B51">
      <w:pPr>
        <w:keepNext w:val="0"/>
        <w:keepLines w:val="0"/>
        <w:widowControl w:val="0"/>
        <w:suppressLineNumbers w:val="0"/>
        <w:adjustRightInd w:val="0"/>
        <w:snapToGrid w:val="0"/>
        <w:spacing w:before="0" w:beforeAutospacing="0" w:after="0" w:afterAutospacing="0" w:line="450" w:lineRule="atLeast"/>
        <w:ind w:left="0" w:right="0" w:firstLine="440" w:firstLineChars="200"/>
        <w:jc w:val="both"/>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4.2、履约保证金自提交之日起至合同结束前有效。履约保证金在合同结束后15个工作日内退还。</w:t>
      </w:r>
    </w:p>
    <w:p w14:paraId="795A649A">
      <w:pPr>
        <w:keepNext w:val="0"/>
        <w:keepLines w:val="0"/>
        <w:widowControl w:val="0"/>
        <w:suppressLineNumbers w:val="0"/>
        <w:adjustRightInd w:val="0"/>
        <w:snapToGrid w:val="0"/>
        <w:spacing w:before="0" w:beforeAutospacing="0" w:after="0" w:afterAutospacing="0" w:line="410" w:lineRule="atLeast"/>
        <w:ind w:left="0" w:right="0" w:firstLine="433" w:firstLineChars="197"/>
        <w:jc w:val="both"/>
        <w:textAlignment w:val="bottom"/>
        <w:outlineLvl w:val="2"/>
        <w:rPr>
          <w:rFonts w:hint="eastAsia" w:ascii="宋体" w:hAnsi="宋体" w:eastAsia="宋体" w:cs="宋体"/>
          <w:b w:val="0"/>
          <w:color w:val="000000" w:themeColor="text1"/>
          <w:sz w:val="22"/>
          <w:szCs w:val="22"/>
          <w:highlight w:val="none"/>
          <w14:textFill>
            <w14:solidFill>
              <w14:schemeClr w14:val="tx1"/>
            </w14:solidFill>
          </w14:textFill>
        </w:rPr>
      </w:pPr>
      <w:bookmarkStart w:id="153" w:name="_Toc10517"/>
      <w:bookmarkStart w:id="154" w:name="_Toc19614"/>
      <w:bookmarkStart w:id="155" w:name="_Toc15468"/>
      <w:bookmarkStart w:id="156" w:name="_Toc22187"/>
      <w:bookmarkStart w:id="157" w:name="_Toc1102"/>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5、招标代理服务费</w:t>
      </w:r>
      <w:bookmarkEnd w:id="153"/>
      <w:bookmarkEnd w:id="154"/>
      <w:bookmarkEnd w:id="155"/>
      <w:bookmarkEnd w:id="156"/>
      <w:bookmarkEnd w:id="157"/>
    </w:p>
    <w:p w14:paraId="7D14123A">
      <w:pPr>
        <w:pStyle w:val="14"/>
        <w:spacing w:line="450" w:lineRule="atLeast"/>
        <w:ind w:firstLine="440" w:firstLineChars="200"/>
        <w:rPr>
          <w:rFonts w:hint="eastAsia" w:ascii="宋体" w:hAnsi="宋体" w:eastAsia="宋体" w:cs="宋体"/>
          <w:b w:val="0"/>
          <w:bCs/>
          <w:color w:val="000000" w:themeColor="text1"/>
          <w:sz w:val="22"/>
          <w:szCs w:val="22"/>
          <w:highlight w:val="none"/>
          <w:u w:val="none"/>
          <w:lang w:eastAsia="zh-CN"/>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5.1、</w:t>
      </w:r>
      <w:r>
        <w:rPr>
          <w:rFonts w:hint="eastAsia" w:ascii="宋体" w:hAnsi="宋体" w:eastAsia="宋体" w:cs="宋体"/>
          <w:b w:val="0"/>
          <w:bCs/>
          <w:color w:val="000000" w:themeColor="text1"/>
          <w:sz w:val="22"/>
          <w:szCs w:val="22"/>
          <w:highlight w:val="none"/>
          <w:u w:val="none"/>
          <w:lang w:eastAsia="zh-CN"/>
          <w14:textFill>
            <w14:solidFill>
              <w14:schemeClr w14:val="tx1"/>
            </w14:solidFill>
          </w14:textFill>
        </w:rPr>
        <w:t>成交供应商在领取成交通知书同时向代理机构支付采购代理服务费，采购代理服务费包含在投标总价中。</w:t>
      </w:r>
    </w:p>
    <w:p w14:paraId="61F9FFC4">
      <w:pPr>
        <w:autoSpaceDE w:val="0"/>
        <w:autoSpaceDN w:val="0"/>
        <w:adjustRightInd w:val="0"/>
        <w:spacing w:line="450" w:lineRule="atLeast"/>
        <w:ind w:firstLine="440" w:firstLineChars="200"/>
        <w:textAlignment w:val="bottom"/>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标</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项</w:t>
      </w:r>
      <w:r>
        <w:rPr>
          <w:rFonts w:hint="eastAsia" w:ascii="宋体" w:hAnsi="宋体" w:eastAsia="宋体" w:cs="宋体"/>
          <w:b w:val="0"/>
          <w:color w:val="000000" w:themeColor="text1"/>
          <w:sz w:val="22"/>
          <w:szCs w:val="22"/>
          <w:highlight w:val="none"/>
          <w14:textFill>
            <w14:solidFill>
              <w14:schemeClr w14:val="tx1"/>
            </w14:solidFill>
          </w14:textFill>
        </w:rPr>
        <w:t>一：招标代理服务费为</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人民币4</w:t>
      </w:r>
      <w:r>
        <w:rPr>
          <w:rFonts w:hint="eastAsia" w:ascii="宋体" w:hAnsi="宋体" w:cs="宋体"/>
          <w:b w:val="0"/>
          <w:bCs/>
          <w:color w:val="000000" w:themeColor="text1"/>
          <w:sz w:val="22"/>
          <w:szCs w:val="22"/>
          <w:highlight w:val="none"/>
          <w:lang w:val="en-US" w:eastAsia="zh-CN"/>
          <w14:textFill>
            <w14:solidFill>
              <w14:schemeClr w14:val="tx1"/>
            </w14:solidFill>
          </w14:textFill>
        </w:rPr>
        <w:t>60</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00</w:t>
      </w:r>
      <w:r>
        <w:rPr>
          <w:rFonts w:hint="eastAsia" w:ascii="宋体" w:hAnsi="宋体" w:eastAsia="宋体" w:cs="宋体"/>
          <w:b w:val="0"/>
          <w:bCs/>
          <w:color w:val="000000" w:themeColor="text1"/>
          <w:sz w:val="22"/>
          <w:szCs w:val="22"/>
          <w:highlight w:val="none"/>
          <w14:textFill>
            <w14:solidFill>
              <w14:schemeClr w14:val="tx1"/>
            </w14:solidFill>
          </w14:textFill>
        </w:rPr>
        <w:t>元</w:t>
      </w:r>
      <w:r>
        <w:rPr>
          <w:rFonts w:hint="eastAsia" w:ascii="宋体" w:hAnsi="宋体" w:eastAsia="宋体" w:cs="宋体"/>
          <w:b w:val="0"/>
          <w:color w:val="000000" w:themeColor="text1"/>
          <w:sz w:val="22"/>
          <w:szCs w:val="22"/>
          <w:highlight w:val="none"/>
          <w14:textFill>
            <w14:solidFill>
              <w14:schemeClr w14:val="tx1"/>
            </w14:solidFill>
          </w14:textFill>
        </w:rPr>
        <w:t>；</w:t>
      </w:r>
    </w:p>
    <w:p w14:paraId="1F088196">
      <w:pPr>
        <w:spacing w:line="360" w:lineRule="auto"/>
        <w:ind w:firstLine="431" w:firstLineChars="196"/>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户名：</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浙江新点项目管理有限公司</w:t>
      </w:r>
    </w:p>
    <w:p w14:paraId="53DD435E">
      <w:pPr>
        <w:pStyle w:val="14"/>
        <w:spacing w:line="360" w:lineRule="auto"/>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开户银行：浙江文成农村商业银行股份有限公司大峃支行</w:t>
      </w:r>
    </w:p>
    <w:p w14:paraId="2D447F44">
      <w:pPr>
        <w:pStyle w:val="14"/>
        <w:spacing w:line="360" w:lineRule="auto"/>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开户名称：浙江新点项目管理有限公司</w:t>
      </w:r>
    </w:p>
    <w:p w14:paraId="08C1E275">
      <w:pPr>
        <w:pStyle w:val="14"/>
        <w:spacing w:line="360" w:lineRule="auto"/>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开户账号：201000155583855</w:t>
      </w:r>
    </w:p>
    <w:p w14:paraId="1B1DA88A">
      <w:pPr>
        <w:snapToGrid w:val="0"/>
        <w:spacing w:line="460" w:lineRule="atLeast"/>
        <w:ind w:firstLine="44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val="0"/>
          <w:color w:val="000000" w:themeColor="text1"/>
          <w:sz w:val="22"/>
          <w:szCs w:val="22"/>
          <w:highlight w:val="none"/>
          <w14:textFill>
            <w14:solidFill>
              <w14:schemeClr w14:val="tx1"/>
            </w14:solidFill>
          </w14:textFill>
        </w:rPr>
        <w:t>.2、成交供应商未按规定交纳采购代理服务费，取消其成交资格。</w:t>
      </w:r>
    </w:p>
    <w:p w14:paraId="4506A69F">
      <w:pPr>
        <w:pStyle w:val="25"/>
        <w:widowControl/>
        <w:snapToGrid w:val="0"/>
        <w:spacing w:beforeLines="0" w:beforeAutospacing="0" w:afterLines="0" w:afterAutospacing="0"/>
        <w:ind w:left="0" w:right="0"/>
        <w:jc w:val="center"/>
        <w:rPr>
          <w:rFonts w:hint="eastAsia" w:ascii="宋体" w:hAnsi="宋体" w:eastAsia="宋体" w:cs="宋体"/>
          <w:b/>
          <w:color w:val="000000" w:themeColor="text1"/>
          <w:sz w:val="36"/>
          <w:szCs w:val="36"/>
          <w:highlight w:val="none"/>
          <w14:textFill>
            <w14:solidFill>
              <w14:schemeClr w14:val="tx1"/>
            </w14:solidFill>
          </w14:textFill>
        </w:rPr>
      </w:pPr>
      <w:bookmarkStart w:id="158" w:name="_Toc30365_WPSOffice_Level1"/>
      <w:bookmarkStart w:id="159" w:name="_Toc15591"/>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bookmarkStart w:id="160" w:name="_Toc5561"/>
      <w:r>
        <w:rPr>
          <w:rFonts w:hint="eastAsia" w:ascii="宋体" w:hAnsi="宋体" w:eastAsia="宋体" w:cs="宋体"/>
          <w:b/>
          <w:color w:val="000000" w:themeColor="text1"/>
          <w:sz w:val="36"/>
          <w:szCs w:val="36"/>
          <w:highlight w:val="none"/>
          <w:lang w:val="en-US" w:eastAsia="zh-CN"/>
          <w14:textFill>
            <w14:solidFill>
              <w14:schemeClr w14:val="tx1"/>
            </w14:solidFill>
          </w14:textFill>
        </w:rPr>
        <w:t>第五部分  政府采购政策功能相关说明</w:t>
      </w:r>
      <w:bookmarkEnd w:id="158"/>
      <w:bookmarkEnd w:id="159"/>
      <w:bookmarkEnd w:id="160"/>
    </w:p>
    <w:p w14:paraId="22C54F7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 xml:space="preserve"> </w:t>
      </w:r>
    </w:p>
    <w:p w14:paraId="5FDF9358">
      <w:pP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161" w:name="_Toc30577"/>
      <w:bookmarkStart w:id="162" w:name="_Toc30247"/>
      <w:r>
        <w:rPr>
          <w:rFonts w:hint="eastAsia" w:ascii="宋体" w:hAnsi="宋体" w:eastAsia="宋体" w:cs="宋体"/>
          <w:b/>
          <w:bCs/>
          <w:color w:val="000000" w:themeColor="text1"/>
          <w:sz w:val="22"/>
          <w:szCs w:val="22"/>
          <w:highlight w:val="none"/>
          <w14:textFill>
            <w14:solidFill>
              <w14:schemeClr w14:val="tx1"/>
            </w14:solidFill>
          </w14:textFill>
        </w:rPr>
        <w:t>一、</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中小、</w:t>
      </w:r>
      <w:r>
        <w:rPr>
          <w:rFonts w:hint="eastAsia" w:ascii="宋体" w:hAnsi="宋体" w:eastAsia="宋体" w:cs="宋体"/>
          <w:b/>
          <w:bCs/>
          <w:color w:val="000000" w:themeColor="text1"/>
          <w:sz w:val="22"/>
          <w:szCs w:val="22"/>
          <w:highlight w:val="none"/>
          <w14:textFill>
            <w14:solidFill>
              <w14:schemeClr w14:val="tx1"/>
            </w14:solidFill>
          </w14:textFill>
        </w:rPr>
        <w:t>小微企业（含监狱企业、残疾人福利性单位）扶持政策说明</w:t>
      </w:r>
      <w:bookmarkEnd w:id="161"/>
      <w:bookmarkEnd w:id="162"/>
    </w:p>
    <w:p w14:paraId="6E9F472B">
      <w:pPr>
        <w:spacing w:line="440" w:lineRule="atLeast"/>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1、文件依据</w:t>
      </w:r>
    </w:p>
    <w:p w14:paraId="4844BBFA">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（1）关于印发《政府采购促进中小企业发展管理办法》的通知（财库〔2020〕46号）</w:t>
      </w:r>
    </w:p>
    <w:p w14:paraId="1D2E74EF">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（2）浙江省省财政厅《关于开展政府采购供应商网上注册登记和诚信管理工作的通知》（浙财采监〔2010〕8号</w:t>
      </w:r>
      <w:r>
        <w:rPr>
          <w:rFonts w:hint="eastAsia" w:hAnsi="宋体" w:eastAsia="宋体" w:cs="宋体"/>
          <w:b w:val="0"/>
          <w:color w:val="000000" w:themeColor="text1"/>
          <w:kern w:val="0"/>
          <w:sz w:val="22"/>
          <w:szCs w:val="22"/>
          <w:highlight w:val="none"/>
          <w:lang w:val="en-US" w:eastAsia="zh-CN" w:bidi="ar"/>
          <w14:textFill>
            <w14:solidFill>
              <w14:schemeClr w14:val="tx1"/>
            </w14:solidFill>
          </w14:textFill>
        </w:rPr>
        <w:t>）</w:t>
      </w:r>
    </w:p>
    <w:p w14:paraId="0927B64A">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（3）《工业和信息化部、国家统计局、国家发展和改革委员会、财政部关于印发中小企业划型标准规定的通知》（工信部联企业</w:t>
      </w:r>
      <w:r>
        <w:rPr>
          <w:rFonts w:hint="eastAsia" w:hAnsi="宋体" w:eastAsia="宋体" w:cs="宋体"/>
          <w:b w:val="0"/>
          <w:color w:val="000000" w:themeColor="text1"/>
          <w:kern w:val="0"/>
          <w:sz w:val="22"/>
          <w:szCs w:val="22"/>
          <w:highlight w:val="none"/>
          <w:lang w:val="en-US" w:eastAsia="zh-CN" w:bidi="ar"/>
          <w14:textFill>
            <w14:solidFill>
              <w14:schemeClr w14:val="tx1"/>
            </w14:solidFill>
          </w14:textFill>
        </w:rPr>
        <w:t>〔2011〕300号</w:t>
      </w: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w:t>
      </w:r>
    </w:p>
    <w:p w14:paraId="6653E12A">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（4）财政部、司法部《关于政府采购支持监狱企业发展有关问题的通知》（财库〔2014〕68号）</w:t>
      </w:r>
    </w:p>
    <w:p w14:paraId="54C31F84">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（5）《财政部 民政部 中国残疾人联合会关于促进残疾人就业政府采购政策的通知》（财库</w:t>
      </w:r>
      <w:r>
        <w:rPr>
          <w:rFonts w:hint="eastAsia" w:hAnsi="宋体" w:eastAsia="宋体" w:cs="宋体"/>
          <w:b w:val="0"/>
          <w:color w:val="000000" w:themeColor="text1"/>
          <w:kern w:val="0"/>
          <w:sz w:val="22"/>
          <w:szCs w:val="22"/>
          <w:highlight w:val="none"/>
          <w:lang w:val="en-US" w:eastAsia="zh-CN" w:bidi="ar"/>
          <w14:textFill>
            <w14:solidFill>
              <w14:schemeClr w14:val="tx1"/>
            </w14:solidFill>
          </w14:textFill>
        </w:rPr>
        <w:t>〔2017〕141号</w:t>
      </w: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w:t>
      </w:r>
    </w:p>
    <w:p w14:paraId="12FC0C84">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bookmarkStart w:id="163" w:name="_Hlk63077212"/>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（6）其他法律法规，如有新的标准应采纳新标准</w:t>
      </w:r>
    </w:p>
    <w:bookmarkEnd w:id="163"/>
    <w:p w14:paraId="7BDBF825">
      <w:pPr>
        <w:pStyle w:val="14"/>
        <w:spacing w:line="450" w:lineRule="atLeast"/>
        <w:ind w:firstLine="442" w:firstLineChars="200"/>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2、在政府采购活动中，供应商提供的货物、工程或者服务符合下列情形的，享受《政府采购促进中小企业发展管理办法》规定的中小企业扶持政策：</w:t>
      </w:r>
    </w:p>
    <w:p w14:paraId="2E2A5049">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（1）在货物采购项目中，货物由中小企业制造，即货物由中小企业生产且使用该中小企业商号或者注册商标；</w:t>
      </w:r>
    </w:p>
    <w:p w14:paraId="6740EF92">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（2）在工程采购项目中，工程由中小企业承建，即工程施工单位为中小企业；</w:t>
      </w:r>
    </w:p>
    <w:p w14:paraId="223DB950">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（3）在服务采购项目中，服务由中小企业承接，即提供服务的人员为中小企业依照《中华人民共和国劳动合同法》订立劳动合同的从业人员。</w:t>
      </w:r>
    </w:p>
    <w:p w14:paraId="31032AC8">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在货物采购项目中，供应商提供的货物既有中小企业制造货物，也有大型企业制造货物的，不享受本办法规定的中小企业扶持政策。</w:t>
      </w:r>
    </w:p>
    <w:p w14:paraId="252BF1F1">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以联合体形式参加政府采购活动，联合体各方均为中小企业的，联合体视同中小企业。其中，联合体各方均为小微企业的，联合体视同小微企业。</w:t>
      </w:r>
    </w:p>
    <w:p w14:paraId="64BB6585">
      <w:pPr>
        <w:pStyle w:val="14"/>
        <w:spacing w:line="450" w:lineRule="atLeast"/>
        <w:ind w:firstLine="442" w:firstLineChars="200"/>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3、享受</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中小、</w:t>
      </w:r>
      <w:r>
        <w:rPr>
          <w:rFonts w:hint="eastAsia" w:ascii="宋体" w:hAnsi="宋体" w:eastAsia="宋体" w:cs="宋体"/>
          <w:b/>
          <w:bCs/>
          <w:color w:val="000000" w:themeColor="text1"/>
          <w:sz w:val="22"/>
          <w:szCs w:val="22"/>
          <w:highlight w:val="none"/>
          <w14:textFill>
            <w14:solidFill>
              <w14:schemeClr w14:val="tx1"/>
            </w14:solidFill>
          </w14:textFill>
        </w:rPr>
        <w:t>小微</w:t>
      </w: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企业价格折扣应提供以下证明材料：</w:t>
      </w:r>
    </w:p>
    <w:p w14:paraId="2F9681D4">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《中小企业声明函》（加盖供应商公章，格式见附件1）</w:t>
      </w:r>
    </w:p>
    <w:p w14:paraId="3F52141B">
      <w:pPr>
        <w:pStyle w:val="14"/>
        <w:spacing w:line="450" w:lineRule="atLeast"/>
        <w:ind w:firstLine="442" w:firstLineChars="200"/>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4、享受监狱企业价格（10%）折扣应提供以下证明材料（投标文件中，不提供的不享受价格折扣）：</w:t>
      </w:r>
    </w:p>
    <w:p w14:paraId="3325216F">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（1）监狱企业参加政府采购活动时，应当提供由省级以上监狱管理局、戒毒管理局</w:t>
      </w:r>
      <w:r>
        <w:rPr>
          <w:rFonts w:hint="eastAsia" w:hAnsi="宋体" w:eastAsia="宋体" w:cs="宋体"/>
          <w:b w:val="0"/>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含新疆生产建设兵团</w:t>
      </w:r>
      <w:r>
        <w:rPr>
          <w:rFonts w:hint="eastAsia" w:hAnsi="宋体" w:eastAsia="宋体" w:cs="宋体"/>
          <w:b w:val="0"/>
          <w:color w:val="000000" w:themeColor="text1"/>
          <w:kern w:val="0"/>
          <w:sz w:val="22"/>
          <w:szCs w:val="22"/>
          <w:highlight w:val="none"/>
          <w:lang w:val="en-US" w:eastAsia="zh-CN" w:bidi="ar"/>
          <w14:textFill>
            <w14:solidFill>
              <w14:schemeClr w14:val="tx1"/>
            </w14:solidFill>
          </w14:textFill>
        </w:rPr>
        <w:t>）</w:t>
      </w: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出具的属于监狱企业的证明文件。在政府采购活动中，监狱企业视同小型、微型企业，享受评审中价格10%的扣除政策。</w:t>
      </w:r>
    </w:p>
    <w:p w14:paraId="5B7D2214">
      <w:pPr>
        <w:pStyle w:val="14"/>
        <w:spacing w:line="450" w:lineRule="atLeast"/>
        <w:ind w:firstLine="442"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5、享受残疾人福利性单位价格10%折扣应提供以下证明材料（投标文件中，不提供的不享受价格折扣）：</w:t>
      </w:r>
    </w:p>
    <w:p w14:paraId="23DF8A16">
      <w:pPr>
        <w:pStyle w:val="14"/>
        <w:spacing w:line="450" w:lineRule="atLeast"/>
        <w:ind w:firstLine="440" w:firstLineChars="200"/>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val="0"/>
          <w:color w:val="000000" w:themeColor="text1"/>
          <w:kern w:val="0"/>
          <w:sz w:val="22"/>
          <w:szCs w:val="22"/>
          <w:highlight w:val="none"/>
          <w:lang w:val="en-US" w:eastAsia="zh-CN" w:bidi="ar"/>
          <w14:textFill>
            <w14:solidFill>
              <w14:schemeClr w14:val="tx1"/>
            </w14:solidFill>
          </w14:textFill>
        </w:rPr>
        <w:t>（1）残疾人福利性单位声明函；</w:t>
      </w:r>
    </w:p>
    <w:p w14:paraId="3F72DC91">
      <w:pPr>
        <w:pStyle w:val="14"/>
        <w:spacing w:line="450" w:lineRule="atLeast"/>
        <w:ind w:firstLine="442" w:firstLineChars="200"/>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15CFD239">
      <w:pPr>
        <w:spacing w:line="460" w:lineRule="atLeast"/>
        <w:outlineLvl w:val="0"/>
        <w:rPr>
          <w:rFonts w:hint="eastAsia" w:ascii="宋体" w:hAnsi="宋体" w:eastAsia="宋体" w:cs="宋体"/>
          <w:b/>
          <w:bCs/>
          <w:color w:val="000000" w:themeColor="text1"/>
          <w:sz w:val="22"/>
          <w:szCs w:val="22"/>
          <w:highlight w:val="none"/>
          <w14:textFill>
            <w14:solidFill>
              <w14:schemeClr w14:val="tx1"/>
            </w14:solidFill>
          </w14:textFill>
        </w:rPr>
      </w:pPr>
      <w:bookmarkStart w:id="164" w:name="_Toc6948"/>
      <w:bookmarkStart w:id="165" w:name="_Toc20580"/>
    </w:p>
    <w:p w14:paraId="11D47677">
      <w:pPr>
        <w:spacing w:line="460" w:lineRule="atLeast"/>
        <w:outlineLvl w:val="0"/>
        <w:rPr>
          <w:rFonts w:hint="eastAsia" w:ascii="宋体" w:hAnsi="宋体" w:eastAsia="宋体" w:cs="宋体"/>
          <w:b/>
          <w:bCs/>
          <w:color w:val="000000" w:themeColor="text1"/>
          <w:sz w:val="22"/>
          <w:szCs w:val="22"/>
          <w:highlight w:val="none"/>
          <w14:textFill>
            <w14:solidFill>
              <w14:schemeClr w14:val="tx1"/>
            </w14:solidFill>
          </w14:textFill>
        </w:rPr>
      </w:pPr>
    </w:p>
    <w:p w14:paraId="4E875CAB">
      <w:pPr>
        <w:spacing w:line="460" w:lineRule="atLeast"/>
        <w:outlineLvl w:val="0"/>
        <w:rPr>
          <w:rFonts w:hint="eastAsia" w:ascii="宋体" w:hAnsi="宋体" w:eastAsia="宋体" w:cs="宋体"/>
          <w:b/>
          <w:bCs/>
          <w:color w:val="000000" w:themeColor="text1"/>
          <w:sz w:val="22"/>
          <w:szCs w:val="22"/>
          <w:highlight w:val="none"/>
          <w14:textFill>
            <w14:solidFill>
              <w14:schemeClr w14:val="tx1"/>
            </w14:solidFill>
          </w14:textFill>
        </w:rPr>
      </w:pPr>
    </w:p>
    <w:p w14:paraId="1CB2DDCA">
      <w:pPr>
        <w:spacing w:line="460" w:lineRule="atLeast"/>
        <w:outlineLvl w:val="0"/>
        <w:rPr>
          <w:rFonts w:hint="eastAsia" w:ascii="宋体" w:hAnsi="宋体" w:eastAsia="宋体" w:cs="宋体"/>
          <w:b/>
          <w:bCs/>
          <w:color w:val="000000" w:themeColor="text1"/>
          <w:sz w:val="22"/>
          <w:szCs w:val="22"/>
          <w:highlight w:val="none"/>
          <w14:textFill>
            <w14:solidFill>
              <w14:schemeClr w14:val="tx1"/>
            </w14:solidFill>
          </w14:textFill>
        </w:rPr>
      </w:pPr>
    </w:p>
    <w:p w14:paraId="24D7F9DD">
      <w:pPr>
        <w:spacing w:line="460" w:lineRule="atLeast"/>
        <w:outlineLvl w:val="0"/>
        <w:rPr>
          <w:rFonts w:hint="eastAsia" w:ascii="宋体" w:hAnsi="宋体" w:eastAsia="宋体" w:cs="宋体"/>
          <w:b/>
          <w:bCs/>
          <w:color w:val="000000" w:themeColor="text1"/>
          <w:sz w:val="22"/>
          <w:szCs w:val="22"/>
          <w:highlight w:val="none"/>
          <w14:textFill>
            <w14:solidFill>
              <w14:schemeClr w14:val="tx1"/>
            </w14:solidFill>
          </w14:textFill>
        </w:rPr>
      </w:pPr>
    </w:p>
    <w:p w14:paraId="3EBB0D34">
      <w:pPr>
        <w:pStyle w:val="2"/>
        <w:rPr>
          <w:rFonts w:hint="eastAsia" w:ascii="宋体" w:hAnsi="宋体" w:eastAsia="宋体" w:cs="宋体"/>
          <w:b/>
          <w:bCs/>
          <w:color w:val="000000" w:themeColor="text1"/>
          <w:sz w:val="22"/>
          <w:szCs w:val="22"/>
          <w:highlight w:val="none"/>
          <w14:textFill>
            <w14:solidFill>
              <w14:schemeClr w14:val="tx1"/>
            </w14:solidFill>
          </w14:textFill>
        </w:rPr>
      </w:pPr>
    </w:p>
    <w:p w14:paraId="669CFB6C">
      <w:pPr>
        <w:pStyle w:val="4"/>
        <w:rPr>
          <w:rFonts w:hint="eastAsia" w:ascii="宋体" w:hAnsi="宋体" w:eastAsia="宋体" w:cs="宋体"/>
          <w:b/>
          <w:bCs/>
          <w:color w:val="000000" w:themeColor="text1"/>
          <w:sz w:val="22"/>
          <w:szCs w:val="22"/>
          <w:highlight w:val="none"/>
          <w14:textFill>
            <w14:solidFill>
              <w14:schemeClr w14:val="tx1"/>
            </w14:solidFill>
          </w14:textFill>
        </w:rPr>
      </w:pPr>
    </w:p>
    <w:p w14:paraId="16F28C0A">
      <w:pPr>
        <w:rPr>
          <w:rFonts w:hint="eastAsia" w:ascii="宋体" w:hAnsi="宋体" w:eastAsia="宋体" w:cs="宋体"/>
          <w:b/>
          <w:bCs/>
          <w:color w:val="000000" w:themeColor="text1"/>
          <w:sz w:val="22"/>
          <w:szCs w:val="22"/>
          <w:highlight w:val="none"/>
          <w14:textFill>
            <w14:solidFill>
              <w14:schemeClr w14:val="tx1"/>
            </w14:solidFill>
          </w14:textFill>
        </w:rPr>
      </w:pPr>
    </w:p>
    <w:p w14:paraId="7F41D99A">
      <w:pPr>
        <w:pStyle w:val="2"/>
        <w:rPr>
          <w:rFonts w:hint="eastAsia"/>
          <w:color w:val="000000" w:themeColor="text1"/>
          <w14:textFill>
            <w14:solidFill>
              <w14:schemeClr w14:val="tx1"/>
            </w14:solidFill>
          </w14:textFill>
        </w:rPr>
      </w:pPr>
    </w:p>
    <w:p w14:paraId="62CCCAC3">
      <w:pPr>
        <w:spacing w:line="460" w:lineRule="atLeast"/>
        <w:outlineLvl w:val="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附件1：</w:t>
      </w:r>
      <w:bookmarkEnd w:id="164"/>
      <w:bookmarkEnd w:id="165"/>
    </w:p>
    <w:p w14:paraId="7947A5B5">
      <w:pPr>
        <w:rPr>
          <w:rFonts w:hint="eastAsia" w:ascii="宋体" w:hAnsi="宋体" w:eastAsia="宋体" w:cs="宋体"/>
          <w:b w:val="0"/>
          <w:bCs w:val="0"/>
          <w:color w:val="000000" w:themeColor="text1"/>
          <w:kern w:val="2"/>
          <w:sz w:val="22"/>
          <w:szCs w:val="22"/>
          <w:highlight w:val="none"/>
          <w14:textFill>
            <w14:solidFill>
              <w14:schemeClr w14:val="tx1"/>
            </w14:solidFill>
          </w14:textFill>
        </w:rPr>
      </w:pPr>
    </w:p>
    <w:p w14:paraId="3881E6D9">
      <w:pPr>
        <w:spacing w:line="440" w:lineRule="atLeast"/>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中小企业声明函</w:t>
      </w:r>
    </w:p>
    <w:p w14:paraId="0C473850">
      <w:pPr>
        <w:spacing w:line="440" w:lineRule="atLeas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71C09AF5">
      <w:pPr>
        <w:spacing w:line="440" w:lineRule="atLeast"/>
        <w:ind w:firstLine="74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1. </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（标的名称） </w:t>
      </w:r>
      <w:r>
        <w:rPr>
          <w:rFonts w:hint="eastAsia" w:ascii="宋体" w:hAnsi="宋体" w:eastAsia="宋体" w:cs="宋体"/>
          <w:b w:val="0"/>
          <w:bCs w:val="0"/>
          <w:color w:val="000000" w:themeColor="text1"/>
          <w:sz w:val="22"/>
          <w:szCs w:val="22"/>
          <w:highlight w:val="none"/>
          <w14:textFill>
            <w14:solidFill>
              <w14:schemeClr w14:val="tx1"/>
            </w14:solidFill>
          </w14:textFill>
        </w:rPr>
        <w:t>，属于</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（采购文件中明确的所属行业）</w:t>
      </w:r>
      <w:r>
        <w:rPr>
          <w:rFonts w:hint="eastAsia" w:ascii="宋体" w:hAnsi="宋体" w:eastAsia="宋体" w:cs="宋体"/>
          <w:b w:val="0"/>
          <w:bCs w:val="0"/>
          <w:color w:val="000000" w:themeColor="text1"/>
          <w:sz w:val="22"/>
          <w:szCs w:val="22"/>
          <w:highlight w:val="none"/>
          <w14:textFill>
            <w14:solidFill>
              <w14:schemeClr w14:val="tx1"/>
            </w14:solidFill>
          </w14:textFill>
        </w:rPr>
        <w:t>；承接企业为</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（企业名称）</w:t>
      </w:r>
      <w:r>
        <w:rPr>
          <w:rFonts w:hint="eastAsia" w:ascii="宋体" w:hAnsi="宋体" w:eastAsia="宋体" w:cs="宋体"/>
          <w:b w:val="0"/>
          <w:bCs w:val="0"/>
          <w:color w:val="000000" w:themeColor="text1"/>
          <w:sz w:val="22"/>
          <w:szCs w:val="22"/>
          <w:highlight w:val="none"/>
          <w14:textFill>
            <w14:solidFill>
              <w14:schemeClr w14:val="tx1"/>
            </w14:solidFill>
          </w14:textFill>
        </w:rPr>
        <w:t>，从业人员</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人，营业收入为</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万元，资产总额为</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万元，属于</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（中型企业、小型企业、微型企业）</w:t>
      </w:r>
      <w:r>
        <w:rPr>
          <w:rFonts w:hint="eastAsia" w:ascii="宋体" w:hAnsi="宋体" w:eastAsia="宋体" w:cs="宋体"/>
          <w:b w:val="0"/>
          <w:bCs w:val="0"/>
          <w:color w:val="000000" w:themeColor="text1"/>
          <w:sz w:val="22"/>
          <w:szCs w:val="22"/>
          <w:highlight w:val="none"/>
          <w14:textFill>
            <w14:solidFill>
              <w14:schemeClr w14:val="tx1"/>
            </w14:solidFill>
          </w14:textFill>
        </w:rPr>
        <w:t>；</w:t>
      </w:r>
    </w:p>
    <w:p w14:paraId="4F1698D5">
      <w:pPr>
        <w:spacing w:line="440" w:lineRule="atLeast"/>
        <w:ind w:firstLine="74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2. </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（标的名称） </w:t>
      </w:r>
      <w:r>
        <w:rPr>
          <w:rFonts w:hint="eastAsia" w:ascii="宋体" w:hAnsi="宋体" w:eastAsia="宋体" w:cs="宋体"/>
          <w:b w:val="0"/>
          <w:bCs w:val="0"/>
          <w:color w:val="000000" w:themeColor="text1"/>
          <w:sz w:val="22"/>
          <w:szCs w:val="22"/>
          <w:highlight w:val="none"/>
          <w14:textFill>
            <w14:solidFill>
              <w14:schemeClr w14:val="tx1"/>
            </w14:solidFill>
          </w14:textFill>
        </w:rPr>
        <w:t>，属于</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（采购文件中明确的所属行业）</w:t>
      </w:r>
      <w:r>
        <w:rPr>
          <w:rFonts w:hint="eastAsia" w:ascii="宋体" w:hAnsi="宋体" w:eastAsia="宋体" w:cs="宋体"/>
          <w:b w:val="0"/>
          <w:bCs w:val="0"/>
          <w:color w:val="000000" w:themeColor="text1"/>
          <w:sz w:val="22"/>
          <w:szCs w:val="22"/>
          <w:highlight w:val="none"/>
          <w14:textFill>
            <w14:solidFill>
              <w14:schemeClr w14:val="tx1"/>
            </w14:solidFill>
          </w14:textFill>
        </w:rPr>
        <w:t>；承接企业为</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（企业名称）</w:t>
      </w:r>
      <w:r>
        <w:rPr>
          <w:rFonts w:hint="eastAsia" w:ascii="宋体" w:hAnsi="宋体" w:eastAsia="宋体" w:cs="宋体"/>
          <w:b w:val="0"/>
          <w:bCs w:val="0"/>
          <w:color w:val="000000" w:themeColor="text1"/>
          <w:sz w:val="22"/>
          <w:szCs w:val="22"/>
          <w:highlight w:val="none"/>
          <w14:textFill>
            <w14:solidFill>
              <w14:schemeClr w14:val="tx1"/>
            </w14:solidFill>
          </w14:textFill>
        </w:rPr>
        <w:t>，从业人员</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人，营业收入为</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万元，资产总额为</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万元，属于</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（中型企业、小型企业、微型企业）</w:t>
      </w:r>
      <w:r>
        <w:rPr>
          <w:rFonts w:hint="eastAsia" w:ascii="宋体" w:hAnsi="宋体" w:eastAsia="宋体" w:cs="宋体"/>
          <w:b w:val="0"/>
          <w:bCs w:val="0"/>
          <w:color w:val="000000" w:themeColor="text1"/>
          <w:sz w:val="22"/>
          <w:szCs w:val="22"/>
          <w:highlight w:val="none"/>
          <w14:textFill>
            <w14:solidFill>
              <w14:schemeClr w14:val="tx1"/>
            </w14:solidFill>
          </w14:textFill>
        </w:rPr>
        <w:t>；</w:t>
      </w:r>
    </w:p>
    <w:p w14:paraId="78921235">
      <w:pPr>
        <w:spacing w:line="440" w:lineRule="atLeast"/>
        <w:ind w:firstLine="740"/>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w:t>
      </w:r>
    </w:p>
    <w:p w14:paraId="7E062F65">
      <w:pPr>
        <w:spacing w:line="440" w:lineRule="atLeast"/>
        <w:ind w:firstLine="74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以上企业，不属于大企业的分支机构，不存在控股股东为大企业的情形，也不存在与大企业的负责人为同一人的情形。</w:t>
      </w:r>
    </w:p>
    <w:p w14:paraId="75A7429D">
      <w:pPr>
        <w:spacing w:line="440" w:lineRule="atLeast"/>
        <w:ind w:firstLine="660" w:firstLineChars="3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本企业对上述声明内容的真实性负责。如有虚假，将依法承担相应责任。</w:t>
      </w:r>
    </w:p>
    <w:p w14:paraId="5D134AB8">
      <w:pPr>
        <w:spacing w:line="440" w:lineRule="atLeast"/>
        <w:ind w:firstLine="5940" w:firstLineChars="27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企业名称（盖章）：</w:t>
      </w:r>
    </w:p>
    <w:p w14:paraId="5710C9C0">
      <w:pPr>
        <w:spacing w:line="440" w:lineRule="atLeast"/>
        <w:ind w:firstLine="5940" w:firstLineChars="27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日期：</w:t>
      </w:r>
    </w:p>
    <w:p w14:paraId="45F65B21">
      <w:pPr>
        <w:spacing w:line="440" w:lineRule="atLeas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说明：</w:t>
      </w:r>
    </w:p>
    <w:p w14:paraId="5164D8C4">
      <w:pPr>
        <w:spacing w:line="440" w:lineRule="atLeas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1从业人员、营业收入、资产总额填报上一年度数据，无上一年度数据的新成立企业可不填报。                　　　　　</w:t>
      </w:r>
    </w:p>
    <w:p w14:paraId="768419C6">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2、如中标，将在成交公告中将此中小企业声明函予以公示，接受社会监督。</w:t>
      </w:r>
    </w:p>
    <w:p w14:paraId="33775F4C">
      <w:pPr>
        <w:spacing w:line="440" w:lineRule="atLeast"/>
        <w:rPr>
          <w:rFonts w:hint="eastAsia" w:ascii="宋体" w:hAnsi="宋体" w:eastAsia="宋体" w:cs="宋体"/>
          <w:b/>
          <w:bCs/>
          <w:color w:val="000000" w:themeColor="text1"/>
          <w:sz w:val="22"/>
          <w:szCs w:val="22"/>
          <w:highlight w:val="none"/>
          <w14:textFill>
            <w14:solidFill>
              <w14:schemeClr w14:val="tx1"/>
            </w14:solidFill>
          </w14:textFill>
        </w:rPr>
      </w:pPr>
    </w:p>
    <w:p w14:paraId="05FB5E95">
      <w:pPr>
        <w:spacing w:line="440" w:lineRule="atLeast"/>
        <w:rPr>
          <w:rFonts w:hint="eastAsia" w:ascii="宋体" w:hAnsi="宋体" w:eastAsia="宋体" w:cs="宋体"/>
          <w:b/>
          <w:bCs/>
          <w:color w:val="000000" w:themeColor="text1"/>
          <w:sz w:val="22"/>
          <w:szCs w:val="22"/>
          <w:highlight w:val="none"/>
          <w14:textFill>
            <w14:solidFill>
              <w14:schemeClr w14:val="tx1"/>
            </w14:solidFill>
          </w14:textFill>
        </w:rPr>
      </w:pPr>
    </w:p>
    <w:p w14:paraId="7F57358A">
      <w:pPr>
        <w:pStyle w:val="8"/>
        <w:ind w:left="0" w:leftChars="0" w:firstLine="0" w:firstLineChars="0"/>
        <w:rPr>
          <w:rFonts w:hint="eastAsia" w:ascii="宋体" w:hAnsi="宋体" w:eastAsia="宋体" w:cs="宋体"/>
          <w:color w:val="000000" w:themeColor="text1"/>
          <w14:textFill>
            <w14:solidFill>
              <w14:schemeClr w14:val="tx1"/>
            </w14:solidFill>
          </w14:textFill>
        </w:rPr>
      </w:pPr>
    </w:p>
    <w:p w14:paraId="08B0D6AE">
      <w:pPr>
        <w:rPr>
          <w:rFonts w:hint="eastAsia" w:ascii="宋体" w:hAnsi="宋体" w:eastAsia="宋体" w:cs="宋体"/>
          <w:color w:val="000000" w:themeColor="text1"/>
          <w14:textFill>
            <w14:solidFill>
              <w14:schemeClr w14:val="tx1"/>
            </w14:solidFill>
          </w14:textFill>
        </w:rPr>
      </w:pPr>
    </w:p>
    <w:p w14:paraId="2E9C3C6E">
      <w:pPr>
        <w:pStyle w:val="5"/>
        <w:numPr>
          <w:ilvl w:val="0"/>
          <w:numId w:val="0"/>
        </w:numPr>
        <w:tabs>
          <w:tab w:val="clear" w:pos="432"/>
        </w:tabs>
        <w:ind w:left="432" w:leftChars="0" w:hanging="432" w:firstLineChars="0"/>
        <w:rPr>
          <w:rFonts w:hint="eastAsia" w:ascii="宋体" w:hAnsi="宋体" w:eastAsia="宋体" w:cs="宋体"/>
          <w:color w:val="000000" w:themeColor="text1"/>
          <w14:textFill>
            <w14:solidFill>
              <w14:schemeClr w14:val="tx1"/>
            </w14:solidFill>
          </w14:textFill>
        </w:rPr>
      </w:pPr>
    </w:p>
    <w:p w14:paraId="415AC6C0">
      <w:pPr>
        <w:rPr>
          <w:rFonts w:hint="eastAsia" w:ascii="宋体" w:hAnsi="宋体" w:eastAsia="宋体" w:cs="宋体"/>
          <w:color w:val="000000" w:themeColor="text1"/>
          <w14:textFill>
            <w14:solidFill>
              <w14:schemeClr w14:val="tx1"/>
            </w14:solidFill>
          </w14:textFill>
        </w:rPr>
      </w:pPr>
    </w:p>
    <w:p w14:paraId="3A982894">
      <w:pPr>
        <w:pStyle w:val="2"/>
        <w:rPr>
          <w:rFonts w:hint="eastAsia"/>
          <w:color w:val="000000" w:themeColor="text1"/>
          <w14:textFill>
            <w14:solidFill>
              <w14:schemeClr w14:val="tx1"/>
            </w14:solidFill>
          </w14:textFill>
        </w:rPr>
      </w:pPr>
    </w:p>
    <w:p w14:paraId="5EE9E64A">
      <w:pPr>
        <w:rPr>
          <w:rFonts w:hint="eastAsia" w:ascii="宋体" w:hAnsi="宋体" w:eastAsia="宋体" w:cs="宋体"/>
          <w:color w:val="000000" w:themeColor="text1"/>
          <w14:textFill>
            <w14:solidFill>
              <w14:schemeClr w14:val="tx1"/>
            </w14:solidFill>
          </w14:textFill>
        </w:rPr>
      </w:pPr>
    </w:p>
    <w:p w14:paraId="2590D59F">
      <w:pPr>
        <w:pStyle w:val="2"/>
        <w:rPr>
          <w:rFonts w:hint="eastAsia"/>
          <w:color w:val="000000" w:themeColor="text1"/>
          <w14:textFill>
            <w14:solidFill>
              <w14:schemeClr w14:val="tx1"/>
            </w14:solidFill>
          </w14:textFill>
        </w:rPr>
      </w:pPr>
    </w:p>
    <w:p w14:paraId="19F10C56">
      <w:pPr>
        <w:spacing w:line="440" w:lineRule="atLeast"/>
        <w:outlineLvl w:val="0"/>
        <w:rPr>
          <w:rFonts w:hint="eastAsia" w:ascii="宋体" w:hAnsi="宋体" w:eastAsia="宋体" w:cs="宋体"/>
          <w:b/>
          <w:bCs/>
          <w:color w:val="000000" w:themeColor="text1"/>
          <w:sz w:val="22"/>
          <w:szCs w:val="22"/>
          <w:highlight w:val="none"/>
          <w14:textFill>
            <w14:solidFill>
              <w14:schemeClr w14:val="tx1"/>
            </w14:solidFill>
          </w14:textFill>
        </w:rPr>
      </w:pPr>
      <w:bookmarkStart w:id="166" w:name="_Toc1858"/>
      <w:bookmarkStart w:id="167" w:name="_Toc3750"/>
      <w:bookmarkStart w:id="168" w:name="_Toc4654"/>
      <w:bookmarkStart w:id="169" w:name="_Toc22693"/>
      <w:bookmarkStart w:id="170" w:name="_Toc32585"/>
      <w:r>
        <w:rPr>
          <w:rFonts w:hint="eastAsia" w:ascii="宋体" w:hAnsi="宋体" w:eastAsia="宋体" w:cs="宋体"/>
          <w:b/>
          <w:bCs/>
          <w:color w:val="000000" w:themeColor="text1"/>
          <w:sz w:val="22"/>
          <w:szCs w:val="22"/>
          <w:highlight w:val="none"/>
          <w14:textFill>
            <w14:solidFill>
              <w14:schemeClr w14:val="tx1"/>
            </w14:solidFill>
          </w14:textFill>
        </w:rPr>
        <w:t>附件2</w:t>
      </w:r>
      <w:bookmarkEnd w:id="166"/>
      <w:bookmarkEnd w:id="167"/>
      <w:bookmarkEnd w:id="168"/>
      <w:bookmarkEnd w:id="169"/>
      <w:bookmarkEnd w:id="170"/>
    </w:p>
    <w:p w14:paraId="3D6C6E62">
      <w:pPr>
        <w:spacing w:line="588" w:lineRule="exact"/>
        <w:jc w:val="center"/>
        <w:rPr>
          <w:rFonts w:hint="eastAsia" w:ascii="宋体" w:hAnsi="宋体" w:eastAsia="宋体" w:cs="宋体"/>
          <w:b w:val="0"/>
          <w:bCs w:val="0"/>
          <w:color w:val="000000" w:themeColor="text1"/>
          <w:spacing w:val="6"/>
          <w:sz w:val="22"/>
          <w:szCs w:val="22"/>
          <w:highlight w:val="none"/>
          <w14:textFill>
            <w14:solidFill>
              <w14:schemeClr w14:val="tx1"/>
            </w14:solidFill>
          </w14:textFill>
        </w:rPr>
      </w:pPr>
      <w:r>
        <w:rPr>
          <w:rFonts w:hint="eastAsia" w:ascii="宋体" w:hAnsi="宋体" w:eastAsia="宋体" w:cs="宋体"/>
          <w:b w:val="0"/>
          <w:bCs w:val="0"/>
          <w:color w:val="000000" w:themeColor="text1"/>
          <w:spacing w:val="6"/>
          <w:sz w:val="22"/>
          <w:szCs w:val="22"/>
          <w:highlight w:val="none"/>
          <w14:textFill>
            <w14:solidFill>
              <w14:schemeClr w14:val="tx1"/>
            </w14:solidFill>
          </w14:textFill>
        </w:rPr>
        <w:t>残疾人福利性单位声明函</w:t>
      </w:r>
    </w:p>
    <w:p w14:paraId="15753B93">
      <w:pPr>
        <w:spacing w:line="588" w:lineRule="exact"/>
        <w:ind w:firstLine="464" w:firstLineChars="200"/>
        <w:rPr>
          <w:rFonts w:hint="eastAsia" w:ascii="宋体" w:hAnsi="宋体" w:eastAsia="宋体" w:cs="宋体"/>
          <w:b w:val="0"/>
          <w:bCs w:val="0"/>
          <w:color w:val="000000" w:themeColor="text1"/>
          <w:spacing w:val="6"/>
          <w:sz w:val="22"/>
          <w:szCs w:val="22"/>
          <w:highlight w:val="none"/>
          <w14:textFill>
            <w14:solidFill>
              <w14:schemeClr w14:val="tx1"/>
            </w14:solidFill>
          </w14:textFill>
        </w:rPr>
      </w:pPr>
      <w:r>
        <w:rPr>
          <w:rFonts w:hint="eastAsia" w:ascii="宋体" w:hAnsi="宋体" w:eastAsia="宋体" w:cs="宋体"/>
          <w:b w:val="0"/>
          <w:bCs w:val="0"/>
          <w:color w:val="000000" w:themeColor="text1"/>
          <w:spacing w:val="6"/>
          <w:sz w:val="22"/>
          <w:szCs w:val="22"/>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b w:val="0"/>
          <w:bCs w:val="0"/>
          <w:color w:val="000000" w:themeColor="text1"/>
          <w:spacing w:val="6"/>
          <w:sz w:val="22"/>
          <w:szCs w:val="22"/>
          <w:highlight w:val="none"/>
          <w:lang w:eastAsia="zh-CN"/>
          <w14:textFill>
            <w14:solidFill>
              <w14:schemeClr w14:val="tx1"/>
            </w14:solidFill>
          </w14:textFill>
        </w:rPr>
        <w:t>〔2017〕141号</w:t>
      </w:r>
      <w:r>
        <w:rPr>
          <w:rFonts w:hint="eastAsia" w:ascii="宋体" w:hAnsi="宋体" w:eastAsia="宋体" w:cs="宋体"/>
          <w:b w:val="0"/>
          <w:bCs w:val="0"/>
          <w:color w:val="000000" w:themeColor="text1"/>
          <w:spacing w:val="6"/>
          <w:sz w:val="22"/>
          <w:szCs w:val="22"/>
          <w:highlight w:val="none"/>
          <w14:textFill>
            <w14:solidFill>
              <w14:schemeClr w14:val="tx1"/>
            </w14:solidFill>
          </w14:textFill>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996DCE">
      <w:pPr>
        <w:spacing w:line="588" w:lineRule="exact"/>
        <w:ind w:firstLine="464" w:firstLineChars="200"/>
        <w:rPr>
          <w:rFonts w:hint="eastAsia" w:ascii="宋体" w:hAnsi="宋体" w:eastAsia="宋体" w:cs="宋体"/>
          <w:b w:val="0"/>
          <w:bCs w:val="0"/>
          <w:color w:val="000000" w:themeColor="text1"/>
          <w:spacing w:val="6"/>
          <w:sz w:val="22"/>
          <w:szCs w:val="22"/>
          <w:highlight w:val="none"/>
          <w14:textFill>
            <w14:solidFill>
              <w14:schemeClr w14:val="tx1"/>
            </w14:solidFill>
          </w14:textFill>
        </w:rPr>
      </w:pPr>
      <w:r>
        <w:rPr>
          <w:rFonts w:hint="eastAsia" w:ascii="宋体" w:hAnsi="宋体" w:eastAsia="宋体" w:cs="宋体"/>
          <w:b w:val="0"/>
          <w:bCs w:val="0"/>
          <w:color w:val="000000" w:themeColor="text1"/>
          <w:spacing w:val="6"/>
          <w:sz w:val="22"/>
          <w:szCs w:val="22"/>
          <w:highlight w:val="none"/>
          <w14:textFill>
            <w14:solidFill>
              <w14:schemeClr w14:val="tx1"/>
            </w14:solidFill>
          </w14:textFill>
        </w:rPr>
        <w:t>本单位对上述声明的真实性负责。如有虚假，将依法承担相应责任。</w:t>
      </w:r>
    </w:p>
    <w:p w14:paraId="319FEFED">
      <w:pPr>
        <w:spacing w:line="588" w:lineRule="exact"/>
        <w:ind w:firstLine="464" w:firstLineChars="200"/>
        <w:rPr>
          <w:rFonts w:hint="eastAsia" w:ascii="宋体" w:hAnsi="宋体" w:eastAsia="宋体" w:cs="宋体"/>
          <w:b w:val="0"/>
          <w:bCs w:val="0"/>
          <w:color w:val="000000" w:themeColor="text1"/>
          <w:spacing w:val="6"/>
          <w:sz w:val="22"/>
          <w:szCs w:val="22"/>
          <w:highlight w:val="none"/>
          <w14:textFill>
            <w14:solidFill>
              <w14:schemeClr w14:val="tx1"/>
            </w14:solidFill>
          </w14:textFill>
        </w:rPr>
      </w:pPr>
    </w:p>
    <w:p w14:paraId="509C87D8">
      <w:pPr>
        <w:spacing w:line="588" w:lineRule="exact"/>
        <w:ind w:firstLine="464" w:firstLineChars="200"/>
        <w:rPr>
          <w:rFonts w:hint="eastAsia" w:ascii="宋体" w:hAnsi="宋体" w:eastAsia="宋体" w:cs="宋体"/>
          <w:b w:val="0"/>
          <w:bCs w:val="0"/>
          <w:color w:val="000000" w:themeColor="text1"/>
          <w:spacing w:val="6"/>
          <w:sz w:val="22"/>
          <w:szCs w:val="22"/>
          <w:highlight w:val="none"/>
          <w14:textFill>
            <w14:solidFill>
              <w14:schemeClr w14:val="tx1"/>
            </w14:solidFill>
          </w14:textFill>
        </w:rPr>
      </w:pPr>
    </w:p>
    <w:p w14:paraId="37DF13E5">
      <w:pPr>
        <w:tabs>
          <w:tab w:val="left" w:pos="4860"/>
        </w:tabs>
        <w:spacing w:line="588" w:lineRule="exact"/>
        <w:ind w:right="1560" w:firstLine="464" w:firstLineChars="200"/>
        <w:jc w:val="center"/>
        <w:rPr>
          <w:rFonts w:hint="eastAsia" w:ascii="宋体" w:hAnsi="宋体" w:eastAsia="宋体" w:cs="宋体"/>
          <w:b w:val="0"/>
          <w:bCs w:val="0"/>
          <w:color w:val="000000" w:themeColor="text1"/>
          <w:spacing w:val="6"/>
          <w:sz w:val="22"/>
          <w:szCs w:val="22"/>
          <w:highlight w:val="none"/>
          <w14:textFill>
            <w14:solidFill>
              <w14:schemeClr w14:val="tx1"/>
            </w14:solidFill>
          </w14:textFill>
        </w:rPr>
      </w:pPr>
      <w:r>
        <w:rPr>
          <w:rFonts w:hint="eastAsia" w:ascii="宋体" w:hAnsi="宋体" w:eastAsia="宋体" w:cs="宋体"/>
          <w:b w:val="0"/>
          <w:bCs w:val="0"/>
          <w:color w:val="000000" w:themeColor="text1"/>
          <w:spacing w:val="6"/>
          <w:sz w:val="22"/>
          <w:szCs w:val="22"/>
          <w:highlight w:val="none"/>
          <w14:textFill>
            <w14:solidFill>
              <w14:schemeClr w14:val="tx1"/>
            </w14:solidFill>
          </w14:textFill>
        </w:rPr>
        <w:t xml:space="preserve">               单位名称（盖章）：</w:t>
      </w:r>
    </w:p>
    <w:p w14:paraId="517B24B4">
      <w:pPr>
        <w:tabs>
          <w:tab w:val="left" w:pos="4860"/>
        </w:tabs>
        <w:spacing w:line="588" w:lineRule="exact"/>
        <w:ind w:right="1560" w:firstLine="464" w:firstLineChars="200"/>
        <w:jc w:val="center"/>
        <w:rPr>
          <w:rFonts w:hint="eastAsia" w:ascii="宋体" w:hAnsi="宋体" w:eastAsia="宋体" w:cs="宋体"/>
          <w:b w:val="0"/>
          <w:bCs w:val="0"/>
          <w:color w:val="000000" w:themeColor="text1"/>
          <w:spacing w:val="6"/>
          <w:sz w:val="22"/>
          <w:szCs w:val="22"/>
          <w:highlight w:val="none"/>
          <w14:textFill>
            <w14:solidFill>
              <w14:schemeClr w14:val="tx1"/>
            </w14:solidFill>
          </w14:textFill>
        </w:rPr>
      </w:pPr>
      <w:r>
        <w:rPr>
          <w:rFonts w:hint="eastAsia" w:ascii="宋体" w:hAnsi="宋体" w:eastAsia="宋体" w:cs="宋体"/>
          <w:b w:val="0"/>
          <w:bCs w:val="0"/>
          <w:color w:val="000000" w:themeColor="text1"/>
          <w:spacing w:val="6"/>
          <w:sz w:val="22"/>
          <w:szCs w:val="22"/>
          <w:highlight w:val="none"/>
          <w14:textFill>
            <w14:solidFill>
              <w14:schemeClr w14:val="tx1"/>
            </w14:solidFill>
          </w14:textFill>
        </w:rPr>
        <w:t xml:space="preserve">       日  期：</w:t>
      </w:r>
    </w:p>
    <w:p w14:paraId="6C851074">
      <w:pPr>
        <w:tabs>
          <w:tab w:val="left" w:pos="4860"/>
        </w:tabs>
        <w:spacing w:line="588" w:lineRule="exact"/>
        <w:ind w:right="156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备注说明：</w:t>
      </w:r>
    </w:p>
    <w:p w14:paraId="1718F8CD">
      <w:pPr>
        <w:tabs>
          <w:tab w:val="left" w:pos="4860"/>
        </w:tabs>
        <w:spacing w:line="588" w:lineRule="exact"/>
        <w:ind w:right="156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1、如中标，将在中标公示中将此残疾人福利性单位声明函予以公示，接受社会监督；</w:t>
      </w:r>
    </w:p>
    <w:p w14:paraId="54454FAB">
      <w:pPr>
        <w:tabs>
          <w:tab w:val="left" w:pos="4860"/>
        </w:tabs>
        <w:spacing w:line="588" w:lineRule="exact"/>
        <w:ind w:right="3"/>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2、供应商提供的《残疾人福利性单位声明函》与事实不符的，依照《</w:t>
      </w:r>
      <w:r>
        <w:rPr>
          <w:rFonts w:hint="eastAsia" w:ascii="宋体" w:hAnsi="宋体" w:cs="宋体"/>
          <w:b/>
          <w:bCs/>
          <w:color w:val="000000" w:themeColor="text1"/>
          <w:sz w:val="22"/>
          <w:szCs w:val="22"/>
          <w:highlight w:val="none"/>
          <w:lang w:eastAsia="zh-CN"/>
          <w14:textFill>
            <w14:solidFill>
              <w14:schemeClr w14:val="tx1"/>
            </w14:solidFill>
          </w14:textFill>
        </w:rPr>
        <w:t>中华人民共和国政府采购法</w:t>
      </w:r>
      <w:r>
        <w:rPr>
          <w:rFonts w:hint="eastAsia" w:ascii="宋体" w:hAnsi="宋体" w:eastAsia="宋体" w:cs="宋体"/>
          <w:b/>
          <w:bCs/>
          <w:color w:val="000000" w:themeColor="text1"/>
          <w:sz w:val="22"/>
          <w:szCs w:val="22"/>
          <w:highlight w:val="none"/>
          <w14:textFill>
            <w14:solidFill>
              <w14:schemeClr w14:val="tx1"/>
            </w14:solidFill>
          </w14:textFill>
        </w:rPr>
        <w:t>》第七十七条第一款的规定追究法律责任。</w:t>
      </w:r>
    </w:p>
    <w:p w14:paraId="3B03ADF7">
      <w:pPr>
        <w:pStyle w:val="2"/>
        <w:widowControl/>
        <w:snapToGrid w:val="0"/>
        <w:spacing w:before="100" w:beforeAutospacing="1" w:afterLines="0" w:afterAutospacing="0"/>
        <w:ind w:left="0" w:right="0" w:firstLine="0"/>
        <w:rPr>
          <w:rFonts w:hint="eastAsia" w:ascii="宋体" w:hAnsi="宋体" w:eastAsia="宋体" w:cs="宋体"/>
          <w:b w:val="0"/>
          <w:color w:val="000000" w:themeColor="text1"/>
          <w:kern w:val="2"/>
          <w:sz w:val="32"/>
          <w:szCs w:val="32"/>
          <w:highlight w:val="none"/>
          <w14:textFill>
            <w14:solidFill>
              <w14:schemeClr w14:val="tx1"/>
            </w14:solidFill>
          </w14:textFill>
        </w:rPr>
      </w:pPr>
      <w:r>
        <w:rPr>
          <w:rFonts w:hint="eastAsia" w:ascii="宋体" w:hAnsi="宋体" w:eastAsia="宋体" w:cs="宋体"/>
          <w:b w:val="0"/>
          <w:color w:val="000000" w:themeColor="text1"/>
          <w:kern w:val="2"/>
          <w:sz w:val="32"/>
          <w:szCs w:val="32"/>
          <w:highlight w:val="none"/>
          <w14:textFill>
            <w14:solidFill>
              <w14:schemeClr w14:val="tx1"/>
            </w14:solidFill>
          </w14:textFill>
        </w:rPr>
        <w:t xml:space="preserve"> </w:t>
      </w:r>
    </w:p>
    <w:p w14:paraId="72130457">
      <w:pPr>
        <w:pStyle w:val="2"/>
        <w:widowControl/>
        <w:snapToGrid w:val="0"/>
        <w:spacing w:before="100" w:beforeAutospacing="1" w:afterLines="0" w:afterAutospacing="0"/>
        <w:ind w:left="0" w:right="0" w:firstLine="0"/>
        <w:rPr>
          <w:rFonts w:hint="eastAsia" w:ascii="宋体" w:hAnsi="宋体" w:eastAsia="宋体" w:cs="宋体"/>
          <w:b w:val="0"/>
          <w:color w:val="000000" w:themeColor="text1"/>
          <w:kern w:val="2"/>
          <w:sz w:val="32"/>
          <w:szCs w:val="32"/>
          <w:highlight w:val="none"/>
          <w14:textFill>
            <w14:solidFill>
              <w14:schemeClr w14:val="tx1"/>
            </w14:solidFill>
          </w14:textFill>
        </w:rPr>
      </w:pPr>
      <w:r>
        <w:rPr>
          <w:rFonts w:hint="eastAsia" w:ascii="宋体" w:hAnsi="宋体" w:eastAsia="宋体" w:cs="宋体"/>
          <w:b w:val="0"/>
          <w:color w:val="000000" w:themeColor="text1"/>
          <w:kern w:val="2"/>
          <w:sz w:val="32"/>
          <w:szCs w:val="32"/>
          <w:highlight w:val="none"/>
          <w14:textFill>
            <w14:solidFill>
              <w14:schemeClr w14:val="tx1"/>
            </w14:solidFill>
          </w14:textFill>
        </w:rPr>
        <w:t xml:space="preserve"> </w:t>
      </w:r>
    </w:p>
    <w:p w14:paraId="1780192D">
      <w:pPr>
        <w:pStyle w:val="2"/>
        <w:widowControl/>
        <w:snapToGrid w:val="0"/>
        <w:spacing w:before="100" w:beforeAutospacing="1" w:afterLines="0" w:afterAutospacing="0"/>
        <w:ind w:left="0" w:right="0" w:firstLine="0"/>
        <w:rPr>
          <w:rFonts w:hint="eastAsia" w:ascii="宋体" w:hAnsi="宋体" w:eastAsia="宋体" w:cs="宋体"/>
          <w:b w:val="0"/>
          <w:color w:val="000000" w:themeColor="text1"/>
          <w:kern w:val="2"/>
          <w:sz w:val="32"/>
          <w:szCs w:val="32"/>
          <w:highlight w:val="none"/>
          <w14:textFill>
            <w14:solidFill>
              <w14:schemeClr w14:val="tx1"/>
            </w14:solidFill>
          </w14:textFill>
        </w:rPr>
      </w:pPr>
    </w:p>
    <w:p w14:paraId="3C241417">
      <w:pPr>
        <w:pStyle w:val="2"/>
        <w:widowControl/>
        <w:snapToGrid w:val="0"/>
        <w:spacing w:before="100" w:beforeAutospacing="1" w:afterLines="0" w:afterAutospacing="0"/>
        <w:ind w:left="0" w:right="0" w:firstLine="0"/>
        <w:rPr>
          <w:rFonts w:hint="eastAsia" w:ascii="宋体" w:hAnsi="宋体" w:eastAsia="宋体" w:cs="宋体"/>
          <w:b w:val="0"/>
          <w:color w:val="000000" w:themeColor="text1"/>
          <w:kern w:val="2"/>
          <w:sz w:val="32"/>
          <w:szCs w:val="32"/>
          <w:highlight w:val="none"/>
          <w14:textFill>
            <w14:solidFill>
              <w14:schemeClr w14:val="tx1"/>
            </w14:solidFill>
          </w14:textFill>
        </w:rPr>
      </w:pPr>
    </w:p>
    <w:p w14:paraId="71DD90AB">
      <w:pPr>
        <w:pStyle w:val="2"/>
        <w:widowControl/>
        <w:snapToGrid w:val="0"/>
        <w:spacing w:before="100" w:beforeAutospacing="1" w:afterLines="0" w:afterAutospacing="0"/>
        <w:ind w:left="0" w:right="0" w:firstLine="0"/>
        <w:rPr>
          <w:rFonts w:hint="eastAsia" w:ascii="宋体" w:hAnsi="宋体" w:eastAsia="宋体" w:cs="宋体"/>
          <w:b w:val="0"/>
          <w:color w:val="000000" w:themeColor="text1"/>
          <w:kern w:val="2"/>
          <w:sz w:val="32"/>
          <w:szCs w:val="32"/>
          <w:highlight w:val="none"/>
          <w14:textFill>
            <w14:solidFill>
              <w14:schemeClr w14:val="tx1"/>
            </w14:solidFill>
          </w14:textFill>
        </w:rPr>
      </w:pPr>
    </w:p>
    <w:p w14:paraId="4C3E31A5">
      <w:pPr>
        <w:pStyle w:val="2"/>
        <w:widowControl/>
        <w:snapToGrid w:val="0"/>
        <w:spacing w:before="100" w:beforeAutospacing="1" w:afterLines="0" w:afterAutospacing="0"/>
        <w:ind w:left="0" w:right="0" w:firstLine="0"/>
        <w:rPr>
          <w:rFonts w:hint="eastAsia" w:ascii="宋体" w:hAnsi="宋体" w:eastAsia="宋体" w:cs="宋体"/>
          <w:b w:val="0"/>
          <w:color w:val="000000" w:themeColor="text1"/>
          <w:kern w:val="2"/>
          <w:sz w:val="32"/>
          <w:szCs w:val="32"/>
          <w:highlight w:val="none"/>
          <w14:textFill>
            <w14:solidFill>
              <w14:schemeClr w14:val="tx1"/>
            </w14:solidFill>
          </w14:textFill>
        </w:rPr>
      </w:pPr>
    </w:p>
    <w:p w14:paraId="4217571E">
      <w:pPr>
        <w:rPr>
          <w:rFonts w:hint="eastAsia"/>
          <w:color w:val="000000" w:themeColor="text1"/>
          <w14:textFill>
            <w14:solidFill>
              <w14:schemeClr w14:val="tx1"/>
            </w14:solidFill>
          </w14:textFill>
        </w:rPr>
      </w:pPr>
    </w:p>
    <w:p w14:paraId="70EF2791">
      <w:pPr>
        <w:pStyle w:val="25"/>
        <w:widowControl/>
        <w:snapToGrid w:val="0"/>
        <w:spacing w:beforeLines="0" w:beforeAutospacing="0" w:afterLines="0" w:afterAutospacing="0"/>
        <w:ind w:left="0" w:right="0"/>
        <w:rPr>
          <w:rFonts w:hint="eastAsia" w:ascii="宋体" w:hAnsi="宋体" w:eastAsia="宋体" w:cs="宋体"/>
          <w:b/>
          <w:color w:val="000000" w:themeColor="text1"/>
          <w:sz w:val="36"/>
          <w:szCs w:val="36"/>
          <w:highlight w:val="none"/>
          <w14:textFill>
            <w14:solidFill>
              <w14:schemeClr w14:val="tx1"/>
            </w14:solidFill>
          </w14:textFill>
        </w:rPr>
      </w:pPr>
      <w:bookmarkStart w:id="171" w:name="_Toc13567_WPSOffice_Level1"/>
      <w:bookmarkStart w:id="172" w:name="_Toc26688"/>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bookmarkStart w:id="173" w:name="_Toc11457"/>
      <w:r>
        <w:rPr>
          <w:rFonts w:hint="eastAsia" w:ascii="宋体" w:hAnsi="宋体" w:eastAsia="宋体" w:cs="宋体"/>
          <w:b/>
          <w:color w:val="000000" w:themeColor="text1"/>
          <w:sz w:val="36"/>
          <w:szCs w:val="36"/>
          <w:highlight w:val="none"/>
          <w14:textFill>
            <w14:solidFill>
              <w14:schemeClr w14:val="tx1"/>
            </w14:solidFill>
          </w14:textFill>
        </w:rPr>
        <w:t>第六部分</w:t>
      </w: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36"/>
          <w:highlight w:val="none"/>
          <w14:textFill>
            <w14:solidFill>
              <w14:schemeClr w14:val="tx1"/>
            </w14:solidFill>
          </w14:textFill>
        </w:rPr>
        <w:t>合同格式（参考）</w:t>
      </w:r>
      <w:bookmarkEnd w:id="171"/>
      <w:bookmarkEnd w:id="172"/>
      <w:bookmarkEnd w:id="173"/>
    </w:p>
    <w:p w14:paraId="314E5013">
      <w:pPr>
        <w:keepNext w:val="0"/>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bookmarkStart w:id="174" w:name="_Toc295828977"/>
      <w:bookmarkEnd w:id="174"/>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采购单位</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                    （以下简称甲方）</w:t>
      </w:r>
    </w:p>
    <w:p w14:paraId="7E1EA7E3">
      <w:pPr>
        <w:keepNext w:val="0"/>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中标单位</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                    （以下简称乙方）</w:t>
      </w:r>
    </w:p>
    <w:p w14:paraId="6629888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将</w:t>
      </w:r>
      <w:r>
        <w:rPr>
          <w:rFonts w:hint="eastAsia" w:ascii="宋体" w:hAnsi="宋体" w:eastAsia="宋体" w:cs="宋体"/>
          <w:b w:val="0"/>
          <w:bCs/>
          <w:color w:val="000000" w:themeColor="text1"/>
          <w:kern w:val="2"/>
          <w:sz w:val="22"/>
          <w:szCs w:val="22"/>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2"/>
          <w:szCs w:val="22"/>
          <w:highlight w:val="none"/>
          <w:u w:val="single"/>
          <w:lang w:eastAsia="zh-CN"/>
          <w14:textFill>
            <w14:solidFill>
              <w14:schemeClr w14:val="tx1"/>
            </w14:solidFill>
          </w14:textFill>
        </w:rPr>
        <w:t>项目</w:t>
      </w:r>
      <w:r>
        <w:rPr>
          <w:rFonts w:hint="eastAsia" w:ascii="宋体" w:hAnsi="宋体" w:eastAsia="宋体" w:cs="宋体"/>
          <w:b w:val="0"/>
          <w:bCs/>
          <w:color w:val="000000" w:themeColor="text1"/>
          <w:kern w:val="2"/>
          <w:sz w:val="22"/>
          <w:szCs w:val="22"/>
          <w:highlight w:val="none"/>
          <w14:textFill>
            <w14:solidFill>
              <w14:schemeClr w14:val="tx1"/>
            </w14:solidFill>
          </w14:textFill>
        </w:rPr>
        <w:t>承包给</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，为了明确双方的权利和义务，履行各自的职责，高效优质地完成工作任务，按照《中华人民共和国</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民法典</w:t>
      </w:r>
      <w:r>
        <w:rPr>
          <w:rFonts w:hint="eastAsia" w:ascii="宋体" w:hAnsi="宋体" w:eastAsia="宋体" w:cs="宋体"/>
          <w:b w:val="0"/>
          <w:bCs/>
          <w:color w:val="000000" w:themeColor="text1"/>
          <w:kern w:val="2"/>
          <w:sz w:val="22"/>
          <w:szCs w:val="22"/>
          <w:highlight w:val="none"/>
          <w14:textFill>
            <w14:solidFill>
              <w14:schemeClr w14:val="tx1"/>
            </w14:solidFill>
          </w14:textFill>
        </w:rPr>
        <w:t>》的有关规定，经双方在平等、自愿的基础上</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协商</w:t>
      </w:r>
      <w:r>
        <w:rPr>
          <w:rFonts w:hint="eastAsia" w:ascii="宋体" w:hAnsi="宋体" w:eastAsia="宋体" w:cs="宋体"/>
          <w:b w:val="0"/>
          <w:bCs/>
          <w:color w:val="000000" w:themeColor="text1"/>
          <w:kern w:val="2"/>
          <w:sz w:val="22"/>
          <w:szCs w:val="22"/>
          <w:highlight w:val="none"/>
          <w14:textFill>
            <w14:solidFill>
              <w14:schemeClr w14:val="tx1"/>
            </w14:solidFill>
          </w14:textFill>
        </w:rPr>
        <w:t>一致，现签订承包合同。</w:t>
      </w:r>
    </w:p>
    <w:p w14:paraId="223C5107">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第一条  项目名称</w:t>
      </w:r>
    </w:p>
    <w:p w14:paraId="564358F1">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w:t>
      </w:r>
      <w:r>
        <w:rPr>
          <w:rFonts w:hint="eastAsia" w:ascii="宋体" w:hAnsi="宋体" w:eastAsia="宋体" w:cs="宋体"/>
          <w:b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color w:val="000000" w:themeColor="text1"/>
          <w:sz w:val="22"/>
          <w:szCs w:val="22"/>
          <w:highlight w:val="none"/>
          <w14:textFill>
            <w14:solidFill>
              <w14:schemeClr w14:val="tx1"/>
            </w14:solidFill>
          </w14:textFill>
        </w:rPr>
        <w:t>）项目承包合同。</w:t>
      </w:r>
    </w:p>
    <w:p w14:paraId="400B3471">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第二条  承包内容</w:t>
      </w:r>
    </w:p>
    <w:p w14:paraId="060ABC9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保洁养护</w:t>
      </w:r>
      <w:r>
        <w:rPr>
          <w:rFonts w:hint="eastAsia" w:ascii="宋体" w:hAnsi="宋体" w:eastAsia="宋体" w:cs="宋体"/>
          <w:b w:val="0"/>
          <w:bCs/>
          <w:color w:val="000000" w:themeColor="text1"/>
          <w:kern w:val="2"/>
          <w:sz w:val="22"/>
          <w:szCs w:val="22"/>
          <w:highlight w:val="none"/>
          <w14:textFill>
            <w14:solidFill>
              <w14:schemeClr w14:val="tx1"/>
            </w14:solidFill>
          </w14:textFill>
        </w:rPr>
        <w:t>服务（具体以招标文件要求为准）。</w:t>
      </w:r>
    </w:p>
    <w:p w14:paraId="472D0B3A">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2、在合同期内因建设需要征用、临时占用需要调整</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保洁面积时，</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须无条件服从。</w:t>
      </w:r>
    </w:p>
    <w:p w14:paraId="401EB9D8">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第</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三</w:t>
      </w:r>
      <w:r>
        <w:rPr>
          <w:rFonts w:hint="eastAsia" w:ascii="宋体" w:hAnsi="宋体" w:eastAsia="宋体" w:cs="宋体"/>
          <w:b w:val="0"/>
          <w:color w:val="000000" w:themeColor="text1"/>
          <w:sz w:val="22"/>
          <w:szCs w:val="22"/>
          <w:highlight w:val="none"/>
          <w14:textFill>
            <w14:solidFill>
              <w14:schemeClr w14:val="tx1"/>
            </w14:solidFill>
          </w14:textFill>
        </w:rPr>
        <w:t>条  承包期限</w:t>
      </w:r>
    </w:p>
    <w:p w14:paraId="32E97BBE">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服务期一年。（具体时间以签订合同日为准）。</w:t>
      </w:r>
    </w:p>
    <w:p w14:paraId="6894070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第四条  承包经费</w:t>
      </w:r>
    </w:p>
    <w:p w14:paraId="2D377AA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（一）每年总承包经费：</w:t>
      </w:r>
      <w:r>
        <w:rPr>
          <w:rFonts w:hint="eastAsia" w:ascii="宋体" w:hAnsi="宋体" w:eastAsia="宋体" w:cs="宋体"/>
          <w:b w:val="0"/>
          <w:bCs/>
          <w:color w:val="000000" w:themeColor="text1"/>
          <w:kern w:val="2"/>
          <w:sz w:val="22"/>
          <w:szCs w:val="22"/>
          <w:highlight w:val="none"/>
          <w:u w:val="single"/>
          <w14:textFill>
            <w14:solidFill>
              <w14:schemeClr w14:val="tx1"/>
            </w14:solidFill>
          </w14:textFill>
        </w:rPr>
        <w:t xml:space="preserve">    </w:t>
      </w:r>
      <w:r>
        <w:rPr>
          <w:rFonts w:hint="eastAsia" w:ascii="宋体" w:hAnsi="宋体" w:cs="宋体"/>
          <w:b w:val="0"/>
          <w:bCs/>
          <w:color w:val="000000" w:themeColor="text1"/>
          <w:kern w:val="2"/>
          <w:sz w:val="22"/>
          <w:szCs w:val="22"/>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2"/>
          <w:szCs w:val="22"/>
          <w:highlight w:val="none"/>
          <w:u w:val="single"/>
          <w14:textFill>
            <w14:solidFill>
              <w14:schemeClr w14:val="tx1"/>
            </w14:solidFill>
          </w14:textFill>
        </w:rPr>
        <w:t xml:space="preserve">  </w:t>
      </w:r>
      <w:r>
        <w:rPr>
          <w:rFonts w:hint="eastAsia" w:ascii="宋体" w:hAnsi="宋体" w:eastAsia="宋体" w:cs="宋体"/>
          <w:b w:val="0"/>
          <w:bCs/>
          <w:color w:val="000000" w:themeColor="text1"/>
          <w:kern w:val="2"/>
          <w:sz w:val="22"/>
          <w:szCs w:val="22"/>
          <w:highlight w:val="none"/>
          <w14:textFill>
            <w14:solidFill>
              <w14:schemeClr w14:val="tx1"/>
            </w14:solidFill>
          </w14:textFill>
        </w:rPr>
        <w:t>元（人民币大写</w:t>
      </w:r>
      <w:r>
        <w:rPr>
          <w:rFonts w:hint="eastAsia" w:ascii="宋体" w:hAnsi="宋体" w:cs="宋体"/>
          <w:b w:val="0"/>
          <w:bCs/>
          <w:color w:val="000000" w:themeColor="text1"/>
          <w:kern w:val="2"/>
          <w:sz w:val="22"/>
          <w:szCs w:val="22"/>
          <w:highlight w:val="none"/>
          <w:lang w:eastAsia="zh-CN"/>
          <w14:textFill>
            <w14:solidFill>
              <w14:schemeClr w14:val="tx1"/>
            </w14:solidFill>
          </w14:textFill>
        </w:rPr>
        <w:t>：</w:t>
      </w:r>
      <w:r>
        <w:rPr>
          <w:rFonts w:hint="eastAsia" w:ascii="宋体" w:hAnsi="宋体" w:cs="宋体"/>
          <w:b w:val="0"/>
          <w:bCs/>
          <w:color w:val="000000" w:themeColor="text1"/>
          <w:kern w:val="2"/>
          <w:sz w:val="22"/>
          <w:szCs w:val="22"/>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2"/>
          <w:sz w:val="22"/>
          <w:szCs w:val="22"/>
          <w:highlight w:val="none"/>
          <w14:textFill>
            <w14:solidFill>
              <w14:schemeClr w14:val="tx1"/>
            </w14:solidFill>
          </w14:textFill>
        </w:rPr>
        <w:t>）。</w:t>
      </w:r>
    </w:p>
    <w:p w14:paraId="58A82C2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（二）</w:t>
      </w:r>
      <w:r>
        <w:rPr>
          <w:rFonts w:hint="eastAsia" w:ascii="宋体" w:hAnsi="宋体" w:eastAsia="宋体" w:cs="宋体"/>
          <w:b w:val="0"/>
          <w:color w:val="000000" w:themeColor="text1"/>
          <w:sz w:val="22"/>
          <w:szCs w:val="22"/>
          <w:highlight w:val="none"/>
          <w14:textFill>
            <w14:solidFill>
              <w14:schemeClr w14:val="tx1"/>
            </w14:solidFill>
          </w14:textFill>
        </w:rPr>
        <w:t>承包经费必须包括在承包区域内提供道路</w:t>
      </w:r>
      <w:r>
        <w:rPr>
          <w:rFonts w:hint="eastAsia" w:ascii="宋体" w:hAnsi="宋体" w:eastAsia="宋体" w:cs="宋体"/>
          <w:b w:val="0"/>
          <w:bCs/>
          <w:color w:val="000000" w:themeColor="text1"/>
          <w:kern w:val="2"/>
          <w:sz w:val="22"/>
          <w:szCs w:val="22"/>
          <w:highlight w:val="none"/>
          <w14:textFill>
            <w14:solidFill>
              <w14:schemeClr w14:val="tx1"/>
            </w14:solidFill>
          </w14:textFill>
        </w:rPr>
        <w:t>保洁</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养护</w:t>
      </w:r>
      <w:r>
        <w:rPr>
          <w:rFonts w:hint="eastAsia" w:ascii="宋体" w:hAnsi="宋体" w:eastAsia="宋体" w:cs="宋体"/>
          <w:b w:val="0"/>
          <w:color w:val="000000" w:themeColor="text1"/>
          <w:sz w:val="22"/>
          <w:szCs w:val="22"/>
          <w:highlight w:val="none"/>
          <w14:textFill>
            <w14:solidFill>
              <w14:schemeClr w14:val="tx1"/>
            </w14:solidFill>
          </w14:textFill>
        </w:rPr>
        <w:t>服务所需的人工费（包括人员工资、奖金、房补、劳保福利、社保、意外保险、教育培训费及处理一切伤亡事故等费用）、</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车辆等设备设施使用、维护产生的费用、</w:t>
      </w:r>
      <w:r>
        <w:rPr>
          <w:rFonts w:hint="eastAsia" w:ascii="宋体" w:hAnsi="宋体" w:eastAsia="宋体" w:cs="宋体"/>
          <w:b w:val="0"/>
          <w:color w:val="000000" w:themeColor="text1"/>
          <w:sz w:val="22"/>
          <w:szCs w:val="22"/>
          <w:highlight w:val="none"/>
          <w14:textFill>
            <w14:solidFill>
              <w14:schemeClr w14:val="tx1"/>
            </w14:solidFill>
          </w14:textFill>
        </w:rPr>
        <w:t>机械台班费、水电费、工具材料费、垃圾清运费、安全文明生产装备费（包括工人统一的醒目反光标志的工作服及帽子等）、劳动防护用品、应急</w:t>
      </w:r>
      <w:r>
        <w:rPr>
          <w:rFonts w:hint="eastAsia" w:ascii="宋体" w:hAnsi="宋体" w:cs="宋体"/>
          <w:b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color w:val="000000" w:themeColor="text1"/>
          <w:sz w:val="22"/>
          <w:szCs w:val="22"/>
          <w:highlight w:val="none"/>
          <w14:textFill>
            <w14:solidFill>
              <w14:schemeClr w14:val="tx1"/>
            </w14:solidFill>
          </w14:textFill>
        </w:rPr>
        <w:t>包括突发情况、台风影响等不可预见的费用</w:t>
      </w:r>
      <w:r>
        <w:rPr>
          <w:rFonts w:hint="eastAsia" w:ascii="宋体" w:hAnsi="宋体" w:cs="宋体"/>
          <w:b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color w:val="000000" w:themeColor="text1"/>
          <w:sz w:val="22"/>
          <w:szCs w:val="22"/>
          <w:highlight w:val="none"/>
          <w14:textFill>
            <w14:solidFill>
              <w14:schemeClr w14:val="tx1"/>
            </w14:solidFill>
          </w14:textFill>
        </w:rPr>
        <w:t>、重要活动临时加班的费用、企业应缴税金和应得利润等完成合同所需的一切本身和不可或缺的所有工作开支、政策性文件规定计合同包含的所有风险、责任等各项全部费用并承担一切风险责任。</w:t>
      </w:r>
    </w:p>
    <w:p w14:paraId="5A5F0569">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（三）承包经费按项目进度、检查验收结果和资金到账情况分次月核拨，由</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按</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业务要求支配使用。</w:t>
      </w:r>
    </w:p>
    <w:p w14:paraId="4A8D9D11">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（四）承包经费最终结算价依据中标通知书、招投标文件、验收考核等要求计算。</w:t>
      </w:r>
    </w:p>
    <w:p w14:paraId="57FDA45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（五）付款方式</w:t>
      </w:r>
    </w:p>
    <w:p w14:paraId="10BE51FD">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val="0"/>
          <w:bCs/>
          <w:color w:val="000000" w:themeColor="text1"/>
          <w:kern w:val="2"/>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乙方在合同签订前，需向甲方提供合同总价1％的履约保证金，承包任务完成并验收移交甲方后十五个工作日内无息退还。</w:t>
      </w:r>
    </w:p>
    <w:p w14:paraId="191E3F06">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2、支付进度</w:t>
      </w:r>
    </w:p>
    <w:p w14:paraId="28FA38A1">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（1）保洁承包经费按4个季度平均分配支付季度保洁维护费用，每季度初中标供应商</w:t>
      </w:r>
      <w:r>
        <w:rPr>
          <w:rFonts w:hint="eastAsia" w:ascii="宋体" w:hAnsi="宋体" w:eastAsia="宋体" w:cs="宋体"/>
          <w:b w:val="0"/>
          <w:color w:val="000000" w:themeColor="text1"/>
          <w:kern w:val="2"/>
          <w:sz w:val="22"/>
          <w:szCs w:val="22"/>
          <w:highlight w:val="none"/>
          <w14:textFill>
            <w14:solidFill>
              <w14:schemeClr w14:val="tx1"/>
            </w14:solidFill>
          </w14:textFill>
        </w:rPr>
        <w:t>出具有效发票</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后，由采购人预付该季度保洁维护费用的70%；季度末</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采购人根据该季度的考核结果支付剩余季度保洁维护费用。</w:t>
      </w:r>
    </w:p>
    <w:p w14:paraId="251A5957">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（2）绿化养护承包费每季度末根据该季度采购人的人工、机械排单，验收合格情况，按实结算。每</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季度末</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经</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按有关标准验收合格签字认可</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中标供应商</w:t>
      </w:r>
      <w:r>
        <w:rPr>
          <w:rFonts w:hint="eastAsia" w:ascii="宋体" w:hAnsi="宋体" w:eastAsia="宋体" w:cs="宋体"/>
          <w:b w:val="0"/>
          <w:color w:val="000000" w:themeColor="text1"/>
          <w:kern w:val="2"/>
          <w:sz w:val="22"/>
          <w:szCs w:val="22"/>
          <w:highlight w:val="none"/>
          <w14:textFill>
            <w14:solidFill>
              <w14:schemeClr w14:val="tx1"/>
            </w14:solidFill>
          </w14:textFill>
        </w:rPr>
        <w:t>出具有效发票</w:t>
      </w:r>
      <w:r>
        <w:rPr>
          <w:rFonts w:hint="eastAsia" w:ascii="宋体" w:hAnsi="宋体" w:eastAsia="宋体" w:cs="宋体"/>
          <w:b w:val="0"/>
          <w:color w:val="000000" w:themeColor="text1"/>
          <w:kern w:val="2"/>
          <w:sz w:val="22"/>
          <w:szCs w:val="22"/>
          <w:highlight w:val="none"/>
          <w:lang w:val="en-US" w:eastAsia="zh-CN"/>
          <w14:textFill>
            <w14:solidFill>
              <w14:schemeClr w14:val="tx1"/>
            </w14:solidFill>
          </w14:textFill>
        </w:rPr>
        <w:t>后</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，根据</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该季度的工程量</w:t>
      </w:r>
      <w:r>
        <w:rPr>
          <w:rFonts w:hint="eastAsia" w:ascii="宋体" w:hAnsi="宋体" w:eastAsia="宋体" w:cs="宋体"/>
          <w:b w:val="0"/>
          <w:bCs w:val="0"/>
          <w:color w:val="000000" w:themeColor="text1"/>
          <w:kern w:val="0"/>
          <w:sz w:val="22"/>
          <w:szCs w:val="22"/>
          <w:highlight w:val="none"/>
          <w:lang w:val="en-US" w:eastAsia="zh-CN" w:bidi="ar"/>
          <w14:textFill>
            <w14:solidFill>
              <w14:schemeClr w14:val="tx1"/>
            </w14:solidFill>
          </w14:textFill>
        </w:rPr>
        <w:t>一次性结算。</w:t>
      </w:r>
    </w:p>
    <w:p w14:paraId="77437C30">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（3）绿化养护基础运营费按4个季度平均分配支付，每季度初中标供应商出具有效发票后，由采购人支付该季度绿化养护基础运营费用。</w:t>
      </w:r>
    </w:p>
    <w:p w14:paraId="020662B1">
      <w:pPr>
        <w:keepNext w:val="0"/>
        <w:keepLines w:val="0"/>
        <w:pageBreakBefore w:val="0"/>
        <w:kinsoku/>
        <w:wordWrap/>
        <w:overflowPunct/>
        <w:topLinePunct w:val="0"/>
        <w:autoSpaceDE w:val="0"/>
        <w:autoSpaceDN w:val="0"/>
        <w:bidi w:val="0"/>
        <w:adjustRightInd w:val="0"/>
        <w:snapToGrid w:val="0"/>
        <w:spacing w:line="460" w:lineRule="exact"/>
        <w:ind w:firstLine="422"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（4）承包费根据财政资金到位情况进行发放。</w:t>
      </w:r>
    </w:p>
    <w:p w14:paraId="7D17FC2E">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 根据每季度的考核结果，扣除处罚金额。此外，在项目实施过程中，中标人未在约定时间内及时处理任务的或采购人认为中标人安排的人力、机械力量无法匹配任务的，采购人可自行增派第三方作业队伍，所产生的费用在保洁承包费用中等额扣除。</w:t>
      </w:r>
    </w:p>
    <w:p w14:paraId="237725ED">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4、考核结果等级如下：</w:t>
      </w:r>
    </w:p>
    <w:p w14:paraId="417500EE">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（1）季度考核90分以上（含90分）为优秀，不扣除保洁经费。</w:t>
      </w:r>
    </w:p>
    <w:p w14:paraId="4F2EE824">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（2）季度考核90-80分（含80分）为良好，扣除保洁经费=（90-季度考核分）×3000元</w:t>
      </w:r>
    </w:p>
    <w:p w14:paraId="25ED89AC">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（3）季度考核80-70分（含70分）为合格，扣除保洁经费=（90-季度考核分）×5000元</w:t>
      </w:r>
    </w:p>
    <w:p w14:paraId="1A2A4B51">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（4）季度考核70分以下为不合格，扣除保洁经费=（90-季度考核分）×6000元+季度保洁经费×5%。</w:t>
      </w:r>
    </w:p>
    <w:p w14:paraId="3BEFADDC">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5、退出制度</w:t>
      </w:r>
    </w:p>
    <w:p w14:paraId="458AC13A">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在保洁作业合同化管理中，符合以下之一的予以退出，提前终止保洁合同：</w:t>
      </w:r>
    </w:p>
    <w:p w14:paraId="4D51E8CB">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（1）一年内，累计二次不合格的，采购人有权终止承包合同；由采购人组织人员暂时接管相关保洁养护工作，重新组织招标。</w:t>
      </w:r>
    </w:p>
    <w:p w14:paraId="553FF0CC">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（2）一年内，累计二次不服从采购人管理，采购人有权终止承包合同；由采购人组织人员暂时接管相关保洁养护工作，重新组织招标。</w:t>
      </w:r>
    </w:p>
    <w:p w14:paraId="5F98D8A6">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（3）组织管理机构、人员素质、设备配置等与投标承诺不符，无法完成保洁任务的。</w:t>
      </w:r>
    </w:p>
    <w:p w14:paraId="74185F73">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（4）管理不善，造成人员伤亡，并负有主要责任，造成恶劣影响的。</w:t>
      </w:r>
    </w:p>
    <w:p w14:paraId="573A29A0">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（5）擅自将合同转包或部分分包给第三方的。</w:t>
      </w:r>
    </w:p>
    <w:p w14:paraId="51F0D295">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（6）管理混乱、拖欠工资、发生保洁人员上访，造成恶劣影响的。</w:t>
      </w:r>
    </w:p>
    <w:p w14:paraId="00A21473">
      <w:pPr>
        <w:keepNext w:val="0"/>
        <w:keepLines w:val="0"/>
        <w:pageBreakBefore w:val="0"/>
        <w:kinsoku/>
        <w:wordWrap/>
        <w:overflowPunct/>
        <w:topLinePunct w:val="0"/>
        <w:autoSpaceDE w:val="0"/>
        <w:autoSpaceDN w:val="0"/>
        <w:bidi w:val="0"/>
        <w:adjustRightInd w:val="0"/>
        <w:snapToGrid w:val="0"/>
        <w:spacing w:line="460" w:lineRule="exact"/>
        <w:ind w:firstLine="420" w:firstLineChars="191"/>
        <w:textAlignment w:val="bottom"/>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（7）同一合同标段在合同期一年内接到上级有关部门发出整改通知书且不整改或整改不力累计达到三次的。</w:t>
      </w:r>
    </w:p>
    <w:p w14:paraId="49A94534">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第五条  承包方式</w:t>
      </w:r>
    </w:p>
    <w:p w14:paraId="40428A14">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采用全包干形式，即业务包干、经费包干方式。</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将保洁</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养护</w:t>
      </w:r>
      <w:r>
        <w:rPr>
          <w:rFonts w:hint="eastAsia" w:ascii="宋体" w:hAnsi="宋体" w:eastAsia="宋体" w:cs="宋体"/>
          <w:b w:val="0"/>
          <w:bCs/>
          <w:color w:val="000000" w:themeColor="text1"/>
          <w:kern w:val="2"/>
          <w:sz w:val="22"/>
          <w:szCs w:val="22"/>
          <w:highlight w:val="none"/>
          <w14:textFill>
            <w14:solidFill>
              <w14:schemeClr w14:val="tx1"/>
            </w14:solidFill>
          </w14:textFill>
        </w:rPr>
        <w:t>业务及相应的经费交给</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按</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的管理要求和标准组织保洁</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养护</w:t>
      </w:r>
      <w:r>
        <w:rPr>
          <w:rFonts w:hint="eastAsia" w:ascii="宋体" w:hAnsi="宋体" w:eastAsia="宋体" w:cs="宋体"/>
          <w:b w:val="0"/>
          <w:bCs/>
          <w:color w:val="000000" w:themeColor="text1"/>
          <w:kern w:val="2"/>
          <w:sz w:val="22"/>
          <w:szCs w:val="22"/>
          <w:highlight w:val="none"/>
          <w14:textFill>
            <w14:solidFill>
              <w14:schemeClr w14:val="tx1"/>
            </w14:solidFill>
          </w14:textFill>
        </w:rPr>
        <w:t>工作，并接受</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的指导、监督和检查验收。</w:t>
      </w:r>
    </w:p>
    <w:p w14:paraId="1CDACB9A">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第六条  工作要求和质量标准</w:t>
      </w:r>
    </w:p>
    <w:p w14:paraId="5ADD9AC9">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各项具体工作的质量标准和作业规范按</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具体要求及《招标文件》中所规定的执行。</w:t>
      </w:r>
    </w:p>
    <w:p w14:paraId="1B5FA6A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第七条  检查考评办法</w:t>
      </w:r>
    </w:p>
    <w:p w14:paraId="19793943">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具体的检查验收方法、内容、程序等按</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具体要求及《招标文件》执行。</w:t>
      </w:r>
    </w:p>
    <w:p w14:paraId="3BFB18B4">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第八条  履约保证金</w:t>
      </w:r>
    </w:p>
    <w:p w14:paraId="4A7DB62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（一）</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color w:val="000000" w:themeColor="text1"/>
          <w:sz w:val="22"/>
          <w:szCs w:val="22"/>
          <w:highlight w:val="none"/>
          <w14:textFill>
            <w14:solidFill>
              <w14:schemeClr w14:val="tx1"/>
            </w14:solidFill>
          </w14:textFill>
        </w:rPr>
        <w:t>在合同签订前</w:t>
      </w:r>
      <w:r>
        <w:rPr>
          <w:rFonts w:hint="eastAsia" w:ascii="宋体" w:hAnsi="宋体" w:eastAsia="宋体" w:cs="宋体"/>
          <w:b w:val="0"/>
          <w:bCs/>
          <w:color w:val="000000" w:themeColor="text1"/>
          <w:kern w:val="2"/>
          <w:sz w:val="22"/>
          <w:szCs w:val="22"/>
          <w:highlight w:val="none"/>
          <w14:textFill>
            <w14:solidFill>
              <w14:schemeClr w14:val="tx1"/>
            </w14:solidFill>
          </w14:textFill>
        </w:rPr>
        <w:t>，需向</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提供合同总价</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1</w:t>
      </w:r>
      <w:r>
        <w:rPr>
          <w:rFonts w:hint="eastAsia" w:ascii="宋体" w:hAnsi="宋体" w:eastAsia="宋体" w:cs="宋体"/>
          <w:b w:val="0"/>
          <w:bCs/>
          <w:color w:val="000000" w:themeColor="text1"/>
          <w:kern w:val="2"/>
          <w:sz w:val="22"/>
          <w:szCs w:val="22"/>
          <w:highlight w:val="none"/>
          <w14:textFill>
            <w14:solidFill>
              <w14:schemeClr w14:val="tx1"/>
            </w14:solidFill>
          </w14:textFill>
        </w:rPr>
        <w:t>％的履约保证金。</w:t>
      </w:r>
    </w:p>
    <w:p w14:paraId="48ABAE04">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（二）承包任务完成并验收移交</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后十五个工作日内无息退还履约保证金</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w:t>
      </w:r>
    </w:p>
    <w:p w14:paraId="52E00C1B">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（三）</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不能按期保质保量完成保洁</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养护</w:t>
      </w:r>
      <w:r>
        <w:rPr>
          <w:rFonts w:hint="eastAsia" w:ascii="宋体" w:hAnsi="宋体" w:eastAsia="宋体" w:cs="宋体"/>
          <w:b w:val="0"/>
          <w:bCs/>
          <w:color w:val="000000" w:themeColor="text1"/>
          <w:kern w:val="2"/>
          <w:sz w:val="22"/>
          <w:szCs w:val="22"/>
          <w:highlight w:val="none"/>
          <w14:textFill>
            <w14:solidFill>
              <w14:schemeClr w14:val="tx1"/>
            </w14:solidFill>
          </w14:textFill>
        </w:rPr>
        <w:t>业务的，或因考核结果终止合同的，除承担相关责任外，</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不予退还</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合同履约保证金。</w:t>
      </w:r>
    </w:p>
    <w:p w14:paraId="756EC2FE">
      <w:pPr>
        <w:keepNext w:val="0"/>
        <w:keepLines w:val="0"/>
        <w:pageBreakBefore w:val="0"/>
        <w:kinsoku/>
        <w:wordWrap/>
        <w:overflowPunct/>
        <w:topLinePunct w:val="0"/>
        <w:bidi w:val="0"/>
        <w:snapToGrid w:val="0"/>
        <w:spacing w:line="460" w:lineRule="exact"/>
        <w:ind w:firstLine="550" w:firstLineChars="25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第九条  考评办法</w:t>
      </w:r>
    </w:p>
    <w:p w14:paraId="376879A6">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应严格按照</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具体要求及《招标文件》的规定，对承包的公路进行保洁</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养护</w:t>
      </w:r>
      <w:r>
        <w:rPr>
          <w:rFonts w:hint="eastAsia" w:ascii="宋体" w:hAnsi="宋体" w:eastAsia="宋体" w:cs="宋体"/>
          <w:b w:val="0"/>
          <w:bCs/>
          <w:color w:val="000000" w:themeColor="text1"/>
          <w:kern w:val="2"/>
          <w:sz w:val="22"/>
          <w:szCs w:val="22"/>
          <w:highlight w:val="none"/>
          <w14:textFill>
            <w14:solidFill>
              <w14:schemeClr w14:val="tx1"/>
            </w14:solidFill>
          </w14:textFill>
        </w:rPr>
        <w:t>。同时，还要接受</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按《考核细则与处罚标准》的规定进行质量检查考评，并且</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应严格做到以下规定要求。</w:t>
      </w:r>
    </w:p>
    <w:p w14:paraId="6E8B6E10">
      <w:pPr>
        <w:keepNext w:val="0"/>
        <w:keepLines w:val="0"/>
        <w:pageBreakBefore w:val="0"/>
        <w:kinsoku/>
        <w:wordWrap/>
        <w:overflowPunct/>
        <w:topLinePunct w:val="0"/>
        <w:bidi w:val="0"/>
        <w:snapToGrid w:val="0"/>
        <w:spacing w:line="460" w:lineRule="exact"/>
        <w:ind w:firstLine="550" w:firstLineChars="25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第十条  权利和义务</w:t>
      </w:r>
    </w:p>
    <w:p w14:paraId="48C2E148">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（一）</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权利与义务</w:t>
      </w:r>
    </w:p>
    <w:p w14:paraId="313F8F18">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对</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的保洁</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养护</w:t>
      </w:r>
      <w:r>
        <w:rPr>
          <w:rFonts w:hint="eastAsia" w:ascii="宋体" w:hAnsi="宋体" w:eastAsia="宋体" w:cs="宋体"/>
          <w:b w:val="0"/>
          <w:bCs/>
          <w:color w:val="000000" w:themeColor="text1"/>
          <w:kern w:val="2"/>
          <w:sz w:val="22"/>
          <w:szCs w:val="22"/>
          <w:highlight w:val="none"/>
          <w14:textFill>
            <w14:solidFill>
              <w14:schemeClr w14:val="tx1"/>
            </w14:solidFill>
          </w14:textFill>
        </w:rPr>
        <w:t>业务进行全面的技术指导、检查、管理和监督，对检查中发现的环境卫生质量问题及时向</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提出书面或口头改进意见。</w:t>
      </w:r>
    </w:p>
    <w:p w14:paraId="1F912EAE">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2、</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对</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违反《考核细则与处罚标准》中规定的行为进行处罚。</w:t>
      </w:r>
    </w:p>
    <w:p w14:paraId="375DED7F">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监督检查</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落实安全生产措施（包括防台、防火）。</w:t>
      </w:r>
    </w:p>
    <w:p w14:paraId="39AF6977">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4、</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监督检查</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对员工进行培训的情况，以提高保洁</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养护</w:t>
      </w:r>
      <w:r>
        <w:rPr>
          <w:rFonts w:hint="eastAsia" w:ascii="宋体" w:hAnsi="宋体" w:eastAsia="宋体" w:cs="宋体"/>
          <w:b w:val="0"/>
          <w:bCs/>
          <w:color w:val="000000" w:themeColor="text1"/>
          <w:kern w:val="2"/>
          <w:sz w:val="22"/>
          <w:szCs w:val="22"/>
          <w:highlight w:val="none"/>
          <w14:textFill>
            <w14:solidFill>
              <w14:schemeClr w14:val="tx1"/>
            </w14:solidFill>
          </w14:textFill>
        </w:rPr>
        <w:t>服务的技术水平。</w:t>
      </w:r>
    </w:p>
    <w:p w14:paraId="4FDEB676">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5、</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应按保洁</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养护</w:t>
      </w:r>
      <w:r>
        <w:rPr>
          <w:rFonts w:hint="eastAsia" w:ascii="宋体" w:hAnsi="宋体" w:eastAsia="宋体" w:cs="宋体"/>
          <w:b w:val="0"/>
          <w:bCs/>
          <w:color w:val="000000" w:themeColor="text1"/>
          <w:kern w:val="2"/>
          <w:sz w:val="22"/>
          <w:szCs w:val="22"/>
          <w:highlight w:val="none"/>
          <w14:textFill>
            <w14:solidFill>
              <w14:schemeClr w14:val="tx1"/>
            </w14:solidFill>
          </w14:textFill>
        </w:rPr>
        <w:t>质量和检查验收结果计算经费，扣除</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因检查不合格应扣款后，将经费按期支付给</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w:t>
      </w:r>
    </w:p>
    <w:p w14:paraId="2876CEB0">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6、</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可要求</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调整不合格员工。</w:t>
      </w:r>
    </w:p>
    <w:p w14:paraId="5663441C">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7、</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可根据政策的变动并结合实际情况对本项目合同进行修改和补充。</w:t>
      </w:r>
    </w:p>
    <w:p w14:paraId="7BA03BEA">
      <w:pPr>
        <w:keepNext w:val="0"/>
        <w:keepLines w:val="0"/>
        <w:pageBreakBefore w:val="0"/>
        <w:kinsoku/>
        <w:wordWrap/>
        <w:overflowPunct/>
        <w:topLinePunct w:val="0"/>
        <w:bidi w:val="0"/>
        <w:snapToGrid w:val="0"/>
        <w:spacing w:line="460" w:lineRule="exact"/>
        <w:ind w:firstLine="591" w:firstLineChars="269"/>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8、</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应按时支付款项。本合同的经费由政府拨款，如因政策影响，拨款未能及时到位，</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不得以此为由而不履行本合同规定的义务，否则</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按规定扣罚。</w:t>
      </w:r>
    </w:p>
    <w:p w14:paraId="1BEC3180">
      <w:pPr>
        <w:keepNext w:val="0"/>
        <w:keepLines w:val="0"/>
        <w:pageBreakBefore w:val="0"/>
        <w:kinsoku/>
        <w:wordWrap/>
        <w:overflowPunct/>
        <w:topLinePunct w:val="0"/>
        <w:bidi w:val="0"/>
        <w:snapToGrid w:val="0"/>
        <w:spacing w:line="460" w:lineRule="exact"/>
        <w:ind w:firstLine="591" w:firstLineChars="269"/>
        <w:rPr>
          <w:rFonts w:hint="eastAsia" w:ascii="宋体" w:hAnsi="宋体" w:cs="宋体"/>
          <w:b w:val="0"/>
          <w:bCs/>
          <w:color w:val="000000" w:themeColor="text1"/>
          <w:kern w:val="2"/>
          <w:sz w:val="22"/>
          <w:szCs w:val="22"/>
          <w:highlight w:val="none"/>
          <w:lang w:val="en-US" w:eastAsia="zh-CN"/>
          <w14:textFill>
            <w14:solidFill>
              <w14:schemeClr w14:val="tx1"/>
            </w14:solidFill>
          </w14:textFill>
        </w:rPr>
      </w:pPr>
      <w:r>
        <w:rPr>
          <w:rFonts w:hint="eastAsia" w:ascii="宋体" w:hAnsi="宋体" w:cs="宋体"/>
          <w:b w:val="0"/>
          <w:bCs/>
          <w:color w:val="000000" w:themeColor="text1"/>
          <w:kern w:val="2"/>
          <w:sz w:val="22"/>
          <w:szCs w:val="22"/>
          <w:highlight w:val="none"/>
          <w:lang w:val="en-US" w:eastAsia="zh-CN"/>
          <w14:textFill>
            <w14:solidFill>
              <w14:schemeClr w14:val="tx1"/>
            </w14:solidFill>
          </w14:textFill>
        </w:rPr>
        <w:t>9、若甲方以书面形式通知乙方进行整改，乙方连续两次拒不整改的，甲方有权雇佣第三方人员进行整改，而所需一切费用从合同款中扣除。</w:t>
      </w:r>
    </w:p>
    <w:p w14:paraId="74C2C2E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（二）</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权利和义务</w:t>
      </w:r>
    </w:p>
    <w:p w14:paraId="2438122F">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有权根据承包合同按期领取承包经费。</w:t>
      </w:r>
    </w:p>
    <w:p w14:paraId="3F4BF329">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2、</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有权对管理工作提出建议。</w:t>
      </w:r>
    </w:p>
    <w:p w14:paraId="02C65E6F">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3、</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履行承诺的义务，并参加由</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组织的检查和综合考评。</w:t>
      </w:r>
    </w:p>
    <w:p w14:paraId="19350988">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4、</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应接受</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的检查监督及指导。</w:t>
      </w:r>
    </w:p>
    <w:p w14:paraId="5337FA1A">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5、按</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的要求开展工作，如有改变，</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应提出书面申请，并征得</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的书面同意。</w:t>
      </w:r>
    </w:p>
    <w:p w14:paraId="2510107F">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6、特殊情况下（台风、暴雨和冰雪等），</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除应做好管辖地段保护工作外，还应服从</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 xml:space="preserve">的统一指挥和调动，参加抢险救灾工作。 </w:t>
      </w:r>
    </w:p>
    <w:p w14:paraId="4BB0437B">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7、</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根据本合同所承担的服务内容，按实际上岗人数自行到有关部门申办相关手续。安排好属下人员的住宿和教育管理工作，如发生违纪事件，由</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承担一切经济责任和法律责任。</w:t>
      </w:r>
    </w:p>
    <w:p w14:paraId="7D4D8EE0">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8、</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应按</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要求，为上岗工人购买统一的工作服及反光背心。</w:t>
      </w:r>
    </w:p>
    <w:p w14:paraId="10ECC386">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9、</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负责提供本项目所需的全部工具、设备和材料。</w:t>
      </w:r>
    </w:p>
    <w:p w14:paraId="6D5687B6">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10、</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负责安排骨干参加业务技术的培训学习。</w:t>
      </w:r>
    </w:p>
    <w:p w14:paraId="2B3867BD">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11、</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负责作业过程中的事故处理和一切费用。</w:t>
      </w:r>
    </w:p>
    <w:p w14:paraId="1CA5D42A">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12、</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应严格遵守国家法律、法规的规定，做好社会治安综合治理等工作，不得违反国家法律、法规和温州市的有关规定。</w:t>
      </w:r>
    </w:p>
    <w:p w14:paraId="33C363E3">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13、在合同期内，因国家建设需要调整</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管理任务和管理级别时，</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要服从大局，相应增减承包面积及经费。由此造成的经济损失，</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不负赔偿责任。</w:t>
      </w:r>
    </w:p>
    <w:p w14:paraId="60A0F3C6">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14、</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应遵守法律、法规和政策的规定，因以上原因使合同性质发生改变，</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不负赔偿责任。</w:t>
      </w:r>
    </w:p>
    <w:p w14:paraId="71C841E0">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15、招标文件规定的其他内容。</w:t>
      </w:r>
    </w:p>
    <w:p w14:paraId="4B93B8D9">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第十一条  合同组成</w:t>
      </w:r>
    </w:p>
    <w:p w14:paraId="7B99592C">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承包合同由《招标文件》、《投标文件》、《考核细则与处罚标准》及附件为本合同的有效组成部分。</w:t>
      </w:r>
    </w:p>
    <w:p w14:paraId="106BC596">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第十二条  违约责任</w:t>
      </w:r>
    </w:p>
    <w:p w14:paraId="53737415">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（一）</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违反</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具体要求及《招标文件》规定的行为均属违约行为。</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根据上述规定条款，视</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违反规定的情节轻重，做出批评教育、警告、扣罚处理，情节严重者，</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有权单方终止本合同，由</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承担一切经济损失和法律责任。因</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违约造成</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损失的，</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从</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缴纳的履约保证金中扣除。</w:t>
      </w:r>
    </w:p>
    <w:p w14:paraId="42F1BE66">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（二）</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因机械、工具或技术、劳动等跟不上管理需要影响工作，未达到质量标准，按照招标文件《考核细则与处罚标准》的规定，</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有权单方终止本合同。</w:t>
      </w:r>
    </w:p>
    <w:p w14:paraId="46EAB114">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第十三条  验收移交</w:t>
      </w:r>
    </w:p>
    <w:p w14:paraId="35EC4F5A">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（一）在合同终止前十个工作日内，由</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书面向</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提出移交验收申请。</w:t>
      </w:r>
    </w:p>
    <w:p w14:paraId="7F756245">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（二）合同期满，</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必须将全部保洁</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养护</w:t>
      </w:r>
      <w:r>
        <w:rPr>
          <w:rFonts w:hint="eastAsia" w:ascii="宋体" w:hAnsi="宋体" w:eastAsia="宋体" w:cs="宋体"/>
          <w:b w:val="0"/>
          <w:bCs/>
          <w:color w:val="000000" w:themeColor="text1"/>
          <w:kern w:val="2"/>
          <w:sz w:val="22"/>
          <w:szCs w:val="22"/>
          <w:highlight w:val="none"/>
          <w14:textFill>
            <w14:solidFill>
              <w14:schemeClr w14:val="tx1"/>
            </w14:solidFill>
          </w14:textFill>
        </w:rPr>
        <w:t>业务及时移交</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。未经</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许可，合同期满，</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不及时移交管理工程给</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，每超过一天扣除履约保证金的10%。</w:t>
      </w:r>
    </w:p>
    <w:p w14:paraId="78A1A03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第十四条  争议的解决</w:t>
      </w:r>
    </w:p>
    <w:p w14:paraId="5333F425">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i/>
          <w:i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合同未尽事宜，应双方友好协调解决。协商不一致，任何一方均可提起仲裁或诉讼，仲裁或诉讼按合同履行地原则</w:t>
      </w:r>
      <w:r>
        <w:rPr>
          <w:rFonts w:hint="eastAsia" w:ascii="宋体" w:hAnsi="宋体" w:eastAsia="宋体" w:cs="宋体"/>
          <w:b w:val="0"/>
          <w:bCs/>
          <w:i/>
          <w:iCs/>
          <w:color w:val="000000" w:themeColor="text1"/>
          <w:kern w:val="2"/>
          <w:sz w:val="22"/>
          <w:szCs w:val="22"/>
          <w:highlight w:val="none"/>
          <w14:textFill>
            <w14:solidFill>
              <w14:schemeClr w14:val="tx1"/>
            </w14:solidFill>
          </w14:textFill>
        </w:rPr>
        <w:t>。</w:t>
      </w:r>
    </w:p>
    <w:p w14:paraId="699E004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第十五条  合同生效及终止</w:t>
      </w:r>
    </w:p>
    <w:p w14:paraId="5E1BDD9F">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（一）本合同在</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收到</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提交的履约保证金后，且经双方法定代表人或授权代表签署，</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与</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加盖印章后生效。</w:t>
      </w:r>
    </w:p>
    <w:p w14:paraId="541185FB">
      <w:pPr>
        <w:keepNext w:val="0"/>
        <w:keepLines w:val="0"/>
        <w:pageBreakBefore w:val="0"/>
        <w:kinsoku/>
        <w:wordWrap/>
        <w:overflowPunct/>
        <w:topLinePunct w:val="0"/>
        <w:bidi w:val="0"/>
        <w:snapToGrid w:val="0"/>
        <w:spacing w:line="460" w:lineRule="exact"/>
        <w:ind w:firstLine="482"/>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（二）合同终止：本合同出现以下情况时终止。</w:t>
      </w:r>
    </w:p>
    <w:p w14:paraId="502FDE14">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1、期限届满时自行终止。</w:t>
      </w:r>
    </w:p>
    <w:p w14:paraId="401C403A">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2、</w:t>
      </w:r>
      <w:r>
        <w:rPr>
          <w:rFonts w:hint="eastAsia" w:ascii="宋体" w:hAnsi="宋体" w:eastAsia="宋体" w:cs="宋体"/>
          <w:b w:val="0"/>
          <w:color w:val="000000" w:themeColor="text1"/>
          <w:sz w:val="22"/>
          <w:szCs w:val="22"/>
          <w:highlight w:val="none"/>
          <w14:textFill>
            <w14:solidFill>
              <w14:schemeClr w14:val="tx1"/>
            </w14:solidFill>
          </w14:textFill>
        </w:rPr>
        <w:t>在</w:t>
      </w:r>
      <w:r>
        <w:rPr>
          <w:rFonts w:hint="eastAsia" w:ascii="宋体" w:hAnsi="宋体" w:eastAsia="宋体" w:cs="宋体"/>
          <w:b w:val="0"/>
          <w:color w:val="000000" w:themeColor="text1"/>
          <w:sz w:val="22"/>
          <w:szCs w:val="22"/>
          <w:highlight w:val="none"/>
          <w:lang w:eastAsia="zh-CN"/>
          <w14:textFill>
            <w14:solidFill>
              <w14:schemeClr w14:val="tx1"/>
            </w14:solidFill>
          </w14:textFill>
        </w:rPr>
        <w:t>一</w:t>
      </w:r>
      <w:r>
        <w:rPr>
          <w:rFonts w:hint="eastAsia" w:ascii="宋体" w:hAnsi="宋体" w:eastAsia="宋体" w:cs="宋体"/>
          <w:b w:val="0"/>
          <w:color w:val="000000" w:themeColor="text1"/>
          <w:sz w:val="22"/>
          <w:szCs w:val="22"/>
          <w:highlight w:val="none"/>
          <w14:textFill>
            <w14:solidFill>
              <w14:schemeClr w14:val="tx1"/>
            </w14:solidFill>
          </w14:textFill>
        </w:rPr>
        <w:t>年合同期内，</w:t>
      </w:r>
      <w:r>
        <w:rPr>
          <w:rFonts w:hint="eastAsia" w:ascii="宋体" w:hAnsi="宋体" w:eastAsia="宋体" w:cs="宋体"/>
          <w:b w:val="0"/>
          <w:bCs/>
          <w:color w:val="000000" w:themeColor="text1"/>
          <w:kern w:val="2"/>
          <w:sz w:val="22"/>
          <w:szCs w:val="22"/>
          <w:highlight w:val="none"/>
          <w14:textFill>
            <w14:solidFill>
              <w14:schemeClr w14:val="tx1"/>
            </w14:solidFill>
          </w14:textFill>
        </w:rPr>
        <w:t>有以下行为之一的</w:t>
      </w:r>
      <w:r>
        <w:rPr>
          <w:rFonts w:hint="eastAsia" w:ascii="宋体" w:hAnsi="宋体" w:eastAsia="宋体" w:cs="宋体"/>
          <w:b w:val="0"/>
          <w:color w:val="000000" w:themeColor="text1"/>
          <w:sz w:val="22"/>
          <w:szCs w:val="22"/>
          <w:highlight w:val="none"/>
          <w14:textFill>
            <w14:solidFill>
              <w14:schemeClr w14:val="tx1"/>
            </w14:solidFill>
          </w14:textFill>
        </w:rPr>
        <w:t>，</w:t>
      </w:r>
      <w:r>
        <w:rPr>
          <w:rFonts w:hint="eastAsia" w:ascii="宋体" w:hAnsi="宋体" w:eastAsia="宋体" w:cs="宋体"/>
          <w:b w:val="0"/>
          <w:color w:val="000000" w:themeColor="text1"/>
          <w:sz w:val="22"/>
          <w:szCs w:val="22"/>
          <w:highlight w:val="none"/>
          <w:lang w:eastAsia="zh-CN"/>
          <w14:textFill>
            <w14:solidFill>
              <w14:schemeClr w14:val="tx1"/>
            </w14:solidFill>
          </w14:textFill>
        </w:rPr>
        <w:t>甲方有权</w:t>
      </w:r>
      <w:r>
        <w:rPr>
          <w:rFonts w:hint="eastAsia" w:ascii="宋体" w:hAnsi="宋体" w:eastAsia="宋体" w:cs="宋体"/>
          <w:b w:val="0"/>
          <w:color w:val="000000" w:themeColor="text1"/>
          <w:sz w:val="22"/>
          <w:szCs w:val="22"/>
          <w:highlight w:val="none"/>
          <w14:textFill>
            <w14:solidFill>
              <w14:schemeClr w14:val="tx1"/>
            </w14:solidFill>
          </w14:textFill>
        </w:rPr>
        <w:t>终止承包合同；</w:t>
      </w:r>
    </w:p>
    <w:p w14:paraId="2DB600D0">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（1）一年内，</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累计</w:t>
      </w:r>
      <w:r>
        <w:rPr>
          <w:rFonts w:hint="eastAsia" w:ascii="宋体" w:hAnsi="宋体" w:eastAsia="宋体" w:cs="宋体"/>
          <w:b w:val="0"/>
          <w:color w:val="000000" w:themeColor="text1"/>
          <w:sz w:val="22"/>
          <w:szCs w:val="22"/>
          <w:highlight w:val="none"/>
          <w14:textFill>
            <w14:solidFill>
              <w14:schemeClr w14:val="tx1"/>
            </w14:solidFill>
          </w14:textFill>
        </w:rPr>
        <w:t>三次不合格的，</w:t>
      </w:r>
      <w:r>
        <w:rPr>
          <w:rFonts w:hint="eastAsia" w:ascii="宋体" w:hAnsi="宋体" w:eastAsia="宋体" w:cs="宋体"/>
          <w:b w:val="0"/>
          <w:color w:val="000000" w:themeColor="text1"/>
          <w:sz w:val="22"/>
          <w:szCs w:val="22"/>
          <w:highlight w:val="none"/>
          <w:lang w:eastAsia="zh-CN"/>
          <w14:textFill>
            <w14:solidFill>
              <w14:schemeClr w14:val="tx1"/>
            </w14:solidFill>
          </w14:textFill>
        </w:rPr>
        <w:t>甲方</w:t>
      </w:r>
      <w:r>
        <w:rPr>
          <w:rFonts w:hint="eastAsia" w:ascii="宋体" w:hAnsi="宋体" w:eastAsia="宋体" w:cs="宋体"/>
          <w:b w:val="0"/>
          <w:color w:val="000000" w:themeColor="text1"/>
          <w:sz w:val="22"/>
          <w:szCs w:val="22"/>
          <w:highlight w:val="none"/>
          <w14:textFill>
            <w14:solidFill>
              <w14:schemeClr w14:val="tx1"/>
            </w14:solidFill>
          </w14:textFill>
        </w:rPr>
        <w:t>有权终止承包合同；由</w:t>
      </w:r>
      <w:r>
        <w:rPr>
          <w:rFonts w:hint="eastAsia" w:ascii="宋体" w:hAnsi="宋体" w:eastAsia="宋体" w:cs="宋体"/>
          <w:b w:val="0"/>
          <w:color w:val="000000" w:themeColor="text1"/>
          <w:sz w:val="22"/>
          <w:szCs w:val="22"/>
          <w:highlight w:val="none"/>
          <w:lang w:eastAsia="zh-CN"/>
          <w14:textFill>
            <w14:solidFill>
              <w14:schemeClr w14:val="tx1"/>
            </w14:solidFill>
          </w14:textFill>
        </w:rPr>
        <w:t>甲方</w:t>
      </w:r>
      <w:r>
        <w:rPr>
          <w:rFonts w:hint="eastAsia" w:ascii="宋体" w:hAnsi="宋体" w:eastAsia="宋体" w:cs="宋体"/>
          <w:b w:val="0"/>
          <w:color w:val="000000" w:themeColor="text1"/>
          <w:sz w:val="22"/>
          <w:szCs w:val="22"/>
          <w:highlight w:val="none"/>
          <w14:textFill>
            <w14:solidFill>
              <w14:schemeClr w14:val="tx1"/>
            </w14:solidFill>
          </w14:textFill>
        </w:rPr>
        <w:t>组织人员暂时接管相关保洁</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养护</w:t>
      </w:r>
      <w:r>
        <w:rPr>
          <w:rFonts w:hint="eastAsia" w:ascii="宋体" w:hAnsi="宋体" w:eastAsia="宋体" w:cs="宋体"/>
          <w:b w:val="0"/>
          <w:color w:val="000000" w:themeColor="text1"/>
          <w:sz w:val="22"/>
          <w:szCs w:val="22"/>
          <w:highlight w:val="none"/>
          <w14:textFill>
            <w14:solidFill>
              <w14:schemeClr w14:val="tx1"/>
            </w14:solidFill>
          </w14:textFill>
        </w:rPr>
        <w:t>工作，重新组织招标。</w:t>
      </w:r>
    </w:p>
    <w:p w14:paraId="6F6F491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color w:val="000000" w:themeColor="text1"/>
          <w:sz w:val="22"/>
          <w:szCs w:val="22"/>
          <w:highlight w:val="none"/>
          <w14:textFill>
            <w14:solidFill>
              <w14:schemeClr w14:val="tx1"/>
            </w14:solidFill>
          </w14:textFill>
        </w:rPr>
        <w:t>）一年内，</w:t>
      </w:r>
      <w:r>
        <w:rPr>
          <w:rFonts w:hint="eastAsia" w:ascii="宋体" w:hAnsi="宋体" w:eastAsia="宋体" w:cs="宋体"/>
          <w:b w:val="0"/>
          <w:color w:val="000000" w:themeColor="text1"/>
          <w:sz w:val="22"/>
          <w:szCs w:val="22"/>
          <w:highlight w:val="none"/>
          <w:lang w:eastAsia="zh-CN"/>
          <w14:textFill>
            <w14:solidFill>
              <w14:schemeClr w14:val="tx1"/>
            </w14:solidFill>
          </w14:textFill>
        </w:rPr>
        <w:t>累计二</w:t>
      </w:r>
      <w:r>
        <w:rPr>
          <w:rFonts w:hint="eastAsia" w:ascii="宋体" w:hAnsi="宋体" w:eastAsia="宋体" w:cs="宋体"/>
          <w:b w:val="0"/>
          <w:color w:val="000000" w:themeColor="text1"/>
          <w:sz w:val="22"/>
          <w:szCs w:val="22"/>
          <w:highlight w:val="none"/>
          <w14:textFill>
            <w14:solidFill>
              <w14:schemeClr w14:val="tx1"/>
            </w14:solidFill>
          </w14:textFill>
        </w:rPr>
        <w:t>次</w:t>
      </w:r>
      <w:r>
        <w:rPr>
          <w:rFonts w:hint="eastAsia" w:ascii="宋体" w:hAnsi="宋体" w:eastAsia="宋体" w:cs="宋体"/>
          <w:b w:val="0"/>
          <w:color w:val="000000" w:themeColor="text1"/>
          <w:sz w:val="22"/>
          <w:szCs w:val="22"/>
          <w:highlight w:val="none"/>
          <w:lang w:eastAsia="zh-CN"/>
          <w14:textFill>
            <w14:solidFill>
              <w14:schemeClr w14:val="tx1"/>
            </w14:solidFill>
          </w14:textFill>
        </w:rPr>
        <w:t>不服从甲方管理</w:t>
      </w:r>
      <w:r>
        <w:rPr>
          <w:rFonts w:hint="eastAsia" w:ascii="宋体" w:hAnsi="宋体" w:eastAsia="宋体" w:cs="宋体"/>
          <w:b w:val="0"/>
          <w:color w:val="000000" w:themeColor="text1"/>
          <w:sz w:val="22"/>
          <w:szCs w:val="22"/>
          <w:highlight w:val="none"/>
          <w14:textFill>
            <w14:solidFill>
              <w14:schemeClr w14:val="tx1"/>
            </w14:solidFill>
          </w14:textFill>
        </w:rPr>
        <w:t>，</w:t>
      </w:r>
      <w:r>
        <w:rPr>
          <w:rFonts w:hint="eastAsia" w:ascii="宋体" w:hAnsi="宋体" w:eastAsia="宋体" w:cs="宋体"/>
          <w:b w:val="0"/>
          <w:color w:val="000000" w:themeColor="text1"/>
          <w:sz w:val="22"/>
          <w:szCs w:val="22"/>
          <w:highlight w:val="none"/>
          <w:lang w:eastAsia="zh-CN"/>
          <w14:textFill>
            <w14:solidFill>
              <w14:schemeClr w14:val="tx1"/>
            </w14:solidFill>
          </w14:textFill>
        </w:rPr>
        <w:t>甲方</w:t>
      </w:r>
      <w:r>
        <w:rPr>
          <w:rFonts w:hint="eastAsia" w:ascii="宋体" w:hAnsi="宋体" w:eastAsia="宋体" w:cs="宋体"/>
          <w:b w:val="0"/>
          <w:color w:val="000000" w:themeColor="text1"/>
          <w:sz w:val="22"/>
          <w:szCs w:val="22"/>
          <w:highlight w:val="none"/>
          <w14:textFill>
            <w14:solidFill>
              <w14:schemeClr w14:val="tx1"/>
            </w14:solidFill>
          </w14:textFill>
        </w:rPr>
        <w:t>有权终止承包合同；由</w:t>
      </w:r>
      <w:r>
        <w:rPr>
          <w:rFonts w:hint="eastAsia" w:ascii="宋体" w:hAnsi="宋体" w:eastAsia="宋体" w:cs="宋体"/>
          <w:b w:val="0"/>
          <w:color w:val="000000" w:themeColor="text1"/>
          <w:sz w:val="22"/>
          <w:szCs w:val="22"/>
          <w:highlight w:val="none"/>
          <w:lang w:eastAsia="zh-CN"/>
          <w14:textFill>
            <w14:solidFill>
              <w14:schemeClr w14:val="tx1"/>
            </w14:solidFill>
          </w14:textFill>
        </w:rPr>
        <w:t>甲方</w:t>
      </w:r>
      <w:r>
        <w:rPr>
          <w:rFonts w:hint="eastAsia" w:ascii="宋体" w:hAnsi="宋体" w:eastAsia="宋体" w:cs="宋体"/>
          <w:b w:val="0"/>
          <w:color w:val="000000" w:themeColor="text1"/>
          <w:sz w:val="22"/>
          <w:szCs w:val="22"/>
          <w:highlight w:val="none"/>
          <w14:textFill>
            <w14:solidFill>
              <w14:schemeClr w14:val="tx1"/>
            </w14:solidFill>
          </w14:textFill>
        </w:rPr>
        <w:t>组织人员暂时接管相关保洁</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养护</w:t>
      </w:r>
      <w:r>
        <w:rPr>
          <w:rFonts w:hint="eastAsia" w:ascii="宋体" w:hAnsi="宋体" w:eastAsia="宋体" w:cs="宋体"/>
          <w:b w:val="0"/>
          <w:color w:val="000000" w:themeColor="text1"/>
          <w:sz w:val="22"/>
          <w:szCs w:val="22"/>
          <w:highlight w:val="none"/>
          <w14:textFill>
            <w14:solidFill>
              <w14:schemeClr w14:val="tx1"/>
            </w14:solidFill>
          </w14:textFill>
        </w:rPr>
        <w:t>工作，重新组织招标。</w:t>
      </w:r>
    </w:p>
    <w:p w14:paraId="4CA69BC3">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val="0"/>
          <w:color w:val="000000" w:themeColor="text1"/>
          <w:sz w:val="22"/>
          <w:szCs w:val="22"/>
          <w:highlight w:val="none"/>
          <w14:textFill>
            <w14:solidFill>
              <w14:schemeClr w14:val="tx1"/>
            </w14:solidFill>
          </w14:textFill>
        </w:rPr>
        <w:t>）组织管理机构、人员素质、设备配置等与投标承诺不符，无法完成保洁任务的。</w:t>
      </w:r>
    </w:p>
    <w:p w14:paraId="652FE80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4</w:t>
      </w:r>
      <w:r>
        <w:rPr>
          <w:rFonts w:hint="eastAsia" w:ascii="宋体" w:hAnsi="宋体" w:eastAsia="宋体" w:cs="宋体"/>
          <w:b w:val="0"/>
          <w:color w:val="000000" w:themeColor="text1"/>
          <w:sz w:val="22"/>
          <w:szCs w:val="22"/>
          <w:highlight w:val="none"/>
          <w14:textFill>
            <w14:solidFill>
              <w14:schemeClr w14:val="tx1"/>
            </w14:solidFill>
          </w14:textFill>
        </w:rPr>
        <w:t>）管理不善，造成人员伤亡，并负有主要责任，造成恶劣影响的。</w:t>
      </w:r>
    </w:p>
    <w:p w14:paraId="40E69900">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5</w:t>
      </w:r>
      <w:r>
        <w:rPr>
          <w:rFonts w:hint="eastAsia" w:ascii="宋体" w:hAnsi="宋体" w:eastAsia="宋体" w:cs="宋体"/>
          <w:b w:val="0"/>
          <w:color w:val="000000" w:themeColor="text1"/>
          <w:sz w:val="22"/>
          <w:szCs w:val="22"/>
          <w:highlight w:val="none"/>
          <w14:textFill>
            <w14:solidFill>
              <w14:schemeClr w14:val="tx1"/>
            </w14:solidFill>
          </w14:textFill>
        </w:rPr>
        <w:t>）擅自将合同转包或部分分包给第三方的。</w:t>
      </w:r>
    </w:p>
    <w:p w14:paraId="6E97299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6</w:t>
      </w:r>
      <w:r>
        <w:rPr>
          <w:rFonts w:hint="eastAsia" w:ascii="宋体" w:hAnsi="宋体" w:eastAsia="宋体" w:cs="宋体"/>
          <w:b w:val="0"/>
          <w:color w:val="000000" w:themeColor="text1"/>
          <w:sz w:val="22"/>
          <w:szCs w:val="22"/>
          <w:highlight w:val="none"/>
          <w14:textFill>
            <w14:solidFill>
              <w14:schemeClr w14:val="tx1"/>
            </w14:solidFill>
          </w14:textFill>
        </w:rPr>
        <w:t>）管理混乱、拖欠工资、发生保洁人员上访，造成恶劣影响的。</w:t>
      </w:r>
    </w:p>
    <w:p w14:paraId="6C15CAE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val="0"/>
          <w:color w:val="000000" w:themeColor="text1"/>
          <w:sz w:val="22"/>
          <w:szCs w:val="22"/>
          <w:highlight w:val="none"/>
          <w14:textFill>
            <w14:solidFill>
              <w14:schemeClr w14:val="tx1"/>
            </w14:solidFill>
          </w14:textFill>
        </w:rPr>
        <w:t>）同一合同标段在合同期一年内接到上级有关部门发出整改通知书且不整改或整改不力累计达到三次的。</w:t>
      </w:r>
    </w:p>
    <w:p w14:paraId="2CC6C6D7">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14:textFill>
            <w14:solidFill>
              <w14:schemeClr w14:val="tx1"/>
            </w14:solidFill>
          </w14:textFill>
        </w:rPr>
        <w:t>、法律规定的终止事由。</w:t>
      </w:r>
    </w:p>
    <w:p w14:paraId="4E6BEE2F">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（三）合同一式</w:t>
      </w:r>
      <w:r>
        <w:rPr>
          <w:rFonts w:hint="eastAsia" w:ascii="宋体" w:hAnsi="宋体" w:cs="宋体"/>
          <w:b w:val="0"/>
          <w:color w:val="000000" w:themeColor="text1"/>
          <w:sz w:val="22"/>
          <w:szCs w:val="22"/>
          <w:highlight w:val="none"/>
          <w:lang w:val="en-US" w:eastAsia="zh-CN"/>
          <w14:textFill>
            <w14:solidFill>
              <w14:schemeClr w14:val="tx1"/>
            </w14:solidFill>
          </w14:textFill>
        </w:rPr>
        <w:t>九</w:t>
      </w:r>
      <w:r>
        <w:rPr>
          <w:rFonts w:hint="eastAsia" w:ascii="宋体" w:hAnsi="宋体" w:eastAsia="宋体" w:cs="宋体"/>
          <w:b w:val="0"/>
          <w:color w:val="000000" w:themeColor="text1"/>
          <w:sz w:val="22"/>
          <w:szCs w:val="22"/>
          <w:highlight w:val="none"/>
          <w14:textFill>
            <w14:solidFill>
              <w14:schemeClr w14:val="tx1"/>
            </w14:solidFill>
          </w14:textFill>
        </w:rPr>
        <w:t>份，双方各执</w:t>
      </w:r>
      <w:r>
        <w:rPr>
          <w:rFonts w:hint="eastAsia" w:ascii="宋体" w:hAnsi="宋体" w:cs="宋体"/>
          <w:b w:val="0"/>
          <w:color w:val="000000" w:themeColor="text1"/>
          <w:sz w:val="22"/>
          <w:szCs w:val="22"/>
          <w:highlight w:val="none"/>
          <w:lang w:val="en-US" w:eastAsia="zh-CN"/>
          <w14:textFill>
            <w14:solidFill>
              <w14:schemeClr w14:val="tx1"/>
            </w14:solidFill>
          </w14:textFill>
        </w:rPr>
        <w:t>四</w:t>
      </w:r>
      <w:r>
        <w:rPr>
          <w:rFonts w:hint="eastAsia" w:ascii="宋体" w:hAnsi="宋体" w:eastAsia="宋体" w:cs="宋体"/>
          <w:b w:val="0"/>
          <w:color w:val="000000" w:themeColor="text1"/>
          <w:sz w:val="22"/>
          <w:szCs w:val="22"/>
          <w:highlight w:val="none"/>
          <w14:textFill>
            <w14:solidFill>
              <w14:schemeClr w14:val="tx1"/>
            </w14:solidFill>
          </w14:textFill>
        </w:rPr>
        <w:t>份，</w:t>
      </w:r>
      <w:r>
        <w:rPr>
          <w:rFonts w:hint="eastAsia" w:ascii="宋体" w:hAnsi="宋体" w:eastAsia="宋体" w:cs="宋体"/>
          <w:b w:val="0"/>
          <w:color w:val="000000" w:themeColor="text1"/>
          <w:sz w:val="22"/>
          <w:szCs w:val="22"/>
          <w:highlight w:val="none"/>
          <w:lang w:eastAsia="zh-CN"/>
          <w14:textFill>
            <w14:solidFill>
              <w14:schemeClr w14:val="tx1"/>
            </w14:solidFill>
          </w14:textFill>
        </w:rPr>
        <w:t>代理公司</w:t>
      </w:r>
      <w:r>
        <w:rPr>
          <w:rFonts w:hint="eastAsia" w:ascii="宋体" w:hAnsi="宋体" w:cs="宋体"/>
          <w:b w:val="0"/>
          <w:color w:val="000000" w:themeColor="text1"/>
          <w:sz w:val="22"/>
          <w:szCs w:val="22"/>
          <w:highlight w:val="none"/>
          <w:lang w:val="en-US" w:eastAsia="zh-CN"/>
          <w14:textFill>
            <w14:solidFill>
              <w14:schemeClr w14:val="tx1"/>
            </w14:solidFill>
          </w14:textFill>
        </w:rPr>
        <w:t>一</w:t>
      </w:r>
      <w:r>
        <w:rPr>
          <w:rFonts w:hint="eastAsia" w:ascii="宋体" w:hAnsi="宋体" w:eastAsia="宋体" w:cs="宋体"/>
          <w:b w:val="0"/>
          <w:color w:val="000000" w:themeColor="text1"/>
          <w:sz w:val="22"/>
          <w:szCs w:val="22"/>
          <w:highlight w:val="none"/>
          <w:lang w:eastAsia="zh-CN"/>
          <w14:textFill>
            <w14:solidFill>
              <w14:schemeClr w14:val="tx1"/>
            </w14:solidFill>
          </w14:textFill>
        </w:rPr>
        <w:t>份（电子扫描件一份，发至邮箱3282585673@qq.com）</w:t>
      </w:r>
      <w:r>
        <w:rPr>
          <w:rFonts w:hint="eastAsia" w:ascii="宋体" w:hAnsi="宋体" w:eastAsia="宋体" w:cs="宋体"/>
          <w:b w:val="0"/>
          <w:color w:val="000000" w:themeColor="text1"/>
          <w:sz w:val="22"/>
          <w:szCs w:val="22"/>
          <w:highlight w:val="none"/>
          <w14:textFill>
            <w14:solidFill>
              <w14:schemeClr w14:val="tx1"/>
            </w14:solidFill>
          </w14:textFill>
        </w:rPr>
        <w:t xml:space="preserve">，具有同等法律效力。 </w:t>
      </w:r>
    </w:p>
    <w:p w14:paraId="60CE49A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第十六条  合同的解释</w:t>
      </w:r>
    </w:p>
    <w:p w14:paraId="3D2F4E02">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本合同的解释权在</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w:t>
      </w:r>
    </w:p>
    <w:p w14:paraId="29FB5BCA">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第十七条  合同附件</w:t>
      </w:r>
    </w:p>
    <w:p w14:paraId="7E049E17">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下列文件与本合同具有同等法律效力：</w:t>
      </w:r>
    </w:p>
    <w:p w14:paraId="3F563F5C">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1、</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甲方</w:t>
      </w:r>
      <w:r>
        <w:rPr>
          <w:rFonts w:hint="eastAsia" w:ascii="宋体" w:hAnsi="宋体" w:eastAsia="宋体" w:cs="宋体"/>
          <w:b w:val="0"/>
          <w:bCs/>
          <w:color w:val="000000" w:themeColor="text1"/>
          <w:kern w:val="2"/>
          <w:sz w:val="22"/>
          <w:szCs w:val="22"/>
          <w:highlight w:val="none"/>
          <w14:textFill>
            <w14:solidFill>
              <w14:schemeClr w14:val="tx1"/>
            </w14:solidFill>
          </w14:textFill>
        </w:rPr>
        <w:t>的招标文件与招标补充文件；</w:t>
      </w:r>
    </w:p>
    <w:p w14:paraId="19910556">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2、</w:t>
      </w:r>
      <w:r>
        <w:rPr>
          <w:rFonts w:hint="eastAsia" w:ascii="宋体" w:hAnsi="宋体" w:eastAsia="宋体" w:cs="宋体"/>
          <w:b w:val="0"/>
          <w:bCs/>
          <w:color w:val="000000" w:themeColor="text1"/>
          <w:kern w:val="2"/>
          <w:sz w:val="22"/>
          <w:szCs w:val="22"/>
          <w:highlight w:val="none"/>
          <w:lang w:eastAsia="zh-CN"/>
          <w14:textFill>
            <w14:solidFill>
              <w14:schemeClr w14:val="tx1"/>
            </w14:solidFill>
          </w14:textFill>
        </w:rPr>
        <w:t>乙方</w:t>
      </w:r>
      <w:r>
        <w:rPr>
          <w:rFonts w:hint="eastAsia" w:ascii="宋体" w:hAnsi="宋体" w:eastAsia="宋体" w:cs="宋体"/>
          <w:b w:val="0"/>
          <w:bCs/>
          <w:color w:val="000000" w:themeColor="text1"/>
          <w:kern w:val="2"/>
          <w:sz w:val="22"/>
          <w:szCs w:val="22"/>
          <w:highlight w:val="none"/>
          <w14:textFill>
            <w14:solidFill>
              <w14:schemeClr w14:val="tx1"/>
            </w14:solidFill>
          </w14:textFill>
        </w:rPr>
        <w:t>投标文件；</w:t>
      </w:r>
    </w:p>
    <w:p w14:paraId="1D9B8F9D">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3、询标纪要和承诺书；</w:t>
      </w:r>
    </w:p>
    <w:p w14:paraId="4A4DD82B">
      <w:pPr>
        <w:keepNext w:val="0"/>
        <w:keepLines w:val="0"/>
        <w:pageBreakBefore w:val="0"/>
        <w:kinsoku/>
        <w:wordWrap/>
        <w:overflowPunct/>
        <w:topLinePunct w:val="0"/>
        <w:bidi w:val="0"/>
        <w:snapToGrid w:val="0"/>
        <w:spacing w:line="460" w:lineRule="exac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4、中标通知书。</w:t>
      </w:r>
    </w:p>
    <w:p w14:paraId="1ECA222E">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lang w:eastAsia="zh-CN"/>
          <w14:textFill>
            <w14:solidFill>
              <w14:schemeClr w14:val="tx1"/>
            </w14:solidFill>
          </w14:textFill>
        </w:rPr>
        <w:t>甲方</w:t>
      </w:r>
      <w:r>
        <w:rPr>
          <w:rFonts w:hint="eastAsia" w:ascii="宋体" w:hAnsi="宋体" w:eastAsia="宋体" w:cs="宋体"/>
          <w:b w:val="0"/>
          <w:color w:val="000000" w:themeColor="text1"/>
          <w:sz w:val="22"/>
          <w:szCs w:val="22"/>
          <w:highlight w:val="none"/>
          <w14:textFill>
            <w14:solidFill>
              <w14:schemeClr w14:val="tx1"/>
            </w14:solidFill>
          </w14:textFill>
        </w:rPr>
        <w:t xml:space="preserve">：（印章）                    </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b w:val="0"/>
          <w:color w:val="000000" w:themeColor="text1"/>
          <w:sz w:val="22"/>
          <w:szCs w:val="22"/>
          <w:highlight w:val="none"/>
          <w:lang w:eastAsia="zh-CN"/>
          <w14:textFill>
            <w14:solidFill>
              <w14:schemeClr w14:val="tx1"/>
            </w14:solidFill>
          </w14:textFill>
        </w:rPr>
        <w:t>乙方</w:t>
      </w:r>
      <w:r>
        <w:rPr>
          <w:rFonts w:hint="eastAsia" w:ascii="宋体" w:hAnsi="宋体" w:eastAsia="宋体" w:cs="宋体"/>
          <w:b w:val="0"/>
          <w:color w:val="000000" w:themeColor="text1"/>
          <w:sz w:val="22"/>
          <w:szCs w:val="22"/>
          <w:highlight w:val="none"/>
          <w14:textFill>
            <w14:solidFill>
              <w14:schemeClr w14:val="tx1"/>
            </w14:solidFill>
          </w14:textFill>
        </w:rPr>
        <w:t>：（印章）</w:t>
      </w:r>
    </w:p>
    <w:p w14:paraId="36EE3964">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lang w:eastAsia="zh-CN"/>
          <w14:textFill>
            <w14:solidFill>
              <w14:schemeClr w14:val="tx1"/>
            </w14:solidFill>
          </w14:textFill>
        </w:rPr>
        <w:t>授权代表</w:t>
      </w:r>
      <w:r>
        <w:rPr>
          <w:rFonts w:hint="eastAsia" w:ascii="宋体" w:hAnsi="宋体" w:eastAsia="宋体" w:cs="宋体"/>
          <w:b w:val="0"/>
          <w:color w:val="000000" w:themeColor="text1"/>
          <w:sz w:val="22"/>
          <w:szCs w:val="22"/>
          <w:highlight w:val="none"/>
          <w14:textFill>
            <w14:solidFill>
              <w14:schemeClr w14:val="tx1"/>
            </w14:solidFill>
          </w14:textFill>
        </w:rPr>
        <w:t xml:space="preserve">：（签字）                    </w:t>
      </w:r>
      <w:r>
        <w:rPr>
          <w:rFonts w:hint="eastAsia" w:ascii="宋体" w:hAnsi="宋体" w:eastAsia="宋体" w:cs="宋体"/>
          <w:b w:val="0"/>
          <w:color w:val="000000" w:themeColor="text1"/>
          <w:sz w:val="22"/>
          <w:szCs w:val="22"/>
          <w:highlight w:val="none"/>
          <w:lang w:eastAsia="zh-CN"/>
          <w14:textFill>
            <w14:solidFill>
              <w14:schemeClr w14:val="tx1"/>
            </w14:solidFill>
          </w14:textFill>
        </w:rPr>
        <w:t>授权代表</w:t>
      </w:r>
      <w:r>
        <w:rPr>
          <w:rFonts w:hint="eastAsia" w:ascii="宋体" w:hAnsi="宋体" w:eastAsia="宋体" w:cs="宋体"/>
          <w:b w:val="0"/>
          <w:color w:val="000000" w:themeColor="text1"/>
          <w:sz w:val="22"/>
          <w:szCs w:val="22"/>
          <w:highlight w:val="none"/>
          <w14:textFill>
            <w14:solidFill>
              <w14:schemeClr w14:val="tx1"/>
            </w14:solidFill>
          </w14:textFill>
        </w:rPr>
        <w:t>：（签字）</w:t>
      </w:r>
    </w:p>
    <w:p w14:paraId="59968A60">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地    址：                            地    址：</w:t>
      </w:r>
    </w:p>
    <w:p w14:paraId="71BE6138">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电    话：                            电    话：</w:t>
      </w:r>
    </w:p>
    <w:p w14:paraId="1CE6BFF4">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传    真：                            传    真：</w:t>
      </w:r>
    </w:p>
    <w:p w14:paraId="546F170F">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开户银行：                            开户银行：</w:t>
      </w:r>
    </w:p>
    <w:p w14:paraId="03F688D7">
      <w:pPr>
        <w:keepNext w:val="0"/>
        <w:keepLines w:val="0"/>
        <w:pageBreakBefore w:val="0"/>
        <w:kinsoku/>
        <w:wordWrap/>
        <w:overflowPunct/>
        <w:topLinePunct w:val="0"/>
        <w:bidi w:val="0"/>
        <w:snapToGrid w:val="0"/>
        <w:spacing w:line="460" w:lineRule="exact"/>
        <w:ind w:firstLine="660" w:firstLineChars="3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帐    号：                            帐    号：</w:t>
      </w:r>
    </w:p>
    <w:p w14:paraId="7B1F48EB">
      <w:pPr>
        <w:keepNext w:val="0"/>
        <w:keepLines w:val="0"/>
        <w:pageBreakBefore w:val="0"/>
        <w:widowControl/>
        <w:kinsoku/>
        <w:wordWrap/>
        <w:overflowPunct/>
        <w:topLinePunct w:val="0"/>
        <w:autoSpaceDE w:val="0"/>
        <w:autoSpaceDN w:val="0"/>
        <w:bidi w:val="0"/>
        <w:adjustRightInd w:val="0"/>
        <w:snapToGrid w:val="0"/>
        <w:spacing w:line="460" w:lineRule="exact"/>
        <w:ind w:firstLine="440" w:firstLineChars="200"/>
        <w:textAlignment w:val="bottom"/>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 xml:space="preserve">签署日期：    年   月    日 </w:t>
      </w:r>
    </w:p>
    <w:p w14:paraId="45D6ABE3">
      <w:pPr>
        <w:widowControl/>
        <w:autoSpaceDE w:val="0"/>
        <w:autoSpaceDN w:val="0"/>
        <w:adjustRightInd w:val="0"/>
        <w:snapToGrid w:val="0"/>
        <w:spacing w:line="440" w:lineRule="atLeast"/>
        <w:textAlignment w:val="bottom"/>
        <w:rPr>
          <w:rFonts w:hint="eastAsia" w:ascii="宋体" w:hAnsi="宋体" w:eastAsia="宋体" w:cs="宋体"/>
          <w:b/>
          <w:bCs/>
          <w:color w:val="000000" w:themeColor="text1"/>
          <w:sz w:val="22"/>
          <w:szCs w:val="22"/>
          <w:highlight w:val="none"/>
          <w:u w:val="single"/>
          <w:lang w:eastAsia="zh-CN"/>
          <w14:textFill>
            <w14:solidFill>
              <w14:schemeClr w14:val="tx1"/>
            </w14:solidFill>
          </w14:textFill>
        </w:rPr>
      </w:pPr>
    </w:p>
    <w:p w14:paraId="554F090E">
      <w:pPr>
        <w:widowControl/>
        <w:overflowPunct w:val="0"/>
        <w:autoSpaceDE w:val="0"/>
        <w:autoSpaceDN w:val="0"/>
        <w:adjustRightInd w:val="0"/>
        <w:spacing w:line="360" w:lineRule="auto"/>
        <w:jc w:val="center"/>
        <w:textAlignment w:val="baseline"/>
        <w:outlineLvl w:val="0"/>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44"/>
          <w:szCs w:val="44"/>
          <w:highlight w:val="none"/>
          <w:lang w:val="en-US" w:eastAsia="zh-CN" w:bidi="ar-SA"/>
          <w14:textFill>
            <w14:solidFill>
              <w14:schemeClr w14:val="tx1"/>
            </w14:solidFill>
          </w14:textFill>
        </w:rPr>
        <w:br w:type="page"/>
      </w:r>
      <w:bookmarkStart w:id="175" w:name="_Toc27453"/>
      <w:r>
        <w:rPr>
          <w:rFonts w:hint="eastAsia" w:ascii="宋体" w:hAnsi="宋体" w:eastAsia="宋体" w:cs="宋体"/>
          <w:b/>
          <w:color w:val="000000" w:themeColor="text1"/>
          <w:kern w:val="0"/>
          <w:sz w:val="36"/>
          <w:szCs w:val="36"/>
          <w:highlight w:val="none"/>
          <w:lang w:val="en-US" w:eastAsia="zh-CN" w:bidi="ar"/>
          <w14:textFill>
            <w14:solidFill>
              <w14:schemeClr w14:val="tx1"/>
            </w14:solidFill>
          </w14:textFill>
        </w:rPr>
        <w:t>廉 政 合 同</w:t>
      </w:r>
      <w:bookmarkEnd w:id="175"/>
    </w:p>
    <w:p w14:paraId="4E16BF4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根据国务院《关于实行党风廉政建设责任制的规定》及有关工程建设、廉政建设的规定，为做好工程建设中的党风廉政建设，保证工程建设高效优质，保证建设资金的安全和有效使用以及投资效益。</w:t>
      </w:r>
      <w:r>
        <w:rPr>
          <w:rFonts w:hint="eastAsia" w:ascii="宋体" w:hAnsi="宋体" w:eastAsia="宋体" w:cs="宋体"/>
          <w:b w:val="0"/>
          <w:bCs w:val="0"/>
          <w:color w:val="000000" w:themeColor="text1"/>
          <w:kern w:val="0"/>
          <w:sz w:val="22"/>
          <w:szCs w:val="22"/>
          <w:highlight w:val="none"/>
          <w:u w:val="single"/>
          <w:lang w:val="en-US" w:eastAsia="zh-CN" w:bidi="ar-SA"/>
          <w14:textFill>
            <w14:solidFill>
              <w14:schemeClr w14:val="tx1"/>
            </w14:solidFill>
          </w14:textFill>
        </w:rPr>
        <w:t xml:space="preserve">                                    （项目名称）</w:t>
      </w: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的采购单位</w:t>
      </w:r>
      <w:r>
        <w:rPr>
          <w:rFonts w:hint="eastAsia" w:ascii="宋体" w:hAnsi="宋体" w:eastAsia="宋体" w:cs="宋体"/>
          <w:b w:val="0"/>
          <w:bCs w:val="0"/>
          <w:color w:val="000000" w:themeColor="text1"/>
          <w:kern w:val="0"/>
          <w:sz w:val="22"/>
          <w:szCs w:val="22"/>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（以下称甲方）与中标单位</w:t>
      </w:r>
      <w:r>
        <w:rPr>
          <w:rFonts w:hint="eastAsia" w:ascii="宋体" w:hAnsi="宋体" w:eastAsia="宋体" w:cs="宋体"/>
          <w:b w:val="0"/>
          <w:bCs w:val="0"/>
          <w:color w:val="000000" w:themeColor="text1"/>
          <w:kern w:val="0"/>
          <w:sz w:val="22"/>
          <w:szCs w:val="22"/>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（以下称乙方），特签订如下合同。</w:t>
      </w:r>
    </w:p>
    <w:p w14:paraId="486FCE5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第一条  甲乙双方的权利和义务</w:t>
      </w:r>
    </w:p>
    <w:p w14:paraId="21FF33A0">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（一）严格遵守党和国家有关法律法规。</w:t>
      </w:r>
    </w:p>
    <w:p w14:paraId="6D368A35">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（二）严格执行</w:t>
      </w:r>
      <w:r>
        <w:rPr>
          <w:rFonts w:hint="eastAsia" w:ascii="宋体" w:hAnsi="宋体" w:eastAsia="宋体" w:cs="宋体"/>
          <w:b w:val="0"/>
          <w:bCs w:val="0"/>
          <w:color w:val="000000" w:themeColor="text1"/>
          <w:kern w:val="0"/>
          <w:sz w:val="22"/>
          <w:szCs w:val="22"/>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的承包合同，自觉按合同办事。</w:t>
      </w:r>
    </w:p>
    <w:p w14:paraId="61ED6CA2">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（三）双方的业务活动坚持公开、公正、诚信、透明的原则（除法律认定的商业秘密和合同文件另有规定外），不得损害国家和集体利益，违反工程建设管理规章制度。</w:t>
      </w:r>
    </w:p>
    <w:p w14:paraId="1A33B0FB">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（四）建立健全廉政制度，开展廉政教育，设立廉政告示牌，公布举报电话，监督并认真查处违法违纪行为。</w:t>
      </w:r>
    </w:p>
    <w:p w14:paraId="3013CEB5">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（五）发现对方在业务活动中有违反廉政规定的行为，有及时提醒对方纠正的权利和义务。</w:t>
      </w:r>
    </w:p>
    <w:p w14:paraId="54907FDD">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（六）发现对方严重违反本合同义务条款的行为，有向其上级有关部门举报、建议给予处理并要求告知处理结果的权利。</w:t>
      </w:r>
    </w:p>
    <w:p w14:paraId="06381DF4">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第二条  甲方的义务</w:t>
      </w:r>
    </w:p>
    <w:p w14:paraId="76EC60CF">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（一）甲方及其工作人员不得索要或接受乙方的礼金、有价证券和贵重物品，不得在乙方报销任何应由甲方或个人支付的费用等。</w:t>
      </w:r>
    </w:p>
    <w:p w14:paraId="66B8ED9E">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（二）甲方工作人员不得参加乙方安排的超标准宴请和娱乐活动；不得接受乙方提供的通讯工具、交通工具和高档办公用品等。</w:t>
      </w:r>
    </w:p>
    <w:p w14:paraId="4184E61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（三）甲方及其工作人员不得要求或者接受乙方为其住房装修、婚丧娶活动、配偶子女的工作安排以及出国出境、旅游等提供方便等。</w:t>
      </w:r>
    </w:p>
    <w:p w14:paraId="2FC03BC3">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（四）甲方工作人员的配偶、子女不得从事与甲方工程有关的材料设备供应、工程分包、劳务等经济活动等。</w:t>
      </w:r>
    </w:p>
    <w:p w14:paraId="4A7DFF65">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（五）甲方及其工作人员不得以任何理由向乙方推荐分包单位，不得要求乙方购买合同规定外的材料和设备。</w:t>
      </w:r>
    </w:p>
    <w:p w14:paraId="3E8C9675">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第三条  乙方的义务</w:t>
      </w:r>
    </w:p>
    <w:p w14:paraId="22F82399">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（一）乙方不得以任何理由向甲方及其工作人员行贿或馈赠礼金、有价证券和贵重物品。</w:t>
      </w:r>
    </w:p>
    <w:p w14:paraId="3C97D6F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（二）乙方不得以任何名义为甲方及其工作人员报销应由甲方单位或个人支付的任何费用。</w:t>
      </w:r>
    </w:p>
    <w:p w14:paraId="6C9F5B42">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（三）乙方不得以任何理由安排甲方工作人员参加超标准宴请和娱乐活动。</w:t>
      </w:r>
    </w:p>
    <w:p w14:paraId="629D989D">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（四）乙方不得为甲方单位和个人购置或提供通讯工具、交通工具和高档办公用品等。</w:t>
      </w:r>
    </w:p>
    <w:p w14:paraId="0D50026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第四条  违约责任</w:t>
      </w:r>
    </w:p>
    <w:p w14:paraId="3EC5DF5D">
      <w:pPr>
        <w:widowControl/>
        <w:tabs>
          <w:tab w:val="left" w:pos="180"/>
        </w:tabs>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（一）甲方及其工作人员违反本合同第一、二条，按管理权限，依据有关规定给予党纪、政纪或组织处理；涉嫌犯罪的，移交司法机关追究刑事责任；给乙方单位造成经济损失的，应予以赔偿。</w:t>
      </w:r>
    </w:p>
    <w:p w14:paraId="448E8DD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二）乙方及其工作人员违反本合同第一、三条，按管理权限，依据有关规定给予党纪、政纪或组织处理；给甲方单位造成经济损失的，应予以赔偿；情节严重的，甲方建议建设主管部门给予乙方一至三年内不得进入其主管的工程建设市场的处罚。</w:t>
      </w:r>
    </w:p>
    <w:p w14:paraId="1E8C09B6">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第五条  双方约定：本合同由双方或双方上级单位的纪检监察机关负责监督。由甲方上级单位的纪检监察机关约请乙方上级单位的纪检监察机关对本合同履行情况进行检查，提出在本合同规定范围内的裁定意见。</w:t>
      </w:r>
    </w:p>
    <w:p w14:paraId="0F746FFD">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第六条  合同生效和终止</w:t>
      </w:r>
    </w:p>
    <w:p w14:paraId="2F728B7E">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bCs/>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b w:val="0"/>
          <w:bCs w:val="0"/>
          <w:color w:val="000000" w:themeColor="text1"/>
          <w:kern w:val="0"/>
          <w:sz w:val="22"/>
          <w:szCs w:val="22"/>
          <w:highlight w:val="none"/>
          <w:lang w:val="en-US" w:eastAsia="zh-CN" w:bidi="ar-SA"/>
          <w14:textFill>
            <w14:solidFill>
              <w14:schemeClr w14:val="tx1"/>
            </w14:solidFill>
          </w14:textFill>
        </w:rPr>
        <w:t>施工承包合同经双方法定代表人签署与加盖公章后，本合同同时生效，合同双方均未遗留合同规定的义务，则合同自然终止。</w:t>
      </w:r>
    </w:p>
    <w:p w14:paraId="619AB2DE">
      <w:pPr>
        <w:keepNext w:val="0"/>
        <w:keepLines w:val="0"/>
        <w:pageBreakBefore w:val="0"/>
        <w:kinsoku/>
        <w:wordWrap/>
        <w:overflowPunct/>
        <w:topLinePunct w:val="0"/>
        <w:autoSpaceDE/>
        <w:autoSpaceDN/>
        <w:bidi w:val="0"/>
        <w:spacing w:line="300" w:lineRule="auto"/>
        <w:rPr>
          <w:rFonts w:hint="eastAsia" w:ascii="宋体" w:hAnsi="宋体" w:eastAsia="宋体" w:cs="宋体"/>
          <w:b/>
          <w:bCs/>
          <w:color w:val="000000" w:themeColor="text1"/>
          <w:highlight w:val="none"/>
          <w:u w:val="single"/>
          <w14:textFill>
            <w14:solidFill>
              <w14:schemeClr w14:val="tx1"/>
            </w14:solidFill>
          </w14:textFill>
        </w:rPr>
      </w:pPr>
    </w:p>
    <w:p w14:paraId="1F499497">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099671E4">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737C0B71">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2BAA3C85">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00CA2FB6">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56B9BEBA">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2F43744D">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5FB1AC81">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65DA2A39">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2DB4834F">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0126C072">
      <w:pPr>
        <w:widowControl/>
        <w:overflowPunct w:val="0"/>
        <w:autoSpaceDE w:val="0"/>
        <w:autoSpaceDN w:val="0"/>
        <w:adjustRightInd w:val="0"/>
        <w:spacing w:line="360" w:lineRule="auto"/>
        <w:jc w:val="center"/>
        <w:textAlignment w:val="baseline"/>
        <w:outlineLvl w:val="0"/>
        <w:rPr>
          <w:rFonts w:hint="eastAsia" w:ascii="宋体" w:hAnsi="宋体"/>
          <w:color w:val="000000" w:themeColor="text1"/>
          <w:sz w:val="44"/>
          <w:szCs w:val="44"/>
          <w14:textFill>
            <w14:solidFill>
              <w14:schemeClr w14:val="tx1"/>
            </w14:solidFill>
          </w14:textFill>
        </w:rPr>
      </w:pPr>
    </w:p>
    <w:p w14:paraId="6616D77B">
      <w:pPr>
        <w:widowControl/>
        <w:overflowPunct w:val="0"/>
        <w:autoSpaceDE w:val="0"/>
        <w:autoSpaceDN w:val="0"/>
        <w:adjustRightInd w:val="0"/>
        <w:spacing w:line="360" w:lineRule="auto"/>
        <w:jc w:val="center"/>
        <w:textAlignment w:val="baseline"/>
        <w:outlineLvl w:val="0"/>
        <w:rPr>
          <w:rFonts w:ascii="宋体" w:hAnsi="宋体"/>
          <w:b w:val="0"/>
          <w:color w:val="000000" w:themeColor="text1"/>
          <w:sz w:val="32"/>
          <w:szCs w:val="32"/>
          <w14:textFill>
            <w14:solidFill>
              <w14:schemeClr w14:val="tx1"/>
            </w14:solidFill>
          </w14:textFill>
        </w:rPr>
      </w:pPr>
      <w:r>
        <w:rPr>
          <w:rFonts w:hint="eastAsia" w:ascii="宋体" w:hAnsi="宋体"/>
          <w:color w:val="000000" w:themeColor="text1"/>
          <w:sz w:val="44"/>
          <w:szCs w:val="44"/>
          <w14:textFill>
            <w14:solidFill>
              <w14:schemeClr w14:val="tx1"/>
            </w14:solidFill>
          </w14:textFill>
        </w:rPr>
        <w:t>安全生产合同</w:t>
      </w:r>
    </w:p>
    <w:p w14:paraId="57E82477">
      <w:pPr>
        <w:spacing w:line="360" w:lineRule="auto"/>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采购单位（甲方）：</w:t>
      </w:r>
      <w:r>
        <w:rPr>
          <w:rFonts w:hint="eastAsia" w:ascii="宋体" w:hAnsi="宋体" w:eastAsia="宋体" w:cs="宋体"/>
          <w:b w:val="0"/>
          <w:bCs w:val="0"/>
          <w:color w:val="000000" w:themeColor="text1"/>
          <w:sz w:val="22"/>
          <w:szCs w:val="22"/>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2"/>
          <w:szCs w:val="22"/>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14:textFill>
            <w14:solidFill>
              <w14:schemeClr w14:val="tx1"/>
            </w14:solidFill>
          </w14:textFill>
        </w:rPr>
        <w:t xml:space="preserve">     </w:t>
      </w:r>
    </w:p>
    <w:p w14:paraId="108F9A04">
      <w:pPr>
        <w:spacing w:line="360" w:lineRule="auto"/>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中标单位（乙方）：</w:t>
      </w:r>
      <w:r>
        <w:rPr>
          <w:rFonts w:hint="eastAsia" w:ascii="宋体" w:hAnsi="宋体" w:eastAsia="宋体" w:cs="宋体"/>
          <w:b w:val="0"/>
          <w:bCs w:val="0"/>
          <w:color w:val="000000" w:themeColor="text1"/>
          <w:sz w:val="22"/>
          <w:szCs w:val="22"/>
          <w:u w:val="single"/>
          <w:lang w:val="en-US" w:eastAsia="zh-CN"/>
          <w14:textFill>
            <w14:solidFill>
              <w14:schemeClr w14:val="tx1"/>
            </w14:solidFill>
          </w14:textFill>
        </w:rPr>
        <w:t xml:space="preserve">                      </w:t>
      </w:r>
    </w:p>
    <w:p w14:paraId="2AFD3A13">
      <w:pPr>
        <w:spacing w:line="360" w:lineRule="auto"/>
        <w:ind w:firstLine="440" w:firstLineChars="200"/>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 xml:space="preserve">为在 </w:t>
      </w:r>
      <w:r>
        <w:rPr>
          <w:rFonts w:hint="eastAsia" w:ascii="宋体" w:hAnsi="宋体" w:cs="宋体"/>
          <w:b w:val="0"/>
          <w:bCs w:val="0"/>
          <w:color w:val="000000" w:themeColor="text1"/>
          <w:sz w:val="22"/>
          <w:szCs w:val="22"/>
          <w:u w:val="single"/>
          <w:lang w:val="zh-CN"/>
          <w14:textFill>
            <w14:solidFill>
              <w14:schemeClr w14:val="tx1"/>
            </w14:solidFill>
          </w14:textFill>
        </w:rPr>
        <w:t>2024年文成县普通公路保洁、绿化养护项目</w:t>
      </w:r>
      <w:r>
        <w:rPr>
          <w:rFonts w:hint="eastAsia" w:ascii="宋体" w:hAnsi="宋体" w:eastAsia="宋体" w:cs="宋体"/>
          <w:b w:val="0"/>
          <w:bCs w:val="0"/>
          <w:color w:val="000000" w:themeColor="text1"/>
          <w:sz w:val="22"/>
          <w:szCs w:val="22"/>
          <w14:textFill>
            <w14:solidFill>
              <w14:schemeClr w14:val="tx1"/>
            </w14:solidFill>
          </w14:textFill>
        </w:rPr>
        <w:t>的实施过程中创造安全、高效的施工环境，确保工程实施安全无事故，本项目采购单位：文成县交通运输局（以下称“甲方”）与该项目的中标单位：温州市公路工程有限公司（以下称“乙方”）特此签订安全生产合同：</w:t>
      </w:r>
    </w:p>
    <w:p w14:paraId="34D3D7D1">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1.甲方职责</w:t>
      </w:r>
    </w:p>
    <w:p w14:paraId="47B563E1">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（1）严格遵守国家有关安全生产的法律法规，认真执行</w:t>
      </w:r>
      <w:r>
        <w:rPr>
          <w:rFonts w:hint="eastAsia" w:ascii="宋体" w:hAnsi="宋体" w:cs="宋体"/>
          <w:b w:val="0"/>
          <w:bCs w:val="0"/>
          <w:color w:val="000000" w:themeColor="text1"/>
          <w:sz w:val="22"/>
          <w:szCs w:val="22"/>
          <w:u w:val="single"/>
          <w:lang w:val="zh-CN"/>
          <w14:textFill>
            <w14:solidFill>
              <w14:schemeClr w14:val="tx1"/>
            </w14:solidFill>
          </w14:textFill>
        </w:rPr>
        <w:t>2024年文成县普通公路保洁、绿化养护项目</w:t>
      </w:r>
      <w:r>
        <w:rPr>
          <w:rFonts w:hint="eastAsia" w:ascii="宋体" w:hAnsi="宋体" w:eastAsia="宋体" w:cs="宋体"/>
          <w:b w:val="0"/>
          <w:bCs w:val="0"/>
          <w:color w:val="000000" w:themeColor="text1"/>
          <w:sz w:val="22"/>
          <w:szCs w:val="22"/>
          <w14:textFill>
            <w14:solidFill>
              <w14:schemeClr w14:val="tx1"/>
            </w14:solidFill>
          </w14:textFill>
        </w:rPr>
        <w:t>中的有关安全要求。</w:t>
      </w:r>
    </w:p>
    <w:p w14:paraId="04A325E3">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（2）按照“安全第一、预防为主”和坚持“管生产必须管安全”的原则进行安全生产管理。</w:t>
      </w:r>
    </w:p>
    <w:p w14:paraId="12ADE277">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（3）重要的安全设施必须坚持与主体工程“三同时”的原则，即：同时设计、审批，同时施工，同时验收、投入使用。</w:t>
      </w:r>
    </w:p>
    <w:p w14:paraId="600DC05E">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（4）组织对乙方施工现场安全生产检查，监督乙方及时处理发现的各种安全隐患。</w:t>
      </w:r>
    </w:p>
    <w:p w14:paraId="4A5FF5E7">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2.乙方职责</w:t>
      </w:r>
    </w:p>
    <w:p w14:paraId="608A9492">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1）严格遵守《中华人民共和国安全生产法》、《建设工程安全生产管理条例》等国家有关安全生产的法律法规，《公路水运工程安全生产监督管理办法》、《公路工程施工安全技术规程》和《公路筑养路机械操作规程》、《公路养护安全作业规程》（JTG H30-2004）等有关安全生产的规定。</w:t>
      </w:r>
    </w:p>
    <w:p w14:paraId="69DC2AD1">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2）坚持“安全第一、预防为主”和“管生产必须管安全”的原则，加强安全生产宣传教育，增强全员安全生产意识，配备专职或兼职安全检查人员，有组织有领导地开展安全生产活动。与本项目现场施工有关人员必须熟悉和遵守本合同的各项规定。</w:t>
      </w:r>
    </w:p>
    <w:p w14:paraId="75492AE4">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3）建立健全安全生产责任制。从派往项目实施的项目技术负责人到生产工人（包括临时雇请的民工）的安全生产管理系统必须做到纵向到底，—环不漏；各人员的安全生产责任制做到横向到边，人人有责。现场设置专职或兼职安全生产管理人员，负责所有员工的安全和治安保卫工作及预防事故的发生。安全生产管理人员有权按有关规定发布指令，并采取保护性措施防止事故发生。</w:t>
      </w:r>
    </w:p>
    <w:p w14:paraId="69669710">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（4）乙方在任何时候都应采取各种合理的预防措施，防止其员工发生任何违法、违禁、暴力或妨碍治安的行为。</w:t>
      </w:r>
    </w:p>
    <w:p w14:paraId="0314C3AE">
      <w:pPr>
        <w:spacing w:line="360" w:lineRule="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 xml:space="preserve">    （5）乙方必须具有劳动安全管理部门颁发的安全生产考核合格证书，参加施工的人员，必须接受安全技术教育，熟知和遵守本工种的各项安全技术操作规程，合格者方准上岗操作。 对于从事特殊工种的人员，经过专业培训，获得《安全操作合格证》后，方准持证上岗。施工现场如出现特种作业无证操作现象时，项目技术负责人必须承担管理责任。</w:t>
      </w:r>
    </w:p>
    <w:p w14:paraId="1C6087DE">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B94F330">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7B48CB8A">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（8）所有施工机具设备和高空作业的设备均应定期检查，保证其经常处于完好状态；不合格的机具、设备和劳动保护用品严禁使用。</w:t>
      </w:r>
    </w:p>
    <w:p w14:paraId="550DD99A">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（9）养护施工中采用新技术、新工艺、新设备、新材料时，必须制定相应的安全技术措施，施工现场必须具有相关的安全标志牌。</w:t>
      </w:r>
    </w:p>
    <w:p w14:paraId="2F1C3EB0">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（10）如果发生安全事故，应按照《国务院关于特大安全事故行政责任追究的规定》以及其他有关规定，及时上报有关部门，并坚持“四不放过”的原则，严肃处理相关责任人。</w:t>
      </w:r>
    </w:p>
    <w:p w14:paraId="5F14EEF7">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（11）安全生产费用按照《公路水运工程安全生产监督管理办法》的相关规定使用和管理。</w:t>
      </w:r>
    </w:p>
    <w:p w14:paraId="2F3490FF">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（12）严格执行甲方单位制定的相关高速公路施工安全管理办法。</w:t>
      </w:r>
    </w:p>
    <w:p w14:paraId="471A5E18">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3.违约责任</w:t>
      </w:r>
    </w:p>
    <w:p w14:paraId="2C5A9883">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如因甲方或乙方违约造成安全事故，将依法追究责任。</w:t>
      </w:r>
    </w:p>
    <w:p w14:paraId="152D2C7E">
      <w:pPr>
        <w:numPr>
          <w:ilvl w:val="0"/>
          <w:numId w:val="4"/>
        </w:num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合同生效</w:t>
      </w:r>
    </w:p>
    <w:p w14:paraId="21F06E6E">
      <w:pPr>
        <w:spacing w:line="360" w:lineRule="auto"/>
        <w:ind w:firstLine="42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本合同由双方法定代表人或其授权的代理人签署并加盖单位章后生效，全部工程竣工验收后失效。本合同一式</w:t>
      </w:r>
      <w:r>
        <w:rPr>
          <w:rFonts w:hint="eastAsia" w:ascii="宋体" w:hAnsi="宋体" w:eastAsia="宋体" w:cs="宋体"/>
          <w:b w:val="0"/>
          <w:bCs w:val="0"/>
          <w:color w:val="000000" w:themeColor="text1"/>
          <w:sz w:val="22"/>
          <w:szCs w:val="22"/>
          <w:lang w:val="en-US" w:eastAsia="zh-CN"/>
          <w14:textFill>
            <w14:solidFill>
              <w14:schemeClr w14:val="tx1"/>
            </w14:solidFill>
          </w14:textFill>
        </w:rPr>
        <w:t>九</w:t>
      </w:r>
      <w:r>
        <w:rPr>
          <w:rFonts w:hint="eastAsia" w:ascii="宋体" w:hAnsi="宋体" w:eastAsia="宋体" w:cs="宋体"/>
          <w:b w:val="0"/>
          <w:bCs w:val="0"/>
          <w:color w:val="000000" w:themeColor="text1"/>
          <w:sz w:val="22"/>
          <w:szCs w:val="22"/>
          <w14:textFill>
            <w14:solidFill>
              <w14:schemeClr w14:val="tx1"/>
            </w14:solidFill>
          </w14:textFill>
        </w:rPr>
        <w:t>份，双方各执</w:t>
      </w:r>
      <w:r>
        <w:rPr>
          <w:rFonts w:hint="eastAsia" w:ascii="宋体" w:hAnsi="宋体" w:eastAsia="宋体" w:cs="宋体"/>
          <w:b w:val="0"/>
          <w:bCs w:val="0"/>
          <w:color w:val="000000" w:themeColor="text1"/>
          <w:sz w:val="22"/>
          <w:szCs w:val="22"/>
          <w:lang w:val="en-US" w:eastAsia="zh-CN"/>
          <w14:textFill>
            <w14:solidFill>
              <w14:schemeClr w14:val="tx1"/>
            </w14:solidFill>
          </w14:textFill>
        </w:rPr>
        <w:t>四</w:t>
      </w:r>
      <w:r>
        <w:rPr>
          <w:rFonts w:hint="eastAsia" w:ascii="宋体" w:hAnsi="宋体" w:eastAsia="宋体" w:cs="宋体"/>
          <w:b w:val="0"/>
          <w:bCs w:val="0"/>
          <w:color w:val="000000" w:themeColor="text1"/>
          <w:sz w:val="22"/>
          <w:szCs w:val="22"/>
          <w14:textFill>
            <w14:solidFill>
              <w14:schemeClr w14:val="tx1"/>
            </w14:solidFill>
          </w14:textFill>
        </w:rPr>
        <w:t>份，代理公司</w:t>
      </w:r>
      <w:r>
        <w:rPr>
          <w:rFonts w:hint="eastAsia" w:ascii="宋体" w:hAnsi="宋体" w:eastAsia="宋体" w:cs="宋体"/>
          <w:b w:val="0"/>
          <w:bCs w:val="0"/>
          <w:color w:val="000000" w:themeColor="text1"/>
          <w:sz w:val="22"/>
          <w:szCs w:val="22"/>
          <w:lang w:val="en-US" w:eastAsia="zh-CN"/>
          <w14:textFill>
            <w14:solidFill>
              <w14:schemeClr w14:val="tx1"/>
            </w14:solidFill>
          </w14:textFill>
        </w:rPr>
        <w:t>一</w:t>
      </w:r>
      <w:r>
        <w:rPr>
          <w:rFonts w:hint="eastAsia" w:ascii="宋体" w:hAnsi="宋体" w:eastAsia="宋体" w:cs="宋体"/>
          <w:b w:val="0"/>
          <w:bCs w:val="0"/>
          <w:color w:val="000000" w:themeColor="text1"/>
          <w:sz w:val="22"/>
          <w:szCs w:val="22"/>
          <w14:textFill>
            <w14:solidFill>
              <w14:schemeClr w14:val="tx1"/>
            </w14:solidFill>
          </w14:textFill>
        </w:rPr>
        <w:t>份。</w:t>
      </w:r>
      <w:r>
        <w:rPr>
          <w:rFonts w:hint="eastAsia" w:ascii="宋体" w:hAnsi="宋体" w:eastAsia="宋体" w:cs="宋体"/>
          <w:b w:val="0"/>
          <w:bCs w:val="0"/>
          <w:color w:val="000000" w:themeColor="text1"/>
          <w:sz w:val="22"/>
          <w:szCs w:val="22"/>
          <w:lang w:eastAsia="zh-CN"/>
          <w14:textFill>
            <w14:solidFill>
              <w14:schemeClr w14:val="tx1"/>
            </w14:solidFill>
          </w14:textFill>
        </w:rPr>
        <w:t>（</w:t>
      </w:r>
      <w:r>
        <w:rPr>
          <w:rFonts w:hint="eastAsia" w:ascii="宋体" w:hAnsi="宋体" w:eastAsia="宋体" w:cs="宋体"/>
          <w:b w:val="0"/>
          <w:bCs w:val="0"/>
          <w:color w:val="000000" w:themeColor="text1"/>
          <w:sz w:val="22"/>
          <w:szCs w:val="22"/>
          <w14:textFill>
            <w14:solidFill>
              <w14:schemeClr w14:val="tx1"/>
            </w14:solidFill>
          </w14:textFill>
        </w:rPr>
        <w:t>电子扫描件一份，</w:t>
      </w:r>
      <w:r>
        <w:rPr>
          <w:rFonts w:hint="eastAsia" w:ascii="宋体" w:hAnsi="宋体" w:eastAsia="宋体" w:cs="宋体"/>
          <w:color w:val="000000" w:themeColor="text1"/>
          <w:sz w:val="22"/>
          <w:szCs w:val="22"/>
          <w14:textFill>
            <w14:solidFill>
              <w14:schemeClr w14:val="tx1"/>
            </w14:solidFill>
          </w14:textFill>
        </w:rPr>
        <w:fldChar w:fldCharType="begin"/>
      </w:r>
      <w:r>
        <w:rPr>
          <w:rFonts w:hint="eastAsia" w:ascii="宋体" w:hAnsi="宋体" w:eastAsia="宋体" w:cs="宋体"/>
          <w:color w:val="000000" w:themeColor="text1"/>
          <w:sz w:val="22"/>
          <w:szCs w:val="22"/>
          <w14:textFill>
            <w14:solidFill>
              <w14:schemeClr w14:val="tx1"/>
            </w14:solidFill>
          </w14:textFill>
        </w:rPr>
        <w:instrText xml:space="preserve"> HYPERLINK "mailto:发至邮箱942069708@qq.com" </w:instrText>
      </w:r>
      <w:r>
        <w:rPr>
          <w:rFonts w:hint="eastAsia" w:ascii="宋体" w:hAnsi="宋体" w:eastAsia="宋体" w:cs="宋体"/>
          <w:color w:val="000000" w:themeColor="text1"/>
          <w:sz w:val="22"/>
          <w:szCs w:val="22"/>
          <w14:textFill>
            <w14:solidFill>
              <w14:schemeClr w14:val="tx1"/>
            </w14:solidFill>
          </w14:textFill>
        </w:rPr>
        <w:fldChar w:fldCharType="separate"/>
      </w:r>
      <w:r>
        <w:rPr>
          <w:rStyle w:val="30"/>
          <w:rFonts w:hint="eastAsia" w:ascii="宋体" w:hAnsi="宋体" w:eastAsia="宋体" w:cs="宋体"/>
          <w:b w:val="0"/>
          <w:bCs w:val="0"/>
          <w:color w:val="000000" w:themeColor="text1"/>
          <w:sz w:val="22"/>
          <w:szCs w:val="22"/>
          <w14:textFill>
            <w14:solidFill>
              <w14:schemeClr w14:val="tx1"/>
            </w14:solidFill>
          </w14:textFill>
        </w:rPr>
        <w:t>发至邮箱</w:t>
      </w:r>
      <w:r>
        <w:rPr>
          <w:rStyle w:val="30"/>
          <w:rFonts w:hint="eastAsia" w:ascii="宋体" w:hAnsi="宋体" w:eastAsia="宋体" w:cs="宋体"/>
          <w:b w:val="0"/>
          <w:bCs w:val="0"/>
          <w:color w:val="000000" w:themeColor="text1"/>
          <w:sz w:val="22"/>
          <w:szCs w:val="22"/>
          <w:lang w:eastAsia="zh-CN"/>
          <w14:textFill>
            <w14:solidFill>
              <w14:schemeClr w14:val="tx1"/>
            </w14:solidFill>
          </w14:textFill>
        </w:rPr>
        <w:t>3282585673</w:t>
      </w:r>
      <w:r>
        <w:rPr>
          <w:rStyle w:val="30"/>
          <w:rFonts w:hint="eastAsia" w:ascii="宋体" w:hAnsi="宋体" w:eastAsia="宋体" w:cs="宋体"/>
          <w:b w:val="0"/>
          <w:bCs w:val="0"/>
          <w:color w:val="000000" w:themeColor="text1"/>
          <w:sz w:val="22"/>
          <w:szCs w:val="22"/>
          <w14:textFill>
            <w14:solidFill>
              <w14:schemeClr w14:val="tx1"/>
            </w14:solidFill>
          </w14:textFill>
        </w:rPr>
        <w:t>@qq.com</w:t>
      </w:r>
      <w:r>
        <w:rPr>
          <w:rStyle w:val="30"/>
          <w:rFonts w:hint="eastAsia" w:ascii="宋体" w:hAnsi="宋体" w:eastAsia="宋体" w:cs="宋体"/>
          <w:b w:val="0"/>
          <w:bCs w:val="0"/>
          <w:color w:val="000000" w:themeColor="text1"/>
          <w:sz w:val="22"/>
          <w:szCs w:val="22"/>
          <w14:textFill>
            <w14:solidFill>
              <w14:schemeClr w14:val="tx1"/>
            </w14:solidFill>
          </w14:textFill>
        </w:rPr>
        <w:fldChar w:fldCharType="end"/>
      </w:r>
      <w:r>
        <w:rPr>
          <w:rFonts w:hint="eastAsia" w:ascii="宋体" w:hAnsi="宋体" w:eastAsia="宋体" w:cs="宋体"/>
          <w:b w:val="0"/>
          <w:bCs w:val="0"/>
          <w:color w:val="000000" w:themeColor="text1"/>
          <w:sz w:val="22"/>
          <w:szCs w:val="22"/>
          <w14:textFill>
            <w14:solidFill>
              <w14:schemeClr w14:val="tx1"/>
            </w14:solidFill>
          </w14:textFill>
        </w:rPr>
        <w:t>），具有同等法律效力。</w:t>
      </w:r>
    </w:p>
    <w:p w14:paraId="219289D4">
      <w:pPr>
        <w:spacing w:line="360" w:lineRule="auto"/>
        <w:ind w:left="6120" w:hanging="5610" w:hangingChars="255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采购单位（甲方）：                             中标单位（乙方）：</w:t>
      </w:r>
    </w:p>
    <w:p w14:paraId="36A8E482">
      <w:pPr>
        <w:spacing w:line="360" w:lineRule="auto"/>
        <w:ind w:left="6120" w:hanging="5610" w:hangingChars="255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 xml:space="preserve">      （盖单位章）                                  （盖单位章）                            </w:t>
      </w:r>
    </w:p>
    <w:p w14:paraId="34A3600C">
      <w:pPr>
        <w:spacing w:line="360" w:lineRule="auto"/>
        <w:ind w:firstLine="660" w:firstLineChars="3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法定代表人或                                   法定代表人或</w:t>
      </w:r>
    </w:p>
    <w:p w14:paraId="64786E3B">
      <w:pPr>
        <w:spacing w:line="360" w:lineRule="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 xml:space="preserve">委托代理人（签字）：                           委托代理人（签字）：                 </w:t>
      </w:r>
    </w:p>
    <w:p w14:paraId="1B5734E9">
      <w:pPr>
        <w:spacing w:line="360" w:lineRule="auto"/>
        <w:ind w:firstLine="660" w:firstLineChars="300"/>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年    月   日                                   年    月    日</w:t>
      </w:r>
    </w:p>
    <w:p w14:paraId="459E9267">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AA2B8E8">
      <w:pPr>
        <w:widowControl/>
        <w:overflowPunct w:val="0"/>
        <w:autoSpaceDE w:val="0"/>
        <w:autoSpaceDN w:val="0"/>
        <w:adjustRightInd w:val="0"/>
        <w:spacing w:line="360" w:lineRule="auto"/>
        <w:jc w:val="center"/>
        <w:textAlignment w:val="baseline"/>
        <w:outlineLvl w:val="0"/>
        <w:rPr>
          <w:rFonts w:hint="eastAsia" w:ascii="宋体" w:hAnsi="宋体" w:eastAsia="宋体" w:cs="宋体"/>
          <w:b/>
          <w:bCs/>
          <w:color w:val="000000" w:themeColor="text1"/>
          <w:kern w:val="0"/>
          <w:sz w:val="44"/>
          <w:szCs w:val="44"/>
          <w:highlight w:val="none"/>
          <w:lang w:val="zh-CN" w:eastAsia="zh-CN" w:bidi="ar-SA"/>
          <w14:textFill>
            <w14:solidFill>
              <w14:schemeClr w14:val="tx1"/>
            </w14:solidFill>
          </w14:textFill>
        </w:rPr>
      </w:pPr>
      <w:r>
        <w:rPr>
          <w:rFonts w:hint="eastAsia" w:ascii="宋体" w:hAnsi="宋体" w:eastAsia="宋体" w:cs="宋体"/>
          <w:b/>
          <w:bCs/>
          <w:color w:val="000000" w:themeColor="text1"/>
          <w:kern w:val="0"/>
          <w:sz w:val="44"/>
          <w:szCs w:val="44"/>
          <w:highlight w:val="none"/>
          <w:lang w:val="zh-CN" w:eastAsia="zh-CN" w:bidi="ar-SA"/>
          <w14:textFill>
            <w14:solidFill>
              <w14:schemeClr w14:val="tx1"/>
            </w14:solidFill>
          </w14:textFill>
        </w:rPr>
        <w:t>机械车辆使用协议</w:t>
      </w:r>
    </w:p>
    <w:p w14:paraId="09FBC0ED">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b w:val="0"/>
          <w:bCs w:val="0"/>
          <w:color w:val="000000" w:themeColor="text1"/>
          <w:kern w:val="0"/>
          <w:sz w:val="22"/>
          <w:szCs w:val="22"/>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2"/>
          <w:szCs w:val="22"/>
          <w:lang w:val="zh-CN" w:eastAsia="zh-CN" w:bidi="ar-SA"/>
          <w14:textFill>
            <w14:solidFill>
              <w14:schemeClr w14:val="tx1"/>
            </w14:solidFill>
          </w14:textFill>
        </w:rPr>
        <w:t xml:space="preserve">采购单位： </w:t>
      </w:r>
      <w:r>
        <w:rPr>
          <w:rFonts w:hint="eastAsia" w:ascii="宋体" w:hAnsi="宋体" w:eastAsia="宋体" w:cs="宋体"/>
          <w:b w:val="0"/>
          <w:bCs w:val="0"/>
          <w:color w:val="000000" w:themeColor="text1"/>
          <w:sz w:val="22"/>
          <w:szCs w:val="22"/>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2"/>
          <w:szCs w:val="22"/>
          <w:lang w:val="zh-CN" w:eastAsia="zh-CN" w:bidi="ar-SA"/>
          <w14:textFill>
            <w14:solidFill>
              <w14:schemeClr w14:val="tx1"/>
            </w14:solidFill>
          </w14:textFill>
        </w:rPr>
        <w:t>（以下简称甲方）</w:t>
      </w:r>
    </w:p>
    <w:p w14:paraId="235EEE73">
      <w:pPr>
        <w:widowControl/>
        <w:overflowPunct w:val="0"/>
        <w:autoSpaceDE w:val="0"/>
        <w:autoSpaceDN w:val="0"/>
        <w:adjustRightInd w:val="0"/>
        <w:spacing w:line="360" w:lineRule="auto"/>
        <w:ind w:firstLine="440" w:firstLineChars="200"/>
        <w:jc w:val="left"/>
        <w:textAlignment w:val="baseline"/>
        <w:rPr>
          <w:rFonts w:hint="eastAsia" w:ascii="宋体" w:hAnsi="宋体" w:eastAsia="宋体" w:cs="宋体"/>
          <w:color w:val="000000" w:themeColor="text1"/>
          <w:sz w:val="22"/>
          <w:szCs w:val="22"/>
          <w:lang w:val="zh-CN" w:eastAsia="zh-CN"/>
          <w14:textFill>
            <w14:solidFill>
              <w14:schemeClr w14:val="tx1"/>
            </w14:solidFill>
          </w14:textFill>
        </w:rPr>
      </w:pPr>
      <w:r>
        <w:rPr>
          <w:rFonts w:hint="eastAsia" w:ascii="宋体" w:hAnsi="宋体" w:eastAsia="宋体" w:cs="宋体"/>
          <w:b w:val="0"/>
          <w:bCs w:val="0"/>
          <w:color w:val="000000" w:themeColor="text1"/>
          <w:kern w:val="0"/>
          <w:sz w:val="22"/>
          <w:szCs w:val="22"/>
          <w:lang w:val="zh-CN" w:eastAsia="zh-CN" w:bidi="ar-SA"/>
          <w14:textFill>
            <w14:solidFill>
              <w14:schemeClr w14:val="tx1"/>
            </w14:solidFill>
          </w14:textFill>
        </w:rPr>
        <w:t xml:space="preserve">中标单位： </w:t>
      </w:r>
      <w:r>
        <w:rPr>
          <w:rFonts w:hint="eastAsia" w:ascii="宋体" w:hAnsi="宋体" w:eastAsia="宋体" w:cs="宋体"/>
          <w:b w:val="0"/>
          <w:bCs w:val="0"/>
          <w:color w:val="000000" w:themeColor="text1"/>
          <w:sz w:val="22"/>
          <w:szCs w:val="22"/>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2"/>
          <w:szCs w:val="22"/>
          <w:lang w:val="zh-CN" w:eastAsia="zh-CN" w:bidi="ar-SA"/>
          <w14:textFill>
            <w14:solidFill>
              <w14:schemeClr w14:val="tx1"/>
            </w14:solidFill>
          </w14:textFill>
        </w:rPr>
        <w:t>（以下简称乙方）</w:t>
      </w:r>
    </w:p>
    <w:p w14:paraId="56F1B5EF">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440" w:firstLineChars="200"/>
        <w:rPr>
          <w:rFonts w:hint="eastAsia" w:ascii="宋体" w:hAnsi="宋体" w:eastAsia="宋体" w:cs="宋体"/>
          <w:i w:val="0"/>
          <w:iCs w:val="0"/>
          <w:caps w:val="0"/>
          <w:color w:val="000000" w:themeColor="text1"/>
          <w:spacing w:val="0"/>
          <w:sz w:val="22"/>
          <w:szCs w:val="22"/>
          <w:highlight w:val="none"/>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根据合同条款，</w:t>
      </w:r>
      <w:r>
        <w:rPr>
          <w:rFonts w:hint="eastAsia" w:ascii="宋体" w:hAnsi="宋体" w:eastAsia="宋体" w:cs="宋体"/>
          <w:b w:val="0"/>
          <w:bCs w:val="0"/>
          <w:color w:val="000000" w:themeColor="text1"/>
          <w:sz w:val="22"/>
          <w:szCs w:val="22"/>
          <w:lang w:val="en-US" w:eastAsia="zh-CN"/>
          <w14:textFill>
            <w14:solidFill>
              <w14:schemeClr w14:val="tx1"/>
            </w14:solidFill>
          </w14:textFill>
        </w:rPr>
        <w:t>本项目综合清扫车1辆、路面洒水车3辆由甲方提供给乙方无偿使用</w:t>
      </w: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，为了</w:t>
      </w:r>
      <w:r>
        <w:rPr>
          <w:rFonts w:hint="eastAsia" w:ascii="宋体" w:hAnsi="宋体" w:eastAsia="宋体" w:cs="宋体"/>
          <w:i w:val="0"/>
          <w:iCs w:val="0"/>
          <w:caps w:val="0"/>
          <w:color w:val="000000" w:themeColor="text1"/>
          <w:spacing w:val="0"/>
          <w:sz w:val="22"/>
          <w:szCs w:val="22"/>
          <w:shd w:val="clear" w:color="auto" w:fill="FFFFFF"/>
          <w14:textFill>
            <w14:solidFill>
              <w14:schemeClr w14:val="tx1"/>
            </w14:solidFill>
          </w14:textFill>
        </w:rPr>
        <w:t>明确双方</w:t>
      </w: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机械车辆使用及供给的</w:t>
      </w:r>
      <w:r>
        <w:rPr>
          <w:rFonts w:hint="eastAsia" w:ascii="宋体" w:hAnsi="宋体" w:eastAsia="宋体" w:cs="宋体"/>
          <w:i w:val="0"/>
          <w:iCs w:val="0"/>
          <w:caps w:val="0"/>
          <w:color w:val="000000" w:themeColor="text1"/>
          <w:spacing w:val="0"/>
          <w:sz w:val="22"/>
          <w:szCs w:val="22"/>
          <w:shd w:val="clear" w:color="auto" w:fill="FFFFFF"/>
          <w14:textFill>
            <w14:solidFill>
              <w14:schemeClr w14:val="tx1"/>
            </w14:solidFill>
          </w14:textFill>
        </w:rPr>
        <w:t>职责，甲、乙双方</w:t>
      </w: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特</w:t>
      </w:r>
      <w:r>
        <w:rPr>
          <w:rFonts w:hint="eastAsia" w:ascii="宋体" w:hAnsi="宋体" w:eastAsia="宋体" w:cs="宋体"/>
          <w:i w:val="0"/>
          <w:iCs w:val="0"/>
          <w:caps w:val="0"/>
          <w:color w:val="000000" w:themeColor="text1"/>
          <w:spacing w:val="0"/>
          <w:sz w:val="22"/>
          <w:szCs w:val="22"/>
          <w:shd w:val="clear" w:color="auto" w:fill="FFFFFF"/>
          <w14:textFill>
            <w14:solidFill>
              <w14:schemeClr w14:val="tx1"/>
            </w14:solidFill>
          </w14:textFill>
        </w:rPr>
        <w:t>签订</w:t>
      </w: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本机械车辆使用协议，</w:t>
      </w:r>
      <w:r>
        <w:rPr>
          <w:rFonts w:hint="eastAsia" w:ascii="宋体" w:hAnsi="宋体" w:eastAsia="宋体" w:cs="宋体"/>
          <w:i w:val="0"/>
          <w:iCs w:val="0"/>
          <w:caps w:val="0"/>
          <w:color w:val="000000" w:themeColor="text1"/>
          <w:spacing w:val="0"/>
          <w:sz w:val="22"/>
          <w:szCs w:val="22"/>
          <w:shd w:val="clear" w:color="auto" w:fill="FFFFFF"/>
          <w14:textFill>
            <w14:solidFill>
              <w14:schemeClr w14:val="tx1"/>
            </w14:solidFill>
          </w14:textFill>
        </w:rPr>
        <w:t>双方必须严格遵守执行</w:t>
      </w:r>
      <w:r>
        <w:rPr>
          <w:rFonts w:hint="eastAsia" w:ascii="宋体" w:hAnsi="宋体" w:eastAsia="宋体" w:cs="宋体"/>
          <w:i w:val="0"/>
          <w:iCs w:val="0"/>
          <w:caps w:val="0"/>
          <w:color w:val="000000" w:themeColor="text1"/>
          <w:spacing w:val="0"/>
          <w:sz w:val="22"/>
          <w:szCs w:val="22"/>
          <w:highlight w:val="none"/>
          <w:shd w:val="clear" w:color="auto" w:fill="FFFFFF"/>
          <w14:textFill>
            <w14:solidFill>
              <w14:schemeClr w14:val="tx1"/>
            </w14:solidFill>
          </w14:textFill>
        </w:rPr>
        <w:t>。</w:t>
      </w:r>
    </w:p>
    <w:p w14:paraId="33598063">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42" w:firstLineChars="200"/>
        <w:rPr>
          <w:rFonts w:hint="eastAsia" w:ascii="宋体" w:hAnsi="宋体" w:eastAsia="宋体" w:cs="宋体"/>
          <w:i w:val="0"/>
          <w:iCs w:val="0"/>
          <w:caps w:val="0"/>
          <w:color w:val="000000" w:themeColor="text1"/>
          <w:spacing w:val="0"/>
          <w:sz w:val="22"/>
          <w:szCs w:val="22"/>
          <w:highlight w:val="none"/>
          <w14:textFill>
            <w14:solidFill>
              <w14:schemeClr w14:val="tx1"/>
            </w14:solidFill>
          </w14:textFill>
        </w:rPr>
      </w:pPr>
      <w:r>
        <w:rPr>
          <w:rStyle w:val="29"/>
          <w:rFonts w:hint="eastAsia" w:ascii="宋体" w:hAnsi="宋体" w:eastAsia="宋体" w:cs="宋体"/>
          <w:b/>
          <w:bCs w:val="0"/>
          <w:i w:val="0"/>
          <w:iCs w:val="0"/>
          <w:caps w:val="0"/>
          <w:color w:val="000000" w:themeColor="text1"/>
          <w:spacing w:val="0"/>
          <w:sz w:val="22"/>
          <w:szCs w:val="22"/>
          <w:highlight w:val="none"/>
          <w:shd w:val="clear" w:color="auto" w:fill="FFFFFF"/>
          <w14:textFill>
            <w14:solidFill>
              <w14:schemeClr w14:val="tx1"/>
            </w14:solidFill>
          </w14:textFill>
        </w:rPr>
        <w:t xml:space="preserve">一、 </w:t>
      </w:r>
      <w:r>
        <w:rPr>
          <w:rStyle w:val="29"/>
          <w:rFonts w:hint="eastAsia" w:ascii="宋体" w:hAnsi="宋体" w:eastAsia="宋体" w:cs="宋体"/>
          <w:b/>
          <w:bCs w:val="0"/>
          <w:i w:val="0"/>
          <w:iCs w:val="0"/>
          <w:caps w:val="0"/>
          <w:color w:val="000000" w:themeColor="text1"/>
          <w:spacing w:val="0"/>
          <w:sz w:val="22"/>
          <w:szCs w:val="22"/>
          <w:highlight w:val="none"/>
          <w:shd w:val="clear" w:color="auto" w:fill="FFFFFF"/>
          <w:lang w:eastAsia="zh-CN"/>
          <w14:textFill>
            <w14:solidFill>
              <w14:schemeClr w14:val="tx1"/>
            </w14:solidFill>
          </w14:textFill>
        </w:rPr>
        <w:t>合同时限</w:t>
      </w:r>
      <w:r>
        <w:rPr>
          <w:rStyle w:val="29"/>
          <w:rFonts w:hint="eastAsia" w:ascii="宋体" w:hAnsi="宋体" w:eastAsia="宋体" w:cs="宋体"/>
          <w:b/>
          <w:bCs w:val="0"/>
          <w:i w:val="0"/>
          <w:iCs w:val="0"/>
          <w:caps w:val="0"/>
          <w:color w:val="000000" w:themeColor="text1"/>
          <w:spacing w:val="0"/>
          <w:sz w:val="22"/>
          <w:szCs w:val="22"/>
          <w:highlight w:val="none"/>
          <w:shd w:val="clear" w:color="auto" w:fill="FFFFFF"/>
          <w14:textFill>
            <w14:solidFill>
              <w14:schemeClr w14:val="tx1"/>
            </w14:solidFill>
          </w14:textFill>
        </w:rPr>
        <w:t>：</w:t>
      </w:r>
    </w:p>
    <w:p w14:paraId="5D331CB1">
      <w:pPr>
        <w:snapToGrid w:val="0"/>
        <w:spacing w:line="430" w:lineRule="atLeast"/>
        <w:ind w:firstLine="440" w:firstLineChars="2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时限为一年。（具体时间以签订合同日为准）。</w:t>
      </w:r>
    </w:p>
    <w:p w14:paraId="71EB11CF">
      <w:pPr>
        <w:pStyle w:val="2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42" w:firstLineChars="200"/>
        <w:rPr>
          <w:rFonts w:hint="eastAsia" w:ascii="宋体" w:hAnsi="宋体" w:eastAsia="宋体" w:cs="宋体"/>
          <w:b w:val="0"/>
          <w:bCs w:val="0"/>
          <w:i w:val="0"/>
          <w:iCs w:val="0"/>
          <w:caps w:val="0"/>
          <w:color w:val="000000" w:themeColor="text1"/>
          <w:spacing w:val="0"/>
          <w:sz w:val="22"/>
          <w:szCs w:val="22"/>
          <w:highlight w:val="none"/>
          <w:shd w:val="clear" w:color="auto" w:fill="FFFFFF"/>
          <w:lang w:val="zh-CN" w:eastAsia="zh-CN" w:bidi="ar-SA"/>
          <w14:textFill>
            <w14:solidFill>
              <w14:schemeClr w14:val="tx1"/>
            </w14:solidFill>
          </w14:textFill>
        </w:rPr>
      </w:pPr>
      <w:r>
        <w:rPr>
          <w:rStyle w:val="29"/>
          <w:rFonts w:hint="eastAsia" w:ascii="宋体" w:hAnsi="宋体" w:eastAsia="宋体" w:cs="宋体"/>
          <w:b/>
          <w:bCs w:val="0"/>
          <w:i w:val="0"/>
          <w:iCs w:val="0"/>
          <w:caps w:val="0"/>
          <w:color w:val="000000" w:themeColor="text1"/>
          <w:spacing w:val="0"/>
          <w:sz w:val="22"/>
          <w:szCs w:val="22"/>
          <w:highlight w:val="none"/>
          <w:shd w:val="clear" w:color="auto" w:fill="FFFFFF"/>
          <w:lang w:eastAsia="zh-CN"/>
          <w14:textFill>
            <w14:solidFill>
              <w14:schemeClr w14:val="tx1"/>
            </w14:solidFill>
          </w14:textFill>
        </w:rPr>
        <w:t>权利和义务</w:t>
      </w:r>
      <w:r>
        <w:rPr>
          <w:rStyle w:val="29"/>
          <w:rFonts w:hint="eastAsia" w:ascii="宋体" w:hAnsi="宋体" w:eastAsia="宋体" w:cs="宋体"/>
          <w:b/>
          <w:bCs w:val="0"/>
          <w:i w:val="0"/>
          <w:iCs w:val="0"/>
          <w:caps w:val="0"/>
          <w:color w:val="000000" w:themeColor="text1"/>
          <w:spacing w:val="0"/>
          <w:sz w:val="22"/>
          <w:szCs w:val="22"/>
          <w:highlight w:val="none"/>
          <w:shd w:val="clear" w:color="auto" w:fill="FFFFFF"/>
          <w14:textFill>
            <w14:solidFill>
              <w14:schemeClr w14:val="tx1"/>
            </w14:solidFill>
          </w14:textFill>
        </w:rPr>
        <w:t>：</w:t>
      </w:r>
    </w:p>
    <w:p w14:paraId="34E4F222">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220" w:firstLineChars="1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 xml:space="preserve">    1、本项目综合清扫车1辆、路面洒水车3辆由甲方提供给中标供应商无偿使用，车辆年检年审费、保险费由乙方支付，乙方承担车辆使用过程中的所有费用【不限于车辆维护保养费、修理费、燃料费（水、电、油费）、清洁保养费、水电费、停放费等费用】。</w:t>
      </w:r>
    </w:p>
    <w:p w14:paraId="374F50DB">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220" w:firstLineChars="1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2、采购人所提供的所有机动车上路作业时，必须打开全球卫星定位系统（GPS）和警示灯或发送警示信号；作业时要遵守道路交通安全法规，礼让行车，注意行人的安全，乙方承担全球卫星定位系统（GPS）使用过程中的</w:t>
      </w: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GB" w:eastAsia="zh-CN" w:bidi="ar-SA"/>
          <w14:textFill>
            <w14:solidFill>
              <w14:schemeClr w14:val="tx1"/>
            </w14:solidFill>
          </w14:textFill>
        </w:rPr>
        <w:t>所有费用【不限于服务平台费、SIM卡流量费等费用】</w:t>
      </w: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w:t>
      </w:r>
    </w:p>
    <w:p w14:paraId="6E89E465">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220" w:firstLineChars="1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3、制定机械作业方案报备甲方审定，并严格按照乙方确认的范围、路线、时间进行作业，不得随意变更。</w:t>
      </w:r>
    </w:p>
    <w:p w14:paraId="50B7FAFE">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220" w:firstLineChars="1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 xml:space="preserve">  4、车辆驾驶员应具备相应资格，严禁违规、无证驾驶。</w:t>
      </w:r>
    </w:p>
    <w:p w14:paraId="77DC1C4A">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5、乙方负责保洁台账整理、车辆使用记录台账并及时申报予甲方。</w:t>
      </w:r>
    </w:p>
    <w:p w14:paraId="39DEFC21">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6、乙方负责每天的车辆清洗和维护。</w:t>
      </w:r>
    </w:p>
    <w:p w14:paraId="1FCE99E3">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7、作业车辆正常运作要求：作业车辆移交中标供应商后造成的损坏或交通事故等，由乙方承担全部责任，清扫车司机配备、燃料费（水、电、油费）等因使用清扫车作业引起的相关费用由乙方承担。乙方应对清扫车配置定位设备和行车记录设备，清扫车的实际使用安排，乙方须根据作业需要提前向甲方进行申报并得到同意后方可实施。</w:t>
      </w:r>
    </w:p>
    <w:p w14:paraId="407422BF">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8、甲方车辆保养并检查合格后交于供应商，合同期结束后乙方也需保养并检查合格后交还采购人。</w:t>
      </w:r>
    </w:p>
    <w:p w14:paraId="2921C6BC">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220" w:firstLineChars="1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 xml:space="preserve">  9、</w:t>
      </w:r>
      <w:r>
        <w:rPr>
          <w:rFonts w:hint="eastAsia" w:ascii="宋体" w:hAnsi="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甲方</w:t>
      </w: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提供的所有车辆只能在本项目使用，不得用于其他项目。</w:t>
      </w:r>
    </w:p>
    <w:p w14:paraId="37689970">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10、中标供应商在服务期间因发生安全事故引起的一切责任均由中标供应商自行承担。</w:t>
      </w:r>
    </w:p>
    <w:p w14:paraId="4C93902E">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11、作业工具车辆的临时停放由中标供应商自行负责。</w:t>
      </w:r>
    </w:p>
    <w:p w14:paraId="29FB5BDE">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12、供应商须具有自行解决本项目机械化清扫垃圾及其他生活垃圾的消纳能力，按环卫有关规定进行处理，平时及时制止偷倒乱倒行为，及时清除无主垃圾及废土。</w:t>
      </w:r>
    </w:p>
    <w:p w14:paraId="0AF38AAD">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440" w:firstLineChars="200"/>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highlight w:val="none"/>
          <w:shd w:val="clear" w:color="auto" w:fill="FFFFFF"/>
          <w:lang w:val="en-US" w:eastAsia="zh-CN" w:bidi="ar-SA"/>
          <w14:textFill>
            <w14:solidFill>
              <w14:schemeClr w14:val="tx1"/>
            </w14:solidFill>
          </w14:textFill>
        </w:rPr>
        <w:t>13、中标供应商必须对所有员工进行安全教育，对所有车辆定期维护检查。本项目涉及的所有车辆均需满足有关规定，达到上路条件。所有车辆与人员的安全均由供应商自行负责。如发生安全事故，采购人概不负责；因供应商原因发生重大安全事故的，采购人有权中止合同，并对供应商进行相应违约责任赔偿</w:t>
      </w:r>
    </w:p>
    <w:p w14:paraId="5044BE8C">
      <w:pPr>
        <w:pStyle w:val="2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42" w:firstLineChars="200"/>
        <w:rPr>
          <w:rStyle w:val="29"/>
          <w:rFonts w:hint="eastAsia" w:ascii="宋体" w:hAnsi="宋体" w:eastAsia="宋体" w:cs="宋体"/>
          <w:b/>
          <w:bCs w:val="0"/>
          <w:i w:val="0"/>
          <w:iCs w:val="0"/>
          <w:caps w:val="0"/>
          <w:color w:val="000000" w:themeColor="text1"/>
          <w:spacing w:val="0"/>
          <w:sz w:val="22"/>
          <w:szCs w:val="22"/>
          <w:shd w:val="clear" w:color="auto" w:fill="FFFFFF"/>
          <w:lang w:eastAsia="zh-CN"/>
          <w14:textFill>
            <w14:solidFill>
              <w14:schemeClr w14:val="tx1"/>
            </w14:solidFill>
          </w14:textFill>
        </w:rPr>
      </w:pPr>
      <w:r>
        <w:rPr>
          <w:rStyle w:val="29"/>
          <w:rFonts w:hint="eastAsia" w:ascii="宋体" w:hAnsi="宋体" w:eastAsia="宋体" w:cs="宋体"/>
          <w:b/>
          <w:bCs w:val="0"/>
          <w:i w:val="0"/>
          <w:iCs w:val="0"/>
          <w:caps w:val="0"/>
          <w:color w:val="000000" w:themeColor="text1"/>
          <w:spacing w:val="0"/>
          <w:sz w:val="22"/>
          <w:szCs w:val="22"/>
          <w:shd w:val="clear" w:color="auto" w:fill="FFFFFF"/>
          <w:lang w:eastAsia="zh-CN"/>
          <w14:textFill>
            <w14:solidFill>
              <w14:schemeClr w14:val="tx1"/>
            </w14:solidFill>
          </w14:textFill>
        </w:rPr>
        <w:t>其他事项：</w:t>
      </w:r>
    </w:p>
    <w:p w14:paraId="08F79B8D">
      <w:pPr>
        <w:numPr>
          <w:ilvl w:val="0"/>
          <w:numId w:val="6"/>
        </w:numPr>
        <w:snapToGrid w:val="0"/>
        <w:spacing w:line="430" w:lineRule="atLeast"/>
        <w:ind w:firstLine="440" w:firstLineChars="200"/>
        <w:rPr>
          <w:rFonts w:hint="eastAsia" w:ascii="宋体" w:hAnsi="宋体" w:eastAsia="宋体" w:cs="宋体"/>
          <w:b w:val="0"/>
          <w:bCs w:val="0"/>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shd w:val="clear" w:color="auto" w:fill="FFFFFF"/>
          <w:lang w:eastAsia="zh-CN"/>
          <w14:textFill>
            <w14:solidFill>
              <w14:schemeClr w14:val="tx1"/>
            </w14:solidFill>
          </w14:textFill>
        </w:rPr>
        <w:t>本协议一式八份，甲、乙双方各执</w:t>
      </w:r>
      <w:r>
        <w:rPr>
          <w:rFonts w:hint="eastAsia" w:ascii="宋体" w:hAnsi="宋体" w:eastAsia="宋体" w:cs="宋体"/>
          <w:b w:val="0"/>
          <w:bCs w:val="0"/>
          <w:i w:val="0"/>
          <w:iCs w:val="0"/>
          <w:caps w:val="0"/>
          <w:color w:val="000000" w:themeColor="text1"/>
          <w:spacing w:val="0"/>
          <w:sz w:val="22"/>
          <w:szCs w:val="22"/>
          <w:shd w:val="clear" w:color="auto" w:fill="FFFFFF"/>
          <w:lang w:val="en-US" w:eastAsia="zh-CN"/>
          <w14:textFill>
            <w14:solidFill>
              <w14:schemeClr w14:val="tx1"/>
            </w14:solidFill>
          </w14:textFill>
        </w:rPr>
        <w:t>四</w:t>
      </w:r>
      <w:r>
        <w:rPr>
          <w:rFonts w:hint="eastAsia" w:ascii="宋体" w:hAnsi="宋体" w:eastAsia="宋体" w:cs="宋体"/>
          <w:b w:val="0"/>
          <w:bCs w:val="0"/>
          <w:i w:val="0"/>
          <w:iCs w:val="0"/>
          <w:caps w:val="0"/>
          <w:color w:val="000000" w:themeColor="text1"/>
          <w:spacing w:val="0"/>
          <w:sz w:val="22"/>
          <w:szCs w:val="22"/>
          <w:shd w:val="clear" w:color="auto" w:fill="FFFFFF"/>
          <w:lang w:eastAsia="zh-CN"/>
          <w14:textFill>
            <w14:solidFill>
              <w14:schemeClr w14:val="tx1"/>
            </w14:solidFill>
          </w14:textFill>
        </w:rPr>
        <w:t>份，均具法律效力。</w:t>
      </w:r>
    </w:p>
    <w:p w14:paraId="64B5E32B">
      <w:pPr>
        <w:numPr>
          <w:ilvl w:val="0"/>
          <w:numId w:val="6"/>
        </w:numPr>
        <w:snapToGrid w:val="0"/>
        <w:spacing w:line="430" w:lineRule="atLeast"/>
        <w:ind w:left="0" w:leftChars="0" w:firstLine="440" w:firstLineChars="200"/>
        <w:rPr>
          <w:rFonts w:hint="eastAsia" w:ascii="宋体" w:hAnsi="宋体" w:eastAsia="宋体" w:cs="宋体"/>
          <w:b w:val="0"/>
          <w:bCs w:val="0"/>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2"/>
          <w:szCs w:val="22"/>
          <w:shd w:val="clear" w:color="auto" w:fill="FFFFFF"/>
          <w:lang w:eastAsia="zh-CN"/>
          <w14:textFill>
            <w14:solidFill>
              <w14:schemeClr w14:val="tx1"/>
            </w14:solidFill>
          </w14:textFill>
        </w:rPr>
        <w:t>本协议如有未尽事宜，由甲、乙双方另行订立补充协议。</w:t>
      </w:r>
    </w:p>
    <w:p w14:paraId="1CBD679F">
      <w:pPr>
        <w:pStyle w:val="2"/>
        <w:tabs>
          <w:tab w:val="left" w:pos="482"/>
          <w:tab w:val="left" w:pos="2183"/>
          <w:tab w:val="left" w:pos="3884"/>
          <w:tab w:val="left" w:pos="5585"/>
        </w:tabs>
        <w:rPr>
          <w:rFonts w:hint="eastAsia" w:ascii="宋体" w:hAnsi="宋体" w:eastAsia="宋体" w:cs="宋体"/>
          <w:color w:val="000000" w:themeColor="text1"/>
          <w:sz w:val="22"/>
          <w:szCs w:val="22"/>
          <w:lang w:eastAsia="zh-CN"/>
          <w14:textFill>
            <w14:solidFill>
              <w14:schemeClr w14:val="tx1"/>
            </w14:solidFill>
          </w14:textFill>
        </w:rPr>
      </w:pPr>
    </w:p>
    <w:p w14:paraId="022B74FD">
      <w:pPr>
        <w:spacing w:line="360" w:lineRule="auto"/>
        <w:ind w:left="6120" w:hanging="5610" w:hangingChars="255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采购单位（甲方）：                             中标单位（乙方）：</w:t>
      </w:r>
    </w:p>
    <w:p w14:paraId="6E3527BF">
      <w:pPr>
        <w:spacing w:line="360" w:lineRule="auto"/>
        <w:ind w:left="6120" w:hanging="5610" w:hangingChars="255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 xml:space="preserve">（盖单位章）                                  （盖单位章）                            </w:t>
      </w:r>
    </w:p>
    <w:p w14:paraId="6DDB6AEF">
      <w:pPr>
        <w:spacing w:line="360" w:lineRule="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法定代表人或                                   法定代表人或</w:t>
      </w:r>
    </w:p>
    <w:p w14:paraId="40D4F744">
      <w:pPr>
        <w:spacing w:line="360" w:lineRule="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 xml:space="preserve">委托代理人（签字）：                           委托代理人（签字）：                 </w:t>
      </w:r>
    </w:p>
    <w:p w14:paraId="013279C5">
      <w:pPr>
        <w:spacing w:line="360" w:lineRule="auto"/>
        <w:ind w:firstLine="660" w:firstLineChars="300"/>
        <w:jc w:val="left"/>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年    月   日                                   年    月    日</w:t>
      </w:r>
    </w:p>
    <w:p w14:paraId="5FF72929">
      <w:pPr>
        <w:keepNext w:val="0"/>
        <w:keepLines w:val="0"/>
        <w:pageBreakBefore w:val="0"/>
        <w:kinsoku/>
        <w:wordWrap/>
        <w:overflowPunct/>
        <w:topLinePunct w:val="0"/>
        <w:autoSpaceDE/>
        <w:autoSpaceDN/>
        <w:bidi w:val="0"/>
        <w:spacing w:line="300" w:lineRule="auto"/>
        <w:ind w:firstLine="422" w:firstLineChars="200"/>
        <w:rPr>
          <w:rFonts w:hint="eastAsia" w:ascii="宋体" w:hAnsi="宋体" w:eastAsia="宋体" w:cs="宋体"/>
          <w:b/>
          <w:bCs/>
          <w:color w:val="000000" w:themeColor="text1"/>
          <w:highlight w:val="none"/>
          <w:u w:val="single"/>
          <w14:textFill>
            <w14:solidFill>
              <w14:schemeClr w14:val="tx1"/>
            </w14:solidFill>
          </w14:textFill>
        </w:rPr>
      </w:pPr>
    </w:p>
    <w:p w14:paraId="082136EE">
      <w:pPr>
        <w:keepNext w:val="0"/>
        <w:keepLines w:val="0"/>
        <w:pageBreakBefore w:val="0"/>
        <w:kinsoku/>
        <w:wordWrap/>
        <w:overflowPunct/>
        <w:topLinePunct w:val="0"/>
        <w:autoSpaceDE/>
        <w:autoSpaceDN/>
        <w:bidi w:val="0"/>
        <w:spacing w:line="300" w:lineRule="auto"/>
        <w:ind w:firstLine="422" w:firstLineChars="200"/>
        <w:rPr>
          <w:rFonts w:hint="eastAsia" w:ascii="宋体" w:hAnsi="宋体" w:eastAsia="宋体" w:cs="宋体"/>
          <w:b/>
          <w:bCs/>
          <w:color w:val="000000" w:themeColor="text1"/>
          <w:highlight w:val="none"/>
          <w:u w:val="single"/>
          <w14:textFill>
            <w14:solidFill>
              <w14:schemeClr w14:val="tx1"/>
            </w14:solidFill>
          </w14:textFill>
        </w:rPr>
      </w:pPr>
      <w:r>
        <w:rPr>
          <w:rFonts w:hint="eastAsia" w:ascii="宋体" w:hAnsi="宋体" w:eastAsia="宋体" w:cs="宋体"/>
          <w:b/>
          <w:bCs/>
          <w:color w:val="000000" w:themeColor="text1"/>
          <w:highlight w:val="none"/>
          <w:u w:val="single"/>
          <w14:textFill>
            <w14:solidFill>
              <w14:schemeClr w14:val="tx1"/>
            </w14:solidFill>
          </w14:textFill>
        </w:rPr>
        <w:t>注：以上合同条款供采购人及成交供应商作为商务参考，具体签订时，采购人可根据自身项目情况与中标供应商协商另行修改拟定相关合同具体条款。</w:t>
      </w:r>
    </w:p>
    <w:p w14:paraId="5A3C5970">
      <w:pPr>
        <w:pStyle w:val="3"/>
        <w:keepNext w:val="0"/>
        <w:keepLines w:val="0"/>
        <w:pageBreakBefore w:val="0"/>
        <w:widowControl/>
        <w:kinsoku/>
        <w:wordWrap/>
        <w:overflowPunct/>
        <w:topLinePunct w:val="0"/>
        <w:autoSpaceDE/>
        <w:autoSpaceDN/>
        <w:bidi w:val="0"/>
        <w:snapToGrid w:val="0"/>
        <w:spacing w:before="100" w:beforeAutospacing="1" w:afterLines="0" w:afterAutospacing="0" w:line="300" w:lineRule="auto"/>
        <w:ind w:left="0" w:right="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 xml:space="preserve"> </w:t>
      </w:r>
    </w:p>
    <w:p w14:paraId="1CC3516A">
      <w:pPr>
        <w:pStyle w:val="2"/>
        <w:rPr>
          <w:rFonts w:hint="eastAsia" w:ascii="宋体" w:hAnsi="宋体" w:eastAsia="宋体" w:cs="宋体"/>
          <w:b/>
          <w:color w:val="000000" w:themeColor="text1"/>
          <w:kern w:val="0"/>
          <w:sz w:val="21"/>
          <w:szCs w:val="21"/>
          <w:highlight w:val="none"/>
          <w14:textFill>
            <w14:solidFill>
              <w14:schemeClr w14:val="tx1"/>
            </w14:solidFill>
          </w14:textFill>
        </w:rPr>
      </w:pPr>
    </w:p>
    <w:p w14:paraId="78EFCA7F">
      <w:pPr>
        <w:pStyle w:val="4"/>
        <w:rPr>
          <w:rFonts w:hint="eastAsia" w:ascii="宋体" w:hAnsi="宋体" w:eastAsia="宋体" w:cs="宋体"/>
          <w:b/>
          <w:color w:val="000000" w:themeColor="text1"/>
          <w:kern w:val="0"/>
          <w:sz w:val="21"/>
          <w:szCs w:val="21"/>
          <w:highlight w:val="none"/>
          <w14:textFill>
            <w14:solidFill>
              <w14:schemeClr w14:val="tx1"/>
            </w14:solidFill>
          </w14:textFill>
        </w:rPr>
      </w:pPr>
    </w:p>
    <w:p w14:paraId="71678643">
      <w:pPr>
        <w:rPr>
          <w:rFonts w:hint="eastAsia" w:ascii="宋体" w:hAnsi="宋体" w:eastAsia="宋体" w:cs="宋体"/>
          <w:b/>
          <w:color w:val="000000" w:themeColor="text1"/>
          <w:kern w:val="0"/>
          <w:sz w:val="21"/>
          <w:szCs w:val="21"/>
          <w:highlight w:val="none"/>
          <w14:textFill>
            <w14:solidFill>
              <w14:schemeClr w14:val="tx1"/>
            </w14:solidFill>
          </w14:textFill>
        </w:rPr>
      </w:pPr>
    </w:p>
    <w:p w14:paraId="115030FD">
      <w:pPr>
        <w:pStyle w:val="8"/>
        <w:rPr>
          <w:rFonts w:hint="eastAsia" w:ascii="宋体" w:hAnsi="宋体" w:eastAsia="宋体" w:cs="宋体"/>
          <w:b/>
          <w:color w:val="000000" w:themeColor="text1"/>
          <w:kern w:val="0"/>
          <w:sz w:val="21"/>
          <w:szCs w:val="21"/>
          <w:highlight w:val="none"/>
          <w14:textFill>
            <w14:solidFill>
              <w14:schemeClr w14:val="tx1"/>
            </w14:solidFill>
          </w14:textFill>
        </w:rPr>
      </w:pPr>
    </w:p>
    <w:p w14:paraId="4C116C3E">
      <w:pPr>
        <w:rPr>
          <w:rFonts w:hint="eastAsia" w:ascii="宋体" w:hAnsi="宋体" w:eastAsia="宋体" w:cs="宋体"/>
          <w:b/>
          <w:color w:val="000000" w:themeColor="text1"/>
          <w:kern w:val="0"/>
          <w:sz w:val="21"/>
          <w:szCs w:val="21"/>
          <w:highlight w:val="none"/>
          <w14:textFill>
            <w14:solidFill>
              <w14:schemeClr w14:val="tx1"/>
            </w14:solidFill>
          </w14:textFill>
        </w:rPr>
      </w:pPr>
    </w:p>
    <w:p w14:paraId="564408B8">
      <w:pPr>
        <w:pStyle w:val="8"/>
        <w:rPr>
          <w:rFonts w:hint="eastAsia" w:ascii="宋体" w:hAnsi="宋体" w:eastAsia="宋体" w:cs="宋体"/>
          <w:b/>
          <w:color w:val="000000" w:themeColor="text1"/>
          <w:kern w:val="0"/>
          <w:sz w:val="21"/>
          <w:szCs w:val="21"/>
          <w:highlight w:val="none"/>
          <w14:textFill>
            <w14:solidFill>
              <w14:schemeClr w14:val="tx1"/>
            </w14:solidFill>
          </w14:textFill>
        </w:rPr>
      </w:pPr>
    </w:p>
    <w:p w14:paraId="2CBDDDAC">
      <w:pPr>
        <w:rPr>
          <w:rFonts w:hint="eastAsia" w:ascii="宋体" w:hAnsi="宋体" w:eastAsia="宋体" w:cs="宋体"/>
          <w:b/>
          <w:color w:val="000000" w:themeColor="text1"/>
          <w:kern w:val="0"/>
          <w:sz w:val="21"/>
          <w:szCs w:val="21"/>
          <w:highlight w:val="none"/>
          <w14:textFill>
            <w14:solidFill>
              <w14:schemeClr w14:val="tx1"/>
            </w14:solidFill>
          </w14:textFill>
        </w:rPr>
      </w:pPr>
    </w:p>
    <w:p w14:paraId="412247DC">
      <w:pPr>
        <w:pStyle w:val="8"/>
        <w:rPr>
          <w:rFonts w:hint="eastAsia" w:ascii="宋体" w:hAnsi="宋体" w:eastAsia="宋体" w:cs="宋体"/>
          <w:b/>
          <w:color w:val="000000" w:themeColor="text1"/>
          <w:kern w:val="0"/>
          <w:sz w:val="21"/>
          <w:szCs w:val="21"/>
          <w:highlight w:val="none"/>
          <w14:textFill>
            <w14:solidFill>
              <w14:schemeClr w14:val="tx1"/>
            </w14:solidFill>
          </w14:textFill>
        </w:rPr>
      </w:pPr>
    </w:p>
    <w:p w14:paraId="26D8C43B">
      <w:pPr>
        <w:rPr>
          <w:rFonts w:hint="eastAsia" w:ascii="宋体" w:hAnsi="宋体" w:eastAsia="宋体" w:cs="宋体"/>
          <w:b/>
          <w:color w:val="000000" w:themeColor="text1"/>
          <w:kern w:val="0"/>
          <w:sz w:val="21"/>
          <w:szCs w:val="21"/>
          <w:highlight w:val="none"/>
          <w14:textFill>
            <w14:solidFill>
              <w14:schemeClr w14:val="tx1"/>
            </w14:solidFill>
          </w14:textFill>
        </w:rPr>
      </w:pPr>
    </w:p>
    <w:p w14:paraId="5F06F993">
      <w:pPr>
        <w:pStyle w:val="8"/>
        <w:rPr>
          <w:rFonts w:hint="eastAsia" w:ascii="宋体" w:hAnsi="宋体" w:eastAsia="宋体" w:cs="宋体"/>
          <w:b/>
          <w:color w:val="000000" w:themeColor="text1"/>
          <w:kern w:val="0"/>
          <w:sz w:val="21"/>
          <w:szCs w:val="21"/>
          <w:highlight w:val="none"/>
          <w14:textFill>
            <w14:solidFill>
              <w14:schemeClr w14:val="tx1"/>
            </w14:solidFill>
          </w14:textFill>
        </w:rPr>
      </w:pPr>
    </w:p>
    <w:p w14:paraId="348E9CAC">
      <w:pPr>
        <w:rPr>
          <w:rFonts w:hint="eastAsia" w:ascii="宋体" w:hAnsi="宋体" w:eastAsia="宋体" w:cs="宋体"/>
          <w:b/>
          <w:color w:val="000000" w:themeColor="text1"/>
          <w:kern w:val="0"/>
          <w:sz w:val="21"/>
          <w:szCs w:val="21"/>
          <w:highlight w:val="none"/>
          <w14:textFill>
            <w14:solidFill>
              <w14:schemeClr w14:val="tx1"/>
            </w14:solidFill>
          </w14:textFill>
        </w:rPr>
      </w:pPr>
    </w:p>
    <w:p w14:paraId="5EC395D5">
      <w:pPr>
        <w:pStyle w:val="8"/>
        <w:rPr>
          <w:rFonts w:hint="eastAsia" w:ascii="宋体" w:hAnsi="宋体" w:eastAsia="宋体" w:cs="宋体"/>
          <w:b/>
          <w:color w:val="000000" w:themeColor="text1"/>
          <w:kern w:val="0"/>
          <w:sz w:val="21"/>
          <w:szCs w:val="21"/>
          <w:highlight w:val="none"/>
          <w14:textFill>
            <w14:solidFill>
              <w14:schemeClr w14:val="tx1"/>
            </w14:solidFill>
          </w14:textFill>
        </w:rPr>
      </w:pPr>
    </w:p>
    <w:p w14:paraId="749BFC1F">
      <w:pPr>
        <w:rPr>
          <w:rFonts w:hint="eastAsia" w:ascii="宋体" w:hAnsi="宋体" w:eastAsia="宋体" w:cs="宋体"/>
          <w:b/>
          <w:color w:val="000000" w:themeColor="text1"/>
          <w:kern w:val="0"/>
          <w:sz w:val="21"/>
          <w:szCs w:val="21"/>
          <w:highlight w:val="none"/>
          <w14:textFill>
            <w14:solidFill>
              <w14:schemeClr w14:val="tx1"/>
            </w14:solidFill>
          </w14:textFill>
        </w:rPr>
      </w:pPr>
    </w:p>
    <w:p w14:paraId="311986AC">
      <w:pPr>
        <w:pStyle w:val="8"/>
        <w:rPr>
          <w:rFonts w:hint="eastAsia" w:ascii="宋体" w:hAnsi="宋体" w:eastAsia="宋体" w:cs="宋体"/>
          <w:b/>
          <w:color w:val="000000" w:themeColor="text1"/>
          <w:kern w:val="0"/>
          <w:sz w:val="21"/>
          <w:szCs w:val="21"/>
          <w:highlight w:val="none"/>
          <w14:textFill>
            <w14:solidFill>
              <w14:schemeClr w14:val="tx1"/>
            </w14:solidFill>
          </w14:textFill>
        </w:rPr>
      </w:pPr>
    </w:p>
    <w:p w14:paraId="265A4F91">
      <w:pPr>
        <w:rPr>
          <w:rFonts w:hint="eastAsia" w:ascii="宋体" w:hAnsi="宋体" w:eastAsia="宋体" w:cs="宋体"/>
          <w:b/>
          <w:color w:val="000000" w:themeColor="text1"/>
          <w:kern w:val="0"/>
          <w:sz w:val="21"/>
          <w:szCs w:val="21"/>
          <w:highlight w:val="none"/>
          <w14:textFill>
            <w14:solidFill>
              <w14:schemeClr w14:val="tx1"/>
            </w14:solidFill>
          </w14:textFill>
        </w:rPr>
      </w:pPr>
    </w:p>
    <w:p w14:paraId="349E8C3C">
      <w:pPr>
        <w:pStyle w:val="8"/>
        <w:rPr>
          <w:rFonts w:hint="eastAsia" w:ascii="宋体" w:hAnsi="宋体" w:eastAsia="宋体" w:cs="宋体"/>
          <w:b/>
          <w:color w:val="000000" w:themeColor="text1"/>
          <w:kern w:val="0"/>
          <w:sz w:val="21"/>
          <w:szCs w:val="21"/>
          <w:highlight w:val="none"/>
          <w14:textFill>
            <w14:solidFill>
              <w14:schemeClr w14:val="tx1"/>
            </w14:solidFill>
          </w14:textFill>
        </w:rPr>
      </w:pPr>
    </w:p>
    <w:p w14:paraId="2F9FB821">
      <w:pPr>
        <w:rPr>
          <w:rFonts w:hint="eastAsia" w:ascii="宋体" w:hAnsi="宋体" w:eastAsia="宋体" w:cs="宋体"/>
          <w:b/>
          <w:color w:val="000000" w:themeColor="text1"/>
          <w:kern w:val="0"/>
          <w:sz w:val="21"/>
          <w:szCs w:val="21"/>
          <w:highlight w:val="none"/>
          <w14:textFill>
            <w14:solidFill>
              <w14:schemeClr w14:val="tx1"/>
            </w14:solidFill>
          </w14:textFill>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D0E77F1">
      <w:pPr>
        <w:jc w:val="center"/>
        <w:outlineLvl w:val="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2024年文成县普通公路保洁、绿化养护项目</w:t>
      </w:r>
      <w:r>
        <w:rPr>
          <w:rFonts w:hint="eastAsia" w:ascii="宋体" w:hAnsi="宋体" w:eastAsia="宋体" w:cs="宋体"/>
          <w:b/>
          <w:bCs/>
          <w:color w:val="000000" w:themeColor="text1"/>
          <w:sz w:val="28"/>
          <w:szCs w:val="28"/>
          <w:lang w:eastAsia="zh-CN"/>
          <w14:textFill>
            <w14:solidFill>
              <w14:schemeClr w14:val="tx1"/>
            </w14:solidFill>
          </w14:textFill>
        </w:rPr>
        <w:t>日常</w:t>
      </w:r>
      <w:r>
        <w:rPr>
          <w:rFonts w:hint="eastAsia" w:ascii="宋体" w:hAnsi="宋体" w:eastAsia="宋体" w:cs="宋体"/>
          <w:b/>
          <w:bCs/>
          <w:color w:val="000000" w:themeColor="text1"/>
          <w:sz w:val="28"/>
          <w:szCs w:val="28"/>
          <w14:textFill>
            <w14:solidFill>
              <w14:schemeClr w14:val="tx1"/>
            </w14:solidFill>
          </w14:textFill>
        </w:rPr>
        <w:t>考核评分细则</w:t>
      </w:r>
    </w:p>
    <w:p w14:paraId="55578323">
      <w:pPr>
        <w:spacing w:line="360" w:lineRule="auto"/>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eastAsia="zh-CN"/>
          <w14:textFill>
            <w14:solidFill>
              <w14:schemeClr w14:val="tx1"/>
            </w14:solidFill>
          </w14:textFill>
        </w:rPr>
        <w:t>日常</w:t>
      </w:r>
      <w:r>
        <w:rPr>
          <w:rFonts w:hint="eastAsia" w:ascii="宋体" w:hAnsi="宋体" w:eastAsia="宋体" w:cs="宋体"/>
          <w:b/>
          <w:bCs/>
          <w:color w:val="000000" w:themeColor="text1"/>
          <w:sz w:val="21"/>
          <w:szCs w:val="21"/>
          <w14:textFill>
            <w14:solidFill>
              <w14:schemeClr w14:val="tx1"/>
            </w14:solidFill>
          </w14:textFill>
        </w:rPr>
        <w:t>考核评分细则</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5415"/>
        <w:gridCol w:w="5719"/>
        <w:gridCol w:w="1312"/>
      </w:tblGrid>
      <w:tr w14:paraId="7B36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606" w:type="pct"/>
            <w:noWrap w:val="0"/>
            <w:vAlign w:val="center"/>
          </w:tcPr>
          <w:p w14:paraId="474A5259">
            <w:pPr>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项目</w:t>
            </w:r>
          </w:p>
        </w:tc>
        <w:tc>
          <w:tcPr>
            <w:tcW w:w="1911" w:type="pct"/>
            <w:noWrap w:val="0"/>
            <w:vAlign w:val="center"/>
          </w:tcPr>
          <w:p w14:paraId="374F60D5">
            <w:pPr>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内     容</w:t>
            </w:r>
            <w:r>
              <w:rPr>
                <w:rFonts w:hint="eastAsia" w:ascii="宋体" w:hAnsi="宋体" w:eastAsia="宋体" w:cs="宋体"/>
                <w:b w:val="0"/>
                <w:bCs w:val="0"/>
                <w:color w:val="000000" w:themeColor="text1"/>
                <w:sz w:val="21"/>
                <w:szCs w:val="21"/>
                <w:lang w:val="en-GB"/>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要     求</w:t>
            </w:r>
          </w:p>
        </w:tc>
        <w:tc>
          <w:tcPr>
            <w:tcW w:w="2018" w:type="pct"/>
            <w:noWrap w:val="0"/>
            <w:vAlign w:val="center"/>
          </w:tcPr>
          <w:p w14:paraId="3E1C3EF4">
            <w:pPr>
              <w:spacing w:line="360" w:lineRule="auto"/>
              <w:jc w:val="center"/>
              <w:rPr>
                <w:rFonts w:hint="eastAsia" w:ascii="宋体" w:hAnsi="宋体" w:eastAsia="宋体" w:cs="宋体"/>
                <w:b w:val="0"/>
                <w:bCs w:val="0"/>
                <w:color w:val="000000" w:themeColor="text1"/>
                <w:sz w:val="21"/>
                <w:szCs w:val="21"/>
                <w:lang w:val="en-GB"/>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评   分</w:t>
            </w:r>
            <w:r>
              <w:rPr>
                <w:rFonts w:hint="eastAsia" w:ascii="宋体" w:hAnsi="宋体" w:eastAsia="宋体" w:cs="宋体"/>
                <w:b w:val="0"/>
                <w:bCs w:val="0"/>
                <w:color w:val="000000" w:themeColor="text1"/>
                <w:sz w:val="21"/>
                <w:szCs w:val="21"/>
                <w:lang w:val="en-GB"/>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标</w:t>
            </w:r>
            <w:r>
              <w:rPr>
                <w:rFonts w:hint="eastAsia" w:ascii="宋体" w:hAnsi="宋体" w:eastAsia="宋体" w:cs="宋体"/>
                <w:b w:val="0"/>
                <w:bCs w:val="0"/>
                <w:color w:val="000000" w:themeColor="text1"/>
                <w:sz w:val="21"/>
                <w:szCs w:val="21"/>
                <w:lang w:val="en-GB"/>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准</w:t>
            </w:r>
          </w:p>
        </w:tc>
        <w:tc>
          <w:tcPr>
            <w:tcW w:w="463" w:type="pct"/>
            <w:noWrap w:val="0"/>
            <w:vAlign w:val="center"/>
          </w:tcPr>
          <w:p w14:paraId="127EEB69">
            <w:pPr>
              <w:spacing w:line="360" w:lineRule="auto"/>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扣分情况</w:t>
            </w:r>
          </w:p>
        </w:tc>
      </w:tr>
      <w:tr w14:paraId="1089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6" w:hRule="atLeast"/>
        </w:trPr>
        <w:tc>
          <w:tcPr>
            <w:tcW w:w="606" w:type="pct"/>
            <w:noWrap w:val="0"/>
            <w:vAlign w:val="center"/>
          </w:tcPr>
          <w:p w14:paraId="5A7B90A2">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路基、路面</w:t>
            </w:r>
            <w:r>
              <w:rPr>
                <w:rFonts w:hint="eastAsia" w:ascii="宋体" w:hAnsi="宋体" w:eastAsia="宋体" w:cs="宋体"/>
                <w:b w:val="0"/>
                <w:bCs w:val="0"/>
                <w:color w:val="000000" w:themeColor="text1"/>
                <w:sz w:val="21"/>
                <w:szCs w:val="21"/>
                <w:highlight w:val="none"/>
                <w14:textFill>
                  <w14:solidFill>
                    <w14:schemeClr w14:val="tx1"/>
                  </w14:solidFill>
                </w14:textFill>
              </w:rPr>
              <w:t>清扫</w:t>
            </w:r>
          </w:p>
          <w:p w14:paraId="30A78AD8">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1911" w:type="pct"/>
            <w:noWrap w:val="0"/>
            <w:vAlign w:val="center"/>
          </w:tcPr>
          <w:p w14:paraId="41B1A3FE">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路面、路肩及公路用地范围内清洁，无抛洒、无滴落、无杂物堆积、无塌方落石、无积水、无杂草；护栏、警示柱及标识、标志等公路设施清洁；</w:t>
            </w:r>
            <w:r>
              <w:rPr>
                <w:rFonts w:hint="eastAsia" w:ascii="宋体" w:hAnsi="宋体" w:eastAsia="宋体" w:cs="宋体"/>
                <w:b w:val="0"/>
                <w:bCs w:val="0"/>
                <w:color w:val="000000" w:themeColor="text1"/>
                <w:sz w:val="21"/>
                <w:szCs w:val="21"/>
                <w:highlight w:val="none"/>
                <w14:textFill>
                  <w14:solidFill>
                    <w14:schemeClr w14:val="tx1"/>
                  </w14:solidFill>
                </w14:textFill>
              </w:rPr>
              <w:t>港湾式停靠保持外观清洁</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“牛皮廯”即时清除、</w:t>
            </w:r>
            <w:r>
              <w:rPr>
                <w:rFonts w:hint="eastAsia" w:ascii="宋体" w:hAnsi="宋体" w:eastAsia="宋体" w:cs="宋体"/>
                <w:b w:val="0"/>
                <w:bCs w:val="0"/>
                <w:color w:val="000000" w:themeColor="text1"/>
                <w:sz w:val="21"/>
                <w:szCs w:val="21"/>
                <w:highlight w:val="none"/>
                <w14:textFill>
                  <w14:solidFill>
                    <w14:schemeClr w14:val="tx1"/>
                  </w14:solidFill>
                </w14:textFill>
              </w:rPr>
              <w:t>无杂草、杂物</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、积</w:t>
            </w:r>
            <w:r>
              <w:rPr>
                <w:rFonts w:hint="eastAsia" w:ascii="宋体" w:hAnsi="宋体" w:eastAsia="宋体" w:cs="宋体"/>
                <w:b w:val="0"/>
                <w:bCs w:val="0"/>
                <w:color w:val="000000" w:themeColor="text1"/>
                <w:sz w:val="21"/>
                <w:szCs w:val="21"/>
                <w:highlight w:val="none"/>
                <w14:textFill>
                  <w14:solidFill>
                    <w14:schemeClr w14:val="tx1"/>
                  </w14:solidFill>
                </w14:textFill>
              </w:rPr>
              <w:t>尘、烟蒂、果壳散落</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；护面墙无杂草，驿站及停靠站清洁、无垃圾；花坛及绿化范围内无散落垃圾。</w:t>
            </w:r>
          </w:p>
        </w:tc>
        <w:tc>
          <w:tcPr>
            <w:tcW w:w="2018" w:type="pct"/>
            <w:noWrap w:val="0"/>
            <w:vAlign w:val="center"/>
          </w:tcPr>
          <w:p w14:paraId="3D7C058B">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清扫</w:t>
            </w:r>
            <w:r>
              <w:rPr>
                <w:rFonts w:hint="eastAsia" w:ascii="宋体" w:hAnsi="宋体" w:eastAsia="宋体" w:cs="宋体"/>
                <w:b w:val="0"/>
                <w:bCs w:val="0"/>
                <w:color w:val="000000" w:themeColor="text1"/>
                <w:sz w:val="21"/>
                <w:szCs w:val="21"/>
                <w:highlight w:val="none"/>
                <w14:textFill>
                  <w14:solidFill>
                    <w14:schemeClr w14:val="tx1"/>
                  </w14:solidFill>
                </w14:textFill>
              </w:rPr>
              <w:t>质量未达到标准的以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1公里</w:t>
            </w:r>
            <w:r>
              <w:rPr>
                <w:rFonts w:hint="eastAsia" w:ascii="宋体" w:hAnsi="宋体" w:eastAsia="宋体" w:cs="宋体"/>
                <w:b w:val="0"/>
                <w:bCs w:val="0"/>
                <w:color w:val="000000" w:themeColor="text1"/>
                <w:sz w:val="21"/>
                <w:szCs w:val="21"/>
                <w:highlight w:val="none"/>
                <w14:textFill>
                  <w14:solidFill>
                    <w14:schemeClr w14:val="tx1"/>
                  </w14:solidFill>
                </w14:textFill>
              </w:rPr>
              <w:t>为单位一次扣（0.5）分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零星散落发现以</w:t>
            </w:r>
            <w:r>
              <w:rPr>
                <w:rFonts w:hint="eastAsia" w:ascii="宋体" w:hAnsi="宋体" w:eastAsia="宋体" w:cs="宋体"/>
                <w:b w:val="0"/>
                <w:bCs w:val="0"/>
                <w:color w:val="000000" w:themeColor="text1"/>
                <w:sz w:val="21"/>
                <w:szCs w:val="21"/>
                <w:lang w:val="en-US" w:eastAsia="zh-CN"/>
                <w14:textFill>
                  <w14:solidFill>
                    <w14:schemeClr w14:val="tx1"/>
                  </w14:solidFill>
                </w14:textFill>
              </w:rPr>
              <w:t>100</w:t>
            </w:r>
            <w:r>
              <w:rPr>
                <w:rFonts w:hint="eastAsia" w:ascii="宋体" w:hAnsi="宋体" w:eastAsia="宋体" w:cs="宋体"/>
                <w:b w:val="0"/>
                <w:bCs w:val="0"/>
                <w:color w:val="000000" w:themeColor="text1"/>
                <w:sz w:val="21"/>
                <w:szCs w:val="21"/>
                <w14:textFill>
                  <w14:solidFill>
                    <w14:schemeClr w14:val="tx1"/>
                  </w14:solidFill>
                </w14:textFill>
              </w:rPr>
              <w:t>米为单位一次扣（0.5）分</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连续散落超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1公里</w:t>
            </w:r>
            <w:r>
              <w:rPr>
                <w:rFonts w:hint="eastAsia" w:ascii="宋体" w:hAnsi="宋体" w:eastAsia="宋体" w:cs="宋体"/>
                <w:b w:val="0"/>
                <w:bCs w:val="0"/>
                <w:color w:val="000000" w:themeColor="text1"/>
                <w:sz w:val="21"/>
                <w:szCs w:val="21"/>
                <w14:textFill>
                  <w14:solidFill>
                    <w14:schemeClr w14:val="tx1"/>
                  </w14:solidFill>
                </w14:textFill>
              </w:rPr>
              <w:t>扣（0.5）分</w:t>
            </w:r>
          </w:p>
          <w:p w14:paraId="2C236E32">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lang w:eastAsia="zh-CN"/>
                <w14:textFill>
                  <w14:solidFill>
                    <w14:schemeClr w14:val="tx1"/>
                  </w14:solidFill>
                </w14:textFill>
              </w:rPr>
              <w:t>路肩</w:t>
            </w:r>
            <w:r>
              <w:rPr>
                <w:rFonts w:hint="eastAsia" w:ascii="宋体" w:hAnsi="宋体" w:eastAsia="宋体" w:cs="宋体"/>
                <w:b w:val="0"/>
                <w:bCs w:val="0"/>
                <w:color w:val="000000" w:themeColor="text1"/>
                <w:sz w:val="21"/>
                <w:szCs w:val="21"/>
                <w14:textFill>
                  <w14:solidFill>
                    <w14:schemeClr w14:val="tx1"/>
                  </w14:solidFill>
                </w14:textFill>
              </w:rPr>
              <w:t>及护栏下积淤泥每</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1公里</w:t>
            </w:r>
            <w:r>
              <w:rPr>
                <w:rFonts w:hint="eastAsia" w:ascii="宋体" w:hAnsi="宋体" w:eastAsia="宋体" w:cs="宋体"/>
                <w:b w:val="0"/>
                <w:bCs w:val="0"/>
                <w:color w:val="000000" w:themeColor="text1"/>
                <w:sz w:val="21"/>
                <w:szCs w:val="21"/>
                <w14:textFill>
                  <w14:solidFill>
                    <w14:schemeClr w14:val="tx1"/>
                  </w14:solidFill>
                </w14:textFill>
              </w:rPr>
              <w:t>扣（1）分</w:t>
            </w:r>
          </w:p>
          <w:p w14:paraId="42A50207">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路肩</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墙根、护面墙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 w:val="0"/>
                <w:bCs w:val="0"/>
                <w:color w:val="000000" w:themeColor="text1"/>
                <w:sz w:val="21"/>
                <w:szCs w:val="21"/>
                <w:highlight w:val="none"/>
                <w14:textFill>
                  <w14:solidFill>
                    <w14:schemeClr w14:val="tx1"/>
                  </w14:solidFill>
                </w14:textFill>
              </w:rPr>
              <w:t>明显杂草、杂物</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14:textFill>
                  <w14:solidFill>
                    <w14:schemeClr w14:val="tx1"/>
                  </w14:solidFill>
                </w14:textFill>
              </w:rPr>
              <w:t>以</w:t>
            </w:r>
            <w:r>
              <w:rPr>
                <w:rFonts w:hint="eastAsia" w:ascii="宋体" w:hAnsi="宋体" w:eastAsia="宋体" w:cs="宋体"/>
                <w:b w:val="0"/>
                <w:bCs w:val="0"/>
                <w:color w:val="000000" w:themeColor="text1"/>
                <w:sz w:val="21"/>
                <w:szCs w:val="21"/>
                <w:lang w:val="en-US" w:eastAsia="zh-CN"/>
                <w14:textFill>
                  <w14:solidFill>
                    <w14:schemeClr w14:val="tx1"/>
                  </w14:solidFill>
                </w14:textFill>
              </w:rPr>
              <w:t>100</w:t>
            </w:r>
            <w:r>
              <w:rPr>
                <w:rFonts w:hint="eastAsia" w:ascii="宋体" w:hAnsi="宋体" w:eastAsia="宋体" w:cs="宋体"/>
                <w:b w:val="0"/>
                <w:bCs w:val="0"/>
                <w:color w:val="000000" w:themeColor="text1"/>
                <w:sz w:val="21"/>
                <w:szCs w:val="21"/>
                <w14:textFill>
                  <w14:solidFill>
                    <w14:schemeClr w14:val="tx1"/>
                  </w14:solidFill>
                </w14:textFill>
              </w:rPr>
              <w:t>米为单位</w:t>
            </w:r>
            <w:r>
              <w:rPr>
                <w:rFonts w:hint="eastAsia" w:ascii="宋体" w:hAnsi="宋体" w:eastAsia="宋体" w:cs="宋体"/>
                <w:b w:val="0"/>
                <w:bCs w:val="0"/>
                <w:color w:val="000000" w:themeColor="text1"/>
                <w:sz w:val="21"/>
                <w:szCs w:val="21"/>
                <w:lang w:val="en-US" w:eastAsia="zh-CN"/>
                <w14:textFill>
                  <w14:solidFill>
                    <w14:schemeClr w14:val="tx1"/>
                  </w14:solidFill>
                </w14:textFill>
              </w:rPr>
              <w:t>一处</w:t>
            </w:r>
            <w:r>
              <w:rPr>
                <w:rFonts w:hint="eastAsia" w:ascii="宋体" w:hAnsi="宋体" w:eastAsia="宋体" w:cs="宋体"/>
                <w:b w:val="0"/>
                <w:bCs w:val="0"/>
                <w:color w:val="000000" w:themeColor="text1"/>
                <w:sz w:val="21"/>
                <w:szCs w:val="21"/>
                <w:highlight w:val="none"/>
                <w14:textFill>
                  <w14:solidFill>
                    <w14:schemeClr w14:val="tx1"/>
                  </w14:solidFill>
                </w14:textFill>
              </w:rPr>
              <w:t>扣（1）分</w:t>
            </w:r>
          </w:p>
          <w:p w14:paraId="71F6C885">
            <w:pPr>
              <w:spacing w:line="360" w:lineRule="auto"/>
              <w:ind w:left="0" w:leftChars="0" w:hanging="8"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护栏、警示柱及标识、标志等公路</w:t>
            </w:r>
            <w:r>
              <w:rPr>
                <w:rFonts w:hint="eastAsia" w:ascii="宋体" w:hAnsi="宋体" w:eastAsia="宋体" w:cs="宋体"/>
                <w:b w:val="0"/>
                <w:bCs w:val="0"/>
                <w:color w:val="000000" w:themeColor="text1"/>
                <w:sz w:val="21"/>
                <w:szCs w:val="21"/>
                <w:highlight w:val="none"/>
                <w14:textFill>
                  <w14:solidFill>
                    <w14:schemeClr w14:val="tx1"/>
                  </w14:solidFill>
                </w14:textFill>
              </w:rPr>
              <w:t>设施不整洁或</w:t>
            </w:r>
            <w:r>
              <w:rPr>
                <w:rFonts w:hint="eastAsia" w:ascii="宋体" w:hAnsi="宋体" w:eastAsia="宋体" w:cs="宋体"/>
                <w:b w:val="0"/>
                <w:bCs w:val="0"/>
                <w:color w:val="000000" w:themeColor="text1"/>
                <w:sz w:val="21"/>
                <w:szCs w:val="21"/>
                <w:lang w:val="en-US" w:eastAsia="zh-CN"/>
                <w14:textFill>
                  <w14:solidFill>
                    <w14:schemeClr w14:val="tx1"/>
                  </w14:solidFill>
                </w14:textFill>
              </w:rPr>
              <w:t>“牛皮廯”未及时清除的</w:t>
            </w:r>
            <w:r>
              <w:rPr>
                <w:rFonts w:hint="eastAsia" w:ascii="宋体" w:hAnsi="宋体" w:eastAsia="宋体" w:cs="宋体"/>
                <w:b w:val="0"/>
                <w:bCs w:val="0"/>
                <w:color w:val="000000" w:themeColor="text1"/>
                <w:sz w:val="21"/>
                <w:szCs w:val="21"/>
                <w14:textFill>
                  <w14:solidFill>
                    <w14:schemeClr w14:val="tx1"/>
                  </w14:solidFill>
                </w14:textFill>
              </w:rPr>
              <w:t>以</w:t>
            </w:r>
            <w:r>
              <w:rPr>
                <w:rFonts w:hint="eastAsia" w:ascii="宋体" w:hAnsi="宋体" w:eastAsia="宋体" w:cs="宋体"/>
                <w:b w:val="0"/>
                <w:bCs w:val="0"/>
                <w:color w:val="000000" w:themeColor="text1"/>
                <w:sz w:val="21"/>
                <w:szCs w:val="21"/>
                <w:lang w:val="en-US" w:eastAsia="zh-CN"/>
                <w14:textFill>
                  <w14:solidFill>
                    <w14:schemeClr w14:val="tx1"/>
                  </w14:solidFill>
                </w14:textFill>
              </w:rPr>
              <w:t>100</w:t>
            </w:r>
            <w:r>
              <w:rPr>
                <w:rFonts w:hint="eastAsia" w:ascii="宋体" w:hAnsi="宋体" w:eastAsia="宋体" w:cs="宋体"/>
                <w:b w:val="0"/>
                <w:bCs w:val="0"/>
                <w:color w:val="000000" w:themeColor="text1"/>
                <w:sz w:val="21"/>
                <w:szCs w:val="21"/>
                <w14:textFill>
                  <w14:solidFill>
                    <w14:schemeClr w14:val="tx1"/>
                  </w14:solidFill>
                </w14:textFill>
              </w:rPr>
              <w:t>米为单位</w:t>
            </w:r>
            <w:r>
              <w:rPr>
                <w:rFonts w:hint="eastAsia" w:ascii="宋体" w:hAnsi="宋体" w:eastAsia="宋体" w:cs="宋体"/>
                <w:b w:val="0"/>
                <w:bCs w:val="0"/>
                <w:color w:val="000000" w:themeColor="text1"/>
                <w:sz w:val="21"/>
                <w:szCs w:val="21"/>
                <w:highlight w:val="none"/>
                <w14:textFill>
                  <w14:solidFill>
                    <w14:schemeClr w14:val="tx1"/>
                  </w14:solidFill>
                </w14:textFill>
              </w:rPr>
              <w:t>发现一处扣（0.5）分</w:t>
            </w:r>
          </w:p>
          <w:p w14:paraId="51E98695">
            <w:pPr>
              <w:spacing w:line="360" w:lineRule="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5、路面塌方未按要求及时处理发现一处扣</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（1）分</w:t>
            </w:r>
          </w:p>
          <w:p w14:paraId="37D4CE08">
            <w:pPr>
              <w:spacing w:line="360" w:lineRule="auto"/>
              <w:ind w:left="0" w:leftChars="0" w:hanging="8"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lang w:eastAsia="zh-CN"/>
                <w14:textFill>
                  <w14:solidFill>
                    <w14:schemeClr w14:val="tx1"/>
                  </w14:solidFill>
                </w14:textFill>
              </w:rPr>
              <w:t>花坛及绿化范围内有垃圾的</w:t>
            </w:r>
            <w:r>
              <w:rPr>
                <w:rFonts w:hint="eastAsia" w:ascii="宋体" w:hAnsi="宋体" w:eastAsia="宋体" w:cs="宋体"/>
                <w:b w:val="0"/>
                <w:bCs w:val="0"/>
                <w:color w:val="000000" w:themeColor="text1"/>
                <w:sz w:val="21"/>
                <w:szCs w:val="21"/>
                <w:lang w:val="en-US" w:eastAsia="zh-CN"/>
                <w14:textFill>
                  <w14:solidFill>
                    <w14:schemeClr w14:val="tx1"/>
                  </w14:solidFill>
                </w14:textFill>
              </w:rPr>
              <w:t>每100米为单位扣（1）分</w:t>
            </w:r>
          </w:p>
        </w:tc>
        <w:tc>
          <w:tcPr>
            <w:tcW w:w="463" w:type="pct"/>
            <w:noWrap w:val="0"/>
            <w:vAlign w:val="center"/>
          </w:tcPr>
          <w:p w14:paraId="6D90FC54">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2468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606" w:type="pct"/>
            <w:noWrap w:val="0"/>
            <w:vAlign w:val="center"/>
          </w:tcPr>
          <w:p w14:paraId="0AD43E52">
            <w:pPr>
              <w:spacing w:line="360" w:lineRule="auto"/>
              <w:jc w:val="cente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排水设施保洁</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1911" w:type="pct"/>
            <w:noWrap w:val="0"/>
            <w:vAlign w:val="center"/>
          </w:tcPr>
          <w:p w14:paraId="52876EC1">
            <w:pPr>
              <w:spacing w:line="360" w:lineRule="auto"/>
              <w:jc w:val="both"/>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水沟、涵洞</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无淤塞、排水畅通，无杂草；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公路范围内单处小于3m³或每条线路全计小于5m³的塌方需在采购人要求时间内完成清理；赵山渡水源保护排水设施保洁良好，排水顺畅。汛期，公路零星塌方堵塞水沟及时抢通与清理。</w:t>
            </w:r>
          </w:p>
        </w:tc>
        <w:tc>
          <w:tcPr>
            <w:tcW w:w="2018" w:type="pct"/>
            <w:noWrap w:val="0"/>
            <w:vAlign w:val="center"/>
          </w:tcPr>
          <w:p w14:paraId="4A4705DF">
            <w:pPr>
              <w:numPr>
                <w:ilvl w:val="0"/>
                <w:numId w:val="7"/>
              </w:numPr>
              <w:spacing w:line="360" w:lineRule="auto"/>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水沟、涵洞、沉淀池等排水设施（含赵山渡水源保护设施）有杂草、</w:t>
            </w:r>
            <w:r>
              <w:rPr>
                <w:rFonts w:hint="eastAsia" w:ascii="宋体" w:hAnsi="宋体" w:eastAsia="宋体" w:cs="宋体"/>
                <w:b w:val="0"/>
                <w:bCs w:val="0"/>
                <w:color w:val="000000" w:themeColor="text1"/>
                <w:sz w:val="21"/>
                <w:szCs w:val="21"/>
                <w14:textFill>
                  <w14:solidFill>
                    <w14:schemeClr w14:val="tx1"/>
                  </w14:solidFill>
                </w14:textFill>
              </w:rPr>
              <w:t>垃圾、积泥、沙石</w:t>
            </w:r>
            <w:r>
              <w:rPr>
                <w:rFonts w:hint="eastAsia" w:ascii="宋体" w:hAnsi="宋体" w:eastAsia="宋体" w:cs="宋体"/>
                <w:b w:val="0"/>
                <w:bCs w:val="0"/>
                <w:color w:val="000000" w:themeColor="text1"/>
                <w:sz w:val="21"/>
                <w:szCs w:val="21"/>
                <w:lang w:eastAsia="zh-CN"/>
                <w14:textFill>
                  <w14:solidFill>
                    <w14:schemeClr w14:val="tx1"/>
                  </w14:solidFill>
                </w14:textFill>
              </w:rPr>
              <w:t>、排水不畅</w:t>
            </w:r>
            <w:r>
              <w:rPr>
                <w:rFonts w:hint="eastAsia" w:ascii="宋体" w:hAnsi="宋体" w:eastAsia="宋体" w:cs="宋体"/>
                <w:b w:val="0"/>
                <w:bCs w:val="0"/>
                <w:color w:val="000000" w:themeColor="text1"/>
                <w:sz w:val="21"/>
                <w:szCs w:val="21"/>
                <w14:textFill>
                  <w14:solidFill>
                    <w14:schemeClr w14:val="tx1"/>
                  </w14:solidFill>
                </w14:textFill>
              </w:rPr>
              <w:t>以</w:t>
            </w:r>
            <w:r>
              <w:rPr>
                <w:rFonts w:hint="eastAsia" w:ascii="宋体" w:hAnsi="宋体" w:eastAsia="宋体" w:cs="宋体"/>
                <w:b w:val="0"/>
                <w:bCs w:val="0"/>
                <w:color w:val="000000" w:themeColor="text1"/>
                <w:sz w:val="21"/>
                <w:szCs w:val="21"/>
                <w:lang w:val="en-US" w:eastAsia="zh-CN"/>
                <w14:textFill>
                  <w14:solidFill>
                    <w14:schemeClr w14:val="tx1"/>
                  </w14:solidFill>
                </w14:textFill>
              </w:rPr>
              <w:t>100</w:t>
            </w:r>
            <w:r>
              <w:rPr>
                <w:rFonts w:hint="eastAsia" w:ascii="宋体" w:hAnsi="宋体" w:eastAsia="宋体" w:cs="宋体"/>
                <w:b w:val="0"/>
                <w:bCs w:val="0"/>
                <w:color w:val="000000" w:themeColor="text1"/>
                <w:sz w:val="21"/>
                <w:szCs w:val="21"/>
                <w14:textFill>
                  <w14:solidFill>
                    <w14:schemeClr w14:val="tx1"/>
                  </w14:solidFill>
                </w14:textFill>
              </w:rPr>
              <w:t>米为单位发现一处扣（</w:t>
            </w:r>
            <w:r>
              <w:rPr>
                <w:rFonts w:hint="eastAsia" w:ascii="宋体" w:hAnsi="宋体" w:eastAsia="宋体" w:cs="宋体"/>
                <w:b w:val="0"/>
                <w:bCs w:val="0"/>
                <w:color w:val="000000" w:themeColor="text1"/>
                <w:sz w:val="21"/>
                <w:szCs w:val="21"/>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14:textFill>
                  <w14:solidFill>
                    <w14:schemeClr w14:val="tx1"/>
                  </w14:solidFill>
                </w14:textFill>
              </w:rPr>
              <w:t>）分</w:t>
            </w:r>
          </w:p>
          <w:p w14:paraId="5AF31106">
            <w:pPr>
              <w:numPr>
                <w:ilvl w:val="0"/>
                <w:numId w:val="7"/>
              </w:numPr>
              <w:spacing w:line="360" w:lineRule="auto"/>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单处小于3m³或每条线路全计小于5m³的塌方以1公里为单位</w:t>
            </w:r>
            <w:r>
              <w:rPr>
                <w:rFonts w:hint="eastAsia" w:ascii="宋体" w:hAnsi="宋体" w:eastAsia="宋体" w:cs="宋体"/>
                <w:b w:val="0"/>
                <w:bCs w:val="0"/>
                <w:color w:val="000000" w:themeColor="text1"/>
                <w:sz w:val="21"/>
                <w:szCs w:val="21"/>
                <w14:textFill>
                  <w14:solidFill>
                    <w14:schemeClr w14:val="tx1"/>
                  </w14:solidFill>
                </w14:textFill>
              </w:rPr>
              <w:t>发现一处扣（2）分</w:t>
            </w:r>
          </w:p>
          <w:p w14:paraId="51DEDB56">
            <w:pPr>
              <w:pStyle w:val="11"/>
              <w:numPr>
                <w:ilvl w:val="0"/>
                <w:numId w:val="7"/>
              </w:numPr>
              <w:ind w:left="0" w:leftChars="0" w:firstLine="0" w:firstLineChars="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水沟积泥超过5厘米，每公里扣（1）分</w:t>
            </w:r>
          </w:p>
          <w:p w14:paraId="65C3606D">
            <w:pPr>
              <w:pStyle w:val="12"/>
              <w:numPr>
                <w:ilvl w:val="0"/>
                <w:numId w:val="7"/>
              </w:numPr>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公路零星塌方堵塞水沟未及时抢通或清理的发现一处扣（2）分</w:t>
            </w:r>
          </w:p>
        </w:tc>
        <w:tc>
          <w:tcPr>
            <w:tcW w:w="463" w:type="pct"/>
            <w:noWrap w:val="0"/>
            <w:vAlign w:val="center"/>
          </w:tcPr>
          <w:p w14:paraId="5765F642">
            <w:pPr>
              <w:numPr>
                <w:ilvl w:val="0"/>
                <w:numId w:val="0"/>
              </w:numPr>
              <w:spacing w:line="360" w:lineRule="auto"/>
              <w:ind w:leftChars="0"/>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4B4B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6" w:type="pct"/>
            <w:noWrap w:val="0"/>
            <w:vAlign w:val="center"/>
          </w:tcPr>
          <w:p w14:paraId="1E5FF9A5">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桥梁、隧道保洁</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0分）</w:t>
            </w:r>
          </w:p>
        </w:tc>
        <w:tc>
          <w:tcPr>
            <w:tcW w:w="1911" w:type="pct"/>
            <w:noWrap w:val="0"/>
            <w:vAlign w:val="center"/>
          </w:tcPr>
          <w:p w14:paraId="36FBA88D">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桥隧外观保持整洁、排水畅通，桥梁伸缩缝、泄水孔保持完好、无堵塞。沿线桥隧管养告示牌整洁；桥隧巡查检查制度按要求落实，巡查检查频率符合有关要求，巡查检查记录完整、规范。</w:t>
            </w:r>
          </w:p>
        </w:tc>
        <w:tc>
          <w:tcPr>
            <w:tcW w:w="2018" w:type="pct"/>
            <w:noWrap w:val="0"/>
            <w:vAlign w:val="center"/>
          </w:tcPr>
          <w:p w14:paraId="67BB994D">
            <w:pPr>
              <w:numPr>
                <w:ilvl w:val="0"/>
                <w:numId w:val="0"/>
              </w:numPr>
              <w:spacing w:line="360" w:lineRule="auto"/>
              <w:ind w:left="315" w:leftChars="0" w:hanging="315" w:hangingChars="15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桥梁排水不畅通，桥梁伸缩缝、泄水孔堵塞的</w:t>
            </w:r>
            <w:r>
              <w:rPr>
                <w:rFonts w:hint="eastAsia" w:ascii="宋体" w:hAnsi="宋体" w:eastAsia="宋体" w:cs="宋体"/>
                <w:b w:val="0"/>
                <w:bCs w:val="0"/>
                <w:color w:val="000000" w:themeColor="text1"/>
                <w:sz w:val="21"/>
                <w:szCs w:val="21"/>
                <w:highlight w:val="none"/>
                <w14:textFill>
                  <w14:solidFill>
                    <w14:schemeClr w14:val="tx1"/>
                  </w14:solidFill>
                </w14:textFill>
              </w:rPr>
              <w:t>一</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座</w:t>
            </w:r>
            <w:r>
              <w:rPr>
                <w:rFonts w:hint="eastAsia" w:ascii="宋体" w:hAnsi="宋体" w:eastAsia="宋体" w:cs="宋体"/>
                <w:b w:val="0"/>
                <w:bCs w:val="0"/>
                <w:color w:val="000000" w:themeColor="text1"/>
                <w:sz w:val="21"/>
                <w:szCs w:val="21"/>
                <w:highlight w:val="none"/>
                <w14:textFill>
                  <w14:solidFill>
                    <w14:schemeClr w14:val="tx1"/>
                  </w14:solidFill>
                </w14:textFill>
              </w:rPr>
              <w:t>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23DF9AB9">
            <w:p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隧道壁不整洁、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隧道内标线、标牌不清晰每公里扣</w:t>
            </w:r>
            <w:r>
              <w:rPr>
                <w:rFonts w:hint="eastAsia" w:ascii="宋体" w:hAnsi="宋体" w:eastAsia="宋体" w:cs="宋体"/>
                <w:b w:val="0"/>
                <w:bCs w:val="0"/>
                <w:color w:val="000000" w:themeColor="text1"/>
                <w:sz w:val="21"/>
                <w:szCs w:val="21"/>
                <w:highlight w:val="none"/>
                <w14:textFill>
                  <w14:solidFill>
                    <w14:schemeClr w14:val="tx1"/>
                  </w14:solidFill>
                </w14:textFill>
              </w:rPr>
              <w:t>（1）分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紧急停车带垃圾未清扫一处扣</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1A33E889">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桥隧管养告示牌</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不整洁的</w:t>
            </w:r>
            <w:r>
              <w:rPr>
                <w:rFonts w:hint="eastAsia" w:ascii="宋体" w:hAnsi="宋体" w:eastAsia="宋体" w:cs="宋体"/>
                <w:b w:val="0"/>
                <w:bCs w:val="0"/>
                <w:color w:val="000000" w:themeColor="text1"/>
                <w:sz w:val="21"/>
                <w:szCs w:val="21"/>
                <w:highlight w:val="none"/>
                <w14:textFill>
                  <w14:solidFill>
                    <w14:schemeClr w14:val="tx1"/>
                  </w14:solidFill>
                </w14:textFill>
              </w:rPr>
              <w:t>一</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处</w:t>
            </w:r>
            <w:r>
              <w:rPr>
                <w:rFonts w:hint="eastAsia" w:ascii="宋体" w:hAnsi="宋体" w:eastAsia="宋体" w:cs="宋体"/>
                <w:b w:val="0"/>
                <w:bCs w:val="0"/>
                <w:color w:val="000000" w:themeColor="text1"/>
                <w:sz w:val="21"/>
                <w:szCs w:val="21"/>
                <w:highlight w:val="none"/>
                <w14:textFill>
                  <w14:solidFill>
                    <w14:schemeClr w14:val="tx1"/>
                  </w14:solidFill>
                </w14:textFill>
              </w:rPr>
              <w:t>扣（1）分</w:t>
            </w:r>
          </w:p>
        </w:tc>
        <w:tc>
          <w:tcPr>
            <w:tcW w:w="463" w:type="pct"/>
            <w:noWrap w:val="0"/>
            <w:vAlign w:val="center"/>
          </w:tcPr>
          <w:p w14:paraId="3CC74A23">
            <w:pPr>
              <w:pStyle w:val="11"/>
              <w:ind w:left="0" w:leftChars="0" w:firstLine="0" w:firstLineChars="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50AE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7" w:hRule="atLeast"/>
        </w:trPr>
        <w:tc>
          <w:tcPr>
            <w:tcW w:w="606" w:type="pct"/>
            <w:noWrap w:val="0"/>
            <w:vAlign w:val="center"/>
          </w:tcPr>
          <w:p w14:paraId="42F4F579">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机械</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保洁、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机具维护</w:t>
            </w:r>
          </w:p>
          <w:p w14:paraId="4879B41E">
            <w:pPr>
              <w:spacing w:line="360" w:lineRule="auto"/>
              <w:jc w:val="cente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（10分）</w:t>
            </w:r>
          </w:p>
        </w:tc>
        <w:tc>
          <w:tcPr>
            <w:tcW w:w="1911" w:type="pct"/>
            <w:noWrap w:val="0"/>
            <w:vAlign w:val="center"/>
          </w:tcPr>
          <w:p w14:paraId="380E0AA4">
            <w:pPr>
              <w:spacing w:line="360" w:lineRule="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机扫到边、到位效果明显，路面无垃圾、无积泥、无沙石；作业期间基本无扬尘、清扫途中无垃圾撒落；垃圾在指定地点倾倒，不得随意倾倒、偷</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倒</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乱倒垃圾</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机械保洁频率及出勤时长达到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要求；</w:t>
            </w:r>
            <w:r>
              <w:rPr>
                <w:rFonts w:hint="eastAsia" w:ascii="宋体" w:hAnsi="宋体" w:eastAsia="宋体" w:cs="宋体"/>
                <w:b w:val="0"/>
                <w:bCs w:val="0"/>
                <w:color w:val="000000" w:themeColor="text1"/>
                <w:sz w:val="21"/>
                <w:szCs w:val="21"/>
                <w:highlight w:val="none"/>
                <w14:textFill>
                  <w14:solidFill>
                    <w14:schemeClr w14:val="tx1"/>
                  </w14:solidFill>
                </w14:textFill>
              </w:rPr>
              <w:t>严格按照范围、路线、时间进行机扫作业，不得随意变更</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；绿化养护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机具的型号及数量根据承诺的投入计划进行配备。</w:t>
            </w:r>
          </w:p>
        </w:tc>
        <w:tc>
          <w:tcPr>
            <w:tcW w:w="2018" w:type="pct"/>
            <w:noWrap w:val="0"/>
            <w:vAlign w:val="center"/>
          </w:tcPr>
          <w:p w14:paraId="6907B83D">
            <w:pPr>
              <w:numPr>
                <w:ilvl w:val="0"/>
                <w:numId w:val="0"/>
              </w:numPr>
              <w:spacing w:line="360" w:lineRule="auto"/>
              <w:ind w:left="360" w:leftChars="0" w:hanging="360"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机扫路面发现垃圾、积泥、沙石的一次扣（1）分</w:t>
            </w:r>
          </w:p>
          <w:p w14:paraId="5F301C96">
            <w:pPr>
              <w:numPr>
                <w:ilvl w:val="0"/>
                <w:numId w:val="0"/>
              </w:numPr>
              <w:spacing w:line="360" w:lineRule="auto"/>
              <w:ind w:left="360" w:leftChars="0" w:hanging="360"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作业时扬尘或清扫途中垃圾撒落的一次扣（1）分</w:t>
            </w:r>
          </w:p>
          <w:p w14:paraId="74264E77">
            <w:pPr>
              <w:numPr>
                <w:ilvl w:val="0"/>
                <w:numId w:val="0"/>
              </w:numPr>
              <w:spacing w:line="360" w:lineRule="auto"/>
              <w:ind w:left="360" w:leftChars="0" w:hanging="360"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发现机械清扫车随意倾倒、偷倒、乱倒垃圾的一次扣（2）分</w:t>
            </w:r>
          </w:p>
          <w:p w14:paraId="548294A0">
            <w:pPr>
              <w:numPr>
                <w:ilvl w:val="0"/>
                <w:numId w:val="0"/>
              </w:numPr>
              <w:spacing w:line="360" w:lineRule="auto"/>
              <w:ind w:left="360" w:leftChars="0" w:hanging="360"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随意变更机扫范围、路线、时间的一次扣（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1AEC2148">
            <w:pPr>
              <w:numPr>
                <w:ilvl w:val="0"/>
                <w:numId w:val="0"/>
              </w:numPr>
              <w:spacing w:line="360" w:lineRule="auto"/>
              <w:ind w:left="360" w:leftChars="0" w:hanging="360" w:firstLineChars="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抽查本季度</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机械保洁频率及出勤时长未达到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的</w:t>
            </w:r>
            <w:r>
              <w:rPr>
                <w:rFonts w:hint="eastAsia" w:ascii="宋体" w:hAnsi="宋体" w:eastAsia="宋体" w:cs="宋体"/>
                <w:b w:val="0"/>
                <w:bCs w:val="0"/>
                <w:color w:val="000000" w:themeColor="text1"/>
                <w:sz w:val="21"/>
                <w:szCs w:val="21"/>
                <w:highlight w:val="none"/>
                <w14:textFill>
                  <w14:solidFill>
                    <w14:schemeClr w14:val="tx1"/>
                  </w14:solidFill>
                </w14:textFill>
              </w:rPr>
              <w:t>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3FDCD9A7">
            <w:pPr>
              <w:numPr>
                <w:ilvl w:val="0"/>
                <w:numId w:val="0"/>
              </w:numPr>
              <w:spacing w:line="360" w:lineRule="auto"/>
              <w:ind w:left="360" w:leftChars="0" w:hanging="360" w:firstLineChars="0"/>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绿化养护机具投入情况：机械每少一台扣（</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）分，每故障一台扣（1）分</w:t>
            </w:r>
          </w:p>
        </w:tc>
        <w:tc>
          <w:tcPr>
            <w:tcW w:w="463" w:type="pct"/>
            <w:noWrap w:val="0"/>
            <w:vAlign w:val="top"/>
          </w:tcPr>
          <w:p w14:paraId="337332B0">
            <w:pPr>
              <w:numPr>
                <w:ilvl w:val="0"/>
                <w:numId w:val="0"/>
              </w:numPr>
              <w:spacing w:line="360" w:lineRule="auto"/>
              <w:ind w:leftChars="0"/>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6A5A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trPr>
        <w:tc>
          <w:tcPr>
            <w:tcW w:w="606" w:type="pct"/>
            <w:noWrap w:val="0"/>
            <w:vAlign w:val="center"/>
          </w:tcPr>
          <w:p w14:paraId="121AC59D">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规范作业</w:t>
            </w:r>
          </w:p>
          <w:p w14:paraId="73C4A31D">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1911" w:type="pct"/>
            <w:noWrap w:val="0"/>
            <w:vAlign w:val="center"/>
          </w:tcPr>
          <w:p w14:paraId="39704C99">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作业人员作业期内穿</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工作服或</w:t>
            </w:r>
            <w:r>
              <w:rPr>
                <w:rFonts w:hint="eastAsia" w:ascii="宋体" w:hAnsi="宋体" w:eastAsia="宋体" w:cs="宋体"/>
                <w:b w:val="0"/>
                <w:bCs w:val="0"/>
                <w:color w:val="000000" w:themeColor="text1"/>
                <w:sz w:val="21"/>
                <w:szCs w:val="21"/>
                <w:highlight w:val="none"/>
                <w14:textFill>
                  <w14:solidFill>
                    <w14:schemeClr w14:val="tx1"/>
                  </w14:solidFill>
                </w14:textFill>
              </w:rPr>
              <w:t>反光安全服</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；劳保用品配置齐全；</w:t>
            </w:r>
            <w:r>
              <w:rPr>
                <w:rFonts w:hint="eastAsia" w:ascii="宋体" w:hAnsi="宋体" w:eastAsia="宋体" w:cs="宋体"/>
                <w:b w:val="0"/>
                <w:bCs w:val="0"/>
                <w:color w:val="000000" w:themeColor="text1"/>
                <w:sz w:val="21"/>
                <w:szCs w:val="21"/>
                <w:highlight w:val="none"/>
                <w14:textFill>
                  <w14:solidFill>
                    <w14:schemeClr w14:val="tx1"/>
                  </w14:solidFill>
                </w14:textFill>
              </w:rPr>
              <w:t>在作业时间内，不集聚闲聊</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不做与作业无关的事；车辆停放遵守交通法规；清扫保洁时间内（含人工清扫、机械清扫与道路冲洗）垃圾不得扫入</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涵洞</w:t>
            </w:r>
            <w:r>
              <w:rPr>
                <w:rFonts w:hint="eastAsia" w:ascii="宋体" w:hAnsi="宋体" w:eastAsia="宋体" w:cs="宋体"/>
                <w:b w:val="0"/>
                <w:bCs w:val="0"/>
                <w:color w:val="000000" w:themeColor="text1"/>
                <w:sz w:val="21"/>
                <w:szCs w:val="21"/>
                <w:highlight w:val="none"/>
                <w14:textFill>
                  <w14:solidFill>
                    <w14:schemeClr w14:val="tx1"/>
                  </w14:solidFill>
                </w14:textFill>
              </w:rPr>
              <w:t>、花坛、绿化带；</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临时养护作业时养护作业区规范布置</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2018" w:type="pct"/>
            <w:noWrap w:val="0"/>
            <w:vAlign w:val="center"/>
          </w:tcPr>
          <w:p w14:paraId="131E9E83">
            <w:pPr>
              <w:spacing w:line="360" w:lineRule="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没有穿/没有发放工作服或反光安全服的发现一起扣(0.5) 分</w:t>
            </w:r>
          </w:p>
          <w:p w14:paraId="217ACEA2">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2、集聚闲聊或闲聊</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做与作业无关事的发现一</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起</w:t>
            </w:r>
            <w:r>
              <w:rPr>
                <w:rFonts w:hint="eastAsia" w:ascii="宋体" w:hAnsi="宋体" w:eastAsia="宋体" w:cs="宋体"/>
                <w:b w:val="0"/>
                <w:bCs w:val="0"/>
                <w:color w:val="000000" w:themeColor="text1"/>
                <w:sz w:val="21"/>
                <w:szCs w:val="21"/>
                <w:highlight w:val="none"/>
                <w14:textFill>
                  <w14:solidFill>
                    <w14:schemeClr w14:val="tx1"/>
                  </w14:solidFill>
                </w14:textFill>
              </w:rPr>
              <w:t>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33A786D2">
            <w:pPr>
              <w:spacing w:line="360" w:lineRule="auto"/>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3、垃圾扫入</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涵洞</w:t>
            </w:r>
            <w:r>
              <w:rPr>
                <w:rFonts w:hint="eastAsia" w:ascii="宋体" w:hAnsi="宋体" w:eastAsia="宋体" w:cs="宋体"/>
                <w:b w:val="0"/>
                <w:bCs w:val="0"/>
                <w:color w:val="000000" w:themeColor="text1"/>
                <w:sz w:val="21"/>
                <w:szCs w:val="21"/>
                <w:highlight w:val="none"/>
                <w14:textFill>
                  <w14:solidFill>
                    <w14:schemeClr w14:val="tx1"/>
                  </w14:solidFill>
                </w14:textFill>
              </w:rPr>
              <w:t>、花坛、绿化带的一次扣（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62731937">
            <w:pPr>
              <w:spacing w:line="360" w:lineRule="auto"/>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临时养护作业时养护作业区未布置</w:t>
            </w:r>
            <w:r>
              <w:rPr>
                <w:rFonts w:hint="eastAsia" w:ascii="宋体" w:hAnsi="宋体" w:eastAsia="宋体" w:cs="宋体"/>
                <w:b w:val="0"/>
                <w:bCs w:val="0"/>
                <w:color w:val="000000" w:themeColor="text1"/>
                <w:sz w:val="21"/>
                <w:szCs w:val="21"/>
                <w:highlight w:val="none"/>
                <w14:textFill>
                  <w14:solidFill>
                    <w14:schemeClr w14:val="tx1"/>
                  </w14:solidFill>
                </w14:textFill>
              </w:rPr>
              <w:t>的发现一次扣（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，布置不规范</w:t>
            </w:r>
            <w:r>
              <w:rPr>
                <w:rFonts w:hint="eastAsia" w:ascii="宋体" w:hAnsi="宋体" w:eastAsia="宋体" w:cs="宋体"/>
                <w:b w:val="0"/>
                <w:bCs w:val="0"/>
                <w:color w:val="000000" w:themeColor="text1"/>
                <w:sz w:val="21"/>
                <w:szCs w:val="21"/>
                <w:highlight w:val="none"/>
                <w14:textFill>
                  <w14:solidFill>
                    <w14:schemeClr w14:val="tx1"/>
                  </w14:solidFill>
                </w14:textFill>
              </w:rPr>
              <w:t>的一次扣（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463" w:type="pct"/>
            <w:noWrap w:val="0"/>
            <w:vAlign w:val="center"/>
          </w:tcPr>
          <w:p w14:paraId="5BC08FC4">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2549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6" w:type="pct"/>
            <w:noWrap w:val="0"/>
            <w:vAlign w:val="center"/>
          </w:tcPr>
          <w:p w14:paraId="46201AAF">
            <w:pPr>
              <w:spacing w:line="360" w:lineRule="auto"/>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内业台账</w:t>
            </w:r>
          </w:p>
          <w:p w14:paraId="60B92EF4">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1911" w:type="pct"/>
            <w:noWrap w:val="0"/>
            <w:vAlign w:val="center"/>
          </w:tcPr>
          <w:p w14:paraId="01987042">
            <w:pPr>
              <w:spacing w:line="360" w:lineRule="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日常</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台账</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记录完整、规范，上期通报日常养护问题整改落实到位。</w:t>
            </w:r>
          </w:p>
        </w:tc>
        <w:tc>
          <w:tcPr>
            <w:tcW w:w="2018" w:type="pct"/>
            <w:noWrap w:val="0"/>
            <w:vAlign w:val="center"/>
          </w:tcPr>
          <w:p w14:paraId="6A10B3CF">
            <w:pPr>
              <w:numPr>
                <w:ilvl w:val="0"/>
                <w:numId w:val="8"/>
              </w:numPr>
              <w:spacing w:line="360" w:lineRule="auto"/>
              <w:ind w:left="360" w:leftChars="0" w:hanging="360" w:firstLineChars="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未按要求落实各项管理制度，每缺一项扣（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p w14:paraId="263B5AC0">
            <w:pPr>
              <w:numPr>
                <w:ilvl w:val="0"/>
                <w:numId w:val="8"/>
              </w:numPr>
              <w:spacing w:line="360" w:lineRule="auto"/>
              <w:ind w:left="360" w:leftChars="0" w:hanging="360" w:firstLineChars="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发现作业记录不完整、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规范一次扣（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p w14:paraId="4C014826">
            <w:pPr>
              <w:numPr>
                <w:ilvl w:val="0"/>
                <w:numId w:val="8"/>
              </w:numPr>
              <w:spacing w:line="360" w:lineRule="auto"/>
              <w:ind w:left="360" w:leftChars="0" w:hanging="36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上期通报问题整改反馈不及时，每起扣（1）分</w:t>
            </w:r>
          </w:p>
        </w:tc>
        <w:tc>
          <w:tcPr>
            <w:tcW w:w="463" w:type="pct"/>
            <w:noWrap w:val="0"/>
            <w:vAlign w:val="center"/>
          </w:tcPr>
          <w:p w14:paraId="181ABA69">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4363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6" w:type="pct"/>
            <w:noWrap w:val="0"/>
            <w:vAlign w:val="center"/>
          </w:tcPr>
          <w:p w14:paraId="54D91DF4">
            <w:pPr>
              <w:spacing w:line="360" w:lineRule="auto"/>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总体评价</w:t>
            </w:r>
          </w:p>
          <w:p w14:paraId="10DBAA78">
            <w:pPr>
              <w:spacing w:line="360" w:lineRule="auto"/>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1911" w:type="pct"/>
            <w:noWrap w:val="0"/>
            <w:vAlign w:val="center"/>
          </w:tcPr>
          <w:p w14:paraId="0A3A1A12">
            <w:pPr>
              <w:spacing w:line="360" w:lineRule="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检查经过路线保洁养护规范到位，路容路貌良好，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以及在</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全市公路养护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工作检查中，根据相关</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路容路貌</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考核情况进行</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评分。</w:t>
            </w:r>
          </w:p>
        </w:tc>
        <w:tc>
          <w:tcPr>
            <w:tcW w:w="2018" w:type="pct"/>
            <w:noWrap w:val="0"/>
            <w:vAlign w:val="center"/>
          </w:tcPr>
          <w:p w14:paraId="4C97939F">
            <w:pPr>
              <w:spacing w:line="36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考核组成员视情况酌情给分</w:t>
            </w:r>
          </w:p>
        </w:tc>
        <w:tc>
          <w:tcPr>
            <w:tcW w:w="463" w:type="pct"/>
            <w:noWrap w:val="0"/>
            <w:vAlign w:val="center"/>
          </w:tcPr>
          <w:p w14:paraId="4F0020E2">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4EC6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6" w:type="pct"/>
            <w:noWrap w:val="0"/>
            <w:vAlign w:val="center"/>
          </w:tcPr>
          <w:p w14:paraId="40FF8563">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911" w:type="pct"/>
            <w:noWrap w:val="0"/>
            <w:vAlign w:val="center"/>
          </w:tcPr>
          <w:p w14:paraId="1B88F225">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2018" w:type="pct"/>
            <w:noWrap w:val="0"/>
            <w:vAlign w:val="center"/>
          </w:tcPr>
          <w:p w14:paraId="533FDE13">
            <w:pPr>
              <w:spacing w:line="36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评分</w:t>
            </w:r>
          </w:p>
        </w:tc>
        <w:tc>
          <w:tcPr>
            <w:tcW w:w="463" w:type="pct"/>
            <w:noWrap w:val="0"/>
            <w:vAlign w:val="center"/>
          </w:tcPr>
          <w:p w14:paraId="0348F18F">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54A2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6" w:type="pct"/>
            <w:noWrap w:val="0"/>
            <w:vAlign w:val="center"/>
          </w:tcPr>
          <w:p w14:paraId="2CB923C9">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911" w:type="pct"/>
            <w:noWrap w:val="0"/>
            <w:vAlign w:val="center"/>
          </w:tcPr>
          <w:p w14:paraId="7482242E">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2018" w:type="pct"/>
            <w:noWrap w:val="0"/>
            <w:vAlign w:val="center"/>
          </w:tcPr>
          <w:p w14:paraId="6DC9767D">
            <w:pPr>
              <w:spacing w:line="36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评分人</w:t>
            </w:r>
          </w:p>
        </w:tc>
        <w:tc>
          <w:tcPr>
            <w:tcW w:w="463" w:type="pct"/>
            <w:noWrap w:val="0"/>
            <w:vAlign w:val="center"/>
          </w:tcPr>
          <w:p w14:paraId="4E31E62B">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r>
    </w:tbl>
    <w:p w14:paraId="50A4F7D5">
      <w:pPr>
        <w:autoSpaceDE w:val="0"/>
        <w:autoSpaceDN w:val="0"/>
        <w:adjustRightInd w:val="0"/>
        <w:snapToGrid w:val="0"/>
        <w:spacing w:line="360" w:lineRule="auto"/>
        <w:jc w:val="left"/>
        <w:textAlignment w:val="bottom"/>
        <w:rPr>
          <w:rFonts w:hint="eastAsia" w:ascii="宋体" w:hAnsi="仿宋_GB2312" w:eastAsia="宋体" w:cs="宋体"/>
          <w:b w:val="0"/>
          <w:bCs/>
          <w:color w:val="000000" w:themeColor="text1"/>
          <w:sz w:val="22"/>
          <w:szCs w:val="22"/>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注：采购人相关人员2人以上现场发现问题直接扣分按1分200元现金扣除计入当月应扣款。</w:t>
      </w:r>
    </w:p>
    <w:p w14:paraId="2EE4CF5E">
      <w:pPr>
        <w:pStyle w:val="2"/>
        <w:rPr>
          <w:rFonts w:hint="eastAsia"/>
          <w:color w:val="000000" w:themeColor="text1"/>
          <w14:textFill>
            <w14:solidFill>
              <w14:schemeClr w14:val="tx1"/>
            </w14:solidFill>
          </w14:textFill>
        </w:rPr>
      </w:pPr>
    </w:p>
    <w:p w14:paraId="64C46752">
      <w:pPr>
        <w:pStyle w:val="4"/>
        <w:rPr>
          <w:rFonts w:hint="eastAsia"/>
          <w:color w:val="000000" w:themeColor="text1"/>
          <w14:textFill>
            <w14:solidFill>
              <w14:schemeClr w14:val="tx1"/>
            </w14:solidFill>
          </w14:textFill>
        </w:rPr>
      </w:pPr>
    </w:p>
    <w:p w14:paraId="1528086F">
      <w:pPr>
        <w:rPr>
          <w:rFonts w:hint="eastAsia"/>
          <w:color w:val="000000" w:themeColor="text1"/>
          <w14:textFill>
            <w14:solidFill>
              <w14:schemeClr w14:val="tx1"/>
            </w14:solidFill>
          </w14:textFill>
        </w:rPr>
      </w:pPr>
    </w:p>
    <w:p w14:paraId="39336E16">
      <w:pPr>
        <w:pStyle w:val="2"/>
        <w:rPr>
          <w:rFonts w:hint="eastAsia"/>
          <w:color w:val="000000" w:themeColor="text1"/>
          <w14:textFill>
            <w14:solidFill>
              <w14:schemeClr w14:val="tx1"/>
            </w14:solidFill>
          </w14:textFill>
        </w:rPr>
      </w:pPr>
    </w:p>
    <w:p w14:paraId="67A0F35F">
      <w:pPr>
        <w:pStyle w:val="2"/>
        <w:rPr>
          <w:rFonts w:hint="eastAsia"/>
          <w:color w:val="000000" w:themeColor="text1"/>
          <w14:textFill>
            <w14:solidFill>
              <w14:schemeClr w14:val="tx1"/>
            </w14:solidFill>
          </w14:textFill>
        </w:rPr>
      </w:pPr>
    </w:p>
    <w:p w14:paraId="3DBA0860">
      <w:pPr>
        <w:pStyle w:val="4"/>
        <w:rPr>
          <w:rFonts w:hint="eastAsia"/>
          <w:color w:val="000000" w:themeColor="text1"/>
          <w14:textFill>
            <w14:solidFill>
              <w14:schemeClr w14:val="tx1"/>
            </w14:solidFill>
          </w14:textFill>
        </w:rPr>
      </w:pPr>
    </w:p>
    <w:p w14:paraId="6DDE8D4D">
      <w:pPr>
        <w:rPr>
          <w:rFonts w:hint="eastAsia"/>
          <w:color w:val="000000" w:themeColor="text1"/>
          <w14:textFill>
            <w14:solidFill>
              <w14:schemeClr w14:val="tx1"/>
            </w14:solidFill>
          </w14:textFill>
        </w:rPr>
      </w:pPr>
    </w:p>
    <w:p w14:paraId="17E9B15A">
      <w:pPr>
        <w:pStyle w:val="2"/>
        <w:rPr>
          <w:rFonts w:hint="eastAsia"/>
          <w:color w:val="000000" w:themeColor="text1"/>
          <w14:textFill>
            <w14:solidFill>
              <w14:schemeClr w14:val="tx1"/>
            </w14:solidFill>
          </w14:textFill>
        </w:rPr>
      </w:pPr>
    </w:p>
    <w:p w14:paraId="606115D6">
      <w:pPr>
        <w:pStyle w:val="4"/>
        <w:rPr>
          <w:rFonts w:hint="eastAsia"/>
          <w:color w:val="000000" w:themeColor="text1"/>
          <w14:textFill>
            <w14:solidFill>
              <w14:schemeClr w14:val="tx1"/>
            </w14:solidFill>
          </w14:textFill>
        </w:rPr>
      </w:pPr>
    </w:p>
    <w:p w14:paraId="066C5D2A">
      <w:pPr>
        <w:pStyle w:val="4"/>
        <w:rPr>
          <w:rFonts w:hint="eastAsia"/>
          <w:color w:val="000000" w:themeColor="text1"/>
          <w14:textFill>
            <w14:solidFill>
              <w14:schemeClr w14:val="tx1"/>
            </w14:solidFill>
          </w14:textFill>
        </w:rPr>
      </w:pPr>
    </w:p>
    <w:p w14:paraId="3E1C3C15">
      <w:pPr>
        <w:rPr>
          <w:rFonts w:hint="eastAsia"/>
          <w:color w:val="000000" w:themeColor="text1"/>
          <w14:textFill>
            <w14:solidFill>
              <w14:schemeClr w14:val="tx1"/>
            </w14:solidFill>
          </w14:textFill>
        </w:rPr>
      </w:pPr>
    </w:p>
    <w:p w14:paraId="5197862D">
      <w:pPr>
        <w:pStyle w:val="2"/>
        <w:rPr>
          <w:rFonts w:hint="eastAsia"/>
          <w:color w:val="000000" w:themeColor="text1"/>
          <w14:textFill>
            <w14:solidFill>
              <w14:schemeClr w14:val="tx1"/>
            </w14:solidFill>
          </w14:textFill>
        </w:rPr>
      </w:pPr>
    </w:p>
    <w:p w14:paraId="3AFA587D">
      <w:pPr>
        <w:rPr>
          <w:rFonts w:hint="eastAsia"/>
          <w:color w:val="000000" w:themeColor="text1"/>
          <w14:textFill>
            <w14:solidFill>
              <w14:schemeClr w14:val="tx1"/>
            </w14:solidFill>
          </w14:textFill>
        </w:rPr>
      </w:pPr>
    </w:p>
    <w:p w14:paraId="42839567">
      <w:pPr>
        <w:pStyle w:val="2"/>
        <w:rPr>
          <w:rFonts w:hint="eastAsia"/>
          <w:color w:val="000000" w:themeColor="text1"/>
          <w14:textFill>
            <w14:solidFill>
              <w14:schemeClr w14:val="tx1"/>
            </w14:solidFill>
          </w14:textFill>
        </w:rPr>
      </w:pPr>
    </w:p>
    <w:p w14:paraId="78CB392E">
      <w:pPr>
        <w:rPr>
          <w:rFonts w:hint="eastAsia"/>
          <w:color w:val="000000" w:themeColor="text1"/>
          <w14:textFill>
            <w14:solidFill>
              <w14:schemeClr w14:val="tx1"/>
            </w14:solidFill>
          </w14:textFill>
        </w:rPr>
      </w:pPr>
    </w:p>
    <w:p w14:paraId="01B4A0AC">
      <w:pPr>
        <w:jc w:val="center"/>
        <w:outlineLvl w:val="0"/>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2024年文成县普通公路保洁、绿化养护项目</w:t>
      </w:r>
      <w:r>
        <w:rPr>
          <w:rFonts w:hint="eastAsia" w:ascii="宋体" w:hAnsi="宋体" w:eastAsia="宋体" w:cs="宋体"/>
          <w:b/>
          <w:bCs/>
          <w:color w:val="000000" w:themeColor="text1"/>
          <w:sz w:val="28"/>
          <w:szCs w:val="28"/>
          <w:lang w:eastAsia="zh-CN"/>
          <w14:textFill>
            <w14:solidFill>
              <w14:schemeClr w14:val="tx1"/>
            </w14:solidFill>
          </w14:textFill>
        </w:rPr>
        <w:t>季度考核评分细则</w:t>
      </w:r>
    </w:p>
    <w:p w14:paraId="0F11EE63">
      <w:pPr>
        <w:spacing w:line="360" w:lineRule="auto"/>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eastAsia="zh-CN"/>
          <w14:textFill>
            <w14:solidFill>
              <w14:schemeClr w14:val="tx1"/>
            </w14:solidFill>
          </w14:textFill>
        </w:rPr>
        <w:t>季度</w:t>
      </w:r>
      <w:r>
        <w:rPr>
          <w:rFonts w:hint="eastAsia" w:ascii="宋体" w:hAnsi="宋体" w:eastAsia="宋体" w:cs="宋体"/>
          <w:b/>
          <w:bCs/>
          <w:color w:val="000000" w:themeColor="text1"/>
          <w:sz w:val="21"/>
          <w:szCs w:val="21"/>
          <w14:textFill>
            <w14:solidFill>
              <w14:schemeClr w14:val="tx1"/>
            </w14:solidFill>
          </w14:textFill>
        </w:rPr>
        <w:t>考核评分细则</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5308"/>
        <w:gridCol w:w="5642"/>
        <w:gridCol w:w="1374"/>
      </w:tblGrid>
      <w:tr w14:paraId="1F9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trPr>
        <w:tc>
          <w:tcPr>
            <w:tcW w:w="649" w:type="pct"/>
            <w:noWrap w:val="0"/>
            <w:vAlign w:val="center"/>
          </w:tcPr>
          <w:p w14:paraId="7B99F768">
            <w:pPr>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项目</w:t>
            </w:r>
          </w:p>
        </w:tc>
        <w:tc>
          <w:tcPr>
            <w:tcW w:w="1873" w:type="pct"/>
            <w:noWrap w:val="0"/>
            <w:vAlign w:val="center"/>
          </w:tcPr>
          <w:p w14:paraId="31F2354C">
            <w:pPr>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内     容</w:t>
            </w:r>
            <w:r>
              <w:rPr>
                <w:rFonts w:hint="eastAsia" w:ascii="宋体" w:hAnsi="宋体" w:eastAsia="宋体" w:cs="宋体"/>
                <w:b w:val="0"/>
                <w:bCs w:val="0"/>
                <w:color w:val="000000" w:themeColor="text1"/>
                <w:sz w:val="21"/>
                <w:szCs w:val="21"/>
                <w:lang w:val="en-GB"/>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要     求</w:t>
            </w:r>
          </w:p>
        </w:tc>
        <w:tc>
          <w:tcPr>
            <w:tcW w:w="1991" w:type="pct"/>
            <w:noWrap w:val="0"/>
            <w:vAlign w:val="center"/>
          </w:tcPr>
          <w:p w14:paraId="4798CC0F">
            <w:pPr>
              <w:spacing w:line="360" w:lineRule="auto"/>
              <w:jc w:val="center"/>
              <w:rPr>
                <w:rFonts w:hint="eastAsia" w:ascii="宋体" w:hAnsi="宋体" w:eastAsia="宋体" w:cs="宋体"/>
                <w:b w:val="0"/>
                <w:bCs w:val="0"/>
                <w:color w:val="000000" w:themeColor="text1"/>
                <w:sz w:val="21"/>
                <w:szCs w:val="21"/>
                <w:lang w:val="en-GB"/>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评   分</w:t>
            </w:r>
            <w:r>
              <w:rPr>
                <w:rFonts w:hint="eastAsia" w:ascii="宋体" w:hAnsi="宋体" w:eastAsia="宋体" w:cs="宋体"/>
                <w:b w:val="0"/>
                <w:bCs w:val="0"/>
                <w:color w:val="000000" w:themeColor="text1"/>
                <w:sz w:val="21"/>
                <w:szCs w:val="21"/>
                <w:lang w:val="en-GB"/>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标</w:t>
            </w:r>
            <w:r>
              <w:rPr>
                <w:rFonts w:hint="eastAsia" w:ascii="宋体" w:hAnsi="宋体" w:eastAsia="宋体" w:cs="宋体"/>
                <w:b w:val="0"/>
                <w:bCs w:val="0"/>
                <w:color w:val="000000" w:themeColor="text1"/>
                <w:sz w:val="21"/>
                <w:szCs w:val="21"/>
                <w:lang w:val="en-GB"/>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 xml:space="preserve"> 准</w:t>
            </w:r>
          </w:p>
        </w:tc>
        <w:tc>
          <w:tcPr>
            <w:tcW w:w="485" w:type="pct"/>
            <w:noWrap w:val="0"/>
            <w:vAlign w:val="center"/>
          </w:tcPr>
          <w:p w14:paraId="73DC9006">
            <w:pPr>
              <w:spacing w:line="360" w:lineRule="auto"/>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扣分情况</w:t>
            </w:r>
          </w:p>
        </w:tc>
      </w:tr>
      <w:tr w14:paraId="0F2A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6" w:hRule="atLeast"/>
        </w:trPr>
        <w:tc>
          <w:tcPr>
            <w:tcW w:w="649" w:type="pct"/>
            <w:noWrap w:val="0"/>
            <w:vAlign w:val="center"/>
          </w:tcPr>
          <w:p w14:paraId="68C5AD8B">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路基、路面</w:t>
            </w:r>
            <w:r>
              <w:rPr>
                <w:rFonts w:hint="eastAsia" w:ascii="宋体" w:hAnsi="宋体" w:eastAsia="宋体" w:cs="宋体"/>
                <w:b w:val="0"/>
                <w:bCs w:val="0"/>
                <w:color w:val="000000" w:themeColor="text1"/>
                <w:sz w:val="21"/>
                <w:szCs w:val="21"/>
                <w:highlight w:val="none"/>
                <w14:textFill>
                  <w14:solidFill>
                    <w14:schemeClr w14:val="tx1"/>
                  </w14:solidFill>
                </w14:textFill>
              </w:rPr>
              <w:t>清扫</w:t>
            </w:r>
          </w:p>
          <w:p w14:paraId="07B00DD7">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1873" w:type="pct"/>
            <w:noWrap w:val="0"/>
            <w:vAlign w:val="center"/>
          </w:tcPr>
          <w:p w14:paraId="040353AE">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路面、路肩及公路用地范围内清洁，无抛洒、无滴落、无杂物堆积、无塌方落石、无积水、无杂草；护栏、警示柱及标识、标志等公路设施清洁；</w:t>
            </w:r>
            <w:r>
              <w:rPr>
                <w:rFonts w:hint="eastAsia" w:ascii="宋体" w:hAnsi="宋体" w:eastAsia="宋体" w:cs="宋体"/>
                <w:b w:val="0"/>
                <w:bCs w:val="0"/>
                <w:color w:val="000000" w:themeColor="text1"/>
                <w:sz w:val="21"/>
                <w:szCs w:val="21"/>
                <w:highlight w:val="none"/>
                <w14:textFill>
                  <w14:solidFill>
                    <w14:schemeClr w14:val="tx1"/>
                  </w14:solidFill>
                </w14:textFill>
              </w:rPr>
              <w:t>港湾式停靠保持外观清洁</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“牛皮廯”即时清除、</w:t>
            </w:r>
            <w:r>
              <w:rPr>
                <w:rFonts w:hint="eastAsia" w:ascii="宋体" w:hAnsi="宋体" w:eastAsia="宋体" w:cs="宋体"/>
                <w:b w:val="0"/>
                <w:bCs w:val="0"/>
                <w:color w:val="000000" w:themeColor="text1"/>
                <w:sz w:val="21"/>
                <w:szCs w:val="21"/>
                <w:highlight w:val="none"/>
                <w14:textFill>
                  <w14:solidFill>
                    <w14:schemeClr w14:val="tx1"/>
                  </w14:solidFill>
                </w14:textFill>
              </w:rPr>
              <w:t>无杂草、杂物</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、积</w:t>
            </w:r>
            <w:r>
              <w:rPr>
                <w:rFonts w:hint="eastAsia" w:ascii="宋体" w:hAnsi="宋体" w:eastAsia="宋体" w:cs="宋体"/>
                <w:b w:val="0"/>
                <w:bCs w:val="0"/>
                <w:color w:val="000000" w:themeColor="text1"/>
                <w:sz w:val="21"/>
                <w:szCs w:val="21"/>
                <w:highlight w:val="none"/>
                <w14:textFill>
                  <w14:solidFill>
                    <w14:schemeClr w14:val="tx1"/>
                  </w14:solidFill>
                </w14:textFill>
              </w:rPr>
              <w:t>尘、烟蒂、果壳散落</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；护面墙无杂草，驿站及停靠站清洁、无垃圾；花坛及绿化范围内无散落垃圾。</w:t>
            </w:r>
          </w:p>
        </w:tc>
        <w:tc>
          <w:tcPr>
            <w:tcW w:w="1991" w:type="pct"/>
            <w:noWrap w:val="0"/>
            <w:vAlign w:val="center"/>
          </w:tcPr>
          <w:p w14:paraId="018263E2">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清扫</w:t>
            </w:r>
            <w:r>
              <w:rPr>
                <w:rFonts w:hint="eastAsia" w:ascii="宋体" w:hAnsi="宋体" w:eastAsia="宋体" w:cs="宋体"/>
                <w:b w:val="0"/>
                <w:bCs w:val="0"/>
                <w:color w:val="000000" w:themeColor="text1"/>
                <w:sz w:val="21"/>
                <w:szCs w:val="21"/>
                <w:highlight w:val="none"/>
                <w14:textFill>
                  <w14:solidFill>
                    <w14:schemeClr w14:val="tx1"/>
                  </w14:solidFill>
                </w14:textFill>
              </w:rPr>
              <w:t>质量未达到标准的以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1公里</w:t>
            </w:r>
            <w:r>
              <w:rPr>
                <w:rFonts w:hint="eastAsia" w:ascii="宋体" w:hAnsi="宋体" w:eastAsia="宋体" w:cs="宋体"/>
                <w:b w:val="0"/>
                <w:bCs w:val="0"/>
                <w:color w:val="000000" w:themeColor="text1"/>
                <w:sz w:val="21"/>
                <w:szCs w:val="21"/>
                <w:highlight w:val="none"/>
                <w14:textFill>
                  <w14:solidFill>
                    <w14:schemeClr w14:val="tx1"/>
                  </w14:solidFill>
                </w14:textFill>
              </w:rPr>
              <w:t>为单位一次扣（0.5）分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零星散落发现以</w:t>
            </w:r>
            <w:r>
              <w:rPr>
                <w:rFonts w:hint="eastAsia" w:ascii="宋体" w:hAnsi="宋体" w:eastAsia="宋体" w:cs="宋体"/>
                <w:b w:val="0"/>
                <w:bCs w:val="0"/>
                <w:color w:val="000000" w:themeColor="text1"/>
                <w:sz w:val="21"/>
                <w:szCs w:val="21"/>
                <w:lang w:val="en-US" w:eastAsia="zh-CN"/>
                <w14:textFill>
                  <w14:solidFill>
                    <w14:schemeClr w14:val="tx1"/>
                  </w14:solidFill>
                </w14:textFill>
              </w:rPr>
              <w:t>100</w:t>
            </w:r>
            <w:r>
              <w:rPr>
                <w:rFonts w:hint="eastAsia" w:ascii="宋体" w:hAnsi="宋体" w:eastAsia="宋体" w:cs="宋体"/>
                <w:b w:val="0"/>
                <w:bCs w:val="0"/>
                <w:color w:val="000000" w:themeColor="text1"/>
                <w:sz w:val="21"/>
                <w:szCs w:val="21"/>
                <w14:textFill>
                  <w14:solidFill>
                    <w14:schemeClr w14:val="tx1"/>
                  </w14:solidFill>
                </w14:textFill>
              </w:rPr>
              <w:t>米为单位一次扣（0.5）分</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连续散落超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1公里</w:t>
            </w:r>
            <w:r>
              <w:rPr>
                <w:rFonts w:hint="eastAsia" w:ascii="宋体" w:hAnsi="宋体" w:eastAsia="宋体" w:cs="宋体"/>
                <w:b w:val="0"/>
                <w:bCs w:val="0"/>
                <w:color w:val="000000" w:themeColor="text1"/>
                <w:sz w:val="21"/>
                <w:szCs w:val="21"/>
                <w14:textFill>
                  <w14:solidFill>
                    <w14:schemeClr w14:val="tx1"/>
                  </w14:solidFill>
                </w14:textFill>
              </w:rPr>
              <w:t>扣（0.5）分</w:t>
            </w:r>
          </w:p>
          <w:p w14:paraId="6D22F9F3">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lang w:eastAsia="zh-CN"/>
                <w14:textFill>
                  <w14:solidFill>
                    <w14:schemeClr w14:val="tx1"/>
                  </w14:solidFill>
                </w14:textFill>
              </w:rPr>
              <w:t>路肩</w:t>
            </w:r>
            <w:r>
              <w:rPr>
                <w:rFonts w:hint="eastAsia" w:ascii="宋体" w:hAnsi="宋体" w:eastAsia="宋体" w:cs="宋体"/>
                <w:b w:val="0"/>
                <w:bCs w:val="0"/>
                <w:color w:val="000000" w:themeColor="text1"/>
                <w:sz w:val="21"/>
                <w:szCs w:val="21"/>
                <w14:textFill>
                  <w14:solidFill>
                    <w14:schemeClr w14:val="tx1"/>
                  </w14:solidFill>
                </w14:textFill>
              </w:rPr>
              <w:t>及护栏下积淤泥每</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1公里</w:t>
            </w:r>
            <w:r>
              <w:rPr>
                <w:rFonts w:hint="eastAsia" w:ascii="宋体" w:hAnsi="宋体" w:eastAsia="宋体" w:cs="宋体"/>
                <w:b w:val="0"/>
                <w:bCs w:val="0"/>
                <w:color w:val="000000" w:themeColor="text1"/>
                <w:sz w:val="21"/>
                <w:szCs w:val="21"/>
                <w14:textFill>
                  <w14:solidFill>
                    <w14:schemeClr w14:val="tx1"/>
                  </w14:solidFill>
                </w14:textFill>
              </w:rPr>
              <w:t>扣（1）分</w:t>
            </w:r>
          </w:p>
          <w:p w14:paraId="6A38E25D">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路肩</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墙根、护面墙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 w:val="0"/>
                <w:bCs w:val="0"/>
                <w:color w:val="000000" w:themeColor="text1"/>
                <w:sz w:val="21"/>
                <w:szCs w:val="21"/>
                <w:highlight w:val="none"/>
                <w14:textFill>
                  <w14:solidFill>
                    <w14:schemeClr w14:val="tx1"/>
                  </w14:solidFill>
                </w14:textFill>
              </w:rPr>
              <w:t>明显杂草、杂物</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14:textFill>
                  <w14:solidFill>
                    <w14:schemeClr w14:val="tx1"/>
                  </w14:solidFill>
                </w14:textFill>
              </w:rPr>
              <w:t>以</w:t>
            </w:r>
            <w:r>
              <w:rPr>
                <w:rFonts w:hint="eastAsia" w:ascii="宋体" w:hAnsi="宋体" w:eastAsia="宋体" w:cs="宋体"/>
                <w:b w:val="0"/>
                <w:bCs w:val="0"/>
                <w:color w:val="000000" w:themeColor="text1"/>
                <w:sz w:val="21"/>
                <w:szCs w:val="21"/>
                <w:lang w:val="en-US" w:eastAsia="zh-CN"/>
                <w14:textFill>
                  <w14:solidFill>
                    <w14:schemeClr w14:val="tx1"/>
                  </w14:solidFill>
                </w14:textFill>
              </w:rPr>
              <w:t>100</w:t>
            </w:r>
            <w:r>
              <w:rPr>
                <w:rFonts w:hint="eastAsia" w:ascii="宋体" w:hAnsi="宋体" w:eastAsia="宋体" w:cs="宋体"/>
                <w:b w:val="0"/>
                <w:bCs w:val="0"/>
                <w:color w:val="000000" w:themeColor="text1"/>
                <w:sz w:val="21"/>
                <w:szCs w:val="21"/>
                <w14:textFill>
                  <w14:solidFill>
                    <w14:schemeClr w14:val="tx1"/>
                  </w14:solidFill>
                </w14:textFill>
              </w:rPr>
              <w:t>米为单位</w:t>
            </w:r>
            <w:r>
              <w:rPr>
                <w:rFonts w:hint="eastAsia" w:ascii="宋体" w:hAnsi="宋体" w:eastAsia="宋体" w:cs="宋体"/>
                <w:b w:val="0"/>
                <w:bCs w:val="0"/>
                <w:color w:val="000000" w:themeColor="text1"/>
                <w:sz w:val="21"/>
                <w:szCs w:val="21"/>
                <w:lang w:val="en-US" w:eastAsia="zh-CN"/>
                <w14:textFill>
                  <w14:solidFill>
                    <w14:schemeClr w14:val="tx1"/>
                  </w14:solidFill>
                </w14:textFill>
              </w:rPr>
              <w:t>一处</w:t>
            </w:r>
            <w:r>
              <w:rPr>
                <w:rFonts w:hint="eastAsia" w:ascii="宋体" w:hAnsi="宋体" w:eastAsia="宋体" w:cs="宋体"/>
                <w:b w:val="0"/>
                <w:bCs w:val="0"/>
                <w:color w:val="000000" w:themeColor="text1"/>
                <w:sz w:val="21"/>
                <w:szCs w:val="21"/>
                <w:highlight w:val="none"/>
                <w14:textFill>
                  <w14:solidFill>
                    <w14:schemeClr w14:val="tx1"/>
                  </w14:solidFill>
                </w14:textFill>
              </w:rPr>
              <w:t>扣（1）分</w:t>
            </w:r>
          </w:p>
          <w:p w14:paraId="06E06DC1">
            <w:pPr>
              <w:spacing w:line="360" w:lineRule="auto"/>
              <w:ind w:left="0" w:leftChars="0" w:hanging="8"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护栏、警示柱及标识、标志等公路</w:t>
            </w:r>
            <w:r>
              <w:rPr>
                <w:rFonts w:hint="eastAsia" w:ascii="宋体" w:hAnsi="宋体" w:eastAsia="宋体" w:cs="宋体"/>
                <w:b w:val="0"/>
                <w:bCs w:val="0"/>
                <w:color w:val="000000" w:themeColor="text1"/>
                <w:sz w:val="21"/>
                <w:szCs w:val="21"/>
                <w:highlight w:val="none"/>
                <w14:textFill>
                  <w14:solidFill>
                    <w14:schemeClr w14:val="tx1"/>
                  </w14:solidFill>
                </w14:textFill>
              </w:rPr>
              <w:t>设施不整洁或</w:t>
            </w:r>
            <w:r>
              <w:rPr>
                <w:rFonts w:hint="eastAsia" w:ascii="宋体" w:hAnsi="宋体" w:eastAsia="宋体" w:cs="宋体"/>
                <w:b w:val="0"/>
                <w:bCs w:val="0"/>
                <w:color w:val="000000" w:themeColor="text1"/>
                <w:sz w:val="21"/>
                <w:szCs w:val="21"/>
                <w:lang w:val="en-US" w:eastAsia="zh-CN"/>
                <w14:textFill>
                  <w14:solidFill>
                    <w14:schemeClr w14:val="tx1"/>
                  </w14:solidFill>
                </w14:textFill>
              </w:rPr>
              <w:t>“牛皮廯”未及时清除的</w:t>
            </w:r>
            <w:r>
              <w:rPr>
                <w:rFonts w:hint="eastAsia" w:ascii="宋体" w:hAnsi="宋体" w:eastAsia="宋体" w:cs="宋体"/>
                <w:b w:val="0"/>
                <w:bCs w:val="0"/>
                <w:color w:val="000000" w:themeColor="text1"/>
                <w:sz w:val="21"/>
                <w:szCs w:val="21"/>
                <w14:textFill>
                  <w14:solidFill>
                    <w14:schemeClr w14:val="tx1"/>
                  </w14:solidFill>
                </w14:textFill>
              </w:rPr>
              <w:t>以</w:t>
            </w:r>
            <w:r>
              <w:rPr>
                <w:rFonts w:hint="eastAsia" w:ascii="宋体" w:hAnsi="宋体" w:eastAsia="宋体" w:cs="宋体"/>
                <w:b w:val="0"/>
                <w:bCs w:val="0"/>
                <w:color w:val="000000" w:themeColor="text1"/>
                <w:sz w:val="21"/>
                <w:szCs w:val="21"/>
                <w:lang w:val="en-US" w:eastAsia="zh-CN"/>
                <w14:textFill>
                  <w14:solidFill>
                    <w14:schemeClr w14:val="tx1"/>
                  </w14:solidFill>
                </w14:textFill>
              </w:rPr>
              <w:t>100</w:t>
            </w:r>
            <w:r>
              <w:rPr>
                <w:rFonts w:hint="eastAsia" w:ascii="宋体" w:hAnsi="宋体" w:eastAsia="宋体" w:cs="宋体"/>
                <w:b w:val="0"/>
                <w:bCs w:val="0"/>
                <w:color w:val="000000" w:themeColor="text1"/>
                <w:sz w:val="21"/>
                <w:szCs w:val="21"/>
                <w14:textFill>
                  <w14:solidFill>
                    <w14:schemeClr w14:val="tx1"/>
                  </w14:solidFill>
                </w14:textFill>
              </w:rPr>
              <w:t>米为单位</w:t>
            </w:r>
            <w:r>
              <w:rPr>
                <w:rFonts w:hint="eastAsia" w:ascii="宋体" w:hAnsi="宋体" w:eastAsia="宋体" w:cs="宋体"/>
                <w:b w:val="0"/>
                <w:bCs w:val="0"/>
                <w:color w:val="000000" w:themeColor="text1"/>
                <w:sz w:val="21"/>
                <w:szCs w:val="21"/>
                <w:highlight w:val="none"/>
                <w14:textFill>
                  <w14:solidFill>
                    <w14:schemeClr w14:val="tx1"/>
                  </w14:solidFill>
                </w14:textFill>
              </w:rPr>
              <w:t>发现一处扣（0.5）分</w:t>
            </w:r>
          </w:p>
          <w:p w14:paraId="14FAB0B2">
            <w:pPr>
              <w:spacing w:line="360" w:lineRule="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5、路面塌方未按要求及时处理发现一处扣</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（1）分</w:t>
            </w:r>
          </w:p>
          <w:p w14:paraId="2A9DA4C0">
            <w:pPr>
              <w:pStyle w:val="2"/>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6、花坛及绿化范围内有垃圾的每100米为单位扣（1）分</w:t>
            </w:r>
          </w:p>
        </w:tc>
        <w:tc>
          <w:tcPr>
            <w:tcW w:w="485" w:type="pct"/>
            <w:noWrap w:val="0"/>
            <w:vAlign w:val="center"/>
          </w:tcPr>
          <w:p w14:paraId="5F0225FB">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05C8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649" w:type="pct"/>
            <w:noWrap w:val="0"/>
            <w:vAlign w:val="center"/>
          </w:tcPr>
          <w:p w14:paraId="0A19D41A">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排水设施保洁</w:t>
            </w:r>
          </w:p>
          <w:p w14:paraId="6DDD8C30">
            <w:pPr>
              <w:spacing w:line="360" w:lineRule="auto"/>
              <w:jc w:val="cente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1873" w:type="pct"/>
            <w:noWrap w:val="0"/>
            <w:vAlign w:val="center"/>
          </w:tcPr>
          <w:p w14:paraId="10E3F8B4">
            <w:pPr>
              <w:spacing w:line="360" w:lineRule="auto"/>
              <w:jc w:val="both"/>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水沟、涵洞</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无淤塞、排水畅通，无杂草；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公路范围内单处小于3m³或每条线路全计小于5m³的塌方需在采购人要求时间内完成清理；赵山渡水源保护排水设施保洁良好，排水顺畅。汛期，公路零星塌方堵塞水沟及时抢通与清理。</w:t>
            </w:r>
          </w:p>
        </w:tc>
        <w:tc>
          <w:tcPr>
            <w:tcW w:w="1991" w:type="pct"/>
            <w:noWrap w:val="0"/>
            <w:vAlign w:val="center"/>
          </w:tcPr>
          <w:p w14:paraId="4C0F3698">
            <w:pPr>
              <w:numPr>
                <w:ilvl w:val="0"/>
                <w:numId w:val="9"/>
              </w:numPr>
              <w:spacing w:line="360" w:lineRule="auto"/>
              <w:jc w:val="both"/>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水沟、涵洞、沉淀池等排水设施（含赵山渡水源保护设施）有杂草、</w:t>
            </w:r>
            <w:r>
              <w:rPr>
                <w:rFonts w:hint="eastAsia" w:ascii="宋体" w:hAnsi="宋体" w:eastAsia="宋体" w:cs="宋体"/>
                <w:b w:val="0"/>
                <w:bCs w:val="0"/>
                <w:color w:val="000000" w:themeColor="text1"/>
                <w:sz w:val="21"/>
                <w:szCs w:val="21"/>
                <w14:textFill>
                  <w14:solidFill>
                    <w14:schemeClr w14:val="tx1"/>
                  </w14:solidFill>
                </w14:textFill>
              </w:rPr>
              <w:t>垃圾、积泥、沙石</w:t>
            </w:r>
            <w:r>
              <w:rPr>
                <w:rFonts w:hint="eastAsia" w:ascii="宋体" w:hAnsi="宋体" w:eastAsia="宋体" w:cs="宋体"/>
                <w:b w:val="0"/>
                <w:bCs w:val="0"/>
                <w:color w:val="000000" w:themeColor="text1"/>
                <w:sz w:val="21"/>
                <w:szCs w:val="21"/>
                <w:lang w:eastAsia="zh-CN"/>
                <w14:textFill>
                  <w14:solidFill>
                    <w14:schemeClr w14:val="tx1"/>
                  </w14:solidFill>
                </w14:textFill>
              </w:rPr>
              <w:t>、排水不畅</w:t>
            </w:r>
            <w:r>
              <w:rPr>
                <w:rFonts w:hint="eastAsia" w:ascii="宋体" w:hAnsi="宋体" w:eastAsia="宋体" w:cs="宋体"/>
                <w:b w:val="0"/>
                <w:bCs w:val="0"/>
                <w:color w:val="000000" w:themeColor="text1"/>
                <w:sz w:val="21"/>
                <w:szCs w:val="21"/>
                <w14:textFill>
                  <w14:solidFill>
                    <w14:schemeClr w14:val="tx1"/>
                  </w14:solidFill>
                </w14:textFill>
              </w:rPr>
              <w:t>以</w:t>
            </w:r>
            <w:r>
              <w:rPr>
                <w:rFonts w:hint="eastAsia" w:ascii="宋体" w:hAnsi="宋体" w:eastAsia="宋体" w:cs="宋体"/>
                <w:b w:val="0"/>
                <w:bCs w:val="0"/>
                <w:color w:val="000000" w:themeColor="text1"/>
                <w:sz w:val="21"/>
                <w:szCs w:val="21"/>
                <w:lang w:val="en-US" w:eastAsia="zh-CN"/>
                <w14:textFill>
                  <w14:solidFill>
                    <w14:schemeClr w14:val="tx1"/>
                  </w14:solidFill>
                </w14:textFill>
              </w:rPr>
              <w:t>100</w:t>
            </w:r>
            <w:r>
              <w:rPr>
                <w:rFonts w:hint="eastAsia" w:ascii="宋体" w:hAnsi="宋体" w:eastAsia="宋体" w:cs="宋体"/>
                <w:b w:val="0"/>
                <w:bCs w:val="0"/>
                <w:color w:val="000000" w:themeColor="text1"/>
                <w:sz w:val="21"/>
                <w:szCs w:val="21"/>
                <w14:textFill>
                  <w14:solidFill>
                    <w14:schemeClr w14:val="tx1"/>
                  </w14:solidFill>
                </w14:textFill>
              </w:rPr>
              <w:t>米为单位发现一处扣（</w:t>
            </w:r>
            <w:r>
              <w:rPr>
                <w:rFonts w:hint="eastAsia" w:ascii="宋体" w:hAnsi="宋体" w:eastAsia="宋体" w:cs="宋体"/>
                <w:b w:val="0"/>
                <w:bCs w:val="0"/>
                <w:color w:val="000000" w:themeColor="text1"/>
                <w:sz w:val="21"/>
                <w:szCs w:val="21"/>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14:textFill>
                  <w14:solidFill>
                    <w14:schemeClr w14:val="tx1"/>
                  </w14:solidFill>
                </w14:textFill>
              </w:rPr>
              <w:t>）分</w:t>
            </w:r>
          </w:p>
          <w:p w14:paraId="177EBEF8">
            <w:pPr>
              <w:numPr>
                <w:ilvl w:val="0"/>
                <w:numId w:val="9"/>
              </w:numPr>
              <w:spacing w:line="360" w:lineRule="auto"/>
              <w:jc w:val="both"/>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单处小于3m³或每条线路全计小于5m³的塌方以1公里为单位</w:t>
            </w:r>
            <w:r>
              <w:rPr>
                <w:rFonts w:hint="eastAsia" w:ascii="宋体" w:hAnsi="宋体" w:eastAsia="宋体" w:cs="宋体"/>
                <w:b w:val="0"/>
                <w:bCs w:val="0"/>
                <w:color w:val="000000" w:themeColor="text1"/>
                <w:sz w:val="21"/>
                <w:szCs w:val="21"/>
                <w14:textFill>
                  <w14:solidFill>
                    <w14:schemeClr w14:val="tx1"/>
                  </w14:solidFill>
                </w14:textFill>
              </w:rPr>
              <w:t>发现一处扣（2）分</w:t>
            </w:r>
          </w:p>
          <w:p w14:paraId="58A40F5B">
            <w:pPr>
              <w:pStyle w:val="11"/>
              <w:numPr>
                <w:ilvl w:val="0"/>
                <w:numId w:val="9"/>
              </w:numPr>
              <w:ind w:left="0" w:leftChars="0" w:firstLine="0" w:firstLineChars="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水沟积泥超过5厘米，每公里扣（1）分</w:t>
            </w:r>
          </w:p>
          <w:p w14:paraId="72AD8FEA">
            <w:pPr>
              <w:pStyle w:val="12"/>
              <w:numPr>
                <w:ilvl w:val="0"/>
                <w:numId w:val="9"/>
              </w:numPr>
              <w:ind w:left="0" w:leftChars="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t>公路零星塌方堵塞水沟未及时抢通或清理的发现一处扣（2）分</w:t>
            </w:r>
          </w:p>
        </w:tc>
        <w:tc>
          <w:tcPr>
            <w:tcW w:w="485" w:type="pct"/>
            <w:noWrap w:val="0"/>
            <w:vAlign w:val="center"/>
          </w:tcPr>
          <w:p w14:paraId="33779F2F">
            <w:pPr>
              <w:numPr>
                <w:ilvl w:val="0"/>
                <w:numId w:val="0"/>
              </w:numPr>
              <w:spacing w:line="360" w:lineRule="auto"/>
              <w:ind w:leftChars="0"/>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1586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649" w:type="pct"/>
            <w:noWrap w:val="0"/>
            <w:vAlign w:val="center"/>
          </w:tcPr>
          <w:p w14:paraId="671EDA1D">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桥梁、隧道保洁</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0分）</w:t>
            </w:r>
          </w:p>
        </w:tc>
        <w:tc>
          <w:tcPr>
            <w:tcW w:w="1873" w:type="pct"/>
            <w:noWrap w:val="0"/>
            <w:vAlign w:val="center"/>
          </w:tcPr>
          <w:p w14:paraId="2D3ABF06">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桥隧外观保持整洁、排水畅通，桥梁伸缩缝、泄水孔保持完好、无堵塞。沿线桥隧管养告示牌整洁；桥隧巡查检查制度按要求落实，巡查检查频率符合有关要求，巡查检查记录完整、规范。</w:t>
            </w:r>
          </w:p>
        </w:tc>
        <w:tc>
          <w:tcPr>
            <w:tcW w:w="1991" w:type="pct"/>
            <w:noWrap w:val="0"/>
            <w:vAlign w:val="center"/>
          </w:tcPr>
          <w:p w14:paraId="21D77883">
            <w:pPr>
              <w:numPr>
                <w:ilvl w:val="0"/>
                <w:numId w:val="0"/>
              </w:numPr>
              <w:spacing w:line="360" w:lineRule="auto"/>
              <w:ind w:left="315" w:leftChars="0" w:hanging="315" w:hangingChars="15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桥梁排水不畅通，桥梁伸缩缝、泄水孔堵塞的</w:t>
            </w:r>
            <w:r>
              <w:rPr>
                <w:rFonts w:hint="eastAsia" w:ascii="宋体" w:hAnsi="宋体" w:eastAsia="宋体" w:cs="宋体"/>
                <w:b w:val="0"/>
                <w:bCs w:val="0"/>
                <w:color w:val="000000" w:themeColor="text1"/>
                <w:sz w:val="21"/>
                <w:szCs w:val="21"/>
                <w:highlight w:val="none"/>
                <w14:textFill>
                  <w14:solidFill>
                    <w14:schemeClr w14:val="tx1"/>
                  </w14:solidFill>
                </w14:textFill>
              </w:rPr>
              <w:t>一</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座</w:t>
            </w:r>
            <w:r>
              <w:rPr>
                <w:rFonts w:hint="eastAsia" w:ascii="宋体" w:hAnsi="宋体" w:eastAsia="宋体" w:cs="宋体"/>
                <w:b w:val="0"/>
                <w:bCs w:val="0"/>
                <w:color w:val="000000" w:themeColor="text1"/>
                <w:sz w:val="21"/>
                <w:szCs w:val="21"/>
                <w:highlight w:val="none"/>
                <w14:textFill>
                  <w14:solidFill>
                    <w14:schemeClr w14:val="tx1"/>
                  </w14:solidFill>
                </w14:textFill>
              </w:rPr>
              <w:t>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37E3BDB5">
            <w:p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隧道壁不整洁、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隧道内标线、标牌不清晰每公里扣</w:t>
            </w:r>
            <w:r>
              <w:rPr>
                <w:rFonts w:hint="eastAsia" w:ascii="宋体" w:hAnsi="宋体" w:eastAsia="宋体" w:cs="宋体"/>
                <w:b w:val="0"/>
                <w:bCs w:val="0"/>
                <w:color w:val="000000" w:themeColor="text1"/>
                <w:sz w:val="21"/>
                <w:szCs w:val="21"/>
                <w:highlight w:val="none"/>
                <w14:textFill>
                  <w14:solidFill>
                    <w14:schemeClr w14:val="tx1"/>
                  </w14:solidFill>
                </w14:textFill>
              </w:rPr>
              <w:t>（1）分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紧急停车带垃圾未清扫一处扣</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781A4DC2">
            <w:pPr>
              <w:spacing w:line="360" w:lineRule="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桥隧管养告示牌</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不整洁的</w:t>
            </w:r>
            <w:r>
              <w:rPr>
                <w:rFonts w:hint="eastAsia" w:ascii="宋体" w:hAnsi="宋体" w:eastAsia="宋体" w:cs="宋体"/>
                <w:b w:val="0"/>
                <w:bCs w:val="0"/>
                <w:color w:val="000000" w:themeColor="text1"/>
                <w:sz w:val="21"/>
                <w:szCs w:val="21"/>
                <w:highlight w:val="none"/>
                <w14:textFill>
                  <w14:solidFill>
                    <w14:schemeClr w14:val="tx1"/>
                  </w14:solidFill>
                </w14:textFill>
              </w:rPr>
              <w:t>一</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处</w:t>
            </w:r>
            <w:r>
              <w:rPr>
                <w:rFonts w:hint="eastAsia" w:ascii="宋体" w:hAnsi="宋体" w:eastAsia="宋体" w:cs="宋体"/>
                <w:b w:val="0"/>
                <w:bCs w:val="0"/>
                <w:color w:val="000000" w:themeColor="text1"/>
                <w:sz w:val="21"/>
                <w:szCs w:val="21"/>
                <w:highlight w:val="none"/>
                <w14:textFill>
                  <w14:solidFill>
                    <w14:schemeClr w14:val="tx1"/>
                  </w14:solidFill>
                </w14:textFill>
              </w:rPr>
              <w:t>扣（1）分</w:t>
            </w:r>
          </w:p>
        </w:tc>
        <w:tc>
          <w:tcPr>
            <w:tcW w:w="485" w:type="pct"/>
            <w:noWrap w:val="0"/>
            <w:vAlign w:val="center"/>
          </w:tcPr>
          <w:p w14:paraId="4F0CFAF4">
            <w:pPr>
              <w:pStyle w:val="11"/>
              <w:ind w:left="0" w:leftChars="0" w:firstLine="0" w:firstLineChars="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5163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5" w:hRule="atLeast"/>
        </w:trPr>
        <w:tc>
          <w:tcPr>
            <w:tcW w:w="1839" w:type="dxa"/>
            <w:noWrap w:val="0"/>
            <w:vAlign w:val="center"/>
          </w:tcPr>
          <w:p w14:paraId="442AED82">
            <w:pPr>
              <w:spacing w:line="360" w:lineRule="auto"/>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机械</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保洁、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机具维护</w:t>
            </w:r>
          </w:p>
          <w:p w14:paraId="705D54A3">
            <w:pPr>
              <w:spacing w:line="360" w:lineRule="auto"/>
              <w:jc w:val="cente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（10分）</w:t>
            </w:r>
          </w:p>
        </w:tc>
        <w:tc>
          <w:tcPr>
            <w:tcW w:w="5308" w:type="dxa"/>
            <w:noWrap w:val="0"/>
            <w:vAlign w:val="center"/>
          </w:tcPr>
          <w:p w14:paraId="37AE51BE">
            <w:pPr>
              <w:spacing w:line="360" w:lineRule="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机扫到边、到位效果明显，路面无垃圾、无积泥、无沙石；作业期间基本无扬尘、清扫途中无垃圾撒落；垃圾在指定地点倾倒，不得随意倾倒、偷</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倒</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乱倒垃圾</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机械保洁频率及出勤时长达到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要求；</w:t>
            </w:r>
            <w:r>
              <w:rPr>
                <w:rFonts w:hint="eastAsia" w:ascii="宋体" w:hAnsi="宋体" w:eastAsia="宋体" w:cs="宋体"/>
                <w:b w:val="0"/>
                <w:bCs w:val="0"/>
                <w:color w:val="000000" w:themeColor="text1"/>
                <w:sz w:val="21"/>
                <w:szCs w:val="21"/>
                <w:highlight w:val="none"/>
                <w14:textFill>
                  <w14:solidFill>
                    <w14:schemeClr w14:val="tx1"/>
                  </w14:solidFill>
                </w14:textFill>
              </w:rPr>
              <w:t>严格按照范围、路线、时间进行机扫作业，不得随意变更</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；绿化养护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机具的型号及数量根据承诺的投入计划进行配备。</w:t>
            </w:r>
          </w:p>
        </w:tc>
        <w:tc>
          <w:tcPr>
            <w:tcW w:w="5642" w:type="dxa"/>
            <w:noWrap w:val="0"/>
            <w:vAlign w:val="center"/>
          </w:tcPr>
          <w:p w14:paraId="5402E5DF">
            <w:pPr>
              <w:numPr>
                <w:ilvl w:val="0"/>
                <w:numId w:val="0"/>
              </w:numPr>
              <w:spacing w:line="360" w:lineRule="auto"/>
              <w:ind w:left="360" w:leftChars="0" w:hanging="360"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机扫路面发现垃圾、积泥、沙石的一次扣（1）分</w:t>
            </w:r>
          </w:p>
          <w:p w14:paraId="2968EF5B">
            <w:pPr>
              <w:numPr>
                <w:ilvl w:val="0"/>
                <w:numId w:val="0"/>
              </w:numPr>
              <w:spacing w:line="360" w:lineRule="auto"/>
              <w:ind w:left="360" w:leftChars="0" w:hanging="360"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作业时扬尘或清扫途中垃圾撒落的一次扣（1）分</w:t>
            </w:r>
          </w:p>
          <w:p w14:paraId="102442B7">
            <w:pPr>
              <w:numPr>
                <w:ilvl w:val="0"/>
                <w:numId w:val="0"/>
              </w:numPr>
              <w:spacing w:line="360" w:lineRule="auto"/>
              <w:ind w:left="360" w:leftChars="0" w:hanging="360"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发现机械清扫车随意倾倒、偷倒、乱倒垃圾的一次扣（2）分</w:t>
            </w:r>
          </w:p>
          <w:p w14:paraId="7E14D91D">
            <w:pPr>
              <w:numPr>
                <w:ilvl w:val="0"/>
                <w:numId w:val="0"/>
              </w:numPr>
              <w:spacing w:line="360" w:lineRule="auto"/>
              <w:ind w:left="360" w:leftChars="0" w:hanging="360"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随意变更机扫范围、路线、时间的一次扣（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2F5A41E9">
            <w:pPr>
              <w:numPr>
                <w:ilvl w:val="0"/>
                <w:numId w:val="0"/>
              </w:numPr>
              <w:spacing w:line="360" w:lineRule="auto"/>
              <w:ind w:left="360" w:leftChars="0" w:hanging="360" w:firstLineChars="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抽查本季度</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机械保洁频率及出勤时长未达到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的</w:t>
            </w:r>
            <w:r>
              <w:rPr>
                <w:rFonts w:hint="eastAsia" w:ascii="宋体" w:hAnsi="宋体" w:eastAsia="宋体" w:cs="宋体"/>
                <w:b w:val="0"/>
                <w:bCs w:val="0"/>
                <w:color w:val="000000" w:themeColor="text1"/>
                <w:sz w:val="21"/>
                <w:szCs w:val="21"/>
                <w:highlight w:val="none"/>
                <w14:textFill>
                  <w14:solidFill>
                    <w14:schemeClr w14:val="tx1"/>
                  </w14:solidFill>
                </w14:textFill>
              </w:rPr>
              <w:t>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2DDA6E44">
            <w:pPr>
              <w:numPr>
                <w:ilvl w:val="0"/>
                <w:numId w:val="0"/>
              </w:numPr>
              <w:spacing w:line="360" w:lineRule="auto"/>
              <w:ind w:left="360" w:leftChars="0" w:hanging="36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6、</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绿化养护机具投入情况：机械每少一台扣（</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）分，每故障一台扣（1）分</w:t>
            </w:r>
          </w:p>
        </w:tc>
        <w:tc>
          <w:tcPr>
            <w:tcW w:w="485" w:type="pct"/>
            <w:noWrap w:val="0"/>
            <w:vAlign w:val="top"/>
          </w:tcPr>
          <w:p w14:paraId="49A5067C">
            <w:pPr>
              <w:numPr>
                <w:ilvl w:val="0"/>
                <w:numId w:val="0"/>
              </w:numPr>
              <w:spacing w:line="360" w:lineRule="auto"/>
              <w:ind w:leftChars="0"/>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3859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2" w:hRule="atLeast"/>
        </w:trPr>
        <w:tc>
          <w:tcPr>
            <w:tcW w:w="649" w:type="pct"/>
            <w:noWrap w:val="0"/>
            <w:vAlign w:val="center"/>
          </w:tcPr>
          <w:p w14:paraId="32DEA643">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规范作业</w:t>
            </w:r>
          </w:p>
          <w:p w14:paraId="7E048198">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5308" w:type="dxa"/>
            <w:noWrap w:val="0"/>
            <w:vAlign w:val="center"/>
          </w:tcPr>
          <w:p w14:paraId="1D5E3134">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作业人员作业期内穿</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工作服或</w:t>
            </w:r>
            <w:r>
              <w:rPr>
                <w:rFonts w:hint="eastAsia" w:ascii="宋体" w:hAnsi="宋体" w:eastAsia="宋体" w:cs="宋体"/>
                <w:b w:val="0"/>
                <w:bCs w:val="0"/>
                <w:color w:val="000000" w:themeColor="text1"/>
                <w:sz w:val="21"/>
                <w:szCs w:val="21"/>
                <w:highlight w:val="none"/>
                <w14:textFill>
                  <w14:solidFill>
                    <w14:schemeClr w14:val="tx1"/>
                  </w14:solidFill>
                </w14:textFill>
              </w:rPr>
              <w:t>反光安全服</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；劳保用品配置齐全；</w:t>
            </w:r>
            <w:r>
              <w:rPr>
                <w:rFonts w:hint="eastAsia" w:ascii="宋体" w:hAnsi="宋体" w:eastAsia="宋体" w:cs="宋体"/>
                <w:b w:val="0"/>
                <w:bCs w:val="0"/>
                <w:color w:val="000000" w:themeColor="text1"/>
                <w:sz w:val="21"/>
                <w:szCs w:val="21"/>
                <w:highlight w:val="none"/>
                <w14:textFill>
                  <w14:solidFill>
                    <w14:schemeClr w14:val="tx1"/>
                  </w14:solidFill>
                </w14:textFill>
              </w:rPr>
              <w:t>在作业时间内，不集聚闲聊</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不做与作业无关的事；车辆停放遵守交通法规；清扫保洁时间内（含人工清扫、机械清扫与道路冲洗）垃圾不得扫入</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涵洞</w:t>
            </w:r>
            <w:r>
              <w:rPr>
                <w:rFonts w:hint="eastAsia" w:ascii="宋体" w:hAnsi="宋体" w:eastAsia="宋体" w:cs="宋体"/>
                <w:b w:val="0"/>
                <w:bCs w:val="0"/>
                <w:color w:val="000000" w:themeColor="text1"/>
                <w:sz w:val="21"/>
                <w:szCs w:val="21"/>
                <w:highlight w:val="none"/>
                <w14:textFill>
                  <w14:solidFill>
                    <w14:schemeClr w14:val="tx1"/>
                  </w14:solidFill>
                </w14:textFill>
              </w:rPr>
              <w:t>、花坛、绿化带；</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临时养护作业时养护作业区规范布置</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5642" w:type="dxa"/>
            <w:noWrap w:val="0"/>
            <w:vAlign w:val="center"/>
          </w:tcPr>
          <w:p w14:paraId="4FCED01F">
            <w:pPr>
              <w:spacing w:line="360" w:lineRule="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没有穿/没有发放工作服或反光安全服的发现一起扣(0.5) 分</w:t>
            </w:r>
          </w:p>
          <w:p w14:paraId="47CD9D43">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2、集聚闲聊或闲聊</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做与作业无关事的发现一</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起</w:t>
            </w:r>
            <w:r>
              <w:rPr>
                <w:rFonts w:hint="eastAsia" w:ascii="宋体" w:hAnsi="宋体" w:eastAsia="宋体" w:cs="宋体"/>
                <w:b w:val="0"/>
                <w:bCs w:val="0"/>
                <w:color w:val="000000" w:themeColor="text1"/>
                <w:sz w:val="21"/>
                <w:szCs w:val="21"/>
                <w:highlight w:val="none"/>
                <w14:textFill>
                  <w14:solidFill>
                    <w14:schemeClr w14:val="tx1"/>
                  </w14:solidFill>
                </w14:textFill>
              </w:rPr>
              <w:t>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63BCF271">
            <w:pPr>
              <w:spacing w:line="360" w:lineRule="auto"/>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3、垃圾扫入</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涵洞</w:t>
            </w:r>
            <w:r>
              <w:rPr>
                <w:rFonts w:hint="eastAsia" w:ascii="宋体" w:hAnsi="宋体" w:eastAsia="宋体" w:cs="宋体"/>
                <w:b w:val="0"/>
                <w:bCs w:val="0"/>
                <w:color w:val="000000" w:themeColor="text1"/>
                <w:sz w:val="21"/>
                <w:szCs w:val="21"/>
                <w:highlight w:val="none"/>
                <w14:textFill>
                  <w14:solidFill>
                    <w14:schemeClr w14:val="tx1"/>
                  </w14:solidFill>
                </w14:textFill>
              </w:rPr>
              <w:t>、花坛、绿化带的一次扣（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6294294F">
            <w:pPr>
              <w:spacing w:line="360" w:lineRule="auto"/>
              <w:jc w:val="both"/>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临时养护作业时养护作业区未布置</w:t>
            </w:r>
            <w:r>
              <w:rPr>
                <w:rFonts w:hint="eastAsia" w:ascii="宋体" w:hAnsi="宋体" w:eastAsia="宋体" w:cs="宋体"/>
                <w:b w:val="0"/>
                <w:bCs w:val="0"/>
                <w:color w:val="000000" w:themeColor="text1"/>
                <w:sz w:val="21"/>
                <w:szCs w:val="21"/>
                <w:highlight w:val="none"/>
                <w14:textFill>
                  <w14:solidFill>
                    <w14:schemeClr w14:val="tx1"/>
                  </w14:solidFill>
                </w14:textFill>
              </w:rPr>
              <w:t>的发现一次扣（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，布置不规范</w:t>
            </w:r>
            <w:r>
              <w:rPr>
                <w:rFonts w:hint="eastAsia" w:ascii="宋体" w:hAnsi="宋体" w:eastAsia="宋体" w:cs="宋体"/>
                <w:b w:val="0"/>
                <w:bCs w:val="0"/>
                <w:color w:val="000000" w:themeColor="text1"/>
                <w:sz w:val="21"/>
                <w:szCs w:val="21"/>
                <w:highlight w:val="none"/>
                <w14:textFill>
                  <w14:solidFill>
                    <w14:schemeClr w14:val="tx1"/>
                  </w14:solidFill>
                </w14:textFill>
              </w:rPr>
              <w:t>的一次扣（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485" w:type="pct"/>
            <w:noWrap w:val="0"/>
            <w:vAlign w:val="center"/>
          </w:tcPr>
          <w:p w14:paraId="53A9D996">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37F6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9" w:type="pct"/>
            <w:noWrap w:val="0"/>
            <w:vAlign w:val="center"/>
          </w:tcPr>
          <w:p w14:paraId="0ED0434D">
            <w:pPr>
              <w:spacing w:line="360" w:lineRule="auto"/>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内业台账</w:t>
            </w:r>
          </w:p>
          <w:p w14:paraId="21F672F0">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1873" w:type="pct"/>
            <w:noWrap w:val="0"/>
            <w:vAlign w:val="center"/>
          </w:tcPr>
          <w:p w14:paraId="73976E29">
            <w:pPr>
              <w:spacing w:line="360" w:lineRule="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日常</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台账</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记录完整、规范，上期通报日常养护问题整改落实到位。</w:t>
            </w:r>
          </w:p>
        </w:tc>
        <w:tc>
          <w:tcPr>
            <w:tcW w:w="1991" w:type="pct"/>
            <w:noWrap w:val="0"/>
            <w:vAlign w:val="center"/>
          </w:tcPr>
          <w:p w14:paraId="4DFF26D8">
            <w:pPr>
              <w:numPr>
                <w:ilvl w:val="0"/>
                <w:numId w:val="8"/>
              </w:numPr>
              <w:spacing w:line="360" w:lineRule="auto"/>
              <w:ind w:left="360" w:leftChars="0" w:hanging="360" w:firstLineChars="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未按要求落实各项管理制度，每缺一项扣（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p w14:paraId="309976E5">
            <w:pPr>
              <w:numPr>
                <w:ilvl w:val="0"/>
                <w:numId w:val="8"/>
              </w:numPr>
              <w:spacing w:line="360" w:lineRule="auto"/>
              <w:ind w:left="360" w:leftChars="0" w:hanging="360" w:firstLineChars="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发现作业记录不完整、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规范一次</w:t>
            </w:r>
            <w:r>
              <w:rPr>
                <w:rFonts w:hint="eastAsia" w:ascii="宋体" w:hAnsi="宋体" w:eastAsia="宋体" w:cs="宋体"/>
                <w:b w:val="0"/>
                <w:bCs w:val="0"/>
                <w:color w:val="000000" w:themeColor="text1"/>
                <w:sz w:val="21"/>
                <w:szCs w:val="21"/>
                <w:highlight w:val="none"/>
                <w14:textFill>
                  <w14:solidFill>
                    <w14:schemeClr w14:val="tx1"/>
                  </w14:solidFill>
                </w14:textFill>
              </w:rPr>
              <w:t>扣</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14:paraId="21431FBA">
            <w:pPr>
              <w:pStyle w:val="2"/>
              <w:numPr>
                <w:ilvl w:val="0"/>
                <w:numId w:val="8"/>
              </w:numPr>
              <w:ind w:left="360" w:leftChars="0" w:hanging="36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上期通报问题整改反馈不及时，每起扣（1）分</w:t>
            </w:r>
          </w:p>
        </w:tc>
        <w:tc>
          <w:tcPr>
            <w:tcW w:w="485" w:type="pct"/>
            <w:noWrap w:val="0"/>
            <w:vAlign w:val="center"/>
          </w:tcPr>
          <w:p w14:paraId="5E957FA3">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603E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9" w:type="pct"/>
            <w:noWrap w:val="0"/>
            <w:vAlign w:val="center"/>
          </w:tcPr>
          <w:p w14:paraId="40EEEA0E">
            <w:pPr>
              <w:spacing w:line="360" w:lineRule="auto"/>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总体评价</w:t>
            </w:r>
          </w:p>
          <w:p w14:paraId="247C71B8">
            <w:pPr>
              <w:spacing w:line="360" w:lineRule="auto"/>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1873" w:type="pct"/>
            <w:noWrap w:val="0"/>
            <w:vAlign w:val="center"/>
          </w:tcPr>
          <w:p w14:paraId="30547826">
            <w:pPr>
              <w:spacing w:line="360" w:lineRule="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检查经过路线保洁养护规范到位，路容路貌良好，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以及在</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全市公路养护</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工作检查中，根据相关</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路容路貌</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考核情况进行</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评分。</w:t>
            </w:r>
          </w:p>
        </w:tc>
        <w:tc>
          <w:tcPr>
            <w:tcW w:w="1991" w:type="pct"/>
            <w:noWrap w:val="0"/>
            <w:vAlign w:val="center"/>
          </w:tcPr>
          <w:p w14:paraId="75D60181">
            <w:pPr>
              <w:spacing w:line="36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考核组成员视情况酌情给分</w:t>
            </w:r>
          </w:p>
        </w:tc>
        <w:tc>
          <w:tcPr>
            <w:tcW w:w="485" w:type="pct"/>
            <w:noWrap w:val="0"/>
            <w:vAlign w:val="center"/>
          </w:tcPr>
          <w:p w14:paraId="4B87C884">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77B3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9" w:type="pct"/>
            <w:noWrap w:val="0"/>
            <w:vAlign w:val="center"/>
          </w:tcPr>
          <w:p w14:paraId="24E127E7">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873" w:type="pct"/>
            <w:noWrap w:val="0"/>
            <w:vAlign w:val="center"/>
          </w:tcPr>
          <w:p w14:paraId="64D41812">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991" w:type="pct"/>
            <w:noWrap w:val="0"/>
            <w:vAlign w:val="center"/>
          </w:tcPr>
          <w:p w14:paraId="7AB959F2">
            <w:pPr>
              <w:spacing w:line="36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评分</w:t>
            </w:r>
          </w:p>
        </w:tc>
        <w:tc>
          <w:tcPr>
            <w:tcW w:w="485" w:type="pct"/>
            <w:noWrap w:val="0"/>
            <w:vAlign w:val="center"/>
          </w:tcPr>
          <w:p w14:paraId="76F48B84">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7CDC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9" w:type="pct"/>
            <w:noWrap w:val="0"/>
            <w:vAlign w:val="center"/>
          </w:tcPr>
          <w:p w14:paraId="51299599">
            <w:pPr>
              <w:spacing w:line="360" w:lineRule="auto"/>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873" w:type="pct"/>
            <w:noWrap w:val="0"/>
            <w:vAlign w:val="center"/>
          </w:tcPr>
          <w:p w14:paraId="1BD1367E">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1991" w:type="pct"/>
            <w:noWrap w:val="0"/>
            <w:vAlign w:val="center"/>
          </w:tcPr>
          <w:p w14:paraId="22771290">
            <w:pPr>
              <w:spacing w:line="360" w:lineRule="auto"/>
              <w:jc w:val="cente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评分人</w:t>
            </w:r>
          </w:p>
        </w:tc>
        <w:tc>
          <w:tcPr>
            <w:tcW w:w="485" w:type="pct"/>
            <w:noWrap w:val="0"/>
            <w:vAlign w:val="center"/>
          </w:tcPr>
          <w:p w14:paraId="0F77FE16">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p>
        </w:tc>
      </w:tr>
    </w:tbl>
    <w:p w14:paraId="0158AD3F">
      <w:pPr>
        <w:spacing w:line="24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考核结果等级如下：</w:t>
      </w:r>
    </w:p>
    <w:p w14:paraId="229DE76D">
      <w:pPr>
        <w:spacing w:line="24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（1）月考核90分以上（含90分）为优秀，不扣除保洁经费。</w:t>
      </w:r>
    </w:p>
    <w:p w14:paraId="1EC9E96C">
      <w:pPr>
        <w:spacing w:line="24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（2）月考核90-80分（含80分）为良好，扣除保洁经费=（90-季度考核分）×2000元</w:t>
      </w:r>
    </w:p>
    <w:p w14:paraId="2F5A3484">
      <w:pPr>
        <w:spacing w:line="24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（3）考核80-70分（含70分）为合格，扣除保洁经费=（90-季度考核分）×3000元</w:t>
      </w:r>
    </w:p>
    <w:p w14:paraId="4AB51236">
      <w:pPr>
        <w:spacing w:line="24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（4）月考核70分以下为不合格，扣除保洁经费=（90-季度考核分）×4000元+季度保洁经费×5%。</w:t>
      </w:r>
    </w:p>
    <w:p w14:paraId="0B3AFF8C">
      <w:pPr>
        <w:spacing w:line="24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注：计分标准：根据所有考核人员打分结果按平均分计算季度考核（</w:t>
      </w:r>
      <w:r>
        <w:rPr>
          <w:rFonts w:hint="eastAsia" w:ascii="宋体" w:hAnsi="宋体" w:cs="宋体"/>
          <w:b/>
          <w:bCs/>
          <w:color w:val="000000" w:themeColor="text1"/>
          <w:sz w:val="21"/>
          <w:szCs w:val="21"/>
          <w:highlight w:val="none"/>
          <w:lang w:val="en-US" w:eastAsia="zh-CN"/>
          <w14:textFill>
            <w14:solidFill>
              <w14:schemeClr w14:val="tx1"/>
            </w14:solidFill>
          </w14:textFill>
        </w:rPr>
        <w:t>例如</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：3位考核人员分别打分为98分、94分、85分；（98+94+85）/3=92.3分，保留一位小数点，后一位四舍五入）。</w:t>
      </w:r>
    </w:p>
    <w:p w14:paraId="5D0A9D63">
      <w:pPr>
        <w:pStyle w:val="2"/>
        <w:spacing w:line="240" w:lineRule="auto"/>
        <w:rPr>
          <w:rFonts w:hint="eastAsia" w:ascii="宋体" w:hAnsi="宋体" w:eastAsia="宋体" w:cs="宋体"/>
          <w:color w:val="000000" w:themeColor="text1"/>
          <w:sz w:val="21"/>
          <w:szCs w:val="21"/>
          <w14:textFill>
            <w14:solidFill>
              <w14:schemeClr w14:val="tx1"/>
            </w14:solidFill>
          </w14:textFill>
        </w:rPr>
        <w:sectPr>
          <w:pgSz w:w="16838" w:h="11906" w:orient="landscape"/>
          <w:pgMar w:top="1080" w:right="1440" w:bottom="108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579D501">
      <w:pPr>
        <w:pStyle w:val="25"/>
        <w:widowControl/>
        <w:numPr>
          <w:ilvl w:val="0"/>
          <w:numId w:val="0"/>
        </w:numPr>
        <w:tabs>
          <w:tab w:val="left" w:pos="0"/>
        </w:tabs>
        <w:snapToGrid w:val="0"/>
        <w:spacing w:beforeLines="0" w:beforeAutospacing="0" w:afterLines="0" w:afterAutospacing="0"/>
        <w:ind w:left="0" w:leftChars="0" w:right="0" w:rightChars="0" w:firstLine="0" w:firstLineChars="0"/>
        <w:rPr>
          <w:rFonts w:hint="eastAsia" w:ascii="宋体" w:hAnsi="宋体" w:eastAsia="宋体" w:cs="宋体"/>
          <w:b/>
          <w:color w:val="000000" w:themeColor="text1"/>
          <w:sz w:val="36"/>
          <w:szCs w:val="36"/>
          <w:highlight w:val="none"/>
          <w14:textFill>
            <w14:solidFill>
              <w14:schemeClr w14:val="tx1"/>
            </w14:solidFill>
          </w14:textFill>
        </w:rPr>
      </w:pPr>
      <w:bookmarkStart w:id="176" w:name="_Toc31498"/>
      <w:bookmarkStart w:id="177" w:name="_Toc5639_WPSOffice_Level1"/>
      <w:r>
        <w:rPr>
          <w:rFonts w:hint="eastAsia" w:ascii="宋体" w:hAnsi="宋体" w:eastAsia="宋体" w:cs="宋体"/>
          <w:b/>
          <w:color w:val="000000" w:themeColor="text1"/>
          <w:kern w:val="0"/>
          <w:sz w:val="36"/>
          <w:szCs w:val="36"/>
          <w:lang w:val="en-US" w:eastAsia="zh-CN" w:bidi="ar"/>
          <w14:textFill>
            <w14:solidFill>
              <w14:schemeClr w14:val="tx1"/>
            </w14:solidFill>
          </w14:textFill>
        </w:rPr>
        <w:t>第七部分</w:t>
      </w:r>
      <w:r>
        <w:rPr>
          <w:rFonts w:hint="eastAsia" w:ascii="宋体" w:hAnsi="宋体" w:cs="宋体"/>
          <w:b/>
          <w:color w:val="000000" w:themeColor="text1"/>
          <w:kern w:val="0"/>
          <w:sz w:val="36"/>
          <w:szCs w:val="36"/>
          <w:lang w:val="en-US" w:eastAsia="zh-CN" w:bidi="ar"/>
          <w14:textFill>
            <w14:solidFill>
              <w14:schemeClr w14:val="tx1"/>
            </w14:solidFill>
          </w14:textFill>
        </w:rPr>
        <w:t xml:space="preserve"> </w:t>
      </w: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bookmarkStart w:id="178" w:name="_Toc7505"/>
      <w:r>
        <w:rPr>
          <w:rFonts w:hint="eastAsia" w:ascii="宋体" w:hAnsi="宋体" w:eastAsia="宋体" w:cs="宋体"/>
          <w:b/>
          <w:color w:val="000000" w:themeColor="text1"/>
          <w:sz w:val="36"/>
          <w:szCs w:val="36"/>
          <w:highlight w:val="none"/>
          <w14:textFill>
            <w14:solidFill>
              <w14:schemeClr w14:val="tx1"/>
            </w14:solidFill>
          </w14:textFill>
        </w:rPr>
        <w:t>附件—投标文件格式</w:t>
      </w:r>
      <w:bookmarkEnd w:id="176"/>
      <w:bookmarkEnd w:id="177"/>
      <w:bookmarkEnd w:id="178"/>
    </w:p>
    <w:p w14:paraId="4C26CE46">
      <w:pPr>
        <w:autoSpaceDE w:val="0"/>
        <w:autoSpaceDN w:val="0"/>
        <w:adjustRightInd w:val="0"/>
        <w:spacing w:line="460" w:lineRule="atLeast"/>
        <w:jc w:val="center"/>
        <w:outlineLvl w:val="1"/>
        <w:rPr>
          <w:rFonts w:hint="eastAsia" w:ascii="宋体" w:hAnsi="宋体" w:eastAsia="宋体" w:cs="宋体"/>
          <w:b w:val="0"/>
          <w:bCs w:val="0"/>
          <w:color w:val="000000" w:themeColor="text1"/>
          <w:sz w:val="36"/>
          <w:highlight w:val="none"/>
          <w14:textFill>
            <w14:solidFill>
              <w14:schemeClr w14:val="tx1"/>
            </w14:solidFill>
          </w14:textFill>
        </w:rPr>
      </w:pPr>
      <w:bookmarkStart w:id="179" w:name="_Toc10204"/>
      <w:bookmarkStart w:id="180" w:name="_Toc22189"/>
      <w:r>
        <w:rPr>
          <w:rFonts w:hint="eastAsia" w:ascii="宋体" w:hAnsi="宋体" w:eastAsia="宋体" w:cs="宋体"/>
          <w:b w:val="0"/>
          <w:bCs w:val="0"/>
          <w:color w:val="000000" w:themeColor="text1"/>
          <w:sz w:val="36"/>
          <w:highlight w:val="none"/>
          <w14:textFill>
            <w14:solidFill>
              <w14:schemeClr w14:val="tx1"/>
            </w14:solidFill>
          </w14:textFill>
        </w:rPr>
        <w:t>一、资格文件格式</w:t>
      </w:r>
      <w:bookmarkEnd w:id="179"/>
      <w:bookmarkEnd w:id="180"/>
    </w:p>
    <w:p w14:paraId="371468ED">
      <w:pPr>
        <w:autoSpaceDE w:val="0"/>
        <w:autoSpaceDN w:val="0"/>
        <w:adjustRightInd w:val="0"/>
        <w:spacing w:line="460" w:lineRule="atLeast"/>
        <w:outlineLvl w:val="2"/>
        <w:rPr>
          <w:rFonts w:hint="eastAsia" w:ascii="宋体" w:hAnsi="宋体" w:eastAsia="宋体" w:cs="宋体"/>
          <w:b w:val="0"/>
          <w:bCs w:val="0"/>
          <w:color w:val="000000" w:themeColor="text1"/>
          <w:sz w:val="30"/>
          <w:highlight w:val="none"/>
          <w:lang w:val="zh-CN"/>
          <w14:textFill>
            <w14:solidFill>
              <w14:schemeClr w14:val="tx1"/>
            </w14:solidFill>
          </w14:textFill>
        </w:rPr>
      </w:pPr>
      <w:bookmarkStart w:id="181" w:name="_Toc21084"/>
      <w:bookmarkStart w:id="182" w:name="_Toc18117"/>
      <w:bookmarkStart w:id="183" w:name="_Toc2450"/>
      <w:bookmarkStart w:id="184" w:name="_Toc15358"/>
      <w:bookmarkStart w:id="185" w:name="_Toc5002"/>
      <w:r>
        <w:rPr>
          <w:rFonts w:hint="eastAsia" w:ascii="宋体" w:hAnsi="宋体" w:eastAsia="宋体" w:cs="宋体"/>
          <w:b w:val="0"/>
          <w:bCs w:val="0"/>
          <w:color w:val="000000" w:themeColor="text1"/>
          <w:sz w:val="30"/>
          <w:highlight w:val="none"/>
          <w:lang w:val="zh-CN"/>
          <w14:textFill>
            <w14:solidFill>
              <w14:schemeClr w14:val="tx1"/>
            </w14:solidFill>
          </w14:textFill>
        </w:rPr>
        <w:t>附件一</w:t>
      </w:r>
      <w:bookmarkEnd w:id="181"/>
      <w:bookmarkEnd w:id="182"/>
      <w:bookmarkEnd w:id="183"/>
      <w:bookmarkEnd w:id="184"/>
      <w:bookmarkEnd w:id="185"/>
    </w:p>
    <w:p w14:paraId="7C8DCEE3">
      <w:pPr>
        <w:autoSpaceDE w:val="0"/>
        <w:autoSpaceDN w:val="0"/>
        <w:adjustRightInd w:val="0"/>
        <w:spacing w:line="460" w:lineRule="atLeast"/>
        <w:jc w:val="center"/>
        <w:rPr>
          <w:rFonts w:hint="eastAsia" w:ascii="宋体" w:hAnsi="宋体" w:eastAsia="宋体" w:cs="宋体"/>
          <w:b w:val="0"/>
          <w:bCs w:val="0"/>
          <w:color w:val="000000" w:themeColor="text1"/>
          <w:sz w:val="36"/>
          <w:highlight w:val="none"/>
          <w:lang w:val="zh-CN"/>
          <w14:textFill>
            <w14:solidFill>
              <w14:schemeClr w14:val="tx1"/>
            </w14:solidFill>
          </w14:textFill>
        </w:rPr>
      </w:pPr>
    </w:p>
    <w:p w14:paraId="4CFEFFB0">
      <w:pPr>
        <w:autoSpaceDE w:val="0"/>
        <w:autoSpaceDN w:val="0"/>
        <w:adjustRightInd w:val="0"/>
        <w:spacing w:line="460" w:lineRule="atLeast"/>
        <w:jc w:val="center"/>
        <w:rPr>
          <w:rFonts w:hint="eastAsia" w:ascii="宋体" w:hAnsi="宋体" w:eastAsia="宋体" w:cs="宋体"/>
          <w:b w:val="0"/>
          <w:bCs w:val="0"/>
          <w:color w:val="000000" w:themeColor="text1"/>
          <w:sz w:val="36"/>
          <w:highlight w:val="none"/>
          <w:lang w:val="zh-CN"/>
          <w14:textFill>
            <w14:solidFill>
              <w14:schemeClr w14:val="tx1"/>
            </w14:solidFill>
          </w14:textFill>
        </w:rPr>
      </w:pPr>
      <w:r>
        <w:rPr>
          <w:rFonts w:hint="eastAsia" w:ascii="宋体" w:hAnsi="宋体" w:eastAsia="宋体" w:cs="宋体"/>
          <w:b w:val="0"/>
          <w:bCs w:val="0"/>
          <w:color w:val="000000" w:themeColor="text1"/>
          <w:sz w:val="36"/>
          <w:highlight w:val="none"/>
          <w:lang w:val="zh-CN"/>
          <w14:textFill>
            <w14:solidFill>
              <w14:schemeClr w14:val="tx1"/>
            </w14:solidFill>
          </w14:textFill>
        </w:rPr>
        <w:t>具有履行合同所必需的设备和专业技术能力的承诺函</w:t>
      </w:r>
    </w:p>
    <w:p w14:paraId="5CDF9EEE">
      <w:pPr>
        <w:spacing w:line="460" w:lineRule="exact"/>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t>文成县交通运输局</w:t>
      </w:r>
    </w:p>
    <w:p w14:paraId="6504BCAC">
      <w:pPr>
        <w:spacing w:line="460" w:lineRule="exact"/>
        <w:rPr>
          <w:rFonts w:hint="eastAsia" w:ascii="宋体" w:hAnsi="宋体" w:eastAsia="宋体" w:cs="宋体"/>
          <w:b w:val="0"/>
          <w:bCs w:val="0"/>
          <w:color w:val="000000" w:themeColor="text1"/>
          <w:sz w:val="22"/>
          <w:szCs w:val="22"/>
          <w:highlight w:val="none"/>
          <w:u w:val="single"/>
          <w14:textFill>
            <w14:solidFill>
              <w14:schemeClr w14:val="tx1"/>
            </w14:solidFill>
          </w14:textFill>
        </w:rPr>
      </w:pPr>
      <w:r>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t>浙江新点项目管理有限公司</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w:t>
      </w:r>
    </w:p>
    <w:p w14:paraId="542EA9EE">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p>
    <w:p w14:paraId="0AEC2B84">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我方</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（供应商）</w:t>
      </w:r>
      <w:r>
        <w:rPr>
          <w:rFonts w:hint="eastAsia" w:ascii="宋体" w:hAnsi="宋体" w:eastAsia="宋体" w:cs="宋体"/>
          <w:b w:val="0"/>
          <w:bCs w:val="0"/>
          <w:color w:val="000000" w:themeColor="text1"/>
          <w:sz w:val="22"/>
          <w:szCs w:val="22"/>
          <w:highlight w:val="none"/>
          <w14:textFill>
            <w14:solidFill>
              <w14:schemeClr w14:val="tx1"/>
            </w14:solidFill>
          </w14:textFill>
        </w:rPr>
        <w:t>承诺具有履行合同所必需的设备和专业技术能力。如有虚假，采购人可取消我方任何资格（投标/中标/签订合同），我方对此无任何异议。</w:t>
      </w:r>
    </w:p>
    <w:p w14:paraId="37BCBDF3">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p>
    <w:p w14:paraId="5554CE7F">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特此承诺！</w:t>
      </w:r>
    </w:p>
    <w:p w14:paraId="4E223F34">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p>
    <w:p w14:paraId="52276F26">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投标供应商名称（盖章） ：</w:t>
      </w:r>
    </w:p>
    <w:p w14:paraId="6AF70B9D">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法定代表人或其授权代表（签字或盖章）：</w:t>
      </w:r>
    </w:p>
    <w:p w14:paraId="273CFCBE">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日期：</w:t>
      </w:r>
    </w:p>
    <w:p w14:paraId="54059855">
      <w:pPr>
        <w:autoSpaceDE w:val="0"/>
        <w:autoSpaceDN w:val="0"/>
        <w:adjustRightInd w:val="0"/>
        <w:spacing w:line="460" w:lineRule="atLeast"/>
        <w:outlineLvl w:val="2"/>
        <w:rPr>
          <w:rFonts w:hint="eastAsia" w:ascii="宋体" w:hAnsi="宋体" w:eastAsia="宋体" w:cs="宋体"/>
          <w:b w:val="0"/>
          <w:bCs w:val="0"/>
          <w:color w:val="000000" w:themeColor="text1"/>
          <w:sz w:val="30"/>
          <w:highlight w:val="none"/>
          <w:lang w:val="zh-CN"/>
          <w14:textFill>
            <w14:solidFill>
              <w14:schemeClr w14:val="tx1"/>
            </w14:solidFill>
          </w14:textFill>
        </w:rPr>
      </w:pPr>
      <w:r>
        <w:rPr>
          <w:rFonts w:hint="eastAsia" w:ascii="宋体" w:hAnsi="宋体" w:eastAsia="宋体" w:cs="宋体"/>
          <w:b w:val="0"/>
          <w:bCs w:val="0"/>
          <w:color w:val="000000" w:themeColor="text1"/>
          <w:sz w:val="36"/>
          <w:highlight w:val="none"/>
          <w14:textFill>
            <w14:solidFill>
              <w14:schemeClr w14:val="tx1"/>
            </w14:solidFill>
          </w14:textFill>
        </w:rPr>
        <w:br w:type="page"/>
      </w:r>
      <w:bookmarkStart w:id="186" w:name="_Toc2245"/>
      <w:bookmarkStart w:id="187" w:name="_Toc32714"/>
      <w:bookmarkStart w:id="188" w:name="_Toc7100"/>
      <w:bookmarkStart w:id="189" w:name="_Toc15134"/>
      <w:bookmarkStart w:id="190" w:name="_Toc29714"/>
      <w:r>
        <w:rPr>
          <w:rFonts w:hint="eastAsia" w:ascii="宋体" w:hAnsi="宋体" w:eastAsia="宋体" w:cs="宋体"/>
          <w:b w:val="0"/>
          <w:bCs w:val="0"/>
          <w:color w:val="000000" w:themeColor="text1"/>
          <w:sz w:val="30"/>
          <w:highlight w:val="none"/>
          <w:lang w:val="zh-CN"/>
          <w14:textFill>
            <w14:solidFill>
              <w14:schemeClr w14:val="tx1"/>
            </w14:solidFill>
          </w14:textFill>
        </w:rPr>
        <w:t>附件二</w:t>
      </w:r>
      <w:bookmarkEnd w:id="186"/>
      <w:bookmarkEnd w:id="187"/>
      <w:bookmarkEnd w:id="188"/>
      <w:bookmarkEnd w:id="189"/>
      <w:bookmarkEnd w:id="190"/>
    </w:p>
    <w:p w14:paraId="3EBEAD30">
      <w:pPr>
        <w:autoSpaceDE w:val="0"/>
        <w:autoSpaceDN w:val="0"/>
        <w:adjustRightInd w:val="0"/>
        <w:spacing w:line="460" w:lineRule="atLeast"/>
        <w:jc w:val="center"/>
        <w:rPr>
          <w:rFonts w:hint="eastAsia" w:ascii="宋体" w:hAnsi="宋体" w:eastAsia="宋体" w:cs="宋体"/>
          <w:b w:val="0"/>
          <w:bCs w:val="0"/>
          <w:color w:val="000000" w:themeColor="text1"/>
          <w:sz w:val="36"/>
          <w:highlight w:val="none"/>
          <w:lang w:val="zh-CN"/>
          <w14:textFill>
            <w14:solidFill>
              <w14:schemeClr w14:val="tx1"/>
            </w14:solidFill>
          </w14:textFill>
        </w:rPr>
      </w:pPr>
    </w:p>
    <w:p w14:paraId="21175934">
      <w:pPr>
        <w:autoSpaceDE w:val="0"/>
        <w:autoSpaceDN w:val="0"/>
        <w:adjustRightInd w:val="0"/>
        <w:spacing w:line="460" w:lineRule="atLeast"/>
        <w:jc w:val="center"/>
        <w:rPr>
          <w:rFonts w:hint="eastAsia" w:ascii="宋体" w:hAnsi="宋体" w:eastAsia="宋体" w:cs="宋体"/>
          <w:b w:val="0"/>
          <w:bCs w:val="0"/>
          <w:color w:val="000000" w:themeColor="text1"/>
          <w:sz w:val="36"/>
          <w:highlight w:val="none"/>
          <w:lang w:val="zh-CN"/>
          <w14:textFill>
            <w14:solidFill>
              <w14:schemeClr w14:val="tx1"/>
            </w14:solidFill>
          </w14:textFill>
        </w:rPr>
      </w:pPr>
      <w:r>
        <w:rPr>
          <w:rFonts w:hint="eastAsia" w:ascii="宋体" w:hAnsi="宋体" w:eastAsia="宋体" w:cs="宋体"/>
          <w:b w:val="0"/>
          <w:bCs w:val="0"/>
          <w:color w:val="000000" w:themeColor="text1"/>
          <w:sz w:val="36"/>
          <w:highlight w:val="none"/>
          <w:lang w:val="zh-CN"/>
          <w14:textFill>
            <w14:solidFill>
              <w14:schemeClr w14:val="tx1"/>
            </w14:solidFill>
          </w14:textFill>
        </w:rPr>
        <w:t>依法缴纳税收和社会保障资金的承诺函</w:t>
      </w:r>
    </w:p>
    <w:p w14:paraId="3DC58B9A">
      <w:pPr>
        <w:spacing w:line="460" w:lineRule="exact"/>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t>文成县交通运输局</w:t>
      </w:r>
    </w:p>
    <w:p w14:paraId="041660D2">
      <w:pPr>
        <w:spacing w:line="460" w:lineRule="exact"/>
        <w:rPr>
          <w:rFonts w:hint="eastAsia" w:ascii="宋体" w:hAnsi="宋体" w:eastAsia="宋体" w:cs="宋体"/>
          <w:b w:val="0"/>
          <w:bCs w:val="0"/>
          <w:color w:val="000000" w:themeColor="text1"/>
          <w:sz w:val="22"/>
          <w:szCs w:val="22"/>
          <w:highlight w:val="none"/>
          <w:u w:val="single"/>
          <w14:textFill>
            <w14:solidFill>
              <w14:schemeClr w14:val="tx1"/>
            </w14:solidFill>
          </w14:textFill>
        </w:rPr>
      </w:pPr>
      <w:r>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t>浙江新点项目管理有限公司</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w:t>
      </w:r>
    </w:p>
    <w:p w14:paraId="5F915827">
      <w:pPr>
        <w:spacing w:line="460" w:lineRule="exac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p>
    <w:p w14:paraId="0522671D">
      <w:pPr>
        <w:spacing w:line="460" w:lineRule="exac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我公司郑重声明，我公司严格依法缴纳税收和社会保障资金，本文件中所提供的相关材料均真实有效，不存在虚假、造假行为。如有违反，愿承担一切责任。</w:t>
      </w:r>
    </w:p>
    <w:p w14:paraId="31CE63A1">
      <w:pPr>
        <w:spacing w:line="460" w:lineRule="exac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p>
    <w:p w14:paraId="4095EA06">
      <w:pPr>
        <w:spacing w:line="460" w:lineRule="exac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特此承诺！</w:t>
      </w:r>
    </w:p>
    <w:p w14:paraId="32AB33A1">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p>
    <w:p w14:paraId="5C38B9AD">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投标供应商名称（盖章） ：</w:t>
      </w:r>
    </w:p>
    <w:p w14:paraId="15E500AB">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法定代表人或其授权代表（签字或盖章）：</w:t>
      </w:r>
    </w:p>
    <w:p w14:paraId="64661DF9">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日期： </w:t>
      </w:r>
    </w:p>
    <w:p w14:paraId="0E3AC961">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p>
    <w:p w14:paraId="24F89AAD">
      <w:pPr>
        <w:autoSpaceDE w:val="0"/>
        <w:autoSpaceDN w:val="0"/>
        <w:adjustRightInd w:val="0"/>
        <w:spacing w:line="460" w:lineRule="atLeast"/>
        <w:outlineLvl w:val="2"/>
        <w:rPr>
          <w:rFonts w:hint="eastAsia" w:ascii="宋体" w:hAnsi="宋体" w:eastAsia="宋体" w:cs="宋体"/>
          <w:b w:val="0"/>
          <w:bCs w:val="0"/>
          <w:color w:val="000000" w:themeColor="text1"/>
          <w:sz w:val="30"/>
          <w:highlight w:val="none"/>
          <w:lang w:val="zh-CN"/>
          <w14:textFill>
            <w14:solidFill>
              <w14:schemeClr w14:val="tx1"/>
            </w14:solidFill>
          </w14:textFill>
        </w:rPr>
      </w:pPr>
      <w:bookmarkStart w:id="191" w:name="_Toc14988"/>
      <w:bookmarkStart w:id="192" w:name="_Toc33194406"/>
      <w:bookmarkStart w:id="193" w:name="_Toc27119255"/>
      <w:bookmarkStart w:id="194" w:name="_Toc13669"/>
      <w:bookmarkStart w:id="195" w:name="_Toc10630"/>
      <w:bookmarkStart w:id="196" w:name="_Toc28957"/>
      <w:bookmarkStart w:id="197" w:name="_Toc11360"/>
      <w:bookmarkStart w:id="198" w:name="_Toc31544"/>
      <w:bookmarkStart w:id="199" w:name="_Toc18304"/>
      <w:bookmarkStart w:id="200" w:name="_Toc14589"/>
      <w:bookmarkStart w:id="201" w:name="_Toc31784"/>
      <w:bookmarkStart w:id="202" w:name="_Toc6606"/>
      <w:r>
        <w:rPr>
          <w:rFonts w:hint="eastAsia" w:ascii="宋体" w:hAnsi="宋体" w:eastAsia="宋体" w:cs="宋体"/>
          <w:b w:val="0"/>
          <w:bCs w:val="0"/>
          <w:color w:val="000000" w:themeColor="text1"/>
          <w:sz w:val="30"/>
          <w:highlight w:val="none"/>
          <w:lang w:val="zh-CN"/>
          <w14:textFill>
            <w14:solidFill>
              <w14:schemeClr w14:val="tx1"/>
            </w14:solidFill>
          </w14:textFill>
        </w:rPr>
        <w:br w:type="page"/>
      </w:r>
      <w:bookmarkStart w:id="203" w:name="_Toc3758"/>
      <w:bookmarkStart w:id="204" w:name="_Toc9118"/>
      <w:bookmarkStart w:id="205" w:name="_Toc26438"/>
      <w:bookmarkStart w:id="206" w:name="_Toc26409"/>
      <w:bookmarkStart w:id="207" w:name="_Toc16329"/>
      <w:r>
        <w:rPr>
          <w:rFonts w:hint="eastAsia" w:ascii="宋体" w:hAnsi="宋体" w:eastAsia="宋体" w:cs="宋体"/>
          <w:b w:val="0"/>
          <w:bCs w:val="0"/>
          <w:color w:val="000000" w:themeColor="text1"/>
          <w:sz w:val="30"/>
          <w:highlight w:val="none"/>
          <w:lang w:val="zh-CN"/>
          <w14:textFill>
            <w14:solidFill>
              <w14:schemeClr w14:val="tx1"/>
            </w14:solidFill>
          </w14:textFill>
        </w:rPr>
        <w:t>附件三</w:t>
      </w:r>
      <w:bookmarkEnd w:id="203"/>
      <w:bookmarkEnd w:id="204"/>
      <w:bookmarkEnd w:id="205"/>
      <w:bookmarkEnd w:id="206"/>
      <w:bookmarkEnd w:id="207"/>
    </w:p>
    <w:p w14:paraId="1F97E957">
      <w:pPr>
        <w:autoSpaceDE w:val="0"/>
        <w:autoSpaceDN w:val="0"/>
        <w:adjustRightInd w:val="0"/>
        <w:spacing w:line="460" w:lineRule="atLeast"/>
        <w:jc w:val="center"/>
        <w:rPr>
          <w:rFonts w:hint="eastAsia" w:ascii="宋体" w:hAnsi="宋体" w:eastAsia="宋体" w:cs="宋体"/>
          <w:b w:val="0"/>
          <w:bCs w:val="0"/>
          <w:color w:val="000000" w:themeColor="text1"/>
          <w:sz w:val="36"/>
          <w:highlight w:val="none"/>
          <w:lang w:val="zh-CN"/>
          <w14:textFill>
            <w14:solidFill>
              <w14:schemeClr w14:val="tx1"/>
            </w14:solidFill>
          </w14:textFill>
        </w:rPr>
      </w:pPr>
    </w:p>
    <w:p w14:paraId="5290B768">
      <w:pPr>
        <w:autoSpaceDE w:val="0"/>
        <w:autoSpaceDN w:val="0"/>
        <w:adjustRightInd w:val="0"/>
        <w:spacing w:line="460" w:lineRule="atLeast"/>
        <w:jc w:val="center"/>
        <w:rPr>
          <w:rFonts w:hint="eastAsia" w:ascii="宋体" w:hAnsi="宋体" w:eastAsia="宋体" w:cs="宋体"/>
          <w:b w:val="0"/>
          <w:bCs w:val="0"/>
          <w:color w:val="000000" w:themeColor="text1"/>
          <w:sz w:val="36"/>
          <w:highlight w:val="none"/>
          <w:lang w:val="zh-CN"/>
          <w14:textFill>
            <w14:solidFill>
              <w14:schemeClr w14:val="tx1"/>
            </w14:solidFill>
          </w14:textFill>
        </w:rPr>
      </w:pPr>
      <w:r>
        <w:rPr>
          <w:rFonts w:hint="eastAsia" w:ascii="宋体" w:hAnsi="宋体" w:eastAsia="宋体" w:cs="宋体"/>
          <w:b w:val="0"/>
          <w:bCs w:val="0"/>
          <w:color w:val="000000" w:themeColor="text1"/>
          <w:sz w:val="36"/>
          <w:highlight w:val="none"/>
          <w:lang w:val="zh-CN"/>
          <w14:textFill>
            <w14:solidFill>
              <w14:schemeClr w14:val="tx1"/>
            </w14:solidFill>
          </w14:textFill>
        </w:rPr>
        <w:t>参加政府采购活动前3年内在经营活动中没有重大违法记录的声明函</w:t>
      </w:r>
      <w:bookmarkEnd w:id="191"/>
      <w:bookmarkEnd w:id="192"/>
      <w:bookmarkEnd w:id="193"/>
      <w:bookmarkEnd w:id="194"/>
      <w:bookmarkEnd w:id="195"/>
      <w:bookmarkEnd w:id="196"/>
      <w:bookmarkEnd w:id="197"/>
      <w:bookmarkEnd w:id="198"/>
      <w:bookmarkEnd w:id="199"/>
      <w:bookmarkEnd w:id="200"/>
      <w:bookmarkEnd w:id="201"/>
      <w:bookmarkEnd w:id="202"/>
    </w:p>
    <w:p w14:paraId="5BAB20A1">
      <w:pPr>
        <w:spacing w:line="460" w:lineRule="exact"/>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t>文成县交通运输局</w:t>
      </w:r>
    </w:p>
    <w:p w14:paraId="148CF395">
      <w:pPr>
        <w:spacing w:line="460" w:lineRule="exact"/>
        <w:jc w:val="left"/>
        <w:rPr>
          <w:rFonts w:hint="eastAsia" w:ascii="宋体" w:hAnsi="宋体" w:eastAsia="宋体" w:cs="宋体"/>
          <w:b w:val="0"/>
          <w:bCs w:val="0"/>
          <w:color w:val="000000" w:themeColor="text1"/>
          <w:sz w:val="22"/>
          <w:szCs w:val="22"/>
          <w:highlight w:val="none"/>
          <w:u w:val="single"/>
          <w14:textFill>
            <w14:solidFill>
              <w14:schemeClr w14:val="tx1"/>
            </w14:solidFill>
          </w14:textFill>
        </w:rPr>
      </w:pPr>
      <w:r>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t>浙江新点项目管理有限公司</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w:t>
      </w:r>
    </w:p>
    <w:p w14:paraId="2D6FDD1C">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我方</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（供应商）</w:t>
      </w:r>
      <w:r>
        <w:rPr>
          <w:rFonts w:hint="eastAsia" w:ascii="宋体" w:hAnsi="宋体" w:eastAsia="宋体" w:cs="宋体"/>
          <w:b w:val="0"/>
          <w:bCs w:val="0"/>
          <w:color w:val="000000" w:themeColor="text1"/>
          <w:sz w:val="22"/>
          <w:szCs w:val="22"/>
          <w:highlight w:val="none"/>
          <w14:textFill>
            <w14:solidFill>
              <w14:schemeClr w14:val="tx1"/>
            </w14:solidFill>
          </w14:textFill>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04B0E308">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p>
    <w:p w14:paraId="3773DDDC">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特此承诺！</w:t>
      </w:r>
    </w:p>
    <w:p w14:paraId="095B3F7C">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p>
    <w:p w14:paraId="1F7B693D">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投标供应商名称（盖章） ：</w:t>
      </w:r>
    </w:p>
    <w:p w14:paraId="6D857CCA">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法定代表人或其授权代表（签字或盖章）：</w:t>
      </w:r>
    </w:p>
    <w:p w14:paraId="4650396F">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日期：  </w:t>
      </w:r>
    </w:p>
    <w:p w14:paraId="3182AABC">
      <w:pPr>
        <w:autoSpaceDE w:val="0"/>
        <w:autoSpaceDN w:val="0"/>
        <w:adjustRightInd w:val="0"/>
        <w:spacing w:line="460" w:lineRule="atLeast"/>
        <w:rPr>
          <w:rFonts w:hint="eastAsia" w:ascii="宋体" w:hAnsi="宋体" w:eastAsia="宋体" w:cs="宋体"/>
          <w:b w:val="0"/>
          <w:bCs w:val="0"/>
          <w:color w:val="000000" w:themeColor="text1"/>
          <w:sz w:val="36"/>
          <w:highlight w:val="none"/>
          <w14:textFill>
            <w14:solidFill>
              <w14:schemeClr w14:val="tx1"/>
            </w14:solidFill>
          </w14:textFill>
        </w:rPr>
      </w:pPr>
    </w:p>
    <w:p w14:paraId="602EACB6">
      <w:pPr>
        <w:snapToGrid w:val="0"/>
        <w:spacing w:line="500" w:lineRule="atLeast"/>
        <w:rPr>
          <w:rFonts w:hint="eastAsia" w:ascii="宋体" w:hAnsi="宋体" w:eastAsia="宋体" w:cs="宋体"/>
          <w:b w:val="0"/>
          <w:bCs w:val="0"/>
          <w:color w:val="000000" w:themeColor="text1"/>
          <w:sz w:val="30"/>
          <w:szCs w:val="30"/>
          <w:highlight w:val="none"/>
          <w14:textFill>
            <w14:solidFill>
              <w14:schemeClr w14:val="tx1"/>
            </w14:solidFill>
          </w14:textFill>
        </w:rPr>
      </w:pPr>
    </w:p>
    <w:p w14:paraId="132B9DB7">
      <w:pPr>
        <w:snapToGrid w:val="0"/>
        <w:spacing w:line="500" w:lineRule="atLeast"/>
        <w:rPr>
          <w:rFonts w:hint="eastAsia" w:ascii="宋体" w:hAnsi="宋体" w:eastAsia="宋体" w:cs="宋体"/>
          <w:b w:val="0"/>
          <w:bCs w:val="0"/>
          <w:color w:val="000000" w:themeColor="text1"/>
          <w:sz w:val="30"/>
          <w:szCs w:val="30"/>
          <w:highlight w:val="none"/>
          <w14:textFill>
            <w14:solidFill>
              <w14:schemeClr w14:val="tx1"/>
            </w14:solidFill>
          </w14:textFill>
        </w:rPr>
      </w:pPr>
    </w:p>
    <w:p w14:paraId="06EEE372">
      <w:pPr>
        <w:snapToGrid w:val="0"/>
        <w:spacing w:line="500" w:lineRule="atLeast"/>
        <w:rPr>
          <w:rFonts w:hint="eastAsia" w:ascii="宋体" w:hAnsi="宋体" w:eastAsia="宋体" w:cs="宋体"/>
          <w:b w:val="0"/>
          <w:bCs w:val="0"/>
          <w:color w:val="000000" w:themeColor="text1"/>
          <w:sz w:val="30"/>
          <w:szCs w:val="30"/>
          <w:highlight w:val="none"/>
          <w14:textFill>
            <w14:solidFill>
              <w14:schemeClr w14:val="tx1"/>
            </w14:solidFill>
          </w14:textFill>
        </w:rPr>
      </w:pPr>
    </w:p>
    <w:p w14:paraId="790498CF">
      <w:pPr>
        <w:snapToGrid w:val="0"/>
        <w:spacing w:line="500" w:lineRule="atLeast"/>
        <w:rPr>
          <w:rFonts w:hint="eastAsia" w:ascii="宋体" w:hAnsi="宋体" w:eastAsia="宋体" w:cs="宋体"/>
          <w:b w:val="0"/>
          <w:bCs w:val="0"/>
          <w:color w:val="000000" w:themeColor="text1"/>
          <w:sz w:val="30"/>
          <w:szCs w:val="30"/>
          <w:highlight w:val="none"/>
          <w14:textFill>
            <w14:solidFill>
              <w14:schemeClr w14:val="tx1"/>
            </w14:solidFill>
          </w14:textFill>
        </w:rPr>
      </w:pPr>
    </w:p>
    <w:p w14:paraId="4B7FA412">
      <w:pPr>
        <w:snapToGrid w:val="0"/>
        <w:spacing w:line="500" w:lineRule="atLeast"/>
        <w:rPr>
          <w:rFonts w:hint="eastAsia" w:ascii="宋体" w:hAnsi="宋体" w:eastAsia="宋体" w:cs="宋体"/>
          <w:b w:val="0"/>
          <w:bCs w:val="0"/>
          <w:color w:val="000000" w:themeColor="text1"/>
          <w:sz w:val="30"/>
          <w:szCs w:val="30"/>
          <w:highlight w:val="none"/>
          <w14:textFill>
            <w14:solidFill>
              <w14:schemeClr w14:val="tx1"/>
            </w14:solidFill>
          </w14:textFill>
        </w:rPr>
      </w:pPr>
    </w:p>
    <w:p w14:paraId="10BD6426">
      <w:pPr>
        <w:snapToGrid w:val="0"/>
        <w:spacing w:line="500" w:lineRule="atLeast"/>
        <w:rPr>
          <w:rFonts w:hint="eastAsia" w:ascii="宋体" w:hAnsi="宋体" w:eastAsia="宋体" w:cs="宋体"/>
          <w:b w:val="0"/>
          <w:bCs w:val="0"/>
          <w:color w:val="000000" w:themeColor="text1"/>
          <w:sz w:val="30"/>
          <w:szCs w:val="30"/>
          <w:highlight w:val="none"/>
          <w14:textFill>
            <w14:solidFill>
              <w14:schemeClr w14:val="tx1"/>
            </w14:solidFill>
          </w14:textFill>
        </w:rPr>
      </w:pPr>
    </w:p>
    <w:p w14:paraId="5C697810">
      <w:pPr>
        <w:snapToGrid w:val="0"/>
        <w:spacing w:line="500" w:lineRule="atLeast"/>
        <w:rPr>
          <w:rFonts w:hint="eastAsia" w:ascii="宋体" w:hAnsi="宋体" w:eastAsia="宋体" w:cs="宋体"/>
          <w:b w:val="0"/>
          <w:bCs w:val="0"/>
          <w:color w:val="000000" w:themeColor="text1"/>
          <w:sz w:val="30"/>
          <w:szCs w:val="30"/>
          <w:highlight w:val="none"/>
          <w14:textFill>
            <w14:solidFill>
              <w14:schemeClr w14:val="tx1"/>
            </w14:solidFill>
          </w14:textFill>
        </w:rPr>
      </w:pPr>
    </w:p>
    <w:p w14:paraId="5F7B6CF0">
      <w:pPr>
        <w:snapToGrid w:val="0"/>
        <w:spacing w:line="500" w:lineRule="atLeast"/>
        <w:rPr>
          <w:rFonts w:hint="eastAsia" w:ascii="宋体" w:hAnsi="宋体" w:eastAsia="宋体" w:cs="宋体"/>
          <w:b w:val="0"/>
          <w:bCs w:val="0"/>
          <w:color w:val="000000" w:themeColor="text1"/>
          <w:sz w:val="30"/>
          <w:szCs w:val="30"/>
          <w:highlight w:val="none"/>
          <w14:textFill>
            <w14:solidFill>
              <w14:schemeClr w14:val="tx1"/>
            </w14:solidFill>
          </w14:textFill>
        </w:rPr>
      </w:pPr>
    </w:p>
    <w:p w14:paraId="59FD3FB8">
      <w:pPr>
        <w:pStyle w:val="3"/>
        <w:rPr>
          <w:rFonts w:hint="eastAsia" w:ascii="宋体" w:hAnsi="宋体" w:eastAsia="宋体" w:cs="宋体"/>
          <w:b w:val="0"/>
          <w:bCs w:val="0"/>
          <w:color w:val="000000" w:themeColor="text1"/>
          <w:sz w:val="30"/>
          <w:szCs w:val="30"/>
          <w:highlight w:val="none"/>
          <w14:textFill>
            <w14:solidFill>
              <w14:schemeClr w14:val="tx1"/>
            </w14:solidFill>
          </w14:textFill>
        </w:rPr>
      </w:pPr>
    </w:p>
    <w:p w14:paraId="167F21F2">
      <w:pPr>
        <w:snapToGrid w:val="0"/>
        <w:spacing w:line="500" w:lineRule="atLeast"/>
        <w:outlineLvl w:val="2"/>
        <w:rPr>
          <w:rFonts w:hint="eastAsia" w:ascii="宋体" w:hAnsi="宋体" w:eastAsia="宋体" w:cs="宋体"/>
          <w:b w:val="0"/>
          <w:bCs w:val="0"/>
          <w:color w:val="000000" w:themeColor="text1"/>
          <w:sz w:val="30"/>
          <w:szCs w:val="30"/>
          <w:highlight w:val="none"/>
          <w14:textFill>
            <w14:solidFill>
              <w14:schemeClr w14:val="tx1"/>
            </w14:solidFill>
          </w14:textFill>
        </w:rPr>
      </w:pPr>
      <w:bookmarkStart w:id="208" w:name="_Toc17847"/>
      <w:bookmarkStart w:id="209" w:name="_Toc4581"/>
      <w:bookmarkStart w:id="210" w:name="_Toc18821"/>
      <w:bookmarkStart w:id="211" w:name="_Toc22438"/>
      <w:bookmarkStart w:id="212" w:name="_Toc10226"/>
      <w:r>
        <w:rPr>
          <w:rFonts w:hint="eastAsia" w:ascii="宋体" w:hAnsi="宋体" w:eastAsia="宋体" w:cs="宋体"/>
          <w:b w:val="0"/>
          <w:bCs w:val="0"/>
          <w:color w:val="000000" w:themeColor="text1"/>
          <w:sz w:val="30"/>
          <w:szCs w:val="30"/>
          <w:highlight w:val="none"/>
          <w14:textFill>
            <w14:solidFill>
              <w14:schemeClr w14:val="tx1"/>
            </w14:solidFill>
          </w14:textFill>
        </w:rPr>
        <w:t>附件四</w:t>
      </w:r>
      <w:bookmarkEnd w:id="208"/>
      <w:bookmarkEnd w:id="209"/>
      <w:bookmarkEnd w:id="210"/>
      <w:bookmarkEnd w:id="211"/>
      <w:bookmarkEnd w:id="212"/>
    </w:p>
    <w:p w14:paraId="547047E0">
      <w:pPr>
        <w:tabs>
          <w:tab w:val="left" w:pos="1080"/>
        </w:tabs>
        <w:autoSpaceDE w:val="0"/>
        <w:autoSpaceDN w:val="0"/>
        <w:adjustRightInd w:val="0"/>
        <w:spacing w:line="460" w:lineRule="atLeast"/>
        <w:jc w:val="center"/>
        <w:rPr>
          <w:rFonts w:hint="eastAsia" w:ascii="宋体" w:hAnsi="宋体" w:eastAsia="宋体" w:cs="宋体"/>
          <w:b w:val="0"/>
          <w:bCs w:val="0"/>
          <w:color w:val="000000" w:themeColor="text1"/>
          <w:sz w:val="36"/>
          <w:szCs w:val="36"/>
          <w:highlight w:val="none"/>
          <w:lang w:val="zh-CN"/>
          <w14:textFill>
            <w14:solidFill>
              <w14:schemeClr w14:val="tx1"/>
            </w14:solidFill>
          </w14:textFill>
        </w:rPr>
      </w:pPr>
      <w:r>
        <w:rPr>
          <w:rFonts w:hint="eastAsia" w:ascii="宋体" w:hAnsi="宋体" w:eastAsia="宋体" w:cs="宋体"/>
          <w:b w:val="0"/>
          <w:bCs w:val="0"/>
          <w:color w:val="000000" w:themeColor="text1"/>
          <w:sz w:val="36"/>
          <w:szCs w:val="36"/>
          <w:highlight w:val="none"/>
          <w:lang w:val="zh-CN"/>
          <w14:textFill>
            <w14:solidFill>
              <w14:schemeClr w14:val="tx1"/>
            </w14:solidFill>
          </w14:textFill>
        </w:rPr>
        <w:t>投标供应商参与政府采购活动投标资格声明函</w:t>
      </w:r>
    </w:p>
    <w:tbl>
      <w:tblPr>
        <w:tblStyle w:val="26"/>
        <w:tblW w:w="103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9164"/>
      </w:tblGrid>
      <w:tr w14:paraId="3292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77" w:type="dxa"/>
            <w:noWrap w:val="0"/>
            <w:vAlign w:val="top"/>
          </w:tcPr>
          <w:p w14:paraId="441D41B3">
            <w:pPr>
              <w:pStyle w:val="14"/>
              <w:adjustRightInd w:val="0"/>
              <w:snapToGrid w:val="0"/>
              <w:spacing w:line="44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p>
        </w:tc>
        <w:tc>
          <w:tcPr>
            <w:tcW w:w="9164" w:type="dxa"/>
            <w:noWrap w:val="0"/>
            <w:vAlign w:val="top"/>
          </w:tcPr>
          <w:p w14:paraId="325342F3">
            <w:pPr>
              <w:pStyle w:val="14"/>
              <w:adjustRightInd w:val="0"/>
              <w:snapToGrid w:val="0"/>
              <w:spacing w:line="44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hAnsi="宋体" w:eastAsia="宋体" w:cs="宋体"/>
                <w:b w:val="0"/>
                <w:bCs w:val="0"/>
                <w:color w:val="000000" w:themeColor="text1"/>
                <w:sz w:val="22"/>
                <w:szCs w:val="22"/>
                <w:highlight w:val="none"/>
                <w:lang w:val="en-US" w:eastAsia="zh-CN"/>
                <w14:textFill>
                  <w14:solidFill>
                    <w14:schemeClr w14:val="tx1"/>
                  </w14:solidFill>
                </w14:textFill>
              </w:rPr>
              <w:t>2024年文成县普通公路保洁、绿化养护项目</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标项     </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p>
        </w:tc>
      </w:tr>
      <w:tr w14:paraId="378B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77" w:type="dxa"/>
            <w:noWrap w:val="0"/>
            <w:vAlign w:val="top"/>
          </w:tcPr>
          <w:p w14:paraId="0A40A44C">
            <w:pPr>
              <w:pStyle w:val="14"/>
              <w:adjustRightInd w:val="0"/>
              <w:snapToGrid w:val="0"/>
              <w:spacing w:line="44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招标编号</w:t>
            </w:r>
          </w:p>
        </w:tc>
        <w:tc>
          <w:tcPr>
            <w:tcW w:w="9164" w:type="dxa"/>
            <w:noWrap w:val="0"/>
            <w:vAlign w:val="top"/>
          </w:tcPr>
          <w:p w14:paraId="7492D493">
            <w:pPr>
              <w:pStyle w:val="14"/>
              <w:adjustRightInd w:val="0"/>
              <w:snapToGrid w:val="0"/>
              <w:spacing w:line="44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hAnsi="宋体" w:eastAsia="宋体" w:cs="宋体"/>
                <w:b w:val="0"/>
                <w:bCs w:val="0"/>
                <w:color w:val="000000" w:themeColor="text1"/>
                <w:sz w:val="22"/>
                <w:szCs w:val="22"/>
                <w:highlight w:val="none"/>
                <w:lang w:val="en-US" w:eastAsia="zh-CN"/>
                <w14:textFill>
                  <w14:solidFill>
                    <w14:schemeClr w14:val="tx1"/>
                  </w14:solidFill>
                </w14:textFill>
              </w:rPr>
              <w:t>WCFSCG-2024-31</w:t>
            </w:r>
          </w:p>
        </w:tc>
      </w:tr>
      <w:tr w14:paraId="14CE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noWrap w:val="0"/>
            <w:vAlign w:val="top"/>
          </w:tcPr>
          <w:p w14:paraId="7CC81E25">
            <w:pPr>
              <w:pStyle w:val="14"/>
              <w:adjustRightInd w:val="0"/>
              <w:snapToGrid w:val="0"/>
              <w:spacing w:line="44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时    间</w:t>
            </w:r>
          </w:p>
        </w:tc>
        <w:tc>
          <w:tcPr>
            <w:tcW w:w="9164" w:type="dxa"/>
            <w:noWrap w:val="0"/>
            <w:vAlign w:val="top"/>
          </w:tcPr>
          <w:p w14:paraId="3DE94935">
            <w:pPr>
              <w:pStyle w:val="14"/>
              <w:adjustRightInd w:val="0"/>
              <w:snapToGrid w:val="0"/>
              <w:spacing w:line="44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z w:val="22"/>
                <w:szCs w:val="22"/>
                <w:highlight w:val="none"/>
                <w14:textFill>
                  <w14:solidFill>
                    <w14:schemeClr w14:val="tx1"/>
                  </w14:solidFill>
                </w14:textFill>
              </w:rPr>
              <w:t>文件递交截止时间前</w:t>
            </w:r>
          </w:p>
        </w:tc>
      </w:tr>
      <w:tr w14:paraId="7F13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341" w:type="dxa"/>
            <w:gridSpan w:val="2"/>
            <w:noWrap w:val="0"/>
            <w:vAlign w:val="top"/>
          </w:tcPr>
          <w:p w14:paraId="454D9AA9">
            <w:pPr>
              <w:pStyle w:val="14"/>
              <w:adjustRightInd w:val="0"/>
              <w:snapToGrid w:val="0"/>
              <w:spacing w:line="400" w:lineRule="exact"/>
              <w:ind w:firstLine="45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1、根据政府采购法第二十二条规定，我单位满足以下条件，并已经在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z w:val="21"/>
                <w:szCs w:val="21"/>
                <w:highlight w:val="none"/>
                <w14:textFill>
                  <w14:solidFill>
                    <w14:schemeClr w14:val="tx1"/>
                  </w14:solidFill>
                </w14:textFill>
              </w:rPr>
              <w:t>文件中提供了相应的证明材料：</w:t>
            </w:r>
          </w:p>
          <w:p w14:paraId="1E808C22">
            <w:pPr>
              <w:pStyle w:val="14"/>
              <w:adjustRightInd w:val="0"/>
              <w:snapToGrid w:val="0"/>
              <w:spacing w:line="400" w:lineRule="exact"/>
              <w:ind w:firstLine="45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（一）具有独立承担民事责任的能力； </w:t>
            </w:r>
          </w:p>
          <w:p w14:paraId="7A3675DE">
            <w:pPr>
              <w:pStyle w:val="14"/>
              <w:adjustRightInd w:val="0"/>
              <w:snapToGrid w:val="0"/>
              <w:spacing w:line="400" w:lineRule="exact"/>
              <w:ind w:firstLine="45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（二）具有良好的商业信誉和健全的财务会计制度； </w:t>
            </w:r>
          </w:p>
          <w:p w14:paraId="01A677B9">
            <w:pPr>
              <w:pStyle w:val="14"/>
              <w:adjustRightInd w:val="0"/>
              <w:snapToGrid w:val="0"/>
              <w:spacing w:line="400" w:lineRule="exact"/>
              <w:ind w:firstLine="45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（三）具有履行合同所必需的设备和专业技术能力； </w:t>
            </w:r>
          </w:p>
          <w:p w14:paraId="5FB120BD">
            <w:pPr>
              <w:pStyle w:val="14"/>
              <w:adjustRightInd w:val="0"/>
              <w:snapToGrid w:val="0"/>
              <w:spacing w:line="400" w:lineRule="exact"/>
              <w:ind w:firstLine="45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（四）有依法缴纳税收和社会保障资金的良好记录； </w:t>
            </w:r>
          </w:p>
          <w:p w14:paraId="72E8BE5F">
            <w:pPr>
              <w:pStyle w:val="14"/>
              <w:adjustRightInd w:val="0"/>
              <w:snapToGrid w:val="0"/>
              <w:spacing w:line="400" w:lineRule="exact"/>
              <w:ind w:firstLine="450"/>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（五）参加政府采购活动前三年内，在经营活动中没有重大违法记录； </w:t>
            </w:r>
          </w:p>
          <w:p w14:paraId="4C2372DA">
            <w:pPr>
              <w:pStyle w:val="14"/>
              <w:adjustRightInd w:val="0"/>
              <w:snapToGrid w:val="0"/>
              <w:spacing w:line="400" w:lineRule="exact"/>
              <w:ind w:firstLine="45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（六）法律、行政法规规定的其他条件。 </w:t>
            </w:r>
          </w:p>
          <w:p w14:paraId="72434374">
            <w:pPr>
              <w:pStyle w:val="14"/>
              <w:adjustRightInd w:val="0"/>
              <w:snapToGrid w:val="0"/>
              <w:spacing w:line="400" w:lineRule="exact"/>
              <w:ind w:firstLine="45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2、根据财政部单独或与有关部门联合签署了《关于在政府采购活动中查询及使用信用记录有关问题的通知》（财库【2016】125号）、《关于对重大税收违法案件当事人实施联合惩戒措施的合作备忘录》</w:t>
            </w:r>
            <w:r>
              <w:rPr>
                <w:rFonts w:hint="eastAsia"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发改财金〔2014〕3062号</w:t>
            </w:r>
            <w:r>
              <w:rPr>
                <w:rFonts w:hint="eastAsia"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、《失信企业协同监管和联合惩戒合作备忘录》</w:t>
            </w:r>
            <w:r>
              <w:rPr>
                <w:rFonts w:hint="eastAsia"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发改财金〔2015〕2045号</w:t>
            </w:r>
            <w:r>
              <w:rPr>
                <w:rFonts w:hint="eastAsia"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、《关于对违法失信上市公司相关责任主体实施联合惩戒的合作备忘录》</w:t>
            </w:r>
            <w:r>
              <w:rPr>
                <w:rFonts w:hint="eastAsia"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发改财金〔2015〕3062号</w:t>
            </w:r>
            <w:r>
              <w:rPr>
                <w:rFonts w:hint="eastAsia"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、《关于对失信被执行人实施联合惩戒的合作备忘录》</w:t>
            </w:r>
            <w:r>
              <w:rPr>
                <w:rFonts w:hint="eastAsia"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发改财金〔2016〕141号</w:t>
            </w:r>
            <w:r>
              <w:rPr>
                <w:rFonts w:hint="eastAsia"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、《关于对安全生产领域失信生产经营单位及其有关人员开展联合惩戒的合作备忘录》</w:t>
            </w:r>
            <w:r>
              <w:rPr>
                <w:rFonts w:hint="eastAsia"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发改财金〔2016〕1001号</w:t>
            </w:r>
            <w:r>
              <w:rPr>
                <w:rFonts w:hint="eastAsia"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，依法限制相关失信主体参与政府采购活动。我单位</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□存在/□不存在</w:t>
            </w:r>
            <w:r>
              <w:rPr>
                <w:rFonts w:hint="eastAsia" w:ascii="宋体" w:hAnsi="宋体" w:eastAsia="宋体" w:cs="宋体"/>
                <w:b w:val="0"/>
                <w:bCs w:val="0"/>
                <w:color w:val="000000" w:themeColor="text1"/>
                <w:sz w:val="21"/>
                <w:szCs w:val="21"/>
                <w:highlight w:val="none"/>
                <w14:textFill>
                  <w14:solidFill>
                    <w14:schemeClr w14:val="tx1"/>
                  </w14:solidFill>
                </w14:textFill>
              </w:rPr>
              <w:t>上述文件规定依法限制参与政府采购的情况。（说明：在□上打√。）</w:t>
            </w:r>
          </w:p>
          <w:p w14:paraId="33C176A8">
            <w:pPr>
              <w:tabs>
                <w:tab w:val="center" w:pos="4483"/>
              </w:tabs>
              <w:adjustRightInd w:val="0"/>
              <w:spacing w:line="400" w:lineRule="exact"/>
              <w:ind w:firstLine="4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3、我单位□没有被限制参加政府采购活动/□在参加政府采购活动前3年内因违法经营被禁止在一定期限内参加政府采购活动，但期限届满，已可以参加政府采购活动。（说明：在□上打√。）</w:t>
            </w:r>
          </w:p>
          <w:p w14:paraId="74CE9177">
            <w:pPr>
              <w:tabs>
                <w:tab w:val="center" w:pos="4483"/>
              </w:tabs>
              <w:adjustRightInd w:val="0"/>
              <w:spacing w:line="400" w:lineRule="exact"/>
              <w:ind w:firstLine="400"/>
              <w:rPr>
                <w:rFonts w:hint="eastAsia" w:ascii="宋体" w:hAnsi="宋体" w:eastAsia="宋体" w:cs="宋体"/>
                <w:b w:val="0"/>
                <w:bCs w:val="0"/>
                <w:color w:val="000000" w:themeColor="text1"/>
                <w:sz w:val="21"/>
                <w:szCs w:val="21"/>
                <w:highlight w:val="none"/>
                <w:u w:val="singl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4、我单位参与本项目政府采购活动3年内</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其他重大</w:t>
            </w:r>
            <w:r>
              <w:rPr>
                <w:rFonts w:hint="eastAsia" w:ascii="宋体" w:hAnsi="宋体" w:eastAsia="宋体" w:cs="宋体"/>
                <w:b w:val="0"/>
                <w:bCs w:val="0"/>
                <w:color w:val="000000" w:themeColor="text1"/>
                <w:sz w:val="21"/>
                <w:szCs w:val="21"/>
                <w:highlight w:val="none"/>
                <w14:textFill>
                  <w14:solidFill>
                    <w14:schemeClr w14:val="tx1"/>
                  </w14:solidFill>
                </w14:textFill>
              </w:rPr>
              <w:t>违法记录（重大违法记录，是指投标供应商因违法经营受到刑事处罚或者责令停产停业、吊销许可证或者执照、较大数额罚款等行政处罚）情况声明：</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 xml:space="preserve">                    </w:t>
            </w:r>
          </w:p>
          <w:p w14:paraId="5549B2EE">
            <w:pPr>
              <w:tabs>
                <w:tab w:val="center" w:pos="4483"/>
              </w:tabs>
              <w:adjustRightInd w:val="0"/>
              <w:spacing w:line="400" w:lineRule="exact"/>
              <w:ind w:firstLine="40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5、我单位符合本项目特定资格条件：</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的要求，并在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z w:val="21"/>
                <w:szCs w:val="21"/>
                <w:highlight w:val="none"/>
                <w14:textFill>
                  <w14:solidFill>
                    <w14:schemeClr w14:val="tx1"/>
                  </w14:solidFill>
                </w14:textFill>
              </w:rPr>
              <w:t>文件中提供了相应的证明材料（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z w:val="21"/>
                <w:szCs w:val="21"/>
                <w:highlight w:val="none"/>
                <w14:textFill>
                  <w14:solidFill>
                    <w14:schemeClr w14:val="tx1"/>
                  </w14:solidFill>
                </w14:textFill>
              </w:rPr>
              <w:t>文件没有要求特定资格条件的，本条款空格处可以空白）</w:t>
            </w:r>
          </w:p>
          <w:p w14:paraId="7B37BDB6">
            <w:pPr>
              <w:tabs>
                <w:tab w:val="center" w:pos="4483"/>
              </w:tabs>
              <w:adjustRightInd w:val="0"/>
              <w:spacing w:line="400" w:lineRule="exact"/>
              <w:ind w:firstLine="420" w:firstLineChars="200"/>
              <w:rPr>
                <w:rFonts w:hint="eastAsia" w:ascii="宋体" w:hAnsi="宋体" w:eastAsia="宋体" w:cs="宋体"/>
                <w:b w:val="0"/>
                <w:bCs w:val="0"/>
                <w:color w:val="000000" w:themeColor="text1"/>
                <w:sz w:val="20"/>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6、本公司所提交的本声明和陈述均是真实的、准确的。若与真实情况不符，本公司愿意承担由此而产生的一切后果。我方提供了全部能提供的资料和数据，我们同意遵照贵方要求出示有关证明文件。</w:t>
            </w:r>
          </w:p>
        </w:tc>
      </w:tr>
      <w:tr w14:paraId="50F2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341" w:type="dxa"/>
            <w:gridSpan w:val="2"/>
            <w:noWrap w:val="0"/>
            <w:vAlign w:val="center"/>
          </w:tcPr>
          <w:p w14:paraId="5A69E61F">
            <w:pPr>
              <w:pStyle w:val="14"/>
              <w:adjustRightInd w:val="0"/>
              <w:snapToGrid w:val="0"/>
              <w:spacing w:line="44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投标供应商名称（加盖公章）：</w:t>
            </w:r>
          </w:p>
        </w:tc>
      </w:tr>
      <w:tr w14:paraId="574A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341" w:type="dxa"/>
            <w:gridSpan w:val="2"/>
            <w:noWrap w:val="0"/>
            <w:vAlign w:val="center"/>
          </w:tcPr>
          <w:p w14:paraId="2FAA8DBA">
            <w:pPr>
              <w:pStyle w:val="14"/>
              <w:adjustRightInd w:val="0"/>
              <w:snapToGrid w:val="0"/>
              <w:spacing w:line="44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法定代表人或授权代表（签字或盖章）</w:t>
            </w:r>
            <w:r>
              <w:rPr>
                <w:rFonts w:hint="eastAsia" w:ascii="宋体" w:hAnsi="宋体" w:eastAsia="宋体" w:cs="宋体"/>
                <w:b w:val="0"/>
                <w:bCs w:val="0"/>
                <w:color w:val="000000" w:themeColor="text1"/>
                <w:sz w:val="22"/>
                <w:szCs w:val="22"/>
                <w:highlight w:val="none"/>
                <w14:textFill>
                  <w14:solidFill>
                    <w14:schemeClr w14:val="tx1"/>
                  </w14:solidFill>
                </w14:textFill>
              </w:rPr>
              <w:t>：</w:t>
            </w:r>
          </w:p>
        </w:tc>
      </w:tr>
      <w:tr w14:paraId="79AC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341" w:type="dxa"/>
            <w:gridSpan w:val="2"/>
            <w:noWrap w:val="0"/>
            <w:vAlign w:val="center"/>
          </w:tcPr>
          <w:p w14:paraId="16C58C18">
            <w:pPr>
              <w:pStyle w:val="14"/>
              <w:adjustRightInd w:val="0"/>
              <w:snapToGrid w:val="0"/>
              <w:spacing w:line="440" w:lineRule="exac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签署日期：</w:t>
            </w:r>
          </w:p>
        </w:tc>
      </w:tr>
    </w:tbl>
    <w:p w14:paraId="7816C0CE">
      <w:pPr>
        <w:autoSpaceDE w:val="0"/>
        <w:autoSpaceDN w:val="0"/>
        <w:adjustRightInd w:val="0"/>
        <w:spacing w:line="460" w:lineRule="atLeast"/>
        <w:rPr>
          <w:rFonts w:hint="eastAsia" w:ascii="宋体" w:hAnsi="宋体" w:eastAsia="宋体" w:cs="宋体"/>
          <w:b w:val="0"/>
          <w:bCs w:val="0"/>
          <w:color w:val="000000" w:themeColor="text1"/>
          <w:sz w:val="30"/>
          <w:highlight w:val="none"/>
          <w:lang w:val="zh-CN"/>
          <w14:textFill>
            <w14:solidFill>
              <w14:schemeClr w14:val="tx1"/>
            </w14:solidFill>
          </w14:textFill>
        </w:rPr>
      </w:pPr>
    </w:p>
    <w:p w14:paraId="04DDBC0D">
      <w:pPr>
        <w:pStyle w:val="2"/>
        <w:rPr>
          <w:rFonts w:hint="eastAsia" w:ascii="宋体" w:hAnsi="宋体" w:eastAsia="宋体" w:cs="宋体"/>
          <w:color w:val="000000" w:themeColor="text1"/>
          <w:highlight w:val="none"/>
          <w:lang w:val="zh-CN"/>
          <w14:textFill>
            <w14:solidFill>
              <w14:schemeClr w14:val="tx1"/>
            </w14:solidFill>
          </w14:textFill>
        </w:rPr>
      </w:pPr>
    </w:p>
    <w:p w14:paraId="258F609A">
      <w:pPr>
        <w:autoSpaceDE w:val="0"/>
        <w:autoSpaceDN w:val="0"/>
        <w:adjustRightInd w:val="0"/>
        <w:spacing w:line="460" w:lineRule="atLeast"/>
        <w:outlineLvl w:val="2"/>
        <w:rPr>
          <w:rFonts w:hint="eastAsia" w:ascii="宋体" w:hAnsi="宋体" w:eastAsia="宋体" w:cs="宋体"/>
          <w:b w:val="0"/>
          <w:bCs w:val="0"/>
          <w:color w:val="000000" w:themeColor="text1"/>
          <w:sz w:val="30"/>
          <w:highlight w:val="none"/>
          <w:lang w:val="zh-CN"/>
          <w14:textFill>
            <w14:solidFill>
              <w14:schemeClr w14:val="tx1"/>
            </w14:solidFill>
          </w14:textFill>
        </w:rPr>
      </w:pPr>
      <w:bookmarkStart w:id="213" w:name="_Toc1728"/>
      <w:bookmarkStart w:id="214" w:name="_Toc21877"/>
      <w:bookmarkStart w:id="215" w:name="_Toc14779"/>
      <w:bookmarkStart w:id="216" w:name="_Toc25778"/>
      <w:bookmarkStart w:id="217" w:name="_Toc17017"/>
      <w:r>
        <w:rPr>
          <w:rFonts w:hint="eastAsia" w:ascii="宋体" w:hAnsi="宋体" w:eastAsia="宋体" w:cs="宋体"/>
          <w:b w:val="0"/>
          <w:bCs w:val="0"/>
          <w:color w:val="000000" w:themeColor="text1"/>
          <w:sz w:val="30"/>
          <w:highlight w:val="none"/>
          <w:lang w:val="zh-CN"/>
          <w14:textFill>
            <w14:solidFill>
              <w14:schemeClr w14:val="tx1"/>
            </w14:solidFill>
          </w14:textFill>
        </w:rPr>
        <w:t>附件五</w:t>
      </w:r>
      <w:bookmarkEnd w:id="213"/>
      <w:bookmarkEnd w:id="214"/>
      <w:bookmarkEnd w:id="215"/>
      <w:bookmarkEnd w:id="216"/>
      <w:bookmarkEnd w:id="217"/>
    </w:p>
    <w:p w14:paraId="1CC06D04">
      <w:pPr>
        <w:pStyle w:val="8"/>
        <w:rPr>
          <w:rFonts w:hint="eastAsia" w:ascii="宋体" w:hAnsi="宋体" w:eastAsia="宋体" w:cs="宋体"/>
          <w:color w:val="000000" w:themeColor="text1"/>
          <w:lang w:val="zh-CN"/>
          <w14:textFill>
            <w14:solidFill>
              <w14:schemeClr w14:val="tx1"/>
            </w14:solidFill>
          </w14:textFill>
        </w:rPr>
      </w:pPr>
    </w:p>
    <w:p w14:paraId="49C75CF8">
      <w:pPr>
        <w:autoSpaceDE w:val="0"/>
        <w:autoSpaceDN w:val="0"/>
        <w:adjustRightInd w:val="0"/>
        <w:spacing w:line="460" w:lineRule="atLeast"/>
        <w:jc w:val="center"/>
        <w:rPr>
          <w:rFonts w:hint="eastAsia" w:ascii="宋体" w:hAnsi="宋体" w:eastAsia="宋体" w:cs="宋体"/>
          <w:b w:val="0"/>
          <w:bCs w:val="0"/>
          <w:color w:val="000000" w:themeColor="text1"/>
          <w:sz w:val="36"/>
          <w:highlight w:val="none"/>
          <w:lang w:val="zh-CN"/>
          <w14:textFill>
            <w14:solidFill>
              <w14:schemeClr w14:val="tx1"/>
            </w14:solidFill>
          </w14:textFill>
        </w:rPr>
      </w:pPr>
      <w:r>
        <w:rPr>
          <w:rFonts w:hint="eastAsia" w:ascii="宋体" w:hAnsi="宋体" w:eastAsia="宋体" w:cs="宋体"/>
          <w:b w:val="0"/>
          <w:bCs w:val="0"/>
          <w:color w:val="000000" w:themeColor="text1"/>
          <w:sz w:val="36"/>
          <w:highlight w:val="none"/>
          <w:lang w:val="zh-CN"/>
          <w14:textFill>
            <w14:solidFill>
              <w14:schemeClr w14:val="tx1"/>
            </w14:solidFill>
          </w14:textFill>
        </w:rPr>
        <w:t>与参加本次项目同一合同项下政府采购活动的其他供应商不存在单位负责人为同一人或者直接控股、管理关系的承诺函</w:t>
      </w:r>
    </w:p>
    <w:p w14:paraId="13531724">
      <w:pPr>
        <w:pStyle w:val="8"/>
        <w:rPr>
          <w:rFonts w:hint="eastAsia" w:ascii="宋体" w:hAnsi="宋体" w:eastAsia="宋体" w:cs="宋体"/>
          <w:color w:val="000000" w:themeColor="text1"/>
          <w:lang w:val="zh-CN"/>
          <w14:textFill>
            <w14:solidFill>
              <w14:schemeClr w14:val="tx1"/>
            </w14:solidFill>
          </w14:textFill>
        </w:rPr>
      </w:pPr>
    </w:p>
    <w:p w14:paraId="1774B783">
      <w:pPr>
        <w:spacing w:line="460" w:lineRule="exact"/>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t>文成县交通运输局</w:t>
      </w:r>
    </w:p>
    <w:p w14:paraId="766BB3B1">
      <w:pPr>
        <w:autoSpaceDE w:val="0"/>
        <w:autoSpaceDN w:val="0"/>
        <w:adjustRightInd w:val="0"/>
        <w:spacing w:line="460" w:lineRule="atLeast"/>
        <w:rPr>
          <w:rFonts w:hint="eastAsia" w:ascii="宋体" w:hAnsi="宋体" w:eastAsia="宋体" w:cs="宋体"/>
          <w:b w:val="0"/>
          <w:bCs w:val="0"/>
          <w:color w:val="000000" w:themeColor="text1"/>
          <w:sz w:val="36"/>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u w:val="single"/>
          <w:lang w:eastAsia="zh-CN"/>
          <w14:textFill>
            <w14:solidFill>
              <w14:schemeClr w14:val="tx1"/>
            </w14:solidFill>
          </w14:textFill>
        </w:rPr>
        <w:t>浙江新点项目管理有限公司</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w:t>
      </w:r>
    </w:p>
    <w:p w14:paraId="5B9BB5C0">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我方郑重承诺，我方此次参加</w:t>
      </w:r>
      <w:r>
        <w:rPr>
          <w:rFonts w:hint="eastAsia" w:ascii="宋体" w:hAnsi="宋体" w:eastAsia="宋体" w:cs="宋体"/>
          <w:b w:val="0"/>
          <w:bCs w:val="0"/>
          <w:color w:val="000000" w:themeColor="text1"/>
          <w:sz w:val="22"/>
          <w:highlight w:val="none"/>
          <w14:textFill>
            <w14:solidFill>
              <w14:schemeClr w14:val="tx1"/>
            </w14:solidFill>
          </w14:textFill>
        </w:rPr>
        <w:t>本项目</w:t>
      </w:r>
      <w:r>
        <w:rPr>
          <w:rFonts w:hint="eastAsia" w:ascii="宋体" w:hAnsi="宋体" w:eastAsia="宋体" w:cs="宋体"/>
          <w:b w:val="0"/>
          <w:bCs w:val="0"/>
          <w:color w:val="000000" w:themeColor="text1"/>
          <w:sz w:val="22"/>
          <w:szCs w:val="22"/>
          <w:highlight w:val="none"/>
          <w14:textFill>
            <w14:solidFill>
              <w14:schemeClr w14:val="tx1"/>
            </w14:solidFill>
          </w14:textFill>
        </w:rPr>
        <w:t>的投标，与参加本项目同一合同项下政府采购活动的其他供应商不存在单位负责人为同一人或者直接控股、管理关系。如有虚假或隐瞒，愿意承担一切后果。</w:t>
      </w:r>
    </w:p>
    <w:p w14:paraId="45514169">
      <w:pPr>
        <w:pStyle w:val="2"/>
        <w:tabs>
          <w:tab w:val="left" w:pos="482"/>
          <w:tab w:val="left" w:pos="2183"/>
          <w:tab w:val="left" w:pos="3884"/>
          <w:tab w:val="left" w:pos="5585"/>
        </w:tabs>
        <w:ind w:firstLine="210"/>
        <w:rPr>
          <w:rFonts w:hint="eastAsia" w:ascii="宋体" w:hAnsi="宋体" w:eastAsia="宋体" w:cs="宋体"/>
          <w:b w:val="0"/>
          <w:bCs w:val="0"/>
          <w:color w:val="000000" w:themeColor="text1"/>
          <w:highlight w:val="none"/>
          <w14:textFill>
            <w14:solidFill>
              <w14:schemeClr w14:val="tx1"/>
            </w14:solidFill>
          </w14:textFill>
        </w:rPr>
      </w:pPr>
    </w:p>
    <w:p w14:paraId="73EEEE6A">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特此承诺！</w:t>
      </w:r>
    </w:p>
    <w:p w14:paraId="7FFC095C">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p>
    <w:p w14:paraId="024A01F1">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投标供应商名称（盖章）：</w:t>
      </w:r>
    </w:p>
    <w:p w14:paraId="3DDB1DD1">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法定代表人或其授权代表（签字或盖章）：</w:t>
      </w:r>
    </w:p>
    <w:p w14:paraId="4F22670B">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日期：</w:t>
      </w:r>
    </w:p>
    <w:p w14:paraId="1BCCF06A">
      <w:pPr>
        <w:autoSpaceDE w:val="0"/>
        <w:autoSpaceDN w:val="0"/>
        <w:adjustRightInd w:val="0"/>
        <w:jc w:val="left"/>
        <w:rPr>
          <w:rFonts w:hint="eastAsia" w:ascii="宋体" w:hAnsi="宋体" w:eastAsia="宋体" w:cs="宋体"/>
          <w:b w:val="0"/>
          <w:bCs w:val="0"/>
          <w:color w:val="000000" w:themeColor="text1"/>
          <w:sz w:val="30"/>
          <w:highlight w:val="none"/>
          <w:lang w:val="zh-CN"/>
          <w14:textFill>
            <w14:solidFill>
              <w14:schemeClr w14:val="tx1"/>
            </w14:solidFill>
          </w14:textFill>
        </w:rPr>
      </w:pPr>
    </w:p>
    <w:p w14:paraId="2B8B9E7A">
      <w:pPr>
        <w:autoSpaceDE w:val="0"/>
        <w:autoSpaceDN w:val="0"/>
        <w:adjustRightInd w:val="0"/>
        <w:jc w:val="left"/>
        <w:rPr>
          <w:rFonts w:hint="eastAsia" w:ascii="宋体" w:hAnsi="宋体" w:eastAsia="宋体" w:cs="宋体"/>
          <w:b w:val="0"/>
          <w:color w:val="000000" w:themeColor="text1"/>
          <w:sz w:val="30"/>
          <w:highlight w:val="none"/>
          <w:lang w:val="zh-CN"/>
          <w14:textFill>
            <w14:solidFill>
              <w14:schemeClr w14:val="tx1"/>
            </w14:solidFill>
          </w14:textFill>
        </w:rPr>
      </w:pPr>
    </w:p>
    <w:p w14:paraId="244289B5">
      <w:pPr>
        <w:autoSpaceDE w:val="0"/>
        <w:autoSpaceDN w:val="0"/>
        <w:adjustRightInd w:val="0"/>
        <w:jc w:val="left"/>
        <w:rPr>
          <w:rFonts w:hint="eastAsia" w:ascii="宋体" w:hAnsi="宋体" w:eastAsia="宋体" w:cs="宋体"/>
          <w:b w:val="0"/>
          <w:color w:val="000000" w:themeColor="text1"/>
          <w:sz w:val="30"/>
          <w:highlight w:val="none"/>
          <w:lang w:val="zh-CN"/>
          <w14:textFill>
            <w14:solidFill>
              <w14:schemeClr w14:val="tx1"/>
            </w14:solidFill>
          </w14:textFill>
        </w:rPr>
      </w:pPr>
    </w:p>
    <w:p w14:paraId="52388706">
      <w:pPr>
        <w:autoSpaceDE w:val="0"/>
        <w:autoSpaceDN w:val="0"/>
        <w:adjustRightInd w:val="0"/>
        <w:jc w:val="left"/>
        <w:rPr>
          <w:rFonts w:hint="eastAsia" w:ascii="宋体" w:hAnsi="宋体" w:eastAsia="宋体" w:cs="宋体"/>
          <w:b w:val="0"/>
          <w:color w:val="000000" w:themeColor="text1"/>
          <w:sz w:val="30"/>
          <w:highlight w:val="none"/>
          <w:lang w:val="zh-CN"/>
          <w14:textFill>
            <w14:solidFill>
              <w14:schemeClr w14:val="tx1"/>
            </w14:solidFill>
          </w14:textFill>
        </w:rPr>
      </w:pPr>
    </w:p>
    <w:p w14:paraId="2A200206">
      <w:pPr>
        <w:autoSpaceDE w:val="0"/>
        <w:autoSpaceDN w:val="0"/>
        <w:adjustRightInd w:val="0"/>
        <w:jc w:val="left"/>
        <w:rPr>
          <w:rFonts w:hint="eastAsia" w:ascii="宋体" w:hAnsi="宋体" w:eastAsia="宋体" w:cs="宋体"/>
          <w:b w:val="0"/>
          <w:color w:val="000000" w:themeColor="text1"/>
          <w:sz w:val="30"/>
          <w:highlight w:val="none"/>
          <w:lang w:val="zh-CN"/>
          <w14:textFill>
            <w14:solidFill>
              <w14:schemeClr w14:val="tx1"/>
            </w14:solidFill>
          </w14:textFill>
        </w:rPr>
      </w:pPr>
    </w:p>
    <w:p w14:paraId="187E83E5">
      <w:pPr>
        <w:autoSpaceDE w:val="0"/>
        <w:autoSpaceDN w:val="0"/>
        <w:adjustRightInd w:val="0"/>
        <w:jc w:val="left"/>
        <w:rPr>
          <w:rFonts w:hint="eastAsia" w:ascii="宋体" w:hAnsi="宋体" w:eastAsia="宋体" w:cs="宋体"/>
          <w:b w:val="0"/>
          <w:color w:val="000000" w:themeColor="text1"/>
          <w:sz w:val="30"/>
          <w:highlight w:val="none"/>
          <w:lang w:val="zh-CN"/>
          <w14:textFill>
            <w14:solidFill>
              <w14:schemeClr w14:val="tx1"/>
            </w14:solidFill>
          </w14:textFill>
        </w:rPr>
      </w:pPr>
    </w:p>
    <w:p w14:paraId="7D889E5D">
      <w:pPr>
        <w:pStyle w:val="21"/>
        <w:outlineLvl w:val="9"/>
        <w:rPr>
          <w:rFonts w:hint="eastAsia" w:ascii="宋体" w:hAnsi="宋体" w:eastAsia="宋体" w:cs="宋体"/>
          <w:color w:val="000000" w:themeColor="text1"/>
          <w:highlight w:val="none"/>
          <w:lang w:val="zh-CN"/>
          <w14:textFill>
            <w14:solidFill>
              <w14:schemeClr w14:val="tx1"/>
            </w14:solidFill>
          </w14:textFill>
        </w:rPr>
      </w:pPr>
    </w:p>
    <w:p w14:paraId="5E0EFA9D">
      <w:pPr>
        <w:rPr>
          <w:rFonts w:hint="eastAsia" w:ascii="宋体" w:hAnsi="宋体" w:eastAsia="宋体" w:cs="宋体"/>
          <w:color w:val="000000" w:themeColor="text1"/>
          <w:highlight w:val="none"/>
          <w:lang w:val="zh-CN"/>
          <w14:textFill>
            <w14:solidFill>
              <w14:schemeClr w14:val="tx1"/>
            </w14:solidFill>
          </w14:textFill>
        </w:rPr>
      </w:pPr>
    </w:p>
    <w:p w14:paraId="61EBFB1F">
      <w:pPr>
        <w:pStyle w:val="8"/>
        <w:rPr>
          <w:rFonts w:hint="eastAsia" w:ascii="宋体" w:hAnsi="宋体" w:eastAsia="宋体" w:cs="宋体"/>
          <w:color w:val="000000" w:themeColor="text1"/>
          <w:lang w:val="zh-CN"/>
          <w14:textFill>
            <w14:solidFill>
              <w14:schemeClr w14:val="tx1"/>
            </w14:solidFill>
          </w14:textFill>
        </w:rPr>
      </w:pPr>
    </w:p>
    <w:p w14:paraId="72FE25A7">
      <w:pPr>
        <w:pStyle w:val="3"/>
        <w:rPr>
          <w:rFonts w:hint="eastAsia" w:ascii="宋体" w:hAnsi="宋体" w:eastAsia="宋体" w:cs="宋体"/>
          <w:color w:val="000000" w:themeColor="text1"/>
          <w:highlight w:val="none"/>
          <w:lang w:val="zh-CN"/>
          <w14:textFill>
            <w14:solidFill>
              <w14:schemeClr w14:val="tx1"/>
            </w14:solidFill>
          </w14:textFill>
        </w:rPr>
      </w:pPr>
    </w:p>
    <w:p w14:paraId="50597315">
      <w:pPr>
        <w:pStyle w:val="2"/>
        <w:rPr>
          <w:rFonts w:hint="eastAsia" w:ascii="宋体" w:hAnsi="宋体" w:eastAsia="宋体" w:cs="宋体"/>
          <w:color w:val="000000" w:themeColor="text1"/>
          <w:highlight w:val="none"/>
          <w:lang w:val="zh-CN"/>
          <w14:textFill>
            <w14:solidFill>
              <w14:schemeClr w14:val="tx1"/>
            </w14:solidFill>
          </w14:textFill>
        </w:rPr>
      </w:pPr>
    </w:p>
    <w:p w14:paraId="28680A3E">
      <w:pPr>
        <w:jc w:val="both"/>
        <w:rPr>
          <w:rFonts w:hint="eastAsia" w:ascii="宋体" w:hAnsi="宋体" w:eastAsia="宋体" w:cs="宋体"/>
          <w:color w:val="000000" w:themeColor="text1"/>
          <w:sz w:val="32"/>
          <w:szCs w:val="32"/>
          <w:lang w:val="en-US" w:eastAsia="zh-CN"/>
          <w14:textFill>
            <w14:solidFill>
              <w14:schemeClr w14:val="tx1"/>
            </w14:solidFill>
          </w14:textFill>
        </w:rPr>
      </w:pPr>
      <w:bookmarkStart w:id="218" w:name="_Toc5245"/>
      <w:r>
        <w:rPr>
          <w:rFonts w:hint="eastAsia" w:ascii="宋体" w:hAnsi="宋体" w:eastAsia="宋体" w:cs="宋体"/>
          <w:b w:val="0"/>
          <w:bCs w:val="0"/>
          <w:color w:val="000000" w:themeColor="text1"/>
          <w:sz w:val="30"/>
          <w:lang w:val="zh-CN"/>
          <w14:textFill>
            <w14:solidFill>
              <w14:schemeClr w14:val="tx1"/>
            </w14:solidFill>
          </w14:textFill>
        </w:rPr>
        <w:t>附件</w:t>
      </w:r>
      <w:r>
        <w:rPr>
          <w:rFonts w:hint="eastAsia" w:ascii="宋体" w:hAnsi="宋体" w:eastAsia="宋体" w:cs="宋体"/>
          <w:b w:val="0"/>
          <w:bCs w:val="0"/>
          <w:color w:val="000000" w:themeColor="text1"/>
          <w:sz w:val="30"/>
          <w:lang w:val="en-US" w:eastAsia="zh-CN"/>
          <w14:textFill>
            <w14:solidFill>
              <w14:schemeClr w14:val="tx1"/>
            </w14:solidFill>
          </w14:textFill>
        </w:rPr>
        <w:t>六</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p>
    <w:p w14:paraId="1BB49783">
      <w:pPr>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代理服务费支付承诺书</w:t>
      </w:r>
    </w:p>
    <w:p w14:paraId="1FE3E1F3">
      <w:pPr>
        <w:snapToGrid w:val="0"/>
        <w:spacing w:before="50" w:after="50" w:line="360" w:lineRule="auto"/>
        <w:rPr>
          <w:rFonts w:hint="eastAsia" w:ascii="宋体" w:hAnsi="宋体" w:eastAsia="宋体" w:cs="宋体"/>
          <w:color w:val="000000" w:themeColor="text1"/>
          <w:spacing w:val="20"/>
          <w:sz w:val="24"/>
          <w:u w:val="single"/>
          <w14:textFill>
            <w14:solidFill>
              <w14:schemeClr w14:val="tx1"/>
            </w14:solidFill>
          </w14:textFill>
        </w:rPr>
      </w:pPr>
    </w:p>
    <w:p w14:paraId="49A9F0FA">
      <w:pPr>
        <w:snapToGrid w:val="0"/>
        <w:spacing w:before="50" w:after="50" w:line="360" w:lineRule="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致</w:t>
      </w:r>
      <w:r>
        <w:rPr>
          <w:rFonts w:hint="eastAsia" w:ascii="宋体" w:hAnsi="宋体" w:eastAsia="宋体" w:cs="宋体"/>
          <w:b w:val="0"/>
          <w:bCs w:val="0"/>
          <w:color w:val="000000" w:themeColor="text1"/>
          <w:sz w:val="24"/>
          <w:lang w:val="en-US" w:eastAsia="zh-CN"/>
          <w14:textFill>
            <w14:solidFill>
              <w14:schemeClr w14:val="tx1"/>
            </w14:solidFill>
          </w14:textFill>
        </w:rPr>
        <w:t>浙江新点</w:t>
      </w:r>
      <w:r>
        <w:rPr>
          <w:rFonts w:hint="eastAsia" w:ascii="宋体" w:hAnsi="宋体" w:eastAsia="宋体" w:cs="宋体"/>
          <w:b w:val="0"/>
          <w:bCs w:val="0"/>
          <w:color w:val="000000" w:themeColor="text1"/>
          <w:sz w:val="24"/>
          <w:lang w:eastAsia="zh-CN"/>
          <w14:textFill>
            <w14:solidFill>
              <w14:schemeClr w14:val="tx1"/>
            </w14:solidFill>
          </w14:textFill>
        </w:rPr>
        <w:t>项目管理有限公司</w:t>
      </w:r>
      <w:r>
        <w:rPr>
          <w:rFonts w:hint="eastAsia" w:ascii="宋体" w:hAnsi="宋体" w:eastAsia="宋体" w:cs="宋体"/>
          <w:b w:val="0"/>
          <w:bCs w:val="0"/>
          <w:color w:val="000000" w:themeColor="text1"/>
          <w:sz w:val="24"/>
          <w14:textFill>
            <w14:solidFill>
              <w14:schemeClr w14:val="tx1"/>
            </w14:solidFill>
          </w14:textFill>
        </w:rPr>
        <w:t>：</w:t>
      </w:r>
    </w:p>
    <w:p w14:paraId="06F73DD6">
      <w:pPr>
        <w:snapToGrid w:val="0"/>
        <w:spacing w:before="50" w:after="50" w:line="360" w:lineRule="auto"/>
        <w:rPr>
          <w:rFonts w:hint="eastAsia" w:ascii="宋体" w:hAnsi="宋体" w:eastAsia="宋体" w:cs="宋体"/>
          <w:b w:val="0"/>
          <w:bCs w:val="0"/>
          <w:color w:val="000000" w:themeColor="text1"/>
          <w:spacing w:val="20"/>
          <w:sz w:val="24"/>
          <w14:textFill>
            <w14:solidFill>
              <w14:schemeClr w14:val="tx1"/>
            </w14:solidFill>
          </w14:textFill>
        </w:rPr>
      </w:pPr>
    </w:p>
    <w:p w14:paraId="3BD49FC3">
      <w:pPr>
        <w:snapToGrid w:val="0"/>
        <w:spacing w:before="50" w:after="50" w:line="360" w:lineRule="auto"/>
        <w:ind w:firstLine="63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我公司已认真阅读了</w:t>
      </w:r>
      <w:r>
        <w:rPr>
          <w:rFonts w:hint="eastAsia" w:ascii="宋体" w:hAnsi="宋体" w:eastAsia="宋体" w:cs="宋体"/>
          <w:b w:val="0"/>
          <w:bCs w:val="0"/>
          <w:color w:val="000000" w:themeColor="text1"/>
          <w:sz w:val="24"/>
          <w:u w:val="single"/>
          <w:lang w:val="en-US" w:eastAsia="zh-CN"/>
          <w14:textFill>
            <w14:solidFill>
              <w14:schemeClr w14:val="tx1"/>
            </w14:solidFill>
          </w14:textFill>
        </w:rPr>
        <w:t xml:space="preserve">                       （项目名称）</w:t>
      </w:r>
      <w:r>
        <w:rPr>
          <w:rFonts w:hint="eastAsia" w:ascii="宋体" w:hAnsi="宋体" w:eastAsia="宋体" w:cs="宋体"/>
          <w:b w:val="0"/>
          <w:bCs w:val="0"/>
          <w:color w:val="000000" w:themeColor="text1"/>
          <w:sz w:val="24"/>
          <w:lang w:eastAsia="zh-CN"/>
          <w14:textFill>
            <w14:solidFill>
              <w14:schemeClr w14:val="tx1"/>
            </w14:solidFill>
          </w14:textFill>
        </w:rPr>
        <w:t>采购</w:t>
      </w:r>
      <w:r>
        <w:rPr>
          <w:rFonts w:hint="eastAsia" w:ascii="宋体" w:hAnsi="宋体" w:eastAsia="宋体" w:cs="宋体"/>
          <w:b w:val="0"/>
          <w:bCs w:val="0"/>
          <w:color w:val="000000" w:themeColor="text1"/>
          <w:sz w:val="24"/>
          <w14:textFill>
            <w14:solidFill>
              <w14:schemeClr w14:val="tx1"/>
            </w14:solidFill>
          </w14:textFill>
        </w:rPr>
        <w:t>文件（项目编号：</w:t>
      </w:r>
      <w:r>
        <w:rPr>
          <w:rFonts w:hint="eastAsia" w:ascii="宋体" w:hAnsi="宋体" w:eastAsia="宋体" w:cs="宋体"/>
          <w:b w:val="0"/>
          <w:bCs w:val="0"/>
          <w:color w:val="000000" w:themeColor="text1"/>
          <w:sz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）并在此承诺：</w:t>
      </w:r>
    </w:p>
    <w:p w14:paraId="4EF6DD43">
      <w:pPr>
        <w:snapToGrid w:val="0"/>
        <w:spacing w:before="50" w:after="50" w:line="360" w:lineRule="auto"/>
        <w:ind w:firstLine="63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如中标，我公司将自中标公告发布之日起5个工作日内按</w:t>
      </w:r>
      <w:r>
        <w:rPr>
          <w:rFonts w:hint="eastAsia" w:ascii="宋体" w:hAnsi="宋体" w:eastAsia="宋体" w:cs="宋体"/>
          <w:b w:val="0"/>
          <w:bCs w:val="0"/>
          <w:color w:val="000000" w:themeColor="text1"/>
          <w:sz w:val="24"/>
          <w:lang w:eastAsia="zh-CN"/>
          <w14:textFill>
            <w14:solidFill>
              <w14:schemeClr w14:val="tx1"/>
            </w14:solidFill>
          </w14:textFill>
        </w:rPr>
        <w:t>采购</w:t>
      </w:r>
      <w:r>
        <w:rPr>
          <w:rFonts w:hint="eastAsia" w:ascii="宋体" w:hAnsi="宋体" w:eastAsia="宋体" w:cs="宋体"/>
          <w:b w:val="0"/>
          <w:bCs w:val="0"/>
          <w:color w:val="000000" w:themeColor="text1"/>
          <w:sz w:val="24"/>
          <w14:textFill>
            <w14:solidFill>
              <w14:schemeClr w14:val="tx1"/>
            </w14:solidFill>
          </w14:textFill>
        </w:rPr>
        <w:t>文件规定的标准（金额）一次性向采购代理机构支付代理服务费。</w:t>
      </w:r>
    </w:p>
    <w:p w14:paraId="38B3AF06">
      <w:pPr>
        <w:snapToGrid w:val="0"/>
        <w:spacing w:before="50" w:after="50" w:line="360" w:lineRule="auto"/>
        <w:ind w:firstLine="630"/>
        <w:rPr>
          <w:rFonts w:hint="eastAsia" w:ascii="宋体" w:hAnsi="宋体" w:eastAsia="宋体" w:cs="宋体"/>
          <w:b w:val="0"/>
          <w:bCs w:val="0"/>
          <w:color w:val="000000" w:themeColor="text1"/>
          <w:sz w:val="24"/>
          <w14:textFill>
            <w14:solidFill>
              <w14:schemeClr w14:val="tx1"/>
            </w14:solidFill>
          </w14:textFill>
        </w:rPr>
      </w:pPr>
    </w:p>
    <w:p w14:paraId="78A11C11">
      <w:pPr>
        <w:snapToGrid w:val="0"/>
        <w:spacing w:before="50" w:after="50" w:line="360" w:lineRule="auto"/>
        <w:ind w:firstLine="630"/>
        <w:rPr>
          <w:rFonts w:hint="eastAsia" w:ascii="宋体" w:hAnsi="宋体" w:eastAsia="宋体" w:cs="宋体"/>
          <w:b w:val="0"/>
          <w:bCs w:val="0"/>
          <w:color w:val="000000" w:themeColor="text1"/>
          <w:sz w:val="24"/>
          <w14:textFill>
            <w14:solidFill>
              <w14:schemeClr w14:val="tx1"/>
            </w14:solidFill>
          </w14:textFill>
        </w:rPr>
      </w:pPr>
    </w:p>
    <w:p w14:paraId="0EDDAA8D">
      <w:pPr>
        <w:snapToGrid w:val="0"/>
        <w:spacing w:before="50" w:after="50" w:line="360" w:lineRule="auto"/>
        <w:ind w:firstLine="630"/>
        <w:rPr>
          <w:rFonts w:hint="eastAsia" w:ascii="宋体" w:hAnsi="宋体" w:eastAsia="宋体" w:cs="宋体"/>
          <w:b w:val="0"/>
          <w:bCs w:val="0"/>
          <w:color w:val="000000" w:themeColor="text1"/>
          <w:sz w:val="24"/>
          <w14:textFill>
            <w14:solidFill>
              <w14:schemeClr w14:val="tx1"/>
            </w14:solidFill>
          </w14:textFill>
        </w:rPr>
      </w:pPr>
    </w:p>
    <w:p w14:paraId="1587C282">
      <w:pPr>
        <w:snapToGrid w:val="0"/>
        <w:spacing w:before="50" w:after="50" w:line="360" w:lineRule="auto"/>
        <w:ind w:firstLine="630"/>
        <w:rPr>
          <w:rFonts w:hint="eastAsia" w:ascii="宋体" w:hAnsi="宋体" w:eastAsia="宋体" w:cs="宋体"/>
          <w:b w:val="0"/>
          <w:bCs w:val="0"/>
          <w:color w:val="000000" w:themeColor="text1"/>
          <w:sz w:val="24"/>
          <w14:textFill>
            <w14:solidFill>
              <w14:schemeClr w14:val="tx1"/>
            </w14:solidFill>
          </w14:textFill>
        </w:rPr>
      </w:pPr>
    </w:p>
    <w:p w14:paraId="34FD239F">
      <w:pPr>
        <w:snapToGrid w:val="0"/>
        <w:spacing w:line="360" w:lineRule="auto"/>
        <w:rPr>
          <w:rFonts w:hint="eastAsia" w:ascii="宋体" w:hAnsi="宋体" w:eastAsia="宋体" w:cs="宋体"/>
          <w:b w:val="0"/>
          <w:bCs w:val="0"/>
          <w:color w:val="000000" w:themeColor="text1"/>
          <w:sz w:val="24"/>
          <w:szCs w:val="20"/>
          <w:lang w:val="en-US"/>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承诺方（投标人）法定名称：</w:t>
      </w:r>
      <w:r>
        <w:rPr>
          <w:rFonts w:hint="eastAsia" w:ascii="宋体" w:hAnsi="宋体" w:eastAsia="宋体" w:cs="宋体"/>
          <w:b w:val="0"/>
          <w:bCs w:val="0"/>
          <w:color w:val="000000" w:themeColor="text1"/>
          <w:sz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u w:val="single"/>
          <w:lang w:eastAsia="zh-CN"/>
          <w14:textFill>
            <w14:solidFill>
              <w14:schemeClr w14:val="tx1"/>
            </w14:solidFill>
          </w14:textFill>
        </w:rPr>
        <w:t>（</w:t>
      </w:r>
      <w:r>
        <w:rPr>
          <w:rFonts w:hint="eastAsia" w:ascii="宋体" w:hAnsi="宋体" w:eastAsia="宋体" w:cs="宋体"/>
          <w:b w:val="0"/>
          <w:bCs w:val="0"/>
          <w:color w:val="000000" w:themeColor="text1"/>
          <w:sz w:val="24"/>
          <w:u w:val="single"/>
          <w:lang w:val="en-US" w:eastAsia="zh-CN"/>
          <w14:textFill>
            <w14:solidFill>
              <w14:schemeClr w14:val="tx1"/>
            </w14:solidFill>
          </w14:textFill>
        </w:rPr>
        <w:t>盖章</w:t>
      </w:r>
      <w:r>
        <w:rPr>
          <w:rFonts w:hint="eastAsia" w:ascii="宋体" w:hAnsi="宋体" w:eastAsia="宋体" w:cs="宋体"/>
          <w:b w:val="0"/>
          <w:bCs w:val="0"/>
          <w:color w:val="000000" w:themeColor="text1"/>
          <w:sz w:val="24"/>
          <w:u w:val="single"/>
          <w:lang w:eastAsia="zh-CN"/>
          <w14:textFill>
            <w14:solidFill>
              <w14:schemeClr w14:val="tx1"/>
            </w14:solidFill>
          </w14:textFill>
        </w:rPr>
        <w:t>）</w:t>
      </w:r>
      <w:r>
        <w:rPr>
          <w:rFonts w:hint="eastAsia" w:ascii="宋体" w:hAnsi="宋体" w:eastAsia="宋体" w:cs="宋体"/>
          <w:b w:val="0"/>
          <w:bCs w:val="0"/>
          <w:color w:val="000000" w:themeColor="text1"/>
          <w:sz w:val="24"/>
          <w:u w:val="single"/>
          <w:lang w:val="en-US" w:eastAsia="zh-CN"/>
          <w14:textFill>
            <w14:solidFill>
              <w14:schemeClr w14:val="tx1"/>
            </w14:solidFill>
          </w14:textFill>
        </w:rPr>
        <w:t xml:space="preserve">             </w:t>
      </w:r>
    </w:p>
    <w:p w14:paraId="7E6F5B72">
      <w:pPr>
        <w:snapToGrid w:val="0"/>
        <w:spacing w:line="360" w:lineRule="auto"/>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法定代表人或授权委托人：</w:t>
      </w:r>
      <w:r>
        <w:rPr>
          <w:rFonts w:hint="eastAsia" w:ascii="宋体" w:hAnsi="宋体" w:eastAsia="宋体" w:cs="宋体"/>
          <w:b w:val="0"/>
          <w:bCs w:val="0"/>
          <w:color w:val="000000" w:themeColor="text1"/>
          <w:sz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u w:val="single"/>
          <w14:textFill>
            <w14:solidFill>
              <w14:schemeClr w14:val="tx1"/>
            </w14:solidFill>
          </w14:textFill>
        </w:rPr>
        <w:t>（签字或盖章）</w:t>
      </w:r>
      <w:r>
        <w:rPr>
          <w:rFonts w:hint="eastAsia" w:ascii="宋体" w:hAnsi="宋体" w:eastAsia="宋体" w:cs="宋体"/>
          <w:b w:val="0"/>
          <w:bCs w:val="0"/>
          <w:color w:val="000000" w:themeColor="text1"/>
          <w:sz w:val="24"/>
          <w:u w:val="single"/>
          <w:lang w:val="en-US" w:eastAsia="zh-CN"/>
          <w14:textFill>
            <w14:solidFill>
              <w14:schemeClr w14:val="tx1"/>
            </w14:solidFill>
          </w14:textFill>
        </w:rPr>
        <w:t xml:space="preserve">         </w:t>
      </w:r>
    </w:p>
    <w:p w14:paraId="70195834">
      <w:pPr>
        <w:snapToGrid w:val="0"/>
        <w:spacing w:line="360" w:lineRule="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承诺方（投标人）法定地址：</w:t>
      </w:r>
      <w:r>
        <w:rPr>
          <w:rFonts w:hint="eastAsia" w:ascii="宋体" w:hAnsi="宋体" w:eastAsia="宋体" w:cs="宋体"/>
          <w:b w:val="0"/>
          <w:bCs w:val="0"/>
          <w:color w:val="000000" w:themeColor="text1"/>
          <w:sz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 xml:space="preserve"> </w:t>
      </w:r>
    </w:p>
    <w:p w14:paraId="3F993A92">
      <w:pPr>
        <w:snapToGrid w:val="0"/>
        <w:spacing w:before="50" w:after="50" w:line="360" w:lineRule="auto"/>
        <w:rPr>
          <w:rFonts w:hint="eastAsia" w:ascii="宋体" w:hAnsi="宋体" w:eastAsia="宋体" w:cs="宋体"/>
          <w:b w:val="0"/>
          <w:bCs w:val="0"/>
          <w:color w:val="000000" w:themeColor="text1"/>
          <w:sz w:val="24"/>
          <w:u w:val="single"/>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联系电话：</w:t>
      </w:r>
      <w:r>
        <w:rPr>
          <w:rFonts w:hint="eastAsia" w:ascii="宋体" w:hAnsi="宋体" w:eastAsia="宋体" w:cs="宋体"/>
          <w:b w:val="0"/>
          <w:bCs w:val="0"/>
          <w:color w:val="000000" w:themeColor="text1"/>
          <w:sz w:val="24"/>
          <w:u w:val="single"/>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 xml:space="preserve">    联系传真：</w:t>
      </w:r>
      <w:r>
        <w:rPr>
          <w:rFonts w:hint="eastAsia" w:ascii="宋体" w:hAnsi="宋体" w:eastAsia="宋体" w:cs="宋体"/>
          <w:b w:val="0"/>
          <w:bCs w:val="0"/>
          <w:color w:val="000000" w:themeColor="text1"/>
          <w:sz w:val="24"/>
          <w:u w:val="single"/>
          <w14:textFill>
            <w14:solidFill>
              <w14:schemeClr w14:val="tx1"/>
            </w14:solidFill>
          </w14:textFill>
        </w:rPr>
        <w:t xml:space="preserve">               </w:t>
      </w:r>
    </w:p>
    <w:p w14:paraId="662E00C2">
      <w:pPr>
        <w:snapToGrid w:val="0"/>
        <w:spacing w:before="50" w:after="50" w:line="360" w:lineRule="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承诺日期：_____年___月___日</w:t>
      </w:r>
    </w:p>
    <w:p w14:paraId="08189172">
      <w:pPr>
        <w:autoSpaceDE w:val="0"/>
        <w:autoSpaceDN w:val="0"/>
        <w:adjustRightInd w:val="0"/>
        <w:jc w:val="center"/>
        <w:outlineLvl w:val="1"/>
        <w:rPr>
          <w:rFonts w:hint="eastAsia" w:ascii="宋体" w:hAnsi="宋体" w:eastAsia="宋体" w:cs="宋体"/>
          <w:color w:val="000000" w:themeColor="text1"/>
          <w:sz w:val="36"/>
          <w:highlight w:val="none"/>
          <w14:textFill>
            <w14:solidFill>
              <w14:schemeClr w14:val="tx1"/>
            </w14:solidFill>
          </w14:textFill>
        </w:rPr>
      </w:pPr>
    </w:p>
    <w:p w14:paraId="4FE77150">
      <w:pPr>
        <w:autoSpaceDE w:val="0"/>
        <w:autoSpaceDN w:val="0"/>
        <w:adjustRightInd w:val="0"/>
        <w:jc w:val="center"/>
        <w:outlineLvl w:val="1"/>
        <w:rPr>
          <w:rFonts w:hint="eastAsia" w:ascii="宋体" w:hAnsi="宋体" w:eastAsia="宋体" w:cs="宋体"/>
          <w:color w:val="000000" w:themeColor="text1"/>
          <w:sz w:val="36"/>
          <w:highlight w:val="none"/>
          <w14:textFill>
            <w14:solidFill>
              <w14:schemeClr w14:val="tx1"/>
            </w14:solidFill>
          </w14:textFill>
        </w:rPr>
      </w:pPr>
    </w:p>
    <w:p w14:paraId="6163EC5B">
      <w:pPr>
        <w:autoSpaceDE w:val="0"/>
        <w:autoSpaceDN w:val="0"/>
        <w:adjustRightInd w:val="0"/>
        <w:jc w:val="center"/>
        <w:outlineLvl w:val="1"/>
        <w:rPr>
          <w:rFonts w:hint="eastAsia" w:ascii="宋体" w:hAnsi="宋体" w:eastAsia="宋体" w:cs="宋体"/>
          <w:color w:val="000000" w:themeColor="text1"/>
          <w:sz w:val="36"/>
          <w:highlight w:val="none"/>
          <w14:textFill>
            <w14:solidFill>
              <w14:schemeClr w14:val="tx1"/>
            </w14:solidFill>
          </w14:textFill>
        </w:rPr>
      </w:pPr>
    </w:p>
    <w:p w14:paraId="06DCB38F">
      <w:pPr>
        <w:autoSpaceDE w:val="0"/>
        <w:autoSpaceDN w:val="0"/>
        <w:adjustRightInd w:val="0"/>
        <w:jc w:val="center"/>
        <w:outlineLvl w:val="1"/>
        <w:rPr>
          <w:rFonts w:hint="eastAsia" w:ascii="宋体" w:hAnsi="宋体" w:eastAsia="宋体" w:cs="宋体"/>
          <w:color w:val="000000" w:themeColor="text1"/>
          <w:sz w:val="36"/>
          <w:highlight w:val="none"/>
          <w14:textFill>
            <w14:solidFill>
              <w14:schemeClr w14:val="tx1"/>
            </w14:solidFill>
          </w14:textFill>
        </w:rPr>
      </w:pPr>
    </w:p>
    <w:p w14:paraId="1278BAEE">
      <w:pPr>
        <w:autoSpaceDE w:val="0"/>
        <w:autoSpaceDN w:val="0"/>
        <w:adjustRightInd w:val="0"/>
        <w:jc w:val="center"/>
        <w:outlineLvl w:val="1"/>
        <w:rPr>
          <w:rFonts w:hint="eastAsia" w:ascii="宋体" w:hAnsi="宋体" w:eastAsia="宋体" w:cs="宋体"/>
          <w:color w:val="000000" w:themeColor="text1"/>
          <w:sz w:val="36"/>
          <w:highlight w:val="none"/>
          <w14:textFill>
            <w14:solidFill>
              <w14:schemeClr w14:val="tx1"/>
            </w14:solidFill>
          </w14:textFill>
        </w:rPr>
      </w:pPr>
    </w:p>
    <w:p w14:paraId="36F1FA6E">
      <w:pPr>
        <w:autoSpaceDE w:val="0"/>
        <w:autoSpaceDN w:val="0"/>
        <w:adjustRightInd w:val="0"/>
        <w:jc w:val="center"/>
        <w:outlineLvl w:val="1"/>
        <w:rPr>
          <w:rFonts w:hint="eastAsia" w:ascii="宋体" w:hAnsi="宋体" w:eastAsia="宋体" w:cs="宋体"/>
          <w:color w:val="000000" w:themeColor="text1"/>
          <w:sz w:val="36"/>
          <w:highlight w:val="none"/>
          <w14:textFill>
            <w14:solidFill>
              <w14:schemeClr w14:val="tx1"/>
            </w14:solidFill>
          </w14:textFill>
        </w:rPr>
      </w:pPr>
    </w:p>
    <w:p w14:paraId="5561A07E">
      <w:pPr>
        <w:autoSpaceDE w:val="0"/>
        <w:autoSpaceDN w:val="0"/>
        <w:adjustRightInd w:val="0"/>
        <w:jc w:val="center"/>
        <w:outlineLvl w:val="1"/>
        <w:rPr>
          <w:rFonts w:hint="eastAsia" w:ascii="宋体" w:hAnsi="宋体" w:eastAsia="宋体" w:cs="宋体"/>
          <w:color w:val="000000" w:themeColor="text1"/>
          <w:sz w:val="36"/>
          <w:highlight w:val="none"/>
          <w14:textFill>
            <w14:solidFill>
              <w14:schemeClr w14:val="tx1"/>
            </w14:solidFill>
          </w14:textFill>
        </w:rPr>
      </w:pPr>
    </w:p>
    <w:p w14:paraId="2CC362A5">
      <w:pPr>
        <w:autoSpaceDE w:val="0"/>
        <w:autoSpaceDN w:val="0"/>
        <w:adjustRightInd w:val="0"/>
        <w:jc w:val="center"/>
        <w:outlineLvl w:val="1"/>
        <w:rPr>
          <w:rFonts w:hint="eastAsia" w:ascii="宋体" w:hAnsi="宋体" w:eastAsia="宋体" w:cs="宋体"/>
          <w:b w:val="0"/>
          <w:color w:val="000000" w:themeColor="text1"/>
          <w:sz w:val="30"/>
          <w:highlight w:val="none"/>
          <w:lang w:val="zh-CN"/>
          <w14:textFill>
            <w14:solidFill>
              <w14:schemeClr w14:val="tx1"/>
            </w14:solidFill>
          </w14:textFill>
        </w:rPr>
      </w:pPr>
      <w:bookmarkStart w:id="219" w:name="_Toc13121"/>
      <w:r>
        <w:rPr>
          <w:rFonts w:hint="eastAsia" w:ascii="宋体" w:hAnsi="宋体" w:eastAsia="宋体" w:cs="宋体"/>
          <w:color w:val="000000" w:themeColor="text1"/>
          <w:sz w:val="36"/>
          <w:highlight w:val="none"/>
          <w14:textFill>
            <w14:solidFill>
              <w14:schemeClr w14:val="tx1"/>
            </w14:solidFill>
          </w14:textFill>
        </w:rPr>
        <w:t>二、报价文件格式</w:t>
      </w:r>
      <w:bookmarkEnd w:id="218"/>
      <w:bookmarkEnd w:id="219"/>
    </w:p>
    <w:p w14:paraId="1612A5EC">
      <w:pPr>
        <w:autoSpaceDE w:val="0"/>
        <w:autoSpaceDN w:val="0"/>
        <w:adjustRightInd w:val="0"/>
        <w:jc w:val="left"/>
        <w:rPr>
          <w:rFonts w:hint="eastAsia" w:ascii="宋体" w:hAnsi="宋体" w:eastAsia="宋体" w:cs="宋体"/>
          <w:b w:val="0"/>
          <w:color w:val="000000" w:themeColor="text1"/>
          <w:sz w:val="30"/>
          <w:highlight w:val="none"/>
          <w:lang w:val="zh-CN"/>
          <w14:textFill>
            <w14:solidFill>
              <w14:schemeClr w14:val="tx1"/>
            </w14:solidFill>
          </w14:textFill>
        </w:rPr>
      </w:pPr>
    </w:p>
    <w:p w14:paraId="1DC0F11B">
      <w:pPr>
        <w:autoSpaceDE w:val="0"/>
        <w:autoSpaceDN w:val="0"/>
        <w:adjustRightInd w:val="0"/>
        <w:jc w:val="left"/>
        <w:rPr>
          <w:rFonts w:hint="eastAsia" w:ascii="宋体" w:hAnsi="宋体" w:eastAsia="宋体" w:cs="宋体"/>
          <w:b w:val="0"/>
          <w:color w:val="000000" w:themeColor="text1"/>
          <w:sz w:val="30"/>
          <w:highlight w:val="none"/>
          <w:lang w:val="zh-CN" w:eastAsia="zh-CN"/>
          <w14:textFill>
            <w14:solidFill>
              <w14:schemeClr w14:val="tx1"/>
            </w14:solidFill>
          </w14:textFill>
        </w:rPr>
      </w:pPr>
      <w:r>
        <w:rPr>
          <w:rFonts w:hint="eastAsia" w:ascii="宋体" w:hAnsi="宋体" w:eastAsia="宋体" w:cs="宋体"/>
          <w:b w:val="0"/>
          <w:color w:val="000000" w:themeColor="text1"/>
          <w:sz w:val="30"/>
          <w:highlight w:val="none"/>
          <w:lang w:val="zh-CN"/>
          <w14:textFill>
            <w14:solidFill>
              <w14:schemeClr w14:val="tx1"/>
            </w14:solidFill>
          </w14:textFill>
        </w:rPr>
        <w:t>附件</w:t>
      </w:r>
      <w:r>
        <w:rPr>
          <w:rFonts w:hint="eastAsia" w:ascii="宋体" w:hAnsi="宋体" w:eastAsia="宋体" w:cs="宋体"/>
          <w:b w:val="0"/>
          <w:color w:val="000000" w:themeColor="text1"/>
          <w:sz w:val="30"/>
          <w:highlight w:val="none"/>
          <w:lang w:val="en-US" w:eastAsia="zh-CN"/>
          <w14:textFill>
            <w14:solidFill>
              <w14:schemeClr w14:val="tx1"/>
            </w14:solidFill>
          </w14:textFill>
        </w:rPr>
        <w:t>七</w:t>
      </w:r>
    </w:p>
    <w:p w14:paraId="3D25C14A">
      <w:pPr>
        <w:autoSpaceDE w:val="0"/>
        <w:autoSpaceDN w:val="0"/>
        <w:adjustRightInd w:val="0"/>
        <w:spacing w:line="360" w:lineRule="atLeast"/>
        <w:jc w:val="center"/>
        <w:textAlignment w:val="baseline"/>
        <w:rPr>
          <w:rFonts w:hint="eastAsia" w:ascii="宋体" w:hAnsi="宋体" w:eastAsia="宋体" w:cs="宋体"/>
          <w:b/>
          <w:bCs/>
          <w:color w:val="000000" w:themeColor="text1"/>
          <w:sz w:val="32"/>
          <w:szCs w:val="32"/>
          <w:highlight w:val="none"/>
          <w:lang w:val="zh-CN"/>
          <w14:textFill>
            <w14:solidFill>
              <w14:schemeClr w14:val="tx1"/>
            </w14:solidFill>
          </w14:textFill>
        </w:rPr>
      </w:pPr>
      <w:bookmarkStart w:id="220" w:name="_Toc7536_WPSOffice_Level2"/>
      <w:r>
        <w:rPr>
          <w:rFonts w:hint="eastAsia" w:ascii="宋体" w:hAnsi="宋体" w:eastAsia="宋体" w:cs="宋体"/>
          <w:b/>
          <w:bCs/>
          <w:color w:val="000000" w:themeColor="text1"/>
          <w:sz w:val="32"/>
          <w:szCs w:val="32"/>
          <w:highlight w:val="none"/>
          <w14:textFill>
            <w14:solidFill>
              <w14:schemeClr w14:val="tx1"/>
            </w14:solidFill>
          </w14:textFill>
        </w:rPr>
        <w:t>开标（报价）一览表</w:t>
      </w:r>
      <w:bookmarkEnd w:id="220"/>
    </w:p>
    <w:p w14:paraId="12A84ABB">
      <w:pPr>
        <w:widowControl/>
        <w:snapToGrid w:val="0"/>
        <w:spacing w:line="460" w:lineRule="exact"/>
        <w:jc w:val="left"/>
        <w:rPr>
          <w:rFonts w:hint="eastAsia" w:ascii="宋体" w:hAnsi="宋体" w:eastAsia="宋体" w:cs="宋体"/>
          <w:b w:val="0"/>
          <w:b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r>
        <w:rPr>
          <w:rFonts w:hint="eastAsia" w:ascii="宋体" w:hAnsi="宋体" w:eastAsia="宋体" w:cs="宋体"/>
          <w:b w:val="0"/>
          <w:bCs w:val="0"/>
          <w:color w:val="000000" w:themeColor="text1"/>
          <w:sz w:val="22"/>
          <w:szCs w:val="22"/>
          <w:highlight w:val="none"/>
          <w:lang w:val="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2"/>
          <w:szCs w:val="22"/>
          <w:highlight w:val="none"/>
          <w:u w:val="single"/>
          <w:lang w:val="en-US" w:eastAsia="zh-CN"/>
          <w14:textFill>
            <w14:solidFill>
              <w14:schemeClr w14:val="tx1"/>
            </w14:solidFill>
          </w14:textFill>
        </w:rPr>
        <w:t>2024年文成县普通公路保洁、绿化养护项目</w:t>
      </w:r>
      <w:r>
        <w:rPr>
          <w:rFonts w:hint="eastAsia" w:ascii="宋体" w:hAnsi="宋体" w:eastAsia="宋体" w:cs="宋体"/>
          <w:b w:val="0"/>
          <w:bCs w:val="0"/>
          <w:color w:val="000000" w:themeColor="text1"/>
          <w:sz w:val="22"/>
          <w:szCs w:val="22"/>
          <w:highlight w:val="none"/>
          <w:u w:val="none"/>
          <w:lang w:val="en-US" w:eastAsia="zh-CN"/>
          <w14:textFill>
            <w14:solidFill>
              <w14:schemeClr w14:val="tx1"/>
            </w14:solidFill>
          </w14:textFill>
        </w:rPr>
        <w:t xml:space="preserve">    </w:t>
      </w:r>
    </w:p>
    <w:p w14:paraId="3F2A759D">
      <w:pPr>
        <w:widowControl/>
        <w:snapToGrid w:val="0"/>
        <w:spacing w:line="460" w:lineRule="exact"/>
        <w:jc w:val="left"/>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zh-CN"/>
          <w14:textFill>
            <w14:solidFill>
              <w14:schemeClr w14:val="tx1"/>
            </w14:solidFill>
          </w14:textFill>
        </w:rPr>
        <w:t>采购编号：</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WCFSCG-2024-31</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 xml:space="preserve">      </w:t>
      </w:r>
    </w:p>
    <w:p w14:paraId="07FFD061">
      <w:pPr>
        <w:widowControl/>
        <w:snapToGrid w:val="0"/>
        <w:spacing w:line="460" w:lineRule="exact"/>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价格单位：元人民币</w:t>
      </w:r>
    </w:p>
    <w:tbl>
      <w:tblPr>
        <w:tblStyle w:val="44"/>
        <w:tblW w:w="10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3221"/>
        <w:gridCol w:w="2002"/>
        <w:gridCol w:w="1395"/>
        <w:gridCol w:w="1586"/>
        <w:gridCol w:w="1025"/>
      </w:tblGrid>
      <w:tr w14:paraId="5081A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848" w:type="dxa"/>
            <w:vAlign w:val="center"/>
          </w:tcPr>
          <w:p w14:paraId="031FFBD1">
            <w:pPr>
              <w:pStyle w:val="45"/>
              <w:keepNext w:val="0"/>
              <w:keepLines w:val="0"/>
              <w:pageBreakBefore w:val="0"/>
              <w:widowControl/>
              <w:wordWrap w:val="0"/>
              <w:overflowPunct/>
              <w:topLinePunct w:val="0"/>
              <w:autoSpaceDE w:val="0"/>
              <w:autoSpaceDN w:val="0"/>
              <w:bidi w:val="0"/>
              <w:adjustRightInd w:val="0"/>
              <w:snapToGrid w:val="0"/>
              <w:spacing w:before="78" w:line="324" w:lineRule="auto"/>
              <w:ind w:firstLine="220" w:firstLineChars="100"/>
              <w:jc w:val="both"/>
              <w:textAlignment w:val="baseline"/>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t>标段</w:t>
            </w:r>
          </w:p>
        </w:tc>
        <w:tc>
          <w:tcPr>
            <w:tcW w:w="3221" w:type="dxa"/>
            <w:vAlign w:val="center"/>
          </w:tcPr>
          <w:p w14:paraId="77CFC5B4">
            <w:pPr>
              <w:pStyle w:val="45"/>
              <w:keepNext w:val="0"/>
              <w:keepLines w:val="0"/>
              <w:pageBreakBefore w:val="0"/>
              <w:widowControl/>
              <w:wordWrap w:val="0"/>
              <w:overflowPunct/>
              <w:topLinePunct w:val="0"/>
              <w:autoSpaceDE w:val="0"/>
              <w:autoSpaceDN w:val="0"/>
              <w:bidi w:val="0"/>
              <w:adjustRightInd w:val="0"/>
              <w:snapToGrid w:val="0"/>
              <w:spacing w:before="78" w:line="324" w:lineRule="auto"/>
              <w:ind w:left="1436"/>
              <w:jc w:val="both"/>
              <w:textAlignment w:val="baseline"/>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t>名称</w:t>
            </w:r>
          </w:p>
        </w:tc>
        <w:tc>
          <w:tcPr>
            <w:tcW w:w="2002" w:type="dxa"/>
            <w:vAlign w:val="center"/>
          </w:tcPr>
          <w:p w14:paraId="4D3F22CE">
            <w:pPr>
              <w:pStyle w:val="45"/>
              <w:keepNext w:val="0"/>
              <w:keepLines w:val="0"/>
              <w:pageBreakBefore w:val="0"/>
              <w:widowControl/>
              <w:wordWrap w:val="0"/>
              <w:overflowPunct/>
              <w:topLinePunct w:val="0"/>
              <w:autoSpaceDE w:val="0"/>
              <w:autoSpaceDN w:val="0"/>
              <w:bidi w:val="0"/>
              <w:adjustRightInd w:val="0"/>
              <w:snapToGrid w:val="0"/>
              <w:spacing w:before="78" w:line="324" w:lineRule="auto"/>
              <w:jc w:val="center"/>
              <w:textAlignment w:val="baseline"/>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t>投标报价</w:t>
            </w:r>
          </w:p>
          <w:p w14:paraId="6C037FC3">
            <w:pPr>
              <w:pStyle w:val="45"/>
              <w:keepNext w:val="0"/>
              <w:keepLines w:val="0"/>
              <w:pageBreakBefore w:val="0"/>
              <w:widowControl/>
              <w:wordWrap w:val="0"/>
              <w:overflowPunct/>
              <w:topLinePunct w:val="0"/>
              <w:autoSpaceDE w:val="0"/>
              <w:autoSpaceDN w:val="0"/>
              <w:bidi w:val="0"/>
              <w:adjustRightInd w:val="0"/>
              <w:snapToGrid w:val="0"/>
              <w:spacing w:before="78" w:line="324" w:lineRule="auto"/>
              <w:jc w:val="center"/>
              <w:textAlignment w:val="baseline"/>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t>（元）</w:t>
            </w:r>
          </w:p>
        </w:tc>
        <w:tc>
          <w:tcPr>
            <w:tcW w:w="1395" w:type="dxa"/>
            <w:vAlign w:val="center"/>
          </w:tcPr>
          <w:p w14:paraId="17D06C49">
            <w:pPr>
              <w:pStyle w:val="45"/>
              <w:keepNext w:val="0"/>
              <w:keepLines w:val="0"/>
              <w:pageBreakBefore w:val="0"/>
              <w:widowControl/>
              <w:wordWrap w:val="0"/>
              <w:overflowPunct/>
              <w:topLinePunct w:val="0"/>
              <w:autoSpaceDE w:val="0"/>
              <w:autoSpaceDN w:val="0"/>
              <w:bidi w:val="0"/>
              <w:adjustRightInd w:val="0"/>
              <w:snapToGrid w:val="0"/>
              <w:spacing w:before="78" w:line="324" w:lineRule="auto"/>
              <w:jc w:val="center"/>
              <w:textAlignment w:val="baseline"/>
              <w:rPr>
                <w:rFonts w:hint="default"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t>折扣率%</w:t>
            </w:r>
          </w:p>
        </w:tc>
        <w:tc>
          <w:tcPr>
            <w:tcW w:w="1586" w:type="dxa"/>
            <w:vAlign w:val="center"/>
          </w:tcPr>
          <w:p w14:paraId="40D8AEC8">
            <w:pPr>
              <w:pStyle w:val="45"/>
              <w:keepNext w:val="0"/>
              <w:keepLines w:val="0"/>
              <w:pageBreakBefore w:val="0"/>
              <w:widowControl/>
              <w:wordWrap w:val="0"/>
              <w:overflowPunct/>
              <w:topLinePunct w:val="0"/>
              <w:autoSpaceDE w:val="0"/>
              <w:autoSpaceDN w:val="0"/>
              <w:bidi w:val="0"/>
              <w:adjustRightInd w:val="0"/>
              <w:snapToGrid w:val="0"/>
              <w:spacing w:before="78" w:line="324" w:lineRule="auto"/>
              <w:jc w:val="center"/>
              <w:textAlignment w:val="baseline"/>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t>服务期</w:t>
            </w:r>
          </w:p>
        </w:tc>
        <w:tc>
          <w:tcPr>
            <w:tcW w:w="1025" w:type="dxa"/>
            <w:vAlign w:val="center"/>
          </w:tcPr>
          <w:p w14:paraId="5ABE0673">
            <w:pPr>
              <w:pStyle w:val="45"/>
              <w:keepNext w:val="0"/>
              <w:keepLines w:val="0"/>
              <w:pageBreakBefore w:val="0"/>
              <w:widowControl/>
              <w:wordWrap w:val="0"/>
              <w:overflowPunct/>
              <w:topLinePunct w:val="0"/>
              <w:autoSpaceDE w:val="0"/>
              <w:autoSpaceDN w:val="0"/>
              <w:bidi w:val="0"/>
              <w:adjustRightInd w:val="0"/>
              <w:snapToGrid w:val="0"/>
              <w:spacing w:before="78" w:line="324" w:lineRule="auto"/>
              <w:jc w:val="center"/>
              <w:textAlignment w:val="baseline"/>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t>备注</w:t>
            </w:r>
          </w:p>
        </w:tc>
      </w:tr>
      <w:tr w14:paraId="12228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848" w:type="dxa"/>
            <w:vAlign w:val="top"/>
          </w:tcPr>
          <w:p w14:paraId="3DEF78A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221" w:type="dxa"/>
            <w:vAlign w:val="top"/>
          </w:tcPr>
          <w:p w14:paraId="3C654D5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002" w:type="dxa"/>
            <w:vAlign w:val="top"/>
          </w:tcPr>
          <w:p w14:paraId="760F7CE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395" w:type="dxa"/>
            <w:vAlign w:val="top"/>
          </w:tcPr>
          <w:p w14:paraId="1EC32CC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586" w:type="dxa"/>
            <w:vAlign w:val="top"/>
          </w:tcPr>
          <w:p w14:paraId="1BCF84D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1025" w:type="dxa"/>
            <w:vAlign w:val="top"/>
          </w:tcPr>
          <w:p w14:paraId="3E61AB03">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b w:val="0"/>
                <w:bCs w:val="0"/>
                <w:color w:val="000000" w:themeColor="text1"/>
                <w:sz w:val="22"/>
                <w:szCs w:val="22"/>
                <w:highlight w:val="none"/>
                <w14:textFill>
                  <w14:solidFill>
                    <w14:schemeClr w14:val="tx1"/>
                  </w14:solidFill>
                </w14:textFill>
              </w:rPr>
            </w:pPr>
          </w:p>
        </w:tc>
      </w:tr>
    </w:tbl>
    <w:p w14:paraId="326E064F">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p>
    <w:p w14:paraId="50A9046E">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1、▲本项目采用总价方式报价。</w:t>
      </w:r>
    </w:p>
    <w:p w14:paraId="77E9F29F">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2、开标（报价）一览表中投标价为符合</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招标</w:t>
      </w:r>
      <w:r>
        <w:rPr>
          <w:rFonts w:hint="eastAsia" w:ascii="宋体" w:hAnsi="宋体" w:eastAsia="宋体" w:cs="宋体"/>
          <w:b w:val="0"/>
          <w:bCs w:val="0"/>
          <w:color w:val="000000" w:themeColor="text1"/>
          <w:sz w:val="22"/>
          <w:szCs w:val="22"/>
          <w:highlight w:val="none"/>
          <w14:textFill>
            <w14:solidFill>
              <w14:schemeClr w14:val="tx1"/>
            </w14:solidFill>
          </w14:textFill>
        </w:rPr>
        <w:t>文件要求的投标报价。</w:t>
      </w:r>
    </w:p>
    <w:p w14:paraId="7241C6F5">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3、▲不提供此表格的将视为没有实质性响应</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招标</w:t>
      </w:r>
      <w:r>
        <w:rPr>
          <w:rFonts w:hint="eastAsia" w:ascii="宋体" w:hAnsi="宋体" w:eastAsia="宋体" w:cs="宋体"/>
          <w:b w:val="0"/>
          <w:bCs w:val="0"/>
          <w:color w:val="000000" w:themeColor="text1"/>
          <w:sz w:val="22"/>
          <w:szCs w:val="22"/>
          <w:highlight w:val="none"/>
          <w14:textFill>
            <w14:solidFill>
              <w14:schemeClr w14:val="tx1"/>
            </w14:solidFill>
          </w14:textFill>
        </w:rPr>
        <w:t>文件。</w:t>
      </w:r>
    </w:p>
    <w:p w14:paraId="2B179AC3">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p>
    <w:p w14:paraId="2D0E5D8D">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供应商全称：（盖章）</w:t>
      </w:r>
    </w:p>
    <w:p w14:paraId="30250AC5">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法定代表人（签字或盖章）或</w:t>
      </w:r>
      <w:r>
        <w:rPr>
          <w:rFonts w:hint="eastAsia" w:ascii="宋体" w:hAnsi="宋体" w:eastAsia="宋体" w:cs="宋体"/>
          <w:b w:val="0"/>
          <w:bCs w:val="0"/>
          <w:color w:val="000000" w:themeColor="text1"/>
          <w:sz w:val="22"/>
          <w:szCs w:val="22"/>
          <w:highlight w:val="none"/>
          <w:lang w:val="zh-CN"/>
          <w14:textFill>
            <w14:solidFill>
              <w14:schemeClr w14:val="tx1"/>
            </w14:solidFill>
          </w14:textFill>
        </w:rPr>
        <w:t>授权代表（签字）：</w:t>
      </w:r>
    </w:p>
    <w:p w14:paraId="5B68A399">
      <w:pPr>
        <w:widowControl/>
        <w:snapToGrid w:val="0"/>
        <w:spacing w:line="460" w:lineRule="exact"/>
        <w:ind w:firstLine="440" w:firstLineChars="200"/>
        <w:jc w:val="left"/>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日期：</w:t>
      </w:r>
    </w:p>
    <w:p w14:paraId="216306C1">
      <w:pPr>
        <w:pStyle w:val="33"/>
        <w:rPr>
          <w:rFonts w:hint="eastAsia" w:ascii="宋体" w:hAnsi="宋体" w:eastAsia="宋体" w:cs="宋体"/>
          <w:color w:val="000000" w:themeColor="text1"/>
          <w:sz w:val="32"/>
          <w:szCs w:val="32"/>
          <w:highlight w:val="none"/>
          <w:lang w:val="zh-CN"/>
          <w14:textFill>
            <w14:solidFill>
              <w14:schemeClr w14:val="tx1"/>
            </w14:solidFill>
          </w14:textFill>
        </w:rPr>
      </w:pPr>
    </w:p>
    <w:p w14:paraId="767DB5F6">
      <w:pPr>
        <w:pStyle w:val="3"/>
        <w:rPr>
          <w:rFonts w:hint="eastAsia" w:ascii="宋体" w:hAnsi="宋体" w:eastAsia="宋体" w:cs="宋体"/>
          <w:color w:val="000000" w:themeColor="text1"/>
          <w:sz w:val="32"/>
          <w:szCs w:val="32"/>
          <w:highlight w:val="none"/>
          <w:lang w:val="zh-CN"/>
          <w14:textFill>
            <w14:solidFill>
              <w14:schemeClr w14:val="tx1"/>
            </w14:solidFill>
          </w14:textFill>
        </w:rPr>
      </w:pPr>
    </w:p>
    <w:p w14:paraId="079F0C43">
      <w:pPr>
        <w:pStyle w:val="3"/>
        <w:rPr>
          <w:rFonts w:hint="eastAsia" w:ascii="宋体" w:hAnsi="宋体" w:eastAsia="宋体" w:cs="宋体"/>
          <w:color w:val="000000" w:themeColor="text1"/>
          <w:sz w:val="32"/>
          <w:szCs w:val="32"/>
          <w:highlight w:val="none"/>
          <w:lang w:val="zh-CN"/>
          <w14:textFill>
            <w14:solidFill>
              <w14:schemeClr w14:val="tx1"/>
            </w14:solidFill>
          </w14:textFill>
        </w:rPr>
      </w:pPr>
    </w:p>
    <w:p w14:paraId="6304482F">
      <w:pPr>
        <w:autoSpaceDE w:val="0"/>
        <w:autoSpaceDN w:val="0"/>
        <w:adjustRightInd w:val="0"/>
        <w:spacing w:line="500" w:lineRule="atLeast"/>
        <w:rPr>
          <w:rFonts w:hint="eastAsia" w:ascii="宋体" w:hAnsi="宋体" w:eastAsia="宋体" w:cs="宋体"/>
          <w:b w:val="0"/>
          <w:color w:val="000000" w:themeColor="text1"/>
          <w:sz w:val="30"/>
          <w:szCs w:val="30"/>
          <w:highlight w:val="none"/>
          <w:lang w:val="zh-CN"/>
          <w14:textFill>
            <w14:solidFill>
              <w14:schemeClr w14:val="tx1"/>
            </w14:solidFill>
          </w14:textFill>
        </w:rPr>
      </w:pPr>
    </w:p>
    <w:p w14:paraId="6D661401">
      <w:pPr>
        <w:pStyle w:val="2"/>
        <w:rPr>
          <w:rFonts w:hint="eastAsia"/>
          <w:color w:val="000000" w:themeColor="text1"/>
          <w:lang w:val="zh-CN"/>
          <w14:textFill>
            <w14:solidFill>
              <w14:schemeClr w14:val="tx1"/>
            </w14:solidFill>
          </w14:textFill>
        </w:rPr>
      </w:pPr>
    </w:p>
    <w:p w14:paraId="1AD0C019">
      <w:pPr>
        <w:snapToGrid w:val="0"/>
        <w:spacing w:line="500" w:lineRule="atLeast"/>
        <w:jc w:val="center"/>
        <w:outlineLvl w:val="1"/>
        <w:rPr>
          <w:rFonts w:hint="eastAsia" w:ascii="宋体" w:hAnsi="宋体" w:eastAsia="宋体" w:cs="宋体"/>
          <w:color w:val="000000" w:themeColor="text1"/>
          <w:sz w:val="30"/>
          <w:szCs w:val="30"/>
          <w:highlight w:val="none"/>
          <w:lang w:val="zh-CN"/>
          <w14:textFill>
            <w14:solidFill>
              <w14:schemeClr w14:val="tx1"/>
            </w14:solidFill>
          </w14:textFill>
        </w:rPr>
      </w:pPr>
      <w:bookmarkStart w:id="221" w:name="_Toc21304"/>
      <w:bookmarkStart w:id="222" w:name="_Toc21150"/>
      <w:r>
        <w:rPr>
          <w:rFonts w:hint="eastAsia" w:ascii="宋体" w:hAnsi="宋体" w:eastAsia="宋体" w:cs="宋体"/>
          <w:color w:val="000000" w:themeColor="text1"/>
          <w:sz w:val="36"/>
          <w:szCs w:val="36"/>
          <w:highlight w:val="none"/>
          <w:lang w:val="zh-CN"/>
          <w14:textFill>
            <w14:solidFill>
              <w14:schemeClr w14:val="tx1"/>
            </w14:solidFill>
          </w14:textFill>
        </w:rPr>
        <w:t>三、商务技术文件格式</w:t>
      </w:r>
      <w:bookmarkEnd w:id="221"/>
      <w:bookmarkEnd w:id="222"/>
    </w:p>
    <w:p w14:paraId="17ED82C5">
      <w:pPr>
        <w:autoSpaceDE w:val="0"/>
        <w:autoSpaceDN w:val="0"/>
        <w:adjustRightInd w:val="0"/>
        <w:spacing w:line="440" w:lineRule="atLeast"/>
        <w:rPr>
          <w:rFonts w:hint="eastAsia" w:ascii="宋体" w:hAnsi="宋体" w:eastAsia="宋体" w:cs="宋体"/>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sz w:val="30"/>
          <w:szCs w:val="30"/>
          <w:highlight w:val="none"/>
          <w:lang w:val="zh-CN"/>
          <w14:textFill>
            <w14:solidFill>
              <w14:schemeClr w14:val="tx1"/>
            </w14:solidFill>
          </w14:textFill>
        </w:rPr>
        <w:t>附件</w:t>
      </w:r>
      <w:r>
        <w:rPr>
          <w:rFonts w:hint="eastAsia" w:ascii="宋体" w:hAnsi="宋体" w:cs="宋体"/>
          <w:color w:val="000000" w:themeColor="text1"/>
          <w:sz w:val="30"/>
          <w:szCs w:val="30"/>
          <w:highlight w:val="none"/>
          <w:lang w:val="en-US" w:eastAsia="zh-CN"/>
          <w14:textFill>
            <w14:solidFill>
              <w14:schemeClr w14:val="tx1"/>
            </w14:solidFill>
          </w14:textFill>
        </w:rPr>
        <w:t>八</w:t>
      </w:r>
    </w:p>
    <w:p w14:paraId="5B2627B1">
      <w:pPr>
        <w:autoSpaceDE w:val="0"/>
        <w:autoSpaceDN w:val="0"/>
        <w:adjustRightInd w:val="0"/>
        <w:spacing w:line="440" w:lineRule="atLeast"/>
        <w:jc w:val="center"/>
        <w:rPr>
          <w:rFonts w:hint="eastAsia" w:ascii="宋体" w:hAnsi="宋体" w:eastAsia="宋体" w:cs="宋体"/>
          <w:color w:val="000000" w:themeColor="text1"/>
          <w:sz w:val="36"/>
          <w:szCs w:val="36"/>
          <w:highlight w:val="none"/>
          <w:lang w:val="zh-CN"/>
          <w14:textFill>
            <w14:solidFill>
              <w14:schemeClr w14:val="tx1"/>
            </w14:solidFill>
          </w14:textFill>
        </w:rPr>
      </w:pPr>
      <w:r>
        <w:rPr>
          <w:rFonts w:hint="eastAsia" w:ascii="宋体" w:hAnsi="宋体" w:eastAsia="宋体" w:cs="宋体"/>
          <w:color w:val="000000" w:themeColor="text1"/>
          <w:sz w:val="36"/>
          <w:szCs w:val="36"/>
          <w:highlight w:val="none"/>
          <w:lang w:val="zh-CN"/>
          <w14:textFill>
            <w14:solidFill>
              <w14:schemeClr w14:val="tx1"/>
            </w14:solidFill>
          </w14:textFill>
        </w:rPr>
        <w:t>投标函</w:t>
      </w:r>
    </w:p>
    <w:p w14:paraId="754AF825">
      <w:pPr>
        <w:snapToGrid w:val="0"/>
        <w:spacing w:line="440" w:lineRule="atLeast"/>
        <w:rPr>
          <w:rFonts w:hint="eastAsia" w:ascii="宋体" w:hAnsi="宋体" w:eastAsia="宋体" w:cs="宋体"/>
          <w:b w:val="0"/>
          <w:color w:val="000000" w:themeColor="text1"/>
          <w:sz w:val="22"/>
          <w:szCs w:val="22"/>
          <w:highlight w:val="none"/>
          <w14:textFill>
            <w14:solidFill>
              <w14:schemeClr w14:val="tx1"/>
            </w14:solidFill>
          </w14:textFill>
        </w:rPr>
      </w:pPr>
      <w:bookmarkStart w:id="223" w:name="_Toc157410897"/>
      <w:r>
        <w:rPr>
          <w:rFonts w:hint="eastAsia" w:ascii="宋体" w:hAnsi="宋体" w:eastAsia="宋体" w:cs="宋体"/>
          <w:b w:val="0"/>
          <w:color w:val="000000" w:themeColor="text1"/>
          <w:sz w:val="22"/>
          <w:szCs w:val="22"/>
          <w:highlight w:val="none"/>
          <w14:textFill>
            <w14:solidFill>
              <w14:schemeClr w14:val="tx1"/>
            </w14:solidFill>
          </w14:textFill>
        </w:rPr>
        <w:t>致：</w:t>
      </w:r>
      <w:r>
        <w:rPr>
          <w:rFonts w:hint="eastAsia" w:ascii="宋体" w:hAnsi="宋体" w:eastAsia="宋体" w:cs="宋体"/>
          <w:b w:val="0"/>
          <w:color w:val="000000" w:themeColor="text1"/>
          <w:sz w:val="22"/>
          <w:szCs w:val="22"/>
          <w:highlight w:val="none"/>
          <w:u w:val="single"/>
          <w14:textFill>
            <w14:solidFill>
              <w14:schemeClr w14:val="tx1"/>
            </w14:solidFill>
          </w14:textFill>
        </w:rPr>
        <w:t xml:space="preserve">  （采购人名称） </w:t>
      </w:r>
      <w:r>
        <w:rPr>
          <w:rFonts w:hint="eastAsia" w:ascii="宋体" w:hAnsi="宋体" w:eastAsia="宋体" w:cs="宋体"/>
          <w:b w:val="0"/>
          <w:color w:val="000000" w:themeColor="text1"/>
          <w:sz w:val="22"/>
          <w:szCs w:val="22"/>
          <w:highlight w:val="none"/>
          <w14:textFill>
            <w14:solidFill>
              <w14:schemeClr w14:val="tx1"/>
            </w14:solidFill>
          </w14:textFill>
        </w:rPr>
        <w:t xml:space="preserve"> </w:t>
      </w:r>
    </w:p>
    <w:p w14:paraId="62B2C095">
      <w:pPr>
        <w:snapToGrid w:val="0"/>
        <w:spacing w:line="440" w:lineRule="atLeast"/>
        <w:ind w:firstLine="440" w:firstLineChars="2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 xml:space="preserve">  </w:t>
      </w:r>
      <w:r>
        <w:rPr>
          <w:rFonts w:hint="eastAsia" w:ascii="宋体" w:hAnsi="宋体" w:eastAsia="宋体" w:cs="宋体"/>
          <w:b w:val="0"/>
          <w:color w:val="000000" w:themeColor="text1"/>
          <w:sz w:val="22"/>
          <w:szCs w:val="22"/>
          <w:highlight w:val="none"/>
          <w:u w:val="single"/>
          <w:lang w:val="zh-CN"/>
          <w14:textFill>
            <w14:solidFill>
              <w14:schemeClr w14:val="tx1"/>
            </w14:solidFill>
          </w14:textFill>
        </w:rPr>
        <w:t xml:space="preserve">                    </w:t>
      </w:r>
      <w:r>
        <w:rPr>
          <w:rFonts w:hint="eastAsia" w:ascii="宋体" w:hAnsi="宋体" w:eastAsia="宋体" w:cs="宋体"/>
          <w:b w:val="0"/>
          <w:color w:val="000000" w:themeColor="text1"/>
          <w:sz w:val="22"/>
          <w:szCs w:val="22"/>
          <w:highlight w:val="none"/>
          <w:lang w:val="zh-CN"/>
          <w14:textFill>
            <w14:solidFill>
              <w14:schemeClr w14:val="tx1"/>
            </w14:solidFill>
          </w14:textFill>
        </w:rPr>
        <w:t>（供应商全称）授权</w:t>
      </w:r>
      <w:r>
        <w:rPr>
          <w:rFonts w:hint="eastAsia" w:ascii="宋体" w:hAnsi="宋体" w:eastAsia="宋体" w:cs="宋体"/>
          <w:b w:val="0"/>
          <w:color w:val="000000" w:themeColor="text1"/>
          <w:sz w:val="22"/>
          <w:szCs w:val="22"/>
          <w:highlight w:val="none"/>
          <w:u w:val="single"/>
          <w:lang w:val="zh-CN"/>
          <w14:textFill>
            <w14:solidFill>
              <w14:schemeClr w14:val="tx1"/>
            </w14:solidFill>
          </w14:textFill>
        </w:rPr>
        <w:t xml:space="preserve">         </w:t>
      </w:r>
      <w:r>
        <w:rPr>
          <w:rFonts w:hint="eastAsia" w:ascii="宋体" w:hAnsi="宋体" w:eastAsia="宋体" w:cs="宋体"/>
          <w:b w:val="0"/>
          <w:color w:val="000000" w:themeColor="text1"/>
          <w:sz w:val="22"/>
          <w:szCs w:val="22"/>
          <w:highlight w:val="none"/>
          <w:lang w:val="zh-CN"/>
          <w14:textFill>
            <w14:solidFill>
              <w14:schemeClr w14:val="tx1"/>
            </w14:solidFill>
          </w14:textFill>
        </w:rPr>
        <w:t>（授权代表名称）</w:t>
      </w:r>
      <w:r>
        <w:rPr>
          <w:rFonts w:hint="eastAsia" w:ascii="宋体" w:hAnsi="宋体" w:eastAsia="宋体" w:cs="宋体"/>
          <w:b w:val="0"/>
          <w:color w:val="000000" w:themeColor="text1"/>
          <w:sz w:val="22"/>
          <w:szCs w:val="22"/>
          <w:highlight w:val="none"/>
          <w:u w:val="single"/>
          <w:lang w:val="zh-CN"/>
          <w14:textFill>
            <w14:solidFill>
              <w14:schemeClr w14:val="tx1"/>
            </w14:solidFill>
          </w14:textFill>
        </w:rPr>
        <w:t xml:space="preserve">      </w:t>
      </w:r>
      <w:r>
        <w:rPr>
          <w:rFonts w:hint="eastAsia" w:ascii="宋体" w:hAnsi="宋体" w:eastAsia="宋体" w:cs="宋体"/>
          <w:b w:val="0"/>
          <w:color w:val="000000" w:themeColor="text1"/>
          <w:sz w:val="22"/>
          <w:szCs w:val="22"/>
          <w:highlight w:val="none"/>
          <w:lang w:val="zh-CN"/>
          <w14:textFill>
            <w14:solidFill>
              <w14:schemeClr w14:val="tx1"/>
            </w14:solidFill>
          </w14:textFill>
        </w:rPr>
        <w:t>（职务、职称）为授权代表，参加采购人组织的</w:t>
      </w:r>
      <w:r>
        <w:rPr>
          <w:rFonts w:hint="eastAsia" w:ascii="宋体" w:hAnsi="宋体" w:eastAsia="宋体" w:cs="宋体"/>
          <w:b w:val="0"/>
          <w:color w:val="000000" w:themeColor="text1"/>
          <w:sz w:val="22"/>
          <w:szCs w:val="22"/>
          <w:highlight w:val="none"/>
          <w:u w:val="single"/>
          <w:lang w:val="zh-CN"/>
          <w14:textFill>
            <w14:solidFill>
              <w14:schemeClr w14:val="tx1"/>
            </w14:solidFill>
          </w14:textFill>
        </w:rPr>
        <w:t xml:space="preserve">           </w:t>
      </w:r>
      <w:r>
        <w:rPr>
          <w:rFonts w:hint="eastAsia" w:ascii="宋体" w:hAnsi="宋体" w:eastAsia="宋体" w:cs="宋体"/>
          <w:b w:val="0"/>
          <w:color w:val="000000" w:themeColor="text1"/>
          <w:sz w:val="22"/>
          <w:szCs w:val="22"/>
          <w:highlight w:val="none"/>
          <w:lang w:val="zh-CN"/>
          <w14:textFill>
            <w14:solidFill>
              <w14:schemeClr w14:val="tx1"/>
            </w14:solidFill>
          </w14:textFill>
        </w:rPr>
        <w:t>（采购项目名称）（括号内填报价编号）</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招标</w:t>
      </w:r>
      <w:r>
        <w:rPr>
          <w:rFonts w:hint="eastAsia" w:ascii="宋体" w:hAnsi="宋体" w:eastAsia="宋体" w:cs="宋体"/>
          <w:b w:val="0"/>
          <w:color w:val="000000" w:themeColor="text1"/>
          <w:sz w:val="22"/>
          <w:szCs w:val="22"/>
          <w:highlight w:val="none"/>
          <w:lang w:val="zh-CN"/>
          <w14:textFill>
            <w14:solidFill>
              <w14:schemeClr w14:val="tx1"/>
            </w14:solidFill>
          </w14:textFill>
        </w:rPr>
        <w:t>的有关活动，并对</w:t>
      </w:r>
      <w:r>
        <w:rPr>
          <w:rFonts w:hint="eastAsia" w:ascii="宋体" w:hAnsi="宋体" w:eastAsia="宋体" w:cs="宋体"/>
          <w:b w:val="0"/>
          <w:color w:val="000000" w:themeColor="text1"/>
          <w:sz w:val="22"/>
          <w:szCs w:val="22"/>
          <w:highlight w:val="none"/>
          <w:u w:val="single"/>
          <w:lang w:val="zh-CN"/>
          <w14:textFill>
            <w14:solidFill>
              <w14:schemeClr w14:val="tx1"/>
            </w14:solidFill>
          </w14:textFill>
        </w:rPr>
        <w:t xml:space="preserve">           </w:t>
      </w:r>
      <w:r>
        <w:rPr>
          <w:rFonts w:hint="eastAsia" w:ascii="宋体" w:hAnsi="宋体" w:eastAsia="宋体" w:cs="宋体"/>
          <w:b w:val="0"/>
          <w:color w:val="000000" w:themeColor="text1"/>
          <w:sz w:val="22"/>
          <w:szCs w:val="22"/>
          <w:highlight w:val="none"/>
          <w:lang w:val="zh-CN"/>
          <w14:textFill>
            <w14:solidFill>
              <w14:schemeClr w14:val="tx1"/>
            </w14:solidFill>
          </w14:textFill>
        </w:rPr>
        <w:t xml:space="preserve">项目进行报价。为此：    </w:t>
      </w:r>
    </w:p>
    <w:p w14:paraId="18C50CBD">
      <w:pPr>
        <w:snapToGrid w:val="0"/>
        <w:spacing w:line="440" w:lineRule="atLeast"/>
        <w:ind w:firstLine="440" w:firstLineChars="2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1、</w:t>
      </w:r>
      <w:r>
        <w:rPr>
          <w:rFonts w:hint="eastAsia" w:ascii="宋体" w:hAnsi="宋体" w:eastAsia="宋体" w:cs="宋体"/>
          <w:b w:val="0"/>
          <w:color w:val="000000" w:themeColor="text1"/>
          <w:sz w:val="22"/>
          <w:szCs w:val="22"/>
          <w:highlight w:val="none"/>
          <w:lang w:val="zh-CN"/>
          <w14:textFill>
            <w14:solidFill>
              <w14:schemeClr w14:val="tx1"/>
            </w14:solidFill>
          </w14:textFill>
        </w:rPr>
        <w:t>提供投标须知规定的全部投标文件：</w:t>
      </w:r>
    </w:p>
    <w:p w14:paraId="76A90FE8">
      <w:pPr>
        <w:widowControl/>
        <w:autoSpaceDE w:val="0"/>
        <w:autoSpaceDN w:val="0"/>
        <w:adjustRightInd w:val="0"/>
        <w:snapToGrid w:val="0"/>
        <w:spacing w:line="440" w:lineRule="atLeast"/>
        <w:ind w:firstLine="440" w:firstLineChars="200"/>
        <w:textAlignment w:val="bottom"/>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2、</w:t>
      </w:r>
      <w:r>
        <w:rPr>
          <w:rFonts w:hint="eastAsia" w:ascii="宋体" w:hAnsi="宋体" w:eastAsia="宋体" w:cs="宋体"/>
          <w:b w:val="0"/>
          <w:color w:val="000000" w:themeColor="text1"/>
          <w:sz w:val="22"/>
          <w:szCs w:val="22"/>
          <w:highlight w:val="none"/>
          <w:lang w:val="zh-CN"/>
          <w14:textFill>
            <w14:solidFill>
              <w14:schemeClr w14:val="tx1"/>
            </w14:solidFill>
          </w14:textFill>
        </w:rPr>
        <w:t>我方承诺在合同生效</w:t>
      </w:r>
      <w:r>
        <w:rPr>
          <w:rFonts w:hint="eastAsia" w:ascii="宋体" w:hAnsi="宋体" w:eastAsia="宋体" w:cs="宋体"/>
          <w:b w:val="0"/>
          <w:color w:val="000000" w:themeColor="text1"/>
          <w:sz w:val="22"/>
          <w:szCs w:val="22"/>
          <w:highlight w:val="none"/>
          <w:u w:val="none"/>
          <w:lang w:val="zh-CN"/>
          <w14:textFill>
            <w14:solidFill>
              <w14:schemeClr w14:val="tx1"/>
            </w14:solidFill>
          </w14:textFill>
        </w:rPr>
        <w:t>后</w:t>
      </w:r>
      <w:r>
        <w:rPr>
          <w:rFonts w:hint="eastAsia" w:ascii="宋体" w:hAnsi="宋体" w:eastAsia="宋体" w:cs="宋体"/>
          <w:bCs w:val="0"/>
          <w:color w:val="000000" w:themeColor="text1"/>
          <w:sz w:val="22"/>
          <w:szCs w:val="22"/>
          <w:highlight w:val="none"/>
          <w:u w:val="none"/>
          <w14:textFill>
            <w14:solidFill>
              <w14:schemeClr w14:val="tx1"/>
            </w14:solidFill>
          </w14:textFill>
        </w:rPr>
        <w:t>采购文件</w:t>
      </w:r>
      <w:r>
        <w:rPr>
          <w:rFonts w:hint="eastAsia" w:ascii="宋体" w:hAnsi="宋体" w:eastAsia="宋体" w:cs="宋体"/>
          <w:bCs w:val="0"/>
          <w:color w:val="000000" w:themeColor="text1"/>
          <w:sz w:val="22"/>
          <w:szCs w:val="22"/>
          <w:highlight w:val="none"/>
          <w:u w:val="none"/>
          <w:lang w:val="en-US" w:eastAsia="zh-CN"/>
          <w14:textFill>
            <w14:solidFill>
              <w14:schemeClr w14:val="tx1"/>
            </w14:solidFill>
          </w14:textFill>
        </w:rPr>
        <w:t>规定时间</w:t>
      </w:r>
      <w:r>
        <w:rPr>
          <w:rFonts w:hint="eastAsia" w:ascii="宋体" w:hAnsi="宋体" w:eastAsia="宋体" w:cs="宋体"/>
          <w:b w:val="0"/>
          <w:color w:val="000000" w:themeColor="text1"/>
          <w:sz w:val="22"/>
          <w:szCs w:val="22"/>
          <w:highlight w:val="none"/>
          <w:lang w:val="zh-CN"/>
          <w14:textFill>
            <w14:solidFill>
              <w14:schemeClr w14:val="tx1"/>
            </w14:solidFill>
          </w14:textFill>
        </w:rPr>
        <w:t>内交货并完工通过采购人组织的验收。</w:t>
      </w:r>
    </w:p>
    <w:p w14:paraId="281B6A84">
      <w:pPr>
        <w:snapToGrid w:val="0"/>
        <w:spacing w:line="440" w:lineRule="atLeast"/>
        <w:ind w:firstLine="440" w:firstLineChars="2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3、保证遵守采购文件中的有关规定和收费标准。</w:t>
      </w:r>
    </w:p>
    <w:p w14:paraId="5944B3BF">
      <w:pPr>
        <w:snapToGrid w:val="0"/>
        <w:spacing w:line="440" w:lineRule="atLeast"/>
        <w:ind w:firstLine="440" w:firstLineChars="2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4、保证忠实地执行采购人、成交供应商双方所签的合同， 并承担合同规定的责任义务。</w:t>
      </w:r>
    </w:p>
    <w:p w14:paraId="4338B0A5">
      <w:pPr>
        <w:snapToGrid w:val="0"/>
        <w:spacing w:line="440" w:lineRule="atLeast"/>
        <w:ind w:firstLine="440" w:firstLineChars="2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5、供应商已详细审查全部采购文件，包括采购文件补充文件（如果有的话）。我方完全理解并同意放弃对这方面有不明及误解的权力。如果采购文件有相互矛盾之处，我方同意按采购人的理解处理。</w:t>
      </w:r>
    </w:p>
    <w:p w14:paraId="244BFAFC">
      <w:pPr>
        <w:snapToGrid w:val="0"/>
        <w:spacing w:line="440" w:lineRule="atLeast"/>
        <w:ind w:firstLine="440" w:firstLineChars="2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6、愿意向贵方提供任何与该项投标有关的数据、情况和技术资料，完全理解贵方不一定接受最低价的投标或收到的任何投标。</w:t>
      </w:r>
    </w:p>
    <w:p w14:paraId="0161E46D">
      <w:pPr>
        <w:snapToGrid w:val="0"/>
        <w:spacing w:line="440" w:lineRule="atLeast"/>
        <w:ind w:firstLine="440" w:firstLineChars="2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7、利益冲突：近三年内直至目前，我公司与本项目的采购人、采购机构没有任何的隶属关系。</w:t>
      </w:r>
    </w:p>
    <w:p w14:paraId="4948B775">
      <w:pPr>
        <w:snapToGrid w:val="0"/>
        <w:spacing w:line="440" w:lineRule="atLeast"/>
        <w:ind w:firstLine="440" w:firstLineChars="2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8、我公司没有被浙江省财政厅、温州市财政局及文成县财政局限制参加政府采购活动。</w:t>
      </w:r>
    </w:p>
    <w:p w14:paraId="4AD39B97">
      <w:pPr>
        <w:snapToGrid w:val="0"/>
        <w:spacing w:line="440" w:lineRule="atLeast"/>
        <w:ind w:firstLine="440" w:firstLineChars="2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9、本投标自开标之日起90日历天内有效。</w:t>
      </w:r>
    </w:p>
    <w:p w14:paraId="55BB1B1A">
      <w:pPr>
        <w:snapToGrid w:val="0"/>
        <w:spacing w:line="440" w:lineRule="atLeast"/>
        <w:ind w:firstLine="440" w:firstLineChars="2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10、与本投标有关的一切往来通讯请寄：</w:t>
      </w:r>
    </w:p>
    <w:p w14:paraId="25660873">
      <w:pPr>
        <w:autoSpaceDE w:val="0"/>
        <w:autoSpaceDN w:val="0"/>
        <w:adjustRightInd w:val="0"/>
        <w:spacing w:line="440" w:lineRule="atLeast"/>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地址：</w:t>
      </w:r>
      <w:r>
        <w:rPr>
          <w:rFonts w:hint="eastAsia" w:ascii="宋体" w:hAnsi="宋体" w:eastAsia="宋体" w:cs="宋体"/>
          <w:b w:val="0"/>
          <w:color w:val="000000" w:themeColor="text1"/>
          <w:sz w:val="22"/>
          <w:szCs w:val="22"/>
          <w:highlight w:val="none"/>
          <w:u w:val="single"/>
          <w:lang w:val="zh-CN"/>
          <w14:textFill>
            <w14:solidFill>
              <w14:schemeClr w14:val="tx1"/>
            </w14:solidFill>
          </w14:textFill>
        </w:rPr>
        <w:t xml:space="preserve">                                 </w:t>
      </w:r>
    </w:p>
    <w:p w14:paraId="304EF355">
      <w:pPr>
        <w:autoSpaceDE w:val="0"/>
        <w:autoSpaceDN w:val="0"/>
        <w:adjustRightInd w:val="0"/>
        <w:spacing w:line="440" w:lineRule="atLeast"/>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邮编：</w:t>
      </w:r>
      <w:r>
        <w:rPr>
          <w:rFonts w:hint="eastAsia" w:ascii="宋体" w:hAnsi="宋体" w:eastAsia="宋体" w:cs="宋体"/>
          <w:b w:val="0"/>
          <w:color w:val="000000" w:themeColor="text1"/>
          <w:sz w:val="22"/>
          <w:szCs w:val="22"/>
          <w:highlight w:val="none"/>
          <w:u w:val="single"/>
          <w:lang w:val="zh-CN"/>
          <w14:textFill>
            <w14:solidFill>
              <w14:schemeClr w14:val="tx1"/>
            </w14:solidFill>
          </w14:textFill>
        </w:rPr>
        <w:t xml:space="preserve">               </w:t>
      </w:r>
      <w:r>
        <w:rPr>
          <w:rFonts w:hint="eastAsia" w:ascii="宋体" w:hAnsi="宋体" w:eastAsia="宋体" w:cs="宋体"/>
          <w:b w:val="0"/>
          <w:color w:val="000000" w:themeColor="text1"/>
          <w:sz w:val="22"/>
          <w:szCs w:val="22"/>
          <w:highlight w:val="none"/>
          <w:lang w:val="zh-CN"/>
          <w14:textFill>
            <w14:solidFill>
              <w14:schemeClr w14:val="tx1"/>
            </w14:solidFill>
          </w14:textFill>
        </w:rPr>
        <w:t>电话：</w:t>
      </w:r>
      <w:r>
        <w:rPr>
          <w:rFonts w:hint="eastAsia" w:ascii="宋体" w:hAnsi="宋体" w:eastAsia="宋体" w:cs="宋体"/>
          <w:b w:val="0"/>
          <w:color w:val="000000" w:themeColor="text1"/>
          <w:sz w:val="22"/>
          <w:szCs w:val="22"/>
          <w:highlight w:val="none"/>
          <w:u w:val="single"/>
          <w:lang w:val="zh-CN"/>
          <w14:textFill>
            <w14:solidFill>
              <w14:schemeClr w14:val="tx1"/>
            </w14:solidFill>
          </w14:textFill>
        </w:rPr>
        <w:t xml:space="preserve">                 </w:t>
      </w:r>
      <w:r>
        <w:rPr>
          <w:rFonts w:hint="eastAsia" w:ascii="宋体" w:hAnsi="宋体" w:eastAsia="宋体" w:cs="宋体"/>
          <w:b w:val="0"/>
          <w:color w:val="000000" w:themeColor="text1"/>
          <w:sz w:val="22"/>
          <w:szCs w:val="22"/>
          <w:highlight w:val="none"/>
          <w:lang w:val="zh-CN"/>
          <w14:textFill>
            <w14:solidFill>
              <w14:schemeClr w14:val="tx1"/>
            </w14:solidFill>
          </w14:textFill>
        </w:rPr>
        <w:t>传真：</w:t>
      </w:r>
      <w:r>
        <w:rPr>
          <w:rFonts w:hint="eastAsia" w:ascii="宋体" w:hAnsi="宋体" w:eastAsia="宋体" w:cs="宋体"/>
          <w:b w:val="0"/>
          <w:color w:val="000000" w:themeColor="text1"/>
          <w:sz w:val="22"/>
          <w:szCs w:val="22"/>
          <w:highlight w:val="none"/>
          <w:u w:val="single"/>
          <w:lang w:val="zh-CN"/>
          <w14:textFill>
            <w14:solidFill>
              <w14:schemeClr w14:val="tx1"/>
            </w14:solidFill>
          </w14:textFill>
        </w:rPr>
        <w:t xml:space="preserve">                 </w:t>
      </w:r>
    </w:p>
    <w:p w14:paraId="5DFB3BEF">
      <w:pPr>
        <w:autoSpaceDE w:val="0"/>
        <w:autoSpaceDN w:val="0"/>
        <w:adjustRightInd w:val="0"/>
        <w:spacing w:line="440" w:lineRule="atLeast"/>
        <w:ind w:firstLine="1980" w:firstLineChars="900"/>
        <w:rPr>
          <w:rFonts w:hint="eastAsia" w:ascii="宋体" w:hAnsi="宋体" w:eastAsia="宋体" w:cs="宋体"/>
          <w:b w:val="0"/>
          <w:color w:val="000000" w:themeColor="text1"/>
          <w:sz w:val="22"/>
          <w:szCs w:val="22"/>
          <w:highlight w:val="none"/>
          <w:lang w:val="zh-CN"/>
          <w14:textFill>
            <w14:solidFill>
              <w14:schemeClr w14:val="tx1"/>
            </w14:solidFill>
          </w14:textFill>
        </w:rPr>
      </w:pPr>
    </w:p>
    <w:p w14:paraId="361DE47C">
      <w:pPr>
        <w:autoSpaceDE w:val="0"/>
        <w:autoSpaceDN w:val="0"/>
        <w:adjustRightInd w:val="0"/>
        <w:spacing w:line="440" w:lineRule="atLeast"/>
        <w:ind w:firstLine="1980" w:firstLineChars="90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供应商全称（盖章）：</w:t>
      </w:r>
    </w:p>
    <w:p w14:paraId="09ECB5E9">
      <w:pPr>
        <w:autoSpaceDE w:val="0"/>
        <w:autoSpaceDN w:val="0"/>
        <w:adjustRightInd w:val="0"/>
        <w:spacing w:line="440" w:lineRule="atLeast"/>
        <w:ind w:firstLine="192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 xml:space="preserve">  授权代表（签字）：</w:t>
      </w:r>
    </w:p>
    <w:p w14:paraId="6421E762">
      <w:pPr>
        <w:autoSpaceDE w:val="0"/>
        <w:autoSpaceDN w:val="0"/>
        <w:adjustRightInd w:val="0"/>
        <w:spacing w:line="440" w:lineRule="atLeast"/>
        <w:ind w:firstLine="2160"/>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日期：</w:t>
      </w:r>
    </w:p>
    <w:p w14:paraId="6B66EAC9">
      <w:pPr>
        <w:autoSpaceDE w:val="0"/>
        <w:autoSpaceDN w:val="0"/>
        <w:adjustRightInd w:val="0"/>
        <w:spacing w:line="500" w:lineRule="atLeast"/>
        <w:rPr>
          <w:rFonts w:hint="eastAsia" w:ascii="宋体" w:hAnsi="宋体" w:eastAsia="宋体" w:cs="宋体"/>
          <w:b w:val="0"/>
          <w:color w:val="000000" w:themeColor="text1"/>
          <w:sz w:val="30"/>
          <w:szCs w:val="30"/>
          <w:highlight w:val="none"/>
          <w:lang w:val="zh-CN"/>
          <w14:textFill>
            <w14:solidFill>
              <w14:schemeClr w14:val="tx1"/>
            </w14:solidFill>
          </w14:textFill>
        </w:rPr>
      </w:pPr>
    </w:p>
    <w:p w14:paraId="4B9E6F5F">
      <w:pPr>
        <w:autoSpaceDE w:val="0"/>
        <w:autoSpaceDN w:val="0"/>
        <w:adjustRightInd w:val="0"/>
        <w:spacing w:line="500" w:lineRule="atLeast"/>
        <w:rPr>
          <w:rFonts w:hint="eastAsia" w:ascii="宋体" w:hAnsi="宋体" w:eastAsia="宋体" w:cs="宋体"/>
          <w:b w:val="0"/>
          <w:color w:val="000000" w:themeColor="text1"/>
          <w:sz w:val="30"/>
          <w:szCs w:val="30"/>
          <w:highlight w:val="none"/>
          <w:lang w:val="zh-CN"/>
          <w14:textFill>
            <w14:solidFill>
              <w14:schemeClr w14:val="tx1"/>
            </w14:solidFill>
          </w14:textFill>
        </w:rPr>
      </w:pPr>
    </w:p>
    <w:p w14:paraId="3DE55026">
      <w:pPr>
        <w:autoSpaceDE w:val="0"/>
        <w:autoSpaceDN w:val="0"/>
        <w:adjustRightInd w:val="0"/>
        <w:spacing w:line="500" w:lineRule="atLeast"/>
        <w:rPr>
          <w:rFonts w:hint="eastAsia" w:ascii="宋体" w:hAnsi="宋体" w:eastAsia="宋体" w:cs="宋体"/>
          <w:b w:val="0"/>
          <w:color w:val="000000" w:themeColor="text1"/>
          <w:sz w:val="30"/>
          <w:szCs w:val="30"/>
          <w:highlight w:val="none"/>
          <w:lang w:val="zh-CN"/>
          <w14:textFill>
            <w14:solidFill>
              <w14:schemeClr w14:val="tx1"/>
            </w14:solidFill>
          </w14:textFill>
        </w:rPr>
      </w:pPr>
    </w:p>
    <w:p w14:paraId="228EF4D5">
      <w:pPr>
        <w:pStyle w:val="3"/>
        <w:rPr>
          <w:rFonts w:hint="eastAsia" w:ascii="宋体" w:hAnsi="宋体" w:eastAsia="宋体" w:cs="宋体"/>
          <w:color w:val="000000" w:themeColor="text1"/>
          <w:highlight w:val="none"/>
          <w:lang w:val="zh-CN"/>
          <w14:textFill>
            <w14:solidFill>
              <w14:schemeClr w14:val="tx1"/>
            </w14:solidFill>
          </w14:textFill>
        </w:rPr>
      </w:pPr>
    </w:p>
    <w:p w14:paraId="7B990FA9">
      <w:pPr>
        <w:autoSpaceDE w:val="0"/>
        <w:autoSpaceDN w:val="0"/>
        <w:adjustRightInd w:val="0"/>
        <w:spacing w:line="460" w:lineRule="atLeast"/>
        <w:outlineLvl w:val="1"/>
        <w:rPr>
          <w:rFonts w:hint="eastAsia" w:ascii="宋体" w:hAnsi="宋体" w:eastAsia="宋体" w:cs="宋体"/>
          <w:b w:val="0"/>
          <w:bCs w:val="0"/>
          <w:color w:val="000000" w:themeColor="text1"/>
          <w:sz w:val="32"/>
          <w:highlight w:val="none"/>
          <w:lang w:val="zh-CN" w:eastAsia="zh-CN"/>
          <w14:textFill>
            <w14:solidFill>
              <w14:schemeClr w14:val="tx1"/>
            </w14:solidFill>
          </w14:textFill>
        </w:rPr>
      </w:pPr>
      <w:bookmarkStart w:id="224" w:name="_Toc27027"/>
      <w:bookmarkStart w:id="225" w:name="_Toc26600"/>
      <w:r>
        <w:rPr>
          <w:rFonts w:hint="eastAsia" w:ascii="宋体" w:hAnsi="宋体" w:eastAsia="宋体" w:cs="宋体"/>
          <w:b w:val="0"/>
          <w:bCs w:val="0"/>
          <w:color w:val="000000" w:themeColor="text1"/>
          <w:sz w:val="32"/>
          <w:highlight w:val="none"/>
          <w:lang w:val="zh-CN"/>
          <w14:textFill>
            <w14:solidFill>
              <w14:schemeClr w14:val="tx1"/>
            </w14:solidFill>
          </w14:textFill>
        </w:rPr>
        <w:t>附件</w:t>
      </w:r>
      <w:bookmarkEnd w:id="224"/>
      <w:bookmarkEnd w:id="225"/>
      <w:r>
        <w:rPr>
          <w:rFonts w:hint="eastAsia" w:ascii="宋体" w:hAnsi="宋体" w:cs="宋体"/>
          <w:b w:val="0"/>
          <w:bCs w:val="0"/>
          <w:color w:val="000000" w:themeColor="text1"/>
          <w:sz w:val="32"/>
          <w:highlight w:val="none"/>
          <w:lang w:val="en-US" w:eastAsia="zh-CN"/>
          <w14:textFill>
            <w14:solidFill>
              <w14:schemeClr w14:val="tx1"/>
            </w14:solidFill>
          </w14:textFill>
        </w:rPr>
        <w:t>九</w:t>
      </w:r>
    </w:p>
    <w:p w14:paraId="41D42B30">
      <w:pPr>
        <w:tabs>
          <w:tab w:val="left" w:pos="1080"/>
        </w:tabs>
        <w:autoSpaceDE w:val="0"/>
        <w:autoSpaceDN w:val="0"/>
        <w:adjustRightInd w:val="0"/>
        <w:spacing w:line="460" w:lineRule="atLeast"/>
        <w:jc w:val="center"/>
        <w:rPr>
          <w:rFonts w:hint="eastAsia" w:ascii="宋体" w:hAnsi="宋体" w:eastAsia="宋体" w:cs="宋体"/>
          <w:b w:val="0"/>
          <w:bCs w:val="0"/>
          <w:color w:val="000000" w:themeColor="text1"/>
          <w:sz w:val="36"/>
          <w:szCs w:val="36"/>
          <w:highlight w:val="none"/>
          <w:lang w:val="zh-CN"/>
          <w14:textFill>
            <w14:solidFill>
              <w14:schemeClr w14:val="tx1"/>
            </w14:solidFill>
          </w14:textFill>
        </w:rPr>
      </w:pPr>
      <w:r>
        <w:rPr>
          <w:rFonts w:hint="eastAsia" w:ascii="宋体" w:hAnsi="宋体" w:eastAsia="宋体" w:cs="宋体"/>
          <w:b w:val="0"/>
          <w:bCs w:val="0"/>
          <w:color w:val="000000" w:themeColor="text1"/>
          <w:sz w:val="36"/>
          <w:szCs w:val="36"/>
          <w:highlight w:val="none"/>
          <w:lang w:val="zh-CN"/>
          <w14:textFill>
            <w14:solidFill>
              <w14:schemeClr w14:val="tx1"/>
            </w14:solidFill>
          </w14:textFill>
        </w:rPr>
        <w:t>法定代表人授权书</w:t>
      </w:r>
    </w:p>
    <w:p w14:paraId="6468E856">
      <w:pPr>
        <w:autoSpaceDE w:val="0"/>
        <w:autoSpaceDN w:val="0"/>
        <w:adjustRightInd w:val="0"/>
        <w:spacing w:line="460" w:lineRule="atLeast"/>
        <w:rPr>
          <w:rFonts w:hint="eastAsia" w:ascii="宋体" w:hAnsi="宋体" w:eastAsia="宋体" w:cs="宋体"/>
          <w:b w:val="0"/>
          <w:bCs w:val="0"/>
          <w:color w:val="000000" w:themeColor="text1"/>
          <w:sz w:val="22"/>
          <w:szCs w:val="22"/>
          <w:highlight w:val="none"/>
          <w:u w:val="singl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u w:val="single"/>
          <w:lang w:val="zh-CN"/>
          <w14:textFill>
            <w14:solidFill>
              <w14:schemeClr w14:val="tx1"/>
            </w14:solidFill>
          </w14:textFill>
        </w:rPr>
        <w:t>文成县交通运输局</w:t>
      </w:r>
    </w:p>
    <w:p w14:paraId="09EE9986">
      <w:pPr>
        <w:autoSpaceDE w:val="0"/>
        <w:autoSpaceDN w:val="0"/>
        <w:adjustRightInd w:val="0"/>
        <w:spacing w:line="460" w:lineRule="atLeast"/>
        <w:rPr>
          <w:rFonts w:hint="eastAsia" w:ascii="宋体" w:hAnsi="宋体" w:eastAsia="宋体" w:cs="宋体"/>
          <w:b w:val="0"/>
          <w:bCs w:val="0"/>
          <w:color w:val="000000" w:themeColor="text1"/>
          <w:sz w:val="22"/>
          <w:szCs w:val="22"/>
          <w:highlight w:val="none"/>
          <w:u w:val="single"/>
          <w:lang w:val="zh-CN"/>
          <w14:textFill>
            <w14:solidFill>
              <w14:schemeClr w14:val="tx1"/>
            </w14:solidFill>
          </w14:textFill>
        </w:rPr>
      </w:pPr>
      <w:r>
        <w:rPr>
          <w:rFonts w:hint="eastAsia" w:ascii="宋体" w:hAnsi="宋体" w:eastAsia="宋体" w:cs="宋体"/>
          <w:b w:val="0"/>
          <w:bCs w:val="0"/>
          <w:color w:val="000000" w:themeColor="text1"/>
          <w:sz w:val="22"/>
          <w:szCs w:val="22"/>
          <w:highlight w:val="none"/>
          <w:u w:val="single"/>
          <w:lang w:val="zh-CN"/>
          <w14:textFill>
            <w14:solidFill>
              <w14:schemeClr w14:val="tx1"/>
            </w14:solidFill>
          </w14:textFill>
        </w:rPr>
        <w:t>浙江新点项目管理有限公司：</w:t>
      </w:r>
    </w:p>
    <w:p w14:paraId="5AFDAD53">
      <w:pPr>
        <w:snapToGrid w:val="0"/>
        <w:spacing w:line="580" w:lineRule="atLeas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本授权委托书声明：我</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（法定代表人姓名）   </w:t>
      </w:r>
      <w:r>
        <w:rPr>
          <w:rFonts w:hint="eastAsia" w:ascii="宋体" w:hAnsi="宋体" w:eastAsia="宋体" w:cs="宋体"/>
          <w:b w:val="0"/>
          <w:bCs w:val="0"/>
          <w:color w:val="000000" w:themeColor="text1"/>
          <w:sz w:val="22"/>
          <w:szCs w:val="22"/>
          <w:highlight w:val="none"/>
          <w14:textFill>
            <w14:solidFill>
              <w14:schemeClr w14:val="tx1"/>
            </w14:solidFill>
          </w14:textFill>
        </w:rPr>
        <w:t>系</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（供 应 商 名 称）  </w:t>
      </w:r>
      <w:r>
        <w:rPr>
          <w:rFonts w:hint="eastAsia" w:ascii="宋体" w:hAnsi="宋体" w:eastAsia="宋体" w:cs="宋体"/>
          <w:b w:val="0"/>
          <w:bCs w:val="0"/>
          <w:color w:val="000000" w:themeColor="text1"/>
          <w:sz w:val="22"/>
          <w:szCs w:val="22"/>
          <w:highlight w:val="none"/>
          <w14:textFill>
            <w14:solidFill>
              <w14:schemeClr w14:val="tx1"/>
            </w14:solidFill>
          </w14:textFill>
        </w:rPr>
        <w:t>的法定代表人，现授权委托</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（单 位 名 称）   </w:t>
      </w:r>
      <w:r>
        <w:rPr>
          <w:rFonts w:hint="eastAsia" w:ascii="宋体" w:hAnsi="宋体" w:eastAsia="宋体" w:cs="宋体"/>
          <w:b w:val="0"/>
          <w:bCs w:val="0"/>
          <w:color w:val="000000" w:themeColor="text1"/>
          <w:sz w:val="22"/>
          <w:szCs w:val="22"/>
          <w:highlight w:val="none"/>
          <w14:textFill>
            <w14:solidFill>
              <w14:schemeClr w14:val="tx1"/>
            </w14:solidFill>
          </w14:textFill>
        </w:rPr>
        <w:t>的</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（授权代表姓名）  </w:t>
      </w:r>
      <w:r>
        <w:rPr>
          <w:rFonts w:hint="eastAsia" w:ascii="宋体" w:hAnsi="宋体" w:eastAsia="宋体" w:cs="宋体"/>
          <w:b w:val="0"/>
          <w:bCs w:val="0"/>
          <w:color w:val="000000" w:themeColor="text1"/>
          <w:sz w:val="22"/>
          <w:szCs w:val="22"/>
          <w:highlight w:val="none"/>
          <w14:textFill>
            <w14:solidFill>
              <w14:schemeClr w14:val="tx1"/>
            </w14:solidFill>
          </w14:textFill>
        </w:rPr>
        <w:t>为我公司法定代表人授权代表，参加贵处组织的</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（招标项目名称，括号中填写项目编号）  </w:t>
      </w:r>
      <w:r>
        <w:rPr>
          <w:rFonts w:hint="eastAsia" w:ascii="宋体" w:hAnsi="宋体" w:eastAsia="宋体" w:cs="宋体"/>
          <w:b w:val="0"/>
          <w:bCs w:val="0"/>
          <w:color w:val="000000" w:themeColor="text1"/>
          <w:sz w:val="22"/>
          <w:szCs w:val="22"/>
          <w:highlight w:val="none"/>
          <w14:textFill>
            <w14:solidFill>
              <w14:schemeClr w14:val="tx1"/>
            </w14:solidFill>
          </w14:textFill>
        </w:rPr>
        <w:t>项目投标，全权处理本次招投标活动中的一切事宜，我承认授权代表全权代表我所签署的本项目的</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z w:val="22"/>
          <w:szCs w:val="22"/>
          <w:highlight w:val="none"/>
          <w14:textFill>
            <w14:solidFill>
              <w14:schemeClr w14:val="tx1"/>
            </w14:solidFill>
          </w14:textFill>
        </w:rPr>
        <w:t>文件的内容。</w:t>
      </w:r>
    </w:p>
    <w:p w14:paraId="37363625">
      <w:pPr>
        <w:snapToGrid w:val="0"/>
        <w:spacing w:line="580" w:lineRule="atLeas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授权代表无转授权，特此授权。</w:t>
      </w:r>
    </w:p>
    <w:p w14:paraId="09A5CC81">
      <w:pPr>
        <w:snapToGrid w:val="0"/>
        <w:spacing w:line="580" w:lineRule="atLeast"/>
        <w:ind w:left="1260"/>
        <w:rPr>
          <w:rFonts w:hint="eastAsia" w:ascii="宋体" w:hAnsi="宋体" w:eastAsia="宋体" w:cs="宋体"/>
          <w:b w:val="0"/>
          <w:bCs w:val="0"/>
          <w:color w:val="000000" w:themeColor="text1"/>
          <w:sz w:val="22"/>
          <w:szCs w:val="22"/>
          <w:highlight w:val="none"/>
          <w14:textFill>
            <w14:solidFill>
              <w14:schemeClr w14:val="tx1"/>
            </w14:solidFill>
          </w14:textFill>
        </w:rPr>
      </w:pPr>
    </w:p>
    <w:p w14:paraId="6273B582">
      <w:pPr>
        <w:snapToGrid w:val="0"/>
        <w:spacing w:line="580" w:lineRule="atLeast"/>
        <w:ind w:left="2092" w:leftChars="996" w:firstLine="330" w:firstLineChars="150"/>
        <w:rPr>
          <w:rFonts w:hint="eastAsia" w:ascii="宋体" w:hAnsi="宋体" w:eastAsia="宋体" w:cs="宋体"/>
          <w:b w:val="0"/>
          <w:bCs w:val="0"/>
          <w:color w:val="000000" w:themeColor="text1"/>
          <w:sz w:val="22"/>
          <w:szCs w:val="22"/>
          <w:highlight w:val="none"/>
          <w:u w:val="singl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授权代表：</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性别 ：</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年龄：</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w:t>
      </w:r>
    </w:p>
    <w:p w14:paraId="732417AB">
      <w:pPr>
        <w:snapToGrid w:val="0"/>
        <w:spacing w:line="580" w:lineRule="atLeast"/>
        <w:ind w:left="2100" w:leftChars="1000" w:firstLine="440" w:firstLineChars="200"/>
        <w:rPr>
          <w:rFonts w:hint="eastAsia" w:ascii="宋体" w:hAnsi="宋体" w:eastAsia="宋体" w:cs="宋体"/>
          <w:b w:val="0"/>
          <w:bCs w:val="0"/>
          <w:color w:val="000000" w:themeColor="text1"/>
          <w:sz w:val="22"/>
          <w:szCs w:val="22"/>
          <w:highlight w:val="none"/>
          <w:u w:val="singl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详细通讯地址：</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邮政编码：</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p>
    <w:p w14:paraId="7D9FD5DE">
      <w:pPr>
        <w:snapToGrid w:val="0"/>
        <w:spacing w:line="580" w:lineRule="atLeast"/>
        <w:ind w:left="1" w:firstLine="2510" w:firstLineChars="1141"/>
        <w:rPr>
          <w:rFonts w:hint="eastAsia" w:ascii="宋体" w:hAnsi="宋体" w:eastAsia="宋体" w:cs="宋体"/>
          <w:b w:val="0"/>
          <w:bCs w:val="0"/>
          <w:color w:val="000000" w:themeColor="text1"/>
          <w:sz w:val="22"/>
          <w:szCs w:val="22"/>
          <w:highlight w:val="none"/>
          <w:u w:val="singl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电话：</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传真：</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p>
    <w:p w14:paraId="41115DF5">
      <w:pPr>
        <w:snapToGrid w:val="0"/>
        <w:spacing w:line="580" w:lineRule="atLeast"/>
        <w:ind w:left="1" w:firstLine="422" w:firstLineChars="192"/>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                   投标供应商：</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（盖章）</w:t>
      </w:r>
    </w:p>
    <w:p w14:paraId="0F86784F">
      <w:pPr>
        <w:snapToGrid w:val="0"/>
        <w:spacing w:line="580" w:lineRule="atLeast"/>
        <w:ind w:left="2100" w:right="44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法定代表人：</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（签字或盖章）</w:t>
      </w:r>
    </w:p>
    <w:p w14:paraId="6C2A3885">
      <w:pPr>
        <w:pStyle w:val="14"/>
        <w:adjustRightInd w:val="0"/>
        <w:snapToGrid w:val="0"/>
        <w:spacing w:line="580" w:lineRule="atLeast"/>
        <w:ind w:firstLine="2530" w:firstLineChars="115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授权委托日期：</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 xml:space="preserve">年 </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月</w:t>
      </w:r>
      <w:r>
        <w:rPr>
          <w:rFonts w:hint="eastAsia" w:ascii="宋体" w:hAnsi="宋体" w:eastAsia="宋体" w:cs="宋体"/>
          <w:b w:val="0"/>
          <w:bC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szCs w:val="22"/>
          <w:highlight w:val="none"/>
          <w14:textFill>
            <w14:solidFill>
              <w14:schemeClr w14:val="tx1"/>
            </w14:solidFill>
          </w14:textFill>
        </w:rPr>
        <w:t>日</w:t>
      </w:r>
    </w:p>
    <w:tbl>
      <w:tblPr>
        <w:tblStyle w:val="26"/>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7154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094F51A7">
            <w:pPr>
              <w:pStyle w:val="14"/>
              <w:spacing w:line="440" w:lineRule="atLeast"/>
              <w:jc w:val="center"/>
              <w:rPr>
                <w:rFonts w:hint="eastAsia" w:ascii="宋体" w:hAnsi="宋体" w:eastAsia="宋体" w:cs="宋体"/>
                <w:b w:val="0"/>
                <w:bCs w:val="0"/>
                <w:color w:val="000000" w:themeColor="text1"/>
                <w:sz w:val="36"/>
                <w:szCs w:val="22"/>
                <w:highlight w:val="none"/>
                <w14:textFill>
                  <w14:solidFill>
                    <w14:schemeClr w14:val="tx1"/>
                  </w14:solidFill>
                </w14:textFill>
              </w:rPr>
            </w:pPr>
            <w:r>
              <w:rPr>
                <w:rFonts w:hint="eastAsia" w:ascii="宋体" w:hAnsi="宋体" w:eastAsia="宋体" w:cs="宋体"/>
                <w:b w:val="0"/>
                <w:bCs w:val="0"/>
                <w:color w:val="000000" w:themeColor="text1"/>
                <w:sz w:val="36"/>
                <w:szCs w:val="22"/>
                <w:highlight w:val="none"/>
                <w14:textFill>
                  <w14:solidFill>
                    <w14:schemeClr w14:val="tx1"/>
                  </w14:solidFill>
                </w14:textFill>
              </w:rPr>
              <w:t>粘贴授权代表身份证复印件或影印件</w:t>
            </w:r>
          </w:p>
        </w:tc>
      </w:tr>
    </w:tbl>
    <w:p w14:paraId="48CC1BC3">
      <w:pPr>
        <w:pStyle w:val="14"/>
        <w:adjustRightInd w:val="0"/>
        <w:snapToGrid w:val="0"/>
        <w:spacing w:line="580" w:lineRule="atLeast"/>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p w14:paraId="7A9B846C">
      <w:pPr>
        <w:pStyle w:val="14"/>
        <w:snapToGrid w:val="0"/>
        <w:spacing w:line="580" w:lineRule="atLeast"/>
        <w:rPr>
          <w:rFonts w:hint="eastAsia" w:ascii="宋体" w:hAnsi="宋体" w:eastAsia="宋体" w:cs="宋体"/>
          <w:b w:val="0"/>
          <w:bCs w:val="0"/>
          <w:color w:val="000000" w:themeColor="text1"/>
          <w:sz w:val="22"/>
          <w:szCs w:val="22"/>
          <w:highlight w:val="none"/>
          <w:u w:val="thick"/>
          <w14:textFill>
            <w14:solidFill>
              <w14:schemeClr w14:val="tx1"/>
            </w14:solidFill>
          </w14:textFill>
        </w:rPr>
      </w:pPr>
    </w:p>
    <w:p w14:paraId="0EE2C928">
      <w:pPr>
        <w:pStyle w:val="14"/>
        <w:snapToGrid w:val="0"/>
        <w:spacing w:line="580" w:lineRule="atLeast"/>
        <w:rPr>
          <w:rFonts w:hint="eastAsia" w:ascii="宋体" w:hAnsi="宋体" w:eastAsia="宋体" w:cs="宋体"/>
          <w:b w:val="0"/>
          <w:bCs w:val="0"/>
          <w:color w:val="000000" w:themeColor="text1"/>
          <w:sz w:val="22"/>
          <w:szCs w:val="22"/>
          <w:highlight w:val="none"/>
          <w:u w:val="thick"/>
          <w14:textFill>
            <w14:solidFill>
              <w14:schemeClr w14:val="tx1"/>
            </w14:solidFill>
          </w14:textFill>
        </w:rPr>
      </w:pPr>
    </w:p>
    <w:p w14:paraId="45D029B9">
      <w:pPr>
        <w:pStyle w:val="14"/>
        <w:snapToGrid w:val="0"/>
        <w:spacing w:line="580" w:lineRule="atLeast"/>
        <w:rPr>
          <w:rFonts w:hint="eastAsia" w:ascii="宋体" w:hAnsi="宋体" w:eastAsia="宋体" w:cs="宋体"/>
          <w:b w:val="0"/>
          <w:bCs w:val="0"/>
          <w:color w:val="000000" w:themeColor="text1"/>
          <w:sz w:val="22"/>
          <w:szCs w:val="22"/>
          <w:highlight w:val="none"/>
          <w:u w:val="thick"/>
          <w14:textFill>
            <w14:solidFill>
              <w14:schemeClr w14:val="tx1"/>
            </w14:solidFill>
          </w14:textFill>
        </w:rPr>
      </w:pPr>
    </w:p>
    <w:p w14:paraId="0B574F26">
      <w:pPr>
        <w:pStyle w:val="14"/>
        <w:adjustRightInd w:val="0"/>
        <w:snapToGrid w:val="0"/>
        <w:spacing w:line="360" w:lineRule="exact"/>
        <w:rPr>
          <w:rFonts w:hint="eastAsia" w:ascii="宋体" w:hAnsi="宋体" w:eastAsia="宋体" w:cs="宋体"/>
          <w:b w:val="0"/>
          <w:bCs w:val="0"/>
          <w:color w:val="000000" w:themeColor="text1"/>
          <w:sz w:val="22"/>
          <w:highlight w:val="none"/>
          <w14:textFill>
            <w14:solidFill>
              <w14:schemeClr w14:val="tx1"/>
            </w14:solidFill>
          </w14:textFill>
        </w:rPr>
      </w:pPr>
    </w:p>
    <w:tbl>
      <w:tblPr>
        <w:tblStyle w:val="26"/>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3017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4BE5BE76">
            <w:pPr>
              <w:pStyle w:val="14"/>
              <w:spacing w:line="440" w:lineRule="atLeast"/>
              <w:jc w:val="center"/>
              <w:rPr>
                <w:rFonts w:hint="eastAsia" w:ascii="宋体" w:hAnsi="宋体" w:eastAsia="宋体" w:cs="宋体"/>
                <w:b w:val="0"/>
                <w:bCs w:val="0"/>
                <w:color w:val="000000" w:themeColor="text1"/>
                <w:sz w:val="36"/>
                <w:szCs w:val="22"/>
                <w:highlight w:val="none"/>
                <w14:textFill>
                  <w14:solidFill>
                    <w14:schemeClr w14:val="tx1"/>
                  </w14:solidFill>
                </w14:textFill>
              </w:rPr>
            </w:pPr>
            <w:r>
              <w:rPr>
                <w:rFonts w:hint="eastAsia" w:ascii="宋体" w:hAnsi="宋体" w:eastAsia="宋体" w:cs="宋体"/>
                <w:b w:val="0"/>
                <w:bCs w:val="0"/>
                <w:color w:val="000000" w:themeColor="text1"/>
                <w:sz w:val="36"/>
                <w:szCs w:val="22"/>
                <w:highlight w:val="none"/>
                <w14:textFill>
                  <w14:solidFill>
                    <w14:schemeClr w14:val="tx1"/>
                  </w14:solidFill>
                </w14:textFill>
              </w:rPr>
              <w:t>粘贴法定代表人身份证复印件或影印件</w:t>
            </w:r>
          </w:p>
        </w:tc>
      </w:tr>
    </w:tbl>
    <w:p w14:paraId="7DC9EC24">
      <w:pPr>
        <w:autoSpaceDE w:val="0"/>
        <w:autoSpaceDN w:val="0"/>
        <w:adjustRightInd w:val="0"/>
        <w:spacing w:line="500" w:lineRule="atLeast"/>
        <w:rPr>
          <w:rFonts w:hint="eastAsia" w:ascii="宋体" w:hAnsi="宋体" w:eastAsia="宋体" w:cs="宋体"/>
          <w:b w:val="0"/>
          <w:bCs w:val="0"/>
          <w:color w:val="000000" w:themeColor="text1"/>
          <w:sz w:val="30"/>
          <w:szCs w:val="30"/>
          <w:highlight w:val="none"/>
          <w:lang w:val="zh-CN"/>
          <w14:textFill>
            <w14:solidFill>
              <w14:schemeClr w14:val="tx1"/>
            </w14:solidFill>
          </w14:textFill>
        </w:rPr>
      </w:pPr>
    </w:p>
    <w:bookmarkEnd w:id="223"/>
    <w:p w14:paraId="371082F7">
      <w:pPr>
        <w:pStyle w:val="14"/>
        <w:snapToGrid w:val="0"/>
        <w:spacing w:line="360" w:lineRule="atLeast"/>
        <w:rPr>
          <w:rFonts w:hint="eastAsia" w:ascii="宋体" w:hAnsi="宋体" w:eastAsia="宋体" w:cs="宋体"/>
          <w:b w:val="0"/>
          <w:bCs w:val="0"/>
          <w:color w:val="000000" w:themeColor="text1"/>
          <w:sz w:val="32"/>
          <w:highlight w:val="none"/>
          <w14:textFill>
            <w14:solidFill>
              <w14:schemeClr w14:val="tx1"/>
            </w14:solidFill>
          </w14:textFill>
        </w:rPr>
      </w:pPr>
    </w:p>
    <w:p w14:paraId="0B04AF2A">
      <w:pPr>
        <w:pStyle w:val="14"/>
        <w:snapToGrid w:val="0"/>
        <w:spacing w:line="360" w:lineRule="atLeast"/>
        <w:rPr>
          <w:rFonts w:hint="eastAsia" w:ascii="宋体" w:hAnsi="宋体" w:eastAsia="宋体" w:cs="宋体"/>
          <w:b w:val="0"/>
          <w:bCs w:val="0"/>
          <w:color w:val="000000" w:themeColor="text1"/>
          <w:sz w:val="32"/>
          <w:highlight w:val="none"/>
          <w14:textFill>
            <w14:solidFill>
              <w14:schemeClr w14:val="tx1"/>
            </w14:solidFill>
          </w14:textFill>
        </w:rPr>
      </w:pPr>
    </w:p>
    <w:p w14:paraId="2FD085D8">
      <w:pPr>
        <w:pStyle w:val="14"/>
        <w:snapToGrid w:val="0"/>
        <w:spacing w:line="360" w:lineRule="atLeast"/>
        <w:rPr>
          <w:rFonts w:hint="eastAsia" w:ascii="宋体" w:hAnsi="宋体" w:eastAsia="宋体" w:cs="宋体"/>
          <w:b w:val="0"/>
          <w:bCs w:val="0"/>
          <w:color w:val="000000" w:themeColor="text1"/>
          <w:sz w:val="32"/>
          <w:highlight w:val="none"/>
          <w14:textFill>
            <w14:solidFill>
              <w14:schemeClr w14:val="tx1"/>
            </w14:solidFill>
          </w14:textFill>
        </w:rPr>
      </w:pPr>
    </w:p>
    <w:p w14:paraId="285E21CC">
      <w:pPr>
        <w:snapToGrid w:val="0"/>
        <w:spacing w:line="500" w:lineRule="atLeast"/>
        <w:rPr>
          <w:rFonts w:hint="eastAsia" w:ascii="宋体" w:hAnsi="宋体" w:eastAsia="宋体" w:cs="宋体"/>
          <w:b w:val="0"/>
          <w:b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val="0"/>
          <w:bCs w:val="0"/>
          <w:color w:val="000000" w:themeColor="text1"/>
          <w:sz w:val="30"/>
          <w:szCs w:val="30"/>
          <w:highlight w:val="none"/>
          <w14:textFill>
            <w14:solidFill>
              <w14:schemeClr w14:val="tx1"/>
            </w14:solidFill>
          </w14:textFill>
        </w:rPr>
        <w:t>附件十</w:t>
      </w:r>
    </w:p>
    <w:p w14:paraId="0395B25A">
      <w:pPr>
        <w:snapToGrid w:val="0"/>
        <w:spacing w:line="500" w:lineRule="atLeast"/>
        <w:jc w:val="center"/>
        <w:rPr>
          <w:rFonts w:hint="eastAsia" w:ascii="宋体" w:hAnsi="宋体" w:eastAsia="宋体" w:cs="宋体"/>
          <w:b w:val="0"/>
          <w:bCs w:val="0"/>
          <w:color w:val="000000" w:themeColor="text1"/>
          <w:sz w:val="36"/>
          <w:szCs w:val="36"/>
          <w:highlight w:val="none"/>
          <w:lang w:val="zh-CN"/>
          <w14:textFill>
            <w14:solidFill>
              <w14:schemeClr w14:val="tx1"/>
            </w14:solidFill>
          </w14:textFill>
        </w:rPr>
      </w:pPr>
      <w:r>
        <w:rPr>
          <w:rFonts w:hint="eastAsia" w:ascii="宋体" w:hAnsi="宋体" w:eastAsia="宋体" w:cs="宋体"/>
          <w:b w:val="0"/>
          <w:bCs w:val="0"/>
          <w:color w:val="000000" w:themeColor="text1"/>
          <w:sz w:val="36"/>
          <w:szCs w:val="36"/>
          <w:highlight w:val="none"/>
          <w:lang w:val="zh-CN"/>
          <w14:textFill>
            <w14:solidFill>
              <w14:schemeClr w14:val="tx1"/>
            </w14:solidFill>
          </w14:textFill>
        </w:rPr>
        <w:t>法定代表人诚信投标承诺书</w:t>
      </w:r>
    </w:p>
    <w:p w14:paraId="65F5AF31">
      <w:pPr>
        <w:spacing w:line="460" w:lineRule="atLeast"/>
        <w:jc w:val="lef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本人以企业法定代表人的身份郑重承诺：</w:t>
      </w:r>
    </w:p>
    <w:p w14:paraId="5F5D718C">
      <w:pPr>
        <w:spacing w:line="460" w:lineRule="atLeast"/>
        <w:ind w:firstLine="440" w:firstLineChars="200"/>
        <w:jc w:val="lef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将遵循公开、公平、公正和诚信信用的原则参加</w:t>
      </w:r>
      <w:r>
        <w:rPr>
          <w:rFonts w:hint="eastAsia" w:ascii="宋体" w:hAnsi="宋体" w:eastAsia="宋体" w:cs="宋体"/>
          <w:b w:val="0"/>
          <w:bCs w:val="0"/>
          <w:color w:val="000000" w:themeColor="text1"/>
          <w:sz w:val="22"/>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2"/>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2"/>
          <w:highlight w:val="none"/>
          <w:u w:val="single"/>
          <w14:textFill>
            <w14:solidFill>
              <w14:schemeClr w14:val="tx1"/>
            </w14:solidFill>
          </w14:textFill>
        </w:rPr>
        <w:t xml:space="preserve">   项目</w:t>
      </w:r>
      <w:r>
        <w:rPr>
          <w:rFonts w:hint="eastAsia" w:ascii="宋体" w:hAnsi="宋体" w:eastAsia="宋体" w:cs="宋体"/>
          <w:b w:val="0"/>
          <w:bCs w:val="0"/>
          <w:color w:val="000000" w:themeColor="text1"/>
          <w:sz w:val="22"/>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2"/>
          <w:highlight w:val="none"/>
          <w14:textFill>
            <w14:solidFill>
              <w14:schemeClr w14:val="tx1"/>
            </w14:solidFill>
          </w14:textFill>
        </w:rPr>
        <w:t>的投标；</w:t>
      </w:r>
    </w:p>
    <w:p w14:paraId="14E49053">
      <w:pPr>
        <w:spacing w:line="460" w:lineRule="atLeast"/>
        <w:ind w:firstLine="440" w:firstLineChars="200"/>
        <w:jc w:val="left"/>
        <w:rPr>
          <w:rFonts w:hint="eastAsia" w:ascii="宋体" w:hAnsi="宋体" w:eastAsia="宋体" w:cs="宋体"/>
          <w:b w:val="0"/>
          <w:bCs w:val="0"/>
          <w:color w:val="000000" w:themeColor="text1"/>
          <w:sz w:val="22"/>
          <w:highlight w:val="none"/>
          <w:u w:val="singl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一、杜绝以收取管理费等形式的一切挂靠、违法转包、分包行为；并选派有丰富经验、无不良行为记录的项目管理人员、技术人员，严格按</w:t>
      </w:r>
      <w:r>
        <w:rPr>
          <w:rFonts w:hint="eastAsia" w:ascii="宋体" w:hAnsi="宋体" w:eastAsia="宋体" w:cs="宋体"/>
          <w:b w:val="0"/>
          <w:bCs w:val="0"/>
          <w:color w:val="000000" w:themeColor="text1"/>
          <w:sz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highlight w:val="none"/>
          <w14:textFill>
            <w14:solidFill>
              <w14:schemeClr w14:val="tx1"/>
            </w14:solidFill>
          </w14:textFill>
        </w:rPr>
        <w:t>文件、</w:t>
      </w:r>
      <w:r>
        <w:rPr>
          <w:rFonts w:hint="eastAsia" w:ascii="宋体" w:hAnsi="宋体" w:eastAsia="宋体" w:cs="宋体"/>
          <w:b w:val="0"/>
          <w:bCs w:val="0"/>
          <w:color w:val="000000" w:themeColor="text1"/>
          <w:sz w:val="22"/>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z w:val="22"/>
          <w:highlight w:val="none"/>
          <w14:textFill>
            <w14:solidFill>
              <w14:schemeClr w14:val="tx1"/>
            </w14:solidFill>
          </w14:textFill>
        </w:rPr>
        <w:t>文件及合同等要求保证拟派人员的到岗率。</w:t>
      </w:r>
    </w:p>
    <w:p w14:paraId="36CE59CF">
      <w:pPr>
        <w:spacing w:line="460" w:lineRule="atLeast"/>
        <w:ind w:firstLine="440" w:firstLineChars="200"/>
        <w:jc w:val="left"/>
        <w:outlineLvl w:val="1"/>
        <w:rPr>
          <w:rFonts w:hint="eastAsia" w:ascii="宋体" w:hAnsi="宋体" w:eastAsia="宋体" w:cs="宋体"/>
          <w:b w:val="0"/>
          <w:bCs w:val="0"/>
          <w:color w:val="000000" w:themeColor="text1"/>
          <w:sz w:val="22"/>
          <w:highlight w:val="none"/>
          <w14:textFill>
            <w14:solidFill>
              <w14:schemeClr w14:val="tx1"/>
            </w14:solidFill>
          </w14:textFill>
        </w:rPr>
      </w:pPr>
      <w:bookmarkStart w:id="226" w:name="_Toc8547"/>
      <w:bookmarkStart w:id="227" w:name="_Toc4064"/>
      <w:r>
        <w:rPr>
          <w:rFonts w:hint="eastAsia" w:ascii="宋体" w:hAnsi="宋体" w:eastAsia="宋体" w:cs="宋体"/>
          <w:b w:val="0"/>
          <w:bCs w:val="0"/>
          <w:color w:val="000000" w:themeColor="text1"/>
          <w:sz w:val="22"/>
          <w:highlight w:val="none"/>
          <w14:textFill>
            <w14:solidFill>
              <w14:schemeClr w14:val="tx1"/>
            </w14:solidFill>
          </w14:textFill>
        </w:rPr>
        <w:t>二、</w:t>
      </w:r>
      <w:r>
        <w:rPr>
          <w:rFonts w:hint="eastAsia" w:ascii="宋体" w:hAnsi="宋体" w:eastAsia="宋体" w:cs="宋体"/>
          <w:b w:val="0"/>
          <w:bCs w:val="0"/>
          <w:color w:val="000000" w:themeColor="text1"/>
          <w:sz w:val="22"/>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z w:val="22"/>
          <w:highlight w:val="none"/>
          <w14:textFill>
            <w14:solidFill>
              <w14:schemeClr w14:val="tx1"/>
            </w14:solidFill>
          </w14:textFill>
        </w:rPr>
        <w:t>文件所提供的一切材料都是真实、有效、合法的。</w:t>
      </w:r>
      <w:bookmarkEnd w:id="226"/>
      <w:bookmarkEnd w:id="227"/>
    </w:p>
    <w:p w14:paraId="4394DCFF">
      <w:pPr>
        <w:spacing w:line="460" w:lineRule="atLeast"/>
        <w:ind w:firstLine="440" w:firstLineChars="200"/>
        <w:jc w:val="lef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三、不与其他投标人相互串通投标报价，不排挤其他投标人的公平竞争，不损害招标人或其他投标人的合法权益。</w:t>
      </w:r>
    </w:p>
    <w:p w14:paraId="75B2118E">
      <w:pPr>
        <w:spacing w:line="460" w:lineRule="atLeast"/>
        <w:ind w:firstLine="440" w:firstLineChars="200"/>
        <w:jc w:val="lef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四、不与采购人或采购代理机构串通投标，不损害国家利益，社会公共利益或其他人的合法权益。</w:t>
      </w:r>
    </w:p>
    <w:p w14:paraId="516CBD4E">
      <w:pPr>
        <w:spacing w:line="460" w:lineRule="atLeast"/>
        <w:ind w:firstLine="440" w:firstLineChars="200"/>
        <w:jc w:val="lef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五、不向采购人或者评标委员会成员行贿以牟取中标。</w:t>
      </w:r>
    </w:p>
    <w:p w14:paraId="234D03A5">
      <w:pPr>
        <w:spacing w:line="460" w:lineRule="atLeast"/>
        <w:ind w:firstLine="440" w:firstLineChars="200"/>
        <w:jc w:val="lef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六、不以其他人名义投标或者以其他方式弄虚作假，骗取中标。</w:t>
      </w:r>
    </w:p>
    <w:p w14:paraId="42CCB446">
      <w:pPr>
        <w:spacing w:line="460" w:lineRule="atLeast"/>
        <w:ind w:firstLine="440" w:firstLineChars="200"/>
        <w:jc w:val="lef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七、不在开标后进行虚假恶意投诉。</w:t>
      </w:r>
    </w:p>
    <w:p w14:paraId="0EB9E176">
      <w:pPr>
        <w:spacing w:line="460" w:lineRule="atLeast"/>
        <w:ind w:firstLine="440" w:firstLineChars="200"/>
        <w:jc w:val="left"/>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14:paraId="62EAC4C6">
      <w:pPr>
        <w:spacing w:line="460" w:lineRule="atLeast"/>
        <w:ind w:firstLine="440" w:firstLineChars="200"/>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本公司若有违反本承诺内容的行为，愿意承担法律责任，包括不限于：愿意接受相关行政主管部门作出的处罚；给采购人造成损失的，依法承担相应的赔偿责任。</w:t>
      </w:r>
    </w:p>
    <w:p w14:paraId="568D6369">
      <w:pPr>
        <w:spacing w:line="460" w:lineRule="atLeast"/>
        <w:ind w:right="1120"/>
        <w:rPr>
          <w:rFonts w:hint="eastAsia" w:ascii="宋体" w:hAnsi="宋体" w:eastAsia="宋体" w:cs="宋体"/>
          <w:b w:val="0"/>
          <w:bCs w:val="0"/>
          <w:color w:val="000000" w:themeColor="text1"/>
          <w:sz w:val="22"/>
          <w:highlight w:val="none"/>
          <w14:textFill>
            <w14:solidFill>
              <w14:schemeClr w14:val="tx1"/>
            </w14:solidFill>
          </w14:textFill>
        </w:rPr>
      </w:pPr>
    </w:p>
    <w:p w14:paraId="5BACE774">
      <w:pPr>
        <w:spacing w:line="460" w:lineRule="atLeast"/>
        <w:ind w:right="1120"/>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投标供应商（盖章）</w:t>
      </w:r>
    </w:p>
    <w:p w14:paraId="1C5F20E8">
      <w:pPr>
        <w:spacing w:line="460" w:lineRule="atLeast"/>
        <w:ind w:right="1120"/>
        <w:rPr>
          <w:rFonts w:hint="eastAsia" w:ascii="宋体" w:hAnsi="宋体" w:eastAsia="宋体" w:cs="宋体"/>
          <w:b w:val="0"/>
          <w:bCs w:val="0"/>
          <w:color w:val="000000" w:themeColor="text1"/>
          <w:sz w:val="22"/>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法定代表人（签字或盖章）：</w:t>
      </w:r>
    </w:p>
    <w:p w14:paraId="17EB6035">
      <w:pPr>
        <w:snapToGrid w:val="0"/>
        <w:spacing w:line="500" w:lineRule="atLeast"/>
        <w:rPr>
          <w:rFonts w:hint="eastAsia" w:ascii="宋体" w:hAnsi="宋体" w:eastAsia="宋体" w:cs="宋体"/>
          <w:b w:val="0"/>
          <w:bCs w:val="0"/>
          <w:color w:val="000000" w:themeColor="text1"/>
          <w:sz w:val="30"/>
          <w:szCs w:val="30"/>
          <w:highlight w:val="none"/>
          <w14:textFill>
            <w14:solidFill>
              <w14:schemeClr w14:val="tx1"/>
            </w14:solidFill>
          </w14:textFill>
        </w:rPr>
      </w:pPr>
      <w:r>
        <w:rPr>
          <w:rFonts w:hint="eastAsia" w:ascii="宋体" w:hAnsi="宋体" w:eastAsia="宋体" w:cs="宋体"/>
          <w:b w:val="0"/>
          <w:bCs w:val="0"/>
          <w:color w:val="000000" w:themeColor="text1"/>
          <w:sz w:val="22"/>
          <w:highlight w:val="none"/>
          <w14:textFill>
            <w14:solidFill>
              <w14:schemeClr w14:val="tx1"/>
            </w14:solidFill>
          </w14:textFill>
        </w:rPr>
        <w:t xml:space="preserve">承诺书签署日期：  </w:t>
      </w:r>
    </w:p>
    <w:p w14:paraId="6B731906">
      <w:pPr>
        <w:snapToGrid w:val="0"/>
        <w:spacing w:line="360" w:lineRule="atLeast"/>
        <w:outlineLvl w:val="9"/>
        <w:rPr>
          <w:rFonts w:hint="eastAsia" w:ascii="宋体" w:hAnsi="宋体" w:eastAsia="宋体" w:cs="宋体"/>
          <w:b w:val="0"/>
          <w:color w:val="000000" w:themeColor="text1"/>
          <w:sz w:val="36"/>
          <w:highlight w:val="none"/>
          <w14:textFill>
            <w14:solidFill>
              <w14:schemeClr w14:val="tx1"/>
            </w14:solidFill>
          </w14:textFill>
        </w:rPr>
      </w:pPr>
    </w:p>
    <w:p w14:paraId="198AACF3">
      <w:pPr>
        <w:snapToGrid w:val="0"/>
        <w:spacing w:line="360" w:lineRule="atLeast"/>
        <w:outlineLvl w:val="9"/>
        <w:rPr>
          <w:rFonts w:hint="eastAsia" w:ascii="宋体" w:hAnsi="宋体" w:eastAsia="宋体" w:cs="宋体"/>
          <w:b w:val="0"/>
          <w:color w:val="000000" w:themeColor="text1"/>
          <w:sz w:val="36"/>
          <w:highlight w:val="none"/>
          <w14:textFill>
            <w14:solidFill>
              <w14:schemeClr w14:val="tx1"/>
            </w14:solidFill>
          </w14:textFill>
        </w:rPr>
      </w:pPr>
    </w:p>
    <w:p w14:paraId="450B9641">
      <w:pPr>
        <w:snapToGrid w:val="0"/>
        <w:spacing w:line="360" w:lineRule="atLeast"/>
        <w:outlineLvl w:val="9"/>
        <w:rPr>
          <w:rFonts w:hint="eastAsia" w:ascii="宋体" w:hAnsi="宋体" w:eastAsia="宋体" w:cs="宋体"/>
          <w:b w:val="0"/>
          <w:color w:val="000000" w:themeColor="text1"/>
          <w:sz w:val="36"/>
          <w:highlight w:val="none"/>
          <w14:textFill>
            <w14:solidFill>
              <w14:schemeClr w14:val="tx1"/>
            </w14:solidFill>
          </w14:textFill>
        </w:rPr>
      </w:pPr>
    </w:p>
    <w:p w14:paraId="5CEE2D13">
      <w:pPr>
        <w:pStyle w:val="21"/>
        <w:outlineLvl w:val="9"/>
        <w:rPr>
          <w:rFonts w:hint="eastAsia" w:ascii="宋体" w:hAnsi="宋体" w:eastAsia="宋体" w:cs="宋体"/>
          <w:color w:val="000000" w:themeColor="text1"/>
          <w:highlight w:val="none"/>
          <w14:textFill>
            <w14:solidFill>
              <w14:schemeClr w14:val="tx1"/>
            </w14:solidFill>
          </w14:textFill>
        </w:rPr>
      </w:pPr>
    </w:p>
    <w:p w14:paraId="46E2B094">
      <w:pPr>
        <w:pStyle w:val="3"/>
        <w:rPr>
          <w:rFonts w:hint="eastAsia" w:ascii="宋体" w:hAnsi="宋体" w:eastAsia="宋体" w:cs="宋体"/>
          <w:b/>
          <w:color w:val="000000" w:themeColor="text1"/>
          <w:sz w:val="36"/>
          <w:highlight w:val="none"/>
          <w14:textFill>
            <w14:solidFill>
              <w14:schemeClr w14:val="tx1"/>
            </w14:solidFill>
          </w14:textFill>
        </w:rPr>
      </w:pPr>
    </w:p>
    <w:p w14:paraId="72781579">
      <w:pPr>
        <w:pStyle w:val="3"/>
        <w:rPr>
          <w:rFonts w:hint="eastAsia" w:ascii="宋体" w:hAnsi="宋体" w:eastAsia="宋体" w:cs="宋体"/>
          <w:b/>
          <w:color w:val="000000" w:themeColor="text1"/>
          <w:sz w:val="36"/>
          <w:highlight w:val="none"/>
          <w14:textFill>
            <w14:solidFill>
              <w14:schemeClr w14:val="tx1"/>
            </w14:solidFill>
          </w14:textFill>
        </w:rPr>
      </w:pPr>
    </w:p>
    <w:p w14:paraId="222B4B81">
      <w:pPr>
        <w:spacing w:line="430" w:lineRule="atLeast"/>
        <w:rPr>
          <w:rFonts w:hint="eastAsia" w:ascii="宋体" w:hAnsi="宋体" w:eastAsia="宋体" w:cs="宋体"/>
          <w:b w:val="0"/>
          <w:color w:val="000000" w:themeColor="text1"/>
          <w:sz w:val="32"/>
          <w:szCs w:val="32"/>
          <w:highlight w:val="none"/>
          <w14:textFill>
            <w14:solidFill>
              <w14:schemeClr w14:val="tx1"/>
            </w14:solidFill>
          </w14:textFill>
        </w:rPr>
      </w:pPr>
      <w:r>
        <w:rPr>
          <w:rFonts w:hint="eastAsia" w:ascii="宋体" w:hAnsi="宋体" w:eastAsia="宋体" w:cs="宋体"/>
          <w:b w:val="0"/>
          <w:color w:val="000000" w:themeColor="text1"/>
          <w:sz w:val="32"/>
          <w:szCs w:val="32"/>
          <w:highlight w:val="none"/>
          <w14:textFill>
            <w14:solidFill>
              <w14:schemeClr w14:val="tx1"/>
            </w14:solidFill>
          </w14:textFill>
        </w:rPr>
        <w:t>附件</w:t>
      </w:r>
      <w:r>
        <w:rPr>
          <w:rFonts w:hint="eastAsia" w:ascii="宋体" w:hAnsi="宋体" w:eastAsia="宋体" w:cs="宋体"/>
          <w:b w:val="0"/>
          <w:color w:val="000000" w:themeColor="text1"/>
          <w:sz w:val="32"/>
          <w:szCs w:val="32"/>
          <w:highlight w:val="none"/>
          <w:lang w:val="en-US" w:eastAsia="zh-CN"/>
          <w14:textFill>
            <w14:solidFill>
              <w14:schemeClr w14:val="tx1"/>
            </w14:solidFill>
          </w14:textFill>
        </w:rPr>
        <w:t>十</w:t>
      </w:r>
      <w:r>
        <w:rPr>
          <w:rFonts w:hint="eastAsia" w:ascii="宋体" w:hAnsi="宋体" w:cs="宋体"/>
          <w:b w:val="0"/>
          <w:color w:val="000000" w:themeColor="text1"/>
          <w:sz w:val="32"/>
          <w:szCs w:val="32"/>
          <w:highlight w:val="none"/>
          <w:lang w:val="en-US" w:eastAsia="zh-CN"/>
          <w14:textFill>
            <w14:solidFill>
              <w14:schemeClr w14:val="tx1"/>
            </w14:solidFill>
          </w14:textFill>
        </w:rPr>
        <w:t>一</w:t>
      </w:r>
    </w:p>
    <w:p w14:paraId="4D266CA1">
      <w:pPr>
        <w:pStyle w:val="14"/>
        <w:adjustRightInd w:val="0"/>
        <w:snapToGrid w:val="0"/>
        <w:spacing w:line="360" w:lineRule="auto"/>
        <w:jc w:val="center"/>
        <w:rPr>
          <w:rFonts w:hint="eastAsia" w:ascii="宋体" w:hAnsi="宋体" w:eastAsia="宋体" w:cs="宋体"/>
          <w:b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投标供应商</w:t>
      </w:r>
      <w:r>
        <w:rPr>
          <w:rFonts w:hint="eastAsia" w:ascii="宋体" w:hAnsi="宋体" w:eastAsia="宋体" w:cs="宋体"/>
          <w:b w:val="0"/>
          <w:bCs w:val="0"/>
          <w:color w:val="000000" w:themeColor="text1"/>
          <w:sz w:val="28"/>
          <w:szCs w:val="28"/>
          <w:highlight w:val="none"/>
          <w14:textFill>
            <w14:solidFill>
              <w14:schemeClr w14:val="tx1"/>
            </w14:solidFill>
          </w14:textFill>
        </w:rPr>
        <w:t>承担过类似项目</w:t>
      </w:r>
      <w:r>
        <w:rPr>
          <w:rFonts w:hint="eastAsia" w:ascii="宋体" w:hAnsi="宋体" w:eastAsia="宋体" w:cs="宋体"/>
          <w:b w:val="0"/>
          <w:color w:val="000000" w:themeColor="text1"/>
          <w:sz w:val="28"/>
          <w:szCs w:val="28"/>
          <w:highlight w:val="none"/>
          <w14:textFill>
            <w14:solidFill>
              <w14:schemeClr w14:val="tx1"/>
            </w14:solidFill>
          </w14:textFill>
        </w:rPr>
        <w:t>的业绩（提供合同复印件加盖公章）</w:t>
      </w:r>
    </w:p>
    <w:tbl>
      <w:tblPr>
        <w:tblStyle w:val="44"/>
        <w:tblW w:w="9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630"/>
        <w:gridCol w:w="1700"/>
        <w:gridCol w:w="1558"/>
        <w:gridCol w:w="1275"/>
        <w:gridCol w:w="1700"/>
        <w:gridCol w:w="1306"/>
      </w:tblGrid>
      <w:tr w14:paraId="5BE05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643" w:type="dxa"/>
            <w:vAlign w:val="center"/>
          </w:tcPr>
          <w:p w14:paraId="0B91B463">
            <w:pPr>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序号</w:t>
            </w:r>
          </w:p>
        </w:tc>
        <w:tc>
          <w:tcPr>
            <w:tcW w:w="1630" w:type="dxa"/>
            <w:vAlign w:val="center"/>
          </w:tcPr>
          <w:p w14:paraId="519D3622">
            <w:pPr>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w:t>
            </w:r>
          </w:p>
        </w:tc>
        <w:tc>
          <w:tcPr>
            <w:tcW w:w="1700" w:type="dxa"/>
            <w:vAlign w:val="center"/>
          </w:tcPr>
          <w:p w14:paraId="25136295">
            <w:pPr>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采购人</w:t>
            </w:r>
          </w:p>
        </w:tc>
        <w:tc>
          <w:tcPr>
            <w:tcW w:w="1558" w:type="dxa"/>
            <w:vAlign w:val="center"/>
          </w:tcPr>
          <w:p w14:paraId="53218E4C">
            <w:pPr>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合同金额</w:t>
            </w:r>
          </w:p>
          <w:p w14:paraId="7E490CC2">
            <w:pPr>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cs="宋体"/>
                <w:b w:val="0"/>
                <w:bCs w:val="0"/>
                <w:color w:val="000000" w:themeColor="text1"/>
                <w:sz w:val="22"/>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14:textFill>
                  <w14:solidFill>
                    <w14:schemeClr w14:val="tx1"/>
                  </w14:solidFill>
                </w14:textFill>
              </w:rPr>
              <w:t>人民币</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p>
        </w:tc>
        <w:tc>
          <w:tcPr>
            <w:tcW w:w="1275" w:type="dxa"/>
            <w:vAlign w:val="center"/>
          </w:tcPr>
          <w:p w14:paraId="22C792EC">
            <w:pPr>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签订时间</w:t>
            </w:r>
          </w:p>
        </w:tc>
        <w:tc>
          <w:tcPr>
            <w:tcW w:w="1700" w:type="dxa"/>
            <w:vAlign w:val="center"/>
          </w:tcPr>
          <w:p w14:paraId="5D19ECFF">
            <w:pPr>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使用方联系人</w:t>
            </w:r>
          </w:p>
        </w:tc>
        <w:tc>
          <w:tcPr>
            <w:tcW w:w="1306" w:type="dxa"/>
            <w:vAlign w:val="center"/>
          </w:tcPr>
          <w:p w14:paraId="685F5DD5">
            <w:pPr>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联系方式</w:t>
            </w:r>
          </w:p>
        </w:tc>
      </w:tr>
      <w:tr w14:paraId="6C871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43" w:type="dxa"/>
            <w:vAlign w:val="top"/>
          </w:tcPr>
          <w:p w14:paraId="3E32FA33">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630" w:type="dxa"/>
            <w:vAlign w:val="top"/>
          </w:tcPr>
          <w:p w14:paraId="678A150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6043CA7A">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558" w:type="dxa"/>
            <w:vAlign w:val="top"/>
          </w:tcPr>
          <w:p w14:paraId="10B957B8">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275" w:type="dxa"/>
            <w:vAlign w:val="top"/>
          </w:tcPr>
          <w:p w14:paraId="1D8C019A">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28E9784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306" w:type="dxa"/>
            <w:vAlign w:val="top"/>
          </w:tcPr>
          <w:p w14:paraId="29220F1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r>
      <w:tr w14:paraId="2F7CB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43" w:type="dxa"/>
            <w:vAlign w:val="top"/>
          </w:tcPr>
          <w:p w14:paraId="433ED0AC">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630" w:type="dxa"/>
            <w:vAlign w:val="top"/>
          </w:tcPr>
          <w:p w14:paraId="7D634A3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3CB09BE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558" w:type="dxa"/>
            <w:vAlign w:val="top"/>
          </w:tcPr>
          <w:p w14:paraId="1713282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275" w:type="dxa"/>
            <w:vAlign w:val="top"/>
          </w:tcPr>
          <w:p w14:paraId="168F8EAB">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2B9EA1D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306" w:type="dxa"/>
            <w:vAlign w:val="top"/>
          </w:tcPr>
          <w:p w14:paraId="26EE821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r>
      <w:tr w14:paraId="433C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43" w:type="dxa"/>
            <w:vAlign w:val="top"/>
          </w:tcPr>
          <w:p w14:paraId="7548779E">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630" w:type="dxa"/>
            <w:vAlign w:val="top"/>
          </w:tcPr>
          <w:p w14:paraId="7F10771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2B82067D">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558" w:type="dxa"/>
            <w:vAlign w:val="top"/>
          </w:tcPr>
          <w:p w14:paraId="0696E51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275" w:type="dxa"/>
            <w:vAlign w:val="top"/>
          </w:tcPr>
          <w:p w14:paraId="73DBB91B">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0E9BD3C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306" w:type="dxa"/>
            <w:vAlign w:val="top"/>
          </w:tcPr>
          <w:p w14:paraId="7B833DF7">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r>
      <w:tr w14:paraId="4E70F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43" w:type="dxa"/>
            <w:vAlign w:val="top"/>
          </w:tcPr>
          <w:p w14:paraId="0D0FCC5C">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630" w:type="dxa"/>
            <w:vAlign w:val="top"/>
          </w:tcPr>
          <w:p w14:paraId="79E3281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33D6249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558" w:type="dxa"/>
            <w:vAlign w:val="top"/>
          </w:tcPr>
          <w:p w14:paraId="62F9D19D">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275" w:type="dxa"/>
            <w:vAlign w:val="top"/>
          </w:tcPr>
          <w:p w14:paraId="5A9A0D7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663F8CE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306" w:type="dxa"/>
            <w:vAlign w:val="top"/>
          </w:tcPr>
          <w:p w14:paraId="42BE30E8">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r>
      <w:tr w14:paraId="2FA36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643" w:type="dxa"/>
            <w:vAlign w:val="top"/>
          </w:tcPr>
          <w:p w14:paraId="010BA88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630" w:type="dxa"/>
            <w:vAlign w:val="top"/>
          </w:tcPr>
          <w:p w14:paraId="04C5ED4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69F15457">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558" w:type="dxa"/>
            <w:vAlign w:val="top"/>
          </w:tcPr>
          <w:p w14:paraId="59B2FF4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275" w:type="dxa"/>
            <w:vAlign w:val="top"/>
          </w:tcPr>
          <w:p w14:paraId="1754F15F">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3D379EB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306" w:type="dxa"/>
            <w:vAlign w:val="top"/>
          </w:tcPr>
          <w:p w14:paraId="5DE82A23">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r>
      <w:tr w14:paraId="24B18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43" w:type="dxa"/>
            <w:vAlign w:val="top"/>
          </w:tcPr>
          <w:p w14:paraId="4B96AB0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630" w:type="dxa"/>
            <w:vAlign w:val="top"/>
          </w:tcPr>
          <w:p w14:paraId="145C44E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7F5E44DB">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558" w:type="dxa"/>
            <w:vAlign w:val="top"/>
          </w:tcPr>
          <w:p w14:paraId="0CCA7149">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275" w:type="dxa"/>
            <w:vAlign w:val="top"/>
          </w:tcPr>
          <w:p w14:paraId="7EAD2456">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0C271D1B">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306" w:type="dxa"/>
            <w:vAlign w:val="top"/>
          </w:tcPr>
          <w:p w14:paraId="5164572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r>
      <w:tr w14:paraId="16388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43" w:type="dxa"/>
            <w:vAlign w:val="top"/>
          </w:tcPr>
          <w:p w14:paraId="0EC66D7A">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630" w:type="dxa"/>
            <w:vAlign w:val="top"/>
          </w:tcPr>
          <w:p w14:paraId="6DB37798">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1C0FF77C">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558" w:type="dxa"/>
            <w:vAlign w:val="top"/>
          </w:tcPr>
          <w:p w14:paraId="01D423B8">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275" w:type="dxa"/>
            <w:vAlign w:val="top"/>
          </w:tcPr>
          <w:p w14:paraId="42F53F8F">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44B39C82">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306" w:type="dxa"/>
            <w:vAlign w:val="top"/>
          </w:tcPr>
          <w:p w14:paraId="0E36F6B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r>
      <w:tr w14:paraId="69237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43" w:type="dxa"/>
            <w:vAlign w:val="top"/>
          </w:tcPr>
          <w:p w14:paraId="40E72B08">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630" w:type="dxa"/>
            <w:vAlign w:val="top"/>
          </w:tcPr>
          <w:p w14:paraId="26710C4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447E9DED">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558" w:type="dxa"/>
            <w:vAlign w:val="top"/>
          </w:tcPr>
          <w:p w14:paraId="4C8B0324">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275" w:type="dxa"/>
            <w:vAlign w:val="top"/>
          </w:tcPr>
          <w:p w14:paraId="255AFA1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2C0C2455">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306" w:type="dxa"/>
            <w:vAlign w:val="top"/>
          </w:tcPr>
          <w:p w14:paraId="421DE2E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r>
      <w:tr w14:paraId="7B8EA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643" w:type="dxa"/>
            <w:vAlign w:val="top"/>
          </w:tcPr>
          <w:p w14:paraId="6C3FCE97">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630" w:type="dxa"/>
            <w:vAlign w:val="top"/>
          </w:tcPr>
          <w:p w14:paraId="03D9A6DA">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005F5B80">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558" w:type="dxa"/>
            <w:vAlign w:val="top"/>
          </w:tcPr>
          <w:p w14:paraId="2ACCE04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275" w:type="dxa"/>
            <w:vAlign w:val="top"/>
          </w:tcPr>
          <w:p w14:paraId="26415FD3">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700" w:type="dxa"/>
            <w:vAlign w:val="top"/>
          </w:tcPr>
          <w:p w14:paraId="20DD0A03">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c>
          <w:tcPr>
            <w:tcW w:w="1306" w:type="dxa"/>
            <w:vAlign w:val="top"/>
          </w:tcPr>
          <w:p w14:paraId="5747C7D1">
            <w:pPr>
              <w:keepNext w:val="0"/>
              <w:keepLines w:val="0"/>
              <w:pageBreakBefore w:val="0"/>
              <w:widowControl/>
              <w:wordWrap w:val="0"/>
              <w:overflowPunct/>
              <w:topLinePunct w:val="0"/>
              <w:autoSpaceDE w:val="0"/>
              <w:autoSpaceDN w:val="0"/>
              <w:bidi w:val="0"/>
              <w:adjustRightInd w:val="0"/>
              <w:snapToGrid w:val="0"/>
              <w:spacing w:line="324" w:lineRule="auto"/>
              <w:jc w:val="both"/>
              <w:textAlignment w:val="baseline"/>
              <w:rPr>
                <w:rFonts w:hint="eastAsia" w:ascii="宋体" w:hAnsi="宋体" w:eastAsia="宋体" w:cs="宋体"/>
                <w:color w:val="000000" w:themeColor="text1"/>
                <w:sz w:val="22"/>
                <w:szCs w:val="22"/>
                <w:highlight w:val="none"/>
                <w14:textFill>
                  <w14:solidFill>
                    <w14:schemeClr w14:val="tx1"/>
                  </w14:solidFill>
                </w14:textFill>
              </w:rPr>
            </w:pPr>
          </w:p>
        </w:tc>
      </w:tr>
    </w:tbl>
    <w:p w14:paraId="56976BF9">
      <w:pPr>
        <w:pStyle w:val="14"/>
        <w:adjustRightInd w:val="0"/>
        <w:snapToGrid w:val="0"/>
        <w:spacing w:line="440" w:lineRule="atLeast"/>
        <w:rPr>
          <w:rFonts w:hint="eastAsia" w:ascii="宋体" w:hAnsi="宋体" w:eastAsia="宋体" w:cs="宋体"/>
          <w:b w:val="0"/>
          <w:color w:val="000000" w:themeColor="text1"/>
          <w:spacing w:val="20"/>
          <w:sz w:val="22"/>
          <w:szCs w:val="22"/>
          <w:highlight w:val="none"/>
          <w14:textFill>
            <w14:solidFill>
              <w14:schemeClr w14:val="tx1"/>
            </w14:solidFill>
          </w14:textFill>
        </w:rPr>
      </w:pPr>
    </w:p>
    <w:p w14:paraId="5BDDF130">
      <w:pPr>
        <w:pStyle w:val="14"/>
        <w:adjustRightInd w:val="0"/>
        <w:snapToGrid w:val="0"/>
        <w:spacing w:line="440" w:lineRule="atLeast"/>
        <w:rPr>
          <w:rFonts w:hint="eastAsia" w:ascii="宋体" w:hAnsi="宋体" w:eastAsia="宋体" w:cs="宋体"/>
          <w:b w:val="0"/>
          <w:color w:val="000000" w:themeColor="text1"/>
          <w:sz w:val="30"/>
          <w:szCs w:val="30"/>
          <w:highlight w:val="none"/>
          <w:lang w:val="zh-CN"/>
          <w14:textFill>
            <w14:solidFill>
              <w14:schemeClr w14:val="tx1"/>
            </w14:solidFill>
          </w14:textFill>
        </w:rPr>
      </w:pPr>
      <w:r>
        <w:rPr>
          <w:rFonts w:hint="eastAsia" w:ascii="宋体" w:hAnsi="宋体" w:eastAsia="宋体" w:cs="宋体"/>
          <w:b w:val="0"/>
          <w:color w:val="000000" w:themeColor="text1"/>
          <w:spacing w:val="15"/>
          <w:sz w:val="22"/>
          <w:szCs w:val="22"/>
          <w:highlight w:val="none"/>
          <w14:textFill>
            <w14:solidFill>
              <w14:schemeClr w14:val="tx1"/>
            </w14:solidFill>
          </w14:textFill>
        </w:rPr>
        <w:t>供应商盖章</w:t>
      </w:r>
      <w:r>
        <w:rPr>
          <w:rFonts w:hint="eastAsia" w:ascii="宋体" w:hAnsi="宋体" w:eastAsia="宋体" w:cs="宋体"/>
          <w:b w:val="0"/>
          <w:color w:val="000000" w:themeColor="text1"/>
          <w:spacing w:val="-35"/>
          <w:sz w:val="22"/>
          <w:szCs w:val="22"/>
          <w:highlight w:val="none"/>
          <w14:textFill>
            <w14:solidFill>
              <w14:schemeClr w14:val="tx1"/>
            </w14:solidFill>
          </w14:textFill>
        </w:rPr>
        <w:t>：</w:t>
      </w:r>
      <w:r>
        <w:rPr>
          <w:rFonts w:hint="eastAsia" w:ascii="宋体" w:hAnsi="宋体" w:eastAsia="宋体" w:cs="宋体"/>
          <w:b w:val="0"/>
          <w:color w:val="000000" w:themeColor="text1"/>
          <w:spacing w:val="20"/>
          <w:sz w:val="22"/>
          <w:szCs w:val="22"/>
          <w:highlight w:val="none"/>
          <w:u w:val="single"/>
          <w14:textFill>
            <w14:solidFill>
              <w14:schemeClr w14:val="tx1"/>
            </w14:solidFill>
          </w14:textFill>
        </w:rPr>
        <w:t xml:space="preserve">           </w:t>
      </w:r>
    </w:p>
    <w:p w14:paraId="2C99EC47">
      <w:pPr>
        <w:autoSpaceDE w:val="0"/>
        <w:autoSpaceDN w:val="0"/>
        <w:adjustRightInd w:val="0"/>
        <w:jc w:val="left"/>
        <w:rPr>
          <w:rFonts w:hint="eastAsia" w:ascii="宋体" w:hAnsi="宋体" w:eastAsia="宋体" w:cs="宋体"/>
          <w:b w:val="0"/>
          <w:bCs w:val="0"/>
          <w:color w:val="000000" w:themeColor="text1"/>
          <w:sz w:val="32"/>
          <w:szCs w:val="32"/>
          <w:highlight w:val="none"/>
          <w:lang w:val="zh-CN"/>
          <w14:textFill>
            <w14:solidFill>
              <w14:schemeClr w14:val="tx1"/>
            </w14:solidFill>
          </w14:textFill>
        </w:rPr>
      </w:pPr>
    </w:p>
    <w:p w14:paraId="271C90E7">
      <w:pPr>
        <w:autoSpaceDE w:val="0"/>
        <w:autoSpaceDN w:val="0"/>
        <w:adjustRightInd w:val="0"/>
        <w:jc w:val="left"/>
        <w:rPr>
          <w:rFonts w:hint="eastAsia" w:ascii="宋体" w:hAnsi="宋体" w:eastAsia="宋体" w:cs="宋体"/>
          <w:b w:val="0"/>
          <w:bCs w:val="0"/>
          <w:color w:val="000000" w:themeColor="text1"/>
          <w:sz w:val="32"/>
          <w:szCs w:val="32"/>
          <w:highlight w:val="none"/>
          <w:lang w:val="zh-CN"/>
          <w14:textFill>
            <w14:solidFill>
              <w14:schemeClr w14:val="tx1"/>
            </w14:solidFill>
          </w14:textFill>
        </w:rPr>
      </w:pPr>
    </w:p>
    <w:p w14:paraId="5E37E74C">
      <w:pPr>
        <w:autoSpaceDE w:val="0"/>
        <w:autoSpaceDN w:val="0"/>
        <w:adjustRightInd w:val="0"/>
        <w:jc w:val="left"/>
        <w:rPr>
          <w:rFonts w:hint="eastAsia" w:ascii="宋体" w:hAnsi="宋体" w:eastAsia="宋体" w:cs="宋体"/>
          <w:b w:val="0"/>
          <w:bCs w:val="0"/>
          <w:color w:val="000000" w:themeColor="text1"/>
          <w:sz w:val="32"/>
          <w:szCs w:val="32"/>
          <w:highlight w:val="none"/>
          <w:lang w:val="zh-CN"/>
          <w14:textFill>
            <w14:solidFill>
              <w14:schemeClr w14:val="tx1"/>
            </w14:solidFill>
          </w14:textFill>
        </w:rPr>
      </w:pPr>
    </w:p>
    <w:p w14:paraId="23682153">
      <w:pPr>
        <w:autoSpaceDE w:val="0"/>
        <w:autoSpaceDN w:val="0"/>
        <w:adjustRightInd w:val="0"/>
        <w:jc w:val="left"/>
        <w:rPr>
          <w:rFonts w:hint="eastAsia" w:ascii="宋体" w:hAnsi="宋体" w:eastAsia="宋体" w:cs="宋体"/>
          <w:b w:val="0"/>
          <w:bCs w:val="0"/>
          <w:color w:val="000000" w:themeColor="text1"/>
          <w:sz w:val="32"/>
          <w:szCs w:val="32"/>
          <w:highlight w:val="none"/>
          <w:lang w:val="zh-CN"/>
          <w14:textFill>
            <w14:solidFill>
              <w14:schemeClr w14:val="tx1"/>
            </w14:solidFill>
          </w14:textFill>
        </w:rPr>
      </w:pPr>
    </w:p>
    <w:p w14:paraId="4BEE7B5F">
      <w:pPr>
        <w:autoSpaceDE w:val="0"/>
        <w:autoSpaceDN w:val="0"/>
        <w:adjustRightInd w:val="0"/>
        <w:jc w:val="left"/>
        <w:rPr>
          <w:rFonts w:hint="eastAsia" w:ascii="宋体" w:hAnsi="宋体" w:eastAsia="宋体" w:cs="宋体"/>
          <w:b w:val="0"/>
          <w:bCs w:val="0"/>
          <w:color w:val="000000" w:themeColor="text1"/>
          <w:sz w:val="32"/>
          <w:szCs w:val="32"/>
          <w:highlight w:val="none"/>
          <w:lang w:val="zh-CN"/>
          <w14:textFill>
            <w14:solidFill>
              <w14:schemeClr w14:val="tx1"/>
            </w14:solidFill>
          </w14:textFill>
        </w:rPr>
      </w:pPr>
    </w:p>
    <w:p w14:paraId="6D3895BD">
      <w:pPr>
        <w:spacing w:line="360" w:lineRule="auto"/>
        <w:outlineLvl w:val="1"/>
        <w:rPr>
          <w:rFonts w:hint="eastAsia" w:ascii="宋体" w:hAnsi="宋体" w:eastAsia="宋体" w:cs="宋体"/>
          <w:b w:val="0"/>
          <w:color w:val="000000" w:themeColor="text1"/>
          <w:sz w:val="28"/>
          <w:szCs w:val="28"/>
          <w:highlight w:val="none"/>
          <w14:textFill>
            <w14:solidFill>
              <w14:schemeClr w14:val="tx1"/>
            </w14:solidFill>
          </w14:textFill>
        </w:rPr>
      </w:pPr>
      <w:bookmarkStart w:id="228" w:name="_Toc14749"/>
      <w:bookmarkStart w:id="229" w:name="_Toc25558"/>
      <w:bookmarkStart w:id="230" w:name="_Toc10944"/>
      <w:bookmarkStart w:id="231" w:name="_Toc14730"/>
      <w:bookmarkStart w:id="232" w:name="_Toc166"/>
      <w:bookmarkStart w:id="233" w:name="_Toc20932"/>
      <w:bookmarkStart w:id="234" w:name="_Toc12880"/>
      <w:r>
        <w:rPr>
          <w:rFonts w:hint="eastAsia" w:ascii="宋体" w:hAnsi="宋体" w:eastAsia="宋体" w:cs="宋体"/>
          <w:b w:val="0"/>
          <w:color w:val="000000" w:themeColor="text1"/>
          <w:sz w:val="28"/>
          <w:szCs w:val="28"/>
          <w:highlight w:val="none"/>
          <w14:textFill>
            <w14:solidFill>
              <w14:schemeClr w14:val="tx1"/>
            </w14:solidFill>
          </w14:textFill>
        </w:rPr>
        <w:t>附件</w:t>
      </w:r>
      <w:r>
        <w:rPr>
          <w:rFonts w:hint="eastAsia" w:ascii="宋体" w:hAnsi="宋体" w:eastAsia="宋体" w:cs="宋体"/>
          <w:b w:val="0"/>
          <w:color w:val="000000" w:themeColor="text1"/>
          <w:sz w:val="28"/>
          <w:szCs w:val="28"/>
          <w:highlight w:val="none"/>
          <w:lang w:val="en-US" w:eastAsia="zh-CN"/>
          <w14:textFill>
            <w14:solidFill>
              <w14:schemeClr w14:val="tx1"/>
            </w14:solidFill>
          </w14:textFill>
        </w:rPr>
        <w:t>十</w:t>
      </w:r>
      <w:bookmarkEnd w:id="228"/>
      <w:bookmarkEnd w:id="229"/>
      <w:bookmarkEnd w:id="230"/>
      <w:r>
        <w:rPr>
          <w:rFonts w:hint="eastAsia" w:ascii="宋体" w:hAnsi="宋体" w:cs="宋体"/>
          <w:b w:val="0"/>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b w:val="0"/>
          <w:color w:val="000000" w:themeColor="text1"/>
          <w:sz w:val="28"/>
          <w:szCs w:val="28"/>
          <w:highlight w:val="none"/>
          <w14:textFill>
            <w14:solidFill>
              <w14:schemeClr w14:val="tx1"/>
            </w14:solidFill>
          </w14:textFill>
        </w:rPr>
        <w:t xml:space="preserve">            </w:t>
      </w:r>
    </w:p>
    <w:p w14:paraId="5CD3A1CA">
      <w:pPr>
        <w:spacing w:line="360" w:lineRule="auto"/>
        <w:jc w:val="center"/>
        <w:outlineLvl w:val="1"/>
        <w:rPr>
          <w:rFonts w:hint="eastAsia" w:ascii="宋体" w:hAnsi="宋体" w:eastAsia="宋体" w:cs="宋体"/>
          <w:color w:val="000000" w:themeColor="text1"/>
          <w:sz w:val="24"/>
          <w:highlight w:val="none"/>
          <w14:textFill>
            <w14:solidFill>
              <w14:schemeClr w14:val="tx1"/>
            </w14:solidFill>
          </w14:textFill>
        </w:rPr>
      </w:pPr>
      <w:bookmarkStart w:id="235" w:name="_Toc15787"/>
      <w:bookmarkStart w:id="236" w:name="_Toc31685"/>
      <w:bookmarkStart w:id="237" w:name="_Toc5668"/>
      <w:r>
        <w:rPr>
          <w:rFonts w:hint="eastAsia" w:ascii="宋体" w:hAnsi="宋体" w:eastAsia="宋体" w:cs="宋体"/>
          <w:b w:val="0"/>
          <w:color w:val="000000" w:themeColor="text1"/>
          <w:sz w:val="28"/>
          <w:szCs w:val="28"/>
          <w:highlight w:val="none"/>
          <w14:textFill>
            <w14:solidFill>
              <w14:schemeClr w14:val="tx1"/>
            </w14:solidFill>
          </w14:textFill>
        </w:rPr>
        <w:t>拟投入设备及工具一览表</w:t>
      </w:r>
      <w:bookmarkEnd w:id="231"/>
      <w:bookmarkEnd w:id="232"/>
      <w:bookmarkEnd w:id="233"/>
      <w:bookmarkEnd w:id="234"/>
      <w:bookmarkEnd w:id="235"/>
      <w:bookmarkEnd w:id="236"/>
      <w:bookmarkEnd w:id="237"/>
    </w:p>
    <w:p w14:paraId="5DFF49EC">
      <w:pPr>
        <w:spacing w:after="120" w:afterLines="5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项目名称：                             招标编号：</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3970"/>
        <w:gridCol w:w="2743"/>
      </w:tblGrid>
      <w:tr w14:paraId="20941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3101" w:type="dxa"/>
            <w:noWrap w:val="0"/>
            <w:vAlign w:val="center"/>
          </w:tcPr>
          <w:p w14:paraId="6E166D46">
            <w:pPr>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设备或工具名称</w:t>
            </w:r>
          </w:p>
        </w:tc>
        <w:tc>
          <w:tcPr>
            <w:tcW w:w="3970" w:type="dxa"/>
            <w:noWrap w:val="0"/>
            <w:vAlign w:val="center"/>
          </w:tcPr>
          <w:p w14:paraId="2B3309AA">
            <w:pPr>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规格型号</w:t>
            </w:r>
          </w:p>
        </w:tc>
        <w:tc>
          <w:tcPr>
            <w:tcW w:w="2743" w:type="dxa"/>
            <w:noWrap w:val="0"/>
            <w:vAlign w:val="center"/>
          </w:tcPr>
          <w:p w14:paraId="1D6578B5">
            <w:pPr>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数量</w:t>
            </w:r>
          </w:p>
        </w:tc>
      </w:tr>
      <w:tr w14:paraId="1FE9A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2F8FFC5B">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03EB0341">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4354E764">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64B55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62C20864">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345F5DF0">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665B0559">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5D293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5846A642">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5E6B2D1E">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49262D02">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69727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5EE7E68E">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607CD854">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0A9A5CB4">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643C3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7B807ABD">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5385B2DB">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2FEE1534">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7AF43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01B8A683">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7EEC5800">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644FDD68">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00681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53376BC6">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2BB857AA">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66ED09F2">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3D166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5D6E7EEC">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7F583A96">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56133FC0">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2D4D8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3F573F2B">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5CE965DB">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3C012876">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24D76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7E5A4E84">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75B261CE">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07846C63">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414E9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48E1E992">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4935FDBC">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16BFABA1">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1E971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5544545B">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564F31CC">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5CE634AF">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6E390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3101" w:type="dxa"/>
            <w:noWrap w:val="0"/>
            <w:vAlign w:val="center"/>
          </w:tcPr>
          <w:p w14:paraId="67E28DEF">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3970" w:type="dxa"/>
            <w:noWrap w:val="0"/>
            <w:vAlign w:val="center"/>
          </w:tcPr>
          <w:p w14:paraId="5EB24AFD">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3" w:type="dxa"/>
            <w:noWrap w:val="0"/>
            <w:vAlign w:val="center"/>
          </w:tcPr>
          <w:p w14:paraId="4E9EDFBA">
            <w:pPr>
              <w:ind w:firstLine="592"/>
              <w:jc w:val="center"/>
              <w:rPr>
                <w:rFonts w:hint="eastAsia" w:ascii="宋体" w:hAnsi="宋体" w:eastAsia="宋体" w:cs="宋体"/>
                <w:b w:val="0"/>
                <w:bCs w:val="0"/>
                <w:color w:val="000000" w:themeColor="text1"/>
                <w:sz w:val="22"/>
                <w:szCs w:val="22"/>
                <w:highlight w:val="none"/>
                <w14:textFill>
                  <w14:solidFill>
                    <w14:schemeClr w14:val="tx1"/>
                  </w14:solidFill>
                </w14:textFill>
              </w:rPr>
            </w:pPr>
          </w:p>
        </w:tc>
      </w:tr>
    </w:tbl>
    <w:p w14:paraId="44E61DBB">
      <w:pPr>
        <w:spacing w:line="460" w:lineRule="atLeast"/>
        <w:ind w:firstLine="480"/>
        <w:rPr>
          <w:rFonts w:hint="eastAsia" w:ascii="宋体" w:hAnsi="宋体" w:eastAsia="宋体" w:cs="宋体"/>
          <w:b w:val="0"/>
          <w:bCs w:val="0"/>
          <w:color w:val="000000" w:themeColor="text1"/>
          <w:spacing w:val="20"/>
          <w:sz w:val="22"/>
          <w:szCs w:val="22"/>
          <w:highlight w:val="none"/>
          <w14:textFill>
            <w14:solidFill>
              <w14:schemeClr w14:val="tx1"/>
            </w14:solidFill>
          </w14:textFill>
        </w:rPr>
      </w:pPr>
      <w:r>
        <w:rPr>
          <w:rFonts w:hint="eastAsia" w:ascii="宋体" w:hAnsi="宋体" w:eastAsia="宋体" w:cs="宋体"/>
          <w:b w:val="0"/>
          <w:bCs w:val="0"/>
          <w:color w:val="000000" w:themeColor="text1"/>
          <w:spacing w:val="20"/>
          <w:sz w:val="22"/>
          <w:szCs w:val="22"/>
          <w:highlight w:val="none"/>
          <w14:textFill>
            <w14:solidFill>
              <w14:schemeClr w14:val="tx1"/>
            </w14:solidFill>
          </w14:textFill>
        </w:rPr>
        <w:t>注：1、本表所列为项目所需的设备及工具，请按每种设备或工具分别填写。</w:t>
      </w:r>
    </w:p>
    <w:p w14:paraId="26F262C3">
      <w:pPr>
        <w:spacing w:line="460" w:lineRule="atLeast"/>
        <w:ind w:firstLine="1040" w:firstLineChars="400"/>
        <w:rPr>
          <w:rFonts w:hint="eastAsia" w:ascii="宋体" w:hAnsi="宋体" w:eastAsia="宋体" w:cs="宋体"/>
          <w:b w:val="0"/>
          <w:bCs w:val="0"/>
          <w:color w:val="000000" w:themeColor="text1"/>
          <w:spacing w:val="20"/>
          <w:sz w:val="22"/>
          <w:szCs w:val="22"/>
          <w:highlight w:val="none"/>
          <w14:textFill>
            <w14:solidFill>
              <w14:schemeClr w14:val="tx1"/>
            </w14:solidFill>
          </w14:textFill>
        </w:rPr>
      </w:pPr>
      <w:r>
        <w:rPr>
          <w:rFonts w:hint="eastAsia" w:ascii="宋体" w:hAnsi="宋体" w:eastAsia="宋体" w:cs="宋体"/>
          <w:b w:val="0"/>
          <w:bCs w:val="0"/>
          <w:color w:val="000000" w:themeColor="text1"/>
          <w:spacing w:val="20"/>
          <w:sz w:val="22"/>
          <w:szCs w:val="22"/>
          <w:highlight w:val="none"/>
          <w14:textFill>
            <w14:solidFill>
              <w14:schemeClr w14:val="tx1"/>
            </w14:solidFill>
          </w14:textFill>
        </w:rPr>
        <w:t>2、表格可以延续。</w:t>
      </w:r>
    </w:p>
    <w:p w14:paraId="2D17CCED">
      <w:pPr>
        <w:spacing w:line="460" w:lineRule="atLeast"/>
        <w:ind w:firstLine="480"/>
        <w:rPr>
          <w:rFonts w:hint="eastAsia" w:ascii="宋体" w:hAnsi="宋体" w:eastAsia="宋体" w:cs="宋体"/>
          <w:b w:val="0"/>
          <w:bCs w:val="0"/>
          <w:color w:val="000000" w:themeColor="text1"/>
          <w:spacing w:val="20"/>
          <w:sz w:val="22"/>
          <w:szCs w:val="22"/>
          <w:highlight w:val="none"/>
          <w14:textFill>
            <w14:solidFill>
              <w14:schemeClr w14:val="tx1"/>
            </w14:solidFill>
          </w14:textFill>
        </w:rPr>
      </w:pPr>
    </w:p>
    <w:p w14:paraId="19C0ADEE">
      <w:pPr>
        <w:spacing w:line="460" w:lineRule="atLeast"/>
        <w:ind w:firstLine="480"/>
        <w:rPr>
          <w:rFonts w:hint="eastAsia" w:ascii="宋体" w:hAnsi="宋体" w:eastAsia="宋体" w:cs="宋体"/>
          <w:b w:val="0"/>
          <w:bCs w:val="0"/>
          <w:color w:val="000000" w:themeColor="text1"/>
          <w:spacing w:val="20"/>
          <w:sz w:val="22"/>
          <w:szCs w:val="22"/>
          <w:highlight w:val="none"/>
          <w14:textFill>
            <w14:solidFill>
              <w14:schemeClr w14:val="tx1"/>
            </w14:solidFill>
          </w14:textFill>
        </w:rPr>
      </w:pPr>
    </w:p>
    <w:p w14:paraId="2ABA9251">
      <w:pPr>
        <w:spacing w:line="460" w:lineRule="atLeast"/>
        <w:ind w:firstLine="480"/>
        <w:rPr>
          <w:rFonts w:hint="eastAsia" w:ascii="宋体" w:hAnsi="宋体" w:eastAsia="宋体" w:cs="宋体"/>
          <w:b w:val="0"/>
          <w:bCs w:val="0"/>
          <w:color w:val="000000" w:themeColor="text1"/>
          <w:spacing w:val="20"/>
          <w:sz w:val="22"/>
          <w:szCs w:val="22"/>
          <w:highlight w:val="none"/>
          <w14:textFill>
            <w14:solidFill>
              <w14:schemeClr w14:val="tx1"/>
            </w14:solidFill>
          </w14:textFill>
        </w:rPr>
      </w:pPr>
      <w:r>
        <w:rPr>
          <w:rFonts w:hint="eastAsia" w:ascii="宋体" w:hAnsi="宋体" w:eastAsia="宋体" w:cs="宋体"/>
          <w:b w:val="0"/>
          <w:bCs w:val="0"/>
          <w:color w:val="000000" w:themeColor="text1"/>
          <w:spacing w:val="20"/>
          <w:sz w:val="22"/>
          <w:szCs w:val="22"/>
          <w:highlight w:val="none"/>
          <w14:textFill>
            <w14:solidFill>
              <w14:schemeClr w14:val="tx1"/>
            </w14:solidFill>
          </w14:textFill>
        </w:rPr>
        <w:t>供应商全称（公章）：</w:t>
      </w:r>
    </w:p>
    <w:p w14:paraId="7821BE35">
      <w:pPr>
        <w:spacing w:line="460" w:lineRule="atLeast"/>
        <w:ind w:firstLine="480"/>
        <w:rPr>
          <w:rFonts w:hint="eastAsia" w:ascii="宋体" w:hAnsi="宋体" w:eastAsia="宋体" w:cs="宋体"/>
          <w:b w:val="0"/>
          <w:bCs w:val="0"/>
          <w:color w:val="000000" w:themeColor="text1"/>
          <w:spacing w:val="20"/>
          <w:sz w:val="22"/>
          <w:szCs w:val="22"/>
          <w:highlight w:val="none"/>
          <w14:textFill>
            <w14:solidFill>
              <w14:schemeClr w14:val="tx1"/>
            </w14:solidFill>
          </w14:textFill>
        </w:rPr>
      </w:pPr>
      <w:r>
        <w:rPr>
          <w:rFonts w:hint="eastAsia" w:ascii="宋体" w:hAnsi="宋体" w:eastAsia="宋体" w:cs="宋体"/>
          <w:b w:val="0"/>
          <w:bCs w:val="0"/>
          <w:color w:val="000000" w:themeColor="text1"/>
          <w:spacing w:val="20"/>
          <w:sz w:val="22"/>
          <w:szCs w:val="22"/>
          <w:highlight w:val="none"/>
          <w14:textFill>
            <w14:solidFill>
              <w14:schemeClr w14:val="tx1"/>
            </w14:solidFill>
          </w14:textFill>
        </w:rPr>
        <w:t>日期：</w:t>
      </w:r>
    </w:p>
    <w:p w14:paraId="7539C2C1">
      <w:pPr>
        <w:autoSpaceDE w:val="0"/>
        <w:autoSpaceDN w:val="0"/>
        <w:adjustRightInd w:val="0"/>
        <w:spacing w:line="360" w:lineRule="exact"/>
        <w:rPr>
          <w:rFonts w:hint="eastAsia" w:ascii="宋体" w:hAnsi="宋体" w:eastAsia="宋体" w:cs="宋体"/>
          <w:b w:val="0"/>
          <w:color w:val="000000" w:themeColor="text1"/>
          <w:sz w:val="32"/>
          <w:highlight w:val="none"/>
          <w:lang w:val="zh-CN"/>
          <w14:textFill>
            <w14:solidFill>
              <w14:schemeClr w14:val="tx1"/>
            </w14:solidFill>
          </w14:textFill>
        </w:rPr>
      </w:pPr>
    </w:p>
    <w:p w14:paraId="794F78C0">
      <w:pPr>
        <w:pStyle w:val="2"/>
        <w:tabs>
          <w:tab w:val="left" w:pos="482"/>
          <w:tab w:val="left" w:pos="2183"/>
          <w:tab w:val="left" w:pos="3884"/>
          <w:tab w:val="left" w:pos="5585"/>
        </w:tabs>
        <w:rPr>
          <w:rFonts w:hint="eastAsia" w:ascii="宋体" w:hAnsi="宋体" w:eastAsia="宋体" w:cs="宋体"/>
          <w:b/>
          <w:color w:val="000000" w:themeColor="text1"/>
          <w:sz w:val="32"/>
          <w:highlight w:val="none"/>
          <w:lang w:val="zh-CN"/>
          <w14:textFill>
            <w14:solidFill>
              <w14:schemeClr w14:val="tx1"/>
            </w14:solidFill>
          </w14:textFill>
        </w:rPr>
      </w:pPr>
    </w:p>
    <w:p w14:paraId="26E149E7">
      <w:pPr>
        <w:pStyle w:val="2"/>
        <w:tabs>
          <w:tab w:val="left" w:pos="482"/>
          <w:tab w:val="left" w:pos="2183"/>
          <w:tab w:val="left" w:pos="3884"/>
          <w:tab w:val="left" w:pos="5585"/>
        </w:tabs>
        <w:ind w:left="0" w:leftChars="0" w:firstLine="0" w:firstLineChars="0"/>
        <w:rPr>
          <w:rFonts w:hint="eastAsia" w:ascii="宋体" w:hAnsi="宋体" w:eastAsia="宋体" w:cs="宋体"/>
          <w:b/>
          <w:color w:val="000000" w:themeColor="text1"/>
          <w:sz w:val="32"/>
          <w:highlight w:val="none"/>
          <w:lang w:val="zh-CN"/>
          <w14:textFill>
            <w14:solidFill>
              <w14:schemeClr w14:val="tx1"/>
            </w14:solidFill>
          </w14:textFill>
        </w:rPr>
      </w:pPr>
    </w:p>
    <w:p w14:paraId="4FCD5232">
      <w:pPr>
        <w:autoSpaceDE w:val="0"/>
        <w:autoSpaceDN w:val="0"/>
        <w:adjustRightInd w:val="0"/>
        <w:spacing w:line="360" w:lineRule="exact"/>
        <w:rPr>
          <w:rFonts w:hint="eastAsia" w:ascii="宋体" w:hAnsi="宋体" w:eastAsia="宋体" w:cs="宋体"/>
          <w:b w:val="0"/>
          <w:color w:val="000000" w:themeColor="text1"/>
          <w:sz w:val="32"/>
          <w:highlight w:val="none"/>
          <w:lang w:val="zh-CN"/>
          <w14:textFill>
            <w14:solidFill>
              <w14:schemeClr w14:val="tx1"/>
            </w14:solidFill>
          </w14:textFill>
        </w:rPr>
      </w:pPr>
      <w:r>
        <w:rPr>
          <w:rFonts w:hint="eastAsia" w:ascii="宋体" w:hAnsi="宋体" w:eastAsia="宋体" w:cs="宋体"/>
          <w:b w:val="0"/>
          <w:color w:val="000000" w:themeColor="text1"/>
          <w:sz w:val="32"/>
          <w:highlight w:val="none"/>
          <w:lang w:val="zh-CN"/>
          <w14:textFill>
            <w14:solidFill>
              <w14:schemeClr w14:val="tx1"/>
            </w14:solidFill>
          </w14:textFill>
        </w:rPr>
        <w:t>附件十</w:t>
      </w:r>
      <w:r>
        <w:rPr>
          <w:rFonts w:hint="eastAsia" w:ascii="宋体" w:hAnsi="宋体" w:cs="宋体"/>
          <w:b w:val="0"/>
          <w:color w:val="000000" w:themeColor="text1"/>
          <w:sz w:val="32"/>
          <w:highlight w:val="none"/>
          <w:lang w:val="en-US" w:eastAsia="zh-CN"/>
          <w14:textFill>
            <w14:solidFill>
              <w14:schemeClr w14:val="tx1"/>
            </w14:solidFill>
          </w14:textFill>
        </w:rPr>
        <w:t>三</w:t>
      </w:r>
      <w:r>
        <w:rPr>
          <w:rFonts w:hint="eastAsia" w:ascii="宋体" w:hAnsi="宋体" w:eastAsia="宋体" w:cs="宋体"/>
          <w:b w:val="0"/>
          <w:color w:val="000000" w:themeColor="text1"/>
          <w:sz w:val="32"/>
          <w:highlight w:val="none"/>
          <w:lang w:val="zh-CN"/>
          <w14:textFill>
            <w14:solidFill>
              <w14:schemeClr w14:val="tx1"/>
            </w14:solidFill>
          </w14:textFill>
        </w:rPr>
        <w:t xml:space="preserve">       </w:t>
      </w:r>
    </w:p>
    <w:p w14:paraId="498693EB">
      <w:pPr>
        <w:spacing w:line="360" w:lineRule="auto"/>
        <w:jc w:val="center"/>
        <w:outlineLvl w:val="1"/>
        <w:rPr>
          <w:rFonts w:hint="eastAsia" w:ascii="宋体" w:hAnsi="宋体" w:eastAsia="宋体" w:cs="宋体"/>
          <w:color w:val="000000" w:themeColor="text1"/>
          <w:sz w:val="32"/>
          <w:szCs w:val="32"/>
          <w:highlight w:val="none"/>
          <w:lang w:eastAsia="zh-CN"/>
          <w14:textFill>
            <w14:solidFill>
              <w14:schemeClr w14:val="tx1"/>
            </w14:solidFill>
          </w14:textFill>
        </w:rPr>
      </w:pPr>
      <w:bookmarkStart w:id="238" w:name="_Toc32591"/>
      <w:bookmarkStart w:id="239" w:name="_Toc15139"/>
      <w:bookmarkStart w:id="240" w:name="_Toc21160"/>
      <w:bookmarkStart w:id="241" w:name="_Toc1925"/>
      <w:bookmarkStart w:id="242" w:name="_Toc19209"/>
      <w:bookmarkStart w:id="243" w:name="_Toc26894"/>
      <w:bookmarkStart w:id="244" w:name="_Toc19857"/>
      <w:r>
        <w:rPr>
          <w:rFonts w:hint="eastAsia" w:ascii="宋体" w:hAnsi="宋体" w:eastAsia="宋体" w:cs="宋体"/>
          <w:color w:val="000000" w:themeColor="text1"/>
          <w:sz w:val="32"/>
          <w:szCs w:val="32"/>
          <w:highlight w:val="none"/>
          <w14:textFill>
            <w14:solidFill>
              <w14:schemeClr w14:val="tx1"/>
            </w14:solidFill>
          </w14:textFill>
        </w:rPr>
        <w:t>项目总负责人资格情况表</w:t>
      </w:r>
      <w:bookmarkEnd w:id="238"/>
      <w:bookmarkEnd w:id="239"/>
      <w:bookmarkEnd w:id="240"/>
      <w:bookmarkEnd w:id="241"/>
      <w:bookmarkEnd w:id="242"/>
      <w:bookmarkEnd w:id="243"/>
      <w:bookmarkEnd w:id="244"/>
    </w:p>
    <w:tbl>
      <w:tblPr>
        <w:tblStyle w:val="2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2480"/>
        <w:gridCol w:w="5322"/>
      </w:tblGrid>
      <w:tr w14:paraId="103D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997" w:type="dxa"/>
            <w:tcBorders>
              <w:top w:val="single" w:color="auto" w:sz="12" w:space="0"/>
              <w:left w:val="single" w:color="auto" w:sz="12" w:space="0"/>
              <w:bottom w:val="single" w:color="auto" w:sz="4" w:space="0"/>
              <w:right w:val="single" w:color="auto" w:sz="4" w:space="0"/>
            </w:tcBorders>
            <w:noWrap w:val="0"/>
            <w:vAlign w:val="center"/>
          </w:tcPr>
          <w:p w14:paraId="28656201">
            <w:pPr>
              <w:pStyle w:val="37"/>
              <w:autoSpaceDE w:val="0"/>
              <w:autoSpaceDN w:val="0"/>
              <w:adjustRightInd w:val="0"/>
              <w:spacing w:line="240" w:lineRule="auto"/>
              <w:rPr>
                <w:rFonts w:hint="eastAsia"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姓名</w:t>
            </w:r>
          </w:p>
        </w:tc>
        <w:tc>
          <w:tcPr>
            <w:tcW w:w="2480" w:type="dxa"/>
            <w:tcBorders>
              <w:top w:val="single" w:color="auto" w:sz="12" w:space="0"/>
              <w:left w:val="single" w:color="auto" w:sz="4" w:space="0"/>
              <w:bottom w:val="single" w:color="auto" w:sz="4" w:space="0"/>
              <w:right w:val="single" w:color="auto" w:sz="4" w:space="0"/>
            </w:tcBorders>
            <w:noWrap w:val="0"/>
            <w:vAlign w:val="center"/>
          </w:tcPr>
          <w:p w14:paraId="31875859">
            <w:pPr>
              <w:autoSpaceDE w:val="0"/>
              <w:autoSpaceDN w:val="0"/>
              <w:adjustRightInd w:val="0"/>
              <w:spacing w:line="360" w:lineRule="auto"/>
              <w:jc w:val="center"/>
              <w:rPr>
                <w:rFonts w:hint="eastAsia" w:ascii="宋体" w:hAnsi="宋体" w:eastAsia="宋体" w:cs="宋体"/>
                <w:color w:val="000000" w:themeColor="text1"/>
                <w:sz w:val="22"/>
                <w:szCs w:val="22"/>
                <w:lang w:val="zh-CN"/>
                <w14:textFill>
                  <w14:solidFill>
                    <w14:schemeClr w14:val="tx1"/>
                  </w14:solidFill>
                </w14:textFill>
              </w:rPr>
            </w:pPr>
          </w:p>
        </w:tc>
        <w:tc>
          <w:tcPr>
            <w:tcW w:w="5322" w:type="dxa"/>
            <w:tcBorders>
              <w:top w:val="single" w:color="auto" w:sz="12" w:space="0"/>
              <w:left w:val="single" w:color="auto" w:sz="4" w:space="0"/>
              <w:bottom w:val="single" w:color="auto" w:sz="4" w:space="0"/>
              <w:right w:val="single" w:color="auto" w:sz="12" w:space="0"/>
            </w:tcBorders>
            <w:noWrap w:val="0"/>
            <w:vAlign w:val="center"/>
          </w:tcPr>
          <w:p w14:paraId="7CA87635">
            <w:pPr>
              <w:pStyle w:val="37"/>
              <w:autoSpaceDE w:val="0"/>
              <w:autoSpaceDN w:val="0"/>
              <w:adjustRightInd w:val="0"/>
              <w:spacing w:line="360" w:lineRule="auto"/>
              <w:rPr>
                <w:rFonts w:hint="eastAsia"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类似项目业绩</w:t>
            </w:r>
          </w:p>
        </w:tc>
      </w:tr>
      <w:tr w14:paraId="0616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73FC571F">
            <w:pPr>
              <w:pStyle w:val="37"/>
              <w:autoSpaceDE w:val="0"/>
              <w:autoSpaceDN w:val="0"/>
              <w:adjustRightInd w:val="0"/>
              <w:spacing w:line="240" w:lineRule="auto"/>
              <w:rPr>
                <w:rFonts w:hint="eastAsia" w:ascii="宋体" w:hAnsi="宋体" w:eastAsia="宋体" w:cs="宋体"/>
                <w:b w:val="0"/>
                <w:bCs w:val="0"/>
                <w:color w:val="000000" w:themeColor="text1"/>
                <w:sz w:val="22"/>
                <w:szCs w:val="22"/>
                <w:lang w:val="zh-CN"/>
                <w14:textFill>
                  <w14:solidFill>
                    <w14:schemeClr w14:val="tx1"/>
                  </w14:solidFill>
                </w14:textFill>
              </w:rPr>
            </w:pPr>
            <w:r>
              <w:rPr>
                <w:rFonts w:hint="eastAsia" w:ascii="宋体" w:hAnsi="宋体" w:eastAsia="宋体" w:cs="宋体"/>
                <w:b w:val="0"/>
                <w:bCs w:val="0"/>
                <w:color w:val="000000" w:themeColor="text1"/>
                <w:sz w:val="22"/>
                <w:szCs w:val="22"/>
                <w:lang w:val="zh-CN"/>
                <w14:textFill>
                  <w14:solidFill>
                    <w14:schemeClr w14:val="tx1"/>
                  </w14:solidFill>
                </w14:textFill>
              </w:rPr>
              <w:t>性别</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539C3480">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c>
          <w:tcPr>
            <w:tcW w:w="5322" w:type="dxa"/>
            <w:vMerge w:val="restart"/>
            <w:tcBorders>
              <w:top w:val="single" w:color="auto" w:sz="4" w:space="0"/>
              <w:left w:val="single" w:color="auto" w:sz="4" w:space="0"/>
              <w:bottom w:val="single" w:color="auto" w:sz="4" w:space="0"/>
              <w:right w:val="single" w:color="auto" w:sz="12" w:space="0"/>
            </w:tcBorders>
            <w:noWrap w:val="0"/>
            <w:vAlign w:val="center"/>
          </w:tcPr>
          <w:p w14:paraId="79AAE545">
            <w:pPr>
              <w:pStyle w:val="38"/>
              <w:widowControl w:val="0"/>
              <w:autoSpaceDE w:val="0"/>
              <w:autoSpaceDN w:val="0"/>
              <w:adjustRightInd w:val="0"/>
              <w:spacing w:before="0" w:beforeAutospacing="0" w:after="0" w:afterAutospacing="0" w:line="360" w:lineRule="auto"/>
              <w:textAlignment w:val="auto"/>
              <w:rPr>
                <w:rFonts w:hint="eastAsia" w:ascii="宋体" w:hAnsi="宋体" w:eastAsia="宋体" w:cs="宋体"/>
                <w:b w:val="0"/>
                <w:bCs w:val="0"/>
                <w:color w:val="000000" w:themeColor="text1"/>
                <w:kern w:val="2"/>
                <w:sz w:val="22"/>
                <w:szCs w:val="22"/>
                <w14:textFill>
                  <w14:solidFill>
                    <w14:schemeClr w14:val="tx1"/>
                  </w14:solidFill>
                </w14:textFill>
              </w:rPr>
            </w:pPr>
            <w:r>
              <w:rPr>
                <w:rFonts w:hint="eastAsia" w:ascii="宋体" w:hAnsi="宋体" w:eastAsia="宋体" w:cs="宋体"/>
                <w:b w:val="0"/>
                <w:bCs w:val="0"/>
                <w:color w:val="000000" w:themeColor="text1"/>
                <w:kern w:val="2"/>
                <w:sz w:val="22"/>
                <w:szCs w:val="22"/>
                <w14:textFill>
                  <w14:solidFill>
                    <w14:schemeClr w14:val="tx1"/>
                  </w14:solidFill>
                </w14:textFill>
              </w:rPr>
              <w:t>注：业绩证明应提供旁证材料</w:t>
            </w:r>
          </w:p>
          <w:p w14:paraId="1386C989">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（合同或中标通知书等）。</w:t>
            </w:r>
          </w:p>
        </w:tc>
      </w:tr>
      <w:tr w14:paraId="24C8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1324AF6A">
            <w:pPr>
              <w:pStyle w:val="37"/>
              <w:autoSpaceDE w:val="0"/>
              <w:autoSpaceDN w:val="0"/>
              <w:adjustRightInd w:val="0"/>
              <w:spacing w:line="240" w:lineRule="auto"/>
              <w:rPr>
                <w:rFonts w:hint="eastAsia" w:ascii="宋体" w:hAnsi="宋体" w:eastAsia="宋体" w:cs="宋体"/>
                <w:b w:val="0"/>
                <w:bCs w:val="0"/>
                <w:color w:val="000000" w:themeColor="text1"/>
                <w:sz w:val="22"/>
                <w:szCs w:val="22"/>
                <w:lang w:val="zh-CN"/>
                <w14:textFill>
                  <w14:solidFill>
                    <w14:schemeClr w14:val="tx1"/>
                  </w14:solidFill>
                </w14:textFill>
              </w:rPr>
            </w:pPr>
            <w:r>
              <w:rPr>
                <w:rFonts w:hint="eastAsia" w:ascii="宋体" w:hAnsi="宋体" w:eastAsia="宋体" w:cs="宋体"/>
                <w:b w:val="0"/>
                <w:bCs w:val="0"/>
                <w:color w:val="000000" w:themeColor="text1"/>
                <w:sz w:val="22"/>
                <w:szCs w:val="22"/>
                <w:lang w:val="zh-CN"/>
                <w14:textFill>
                  <w14:solidFill>
                    <w14:schemeClr w14:val="tx1"/>
                  </w14:solidFill>
                </w14:textFill>
              </w:rPr>
              <w:t>年龄</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7EE3863A">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05E368CA">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r>
      <w:tr w14:paraId="33FA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2EAE9466">
            <w:pPr>
              <w:pStyle w:val="37"/>
              <w:autoSpaceDE w:val="0"/>
              <w:autoSpaceDN w:val="0"/>
              <w:adjustRightInd w:val="0"/>
              <w:spacing w:line="240" w:lineRule="auto"/>
              <w:rPr>
                <w:rFonts w:hint="eastAsia" w:ascii="宋体" w:hAnsi="宋体" w:eastAsia="宋体" w:cs="宋体"/>
                <w:b w:val="0"/>
                <w:bCs w:val="0"/>
                <w:color w:val="000000" w:themeColor="text1"/>
                <w:sz w:val="22"/>
                <w:szCs w:val="22"/>
                <w:lang w:val="zh-CN"/>
                <w14:textFill>
                  <w14:solidFill>
                    <w14:schemeClr w14:val="tx1"/>
                  </w14:solidFill>
                </w14:textFill>
              </w:rPr>
            </w:pPr>
            <w:r>
              <w:rPr>
                <w:rFonts w:hint="eastAsia" w:ascii="宋体" w:hAnsi="宋体" w:eastAsia="宋体" w:cs="宋体"/>
                <w:b w:val="0"/>
                <w:bCs w:val="0"/>
                <w:color w:val="000000" w:themeColor="text1"/>
                <w:sz w:val="22"/>
                <w:szCs w:val="22"/>
                <w:lang w:val="zh-CN"/>
                <w14:textFill>
                  <w14:solidFill>
                    <w14:schemeClr w14:val="tx1"/>
                  </w14:solidFill>
                </w14:textFill>
              </w:rPr>
              <w:t>职称</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689C55E8">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454A7C29">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r>
      <w:tr w14:paraId="4066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1B43F2F4">
            <w:pPr>
              <w:pStyle w:val="37"/>
              <w:autoSpaceDE w:val="0"/>
              <w:autoSpaceDN w:val="0"/>
              <w:adjustRightInd w:val="0"/>
              <w:spacing w:line="240" w:lineRule="auto"/>
              <w:rPr>
                <w:rFonts w:hint="eastAsia" w:ascii="宋体" w:hAnsi="宋体" w:eastAsia="宋体" w:cs="宋体"/>
                <w:b w:val="0"/>
                <w:bCs w:val="0"/>
                <w:color w:val="000000" w:themeColor="text1"/>
                <w:sz w:val="22"/>
                <w:szCs w:val="22"/>
                <w:lang w:val="zh-CN"/>
                <w14:textFill>
                  <w14:solidFill>
                    <w14:schemeClr w14:val="tx1"/>
                  </w14:solidFill>
                </w14:textFill>
              </w:rPr>
            </w:pPr>
            <w:r>
              <w:rPr>
                <w:rFonts w:hint="eastAsia" w:ascii="宋体" w:hAnsi="宋体" w:eastAsia="宋体" w:cs="宋体"/>
                <w:b w:val="0"/>
                <w:bCs w:val="0"/>
                <w:color w:val="000000" w:themeColor="text1"/>
                <w:sz w:val="22"/>
                <w:szCs w:val="22"/>
                <w:lang w:val="zh-CN"/>
                <w14:textFill>
                  <w14:solidFill>
                    <w14:schemeClr w14:val="tx1"/>
                  </w14:solidFill>
                </w14:textFill>
              </w:rPr>
              <w:t>资格证书</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7B4C31BE">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6546A550">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r>
      <w:tr w14:paraId="5B8B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4CFE3783">
            <w:pPr>
              <w:pStyle w:val="37"/>
              <w:autoSpaceDE w:val="0"/>
              <w:autoSpaceDN w:val="0"/>
              <w:adjustRightInd w:val="0"/>
              <w:spacing w:line="240" w:lineRule="auto"/>
              <w:rPr>
                <w:rFonts w:hint="eastAsia" w:ascii="宋体" w:hAnsi="宋体" w:eastAsia="宋体" w:cs="宋体"/>
                <w:b w:val="0"/>
                <w:bCs w:val="0"/>
                <w:color w:val="000000" w:themeColor="text1"/>
                <w:sz w:val="22"/>
                <w:szCs w:val="22"/>
                <w:lang w:val="zh-CN"/>
                <w14:textFill>
                  <w14:solidFill>
                    <w14:schemeClr w14:val="tx1"/>
                  </w14:solidFill>
                </w14:textFill>
              </w:rPr>
            </w:pPr>
            <w:r>
              <w:rPr>
                <w:rFonts w:hint="eastAsia" w:ascii="宋体" w:hAnsi="宋体" w:eastAsia="宋体" w:cs="宋体"/>
                <w:b w:val="0"/>
                <w:bCs w:val="0"/>
                <w:color w:val="000000" w:themeColor="text1"/>
                <w:sz w:val="22"/>
                <w:szCs w:val="22"/>
                <w:lang w:val="zh-CN"/>
                <w14:textFill>
                  <w14:solidFill>
                    <w14:schemeClr w14:val="tx1"/>
                  </w14:solidFill>
                </w14:textFill>
              </w:rPr>
              <w:t>毕业时间</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5648EFFA">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2982BF6D">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r>
      <w:tr w14:paraId="5E1F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2D13B23B">
            <w:pPr>
              <w:pStyle w:val="37"/>
              <w:autoSpaceDE w:val="0"/>
              <w:autoSpaceDN w:val="0"/>
              <w:adjustRightInd w:val="0"/>
              <w:spacing w:line="240" w:lineRule="auto"/>
              <w:rPr>
                <w:rFonts w:hint="eastAsia" w:ascii="宋体" w:hAnsi="宋体" w:eastAsia="宋体" w:cs="宋体"/>
                <w:b w:val="0"/>
                <w:bCs w:val="0"/>
                <w:color w:val="000000" w:themeColor="text1"/>
                <w:sz w:val="22"/>
                <w:szCs w:val="22"/>
                <w:lang w:val="zh-CN"/>
                <w14:textFill>
                  <w14:solidFill>
                    <w14:schemeClr w14:val="tx1"/>
                  </w14:solidFill>
                </w14:textFill>
              </w:rPr>
            </w:pPr>
            <w:r>
              <w:rPr>
                <w:rFonts w:hint="eastAsia" w:ascii="宋体" w:hAnsi="宋体" w:eastAsia="宋体" w:cs="宋体"/>
                <w:b w:val="0"/>
                <w:bCs w:val="0"/>
                <w:color w:val="000000" w:themeColor="text1"/>
                <w:sz w:val="22"/>
                <w:szCs w:val="22"/>
                <w:lang w:val="zh-CN"/>
                <w14:textFill>
                  <w14:solidFill>
                    <w14:schemeClr w14:val="tx1"/>
                  </w14:solidFill>
                </w14:textFill>
              </w:rPr>
              <w:t>学校专业</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01F9CF6D">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73F67036">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r>
      <w:tr w14:paraId="72E3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997" w:type="dxa"/>
            <w:tcBorders>
              <w:top w:val="single" w:color="auto" w:sz="4" w:space="0"/>
              <w:left w:val="single" w:color="auto" w:sz="12" w:space="0"/>
              <w:bottom w:val="single" w:color="auto" w:sz="4" w:space="0"/>
              <w:right w:val="single" w:color="auto" w:sz="4" w:space="0"/>
            </w:tcBorders>
            <w:noWrap w:val="0"/>
            <w:vAlign w:val="center"/>
          </w:tcPr>
          <w:p w14:paraId="7668472F">
            <w:pPr>
              <w:pStyle w:val="37"/>
              <w:autoSpaceDE w:val="0"/>
              <w:autoSpaceDN w:val="0"/>
              <w:adjustRightInd w:val="0"/>
              <w:spacing w:line="240" w:lineRule="auto"/>
              <w:rPr>
                <w:rFonts w:hint="eastAsia" w:ascii="宋体" w:hAnsi="宋体" w:eastAsia="宋体" w:cs="宋体"/>
                <w:b w:val="0"/>
                <w:bCs w:val="0"/>
                <w:color w:val="000000" w:themeColor="text1"/>
                <w:sz w:val="22"/>
                <w:szCs w:val="22"/>
                <w:lang w:val="zh-CN"/>
                <w14:textFill>
                  <w14:solidFill>
                    <w14:schemeClr w14:val="tx1"/>
                  </w14:solidFill>
                </w14:textFill>
              </w:rPr>
            </w:pPr>
            <w:r>
              <w:rPr>
                <w:rFonts w:hint="eastAsia" w:ascii="宋体" w:hAnsi="宋体" w:eastAsia="宋体" w:cs="宋体"/>
                <w:b w:val="0"/>
                <w:bCs w:val="0"/>
                <w:color w:val="000000" w:themeColor="text1"/>
                <w:sz w:val="22"/>
                <w:szCs w:val="22"/>
                <w:lang w:val="zh-CN"/>
                <w14:textFill>
                  <w14:solidFill>
                    <w14:schemeClr w14:val="tx1"/>
                  </w14:solidFill>
                </w14:textFill>
              </w:rPr>
              <w:t>联系电话</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7E4737B5">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c>
          <w:tcPr>
            <w:tcW w:w="5322" w:type="dxa"/>
            <w:vMerge w:val="continue"/>
            <w:tcBorders>
              <w:top w:val="single" w:color="auto" w:sz="4" w:space="0"/>
              <w:left w:val="single" w:color="auto" w:sz="4" w:space="0"/>
              <w:bottom w:val="single" w:color="auto" w:sz="4" w:space="0"/>
              <w:right w:val="single" w:color="auto" w:sz="12" w:space="0"/>
            </w:tcBorders>
            <w:noWrap w:val="0"/>
            <w:vAlign w:val="center"/>
          </w:tcPr>
          <w:p w14:paraId="67341D76">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r>
      <w:tr w14:paraId="73C1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997" w:type="dxa"/>
            <w:tcBorders>
              <w:top w:val="single" w:color="auto" w:sz="4" w:space="0"/>
              <w:left w:val="single" w:color="auto" w:sz="12" w:space="0"/>
              <w:bottom w:val="single" w:color="auto" w:sz="12" w:space="0"/>
              <w:right w:val="single" w:color="auto" w:sz="4" w:space="0"/>
            </w:tcBorders>
            <w:noWrap w:val="0"/>
            <w:vAlign w:val="center"/>
          </w:tcPr>
          <w:p w14:paraId="5DE83D81">
            <w:pPr>
              <w:pStyle w:val="37"/>
              <w:autoSpaceDE w:val="0"/>
              <w:autoSpaceDN w:val="0"/>
              <w:adjustRightInd w:val="0"/>
              <w:spacing w:line="240" w:lineRule="auto"/>
              <w:rPr>
                <w:rFonts w:hint="eastAsia" w:ascii="宋体" w:hAnsi="宋体" w:eastAsia="宋体" w:cs="宋体"/>
                <w:b w:val="0"/>
                <w:bCs w:val="0"/>
                <w:color w:val="000000" w:themeColor="text1"/>
                <w:sz w:val="22"/>
                <w:szCs w:val="22"/>
                <w:lang w:val="zh-CN"/>
                <w14:textFill>
                  <w14:solidFill>
                    <w14:schemeClr w14:val="tx1"/>
                  </w14:solidFill>
                </w14:textFill>
              </w:rPr>
            </w:pPr>
            <w:r>
              <w:rPr>
                <w:rFonts w:hint="eastAsia" w:ascii="宋体" w:hAnsi="宋体" w:eastAsia="宋体" w:cs="宋体"/>
                <w:b w:val="0"/>
                <w:bCs w:val="0"/>
                <w:color w:val="000000" w:themeColor="text1"/>
                <w:sz w:val="22"/>
                <w:szCs w:val="22"/>
                <w:lang w:val="zh-CN"/>
                <w14:textFill>
                  <w14:solidFill>
                    <w14:schemeClr w14:val="tx1"/>
                  </w14:solidFill>
                </w14:textFill>
              </w:rPr>
              <w:t>拟在本项目中担任主要工作</w:t>
            </w:r>
          </w:p>
        </w:tc>
        <w:tc>
          <w:tcPr>
            <w:tcW w:w="7802" w:type="dxa"/>
            <w:gridSpan w:val="2"/>
            <w:tcBorders>
              <w:top w:val="single" w:color="auto" w:sz="4" w:space="0"/>
              <w:left w:val="single" w:color="auto" w:sz="4" w:space="0"/>
              <w:bottom w:val="single" w:color="auto" w:sz="12" w:space="0"/>
              <w:right w:val="single" w:color="auto" w:sz="12" w:space="0"/>
            </w:tcBorders>
            <w:noWrap w:val="0"/>
            <w:vAlign w:val="center"/>
          </w:tcPr>
          <w:p w14:paraId="2BCC80CB">
            <w:pPr>
              <w:autoSpaceDE w:val="0"/>
              <w:autoSpaceDN w:val="0"/>
              <w:adjustRightInd w:val="0"/>
              <w:spacing w:line="360" w:lineRule="auto"/>
              <w:jc w:val="center"/>
              <w:rPr>
                <w:rFonts w:hint="eastAsia" w:ascii="宋体" w:hAnsi="宋体" w:eastAsia="宋体" w:cs="宋体"/>
                <w:b w:val="0"/>
                <w:bCs w:val="0"/>
                <w:color w:val="000000" w:themeColor="text1"/>
                <w:sz w:val="22"/>
                <w:szCs w:val="22"/>
                <w:lang w:val="zh-CN"/>
                <w14:textFill>
                  <w14:solidFill>
                    <w14:schemeClr w14:val="tx1"/>
                  </w14:solidFill>
                </w14:textFill>
              </w:rPr>
            </w:pPr>
          </w:p>
        </w:tc>
      </w:tr>
    </w:tbl>
    <w:p w14:paraId="03E3E68E">
      <w:pPr>
        <w:spacing w:line="460" w:lineRule="atLeast"/>
        <w:ind w:firstLine="480"/>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注：需在本表格后加附项目总负责人身份证复印件、劳动合同复印件及在公司曾参加的项目经历等。</w:t>
      </w:r>
    </w:p>
    <w:p w14:paraId="5B187CEE">
      <w:pPr>
        <w:spacing w:line="460" w:lineRule="atLeast"/>
        <w:ind w:firstLine="480"/>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供应商全称（公章）：</w:t>
      </w:r>
    </w:p>
    <w:p w14:paraId="17D47911">
      <w:pPr>
        <w:spacing w:line="460" w:lineRule="atLeast"/>
        <w:ind w:firstLine="480"/>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日期：</w:t>
      </w:r>
    </w:p>
    <w:p w14:paraId="1BE920A6">
      <w:pPr>
        <w:pStyle w:val="33"/>
        <w:rPr>
          <w:rFonts w:hint="eastAsia" w:ascii="宋体" w:hAnsi="宋体" w:eastAsia="宋体" w:cs="宋体"/>
          <w:b w:val="0"/>
          <w:color w:val="000000" w:themeColor="text1"/>
          <w:sz w:val="32"/>
          <w:szCs w:val="32"/>
          <w:highlight w:val="none"/>
          <w14:textFill>
            <w14:solidFill>
              <w14:schemeClr w14:val="tx1"/>
            </w14:solidFill>
          </w14:textFill>
        </w:rPr>
      </w:pPr>
    </w:p>
    <w:p w14:paraId="33B4BE10">
      <w:pPr>
        <w:rPr>
          <w:rFonts w:hint="eastAsia" w:ascii="宋体" w:hAnsi="宋体" w:eastAsia="宋体" w:cs="宋体"/>
          <w:b w:val="0"/>
          <w:color w:val="000000" w:themeColor="text1"/>
          <w:sz w:val="32"/>
          <w:szCs w:val="32"/>
          <w:highlight w:val="none"/>
          <w14:textFill>
            <w14:solidFill>
              <w14:schemeClr w14:val="tx1"/>
            </w14:solidFill>
          </w14:textFill>
        </w:rPr>
      </w:pPr>
    </w:p>
    <w:p w14:paraId="153EEC1A">
      <w:pPr>
        <w:rPr>
          <w:rFonts w:hint="eastAsia" w:ascii="宋体" w:hAnsi="宋体" w:eastAsia="宋体" w:cs="宋体"/>
          <w:b w:val="0"/>
          <w:color w:val="000000" w:themeColor="text1"/>
          <w:sz w:val="32"/>
          <w:szCs w:val="32"/>
          <w:highlight w:val="none"/>
          <w:lang w:eastAsia="zh-CN"/>
          <w14:textFill>
            <w14:solidFill>
              <w14:schemeClr w14:val="tx1"/>
            </w14:solidFill>
          </w14:textFill>
        </w:rPr>
      </w:pPr>
      <w:r>
        <w:rPr>
          <w:rFonts w:hint="eastAsia" w:ascii="宋体" w:hAnsi="宋体" w:eastAsia="宋体" w:cs="宋体"/>
          <w:b w:val="0"/>
          <w:color w:val="000000" w:themeColor="text1"/>
          <w:sz w:val="32"/>
          <w:szCs w:val="32"/>
          <w:highlight w:val="none"/>
          <w14:textFill>
            <w14:solidFill>
              <w14:schemeClr w14:val="tx1"/>
            </w14:solidFill>
          </w14:textFill>
        </w:rPr>
        <w:t>附件十</w:t>
      </w:r>
      <w:r>
        <w:rPr>
          <w:rFonts w:hint="eastAsia" w:ascii="宋体" w:hAnsi="宋体" w:cs="宋体"/>
          <w:b w:val="0"/>
          <w:color w:val="000000" w:themeColor="text1"/>
          <w:sz w:val="32"/>
          <w:szCs w:val="32"/>
          <w:highlight w:val="none"/>
          <w:lang w:val="en-US" w:eastAsia="zh-CN"/>
          <w14:textFill>
            <w14:solidFill>
              <w14:schemeClr w14:val="tx1"/>
            </w14:solidFill>
          </w14:textFill>
        </w:rPr>
        <w:t>四</w:t>
      </w:r>
    </w:p>
    <w:p w14:paraId="007E98BD">
      <w:pPr>
        <w:spacing w:line="500" w:lineRule="exact"/>
        <w:ind w:firstLine="640" w:firstLineChars="200"/>
        <w:jc w:val="center"/>
        <w:outlineLvl w:val="1"/>
        <w:rPr>
          <w:rFonts w:hint="eastAsia" w:ascii="宋体" w:hAnsi="宋体" w:eastAsia="宋体" w:cs="宋体"/>
          <w:color w:val="000000" w:themeColor="text1"/>
          <w:sz w:val="32"/>
          <w:szCs w:val="32"/>
          <w:highlight w:val="none"/>
          <w14:textFill>
            <w14:solidFill>
              <w14:schemeClr w14:val="tx1"/>
            </w14:solidFill>
          </w14:textFill>
        </w:rPr>
      </w:pPr>
      <w:bookmarkStart w:id="245" w:name="_Toc27790"/>
      <w:bookmarkStart w:id="246" w:name="_Toc23927"/>
      <w:bookmarkStart w:id="247" w:name="_Toc3326"/>
      <w:bookmarkStart w:id="248" w:name="_Toc24609"/>
      <w:bookmarkStart w:id="249" w:name="_Toc21545"/>
      <w:bookmarkStart w:id="250" w:name="_Toc15747"/>
      <w:bookmarkStart w:id="251" w:name="_Toc5918"/>
      <w:r>
        <w:rPr>
          <w:rFonts w:hint="eastAsia" w:ascii="宋体" w:hAnsi="宋体" w:eastAsia="宋体" w:cs="宋体"/>
          <w:color w:val="000000" w:themeColor="text1"/>
          <w:sz w:val="32"/>
          <w:szCs w:val="32"/>
          <w:highlight w:val="none"/>
          <w14:textFill>
            <w14:solidFill>
              <w14:schemeClr w14:val="tx1"/>
            </w14:solidFill>
          </w14:textFill>
        </w:rPr>
        <w:t>项目组人员一览表</w:t>
      </w:r>
      <w:bookmarkEnd w:id="245"/>
      <w:bookmarkEnd w:id="246"/>
      <w:bookmarkEnd w:id="247"/>
      <w:bookmarkEnd w:id="248"/>
      <w:bookmarkEnd w:id="249"/>
      <w:bookmarkEnd w:id="250"/>
      <w:bookmarkEnd w:id="25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6"/>
        <w:gridCol w:w="2760"/>
        <w:gridCol w:w="973"/>
        <w:gridCol w:w="1905"/>
        <w:gridCol w:w="2813"/>
      </w:tblGrid>
      <w:tr w14:paraId="21B664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86" w:type="dxa"/>
            <w:noWrap w:val="0"/>
            <w:vAlign w:val="center"/>
          </w:tcPr>
          <w:p w14:paraId="4E35414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姓名</w:t>
            </w:r>
          </w:p>
        </w:tc>
        <w:tc>
          <w:tcPr>
            <w:tcW w:w="2760" w:type="dxa"/>
            <w:noWrap w:val="0"/>
            <w:vAlign w:val="center"/>
          </w:tcPr>
          <w:p w14:paraId="4F53ACA9">
            <w:pPr>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本项目</w:t>
            </w:r>
            <w:r>
              <w:rPr>
                <w:rFonts w:hint="eastAsia" w:ascii="宋体" w:hAnsi="宋体" w:eastAsia="宋体" w:cs="宋体"/>
                <w:color w:val="000000" w:themeColor="text1"/>
                <w:sz w:val="22"/>
                <w:szCs w:val="22"/>
                <w:highlight w:val="none"/>
                <w:lang w:val="en-US" w:eastAsia="zh-CN"/>
                <w14:textFill>
                  <w14:solidFill>
                    <w14:schemeClr w14:val="tx1"/>
                  </w14:solidFill>
                </w14:textFill>
              </w:rPr>
              <w:t>承担角色</w:t>
            </w:r>
          </w:p>
        </w:tc>
        <w:tc>
          <w:tcPr>
            <w:tcW w:w="973" w:type="dxa"/>
            <w:noWrap w:val="0"/>
            <w:vAlign w:val="center"/>
          </w:tcPr>
          <w:p w14:paraId="26604A1D">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性别</w:t>
            </w:r>
          </w:p>
        </w:tc>
        <w:tc>
          <w:tcPr>
            <w:tcW w:w="1905" w:type="dxa"/>
            <w:noWrap w:val="0"/>
            <w:vAlign w:val="center"/>
          </w:tcPr>
          <w:p w14:paraId="122E7E2E">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专业</w:t>
            </w:r>
          </w:p>
        </w:tc>
        <w:tc>
          <w:tcPr>
            <w:tcW w:w="2813" w:type="dxa"/>
            <w:noWrap w:val="0"/>
            <w:vAlign w:val="center"/>
          </w:tcPr>
          <w:p w14:paraId="55CC4C18">
            <w:pPr>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职务</w:t>
            </w:r>
            <w:r>
              <w:rPr>
                <w:rFonts w:hint="eastAsia" w:ascii="宋体" w:hAnsi="宋体" w:eastAsia="宋体" w:cs="宋体"/>
                <w:color w:val="000000" w:themeColor="text1"/>
                <w:sz w:val="22"/>
                <w:szCs w:val="22"/>
                <w:highlight w:val="none"/>
                <w:lang w:val="en-US" w:eastAsia="zh-CN"/>
                <w14:textFill>
                  <w14:solidFill>
                    <w14:schemeClr w14:val="tx1"/>
                  </w14:solidFill>
                </w14:textFill>
              </w:rPr>
              <w:t>或</w:t>
            </w:r>
            <w:r>
              <w:rPr>
                <w:rFonts w:hint="eastAsia" w:ascii="宋体" w:hAnsi="宋体" w:eastAsia="宋体" w:cs="宋体"/>
                <w:color w:val="000000" w:themeColor="text1"/>
                <w:sz w:val="22"/>
                <w:szCs w:val="22"/>
                <w:highlight w:val="none"/>
                <w14:textFill>
                  <w14:solidFill>
                    <w14:schemeClr w14:val="tx1"/>
                  </w14:solidFill>
                </w14:textFill>
              </w:rPr>
              <w:t>职称</w:t>
            </w:r>
          </w:p>
        </w:tc>
      </w:tr>
      <w:tr w14:paraId="34D333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6F97BA5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552DADC4">
            <w:pPr>
              <w:pStyle w:val="39"/>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color w:val="000000" w:themeColor="text1"/>
                <w:kern w:val="2"/>
                <w:sz w:val="22"/>
                <w:szCs w:val="22"/>
                <w:highlight w:val="none"/>
                <w14:textFill>
                  <w14:solidFill>
                    <w14:schemeClr w14:val="tx1"/>
                  </w14:solidFill>
                </w14:textFill>
              </w:rPr>
            </w:pPr>
          </w:p>
        </w:tc>
        <w:tc>
          <w:tcPr>
            <w:tcW w:w="973" w:type="dxa"/>
            <w:noWrap w:val="0"/>
            <w:vAlign w:val="center"/>
          </w:tcPr>
          <w:p w14:paraId="2300699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69F148B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0D4CAD55">
            <w:pPr>
              <w:pStyle w:val="15"/>
              <w:spacing w:line="360" w:lineRule="auto"/>
              <w:ind w:left="5271"/>
              <w:rPr>
                <w:rFonts w:hint="eastAsia" w:ascii="宋体" w:hAnsi="宋体" w:eastAsia="宋体" w:cs="宋体"/>
                <w:color w:val="000000" w:themeColor="text1"/>
                <w:sz w:val="22"/>
                <w:szCs w:val="22"/>
                <w:highlight w:val="none"/>
                <w14:textFill>
                  <w14:solidFill>
                    <w14:schemeClr w14:val="tx1"/>
                  </w14:solidFill>
                </w14:textFill>
              </w:rPr>
            </w:pPr>
          </w:p>
        </w:tc>
      </w:tr>
      <w:tr w14:paraId="15FE0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06730F4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688F219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579E5063">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74D7F71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3D9D02B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14DC90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15384F6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058DBBE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1844CB4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10CD12D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671A096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D641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5FE6A33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5AED0A9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120F5A9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5B8AE68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12E5985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5931AF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1E6706E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765FD9A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1447622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36BE032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03190A9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F414C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1D8114A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02634A9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5F6BBF7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7A92BD0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76742C8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F129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2869EFA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268757C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4B3D043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4EAA290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6BF4BB3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4213EB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4E5C37A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0F4E999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21D77E8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7EA7B0D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36299AC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043036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0ABCE9D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56CA29CF">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685F5A2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48AB2A97">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2CF6753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316AF9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7ACA9B0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45806A3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04C6F01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27D9E9E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6A1B452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5C8023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37F6CB6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2579CA7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7F36759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4E3A648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68A9058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5F2841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797AB7FC">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5F73082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5CBE9AD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48E2E3E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43B1B02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113C54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0E34C25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11098685">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50BF3EA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1C7E4D12">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63C7174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7BA88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05BAB370">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07FDBFE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0628A26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6B9529AA">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3E62A3C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7F2753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86" w:type="dxa"/>
            <w:noWrap w:val="0"/>
            <w:vAlign w:val="center"/>
          </w:tcPr>
          <w:p w14:paraId="130AE4C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77B7AB6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04BBEF0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0B37A619">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2CEA8C5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r w14:paraId="24E004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86" w:type="dxa"/>
            <w:noWrap w:val="0"/>
            <w:vAlign w:val="center"/>
          </w:tcPr>
          <w:p w14:paraId="098B3CB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760" w:type="dxa"/>
            <w:noWrap w:val="0"/>
            <w:vAlign w:val="center"/>
          </w:tcPr>
          <w:p w14:paraId="1D69711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973" w:type="dxa"/>
            <w:noWrap w:val="0"/>
            <w:vAlign w:val="center"/>
          </w:tcPr>
          <w:p w14:paraId="6808100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1905" w:type="dxa"/>
            <w:noWrap w:val="0"/>
            <w:vAlign w:val="center"/>
          </w:tcPr>
          <w:p w14:paraId="0737EA9B">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c>
          <w:tcPr>
            <w:tcW w:w="2813" w:type="dxa"/>
            <w:noWrap w:val="0"/>
            <w:vAlign w:val="center"/>
          </w:tcPr>
          <w:p w14:paraId="2537E6B6">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tc>
      </w:tr>
    </w:tbl>
    <w:p w14:paraId="64B211ED">
      <w:pPr>
        <w:spacing w:line="460" w:lineRule="atLeast"/>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注：1、本表人员有资格证书的应随表提交职称、资格证书复印件（加盖公章）。</w:t>
      </w:r>
    </w:p>
    <w:p w14:paraId="387C663A">
      <w:pPr>
        <w:spacing w:line="460" w:lineRule="atLeast"/>
        <w:ind w:firstLine="480"/>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2、列入本表人员如要更换，需经采购人同意；擅自更换或不到位属违约行为。</w:t>
      </w:r>
    </w:p>
    <w:p w14:paraId="37395608">
      <w:pPr>
        <w:spacing w:line="460" w:lineRule="atLeast"/>
        <w:ind w:firstLine="480"/>
        <w:rPr>
          <w:rFonts w:hint="eastAsia" w:ascii="宋体" w:hAnsi="宋体" w:eastAsia="宋体" w:cs="宋体"/>
          <w:color w:val="000000" w:themeColor="text1"/>
          <w:spacing w:val="20"/>
          <w:sz w:val="22"/>
          <w:szCs w:val="22"/>
          <w:highlight w:val="none"/>
          <w14:textFill>
            <w14:solidFill>
              <w14:schemeClr w14:val="tx1"/>
            </w14:solidFill>
          </w14:textFill>
        </w:rPr>
      </w:pPr>
    </w:p>
    <w:p w14:paraId="0AEE0E2F">
      <w:pPr>
        <w:spacing w:line="460" w:lineRule="atLeast"/>
        <w:ind w:firstLine="480"/>
        <w:rPr>
          <w:rFonts w:hint="eastAsia" w:ascii="宋体" w:hAnsi="宋体" w:eastAsia="宋体" w:cs="宋体"/>
          <w:color w:val="000000" w:themeColor="text1"/>
          <w:spacing w:val="20"/>
          <w:sz w:val="22"/>
          <w:szCs w:val="22"/>
          <w:highlight w:val="none"/>
          <w14:textFill>
            <w14:solidFill>
              <w14:schemeClr w14:val="tx1"/>
            </w14:solidFill>
          </w14:textFill>
        </w:rPr>
      </w:pPr>
      <w:r>
        <w:rPr>
          <w:rFonts w:hint="eastAsia" w:ascii="宋体" w:hAnsi="宋体" w:eastAsia="宋体" w:cs="宋体"/>
          <w:color w:val="000000" w:themeColor="text1"/>
          <w:spacing w:val="20"/>
          <w:sz w:val="22"/>
          <w:szCs w:val="22"/>
          <w:highlight w:val="none"/>
          <w14:textFill>
            <w14:solidFill>
              <w14:schemeClr w14:val="tx1"/>
            </w14:solidFill>
          </w14:textFill>
        </w:rPr>
        <w:t>供应商全称（公章）：</w:t>
      </w:r>
    </w:p>
    <w:p w14:paraId="6874A2B0">
      <w:pPr>
        <w:pStyle w:val="25"/>
        <w:ind w:firstLine="522" w:firstLineChars="200"/>
        <w:jc w:val="both"/>
        <w:rPr>
          <w:rFonts w:hint="eastAsia" w:ascii="宋体" w:hAnsi="宋体" w:eastAsia="宋体" w:cs="宋体"/>
          <w:color w:val="000000" w:themeColor="text1"/>
          <w:spacing w:val="20"/>
          <w:sz w:val="22"/>
          <w:szCs w:val="22"/>
          <w:highlight w:val="none"/>
          <w14:textFill>
            <w14:solidFill>
              <w14:schemeClr w14:val="tx1"/>
            </w14:solidFill>
          </w14:textFill>
        </w:rPr>
      </w:pPr>
      <w:bookmarkStart w:id="252" w:name="_Toc923"/>
      <w:bookmarkStart w:id="253" w:name="_Toc15339"/>
      <w:bookmarkStart w:id="254" w:name="_Toc30195"/>
      <w:bookmarkStart w:id="255" w:name="_Toc6938"/>
      <w:bookmarkStart w:id="256" w:name="_Toc16121"/>
      <w:bookmarkStart w:id="257" w:name="_Toc11442"/>
      <w:bookmarkStart w:id="258" w:name="_Toc24871"/>
      <w:r>
        <w:rPr>
          <w:rFonts w:hint="eastAsia" w:ascii="宋体" w:hAnsi="宋体" w:eastAsia="宋体" w:cs="宋体"/>
          <w:color w:val="000000" w:themeColor="text1"/>
          <w:spacing w:val="20"/>
          <w:sz w:val="22"/>
          <w:szCs w:val="22"/>
          <w:highlight w:val="none"/>
          <w14:textFill>
            <w14:solidFill>
              <w14:schemeClr w14:val="tx1"/>
            </w14:solidFill>
          </w14:textFill>
        </w:rPr>
        <w:t>日期：</w:t>
      </w:r>
      <w:bookmarkEnd w:id="252"/>
      <w:bookmarkEnd w:id="253"/>
      <w:bookmarkEnd w:id="254"/>
      <w:bookmarkEnd w:id="255"/>
      <w:bookmarkEnd w:id="256"/>
      <w:bookmarkEnd w:id="257"/>
      <w:bookmarkEnd w:id="258"/>
    </w:p>
    <w:p w14:paraId="40DB964E">
      <w:pPr>
        <w:pStyle w:val="14"/>
        <w:spacing w:line="440" w:lineRule="atLeast"/>
        <w:rPr>
          <w:rFonts w:hint="eastAsia" w:ascii="宋体" w:hAnsi="宋体" w:eastAsia="宋体" w:cs="宋体"/>
          <w:b w:val="0"/>
          <w:color w:val="000000" w:themeColor="text1"/>
          <w:sz w:val="32"/>
          <w:szCs w:val="32"/>
          <w:highlight w:val="none"/>
          <w14:textFill>
            <w14:solidFill>
              <w14:schemeClr w14:val="tx1"/>
            </w14:solidFill>
          </w14:textFill>
        </w:rPr>
      </w:pPr>
    </w:p>
    <w:p w14:paraId="6A2201F1">
      <w:pPr>
        <w:pStyle w:val="33"/>
        <w:rPr>
          <w:rFonts w:hint="eastAsia" w:ascii="宋体" w:hAnsi="宋体" w:eastAsia="宋体" w:cs="宋体"/>
          <w:color w:val="000000" w:themeColor="text1"/>
          <w:highlight w:val="none"/>
          <w14:textFill>
            <w14:solidFill>
              <w14:schemeClr w14:val="tx1"/>
            </w14:solidFill>
          </w14:textFill>
        </w:rPr>
      </w:pPr>
    </w:p>
    <w:p w14:paraId="0FF1F3C1">
      <w:pPr>
        <w:rPr>
          <w:rFonts w:hint="eastAsia" w:ascii="宋体" w:hAnsi="宋体" w:eastAsia="宋体" w:cs="宋体"/>
          <w:color w:val="000000" w:themeColor="text1"/>
          <w14:textFill>
            <w14:solidFill>
              <w14:schemeClr w14:val="tx1"/>
            </w14:solidFill>
          </w14:textFill>
        </w:rPr>
      </w:pPr>
    </w:p>
    <w:p w14:paraId="50529ADB">
      <w:pPr>
        <w:autoSpaceDE w:val="0"/>
        <w:autoSpaceDN w:val="0"/>
        <w:adjustRightInd w:val="0"/>
        <w:jc w:val="left"/>
        <w:rPr>
          <w:rFonts w:hint="eastAsia" w:ascii="宋体" w:hAnsi="宋体" w:eastAsia="宋体" w:cs="宋体"/>
          <w:b w:val="0"/>
          <w:bCs w:val="0"/>
          <w:color w:val="000000" w:themeColor="text1"/>
          <w:sz w:val="32"/>
          <w:szCs w:val="32"/>
          <w:highlight w:val="none"/>
          <w:lang w:val="zh-CN"/>
          <w14:textFill>
            <w14:solidFill>
              <w14:schemeClr w14:val="tx1"/>
            </w14:solidFill>
          </w14:textFill>
        </w:rPr>
      </w:pPr>
      <w:r>
        <w:rPr>
          <w:rFonts w:hint="eastAsia" w:ascii="宋体" w:hAnsi="宋体" w:eastAsia="宋体" w:cs="宋体"/>
          <w:b w:val="0"/>
          <w:bCs w:val="0"/>
          <w:color w:val="000000" w:themeColor="text1"/>
          <w:sz w:val="32"/>
          <w:szCs w:val="32"/>
          <w:highlight w:val="none"/>
          <w:lang w:val="zh-CN"/>
          <w14:textFill>
            <w14:solidFill>
              <w14:schemeClr w14:val="tx1"/>
            </w14:solidFill>
          </w14:textFill>
        </w:rPr>
        <w:t>附件</w:t>
      </w:r>
      <w:r>
        <w:rPr>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十</w:t>
      </w:r>
      <w:r>
        <w:rPr>
          <w:rFonts w:hint="eastAsia" w:ascii="宋体" w:hAnsi="宋体" w:cs="宋体"/>
          <w:b w:val="0"/>
          <w:bCs w:val="0"/>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val="0"/>
          <w:bCs w:val="0"/>
          <w:color w:val="000000" w:themeColor="text1"/>
          <w:sz w:val="32"/>
          <w:szCs w:val="32"/>
          <w:highlight w:val="none"/>
          <w:lang w:val="zh-CN"/>
          <w14:textFill>
            <w14:solidFill>
              <w14:schemeClr w14:val="tx1"/>
            </w14:solidFill>
          </w14:textFill>
        </w:rPr>
        <w:t>（一）</w:t>
      </w:r>
    </w:p>
    <w:p w14:paraId="328F44CE">
      <w:pPr>
        <w:autoSpaceDE w:val="0"/>
        <w:autoSpaceDN w:val="0"/>
        <w:adjustRightInd w:val="0"/>
        <w:spacing w:line="440" w:lineRule="atLeast"/>
        <w:ind w:firstLine="3413"/>
        <w:outlineLvl w:val="0"/>
        <w:rPr>
          <w:rFonts w:hint="eastAsia" w:ascii="宋体" w:hAnsi="宋体" w:eastAsia="宋体" w:cs="宋体"/>
          <w:b w:val="0"/>
          <w:color w:val="000000" w:themeColor="text1"/>
          <w:sz w:val="36"/>
          <w:szCs w:val="36"/>
          <w:highlight w:val="none"/>
          <w:lang w:val="zh-CN"/>
          <w14:textFill>
            <w14:solidFill>
              <w14:schemeClr w14:val="tx1"/>
            </w14:solidFill>
          </w14:textFill>
        </w:rPr>
      </w:pPr>
      <w:bookmarkStart w:id="259" w:name="_Toc30219"/>
      <w:bookmarkStart w:id="260" w:name="_Toc21722"/>
      <w:bookmarkStart w:id="261" w:name="_Toc14346"/>
      <w:bookmarkStart w:id="262" w:name="_Toc24374"/>
      <w:bookmarkStart w:id="263" w:name="_Toc12255"/>
      <w:bookmarkStart w:id="264" w:name="_Toc17752"/>
      <w:bookmarkStart w:id="265" w:name="_Toc13441"/>
      <w:r>
        <w:rPr>
          <w:rFonts w:hint="eastAsia" w:ascii="宋体" w:hAnsi="宋体" w:eastAsia="宋体" w:cs="宋体"/>
          <w:b w:val="0"/>
          <w:color w:val="000000" w:themeColor="text1"/>
          <w:sz w:val="36"/>
          <w:szCs w:val="36"/>
          <w:highlight w:val="none"/>
          <w:lang w:val="zh-CN"/>
          <w14:textFill>
            <w14:solidFill>
              <w14:schemeClr w14:val="tx1"/>
            </w14:solidFill>
          </w14:textFill>
        </w:rPr>
        <w:t>商务偏离表</w:t>
      </w:r>
      <w:bookmarkEnd w:id="259"/>
      <w:bookmarkEnd w:id="260"/>
      <w:bookmarkEnd w:id="261"/>
      <w:bookmarkEnd w:id="262"/>
      <w:bookmarkEnd w:id="263"/>
      <w:bookmarkEnd w:id="264"/>
      <w:bookmarkEnd w:id="265"/>
    </w:p>
    <w:tbl>
      <w:tblPr>
        <w:tblStyle w:val="26"/>
        <w:tblW w:w="0" w:type="auto"/>
        <w:tblInd w:w="0" w:type="dxa"/>
        <w:tblLayout w:type="fixed"/>
        <w:tblCellMar>
          <w:top w:w="0" w:type="dxa"/>
          <w:left w:w="108" w:type="dxa"/>
          <w:bottom w:w="0" w:type="dxa"/>
          <w:right w:w="108" w:type="dxa"/>
        </w:tblCellMar>
      </w:tblPr>
      <w:tblGrid>
        <w:gridCol w:w="902"/>
        <w:gridCol w:w="1805"/>
        <w:gridCol w:w="2669"/>
        <w:gridCol w:w="2115"/>
        <w:gridCol w:w="2131"/>
      </w:tblGrid>
      <w:tr w14:paraId="13671EBF">
        <w:tblPrEx>
          <w:tblCellMar>
            <w:top w:w="0" w:type="dxa"/>
            <w:left w:w="108" w:type="dxa"/>
            <w:bottom w:w="0" w:type="dxa"/>
            <w:right w:w="108" w:type="dxa"/>
          </w:tblCellMar>
        </w:tblPrEx>
        <w:trPr>
          <w:trHeight w:val="1090"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14:paraId="525AF665">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序号</w:t>
            </w:r>
          </w:p>
        </w:tc>
        <w:tc>
          <w:tcPr>
            <w:tcW w:w="1805" w:type="dxa"/>
            <w:tcBorders>
              <w:top w:val="single" w:color="auto" w:sz="6" w:space="0"/>
              <w:left w:val="single" w:color="auto" w:sz="6" w:space="0"/>
              <w:bottom w:val="single" w:color="auto" w:sz="6" w:space="0"/>
              <w:right w:val="single" w:color="auto" w:sz="6" w:space="0"/>
            </w:tcBorders>
            <w:noWrap w:val="0"/>
            <w:vAlign w:val="center"/>
          </w:tcPr>
          <w:p w14:paraId="155DEA30">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内容</w:t>
            </w:r>
          </w:p>
        </w:tc>
        <w:tc>
          <w:tcPr>
            <w:tcW w:w="2669" w:type="dxa"/>
            <w:tcBorders>
              <w:top w:val="single" w:color="auto" w:sz="6" w:space="0"/>
              <w:left w:val="single" w:color="auto" w:sz="6" w:space="0"/>
              <w:bottom w:val="single" w:color="auto" w:sz="6" w:space="0"/>
              <w:right w:val="single" w:color="auto" w:sz="6" w:space="0"/>
            </w:tcBorders>
            <w:noWrap w:val="0"/>
            <w:vAlign w:val="center"/>
          </w:tcPr>
          <w:p w14:paraId="2F514625">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采购文件规范要求</w:t>
            </w:r>
          </w:p>
        </w:tc>
        <w:tc>
          <w:tcPr>
            <w:tcW w:w="2115" w:type="dxa"/>
            <w:tcBorders>
              <w:top w:val="single" w:color="auto" w:sz="6" w:space="0"/>
              <w:left w:val="single" w:color="auto" w:sz="6" w:space="0"/>
              <w:bottom w:val="single" w:color="auto" w:sz="6" w:space="0"/>
              <w:right w:val="single" w:color="auto" w:sz="6" w:space="0"/>
            </w:tcBorders>
            <w:noWrap w:val="0"/>
            <w:vAlign w:val="center"/>
          </w:tcPr>
          <w:p w14:paraId="17EA5DBC">
            <w:pPr>
              <w:autoSpaceDE w:val="0"/>
              <w:autoSpaceDN w:val="0"/>
              <w:adjustRightInd w:val="0"/>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投标</w:t>
            </w:r>
            <w:r>
              <w:rPr>
                <w:rFonts w:hint="eastAsia" w:ascii="宋体" w:hAnsi="宋体" w:eastAsia="宋体" w:cs="宋体"/>
                <w:b w:val="0"/>
                <w:color w:val="000000" w:themeColor="text1"/>
                <w:sz w:val="22"/>
                <w:szCs w:val="22"/>
                <w:highlight w:val="none"/>
                <w:lang w:val="zh-CN"/>
                <w14:textFill>
                  <w14:solidFill>
                    <w14:schemeClr w14:val="tx1"/>
                  </w14:solidFill>
                </w14:textFill>
              </w:rPr>
              <w:t>文件</w:t>
            </w:r>
          </w:p>
          <w:p w14:paraId="0E089B3A">
            <w:pPr>
              <w:autoSpaceDE w:val="0"/>
              <w:autoSpaceDN w:val="0"/>
              <w:adjustRightInd w:val="0"/>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对应规范</w:t>
            </w:r>
          </w:p>
        </w:tc>
        <w:tc>
          <w:tcPr>
            <w:tcW w:w="2131" w:type="dxa"/>
            <w:tcBorders>
              <w:top w:val="single" w:color="auto" w:sz="6" w:space="0"/>
              <w:left w:val="single" w:color="auto" w:sz="6" w:space="0"/>
              <w:bottom w:val="single" w:color="auto" w:sz="6" w:space="0"/>
              <w:right w:val="single" w:color="auto" w:sz="6" w:space="0"/>
            </w:tcBorders>
            <w:noWrap w:val="0"/>
            <w:vAlign w:val="center"/>
          </w:tcPr>
          <w:p w14:paraId="628751E1">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备注</w:t>
            </w:r>
          </w:p>
        </w:tc>
      </w:tr>
      <w:tr w14:paraId="437B90A8">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738B72CF">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70644D17">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15C1D494">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1ADBD8B2">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209B584D">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08E11722">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41348DE4">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0A272569">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4379FBDC">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7E154B45">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6C4F5B67">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5118EB01">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45C68FB">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2F81EDBB">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34B7D268">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6A1343DC">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5B2BE545">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37156F7C">
        <w:tblPrEx>
          <w:tblCellMar>
            <w:top w:w="0" w:type="dxa"/>
            <w:left w:w="108" w:type="dxa"/>
            <w:bottom w:w="0" w:type="dxa"/>
            <w:right w:w="108" w:type="dxa"/>
          </w:tblCellMar>
        </w:tblPrEx>
        <w:trPr>
          <w:trHeight w:val="50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1C591719">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379FD8CE">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65B55A8C">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250A119C">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40075DA9">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3453D947">
        <w:tblPrEx>
          <w:tblCellMar>
            <w:top w:w="0" w:type="dxa"/>
            <w:left w:w="108" w:type="dxa"/>
            <w:bottom w:w="0" w:type="dxa"/>
            <w:right w:w="108" w:type="dxa"/>
          </w:tblCellMar>
        </w:tblPrEx>
        <w:trPr>
          <w:trHeight w:val="50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143A59C7">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1598BD66">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760E89C5">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749BFF9E">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4AB770C7">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77A5CEA0">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3A9B88C7">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18A026C1">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23E3D5AF">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5E00295A">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7EC22C19">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35D20B74">
        <w:tblPrEx>
          <w:tblCellMar>
            <w:top w:w="0" w:type="dxa"/>
            <w:left w:w="108" w:type="dxa"/>
            <w:bottom w:w="0" w:type="dxa"/>
            <w:right w:w="108" w:type="dxa"/>
          </w:tblCellMar>
        </w:tblPrEx>
        <w:trPr>
          <w:trHeight w:val="493"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010FB0BC">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5" w:type="dxa"/>
            <w:tcBorders>
              <w:top w:val="single" w:color="auto" w:sz="6" w:space="0"/>
              <w:left w:val="single" w:color="auto" w:sz="6" w:space="0"/>
              <w:bottom w:val="single" w:color="auto" w:sz="6" w:space="0"/>
              <w:right w:val="single" w:color="auto" w:sz="6" w:space="0"/>
            </w:tcBorders>
            <w:noWrap w:val="0"/>
            <w:vAlign w:val="top"/>
          </w:tcPr>
          <w:p w14:paraId="24488401">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2773DABC">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6C541D33">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1C5B91F2">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bl>
    <w:p w14:paraId="7573D197">
      <w:pPr>
        <w:autoSpaceDE w:val="0"/>
        <w:autoSpaceDN w:val="0"/>
        <w:adjustRightInd w:val="0"/>
        <w:spacing w:line="440" w:lineRule="atLeast"/>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供应商盖章：</w:t>
      </w:r>
    </w:p>
    <w:p w14:paraId="16232B4C">
      <w:pPr>
        <w:autoSpaceDE w:val="0"/>
        <w:autoSpaceDN w:val="0"/>
        <w:adjustRightInd w:val="0"/>
        <w:spacing w:line="440" w:lineRule="atLeast"/>
        <w:rPr>
          <w:rFonts w:hint="eastAsia" w:ascii="宋体" w:hAnsi="宋体" w:eastAsia="宋体" w:cs="宋体"/>
          <w:b w:val="0"/>
          <w:bCs w:val="0"/>
          <w:color w:val="000000" w:themeColor="text1"/>
          <w:sz w:val="22"/>
          <w:szCs w:val="22"/>
          <w:highlight w:val="none"/>
          <w:lang w:val="zh-CN"/>
          <w14:textFill>
            <w14:solidFill>
              <w14:schemeClr w14:val="tx1"/>
            </w14:solidFill>
          </w14:textFill>
        </w:rPr>
      </w:pPr>
    </w:p>
    <w:p w14:paraId="7D76F421">
      <w:pPr>
        <w:autoSpaceDE w:val="0"/>
        <w:autoSpaceDN w:val="0"/>
        <w:adjustRightInd w:val="0"/>
        <w:spacing w:line="440" w:lineRule="atLeast"/>
        <w:outlineLvl w:val="0"/>
        <w:rPr>
          <w:rFonts w:hint="eastAsia" w:ascii="宋体" w:hAnsi="宋体" w:eastAsia="宋体" w:cs="宋体"/>
          <w:b w:val="0"/>
          <w:bCs w:val="0"/>
          <w:color w:val="000000" w:themeColor="text1"/>
          <w:sz w:val="32"/>
          <w:szCs w:val="32"/>
          <w:highlight w:val="none"/>
          <w:lang w:val="zh-CN"/>
          <w14:textFill>
            <w14:solidFill>
              <w14:schemeClr w14:val="tx1"/>
            </w14:solidFill>
          </w14:textFill>
        </w:rPr>
      </w:pPr>
      <w:bookmarkStart w:id="266" w:name="_Toc16952"/>
      <w:bookmarkStart w:id="267" w:name="_Toc7957"/>
      <w:bookmarkStart w:id="268" w:name="_Toc24292"/>
      <w:bookmarkStart w:id="269" w:name="_Toc20609"/>
      <w:bookmarkStart w:id="270" w:name="_Toc7828"/>
      <w:bookmarkStart w:id="271" w:name="_Toc23476"/>
      <w:bookmarkStart w:id="272" w:name="_Toc7855"/>
      <w:r>
        <w:rPr>
          <w:rFonts w:hint="eastAsia" w:ascii="宋体" w:hAnsi="宋体" w:eastAsia="宋体" w:cs="宋体"/>
          <w:b w:val="0"/>
          <w:bCs w:val="0"/>
          <w:color w:val="000000" w:themeColor="text1"/>
          <w:sz w:val="32"/>
          <w:szCs w:val="32"/>
          <w:highlight w:val="none"/>
          <w:lang w:val="zh-CN"/>
          <w14:textFill>
            <w14:solidFill>
              <w14:schemeClr w14:val="tx1"/>
            </w14:solidFill>
          </w14:textFill>
        </w:rPr>
        <w:t>附件</w:t>
      </w:r>
      <w:r>
        <w:rPr>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t>十</w:t>
      </w:r>
      <w:r>
        <w:rPr>
          <w:rFonts w:hint="eastAsia" w:ascii="宋体" w:hAnsi="宋体" w:cs="宋体"/>
          <w:b w:val="0"/>
          <w:bCs w:val="0"/>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val="0"/>
          <w:bCs w:val="0"/>
          <w:color w:val="000000" w:themeColor="text1"/>
          <w:sz w:val="32"/>
          <w:szCs w:val="32"/>
          <w:highlight w:val="none"/>
          <w:lang w:val="zh-CN"/>
          <w14:textFill>
            <w14:solidFill>
              <w14:schemeClr w14:val="tx1"/>
            </w14:solidFill>
          </w14:textFill>
        </w:rPr>
        <w:t>（二）</w:t>
      </w:r>
      <w:bookmarkEnd w:id="266"/>
      <w:bookmarkEnd w:id="267"/>
      <w:bookmarkEnd w:id="268"/>
      <w:bookmarkEnd w:id="269"/>
      <w:bookmarkEnd w:id="270"/>
      <w:bookmarkEnd w:id="271"/>
      <w:bookmarkEnd w:id="272"/>
    </w:p>
    <w:p w14:paraId="4DCF83DE">
      <w:pPr>
        <w:autoSpaceDE w:val="0"/>
        <w:autoSpaceDN w:val="0"/>
        <w:adjustRightInd w:val="0"/>
        <w:spacing w:line="440" w:lineRule="atLeast"/>
        <w:ind w:firstLine="3600" w:firstLineChars="1000"/>
        <w:rPr>
          <w:rFonts w:hint="eastAsia" w:ascii="宋体" w:hAnsi="宋体" w:eastAsia="宋体" w:cs="宋体"/>
          <w:b w:val="0"/>
          <w:color w:val="000000" w:themeColor="text1"/>
          <w:sz w:val="36"/>
          <w:szCs w:val="36"/>
          <w:highlight w:val="none"/>
          <w:lang w:val="zh-CN"/>
          <w14:textFill>
            <w14:solidFill>
              <w14:schemeClr w14:val="tx1"/>
            </w14:solidFill>
          </w14:textFill>
        </w:rPr>
      </w:pPr>
      <w:r>
        <w:rPr>
          <w:rFonts w:hint="eastAsia" w:ascii="宋体" w:hAnsi="宋体" w:eastAsia="宋体" w:cs="宋体"/>
          <w:b w:val="0"/>
          <w:color w:val="000000" w:themeColor="text1"/>
          <w:sz w:val="36"/>
          <w:szCs w:val="36"/>
          <w:highlight w:val="none"/>
          <w:lang w:val="zh-CN"/>
          <w14:textFill>
            <w14:solidFill>
              <w14:schemeClr w14:val="tx1"/>
            </w14:solidFill>
          </w14:textFill>
        </w:rPr>
        <w:t>技术偏离表</w:t>
      </w:r>
    </w:p>
    <w:tbl>
      <w:tblPr>
        <w:tblStyle w:val="26"/>
        <w:tblW w:w="0" w:type="auto"/>
        <w:tblInd w:w="0" w:type="dxa"/>
        <w:tblLayout w:type="fixed"/>
        <w:tblCellMar>
          <w:top w:w="0" w:type="dxa"/>
          <w:left w:w="108" w:type="dxa"/>
          <w:bottom w:w="0" w:type="dxa"/>
          <w:right w:w="108" w:type="dxa"/>
        </w:tblCellMar>
      </w:tblPr>
      <w:tblGrid>
        <w:gridCol w:w="902"/>
        <w:gridCol w:w="1803"/>
        <w:gridCol w:w="2653"/>
        <w:gridCol w:w="2113"/>
        <w:gridCol w:w="2128"/>
      </w:tblGrid>
      <w:tr w14:paraId="66BB59DA">
        <w:tblPrEx>
          <w:tblCellMar>
            <w:top w:w="0" w:type="dxa"/>
            <w:left w:w="108" w:type="dxa"/>
            <w:bottom w:w="0" w:type="dxa"/>
            <w:right w:w="108" w:type="dxa"/>
          </w:tblCellMar>
        </w:tblPrEx>
        <w:trPr>
          <w:trHeight w:val="1076"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14:paraId="3AFA0C06">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序号</w:t>
            </w:r>
          </w:p>
        </w:tc>
        <w:tc>
          <w:tcPr>
            <w:tcW w:w="1803" w:type="dxa"/>
            <w:tcBorders>
              <w:top w:val="single" w:color="auto" w:sz="6" w:space="0"/>
              <w:left w:val="single" w:color="auto" w:sz="6" w:space="0"/>
              <w:bottom w:val="single" w:color="auto" w:sz="6" w:space="0"/>
              <w:right w:val="single" w:color="auto" w:sz="6" w:space="0"/>
            </w:tcBorders>
            <w:noWrap w:val="0"/>
            <w:vAlign w:val="center"/>
          </w:tcPr>
          <w:p w14:paraId="35CA90A7">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内容</w:t>
            </w:r>
          </w:p>
        </w:tc>
        <w:tc>
          <w:tcPr>
            <w:tcW w:w="2653" w:type="dxa"/>
            <w:tcBorders>
              <w:top w:val="single" w:color="auto" w:sz="6" w:space="0"/>
              <w:left w:val="single" w:color="auto" w:sz="6" w:space="0"/>
              <w:bottom w:val="single" w:color="auto" w:sz="6" w:space="0"/>
              <w:right w:val="single" w:color="auto" w:sz="6" w:space="0"/>
            </w:tcBorders>
            <w:noWrap w:val="0"/>
            <w:vAlign w:val="center"/>
          </w:tcPr>
          <w:p w14:paraId="6B9FE297">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采购文件规范要求</w:t>
            </w:r>
          </w:p>
        </w:tc>
        <w:tc>
          <w:tcPr>
            <w:tcW w:w="2113" w:type="dxa"/>
            <w:tcBorders>
              <w:top w:val="single" w:color="auto" w:sz="6" w:space="0"/>
              <w:left w:val="single" w:color="auto" w:sz="6" w:space="0"/>
              <w:bottom w:val="single" w:color="auto" w:sz="6" w:space="0"/>
              <w:right w:val="single" w:color="auto" w:sz="6" w:space="0"/>
            </w:tcBorders>
            <w:noWrap w:val="0"/>
            <w:vAlign w:val="center"/>
          </w:tcPr>
          <w:p w14:paraId="43B598A3">
            <w:pPr>
              <w:autoSpaceDE w:val="0"/>
              <w:autoSpaceDN w:val="0"/>
              <w:adjustRightInd w:val="0"/>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投标</w:t>
            </w:r>
            <w:r>
              <w:rPr>
                <w:rFonts w:hint="eastAsia" w:ascii="宋体" w:hAnsi="宋体" w:eastAsia="宋体" w:cs="宋体"/>
                <w:b w:val="0"/>
                <w:color w:val="000000" w:themeColor="text1"/>
                <w:sz w:val="22"/>
                <w:szCs w:val="22"/>
                <w:highlight w:val="none"/>
                <w:lang w:val="zh-CN"/>
                <w14:textFill>
                  <w14:solidFill>
                    <w14:schemeClr w14:val="tx1"/>
                  </w14:solidFill>
                </w14:textFill>
              </w:rPr>
              <w:t>文件</w:t>
            </w:r>
          </w:p>
          <w:p w14:paraId="0192D64A">
            <w:pPr>
              <w:autoSpaceDE w:val="0"/>
              <w:autoSpaceDN w:val="0"/>
              <w:adjustRightInd w:val="0"/>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对应规范</w:t>
            </w:r>
          </w:p>
        </w:tc>
        <w:tc>
          <w:tcPr>
            <w:tcW w:w="2128" w:type="dxa"/>
            <w:tcBorders>
              <w:top w:val="single" w:color="auto" w:sz="6" w:space="0"/>
              <w:left w:val="single" w:color="auto" w:sz="6" w:space="0"/>
              <w:bottom w:val="single" w:color="auto" w:sz="6" w:space="0"/>
              <w:right w:val="single" w:color="auto" w:sz="6" w:space="0"/>
            </w:tcBorders>
            <w:noWrap w:val="0"/>
            <w:vAlign w:val="center"/>
          </w:tcPr>
          <w:p w14:paraId="44A1F706">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备注</w:t>
            </w:r>
          </w:p>
        </w:tc>
      </w:tr>
      <w:tr w14:paraId="05F5F533">
        <w:tblPrEx>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38EA6515">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2D6AFB3">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59C9AB25">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5141BBD5">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44E27437">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133EC50C">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7324EDD5">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05937EB3">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70ACEA87">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30F63589">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6DF0214C">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563C6D4B">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62FD814E">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71D07CE8">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0DDE952F">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763AF4DB">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6433C777">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296503F6">
        <w:tblPrEx>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B9DCEC0">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1CDB0630">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761D859E">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6CCB9344">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5DB27FB1">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6A2536E2">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680431C5">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26EE6732">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76B450CF">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583B1F7C">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4C8126E0">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4943C4F6">
        <w:tblPrEx>
          <w:tblCellMar>
            <w:top w:w="0" w:type="dxa"/>
            <w:left w:w="108" w:type="dxa"/>
            <w:bottom w:w="0" w:type="dxa"/>
            <w:right w:w="108" w:type="dxa"/>
          </w:tblCellMar>
        </w:tblPrEx>
        <w:trPr>
          <w:trHeight w:val="510"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9DBBC49">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14AD940">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69CDE519">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29FADE81">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04A7C738">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r w14:paraId="159857D8">
        <w:tblPrEx>
          <w:tblCellMar>
            <w:top w:w="0" w:type="dxa"/>
            <w:left w:w="108" w:type="dxa"/>
            <w:bottom w:w="0" w:type="dxa"/>
            <w:right w:w="108" w:type="dxa"/>
          </w:tblCellMar>
        </w:tblPrEx>
        <w:trPr>
          <w:trHeight w:val="527"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6F2D753B">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FC88EF9">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653" w:type="dxa"/>
            <w:tcBorders>
              <w:top w:val="single" w:color="auto" w:sz="6" w:space="0"/>
              <w:left w:val="single" w:color="auto" w:sz="6" w:space="0"/>
              <w:bottom w:val="single" w:color="auto" w:sz="6" w:space="0"/>
              <w:right w:val="single" w:color="auto" w:sz="6" w:space="0"/>
            </w:tcBorders>
            <w:noWrap w:val="0"/>
            <w:vAlign w:val="top"/>
          </w:tcPr>
          <w:p w14:paraId="00351EC2">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13" w:type="dxa"/>
            <w:tcBorders>
              <w:top w:val="single" w:color="auto" w:sz="6" w:space="0"/>
              <w:left w:val="single" w:color="auto" w:sz="6" w:space="0"/>
              <w:bottom w:val="single" w:color="auto" w:sz="6" w:space="0"/>
              <w:right w:val="single" w:color="auto" w:sz="6" w:space="0"/>
            </w:tcBorders>
            <w:noWrap w:val="0"/>
            <w:vAlign w:val="top"/>
          </w:tcPr>
          <w:p w14:paraId="48970A6B">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c>
          <w:tcPr>
            <w:tcW w:w="2128" w:type="dxa"/>
            <w:tcBorders>
              <w:top w:val="single" w:color="auto" w:sz="6" w:space="0"/>
              <w:left w:val="single" w:color="auto" w:sz="6" w:space="0"/>
              <w:bottom w:val="single" w:color="auto" w:sz="6" w:space="0"/>
              <w:right w:val="single" w:color="auto" w:sz="6" w:space="0"/>
            </w:tcBorders>
            <w:noWrap w:val="0"/>
            <w:vAlign w:val="top"/>
          </w:tcPr>
          <w:p w14:paraId="1B7B3B6E">
            <w:pPr>
              <w:autoSpaceDE w:val="0"/>
              <w:autoSpaceDN w:val="0"/>
              <w:adjustRightInd w:val="0"/>
              <w:spacing w:line="440" w:lineRule="atLeast"/>
              <w:jc w:val="center"/>
              <w:rPr>
                <w:rFonts w:hint="eastAsia" w:ascii="宋体" w:hAnsi="宋体" w:eastAsia="宋体" w:cs="宋体"/>
                <w:b w:val="0"/>
                <w:color w:val="000000" w:themeColor="text1"/>
                <w:sz w:val="22"/>
                <w:szCs w:val="22"/>
                <w:highlight w:val="none"/>
                <w:lang w:val="zh-CN"/>
                <w14:textFill>
                  <w14:solidFill>
                    <w14:schemeClr w14:val="tx1"/>
                  </w14:solidFill>
                </w14:textFill>
              </w:rPr>
            </w:pPr>
          </w:p>
        </w:tc>
      </w:tr>
    </w:tbl>
    <w:p w14:paraId="10517142">
      <w:pPr>
        <w:autoSpaceDE w:val="0"/>
        <w:autoSpaceDN w:val="0"/>
        <w:adjustRightInd w:val="0"/>
        <w:spacing w:line="440" w:lineRule="atLeast"/>
        <w:rPr>
          <w:rFonts w:hint="eastAsia" w:ascii="宋体" w:hAnsi="宋体" w:eastAsia="宋体" w:cs="宋体"/>
          <w:b w:val="0"/>
          <w:color w:val="000000" w:themeColor="text1"/>
          <w:sz w:val="22"/>
          <w:szCs w:val="22"/>
          <w:highlight w:val="none"/>
          <w:lang w:val="zh-CN"/>
          <w14:textFill>
            <w14:solidFill>
              <w14:schemeClr w14:val="tx1"/>
            </w14:solidFill>
          </w14:textFill>
        </w:rPr>
      </w:pPr>
      <w:r>
        <w:rPr>
          <w:rFonts w:hint="eastAsia" w:ascii="宋体" w:hAnsi="宋体" w:eastAsia="宋体" w:cs="宋体"/>
          <w:b w:val="0"/>
          <w:color w:val="000000" w:themeColor="text1"/>
          <w:sz w:val="22"/>
          <w:szCs w:val="22"/>
          <w:highlight w:val="none"/>
          <w:lang w:val="zh-CN"/>
          <w14:textFill>
            <w14:solidFill>
              <w14:schemeClr w14:val="tx1"/>
            </w14:solidFill>
          </w14:textFill>
        </w:rPr>
        <w:t>供应商盖章：</w:t>
      </w:r>
    </w:p>
    <w:p w14:paraId="66CA1209">
      <w:pPr>
        <w:autoSpaceDE w:val="0"/>
        <w:autoSpaceDN w:val="0"/>
        <w:adjustRightInd w:val="0"/>
        <w:spacing w:line="460" w:lineRule="atLeast"/>
        <w:rPr>
          <w:rFonts w:hint="eastAsia" w:ascii="宋体" w:hAnsi="宋体" w:eastAsia="宋体" w:cs="宋体"/>
          <w:b w:val="0"/>
          <w:color w:val="000000" w:themeColor="text1"/>
          <w:sz w:val="32"/>
          <w:szCs w:val="32"/>
          <w:highlight w:val="none"/>
          <w14:textFill>
            <w14:solidFill>
              <w14:schemeClr w14:val="tx1"/>
            </w14:solidFill>
          </w14:textFill>
        </w:rPr>
      </w:pPr>
    </w:p>
    <w:p w14:paraId="7911F578">
      <w:pPr>
        <w:autoSpaceDE w:val="0"/>
        <w:autoSpaceDN w:val="0"/>
        <w:adjustRightInd w:val="0"/>
        <w:snapToGrid w:val="0"/>
        <w:spacing w:line="400" w:lineRule="atLeast"/>
        <w:textAlignment w:val="bottom"/>
        <w:outlineLvl w:val="0"/>
        <w:rPr>
          <w:rFonts w:hint="eastAsia" w:ascii="宋体" w:hAnsi="宋体" w:eastAsia="宋体" w:cs="宋体"/>
          <w:bCs w:val="0"/>
          <w:color w:val="000000" w:themeColor="text1"/>
          <w:sz w:val="32"/>
          <w:szCs w:val="32"/>
          <w:highlight w:val="none"/>
          <w14:textFill>
            <w14:solidFill>
              <w14:schemeClr w14:val="tx1"/>
            </w14:solidFill>
          </w14:textFill>
        </w:rPr>
      </w:pPr>
      <w:bookmarkStart w:id="273" w:name="_Toc29692"/>
      <w:bookmarkStart w:id="274" w:name="_Toc26037"/>
      <w:bookmarkStart w:id="275" w:name="_Toc14710"/>
      <w:bookmarkStart w:id="276" w:name="_Toc17252"/>
      <w:bookmarkStart w:id="277" w:name="_Toc18301"/>
      <w:bookmarkStart w:id="278" w:name="_Toc30939"/>
      <w:bookmarkStart w:id="279" w:name="_Toc9291"/>
      <w:r>
        <w:rPr>
          <w:rFonts w:hint="eastAsia" w:ascii="宋体" w:hAnsi="宋体" w:eastAsia="宋体" w:cs="宋体"/>
          <w:bCs w:val="0"/>
          <w:color w:val="000000" w:themeColor="text1"/>
          <w:sz w:val="32"/>
          <w:szCs w:val="32"/>
          <w:highlight w:val="none"/>
          <w14:textFill>
            <w14:solidFill>
              <w14:schemeClr w14:val="tx1"/>
            </w14:solidFill>
          </w14:textFill>
        </w:rPr>
        <w:t>附件十</w:t>
      </w:r>
      <w:r>
        <w:rPr>
          <w:rFonts w:hint="eastAsia" w:ascii="宋体" w:hAnsi="宋体" w:cs="宋体"/>
          <w:bCs w:val="0"/>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Cs w:val="0"/>
          <w:color w:val="000000" w:themeColor="text1"/>
          <w:sz w:val="32"/>
          <w:szCs w:val="32"/>
          <w:highlight w:val="none"/>
          <w14:textFill>
            <w14:solidFill>
              <w14:schemeClr w14:val="tx1"/>
            </w14:solidFill>
          </w14:textFill>
        </w:rPr>
        <w:t xml:space="preserve">   针对本项目实施方案介绍说明，主要内容包括：</w:t>
      </w:r>
      <w:bookmarkEnd w:id="273"/>
      <w:bookmarkEnd w:id="274"/>
      <w:bookmarkEnd w:id="275"/>
      <w:bookmarkEnd w:id="276"/>
      <w:bookmarkEnd w:id="277"/>
      <w:bookmarkEnd w:id="278"/>
      <w:bookmarkEnd w:id="279"/>
    </w:p>
    <w:p w14:paraId="101BA186">
      <w:pPr>
        <w:tabs>
          <w:tab w:val="left" w:pos="8820"/>
        </w:tabs>
        <w:adjustRightInd w:val="0"/>
        <w:spacing w:before="100" w:after="50" w:line="460" w:lineRule="atLeas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bookmarkStart w:id="280" w:name="_Toc427581348"/>
      <w:r>
        <w:rPr>
          <w:rFonts w:hint="eastAsia" w:ascii="宋体" w:hAnsi="宋体" w:eastAsia="宋体" w:cs="宋体"/>
          <w:b w:val="0"/>
          <w:bCs w:val="0"/>
          <w:color w:val="000000" w:themeColor="text1"/>
          <w:sz w:val="22"/>
          <w:szCs w:val="22"/>
          <w:highlight w:val="none"/>
          <w14:textFill>
            <w14:solidFill>
              <w14:schemeClr w14:val="tx1"/>
            </w14:solidFill>
          </w14:textFill>
        </w:rPr>
        <w:t>A、对招标项目的理解；</w:t>
      </w:r>
    </w:p>
    <w:p w14:paraId="2D8B8276">
      <w:pPr>
        <w:tabs>
          <w:tab w:val="left" w:pos="8820"/>
        </w:tabs>
        <w:adjustRightInd w:val="0"/>
        <w:spacing w:before="100" w:after="50" w:line="460" w:lineRule="atLeas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B、项目实施方案；</w:t>
      </w:r>
    </w:p>
    <w:p w14:paraId="4F05902E">
      <w:pPr>
        <w:tabs>
          <w:tab w:val="left" w:pos="8820"/>
        </w:tabs>
        <w:adjustRightInd w:val="0"/>
        <w:spacing w:before="100" w:after="50" w:line="460" w:lineRule="atLeas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C、工作量及计划安排；</w:t>
      </w:r>
    </w:p>
    <w:p w14:paraId="0961AF7E">
      <w:pPr>
        <w:tabs>
          <w:tab w:val="left" w:pos="8820"/>
        </w:tabs>
        <w:adjustRightInd w:val="0"/>
        <w:spacing w:before="100" w:after="50" w:line="460" w:lineRule="atLeast"/>
        <w:ind w:firstLine="440" w:firstLineChars="20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D、质量保证措施、进度保证措施；</w:t>
      </w:r>
    </w:p>
    <w:p w14:paraId="5B8027E7">
      <w:pPr>
        <w:tabs>
          <w:tab w:val="left" w:pos="8820"/>
        </w:tabs>
        <w:adjustRightInd w:val="0"/>
        <w:spacing w:before="100" w:after="50" w:line="460" w:lineRule="atLeast"/>
        <w:ind w:firstLine="440" w:firstLineChars="200"/>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E、有必要说明的其他内容</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w:t>
      </w:r>
    </w:p>
    <w:p w14:paraId="22765DBA">
      <w:pPr>
        <w:autoSpaceDE w:val="0"/>
        <w:autoSpaceDN w:val="0"/>
        <w:adjustRightInd w:val="0"/>
        <w:snapToGrid w:val="0"/>
        <w:spacing w:line="400" w:lineRule="atLeast"/>
        <w:textAlignment w:val="bottom"/>
        <w:outlineLvl w:val="0"/>
        <w:rPr>
          <w:rFonts w:hint="eastAsia" w:ascii="宋体" w:hAnsi="宋体" w:eastAsia="宋体" w:cs="宋体"/>
          <w:bCs w:val="0"/>
          <w:color w:val="000000" w:themeColor="text1"/>
          <w:sz w:val="32"/>
          <w:szCs w:val="32"/>
          <w:highlight w:val="none"/>
          <w:lang w:val="en-US" w:eastAsia="zh-CN"/>
          <w14:textFill>
            <w14:solidFill>
              <w14:schemeClr w14:val="tx1"/>
            </w14:solidFill>
          </w14:textFill>
        </w:rPr>
      </w:pPr>
      <w:bookmarkStart w:id="281" w:name="_Toc29028"/>
      <w:r>
        <w:rPr>
          <w:rFonts w:hint="eastAsia" w:ascii="宋体" w:hAnsi="宋体" w:eastAsia="宋体" w:cs="宋体"/>
          <w:bCs w:val="0"/>
          <w:color w:val="000000" w:themeColor="text1"/>
          <w:sz w:val="32"/>
          <w:szCs w:val="32"/>
          <w:highlight w:val="none"/>
          <w:lang w:val="en-US" w:eastAsia="zh-CN"/>
          <w14:textFill>
            <w14:solidFill>
              <w14:schemeClr w14:val="tx1"/>
            </w14:solidFill>
          </w14:textFill>
        </w:rPr>
        <w:t>验收方案</w:t>
      </w:r>
      <w:bookmarkEnd w:id="281"/>
    </w:p>
    <w:p w14:paraId="50D655DA">
      <w:pPr>
        <w:pStyle w:val="48"/>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针对本项目制定的验收方案，格式由投标供应商自拟。</w:t>
      </w:r>
    </w:p>
    <w:p w14:paraId="28368B99">
      <w:pPr>
        <w:pStyle w:val="25"/>
        <w:rPr>
          <w:rFonts w:hint="eastAsia" w:ascii="宋体" w:hAnsi="宋体" w:eastAsia="宋体" w:cs="宋体"/>
          <w:color w:val="000000" w:themeColor="text1"/>
          <w:highlight w:val="none"/>
          <w14:textFill>
            <w14:solidFill>
              <w14:schemeClr w14:val="tx1"/>
            </w14:solidFill>
          </w14:textFill>
        </w:rPr>
      </w:pPr>
      <w:bookmarkStart w:id="282" w:name="_Toc10411"/>
      <w:bookmarkStart w:id="283" w:name="_Toc19087"/>
      <w:r>
        <w:rPr>
          <w:rFonts w:hint="eastAsia" w:ascii="宋体" w:hAnsi="宋体" w:eastAsia="宋体" w:cs="宋体"/>
          <w:color w:val="000000" w:themeColor="text1"/>
          <w:highlight w:val="none"/>
          <w14:textFill>
            <w14:solidFill>
              <w14:schemeClr w14:val="tx1"/>
            </w14:solidFill>
          </w14:textFill>
        </w:rPr>
        <w:t>附 确定成交供应商办法</w:t>
      </w:r>
      <w:bookmarkEnd w:id="280"/>
      <w:bookmarkEnd w:id="282"/>
      <w:bookmarkEnd w:id="283"/>
    </w:p>
    <w:p w14:paraId="2BA7FCC8">
      <w:pPr>
        <w:snapToGrid w:val="0"/>
        <w:spacing w:line="460" w:lineRule="atLeast"/>
        <w:ind w:firstLine="54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根据《中华人民共和国政府采购法》等有关政府采购法规，结合本次所要采购服务的实际，按照公平、公正、科学、择优的原则选择成交单位，特制定本评审办法。</w:t>
      </w:r>
    </w:p>
    <w:p w14:paraId="414A4FCB">
      <w:pPr>
        <w:snapToGrid w:val="0"/>
        <w:spacing w:line="460" w:lineRule="atLeast"/>
        <w:ind w:firstLine="4252" w:firstLineChars="1925"/>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284" w:name="_Toc20374"/>
      <w:bookmarkStart w:id="285" w:name="_Toc929"/>
      <w:r>
        <w:rPr>
          <w:rFonts w:hint="eastAsia" w:ascii="宋体" w:hAnsi="宋体" w:eastAsia="宋体" w:cs="宋体"/>
          <w:b/>
          <w:bCs/>
          <w:color w:val="000000" w:themeColor="text1"/>
          <w:sz w:val="22"/>
          <w:szCs w:val="22"/>
          <w:highlight w:val="none"/>
          <w14:textFill>
            <w14:solidFill>
              <w14:schemeClr w14:val="tx1"/>
            </w14:solidFill>
          </w14:textFill>
        </w:rPr>
        <w:t>一、总则</w:t>
      </w:r>
      <w:bookmarkEnd w:id="284"/>
      <w:bookmarkEnd w:id="285"/>
    </w:p>
    <w:p w14:paraId="3CE396EB">
      <w:pPr>
        <w:snapToGrid w:val="0"/>
        <w:spacing w:line="460" w:lineRule="atLeast"/>
        <w:ind w:firstLine="54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评审工作遵循公平、公正、民主、科学的原则和诚实、信誉、效率的服务原则。本着科学、严谨的态度，认真进行评审。择优选定提供服务单位，最大限度的保护当事人权益，严格按照</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14:textFill>
            <w14:solidFill>
              <w14:schemeClr w14:val="tx1"/>
            </w14:solidFill>
          </w14:textFill>
        </w:rPr>
        <w:t>文件的商务、技术要求，对</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z w:val="22"/>
          <w:szCs w:val="22"/>
          <w:highlight w:val="none"/>
          <w14:textFill>
            <w14:solidFill>
              <w14:schemeClr w14:val="tx1"/>
            </w14:solidFill>
          </w14:textFill>
        </w:rPr>
        <w:t>文件进行综合评定，提出优选方案，编写评审报告。</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评标委员会</w:t>
      </w:r>
      <w:r>
        <w:rPr>
          <w:rFonts w:hint="eastAsia" w:ascii="宋体" w:hAnsi="宋体" w:eastAsia="宋体" w:cs="宋体"/>
          <w:b w:val="0"/>
          <w:bCs w:val="0"/>
          <w:color w:val="000000" w:themeColor="text1"/>
          <w:sz w:val="22"/>
          <w:szCs w:val="22"/>
          <w:highlight w:val="none"/>
          <w14:textFill>
            <w14:solidFill>
              <w14:schemeClr w14:val="tx1"/>
            </w14:solidFill>
          </w14:textFill>
        </w:rPr>
        <w:t>必须严格遵守保密规定，</w:t>
      </w:r>
      <w:r>
        <w:rPr>
          <w:rFonts w:hint="eastAsia" w:ascii="宋体" w:hAnsi="宋体" w:cs="宋体"/>
          <w:b w:val="0"/>
          <w:bCs w:val="0"/>
          <w:color w:val="000000" w:themeColor="text1"/>
          <w:sz w:val="22"/>
          <w:szCs w:val="22"/>
          <w:highlight w:val="none"/>
          <w:lang w:eastAsia="zh-CN"/>
          <w14:textFill>
            <w14:solidFill>
              <w14:schemeClr w14:val="tx1"/>
            </w14:solidFill>
          </w14:textFill>
        </w:rPr>
        <w:t>不得泄露</w:t>
      </w:r>
      <w:r>
        <w:rPr>
          <w:rFonts w:hint="eastAsia" w:ascii="宋体" w:hAnsi="宋体" w:eastAsia="宋体" w:cs="宋体"/>
          <w:b w:val="0"/>
          <w:bCs w:val="0"/>
          <w:color w:val="000000" w:themeColor="text1"/>
          <w:sz w:val="22"/>
          <w:szCs w:val="22"/>
          <w:highlight w:val="none"/>
          <w14:textFill>
            <w14:solidFill>
              <w14:schemeClr w14:val="tx1"/>
            </w14:solidFill>
          </w14:textFill>
        </w:rPr>
        <w:t>评审的有关情况，不得索贿受贿，不得接受吃请和礼品，不得参加影响公正评审的有关活动。对未成交单位，</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评标委员会</w:t>
      </w:r>
      <w:r>
        <w:rPr>
          <w:rFonts w:hint="eastAsia" w:ascii="宋体" w:hAnsi="宋体" w:eastAsia="宋体" w:cs="宋体"/>
          <w:b w:val="0"/>
          <w:bCs w:val="0"/>
          <w:color w:val="000000" w:themeColor="text1"/>
          <w:sz w:val="22"/>
          <w:szCs w:val="22"/>
          <w:highlight w:val="none"/>
          <w14:textFill>
            <w14:solidFill>
              <w14:schemeClr w14:val="tx1"/>
            </w14:solidFill>
          </w14:textFill>
        </w:rPr>
        <w:t>不作任何解释。供应商不得以任何方式干扰</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招标</w:t>
      </w:r>
      <w:r>
        <w:rPr>
          <w:rFonts w:hint="eastAsia" w:ascii="宋体" w:hAnsi="宋体" w:eastAsia="宋体" w:cs="宋体"/>
          <w:b w:val="0"/>
          <w:bCs w:val="0"/>
          <w:color w:val="000000" w:themeColor="text1"/>
          <w:sz w:val="22"/>
          <w:szCs w:val="22"/>
          <w:highlight w:val="none"/>
          <w14:textFill>
            <w14:solidFill>
              <w14:schemeClr w14:val="tx1"/>
            </w14:solidFill>
          </w14:textFill>
        </w:rPr>
        <w:t>工作的进行，一经发现其</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z w:val="22"/>
          <w:szCs w:val="22"/>
          <w:highlight w:val="none"/>
          <w14:textFill>
            <w14:solidFill>
              <w14:schemeClr w14:val="tx1"/>
            </w14:solidFill>
          </w14:textFill>
        </w:rPr>
        <w:t>文件将被拒绝。</w:t>
      </w:r>
    </w:p>
    <w:p w14:paraId="6D23BDB5">
      <w:pPr>
        <w:snapToGrid w:val="0"/>
        <w:spacing w:line="460" w:lineRule="atLeast"/>
        <w:ind w:firstLine="3810" w:firstLineChars="1725"/>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286" w:name="_Toc750"/>
      <w:bookmarkStart w:id="287" w:name="_Toc1553"/>
      <w:r>
        <w:rPr>
          <w:rFonts w:hint="eastAsia" w:ascii="宋体" w:hAnsi="宋体" w:eastAsia="宋体" w:cs="宋体"/>
          <w:b/>
          <w:bCs/>
          <w:color w:val="000000" w:themeColor="text1"/>
          <w:sz w:val="22"/>
          <w:szCs w:val="22"/>
          <w:highlight w:val="none"/>
          <w14:textFill>
            <w14:solidFill>
              <w14:schemeClr w14:val="tx1"/>
            </w14:solidFill>
          </w14:textFill>
        </w:rPr>
        <w:t>二、评审组织</w:t>
      </w:r>
      <w:bookmarkEnd w:id="286"/>
      <w:bookmarkEnd w:id="287"/>
    </w:p>
    <w:p w14:paraId="73D575A7">
      <w:pPr>
        <w:snapToGrid w:val="0"/>
        <w:spacing w:line="460" w:lineRule="atLeast"/>
        <w:ind w:firstLine="54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评审工作由采购人依法组建的</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评标委员会</w:t>
      </w:r>
      <w:r>
        <w:rPr>
          <w:rFonts w:hint="eastAsia" w:ascii="宋体" w:hAnsi="宋体" w:eastAsia="宋体" w:cs="宋体"/>
          <w:b w:val="0"/>
          <w:bCs w:val="0"/>
          <w:color w:val="000000" w:themeColor="text1"/>
          <w:sz w:val="22"/>
          <w:szCs w:val="22"/>
          <w:highlight w:val="none"/>
          <w14:textFill>
            <w14:solidFill>
              <w14:schemeClr w14:val="tx1"/>
            </w14:solidFill>
          </w14:textFill>
        </w:rPr>
        <w:t>负责，</w:t>
      </w:r>
      <w:r>
        <w:rPr>
          <w:rFonts w:hint="eastAsia" w:ascii="宋体" w:hAnsi="宋体" w:eastAsia="宋体" w:cs="宋体"/>
          <w:b w:val="0"/>
          <w:bCs w:val="0"/>
          <w:color w:val="000000" w:themeColor="text1"/>
          <w:sz w:val="22"/>
          <w:szCs w:val="22"/>
          <w:highlight w:val="none"/>
          <w:lang w:eastAsia="zh-CN"/>
          <w14:textFill>
            <w14:solidFill>
              <w14:schemeClr w14:val="tx1"/>
            </w14:solidFill>
          </w14:textFill>
        </w:rPr>
        <w:t>评标委员会</w:t>
      </w:r>
      <w:r>
        <w:rPr>
          <w:rFonts w:hint="eastAsia" w:ascii="宋体" w:hAnsi="宋体" w:eastAsia="宋体" w:cs="宋体"/>
          <w:b w:val="0"/>
          <w:bCs w:val="0"/>
          <w:color w:val="000000" w:themeColor="text1"/>
          <w:sz w:val="22"/>
          <w:szCs w:val="22"/>
          <w:highlight w:val="none"/>
          <w14:textFill>
            <w14:solidFill>
              <w14:schemeClr w14:val="tx1"/>
            </w14:solidFill>
          </w14:textFill>
        </w:rPr>
        <w:t>由采购人代表以及评审专家库中随机抽取的有关技术、经济专家共同组成。评审全过程由采购管理部门全程监督。</w:t>
      </w:r>
    </w:p>
    <w:p w14:paraId="3EC0505F">
      <w:pPr>
        <w:snapToGrid w:val="0"/>
        <w:spacing w:line="460" w:lineRule="atLeast"/>
        <w:jc w:val="center"/>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288" w:name="_Toc17336"/>
      <w:bookmarkStart w:id="289" w:name="_Toc18952"/>
      <w:r>
        <w:rPr>
          <w:rFonts w:hint="eastAsia" w:ascii="宋体" w:hAnsi="宋体" w:eastAsia="宋体" w:cs="宋体"/>
          <w:b/>
          <w:bCs/>
          <w:color w:val="000000" w:themeColor="text1"/>
          <w:sz w:val="22"/>
          <w:szCs w:val="22"/>
          <w:highlight w:val="none"/>
          <w14:textFill>
            <w14:solidFill>
              <w14:schemeClr w14:val="tx1"/>
            </w14:solidFill>
          </w14:textFill>
        </w:rPr>
        <w:t>三、响应文件递交截止、</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开标</w:t>
      </w:r>
      <w:r>
        <w:rPr>
          <w:rFonts w:hint="eastAsia" w:ascii="宋体" w:hAnsi="宋体" w:eastAsia="宋体" w:cs="宋体"/>
          <w:b/>
          <w:bCs/>
          <w:color w:val="000000" w:themeColor="text1"/>
          <w:sz w:val="22"/>
          <w:szCs w:val="22"/>
          <w:highlight w:val="none"/>
          <w14:textFill>
            <w14:solidFill>
              <w14:schemeClr w14:val="tx1"/>
            </w14:solidFill>
          </w14:textFill>
        </w:rPr>
        <w:t>程序、</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招标</w:t>
      </w:r>
      <w:r>
        <w:rPr>
          <w:rFonts w:hint="eastAsia" w:ascii="宋体" w:hAnsi="宋体" w:eastAsia="宋体" w:cs="宋体"/>
          <w:b/>
          <w:bCs/>
          <w:color w:val="000000" w:themeColor="text1"/>
          <w:sz w:val="22"/>
          <w:szCs w:val="22"/>
          <w:highlight w:val="none"/>
          <w14:textFill>
            <w14:solidFill>
              <w14:schemeClr w14:val="tx1"/>
            </w14:solidFill>
          </w14:textFill>
        </w:rPr>
        <w:t>原则和方式</w:t>
      </w:r>
      <w:bookmarkEnd w:id="288"/>
      <w:bookmarkEnd w:id="289"/>
    </w:p>
    <w:p w14:paraId="36DB1748">
      <w:pPr>
        <w:snapToGrid w:val="0"/>
        <w:spacing w:line="460" w:lineRule="atLeast"/>
        <w:ind w:firstLine="54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具体见本</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14:textFill>
            <w14:solidFill>
              <w14:schemeClr w14:val="tx1"/>
            </w14:solidFill>
          </w14:textFill>
        </w:rPr>
        <w:t>文件第三部分相关内容描述。</w:t>
      </w:r>
    </w:p>
    <w:p w14:paraId="237116F8">
      <w:pPr>
        <w:snapToGrid w:val="0"/>
        <w:spacing w:line="460" w:lineRule="atLeast"/>
        <w:ind w:firstLine="4252" w:firstLineChars="1925"/>
        <w:outlineLvl w:val="1"/>
        <w:rPr>
          <w:rFonts w:hint="eastAsia" w:ascii="宋体" w:hAnsi="宋体" w:eastAsia="宋体" w:cs="宋体"/>
          <w:b/>
          <w:bCs/>
          <w:color w:val="000000" w:themeColor="text1"/>
          <w:sz w:val="22"/>
          <w:szCs w:val="22"/>
          <w:highlight w:val="none"/>
          <w:lang w:eastAsia="zh-CN"/>
          <w14:textFill>
            <w14:solidFill>
              <w14:schemeClr w14:val="tx1"/>
            </w14:solidFill>
          </w14:textFill>
        </w:rPr>
      </w:pPr>
      <w:bookmarkStart w:id="290" w:name="_Toc6150"/>
      <w:bookmarkStart w:id="291" w:name="_Toc32525"/>
      <w:r>
        <w:rPr>
          <w:rFonts w:hint="eastAsia" w:ascii="宋体" w:hAnsi="宋体" w:eastAsia="宋体" w:cs="宋体"/>
          <w:b/>
          <w:bCs/>
          <w:color w:val="000000" w:themeColor="text1"/>
          <w:sz w:val="22"/>
          <w:szCs w:val="22"/>
          <w:highlight w:val="none"/>
          <w14:textFill>
            <w14:solidFill>
              <w14:schemeClr w14:val="tx1"/>
            </w14:solidFill>
          </w14:textFill>
        </w:rPr>
        <w:t>四、评分细则</w:t>
      </w:r>
      <w:bookmarkEnd w:id="290"/>
      <w:bookmarkEnd w:id="291"/>
    </w:p>
    <w:p w14:paraId="68BB955D">
      <w:pPr>
        <w:spacing w:line="420" w:lineRule="exact"/>
        <w:outlineLvl w:val="1"/>
        <w:rPr>
          <w:rFonts w:hint="eastAsia" w:ascii="宋体" w:hAnsi="宋体" w:eastAsia="宋体" w:cs="宋体"/>
          <w:color w:val="000000" w:themeColor="text1"/>
          <w:sz w:val="22"/>
          <w:szCs w:val="22"/>
          <w:highlight w:val="none"/>
          <w14:textFill>
            <w14:solidFill>
              <w14:schemeClr w14:val="tx1"/>
            </w14:solidFill>
          </w14:textFill>
        </w:rPr>
      </w:pPr>
      <w:bookmarkStart w:id="292" w:name="_Toc12317"/>
      <w:bookmarkStart w:id="293" w:name="_Toc26271"/>
      <w:bookmarkStart w:id="294" w:name="_Toc32289"/>
      <w:r>
        <w:rPr>
          <w:rFonts w:hint="eastAsia" w:ascii="宋体" w:hAnsi="宋体" w:eastAsia="宋体" w:cs="宋体"/>
          <w:b/>
          <w:bCs/>
          <w:color w:val="000000" w:themeColor="text1"/>
          <w:sz w:val="22"/>
          <w:szCs w:val="22"/>
          <w:highlight w:val="none"/>
          <w14:textFill>
            <w14:solidFill>
              <w14:schemeClr w14:val="tx1"/>
            </w14:solidFill>
          </w14:textFill>
        </w:rPr>
        <w:t>一、商务价格评分（</w:t>
      </w:r>
      <w:r>
        <w:rPr>
          <w:rFonts w:hint="eastAsia" w:ascii="宋体" w:hAnsi="宋体" w:cs="宋体"/>
          <w:b/>
          <w:bCs/>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b/>
          <w:bCs/>
          <w:color w:val="000000" w:themeColor="text1"/>
          <w:sz w:val="22"/>
          <w:szCs w:val="22"/>
          <w:highlight w:val="none"/>
          <w14:textFill>
            <w14:solidFill>
              <w14:schemeClr w14:val="tx1"/>
            </w14:solidFill>
          </w14:textFill>
        </w:rPr>
        <w:t>分）</w:t>
      </w:r>
      <w:bookmarkEnd w:id="292"/>
      <w:bookmarkEnd w:id="293"/>
      <w:bookmarkEnd w:id="294"/>
    </w:p>
    <w:p w14:paraId="69C58A3B">
      <w:pPr>
        <w:snapToGrid w:val="0"/>
        <w:spacing w:line="420" w:lineRule="exact"/>
        <w:ind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1、商务报价评分</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1</w:t>
      </w:r>
      <w:r>
        <w:rPr>
          <w:rFonts w:hint="eastAsia" w:ascii="宋体" w:hAnsi="宋体" w:cs="宋体"/>
          <w:color w:val="000000" w:themeColor="text1"/>
          <w:sz w:val="22"/>
          <w:szCs w:val="22"/>
          <w:highlight w:val="none"/>
          <w:u w:val="singl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u w:val="single"/>
          <w14:textFill>
            <w14:solidFill>
              <w14:schemeClr w14:val="tx1"/>
            </w14:solidFill>
          </w14:textFill>
        </w:rPr>
        <w:t>分；以供应商有效投标价中的最低价为评标基准价，得满分</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1</w:t>
      </w:r>
      <w:r>
        <w:rPr>
          <w:rFonts w:hint="eastAsia" w:ascii="宋体" w:hAnsi="宋体" w:cs="宋体"/>
          <w:color w:val="000000" w:themeColor="text1"/>
          <w:sz w:val="22"/>
          <w:szCs w:val="22"/>
          <w:highlight w:val="none"/>
          <w:u w:val="singl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u w:val="single"/>
          <w14:textFill>
            <w14:solidFill>
              <w14:schemeClr w14:val="tx1"/>
            </w14:solidFill>
          </w14:textFill>
        </w:rPr>
        <w:t>分。报价评分计算公式为</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投标报价得分=</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评标基准价／投标报价</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1</w:t>
      </w:r>
      <w:r>
        <w:rPr>
          <w:rFonts w:hint="eastAsia" w:ascii="宋体" w:hAnsi="宋体" w:cs="宋体"/>
          <w:color w:val="000000" w:themeColor="text1"/>
          <w:sz w:val="22"/>
          <w:szCs w:val="22"/>
          <w:highlight w:val="none"/>
          <w:u w:val="singl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u w:val="single"/>
          <w14:textFill>
            <w14:solidFill>
              <w14:schemeClr w14:val="tx1"/>
            </w14:solidFill>
          </w14:textFill>
        </w:rPr>
        <w:t>%×100。</w:t>
      </w:r>
    </w:p>
    <w:p w14:paraId="1EFB28BA">
      <w:pPr>
        <w:spacing w:line="460" w:lineRule="atLeast"/>
        <w:ind w:firstLine="442"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2、符合采购文件规定条件的</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中小、</w:t>
      </w:r>
      <w:r>
        <w:rPr>
          <w:rFonts w:hint="eastAsia" w:ascii="宋体" w:hAnsi="宋体" w:eastAsia="宋体" w:cs="宋体"/>
          <w:b/>
          <w:bCs/>
          <w:color w:val="000000" w:themeColor="text1"/>
          <w:sz w:val="22"/>
          <w:szCs w:val="22"/>
          <w:highlight w:val="none"/>
          <w:u w:val="single"/>
          <w14:textFill>
            <w14:solidFill>
              <w14:schemeClr w14:val="tx1"/>
            </w14:solidFill>
          </w14:textFill>
        </w:rPr>
        <w:t>小微企业（或监狱企业、残疾人福利性单位），所投的价格给予</w:t>
      </w:r>
      <w:r>
        <w:rPr>
          <w:rFonts w:hint="eastAsia" w:ascii="宋体" w:hAnsi="宋体" w:eastAsia="宋体" w:cs="宋体"/>
          <w:b/>
          <w:bCs/>
          <w:color w:val="000000" w:themeColor="text1"/>
          <w:sz w:val="22"/>
          <w:szCs w:val="22"/>
          <w:highlight w:val="none"/>
          <w:u w:val="single"/>
          <w:lang w:eastAsia="zh-CN"/>
          <w14:textFill>
            <w14:solidFill>
              <w14:schemeClr w14:val="tx1"/>
            </w14:solidFill>
          </w14:textFill>
        </w:rPr>
        <w:t>10%</w:t>
      </w:r>
      <w:r>
        <w:rPr>
          <w:rFonts w:hint="eastAsia" w:ascii="宋体" w:hAnsi="宋体" w:eastAsia="宋体" w:cs="宋体"/>
          <w:b/>
          <w:bCs/>
          <w:color w:val="000000" w:themeColor="text1"/>
          <w:sz w:val="22"/>
          <w:szCs w:val="22"/>
          <w:highlight w:val="none"/>
          <w:u w:val="single"/>
          <w14:textFill>
            <w14:solidFill>
              <w14:schemeClr w14:val="tx1"/>
            </w14:solidFill>
          </w14:textFill>
        </w:rPr>
        <w:t>的扣除。</w:t>
      </w:r>
    </w:p>
    <w:p w14:paraId="7FFC4348">
      <w:pPr>
        <w:spacing w:line="420" w:lineRule="exact"/>
        <w:outlineLvl w:val="1"/>
        <w:rPr>
          <w:rFonts w:hint="eastAsia" w:ascii="宋体" w:hAnsi="宋体" w:eastAsia="宋体" w:cs="宋体"/>
          <w:b/>
          <w:bCs/>
          <w:color w:val="000000" w:themeColor="text1"/>
          <w:sz w:val="22"/>
          <w:szCs w:val="22"/>
          <w:highlight w:val="none"/>
          <w14:textFill>
            <w14:solidFill>
              <w14:schemeClr w14:val="tx1"/>
            </w14:solidFill>
          </w14:textFill>
        </w:rPr>
      </w:pPr>
      <w:bookmarkStart w:id="295" w:name="_Toc16362"/>
      <w:bookmarkStart w:id="296" w:name="_Toc24018"/>
      <w:bookmarkStart w:id="297" w:name="_Toc30171"/>
      <w:r>
        <w:rPr>
          <w:rFonts w:hint="eastAsia" w:ascii="宋体" w:hAnsi="宋体" w:eastAsia="宋体" w:cs="宋体"/>
          <w:b/>
          <w:bCs/>
          <w:color w:val="000000" w:themeColor="text1"/>
          <w:sz w:val="22"/>
          <w:szCs w:val="22"/>
          <w:highlight w:val="none"/>
          <w14:textFill>
            <w14:solidFill>
              <w14:schemeClr w14:val="tx1"/>
            </w14:solidFill>
          </w14:textFill>
        </w:rPr>
        <w:t>二、技术、服务、资信业绩、资质综合评分</w:t>
      </w:r>
      <w:r>
        <w:rPr>
          <w:rFonts w:hint="eastAsia" w:ascii="宋体" w:hAnsi="宋体" w:cs="宋体"/>
          <w:b/>
          <w:bCs/>
          <w:color w:val="000000" w:themeColor="text1"/>
          <w:sz w:val="22"/>
          <w:szCs w:val="22"/>
          <w:highlight w:val="none"/>
          <w:lang w:val="en-US" w:eastAsia="zh-CN"/>
          <w14:textFill>
            <w14:solidFill>
              <w14:schemeClr w14:val="tx1"/>
            </w14:solidFill>
          </w14:textFill>
        </w:rPr>
        <w:t>90</w:t>
      </w:r>
      <w:r>
        <w:rPr>
          <w:rFonts w:hint="eastAsia" w:ascii="宋体" w:hAnsi="宋体" w:eastAsia="宋体" w:cs="宋体"/>
          <w:b/>
          <w:bCs/>
          <w:color w:val="000000" w:themeColor="text1"/>
          <w:sz w:val="22"/>
          <w:szCs w:val="22"/>
          <w:highlight w:val="none"/>
          <w14:textFill>
            <w14:solidFill>
              <w14:schemeClr w14:val="tx1"/>
            </w14:solidFill>
          </w14:textFill>
        </w:rPr>
        <w:t>分</w:t>
      </w:r>
      <w:bookmarkEnd w:id="295"/>
      <w:bookmarkEnd w:id="296"/>
      <w:bookmarkEnd w:id="297"/>
    </w:p>
    <w:tbl>
      <w:tblPr>
        <w:tblStyle w:val="26"/>
        <w:tblW w:w="99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71"/>
        <w:gridCol w:w="2064"/>
        <w:gridCol w:w="6129"/>
        <w:gridCol w:w="1135"/>
      </w:tblGrid>
      <w:tr w14:paraId="2A56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671" w:type="dxa"/>
            <w:noWrap w:val="0"/>
            <w:tcMar>
              <w:top w:w="0" w:type="dxa"/>
              <w:left w:w="108" w:type="dxa"/>
              <w:bottom w:w="0" w:type="dxa"/>
              <w:right w:w="108" w:type="dxa"/>
            </w:tcMar>
            <w:vAlign w:val="center"/>
          </w:tcPr>
          <w:p w14:paraId="4A1B19CE">
            <w:pPr>
              <w:spacing w:line="360" w:lineRule="auto"/>
              <w:jc w:val="center"/>
              <w:rPr>
                <w:rFonts w:hint="eastAsia" w:ascii="宋体" w:hAnsi="宋体" w:eastAsia="宋体" w:cs="宋体"/>
                <w:b/>
                <w:bCs/>
                <w:color w:val="000000" w:themeColor="text1"/>
                <w:szCs w:val="22"/>
                <w:highlight w:val="none"/>
                <w14:textFill>
                  <w14:solidFill>
                    <w14:schemeClr w14:val="tx1"/>
                  </w14:solidFill>
                </w14:textFill>
              </w:rPr>
            </w:pPr>
            <w:bookmarkStart w:id="298" w:name="_Toc15919"/>
            <w:r>
              <w:rPr>
                <w:rFonts w:hint="eastAsia" w:ascii="宋体" w:hAnsi="宋体" w:eastAsia="宋体" w:cs="宋体"/>
                <w:b/>
                <w:bCs/>
                <w:color w:val="000000" w:themeColor="text1"/>
                <w:szCs w:val="22"/>
                <w:highlight w:val="none"/>
                <w14:textFill>
                  <w14:solidFill>
                    <w14:schemeClr w14:val="tx1"/>
                  </w14:solidFill>
                </w14:textFill>
              </w:rPr>
              <w:t>序号</w:t>
            </w:r>
          </w:p>
        </w:tc>
        <w:tc>
          <w:tcPr>
            <w:tcW w:w="2064" w:type="dxa"/>
            <w:noWrap w:val="0"/>
            <w:tcMar>
              <w:top w:w="0" w:type="dxa"/>
              <w:left w:w="108" w:type="dxa"/>
              <w:bottom w:w="0" w:type="dxa"/>
              <w:right w:w="108" w:type="dxa"/>
            </w:tcMar>
            <w:vAlign w:val="center"/>
          </w:tcPr>
          <w:p w14:paraId="31EDD325">
            <w:pPr>
              <w:spacing w:line="360" w:lineRule="auto"/>
              <w:jc w:val="center"/>
              <w:rPr>
                <w:rFonts w:hint="eastAsia" w:ascii="宋体" w:hAnsi="宋体" w:eastAsia="宋体" w:cs="宋体"/>
                <w:b/>
                <w:bCs/>
                <w:color w:val="000000" w:themeColor="text1"/>
                <w:szCs w:val="22"/>
                <w:highlight w:val="none"/>
                <w14:textFill>
                  <w14:solidFill>
                    <w14:schemeClr w14:val="tx1"/>
                  </w14:solidFill>
                </w14:textFill>
              </w:rPr>
            </w:pPr>
            <w:r>
              <w:rPr>
                <w:rFonts w:hint="eastAsia" w:ascii="宋体" w:hAnsi="宋体" w:eastAsia="宋体" w:cs="宋体"/>
                <w:b/>
                <w:bCs/>
                <w:color w:val="000000" w:themeColor="text1"/>
                <w:szCs w:val="22"/>
                <w:highlight w:val="none"/>
                <w14:textFill>
                  <w14:solidFill>
                    <w14:schemeClr w14:val="tx1"/>
                  </w14:solidFill>
                </w14:textFill>
              </w:rPr>
              <w:t>评分因素</w:t>
            </w:r>
          </w:p>
        </w:tc>
        <w:tc>
          <w:tcPr>
            <w:tcW w:w="6129" w:type="dxa"/>
            <w:noWrap w:val="0"/>
            <w:tcMar>
              <w:top w:w="0" w:type="dxa"/>
              <w:left w:w="108" w:type="dxa"/>
              <w:bottom w:w="0" w:type="dxa"/>
              <w:right w:w="108" w:type="dxa"/>
            </w:tcMar>
            <w:vAlign w:val="center"/>
          </w:tcPr>
          <w:p w14:paraId="306E57E7">
            <w:pPr>
              <w:spacing w:line="360" w:lineRule="auto"/>
              <w:jc w:val="center"/>
              <w:rPr>
                <w:rFonts w:hint="eastAsia" w:ascii="宋体" w:hAnsi="宋体" w:eastAsia="宋体" w:cs="宋体"/>
                <w:b/>
                <w:bCs/>
                <w:color w:val="000000" w:themeColor="text1"/>
                <w:szCs w:val="22"/>
                <w:highlight w:val="none"/>
                <w14:textFill>
                  <w14:solidFill>
                    <w14:schemeClr w14:val="tx1"/>
                  </w14:solidFill>
                </w14:textFill>
              </w:rPr>
            </w:pPr>
            <w:r>
              <w:rPr>
                <w:rFonts w:hint="eastAsia" w:ascii="宋体" w:hAnsi="宋体" w:eastAsia="宋体" w:cs="宋体"/>
                <w:b/>
                <w:bCs/>
                <w:color w:val="000000" w:themeColor="text1"/>
                <w:szCs w:val="22"/>
                <w:highlight w:val="none"/>
                <w14:textFill>
                  <w14:solidFill>
                    <w14:schemeClr w14:val="tx1"/>
                  </w14:solidFill>
                </w14:textFill>
              </w:rPr>
              <w:t>评分内容</w:t>
            </w:r>
          </w:p>
        </w:tc>
        <w:tc>
          <w:tcPr>
            <w:tcW w:w="1135" w:type="dxa"/>
            <w:noWrap w:val="0"/>
            <w:tcMar>
              <w:top w:w="0" w:type="dxa"/>
              <w:left w:w="108" w:type="dxa"/>
              <w:bottom w:w="0" w:type="dxa"/>
              <w:right w:w="108" w:type="dxa"/>
            </w:tcMar>
            <w:vAlign w:val="center"/>
          </w:tcPr>
          <w:p w14:paraId="7A82C457">
            <w:pPr>
              <w:spacing w:line="360" w:lineRule="auto"/>
              <w:jc w:val="center"/>
              <w:rPr>
                <w:rFonts w:hint="eastAsia" w:ascii="宋体" w:hAnsi="宋体" w:eastAsia="宋体" w:cs="宋体"/>
                <w:b/>
                <w:bCs/>
                <w:color w:val="000000" w:themeColor="text1"/>
                <w:szCs w:val="22"/>
                <w:highlight w:val="none"/>
                <w14:textFill>
                  <w14:solidFill>
                    <w14:schemeClr w14:val="tx1"/>
                  </w14:solidFill>
                </w14:textFill>
              </w:rPr>
            </w:pPr>
            <w:r>
              <w:rPr>
                <w:rFonts w:hint="eastAsia" w:ascii="宋体" w:hAnsi="宋体" w:eastAsia="宋体" w:cs="宋体"/>
                <w:b/>
                <w:bCs/>
                <w:color w:val="000000" w:themeColor="text1"/>
                <w:szCs w:val="22"/>
                <w:highlight w:val="none"/>
                <w14:textFill>
                  <w14:solidFill>
                    <w14:schemeClr w14:val="tx1"/>
                  </w14:solidFill>
                </w14:textFill>
              </w:rPr>
              <w:t>分值</w:t>
            </w:r>
          </w:p>
        </w:tc>
      </w:tr>
      <w:tr w14:paraId="494F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7" w:hRule="atLeast"/>
        </w:trPr>
        <w:tc>
          <w:tcPr>
            <w:tcW w:w="671" w:type="dxa"/>
            <w:noWrap w:val="0"/>
            <w:tcMar>
              <w:top w:w="0" w:type="dxa"/>
              <w:left w:w="108" w:type="dxa"/>
              <w:bottom w:w="0" w:type="dxa"/>
              <w:right w:w="108" w:type="dxa"/>
            </w:tcMar>
            <w:vAlign w:val="center"/>
          </w:tcPr>
          <w:p w14:paraId="051FBB56">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1</w:t>
            </w:r>
          </w:p>
        </w:tc>
        <w:tc>
          <w:tcPr>
            <w:tcW w:w="2064" w:type="dxa"/>
            <w:noWrap w:val="0"/>
            <w:tcMar>
              <w:top w:w="0" w:type="dxa"/>
              <w:left w:w="108" w:type="dxa"/>
              <w:bottom w:w="0" w:type="dxa"/>
              <w:right w:w="108" w:type="dxa"/>
            </w:tcMar>
            <w:vAlign w:val="center"/>
          </w:tcPr>
          <w:p w14:paraId="65654537">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投标人综合实力</w:t>
            </w:r>
          </w:p>
        </w:tc>
        <w:tc>
          <w:tcPr>
            <w:tcW w:w="6129" w:type="dxa"/>
            <w:noWrap w:val="0"/>
            <w:tcMar>
              <w:top w:w="0" w:type="dxa"/>
              <w:left w:w="108" w:type="dxa"/>
              <w:bottom w:w="0" w:type="dxa"/>
              <w:right w:w="108" w:type="dxa"/>
            </w:tcMar>
            <w:vAlign w:val="center"/>
          </w:tcPr>
          <w:p w14:paraId="77DCDD1F">
            <w:pPr>
              <w:spacing w:line="360" w:lineRule="auto"/>
              <w:jc w:val="left"/>
              <w:rPr>
                <w:rFonts w:hint="eastAsia" w:ascii="宋体" w:hAnsi="宋体" w:eastAsia="宋体" w:cs="宋体"/>
                <w:b w:val="0"/>
                <w:bCs w:val="0"/>
                <w:color w:val="000000" w:themeColor="text1"/>
                <w:szCs w:val="22"/>
                <w:highlight w:val="none"/>
                <w:lang w:eastAsia="zh-CN"/>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根据投标人</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企业规模、社会</w:t>
            </w:r>
            <w:r>
              <w:rPr>
                <w:rFonts w:hint="eastAsia" w:ascii="宋体" w:hAnsi="宋体" w:eastAsia="宋体" w:cs="宋体"/>
                <w:b w:val="0"/>
                <w:bCs w:val="0"/>
                <w:color w:val="000000" w:themeColor="text1"/>
                <w:szCs w:val="22"/>
                <w:highlight w:val="none"/>
                <w14:textFill>
                  <w14:solidFill>
                    <w14:schemeClr w14:val="tx1"/>
                  </w14:solidFill>
                </w14:textFill>
              </w:rPr>
              <w:t>信誉、经营实力、服务程度等因素进行综合评分</w:t>
            </w:r>
            <w:r>
              <w:rPr>
                <w:rFonts w:hint="eastAsia" w:ascii="宋体" w:hAnsi="宋体" w:eastAsia="宋体" w:cs="宋体"/>
                <w:b w:val="0"/>
                <w:bCs w:val="0"/>
                <w:color w:val="000000" w:themeColor="text1"/>
                <w:szCs w:val="22"/>
                <w:highlight w:val="none"/>
                <w:lang w:eastAsia="zh-CN"/>
                <w14:textFill>
                  <w14:solidFill>
                    <w14:schemeClr w14:val="tx1"/>
                  </w14:solidFill>
                </w14:textFill>
              </w:rPr>
              <w:t>。</w:t>
            </w:r>
          </w:p>
        </w:tc>
        <w:tc>
          <w:tcPr>
            <w:tcW w:w="1135" w:type="dxa"/>
            <w:noWrap w:val="0"/>
            <w:tcMar>
              <w:top w:w="0" w:type="dxa"/>
              <w:left w:w="108" w:type="dxa"/>
              <w:bottom w:w="0" w:type="dxa"/>
              <w:right w:w="108" w:type="dxa"/>
            </w:tcMar>
            <w:vAlign w:val="center"/>
          </w:tcPr>
          <w:p w14:paraId="59B2FCAC">
            <w:pPr>
              <w:spacing w:line="360" w:lineRule="auto"/>
              <w:jc w:val="center"/>
              <w:rPr>
                <w:rFonts w:hint="eastAsia" w:ascii="宋体" w:hAnsi="宋体" w:eastAsia="宋体" w:cs="宋体"/>
                <w:b w:val="0"/>
                <w:bCs w:val="0"/>
                <w:color w:val="000000" w:themeColor="text1"/>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0-</w:t>
            </w:r>
            <w:r>
              <w:rPr>
                <w:rFonts w:hint="eastAsia" w:ascii="宋体" w:hAnsi="宋体" w:cs="宋体"/>
                <w:b w:val="0"/>
                <w:bCs w:val="0"/>
                <w:color w:val="000000" w:themeColor="text1"/>
                <w:szCs w:val="22"/>
                <w:highlight w:val="none"/>
                <w:lang w:val="en-US" w:eastAsia="zh-CN"/>
                <w14:textFill>
                  <w14:solidFill>
                    <w14:schemeClr w14:val="tx1"/>
                  </w14:solidFill>
                </w14:textFill>
              </w:rPr>
              <w:t>10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分</w:t>
            </w:r>
          </w:p>
        </w:tc>
      </w:tr>
      <w:tr w14:paraId="17FE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71" w:type="dxa"/>
            <w:noWrap w:val="0"/>
            <w:tcMar>
              <w:top w:w="0" w:type="dxa"/>
              <w:left w:w="108" w:type="dxa"/>
              <w:bottom w:w="0" w:type="dxa"/>
              <w:right w:w="108" w:type="dxa"/>
            </w:tcMar>
            <w:vAlign w:val="center"/>
          </w:tcPr>
          <w:p w14:paraId="3F6CC6DC">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2</w:t>
            </w:r>
          </w:p>
        </w:tc>
        <w:tc>
          <w:tcPr>
            <w:tcW w:w="2064" w:type="dxa"/>
            <w:noWrap w:val="0"/>
            <w:tcMar>
              <w:top w:w="0" w:type="dxa"/>
              <w:left w:w="108" w:type="dxa"/>
              <w:bottom w:w="0" w:type="dxa"/>
              <w:right w:w="108" w:type="dxa"/>
            </w:tcMar>
            <w:vAlign w:val="center"/>
          </w:tcPr>
          <w:p w14:paraId="06C553AC">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对项目的理解分析及问题解决措施</w:t>
            </w:r>
          </w:p>
        </w:tc>
        <w:tc>
          <w:tcPr>
            <w:tcW w:w="6129" w:type="dxa"/>
            <w:noWrap w:val="0"/>
            <w:tcMar>
              <w:top w:w="0" w:type="dxa"/>
              <w:left w:w="108" w:type="dxa"/>
              <w:bottom w:w="0" w:type="dxa"/>
              <w:right w:w="108" w:type="dxa"/>
            </w:tcMar>
            <w:vAlign w:val="center"/>
          </w:tcPr>
          <w:p w14:paraId="45B74761">
            <w:pPr>
              <w:spacing w:line="360" w:lineRule="auto"/>
              <w:jc w:val="left"/>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根据对本项目的清扫保洁、清运的现象、存在的主要问题、重点、难点的分析，解决问题的办法和采取措施等是否科学合理，进行打分（0-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10</w:t>
            </w:r>
            <w:r>
              <w:rPr>
                <w:rFonts w:hint="eastAsia" w:ascii="宋体" w:hAnsi="宋体" w:eastAsia="宋体" w:cs="宋体"/>
                <w:b w:val="0"/>
                <w:bCs w:val="0"/>
                <w:color w:val="000000" w:themeColor="text1"/>
                <w:szCs w:val="22"/>
                <w:highlight w:val="none"/>
                <w14:textFill>
                  <w14:solidFill>
                    <w14:schemeClr w14:val="tx1"/>
                  </w14:solidFill>
                </w14:textFill>
              </w:rPr>
              <w:t>分）。</w:t>
            </w:r>
          </w:p>
        </w:tc>
        <w:tc>
          <w:tcPr>
            <w:tcW w:w="1135" w:type="dxa"/>
            <w:noWrap w:val="0"/>
            <w:tcMar>
              <w:top w:w="0" w:type="dxa"/>
              <w:left w:w="108" w:type="dxa"/>
              <w:bottom w:w="0" w:type="dxa"/>
              <w:right w:w="108" w:type="dxa"/>
            </w:tcMar>
            <w:vAlign w:val="center"/>
          </w:tcPr>
          <w:p w14:paraId="1D0B129D">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10</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3057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52" w:hRule="atLeast"/>
        </w:trPr>
        <w:tc>
          <w:tcPr>
            <w:tcW w:w="671" w:type="dxa"/>
            <w:noWrap w:val="0"/>
            <w:tcMar>
              <w:top w:w="0" w:type="dxa"/>
              <w:left w:w="108" w:type="dxa"/>
              <w:bottom w:w="0" w:type="dxa"/>
              <w:right w:w="108" w:type="dxa"/>
            </w:tcMar>
            <w:vAlign w:val="center"/>
          </w:tcPr>
          <w:p w14:paraId="6F577105">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3</w:t>
            </w:r>
          </w:p>
        </w:tc>
        <w:tc>
          <w:tcPr>
            <w:tcW w:w="2064" w:type="dxa"/>
            <w:noWrap w:val="0"/>
            <w:tcMar>
              <w:top w:w="0" w:type="dxa"/>
              <w:left w:w="108" w:type="dxa"/>
              <w:bottom w:w="0" w:type="dxa"/>
              <w:right w:w="108" w:type="dxa"/>
            </w:tcMar>
            <w:vAlign w:val="center"/>
          </w:tcPr>
          <w:p w14:paraId="2EBB9CBE">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对本项目管理服务机构设置方案、运作流程、管理方式及计划</w:t>
            </w:r>
          </w:p>
        </w:tc>
        <w:tc>
          <w:tcPr>
            <w:tcW w:w="6129" w:type="dxa"/>
            <w:noWrap w:val="0"/>
            <w:tcMar>
              <w:top w:w="0" w:type="dxa"/>
              <w:left w:w="108" w:type="dxa"/>
              <w:bottom w:w="0" w:type="dxa"/>
              <w:right w:w="108" w:type="dxa"/>
            </w:tcMar>
            <w:vAlign w:val="center"/>
          </w:tcPr>
          <w:p w14:paraId="2CB14BED">
            <w:pPr>
              <w:spacing w:line="360" w:lineRule="auto"/>
              <w:jc w:val="left"/>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根据对本项目的管理服务组织机构设置（附组织机构图）、运作流程（附运作流程图）、激励机制、监督机制、自我约束机制和信息反馈渠道及处理机制，进行打分（0-</w:t>
            </w:r>
            <w:r>
              <w:rPr>
                <w:rFonts w:hint="eastAsia" w:ascii="宋体" w:hAnsi="宋体" w:cs="宋体"/>
                <w:b w:val="0"/>
                <w:bCs w:val="0"/>
                <w:color w:val="000000" w:themeColor="text1"/>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Cs w:val="22"/>
                <w:highlight w:val="none"/>
                <w14:textFill>
                  <w14:solidFill>
                    <w14:schemeClr w14:val="tx1"/>
                  </w14:solidFill>
                </w14:textFill>
              </w:rPr>
              <w:t>分）。</w:t>
            </w:r>
          </w:p>
        </w:tc>
        <w:tc>
          <w:tcPr>
            <w:tcW w:w="1135" w:type="dxa"/>
            <w:noWrap w:val="0"/>
            <w:tcMar>
              <w:top w:w="0" w:type="dxa"/>
              <w:left w:w="108" w:type="dxa"/>
              <w:bottom w:w="0" w:type="dxa"/>
              <w:right w:w="108" w:type="dxa"/>
            </w:tcMar>
            <w:vAlign w:val="center"/>
          </w:tcPr>
          <w:p w14:paraId="0B43212C">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cs="宋体"/>
                <w:b w:val="0"/>
                <w:bCs w:val="0"/>
                <w:color w:val="000000" w:themeColor="text1"/>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306D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14" w:hRule="atLeast"/>
        </w:trPr>
        <w:tc>
          <w:tcPr>
            <w:tcW w:w="671" w:type="dxa"/>
            <w:noWrap w:val="0"/>
            <w:tcMar>
              <w:top w:w="0" w:type="dxa"/>
              <w:left w:w="108" w:type="dxa"/>
              <w:bottom w:w="0" w:type="dxa"/>
              <w:right w:w="108" w:type="dxa"/>
            </w:tcMar>
            <w:vAlign w:val="center"/>
          </w:tcPr>
          <w:p w14:paraId="7ACABC23">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4</w:t>
            </w:r>
          </w:p>
        </w:tc>
        <w:tc>
          <w:tcPr>
            <w:tcW w:w="2064" w:type="dxa"/>
            <w:noWrap w:val="0"/>
            <w:tcMar>
              <w:top w:w="0" w:type="dxa"/>
              <w:left w:w="108" w:type="dxa"/>
              <w:bottom w:w="0" w:type="dxa"/>
              <w:right w:w="108" w:type="dxa"/>
            </w:tcMar>
            <w:vAlign w:val="center"/>
          </w:tcPr>
          <w:p w14:paraId="145476CA">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人员配备及管理培训方案</w:t>
            </w:r>
          </w:p>
        </w:tc>
        <w:tc>
          <w:tcPr>
            <w:tcW w:w="6129" w:type="dxa"/>
            <w:noWrap w:val="0"/>
            <w:tcMar>
              <w:top w:w="0" w:type="dxa"/>
              <w:left w:w="108" w:type="dxa"/>
              <w:bottom w:w="0" w:type="dxa"/>
              <w:right w:w="108" w:type="dxa"/>
            </w:tcMar>
            <w:vAlign w:val="center"/>
          </w:tcPr>
          <w:p w14:paraId="54BEBECE">
            <w:pPr>
              <w:spacing w:line="360" w:lineRule="auto"/>
              <w:jc w:val="left"/>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对本项目各项工作要求做出具体承诺及所采用的操作流程、标准、具体实施计划和详细人员配置方案是否明确、科学、可行；</w:t>
            </w:r>
            <w:r>
              <w:rPr>
                <w:rFonts w:hint="eastAsia" w:ascii="宋体" w:hAnsi="宋体" w:eastAsia="宋体" w:cs="宋体"/>
                <w:b w:val="0"/>
                <w:bCs w:val="0"/>
                <w:color w:val="000000" w:themeColor="text1"/>
                <w:szCs w:val="22"/>
                <w:highlight w:val="none"/>
                <w:lang w:eastAsia="zh-CN"/>
                <w14:textFill>
                  <w14:solidFill>
                    <w14:schemeClr w14:val="tx1"/>
                  </w14:solidFill>
                </w14:textFill>
              </w:rPr>
              <w:t>质量</w:t>
            </w:r>
            <w:r>
              <w:rPr>
                <w:rFonts w:hint="eastAsia" w:ascii="宋体" w:hAnsi="宋体" w:eastAsia="宋体" w:cs="宋体"/>
                <w:b w:val="0"/>
                <w:bCs w:val="0"/>
                <w:color w:val="000000" w:themeColor="text1"/>
                <w:szCs w:val="22"/>
                <w:highlight w:val="none"/>
                <w14:textFill>
                  <w14:solidFill>
                    <w14:schemeClr w14:val="tx1"/>
                  </w14:solidFill>
                </w14:textFill>
              </w:rPr>
              <w:t>控制的检验手段是否科学、可靠、人员培训、人员管理等情况进行打分（0-</w:t>
            </w:r>
            <w:r>
              <w:rPr>
                <w:rFonts w:hint="eastAsia" w:ascii="宋体" w:hAnsi="宋体" w:cs="宋体"/>
                <w:b w:val="0"/>
                <w:bCs w:val="0"/>
                <w:color w:val="000000" w:themeColor="text1"/>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szCs w:val="22"/>
                <w:highlight w:val="none"/>
                <w14:textFill>
                  <w14:solidFill>
                    <w14:schemeClr w14:val="tx1"/>
                  </w14:solidFill>
                </w14:textFill>
              </w:rPr>
              <w:t>分）。</w:t>
            </w:r>
          </w:p>
        </w:tc>
        <w:tc>
          <w:tcPr>
            <w:tcW w:w="1135" w:type="dxa"/>
            <w:noWrap w:val="0"/>
            <w:tcMar>
              <w:top w:w="0" w:type="dxa"/>
              <w:left w:w="108" w:type="dxa"/>
              <w:bottom w:w="0" w:type="dxa"/>
              <w:right w:w="108" w:type="dxa"/>
            </w:tcMar>
            <w:vAlign w:val="center"/>
          </w:tcPr>
          <w:p w14:paraId="23C1776B">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cs="宋体"/>
                <w:b w:val="0"/>
                <w:bCs w:val="0"/>
                <w:color w:val="000000" w:themeColor="text1"/>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2D35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 w:hRule="atLeast"/>
        </w:trPr>
        <w:tc>
          <w:tcPr>
            <w:tcW w:w="671" w:type="dxa"/>
            <w:vMerge w:val="restart"/>
            <w:noWrap w:val="0"/>
            <w:tcMar>
              <w:top w:w="0" w:type="dxa"/>
              <w:left w:w="108" w:type="dxa"/>
              <w:bottom w:w="0" w:type="dxa"/>
              <w:right w:w="108" w:type="dxa"/>
            </w:tcMar>
            <w:vAlign w:val="center"/>
          </w:tcPr>
          <w:p w14:paraId="3CA5812A">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5</w:t>
            </w:r>
          </w:p>
        </w:tc>
        <w:tc>
          <w:tcPr>
            <w:tcW w:w="2064" w:type="dxa"/>
            <w:vMerge w:val="restart"/>
            <w:noWrap w:val="0"/>
            <w:tcMar>
              <w:top w:w="0" w:type="dxa"/>
              <w:left w:w="108" w:type="dxa"/>
              <w:bottom w:w="0" w:type="dxa"/>
              <w:right w:w="108" w:type="dxa"/>
            </w:tcMar>
            <w:vAlign w:val="center"/>
          </w:tcPr>
          <w:p w14:paraId="41C24553">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作业</w:t>
            </w:r>
            <w:r>
              <w:rPr>
                <w:rFonts w:hint="eastAsia" w:ascii="宋体" w:hAnsi="宋体" w:cs="宋体"/>
                <w:b w:val="0"/>
                <w:bCs w:val="0"/>
                <w:color w:val="000000" w:themeColor="text1"/>
                <w:szCs w:val="22"/>
                <w:highlight w:val="none"/>
                <w:lang w:val="en-US" w:eastAsia="zh-CN"/>
                <w14:textFill>
                  <w14:solidFill>
                    <w14:schemeClr w14:val="tx1"/>
                  </w14:solidFill>
                </w14:textFill>
              </w:rPr>
              <w:t>机械</w:t>
            </w:r>
            <w:r>
              <w:rPr>
                <w:rFonts w:hint="eastAsia" w:ascii="宋体" w:hAnsi="宋体" w:eastAsia="宋体" w:cs="宋体"/>
                <w:b w:val="0"/>
                <w:bCs w:val="0"/>
                <w:color w:val="000000" w:themeColor="text1"/>
                <w:szCs w:val="22"/>
                <w:highlight w:val="none"/>
                <w14:textFill>
                  <w14:solidFill>
                    <w14:schemeClr w14:val="tx1"/>
                  </w14:solidFill>
                </w14:textFill>
              </w:rPr>
              <w:t>及物资装备配置方案</w:t>
            </w:r>
          </w:p>
        </w:tc>
        <w:tc>
          <w:tcPr>
            <w:tcW w:w="6129" w:type="dxa"/>
            <w:noWrap w:val="0"/>
            <w:tcMar>
              <w:top w:w="0" w:type="dxa"/>
              <w:left w:w="108" w:type="dxa"/>
              <w:bottom w:w="0" w:type="dxa"/>
              <w:right w:w="108" w:type="dxa"/>
            </w:tcMar>
            <w:vAlign w:val="center"/>
          </w:tcPr>
          <w:p w14:paraId="7CB16E09">
            <w:pPr>
              <w:spacing w:line="360" w:lineRule="auto"/>
              <w:jc w:val="left"/>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kern w:val="2"/>
                <w:sz w:val="22"/>
                <w:szCs w:val="22"/>
                <w:vertAlign w:val="baseline"/>
                <w:lang w:val="en-US" w:eastAsia="zh-CN" w:bidi="ar-SA"/>
                <w14:textFill>
                  <w14:solidFill>
                    <w14:schemeClr w14:val="tx1"/>
                  </w14:solidFill>
                </w14:textFill>
              </w:rPr>
              <w:t>投标供应商根据本项目的采购需求提供作业车辆配置方案（车辆</w:t>
            </w:r>
            <w:r>
              <w:rPr>
                <w:rFonts w:hint="eastAsia" w:ascii="宋体" w:hAnsi="宋体" w:cs="宋体"/>
                <w:b w:val="0"/>
                <w:bCs w:val="0"/>
                <w:color w:val="000000" w:themeColor="text1"/>
                <w:kern w:val="2"/>
                <w:sz w:val="22"/>
                <w:szCs w:val="22"/>
                <w:vertAlign w:val="baseline"/>
                <w:lang w:val="en-US" w:eastAsia="zh-CN" w:bidi="ar-SA"/>
                <w14:textFill>
                  <w14:solidFill>
                    <w14:schemeClr w14:val="tx1"/>
                  </w14:solidFill>
                </w14:textFill>
              </w:rPr>
              <w:t>需</w:t>
            </w:r>
            <w:r>
              <w:rPr>
                <w:rFonts w:hint="eastAsia" w:ascii="宋体" w:hAnsi="宋体" w:eastAsia="宋体" w:cs="宋体"/>
                <w:b w:val="0"/>
                <w:bCs w:val="0"/>
                <w:color w:val="000000" w:themeColor="text1"/>
                <w:kern w:val="2"/>
                <w:sz w:val="22"/>
                <w:szCs w:val="22"/>
                <w:vertAlign w:val="baseline"/>
                <w:lang w:val="en-US" w:eastAsia="zh-CN" w:bidi="ar-SA"/>
                <w14:textFill>
                  <w14:solidFill>
                    <w14:schemeClr w14:val="tx1"/>
                  </w14:solidFill>
                </w14:textFill>
              </w:rPr>
              <w:t>符合《道路安全法》审验合格，具备有效的上路权和使用权）</w:t>
            </w:r>
            <w:r>
              <w:rPr>
                <w:rFonts w:hint="eastAsia" w:ascii="宋体" w:hAnsi="宋体" w:eastAsia="宋体" w:cs="宋体"/>
                <w:b w:val="0"/>
                <w:bCs w:val="0"/>
                <w:color w:val="000000" w:themeColor="text1"/>
                <w:szCs w:val="22"/>
                <w:highlight w:val="none"/>
                <w14:textFill>
                  <w14:solidFill>
                    <w14:schemeClr w14:val="tx1"/>
                  </w14:solidFill>
                </w14:textFill>
              </w:rPr>
              <w:t>，</w:t>
            </w:r>
            <w:r>
              <w:rPr>
                <w:rFonts w:hint="eastAsia" w:cs="仿宋" w:asciiTheme="minorEastAsia" w:hAnsiTheme="minorEastAsia" w:eastAsiaTheme="minorEastAsia"/>
                <w:color w:val="000000" w:themeColor="text1"/>
                <w:szCs w:val="21"/>
                <w14:textFill>
                  <w14:solidFill>
                    <w14:schemeClr w14:val="tx1"/>
                  </w14:solidFill>
                </w14:textFill>
              </w:rPr>
              <w:t>每</w:t>
            </w:r>
            <w:r>
              <w:rPr>
                <w:rFonts w:hint="eastAsia" w:cs="仿宋" w:asciiTheme="minorEastAsia" w:hAnsiTheme="minorEastAsia" w:eastAsiaTheme="minorEastAsia"/>
                <w:color w:val="000000" w:themeColor="text1"/>
                <w:szCs w:val="21"/>
                <w:lang w:val="en-US" w:eastAsia="zh-CN"/>
                <w14:textFill>
                  <w14:solidFill>
                    <w14:schemeClr w14:val="tx1"/>
                  </w14:solidFill>
                </w14:textFill>
              </w:rPr>
              <w:t>提供</w:t>
            </w:r>
            <w:r>
              <w:rPr>
                <w:rFonts w:hint="eastAsia" w:cs="仿宋" w:asciiTheme="minorEastAsia" w:hAnsiTheme="minorEastAsia" w:eastAsiaTheme="minorEastAsia"/>
                <w:color w:val="000000" w:themeColor="text1"/>
                <w:szCs w:val="21"/>
                <w14:textFill>
                  <w14:solidFill>
                    <w14:schemeClr w14:val="tx1"/>
                  </w14:solidFill>
                </w14:textFill>
              </w:rPr>
              <w:t>一台自有洒水车或清扫类车辆</w:t>
            </w:r>
            <w:r>
              <w:rPr>
                <w:rFonts w:hint="eastAsia" w:cs="仿宋" w:asciiTheme="minorEastAsia" w:hAnsiTheme="minorEastAsia" w:eastAsiaTheme="minorEastAsia"/>
                <w:color w:val="000000" w:themeColor="text1"/>
                <w:szCs w:val="21"/>
                <w:lang w:val="en-US" w:eastAsia="zh-CN"/>
                <w14:textFill>
                  <w14:solidFill>
                    <w14:schemeClr w14:val="tx1"/>
                  </w14:solidFill>
                </w14:textFill>
              </w:rPr>
              <w:t>或</w:t>
            </w:r>
            <w:r>
              <w:rPr>
                <w:rFonts w:hint="eastAsia"/>
                <w:color w:val="000000" w:themeColor="text1"/>
                <w:lang w:val="en-US" w:eastAsia="zh-CN"/>
                <w14:textFill>
                  <w14:solidFill>
                    <w14:schemeClr w14:val="tx1"/>
                  </w14:solidFill>
                </w14:textFill>
              </w:rPr>
              <w:t>移动式标志车（或防撞车）的</w:t>
            </w:r>
            <w:r>
              <w:rPr>
                <w:rFonts w:hint="eastAsia" w:cs="仿宋" w:asciiTheme="minorEastAsia" w:hAnsiTheme="minorEastAsia" w:eastAsiaTheme="minorEastAsia"/>
                <w:color w:val="000000" w:themeColor="text1"/>
                <w:szCs w:val="21"/>
                <w14:textFill>
                  <w14:solidFill>
                    <w14:schemeClr w14:val="tx1"/>
                  </w14:solidFill>
                </w14:textFill>
              </w:rPr>
              <w:t>得2分；此项最多得</w:t>
            </w:r>
            <w:r>
              <w:rPr>
                <w:rFonts w:hint="eastAsia" w:cs="仿宋" w:asciiTheme="minorEastAsia" w:hAnsiTheme="minorEastAsia" w:eastAsiaTheme="minorEastAsia"/>
                <w:color w:val="000000" w:themeColor="text1"/>
                <w:szCs w:val="21"/>
                <w:lang w:val="en-US" w:eastAsia="zh-CN"/>
                <w14:textFill>
                  <w14:solidFill>
                    <w14:schemeClr w14:val="tx1"/>
                  </w14:solidFill>
                </w14:textFill>
              </w:rPr>
              <w:t>8</w:t>
            </w:r>
            <w:r>
              <w:rPr>
                <w:rFonts w:hint="eastAsia" w:cs="仿宋" w:asciiTheme="minorEastAsia" w:hAnsiTheme="minorEastAsia" w:eastAsiaTheme="minorEastAsia"/>
                <w:color w:val="000000" w:themeColor="text1"/>
                <w:szCs w:val="21"/>
                <w14:textFill>
                  <w14:solidFill>
                    <w14:schemeClr w14:val="tx1"/>
                  </w14:solidFill>
                </w14:textFill>
              </w:rPr>
              <w:t>分</w:t>
            </w:r>
            <w:r>
              <w:rPr>
                <w:rFonts w:hint="eastAsia" w:ascii="宋体" w:hAnsi="宋体" w:eastAsia="宋体" w:cs="宋体"/>
                <w:b w:val="0"/>
                <w:bCs w:val="0"/>
                <w:color w:val="000000" w:themeColor="text1"/>
                <w:szCs w:val="22"/>
                <w:highlight w:val="none"/>
                <w14:textFill>
                  <w14:solidFill>
                    <w14:schemeClr w14:val="tx1"/>
                  </w14:solidFill>
                </w14:textFill>
              </w:rPr>
              <w:t>。</w:t>
            </w:r>
          </w:p>
          <w:p w14:paraId="3FB0EC65">
            <w:pPr>
              <w:spacing w:line="360" w:lineRule="auto"/>
              <w:jc w:val="left"/>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注：1、</w:t>
            </w:r>
            <w:r>
              <w:rPr>
                <w:rFonts w:hint="eastAsia" w:cs="仿宋" w:asciiTheme="minorEastAsia" w:hAnsiTheme="minorEastAsia" w:eastAsiaTheme="minorEastAsia"/>
                <w:b w:val="0"/>
                <w:bCs w:val="0"/>
                <w:color w:val="000000" w:themeColor="text1"/>
                <w:szCs w:val="21"/>
                <w:lang w:val="en-US" w:eastAsia="zh-CN"/>
                <w14:textFill>
                  <w14:solidFill>
                    <w14:schemeClr w14:val="tx1"/>
                  </w14:solidFill>
                </w14:textFill>
              </w:rPr>
              <w:t>需提供</w:t>
            </w:r>
            <w:r>
              <w:rPr>
                <w:rFonts w:hint="eastAsia" w:cs="仿宋" w:asciiTheme="minorEastAsia" w:hAnsiTheme="minorEastAsia" w:eastAsiaTheme="minorEastAsia"/>
                <w:b w:val="0"/>
                <w:bCs w:val="0"/>
                <w:color w:val="000000" w:themeColor="text1"/>
                <w:szCs w:val="21"/>
                <w14:textFill>
                  <w14:solidFill>
                    <w14:schemeClr w14:val="tx1"/>
                  </w14:solidFill>
                </w14:textFill>
              </w:rPr>
              <w:t>车辆行驶证复印件</w:t>
            </w:r>
            <w:r>
              <w:rPr>
                <w:rFonts w:hint="eastAsia" w:cs="仿宋" w:asciiTheme="minorEastAsia" w:hAnsiTheme="minorEastAsia" w:eastAsiaTheme="minorEastAsia"/>
                <w:b w:val="0"/>
                <w:bCs w:val="0"/>
                <w:color w:val="000000" w:themeColor="text1"/>
                <w:szCs w:val="21"/>
                <w:lang w:eastAsia="zh-CN"/>
                <w14:textFill>
                  <w14:solidFill>
                    <w14:schemeClr w14:val="tx1"/>
                  </w14:solidFill>
                </w14:textFill>
              </w:rPr>
              <w:t>（</w:t>
            </w:r>
            <w:r>
              <w:rPr>
                <w:rFonts w:hint="eastAsia" w:cs="仿宋" w:asciiTheme="minorEastAsia" w:hAnsiTheme="minorEastAsia" w:eastAsiaTheme="minorEastAsia"/>
                <w:b w:val="0"/>
                <w:bCs w:val="0"/>
                <w:color w:val="000000" w:themeColor="text1"/>
                <w:szCs w:val="21"/>
                <w14:textFill>
                  <w14:solidFill>
                    <w14:schemeClr w14:val="tx1"/>
                  </w14:solidFill>
                </w14:textFill>
              </w:rPr>
              <w:t>车辆行驶证须与投标单位公司名称一致</w:t>
            </w:r>
            <w:r>
              <w:rPr>
                <w:rFonts w:hint="eastAsia" w:cs="仿宋" w:asciiTheme="minorEastAsia" w:hAnsiTheme="minorEastAsia" w:eastAsiaTheme="minorEastAsia"/>
                <w:b w:val="0"/>
                <w:bCs w:val="0"/>
                <w:color w:val="000000" w:themeColor="text1"/>
                <w:szCs w:val="21"/>
                <w:lang w:eastAsia="zh-CN"/>
                <w14:textFill>
                  <w14:solidFill>
                    <w14:schemeClr w14:val="tx1"/>
                  </w14:solidFill>
                </w14:textFill>
              </w:rPr>
              <w:t>）</w:t>
            </w:r>
            <w:r>
              <w:rPr>
                <w:rFonts w:hint="eastAsia" w:cs="仿宋" w:asciiTheme="minorEastAsia" w:hAnsiTheme="minorEastAsia" w:eastAsiaTheme="minorEastAsia"/>
                <w:b w:val="0"/>
                <w:bCs w:val="0"/>
                <w:color w:val="000000" w:themeColor="text1"/>
                <w:szCs w:val="21"/>
                <w14:textFill>
                  <w14:solidFill>
                    <w14:schemeClr w14:val="tx1"/>
                  </w14:solidFill>
                </w14:textFill>
              </w:rPr>
              <w:t>，否则不得分</w:t>
            </w:r>
            <w:r>
              <w:rPr>
                <w:rFonts w:hint="eastAsia" w:cs="仿宋" w:asciiTheme="minorEastAsia" w:hAnsiTheme="minorEastAsia" w:eastAsiaTheme="minorEastAsia"/>
                <w:b w:val="0"/>
                <w:bCs w:val="0"/>
                <w:color w:val="000000" w:themeColor="text1"/>
                <w:szCs w:val="21"/>
                <w:lang w:eastAsia="zh-CN"/>
                <w14:textFill>
                  <w14:solidFill>
                    <w14:schemeClr w14:val="tx1"/>
                  </w14:solidFill>
                </w14:textFill>
              </w:rPr>
              <w:t>。</w:t>
            </w:r>
          </w:p>
          <w:p w14:paraId="12D96063">
            <w:pPr>
              <w:spacing w:line="360" w:lineRule="auto"/>
              <w:jc w:val="left"/>
              <w:rPr>
                <w:rFonts w:hint="eastAsia"/>
                <w:color w:val="000000" w:themeColor="text1"/>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Cs w:val="22"/>
                <w:highlight w:val="none"/>
                <w14:textFill>
                  <w14:solidFill>
                    <w14:schemeClr w14:val="tx1"/>
                  </w14:solidFill>
                </w14:textFill>
              </w:rPr>
              <w:t>车辆车型等设备若中标后15个日历天内必须投入同等配置</w:t>
            </w:r>
            <w:r>
              <w:rPr>
                <w:rFonts w:hint="eastAsia" w:ascii="宋体" w:hAnsi="宋体" w:cs="宋体"/>
                <w:b w:val="0"/>
                <w:bCs w:val="0"/>
                <w:color w:val="000000" w:themeColor="text1"/>
                <w:szCs w:val="22"/>
                <w:highlight w:val="none"/>
                <w:lang w:val="en-US" w:eastAsia="zh-CN"/>
                <w14:textFill>
                  <w14:solidFill>
                    <w14:schemeClr w14:val="tx1"/>
                  </w14:solidFill>
                </w14:textFill>
              </w:rPr>
              <w:t>机械</w:t>
            </w:r>
            <w:r>
              <w:rPr>
                <w:rFonts w:hint="eastAsia" w:ascii="宋体" w:hAnsi="宋体" w:eastAsia="宋体" w:cs="宋体"/>
                <w:b w:val="0"/>
                <w:bCs w:val="0"/>
                <w:color w:val="000000" w:themeColor="text1"/>
                <w:szCs w:val="22"/>
                <w:highlight w:val="none"/>
                <w14:textFill>
                  <w14:solidFill>
                    <w14:schemeClr w14:val="tx1"/>
                  </w14:solidFill>
                </w14:textFill>
              </w:rPr>
              <w:t>。</w:t>
            </w:r>
          </w:p>
        </w:tc>
        <w:tc>
          <w:tcPr>
            <w:tcW w:w="1135" w:type="dxa"/>
            <w:noWrap w:val="0"/>
            <w:tcMar>
              <w:top w:w="0" w:type="dxa"/>
              <w:left w:w="108" w:type="dxa"/>
              <w:bottom w:w="0" w:type="dxa"/>
              <w:right w:w="108" w:type="dxa"/>
            </w:tcMar>
            <w:vAlign w:val="center"/>
          </w:tcPr>
          <w:p w14:paraId="31D3C375">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cs="宋体"/>
                <w:b w:val="0"/>
                <w:bCs w:val="0"/>
                <w:color w:val="000000" w:themeColor="text1"/>
                <w:szCs w:val="22"/>
                <w:highlight w:val="none"/>
                <w:lang w:val="en-US" w:eastAsia="zh-CN"/>
                <w14:textFill>
                  <w14:solidFill>
                    <w14:schemeClr w14:val="tx1"/>
                  </w14:solidFill>
                </w14:textFill>
              </w:rPr>
              <w:t>8</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053B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4" w:hRule="atLeast"/>
        </w:trPr>
        <w:tc>
          <w:tcPr>
            <w:tcW w:w="671" w:type="dxa"/>
            <w:vMerge w:val="continue"/>
            <w:noWrap w:val="0"/>
            <w:tcMar>
              <w:top w:w="0" w:type="dxa"/>
              <w:left w:w="108" w:type="dxa"/>
              <w:bottom w:w="0" w:type="dxa"/>
              <w:right w:w="108" w:type="dxa"/>
            </w:tcMar>
            <w:vAlign w:val="center"/>
          </w:tcPr>
          <w:p w14:paraId="7C7D433A">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p>
        </w:tc>
        <w:tc>
          <w:tcPr>
            <w:tcW w:w="2064" w:type="dxa"/>
            <w:vMerge w:val="continue"/>
            <w:noWrap w:val="0"/>
            <w:tcMar>
              <w:top w:w="0" w:type="dxa"/>
              <w:left w:w="108" w:type="dxa"/>
              <w:bottom w:w="0" w:type="dxa"/>
              <w:right w:w="108" w:type="dxa"/>
            </w:tcMar>
            <w:vAlign w:val="center"/>
          </w:tcPr>
          <w:p w14:paraId="2C4002DB">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p>
        </w:tc>
        <w:tc>
          <w:tcPr>
            <w:tcW w:w="6129" w:type="dxa"/>
            <w:noWrap w:val="0"/>
            <w:tcMar>
              <w:top w:w="0" w:type="dxa"/>
              <w:left w:w="108" w:type="dxa"/>
              <w:bottom w:w="0" w:type="dxa"/>
              <w:right w:w="108" w:type="dxa"/>
            </w:tcMar>
            <w:vAlign w:val="center"/>
          </w:tcPr>
          <w:p w14:paraId="0E60F1DB">
            <w:pPr>
              <w:spacing w:line="360" w:lineRule="auto"/>
              <w:jc w:val="left"/>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根据供应商向采购人提供的机械化机具保养、维护、管理方案进行打分（0-</w:t>
            </w:r>
            <w:r>
              <w:rPr>
                <w:rFonts w:hint="eastAsia" w:ascii="宋体" w:hAnsi="宋体" w:cs="宋体"/>
                <w:b w:val="0"/>
                <w:bCs w:val="0"/>
                <w:color w:val="000000" w:themeColor="text1"/>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szCs w:val="22"/>
                <w:highlight w:val="none"/>
                <w14:textFill>
                  <w14:solidFill>
                    <w14:schemeClr w14:val="tx1"/>
                  </w14:solidFill>
                </w14:textFill>
              </w:rPr>
              <w:t>分）。</w:t>
            </w:r>
          </w:p>
        </w:tc>
        <w:tc>
          <w:tcPr>
            <w:tcW w:w="1135" w:type="dxa"/>
            <w:noWrap w:val="0"/>
            <w:tcMar>
              <w:top w:w="0" w:type="dxa"/>
              <w:left w:w="108" w:type="dxa"/>
              <w:bottom w:w="0" w:type="dxa"/>
              <w:right w:w="108" w:type="dxa"/>
            </w:tcMar>
            <w:vAlign w:val="center"/>
          </w:tcPr>
          <w:p w14:paraId="5361D4FB">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cs="宋体"/>
                <w:b w:val="0"/>
                <w:bCs w:val="0"/>
                <w:color w:val="000000" w:themeColor="text1"/>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4B12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8" w:hRule="atLeast"/>
        </w:trPr>
        <w:tc>
          <w:tcPr>
            <w:tcW w:w="671" w:type="dxa"/>
            <w:vMerge w:val="continue"/>
            <w:noWrap w:val="0"/>
            <w:tcMar>
              <w:top w:w="0" w:type="dxa"/>
              <w:left w:w="108" w:type="dxa"/>
              <w:bottom w:w="0" w:type="dxa"/>
              <w:right w:w="108" w:type="dxa"/>
            </w:tcMar>
            <w:vAlign w:val="center"/>
          </w:tcPr>
          <w:p w14:paraId="09DDEF7D">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p>
        </w:tc>
        <w:tc>
          <w:tcPr>
            <w:tcW w:w="2064" w:type="dxa"/>
            <w:vMerge w:val="continue"/>
            <w:noWrap w:val="0"/>
            <w:tcMar>
              <w:top w:w="0" w:type="dxa"/>
              <w:left w:w="108" w:type="dxa"/>
              <w:bottom w:w="0" w:type="dxa"/>
              <w:right w:w="108" w:type="dxa"/>
            </w:tcMar>
            <w:vAlign w:val="center"/>
          </w:tcPr>
          <w:p w14:paraId="49906441">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p>
        </w:tc>
        <w:tc>
          <w:tcPr>
            <w:tcW w:w="6129" w:type="dxa"/>
            <w:noWrap w:val="0"/>
            <w:tcMar>
              <w:top w:w="0" w:type="dxa"/>
              <w:left w:w="108" w:type="dxa"/>
              <w:bottom w:w="0" w:type="dxa"/>
              <w:right w:w="108" w:type="dxa"/>
            </w:tcMar>
            <w:vAlign w:val="center"/>
          </w:tcPr>
          <w:p w14:paraId="0980F802">
            <w:pPr>
              <w:spacing w:line="360" w:lineRule="auto"/>
              <w:jc w:val="left"/>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根据供应商投入本项目的工作服装、承诺的垃圾袋等配置情况进行打分（0-</w:t>
            </w:r>
            <w:r>
              <w:rPr>
                <w:rFonts w:hint="eastAsia" w:ascii="宋体" w:hAnsi="宋体" w:cs="宋体"/>
                <w:b w:val="0"/>
                <w:bCs w:val="0"/>
                <w:color w:val="000000" w:themeColor="text1"/>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szCs w:val="22"/>
                <w:highlight w:val="none"/>
                <w14:textFill>
                  <w14:solidFill>
                    <w14:schemeClr w14:val="tx1"/>
                  </w14:solidFill>
                </w14:textFill>
              </w:rPr>
              <w:t>分）。</w:t>
            </w:r>
          </w:p>
        </w:tc>
        <w:tc>
          <w:tcPr>
            <w:tcW w:w="1135" w:type="dxa"/>
            <w:noWrap w:val="0"/>
            <w:tcMar>
              <w:top w:w="0" w:type="dxa"/>
              <w:left w:w="108" w:type="dxa"/>
              <w:bottom w:w="0" w:type="dxa"/>
              <w:right w:w="108" w:type="dxa"/>
            </w:tcMar>
            <w:vAlign w:val="center"/>
          </w:tcPr>
          <w:p w14:paraId="7BA86B6B">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cs="宋体"/>
                <w:b w:val="0"/>
                <w:bCs w:val="0"/>
                <w:color w:val="000000" w:themeColor="text1"/>
                <w:szCs w:val="22"/>
                <w:highlight w:val="none"/>
                <w:lang w:val="en-US" w:eastAsia="zh-CN"/>
                <w14:textFill>
                  <w14:solidFill>
                    <w14:schemeClr w14:val="tx1"/>
                  </w14:solidFill>
                </w14:textFill>
              </w:rPr>
              <w:t>5</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3AF6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 w:hRule="atLeast"/>
        </w:trPr>
        <w:tc>
          <w:tcPr>
            <w:tcW w:w="671" w:type="dxa"/>
            <w:noWrap w:val="0"/>
            <w:tcMar>
              <w:top w:w="0" w:type="dxa"/>
              <w:left w:w="108" w:type="dxa"/>
              <w:bottom w:w="0" w:type="dxa"/>
              <w:right w:w="108" w:type="dxa"/>
            </w:tcMar>
            <w:vAlign w:val="center"/>
          </w:tcPr>
          <w:p w14:paraId="59543442">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6</w:t>
            </w:r>
          </w:p>
        </w:tc>
        <w:tc>
          <w:tcPr>
            <w:tcW w:w="2064" w:type="dxa"/>
            <w:noWrap w:val="0"/>
            <w:tcMar>
              <w:top w:w="0" w:type="dxa"/>
              <w:left w:w="108" w:type="dxa"/>
              <w:bottom w:w="0" w:type="dxa"/>
              <w:right w:w="108" w:type="dxa"/>
            </w:tcMar>
            <w:vAlign w:val="center"/>
          </w:tcPr>
          <w:p w14:paraId="6504E3BF">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各类应急处置方案</w:t>
            </w:r>
          </w:p>
        </w:tc>
        <w:tc>
          <w:tcPr>
            <w:tcW w:w="6129" w:type="dxa"/>
            <w:noWrap w:val="0"/>
            <w:tcMar>
              <w:top w:w="0" w:type="dxa"/>
              <w:left w:w="108" w:type="dxa"/>
              <w:bottom w:w="0" w:type="dxa"/>
              <w:right w:w="108" w:type="dxa"/>
            </w:tcMar>
            <w:vAlign w:val="center"/>
          </w:tcPr>
          <w:p w14:paraId="37C11F15">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针对恶劣天气、重大活动、设备故障及突发事故等</w:t>
            </w:r>
            <w:r>
              <w:rPr>
                <w:rFonts w:hint="eastAsia" w:ascii="宋体" w:hAnsi="宋体" w:cs="宋体"/>
                <w:b w:val="0"/>
                <w:bCs w:val="0"/>
                <w:color w:val="000000" w:themeColor="text1"/>
                <w:highlight w:val="none"/>
                <w:lang w:val="en-US" w:eastAsia="zh-CN"/>
                <w14:textFill>
                  <w14:solidFill>
                    <w14:schemeClr w14:val="tx1"/>
                  </w14:solidFill>
                </w14:textFill>
              </w:rPr>
              <w:t>应急处置</w:t>
            </w:r>
            <w:r>
              <w:rPr>
                <w:rFonts w:hint="eastAsia" w:ascii="宋体" w:hAnsi="宋体" w:eastAsia="宋体" w:cs="宋体"/>
                <w:b w:val="0"/>
                <w:bCs w:val="0"/>
                <w:color w:val="000000" w:themeColor="text1"/>
                <w:highlight w:val="none"/>
                <w14:textFill>
                  <w14:solidFill>
                    <w14:schemeClr w14:val="tx1"/>
                  </w14:solidFill>
                </w14:textFill>
              </w:rPr>
              <w:t>方案的完整度及合理性进行评比，评委根据方案情况进行打分（0-8分）。（此方案将在签订合同</w:t>
            </w:r>
            <w:r>
              <w:rPr>
                <w:rFonts w:hint="eastAsia" w:ascii="宋体" w:hAnsi="宋体" w:cs="宋体"/>
                <w:b w:val="0"/>
                <w:bCs w:val="0"/>
                <w:color w:val="000000" w:themeColor="text1"/>
                <w:highlight w:val="none"/>
                <w:lang w:eastAsia="zh-CN"/>
                <w14:textFill>
                  <w14:solidFill>
                    <w14:schemeClr w14:val="tx1"/>
                  </w14:solidFill>
                </w14:textFill>
              </w:rPr>
              <w:t>时</w:t>
            </w:r>
            <w:r>
              <w:rPr>
                <w:rFonts w:hint="eastAsia" w:ascii="宋体" w:hAnsi="宋体" w:cs="宋体"/>
                <w:b w:val="0"/>
                <w:bCs w:val="0"/>
                <w:color w:val="000000" w:themeColor="text1"/>
                <w:highlight w:val="none"/>
                <w:lang w:val="en-US" w:eastAsia="zh-CN"/>
                <w14:textFill>
                  <w14:solidFill>
                    <w14:schemeClr w14:val="tx1"/>
                  </w14:solidFill>
                </w14:textFill>
              </w:rPr>
              <w:t>作为</w:t>
            </w:r>
            <w:r>
              <w:rPr>
                <w:rFonts w:hint="eastAsia" w:ascii="宋体" w:hAnsi="宋体" w:eastAsia="宋体" w:cs="宋体"/>
                <w:b w:val="0"/>
                <w:bCs w:val="0"/>
                <w:color w:val="000000" w:themeColor="text1"/>
                <w:highlight w:val="none"/>
                <w14:textFill>
                  <w14:solidFill>
                    <w14:schemeClr w14:val="tx1"/>
                  </w14:solidFill>
                </w14:textFill>
              </w:rPr>
              <w:t>附件备注在合同期内纳入考核）</w:t>
            </w:r>
          </w:p>
        </w:tc>
        <w:tc>
          <w:tcPr>
            <w:tcW w:w="1135" w:type="dxa"/>
            <w:noWrap w:val="0"/>
            <w:tcMar>
              <w:top w:w="0" w:type="dxa"/>
              <w:left w:w="108" w:type="dxa"/>
              <w:bottom w:w="0" w:type="dxa"/>
              <w:right w:w="108" w:type="dxa"/>
            </w:tcMar>
            <w:vAlign w:val="center"/>
          </w:tcPr>
          <w:p w14:paraId="5FC1F8B0">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0-8分</w:t>
            </w:r>
          </w:p>
        </w:tc>
      </w:tr>
      <w:tr w14:paraId="3161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4" w:hRule="atLeast"/>
        </w:trPr>
        <w:tc>
          <w:tcPr>
            <w:tcW w:w="671" w:type="dxa"/>
            <w:noWrap w:val="0"/>
            <w:tcMar>
              <w:top w:w="0" w:type="dxa"/>
              <w:left w:w="108" w:type="dxa"/>
              <w:bottom w:w="0" w:type="dxa"/>
              <w:right w:w="108" w:type="dxa"/>
            </w:tcMar>
            <w:vAlign w:val="center"/>
          </w:tcPr>
          <w:p w14:paraId="274A4054">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7</w:t>
            </w:r>
          </w:p>
        </w:tc>
        <w:tc>
          <w:tcPr>
            <w:tcW w:w="2064" w:type="dxa"/>
            <w:noWrap w:val="0"/>
            <w:tcMar>
              <w:top w:w="0" w:type="dxa"/>
              <w:left w:w="108" w:type="dxa"/>
              <w:bottom w:w="0" w:type="dxa"/>
              <w:right w:w="108" w:type="dxa"/>
            </w:tcMar>
            <w:vAlign w:val="center"/>
          </w:tcPr>
          <w:p w14:paraId="2D464B5B">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项目进退场交接方案</w:t>
            </w:r>
          </w:p>
        </w:tc>
        <w:tc>
          <w:tcPr>
            <w:tcW w:w="6129" w:type="dxa"/>
            <w:noWrap w:val="0"/>
            <w:tcMar>
              <w:top w:w="0" w:type="dxa"/>
              <w:left w:w="108" w:type="dxa"/>
              <w:bottom w:w="0" w:type="dxa"/>
              <w:right w:w="108" w:type="dxa"/>
            </w:tcMar>
            <w:vAlign w:val="center"/>
          </w:tcPr>
          <w:p w14:paraId="3DA00C74">
            <w:pPr>
              <w:spacing w:line="360" w:lineRule="auto"/>
              <w:jc w:val="left"/>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综合评价各投标</w:t>
            </w:r>
            <w:r>
              <w:rPr>
                <w:rFonts w:hint="eastAsia" w:ascii="宋体" w:hAnsi="宋体" w:cs="宋体"/>
                <w:b w:val="0"/>
                <w:bCs w:val="0"/>
                <w:color w:val="000000" w:themeColor="text1"/>
                <w:szCs w:val="22"/>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Cs w:val="22"/>
                <w:highlight w:val="none"/>
                <w14:textFill>
                  <w14:solidFill>
                    <w14:schemeClr w14:val="tx1"/>
                  </w14:solidFill>
                </w14:textFill>
              </w:rPr>
              <w:t>根据本项目各标项的实际情况，提出的为确保项目顺利交接和平稳过渡所采取的各项措施与承诺，包括中标后项目所需人员的来源说明、人员到位时间和承诺、车辆设备到位时间与承诺等，评委根据方案情况进行打分（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Cs w:val="22"/>
                <w:highlight w:val="none"/>
                <w14:textFill>
                  <w14:solidFill>
                    <w14:schemeClr w14:val="tx1"/>
                  </w14:solidFill>
                </w14:textFill>
              </w:rPr>
              <w:t>分）。</w:t>
            </w:r>
          </w:p>
        </w:tc>
        <w:tc>
          <w:tcPr>
            <w:tcW w:w="1135" w:type="dxa"/>
            <w:noWrap w:val="0"/>
            <w:tcMar>
              <w:top w:w="0" w:type="dxa"/>
              <w:left w:w="108" w:type="dxa"/>
              <w:bottom w:w="0" w:type="dxa"/>
              <w:right w:w="108" w:type="dxa"/>
            </w:tcMar>
            <w:vAlign w:val="center"/>
          </w:tcPr>
          <w:p w14:paraId="7F1A23E6">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4195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9" w:hRule="atLeast"/>
        </w:trPr>
        <w:tc>
          <w:tcPr>
            <w:tcW w:w="671" w:type="dxa"/>
            <w:noWrap w:val="0"/>
            <w:tcMar>
              <w:top w:w="0" w:type="dxa"/>
              <w:left w:w="108" w:type="dxa"/>
              <w:bottom w:w="0" w:type="dxa"/>
              <w:right w:w="108" w:type="dxa"/>
            </w:tcMar>
            <w:vAlign w:val="center"/>
          </w:tcPr>
          <w:p w14:paraId="754BEF81">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8</w:t>
            </w:r>
          </w:p>
        </w:tc>
        <w:tc>
          <w:tcPr>
            <w:tcW w:w="2064" w:type="dxa"/>
            <w:noWrap w:val="0"/>
            <w:tcMar>
              <w:top w:w="0" w:type="dxa"/>
              <w:left w:w="108" w:type="dxa"/>
              <w:bottom w:w="0" w:type="dxa"/>
              <w:right w:w="108" w:type="dxa"/>
            </w:tcMar>
            <w:vAlign w:val="center"/>
          </w:tcPr>
          <w:p w14:paraId="697D2A19">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内部管理制度</w:t>
            </w:r>
          </w:p>
        </w:tc>
        <w:tc>
          <w:tcPr>
            <w:tcW w:w="6129" w:type="dxa"/>
            <w:noWrap w:val="0"/>
            <w:tcMar>
              <w:top w:w="0" w:type="dxa"/>
              <w:left w:w="108" w:type="dxa"/>
              <w:bottom w:w="0" w:type="dxa"/>
              <w:right w:w="108" w:type="dxa"/>
            </w:tcMar>
            <w:vAlign w:val="center"/>
          </w:tcPr>
          <w:p w14:paraId="189C17AB">
            <w:pPr>
              <w:spacing w:line="360" w:lineRule="auto"/>
              <w:jc w:val="left"/>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cs="宋体"/>
                <w:b w:val="0"/>
                <w:bCs w:val="0"/>
                <w:color w:val="000000" w:themeColor="text1"/>
                <w:szCs w:val="22"/>
                <w:highlight w:val="none"/>
                <w:lang w:val="en-US" w:eastAsia="zh-CN"/>
                <w14:textFill>
                  <w14:solidFill>
                    <w14:schemeClr w14:val="tx1"/>
                  </w14:solidFill>
                </w14:textFill>
              </w:rPr>
              <w:t>对</w:t>
            </w:r>
            <w:r>
              <w:rPr>
                <w:rFonts w:hint="eastAsia" w:ascii="宋体" w:hAnsi="宋体" w:eastAsia="宋体" w:cs="宋体"/>
                <w:b w:val="0"/>
                <w:bCs w:val="0"/>
                <w:color w:val="000000" w:themeColor="text1"/>
                <w:szCs w:val="22"/>
                <w:highlight w:val="none"/>
                <w14:textFill>
                  <w14:solidFill>
                    <w14:schemeClr w14:val="tx1"/>
                  </w14:solidFill>
                </w14:textFill>
              </w:rPr>
              <w:t>投标</w:t>
            </w:r>
            <w:r>
              <w:rPr>
                <w:rFonts w:hint="eastAsia" w:ascii="宋体" w:hAnsi="宋体" w:cs="宋体"/>
                <w:b w:val="0"/>
                <w:bCs w:val="0"/>
                <w:color w:val="000000" w:themeColor="text1"/>
                <w:szCs w:val="22"/>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szCs w:val="22"/>
                <w:highlight w:val="none"/>
                <w14:textFill>
                  <w14:solidFill>
                    <w14:schemeClr w14:val="tx1"/>
                  </w14:solidFill>
                </w14:textFill>
              </w:rPr>
              <w:t>各项规章制度、内部岗位责任制度、保洁服务质量规范、考核制度的合理性进行打分（0-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Cs w:val="22"/>
                <w:highlight w:val="none"/>
                <w14:textFill>
                  <w14:solidFill>
                    <w14:schemeClr w14:val="tx1"/>
                  </w14:solidFill>
                </w14:textFill>
              </w:rPr>
              <w:t>分）。</w:t>
            </w:r>
          </w:p>
        </w:tc>
        <w:tc>
          <w:tcPr>
            <w:tcW w:w="1135" w:type="dxa"/>
            <w:noWrap w:val="0"/>
            <w:tcMar>
              <w:top w:w="0" w:type="dxa"/>
              <w:left w:w="108" w:type="dxa"/>
              <w:bottom w:w="0" w:type="dxa"/>
              <w:right w:w="108" w:type="dxa"/>
            </w:tcMar>
            <w:vAlign w:val="center"/>
          </w:tcPr>
          <w:p w14:paraId="0AA565FC">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03D0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4" w:hRule="atLeast"/>
        </w:trPr>
        <w:tc>
          <w:tcPr>
            <w:tcW w:w="671" w:type="dxa"/>
            <w:noWrap w:val="0"/>
            <w:tcMar>
              <w:top w:w="0" w:type="dxa"/>
              <w:left w:w="108" w:type="dxa"/>
              <w:bottom w:w="0" w:type="dxa"/>
              <w:right w:w="108" w:type="dxa"/>
            </w:tcMar>
            <w:vAlign w:val="center"/>
          </w:tcPr>
          <w:p w14:paraId="4F93EE24">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9</w:t>
            </w:r>
          </w:p>
        </w:tc>
        <w:tc>
          <w:tcPr>
            <w:tcW w:w="2064" w:type="dxa"/>
            <w:noWrap w:val="0"/>
            <w:tcMar>
              <w:top w:w="0" w:type="dxa"/>
              <w:left w:w="108" w:type="dxa"/>
              <w:bottom w:w="0" w:type="dxa"/>
              <w:right w:w="108" w:type="dxa"/>
            </w:tcMar>
            <w:vAlign w:val="center"/>
          </w:tcPr>
          <w:p w14:paraId="40EF78FE">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职工待遇落实情况及保障措施</w:t>
            </w:r>
          </w:p>
        </w:tc>
        <w:tc>
          <w:tcPr>
            <w:tcW w:w="6129" w:type="dxa"/>
            <w:noWrap w:val="0"/>
            <w:tcMar>
              <w:top w:w="0" w:type="dxa"/>
              <w:left w:w="108" w:type="dxa"/>
              <w:bottom w:w="0" w:type="dxa"/>
              <w:right w:w="108" w:type="dxa"/>
            </w:tcMar>
            <w:vAlign w:val="center"/>
          </w:tcPr>
          <w:p w14:paraId="5F68F2D6">
            <w:pPr>
              <w:spacing w:line="360" w:lineRule="auto"/>
              <w:jc w:val="left"/>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投标供应商确保保洁人员基本待遇得到落实的承诺和保障措施进行打分（0-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6</w:t>
            </w:r>
            <w:r>
              <w:rPr>
                <w:rFonts w:hint="eastAsia" w:ascii="宋体" w:hAnsi="宋体" w:eastAsia="宋体" w:cs="宋体"/>
                <w:b w:val="0"/>
                <w:bCs w:val="0"/>
                <w:color w:val="000000" w:themeColor="text1"/>
                <w:szCs w:val="22"/>
                <w:highlight w:val="none"/>
                <w14:textFill>
                  <w14:solidFill>
                    <w14:schemeClr w14:val="tx1"/>
                  </w14:solidFill>
                </w14:textFill>
              </w:rPr>
              <w:t>分）。</w:t>
            </w:r>
          </w:p>
        </w:tc>
        <w:tc>
          <w:tcPr>
            <w:tcW w:w="1135" w:type="dxa"/>
            <w:noWrap w:val="0"/>
            <w:tcMar>
              <w:top w:w="0" w:type="dxa"/>
              <w:left w:w="108" w:type="dxa"/>
              <w:bottom w:w="0" w:type="dxa"/>
              <w:right w:w="108" w:type="dxa"/>
            </w:tcMar>
            <w:vAlign w:val="center"/>
          </w:tcPr>
          <w:p w14:paraId="744C621C">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6</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4919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71" w:type="dxa"/>
            <w:noWrap w:val="0"/>
            <w:tcMar>
              <w:top w:w="0" w:type="dxa"/>
              <w:left w:w="108" w:type="dxa"/>
              <w:bottom w:w="0" w:type="dxa"/>
              <w:right w:w="108" w:type="dxa"/>
            </w:tcMar>
            <w:vAlign w:val="center"/>
          </w:tcPr>
          <w:p w14:paraId="38EF4761">
            <w:pPr>
              <w:spacing w:line="360" w:lineRule="auto"/>
              <w:jc w:val="center"/>
              <w:rPr>
                <w:rFonts w:hint="eastAsia" w:ascii="宋体" w:hAnsi="宋体" w:eastAsia="宋体" w:cs="宋体"/>
                <w:b w:val="0"/>
                <w:bCs w:val="0"/>
                <w:color w:val="000000" w:themeColor="text1"/>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10</w:t>
            </w:r>
          </w:p>
        </w:tc>
        <w:tc>
          <w:tcPr>
            <w:tcW w:w="2064" w:type="dxa"/>
            <w:noWrap w:val="0"/>
            <w:tcMar>
              <w:top w:w="0" w:type="dxa"/>
              <w:left w:w="108" w:type="dxa"/>
              <w:bottom w:w="0" w:type="dxa"/>
              <w:right w:w="108" w:type="dxa"/>
            </w:tcMar>
            <w:vAlign w:val="center"/>
          </w:tcPr>
          <w:p w14:paraId="0FD13524">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业绩</w:t>
            </w:r>
          </w:p>
        </w:tc>
        <w:tc>
          <w:tcPr>
            <w:tcW w:w="6129" w:type="dxa"/>
            <w:noWrap w:val="0"/>
            <w:tcMar>
              <w:top w:w="0" w:type="dxa"/>
              <w:left w:w="108" w:type="dxa"/>
              <w:bottom w:w="0" w:type="dxa"/>
              <w:right w:w="108" w:type="dxa"/>
            </w:tcMar>
            <w:vAlign w:val="center"/>
          </w:tcPr>
          <w:p w14:paraId="572263C0">
            <w:pPr>
              <w:spacing w:line="360" w:lineRule="auto"/>
              <w:jc w:val="left"/>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投标供应商</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自</w:t>
            </w:r>
            <w:r>
              <w:rPr>
                <w:rFonts w:hint="eastAsia" w:ascii="宋体" w:hAnsi="宋体" w:cs="宋体"/>
                <w:b w:val="0"/>
                <w:bCs w:val="0"/>
                <w:color w:val="000000" w:themeColor="text1"/>
                <w:szCs w:val="22"/>
                <w:highlight w:val="none"/>
                <w:lang w:val="en-US" w:eastAsia="zh-CN"/>
                <w14:textFill>
                  <w14:solidFill>
                    <w14:schemeClr w14:val="tx1"/>
                  </w14:solidFill>
                </w14:textFill>
              </w:rPr>
              <w:t>2021</w:t>
            </w:r>
            <w:r>
              <w:rPr>
                <w:rFonts w:hint="eastAsia" w:ascii="宋体" w:hAnsi="宋体" w:eastAsia="宋体" w:cs="宋体"/>
                <w:b w:val="0"/>
                <w:bCs w:val="0"/>
                <w:color w:val="000000" w:themeColor="text1"/>
                <w:szCs w:val="22"/>
                <w:highlight w:val="none"/>
                <w14:textFill>
                  <w14:solidFill>
                    <w14:schemeClr w14:val="tx1"/>
                  </w14:solidFill>
                </w14:textFill>
              </w:rPr>
              <w:t>年</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7</w:t>
            </w:r>
            <w:r>
              <w:rPr>
                <w:rFonts w:hint="eastAsia" w:ascii="宋体" w:hAnsi="宋体" w:eastAsia="宋体" w:cs="宋体"/>
                <w:b w:val="0"/>
                <w:bCs w:val="0"/>
                <w:color w:val="000000" w:themeColor="text1"/>
                <w:szCs w:val="22"/>
                <w:highlight w:val="none"/>
                <w14:textFill>
                  <w14:solidFill>
                    <w14:schemeClr w14:val="tx1"/>
                  </w14:solidFill>
                </w14:textFill>
              </w:rPr>
              <w:t>月1日至开标之日的同类公路</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保洁</w:t>
            </w:r>
            <w:r>
              <w:rPr>
                <w:rFonts w:hint="eastAsia" w:ascii="宋体" w:hAnsi="宋体" w:eastAsia="宋体" w:cs="宋体"/>
                <w:b w:val="0"/>
                <w:bCs w:val="0"/>
                <w:color w:val="000000" w:themeColor="text1"/>
                <w:szCs w:val="22"/>
                <w:highlight w:val="none"/>
                <w14:textFill>
                  <w14:solidFill>
                    <w14:schemeClr w14:val="tx1"/>
                  </w14:solidFill>
                </w14:textFill>
              </w:rPr>
              <w:t>养护业绩每个</w:t>
            </w:r>
            <w:r>
              <w:rPr>
                <w:rFonts w:hint="eastAsia" w:ascii="宋体" w:hAnsi="宋体" w:cs="宋体"/>
                <w:b w:val="0"/>
                <w:bCs w:val="0"/>
                <w:color w:val="000000" w:themeColor="text1"/>
                <w:szCs w:val="22"/>
                <w:highlight w:val="none"/>
                <w:lang w:val="en-US" w:eastAsia="zh-CN"/>
                <w14:textFill>
                  <w14:solidFill>
                    <w14:schemeClr w14:val="tx1"/>
                  </w14:solidFill>
                </w14:textFill>
              </w:rPr>
              <w:t>0.5</w:t>
            </w:r>
            <w:r>
              <w:rPr>
                <w:rFonts w:hint="eastAsia" w:ascii="宋体" w:hAnsi="宋体" w:eastAsia="宋体" w:cs="宋体"/>
                <w:b w:val="0"/>
                <w:bCs w:val="0"/>
                <w:color w:val="000000" w:themeColor="text1"/>
                <w:szCs w:val="22"/>
                <w:highlight w:val="none"/>
                <w14:textFill>
                  <w14:solidFill>
                    <w14:schemeClr w14:val="tx1"/>
                  </w14:solidFill>
                </w14:textFill>
              </w:rPr>
              <w:t>分，最高</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zCs w:val="22"/>
                <w:highlight w:val="none"/>
                <w14:textFill>
                  <w14:solidFill>
                    <w14:schemeClr w14:val="tx1"/>
                  </w14:solidFill>
                </w14:textFill>
              </w:rPr>
              <w:t>分。</w:t>
            </w:r>
          </w:p>
          <w:p w14:paraId="2D430CCC">
            <w:pPr>
              <w:spacing w:line="360" w:lineRule="auto"/>
              <w:jc w:val="left"/>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（必须提供</w:t>
            </w:r>
            <w:r>
              <w:rPr>
                <w:rFonts w:hint="eastAsia" w:ascii="宋体" w:hAnsi="宋体" w:eastAsia="宋体" w:cs="宋体"/>
                <w:color w:val="000000" w:themeColor="text1"/>
                <w:highlight w:val="none"/>
                <w:lang w:val="en-US" w:eastAsia="zh-CN"/>
                <w14:textFill>
                  <w14:solidFill>
                    <w14:schemeClr w14:val="tx1"/>
                  </w14:solidFill>
                </w14:textFill>
              </w:rPr>
              <w:t>中标通知书或</w:t>
            </w:r>
            <w:r>
              <w:rPr>
                <w:rFonts w:hint="eastAsia" w:ascii="宋体" w:hAnsi="宋体" w:eastAsia="宋体" w:cs="宋体"/>
                <w:color w:val="000000" w:themeColor="text1"/>
                <w:highlight w:val="none"/>
                <w:lang w:eastAsia="zh-CN"/>
                <w14:textFill>
                  <w14:solidFill>
                    <w14:schemeClr w14:val="tx1"/>
                  </w14:solidFill>
                </w14:textFill>
              </w:rPr>
              <w:t>合同</w:t>
            </w:r>
            <w:r>
              <w:rPr>
                <w:rFonts w:hint="eastAsia" w:ascii="宋体" w:hAnsi="宋体" w:eastAsia="宋体" w:cs="宋体"/>
                <w:color w:val="000000" w:themeColor="text1"/>
                <w:highlight w:val="none"/>
                <w:lang w:val="en-US" w:eastAsia="zh-CN"/>
                <w14:textFill>
                  <w14:solidFill>
                    <w14:schemeClr w14:val="tx1"/>
                  </w14:solidFill>
                </w14:textFill>
              </w:rPr>
              <w:t>扫描件加盖公章</w:t>
            </w:r>
            <w:r>
              <w:rPr>
                <w:rFonts w:hint="eastAsia" w:ascii="宋体" w:hAnsi="宋体" w:eastAsia="宋体" w:cs="宋体"/>
                <w:color w:val="000000" w:themeColor="text1"/>
                <w:highlight w:val="none"/>
                <w:lang w:eastAsia="zh-CN"/>
                <w14:textFill>
                  <w14:solidFill>
                    <w14:schemeClr w14:val="tx1"/>
                  </w14:solidFill>
                </w14:textFill>
              </w:rPr>
              <w:t>，如果中标后发现弄虚作假，将取消中标资格并承担责任，时间认定以合同签订之日为准）。</w:t>
            </w:r>
          </w:p>
        </w:tc>
        <w:tc>
          <w:tcPr>
            <w:tcW w:w="1135" w:type="dxa"/>
            <w:noWrap w:val="0"/>
            <w:tcMar>
              <w:top w:w="0" w:type="dxa"/>
              <w:left w:w="108" w:type="dxa"/>
              <w:bottom w:w="0" w:type="dxa"/>
              <w:right w:w="108" w:type="dxa"/>
            </w:tcMar>
            <w:vAlign w:val="center"/>
          </w:tcPr>
          <w:p w14:paraId="32D06C55">
            <w:pPr>
              <w:spacing w:line="360" w:lineRule="auto"/>
              <w:jc w:val="center"/>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1</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0134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71" w:type="dxa"/>
            <w:noWrap w:val="0"/>
            <w:tcMar>
              <w:top w:w="0" w:type="dxa"/>
              <w:left w:w="108" w:type="dxa"/>
              <w:bottom w:w="0" w:type="dxa"/>
              <w:right w:w="108" w:type="dxa"/>
            </w:tcMar>
            <w:vAlign w:val="center"/>
          </w:tcPr>
          <w:p w14:paraId="7258F38E">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11</w:t>
            </w:r>
          </w:p>
        </w:tc>
        <w:tc>
          <w:tcPr>
            <w:tcW w:w="2064" w:type="dxa"/>
            <w:noWrap w:val="0"/>
            <w:tcMar>
              <w:top w:w="0" w:type="dxa"/>
              <w:left w:w="108" w:type="dxa"/>
              <w:bottom w:w="0" w:type="dxa"/>
              <w:right w:w="108" w:type="dxa"/>
            </w:tcMar>
            <w:vAlign w:val="center"/>
          </w:tcPr>
          <w:p w14:paraId="4F42B7FB">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信用等级</w:t>
            </w:r>
          </w:p>
        </w:tc>
        <w:tc>
          <w:tcPr>
            <w:tcW w:w="6129" w:type="dxa"/>
            <w:noWrap w:val="0"/>
            <w:tcMar>
              <w:top w:w="0" w:type="dxa"/>
              <w:left w:w="108" w:type="dxa"/>
              <w:bottom w:w="0" w:type="dxa"/>
              <w:right w:w="108" w:type="dxa"/>
            </w:tcMar>
            <w:vAlign w:val="center"/>
          </w:tcPr>
          <w:p w14:paraId="1A0B2E68">
            <w:pPr>
              <w:spacing w:line="360" w:lineRule="auto"/>
              <w:jc w:val="left"/>
              <w:rPr>
                <w:rFonts w:hint="eastAsia" w:ascii="宋体" w:hAnsi="宋体" w:eastAsia="宋体" w:cs="宋体"/>
                <w:b w:val="0"/>
                <w:bCs/>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公路养护信用等级AA级得</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3</w:t>
            </w:r>
            <w:r>
              <w:rPr>
                <w:rFonts w:hint="eastAsia" w:ascii="宋体" w:hAnsi="宋体" w:eastAsia="宋体" w:cs="宋体"/>
                <w:b w:val="0"/>
                <w:bCs w:val="0"/>
                <w:color w:val="000000" w:themeColor="text1"/>
                <w:szCs w:val="22"/>
                <w:highlight w:val="none"/>
                <w14:textFill>
                  <w14:solidFill>
                    <w14:schemeClr w14:val="tx1"/>
                  </w14:solidFill>
                </w14:textFill>
              </w:rPr>
              <w:t>分，A级得2分</w:t>
            </w:r>
            <w:r>
              <w:rPr>
                <w:rFonts w:hint="eastAsia" w:ascii="宋体" w:hAnsi="宋体" w:eastAsia="宋体" w:cs="宋体"/>
                <w:b w:val="0"/>
                <w:bCs w:val="0"/>
                <w:color w:val="000000" w:themeColor="text1"/>
                <w:szCs w:val="22"/>
                <w:highlight w:val="none"/>
                <w:lang w:eastAsia="zh-CN"/>
                <w14:textFill>
                  <w14:solidFill>
                    <w14:schemeClr w14:val="tx1"/>
                  </w14:solidFill>
                </w14:textFill>
              </w:rPr>
              <w:t>，</w:t>
            </w:r>
            <w:r>
              <w:rPr>
                <w:rFonts w:hint="eastAsia" w:ascii="宋体" w:hAnsi="宋体" w:eastAsia="宋体" w:cs="宋体"/>
                <w:b w:val="0"/>
                <w:bCs w:val="0"/>
                <w:color w:val="000000" w:themeColor="text1"/>
                <w:szCs w:val="22"/>
                <w:highlight w:val="none"/>
                <w14:textFill>
                  <w14:solidFill>
                    <w14:schemeClr w14:val="tx1"/>
                  </w14:solidFill>
                </w14:textFill>
              </w:rPr>
              <w:t>B级及以下</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或无信用等级的</w:t>
            </w:r>
            <w:r>
              <w:rPr>
                <w:rFonts w:hint="eastAsia" w:ascii="宋体" w:hAnsi="宋体" w:eastAsia="宋体" w:cs="宋体"/>
                <w:b w:val="0"/>
                <w:bCs w:val="0"/>
                <w:color w:val="000000" w:themeColor="text1"/>
                <w:szCs w:val="22"/>
                <w:highlight w:val="none"/>
                <w14:textFill>
                  <w14:solidFill>
                    <w14:schemeClr w14:val="tx1"/>
                  </w14:solidFill>
                </w14:textFill>
              </w:rPr>
              <w:t>不得分（</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需提供</w:t>
            </w:r>
            <w:r>
              <w:rPr>
                <w:rFonts w:hint="eastAsia" w:ascii="宋体" w:hAnsi="宋体" w:eastAsia="宋体" w:cs="宋体"/>
                <w:b w:val="0"/>
                <w:bCs w:val="0"/>
                <w:color w:val="000000" w:themeColor="text1"/>
                <w:szCs w:val="22"/>
                <w:highlight w:val="none"/>
                <w14:textFill>
                  <w14:solidFill>
                    <w14:schemeClr w14:val="tx1"/>
                  </w14:solidFill>
                </w14:textFill>
              </w:rPr>
              <w:t>浙江省交通运输厅20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23</w:t>
            </w:r>
            <w:r>
              <w:rPr>
                <w:rFonts w:hint="eastAsia" w:ascii="宋体" w:hAnsi="宋体" w:eastAsia="宋体" w:cs="宋体"/>
                <w:b w:val="0"/>
                <w:bCs w:val="0"/>
                <w:color w:val="000000" w:themeColor="text1"/>
                <w:szCs w:val="22"/>
                <w:highlight w:val="none"/>
                <w14:textFill>
                  <w14:solidFill>
                    <w14:schemeClr w14:val="tx1"/>
                  </w14:solidFill>
                </w14:textFill>
              </w:rPr>
              <w:t>年</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度</w:t>
            </w:r>
            <w:r>
              <w:rPr>
                <w:rFonts w:hint="eastAsia" w:ascii="宋体" w:hAnsi="宋体" w:eastAsia="宋体" w:cs="宋体"/>
                <w:b w:val="0"/>
                <w:bCs w:val="0"/>
                <w:color w:val="000000" w:themeColor="text1"/>
                <w:szCs w:val="22"/>
                <w:highlight w:val="none"/>
                <w14:textFill>
                  <w14:solidFill>
                    <w14:schemeClr w14:val="tx1"/>
                  </w14:solidFill>
                </w14:textFill>
              </w:rPr>
              <w:t>养护企业信用评价查询</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结果截图，未提供查询结果截图或截图未能体现信用等级的不得分</w:t>
            </w:r>
            <w:r>
              <w:rPr>
                <w:rFonts w:hint="eastAsia" w:ascii="宋体" w:hAnsi="宋体" w:eastAsia="宋体" w:cs="宋体"/>
                <w:b w:val="0"/>
                <w:bCs w:val="0"/>
                <w:color w:val="000000" w:themeColor="text1"/>
                <w:szCs w:val="22"/>
                <w:highlight w:val="none"/>
                <w14:textFill>
                  <w14:solidFill>
                    <w14:schemeClr w14:val="tx1"/>
                  </w14:solidFill>
                </w14:textFill>
              </w:rPr>
              <w:t>）</w:t>
            </w:r>
            <w:r>
              <w:rPr>
                <w:rFonts w:hint="eastAsia" w:ascii="宋体" w:hAnsi="宋体" w:eastAsia="宋体" w:cs="宋体"/>
                <w:b w:val="0"/>
                <w:bCs w:val="0"/>
                <w:color w:val="000000" w:themeColor="text1"/>
                <w:szCs w:val="22"/>
                <w:highlight w:val="none"/>
                <w:lang w:eastAsia="zh-CN"/>
                <w14:textFill>
                  <w14:solidFill>
                    <w14:schemeClr w14:val="tx1"/>
                  </w14:solidFill>
                </w14:textFill>
              </w:rPr>
              <w:t>。</w:t>
            </w:r>
          </w:p>
        </w:tc>
        <w:tc>
          <w:tcPr>
            <w:tcW w:w="1135" w:type="dxa"/>
            <w:noWrap w:val="0"/>
            <w:tcMar>
              <w:top w:w="0" w:type="dxa"/>
              <w:left w:w="108" w:type="dxa"/>
              <w:bottom w:w="0" w:type="dxa"/>
              <w:right w:w="108" w:type="dxa"/>
            </w:tcMar>
            <w:vAlign w:val="center"/>
          </w:tcPr>
          <w:p w14:paraId="646CCCF7">
            <w:pPr>
              <w:spacing w:line="360" w:lineRule="auto"/>
              <w:jc w:val="center"/>
              <w:rPr>
                <w:rFonts w:hint="eastAsia" w:ascii="宋体" w:hAnsi="宋体" w:eastAsia="宋体" w:cs="宋体"/>
                <w:b w:val="0"/>
                <w:bCs w:val="0"/>
                <w:color w:val="000000" w:themeColor="text1"/>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0-</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3</w:t>
            </w:r>
            <w:r>
              <w:rPr>
                <w:rFonts w:hint="eastAsia" w:ascii="宋体" w:hAnsi="宋体" w:eastAsia="宋体" w:cs="宋体"/>
                <w:b w:val="0"/>
                <w:bCs w:val="0"/>
                <w:color w:val="000000" w:themeColor="text1"/>
                <w:szCs w:val="22"/>
                <w:highlight w:val="none"/>
                <w14:textFill>
                  <w14:solidFill>
                    <w14:schemeClr w14:val="tx1"/>
                  </w14:solidFill>
                </w14:textFill>
              </w:rPr>
              <w:t>分</w:t>
            </w:r>
          </w:p>
        </w:tc>
      </w:tr>
      <w:tr w14:paraId="7CA8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trPr>
        <w:tc>
          <w:tcPr>
            <w:tcW w:w="671" w:type="dxa"/>
            <w:noWrap w:val="0"/>
            <w:tcMar>
              <w:top w:w="0" w:type="dxa"/>
              <w:left w:w="108" w:type="dxa"/>
              <w:bottom w:w="0" w:type="dxa"/>
              <w:right w:w="108" w:type="dxa"/>
            </w:tcMar>
            <w:vAlign w:val="center"/>
          </w:tcPr>
          <w:p w14:paraId="6AC5DF1C">
            <w:pPr>
              <w:spacing w:line="360" w:lineRule="auto"/>
              <w:jc w:val="center"/>
              <w:rPr>
                <w:rFonts w:hint="default" w:ascii="宋体" w:hAnsi="宋体" w:eastAsia="宋体" w:cs="宋体"/>
                <w:b w:val="0"/>
                <w:bCs w:val="0"/>
                <w:color w:val="000000" w:themeColor="text1"/>
                <w:szCs w:val="22"/>
                <w:highlight w:val="none"/>
                <w:lang w:val="en-US" w:eastAsia="zh-CN"/>
                <w14:textFill>
                  <w14:solidFill>
                    <w14:schemeClr w14:val="tx1"/>
                  </w14:solidFill>
                </w14:textFill>
              </w:rPr>
            </w:pPr>
            <w:r>
              <w:rPr>
                <w:rFonts w:hint="eastAsia" w:ascii="宋体" w:hAnsi="宋体" w:cs="宋体"/>
                <w:b w:val="0"/>
                <w:bCs w:val="0"/>
                <w:color w:val="000000" w:themeColor="text1"/>
                <w:szCs w:val="22"/>
                <w:highlight w:val="none"/>
                <w:lang w:val="en-US" w:eastAsia="zh-CN"/>
                <w14:textFill>
                  <w14:solidFill>
                    <w14:schemeClr w14:val="tx1"/>
                  </w14:solidFill>
                </w14:textFill>
              </w:rPr>
              <w:t>12</w:t>
            </w:r>
          </w:p>
        </w:tc>
        <w:tc>
          <w:tcPr>
            <w:tcW w:w="2064" w:type="dxa"/>
            <w:noWrap w:val="0"/>
            <w:tcMar>
              <w:top w:w="0" w:type="dxa"/>
              <w:left w:w="108" w:type="dxa"/>
              <w:bottom w:w="0" w:type="dxa"/>
              <w:right w:w="108" w:type="dxa"/>
            </w:tcMar>
            <w:vAlign w:val="center"/>
          </w:tcPr>
          <w:p w14:paraId="69F72E00">
            <w:pPr>
              <w:spacing w:line="360" w:lineRule="auto"/>
              <w:jc w:val="center"/>
              <w:rPr>
                <w:rFonts w:hint="default" w:ascii="宋体" w:hAnsi="宋体" w:eastAsia="宋体" w:cs="宋体"/>
                <w:b w:val="0"/>
                <w:bCs w:val="0"/>
                <w:color w:val="000000" w:themeColor="text1"/>
                <w:szCs w:val="22"/>
                <w:highlight w:val="none"/>
                <w:lang w:val="en-US" w:eastAsia="zh-CN"/>
                <w14:textFill>
                  <w14:solidFill>
                    <w14:schemeClr w14:val="tx1"/>
                  </w14:solidFill>
                </w14:textFill>
              </w:rPr>
            </w:pPr>
            <w:r>
              <w:rPr>
                <w:rFonts w:hint="eastAsia" w:ascii="宋体" w:hAnsi="宋体" w:cs="宋体"/>
                <w:b w:val="0"/>
                <w:bCs w:val="0"/>
                <w:color w:val="000000" w:themeColor="text1"/>
                <w:szCs w:val="22"/>
                <w:highlight w:val="none"/>
                <w:lang w:val="en-US" w:eastAsia="zh-CN"/>
                <w14:textFill>
                  <w14:solidFill>
                    <w14:schemeClr w14:val="tx1"/>
                  </w14:solidFill>
                </w14:textFill>
              </w:rPr>
              <w:t>售后服务</w:t>
            </w:r>
          </w:p>
        </w:tc>
        <w:tc>
          <w:tcPr>
            <w:tcW w:w="6129" w:type="dxa"/>
            <w:noWrap w:val="0"/>
            <w:tcMar>
              <w:top w:w="0" w:type="dxa"/>
              <w:left w:w="108" w:type="dxa"/>
              <w:bottom w:w="0" w:type="dxa"/>
              <w:right w:w="108" w:type="dxa"/>
            </w:tcMar>
            <w:vAlign w:val="center"/>
          </w:tcPr>
          <w:p w14:paraId="5CF43D7E">
            <w:pPr>
              <w:keepNext w:val="0"/>
              <w:keepLines w:val="0"/>
              <w:pageBreakBefore w:val="0"/>
              <w:kinsoku/>
              <w:wordWrap/>
              <w:overflowPunct/>
              <w:topLinePunct w:val="0"/>
              <w:autoSpaceDE/>
              <w:autoSpaceDN/>
              <w:bidi w:val="0"/>
              <w:adjustRightInd/>
              <w:spacing w:line="312" w:lineRule="auto"/>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w:t>
            </w:r>
            <w:r>
              <w:rPr>
                <w:rFonts w:hint="eastAsia" w:ascii="宋体" w:hAnsi="宋体" w:eastAsia="宋体" w:cs="宋体"/>
                <w:color w:val="000000" w:themeColor="text1"/>
                <w:sz w:val="22"/>
                <w:szCs w:val="22"/>
                <w14:textFill>
                  <w14:solidFill>
                    <w14:schemeClr w14:val="tx1"/>
                  </w14:solidFill>
                </w14:textFill>
              </w:rPr>
              <w:t>根据投标</w:t>
            </w:r>
            <w:r>
              <w:rPr>
                <w:rFonts w:hint="eastAsia" w:ascii="宋体" w:hAnsi="宋体" w:eastAsia="宋体" w:cs="宋体"/>
                <w:color w:val="000000" w:themeColor="text1"/>
                <w:sz w:val="22"/>
                <w:szCs w:val="22"/>
                <w:lang w:val="en-US" w:eastAsia="zh-CN"/>
                <w14:textFill>
                  <w14:solidFill>
                    <w14:schemeClr w14:val="tx1"/>
                  </w14:solidFill>
                </w14:textFill>
              </w:rPr>
              <w:t>供应商</w:t>
            </w:r>
            <w:r>
              <w:rPr>
                <w:rFonts w:hint="eastAsia" w:ascii="宋体" w:hAnsi="宋体" w:eastAsia="宋体" w:cs="宋体"/>
                <w:color w:val="000000" w:themeColor="text1"/>
                <w:sz w:val="22"/>
                <w:szCs w:val="22"/>
                <w14:textFill>
                  <w14:solidFill>
                    <w14:schemeClr w14:val="tx1"/>
                  </w14:solidFill>
                </w14:textFill>
              </w:rPr>
              <w:t>提供的售后维护机构和人员等情况，是否具有较强的本地化服务能力，服务承诺的可行性、完整性以及服务承诺落实的保障措施进行评分</w:t>
            </w:r>
            <w:r>
              <w:rPr>
                <w:rFonts w:hint="eastAsia" w:ascii="宋体" w:hAnsi="宋体" w:eastAsia="宋体" w:cs="宋体"/>
                <w:color w:val="000000" w:themeColor="text1"/>
                <w:kern w:val="0"/>
                <w:sz w:val="22"/>
                <w:szCs w:val="22"/>
                <w14:textFill>
                  <w14:solidFill>
                    <w14:schemeClr w14:val="tx1"/>
                  </w14:solidFill>
                </w14:textFill>
              </w:rPr>
              <w:t>（0-</w:t>
            </w:r>
            <w:r>
              <w:rPr>
                <w:rFonts w:hint="eastAsia" w:ascii="宋体" w:hAnsi="宋体" w:eastAsia="宋体" w:cs="宋体"/>
                <w:color w:val="000000" w:themeColor="text1"/>
                <w:kern w:val="0"/>
                <w:sz w:val="22"/>
                <w:szCs w:val="22"/>
                <w:lang w:val="en-US" w:eastAsia="zh-CN"/>
                <w14:textFill>
                  <w14:solidFill>
                    <w14:schemeClr w14:val="tx1"/>
                  </w14:solidFill>
                </w14:textFill>
              </w:rPr>
              <w:t>4</w:t>
            </w:r>
            <w:r>
              <w:rPr>
                <w:rFonts w:hint="eastAsia" w:ascii="宋体" w:hAnsi="宋体" w:eastAsia="宋体" w:cs="宋体"/>
                <w:color w:val="000000" w:themeColor="text1"/>
                <w:kern w:val="0"/>
                <w:sz w:val="22"/>
                <w:szCs w:val="22"/>
                <w14:textFill>
                  <w14:solidFill>
                    <w14:schemeClr w14:val="tx1"/>
                  </w14:solidFill>
                </w14:textFill>
              </w:rPr>
              <w:t>分）</w:t>
            </w:r>
            <w:r>
              <w:rPr>
                <w:rFonts w:hint="eastAsia" w:ascii="宋体" w:hAnsi="宋体" w:cs="宋体"/>
                <w:color w:val="000000" w:themeColor="text1"/>
                <w:kern w:val="0"/>
                <w:sz w:val="22"/>
                <w:szCs w:val="22"/>
                <w:lang w:eastAsia="zh-CN"/>
                <w14:textFill>
                  <w14:solidFill>
                    <w14:schemeClr w14:val="tx1"/>
                  </w14:solidFill>
                </w14:textFill>
              </w:rPr>
              <w:t>。</w:t>
            </w:r>
          </w:p>
          <w:p w14:paraId="34FEF2A3">
            <w:pPr>
              <w:keepNext w:val="0"/>
              <w:keepLines w:val="0"/>
              <w:pageBreakBefore w:val="0"/>
              <w:kinsoku/>
              <w:wordWrap/>
              <w:overflowPunct/>
              <w:topLinePunct w:val="0"/>
              <w:autoSpaceDE/>
              <w:autoSpaceDN/>
              <w:bidi w:val="0"/>
              <w:adjustRightInd/>
              <w:spacing w:line="312" w:lineRule="auto"/>
              <w:rPr>
                <w:rFonts w:hint="eastAsia" w:ascii="宋体" w:eastAsia="宋体"/>
                <w:color w:val="000000" w:themeColor="text1"/>
                <w:kern w:val="2"/>
                <w:sz w:val="22"/>
                <w:szCs w:val="22"/>
                <w14:textFill>
                  <w14:solidFill>
                    <w14:schemeClr w14:val="tx1"/>
                  </w14:solidFill>
                </w14:textFill>
              </w:rPr>
            </w:pPr>
            <w:r>
              <w:rPr>
                <w:rFonts w:hint="eastAsia" w:ascii="宋体" w:hAnsi="Times New Roman" w:eastAsia="宋体" w:cs="Times New Roman"/>
                <w:b w:val="0"/>
                <w:bCs w:val="0"/>
                <w:color w:val="000000" w:themeColor="text1"/>
                <w:kern w:val="2"/>
                <w:sz w:val="22"/>
                <w:szCs w:val="22"/>
                <w:lang w:val="en-US" w:eastAsia="zh-CN" w:bidi="ar"/>
                <w14:textFill>
                  <w14:solidFill>
                    <w14:schemeClr w14:val="tx1"/>
                  </w14:solidFill>
                </w14:textFill>
              </w:rPr>
              <w:t>2、根据投标供应商承诺的售后响应时间情况（需提供响应承诺书及已设置</w:t>
            </w:r>
            <w:r>
              <w:rPr>
                <w:rFonts w:hint="eastAsia" w:ascii="宋体" w:hAnsi="Times New Roman" w:cs="Times New Roman"/>
                <w:b w:val="0"/>
                <w:bCs w:val="0"/>
                <w:color w:val="000000" w:themeColor="text1"/>
                <w:kern w:val="2"/>
                <w:sz w:val="22"/>
                <w:szCs w:val="22"/>
                <w:lang w:val="en-US" w:eastAsia="zh-CN" w:bidi="ar"/>
                <w14:textFill>
                  <w14:solidFill>
                    <w14:schemeClr w14:val="tx1"/>
                  </w14:solidFill>
                </w14:textFill>
              </w:rPr>
              <w:t>本地</w:t>
            </w:r>
            <w:r>
              <w:rPr>
                <w:rFonts w:hint="eastAsia" w:ascii="宋体" w:hAnsi="Times New Roman" w:eastAsia="宋体" w:cs="Times New Roman"/>
                <w:b w:val="0"/>
                <w:bCs w:val="0"/>
                <w:color w:val="000000" w:themeColor="text1"/>
                <w:kern w:val="2"/>
                <w:sz w:val="22"/>
                <w:szCs w:val="22"/>
                <w:lang w:val="en-US" w:eastAsia="zh-CN" w:bidi="ar"/>
                <w14:textFill>
                  <w14:solidFill>
                    <w14:schemeClr w14:val="tx1"/>
                  </w14:solidFill>
                </w14:textFill>
              </w:rPr>
              <w:t>常驻办公地址、办公场所照片等证明材料，未提供不得分）</w:t>
            </w:r>
            <w:r>
              <w:rPr>
                <w:rFonts w:hint="eastAsia" w:ascii="宋体" w:eastAsia="宋体"/>
                <w:b w:val="0"/>
                <w:bCs w:val="0"/>
                <w:color w:val="000000" w:themeColor="text1"/>
                <w:kern w:val="2"/>
                <w:sz w:val="22"/>
                <w:szCs w:val="22"/>
                <w:lang w:bidi="ar"/>
                <w14:textFill>
                  <w14:solidFill>
                    <w14:schemeClr w14:val="tx1"/>
                  </w14:solidFill>
                </w14:textFill>
              </w:rPr>
              <w:t>：</w:t>
            </w:r>
          </w:p>
          <w:p w14:paraId="306C706E">
            <w:pPr>
              <w:pStyle w:val="4"/>
              <w:ind w:left="0" w:leftChars="0"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）承诺</w:t>
            </w:r>
            <w:r>
              <w:rPr>
                <w:rFonts w:hint="eastAsia" w:asciiTheme="minorEastAsia" w:hAnsiTheme="minorEastAsia" w:eastAsiaTheme="minorEastAsia" w:cstheme="minorEastAsia"/>
                <w:color w:val="000000" w:themeColor="text1"/>
                <w:szCs w:val="21"/>
                <w14:textFill>
                  <w14:solidFill>
                    <w14:schemeClr w14:val="tx1"/>
                  </w14:solidFill>
                </w14:textFill>
              </w:rPr>
              <w:t>接到采购人通知（电话、电传等）后</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小时</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内到达</w:t>
            </w:r>
            <w:r>
              <w:rPr>
                <w:rFonts w:hint="eastAsia" w:asciiTheme="minorEastAsia" w:hAnsiTheme="minorEastAsia" w:eastAsiaTheme="minorEastAsia" w:cstheme="minorEastAsia"/>
                <w:color w:val="000000" w:themeColor="text1"/>
                <w:szCs w:val="21"/>
                <w14:textFill>
                  <w14:solidFill>
                    <w14:schemeClr w14:val="tx1"/>
                  </w14:solidFill>
                </w14:textFill>
              </w:rPr>
              <w:t>现场</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的得</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分</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p>
          <w:p w14:paraId="2B2ABC9B">
            <w:pPr>
              <w:pStyle w:val="4"/>
              <w:ind w:left="0" w:leftChars="0"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Cs w:val="21"/>
                <w14:textFill>
                  <w14:solidFill>
                    <w14:schemeClr w14:val="tx1"/>
                  </w14:solidFill>
                </w14:textFill>
              </w:rPr>
              <w:t>小时</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内到达</w:t>
            </w:r>
            <w:r>
              <w:rPr>
                <w:rFonts w:hint="eastAsia" w:asciiTheme="minorEastAsia" w:hAnsiTheme="minorEastAsia" w:eastAsiaTheme="minorEastAsia" w:cstheme="minorEastAsia"/>
                <w:color w:val="000000" w:themeColor="text1"/>
                <w:szCs w:val="21"/>
                <w14:textFill>
                  <w14:solidFill>
                    <w14:schemeClr w14:val="tx1"/>
                  </w14:solidFill>
                </w14:textFill>
              </w:rPr>
              <w:t>现场</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的得</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分</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p>
          <w:p w14:paraId="7E459BC7">
            <w:pPr>
              <w:pStyle w:val="4"/>
              <w:ind w:left="0" w:leftChars="0"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szCs w:val="21"/>
                <w14:textFill>
                  <w14:solidFill>
                    <w14:schemeClr w14:val="tx1"/>
                  </w14:solidFill>
                </w14:textFill>
              </w:rPr>
              <w:t>小时</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内到达</w:t>
            </w:r>
            <w:r>
              <w:rPr>
                <w:rFonts w:hint="eastAsia" w:asciiTheme="minorEastAsia" w:hAnsiTheme="minorEastAsia" w:eastAsiaTheme="minorEastAsia" w:cstheme="minorEastAsia"/>
                <w:color w:val="000000" w:themeColor="text1"/>
                <w:szCs w:val="21"/>
                <w14:textFill>
                  <w14:solidFill>
                    <w14:schemeClr w14:val="tx1"/>
                  </w14:solidFill>
                </w14:textFill>
              </w:rPr>
              <w:t>现场</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的得</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分</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p>
          <w:p w14:paraId="5EFB7FC7">
            <w:pPr>
              <w:pStyle w:val="4"/>
              <w:ind w:left="0" w:leftChars="0" w:firstLine="420" w:firstLineChars="200"/>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）其余不得分。</w:t>
            </w:r>
          </w:p>
        </w:tc>
        <w:tc>
          <w:tcPr>
            <w:tcW w:w="1135" w:type="dxa"/>
            <w:noWrap w:val="0"/>
            <w:tcMar>
              <w:top w:w="0" w:type="dxa"/>
              <w:left w:w="108" w:type="dxa"/>
              <w:bottom w:w="0" w:type="dxa"/>
              <w:right w:w="108" w:type="dxa"/>
            </w:tcMar>
            <w:vAlign w:val="center"/>
          </w:tcPr>
          <w:p w14:paraId="52C027EE">
            <w:pPr>
              <w:spacing w:line="360" w:lineRule="auto"/>
              <w:jc w:val="center"/>
              <w:rPr>
                <w:rFonts w:hint="default" w:ascii="宋体" w:hAnsi="宋体" w:eastAsia="宋体" w:cs="宋体"/>
                <w:b w:val="0"/>
                <w:bCs w:val="0"/>
                <w:color w:val="000000" w:themeColor="text1"/>
                <w:szCs w:val="22"/>
                <w:highlight w:val="none"/>
                <w:lang w:val="en-US" w:eastAsia="zh-CN"/>
                <w14:textFill>
                  <w14:solidFill>
                    <w14:schemeClr w14:val="tx1"/>
                  </w14:solidFill>
                </w14:textFill>
              </w:rPr>
            </w:pPr>
            <w:r>
              <w:rPr>
                <w:rFonts w:hint="eastAsia" w:ascii="宋体" w:hAnsi="宋体" w:cs="宋体"/>
                <w:b w:val="0"/>
                <w:bCs w:val="0"/>
                <w:color w:val="000000" w:themeColor="text1"/>
                <w:szCs w:val="22"/>
                <w:highlight w:val="none"/>
                <w:lang w:val="en-US" w:eastAsia="zh-CN"/>
                <w14:textFill>
                  <w14:solidFill>
                    <w14:schemeClr w14:val="tx1"/>
                  </w14:solidFill>
                </w14:textFill>
              </w:rPr>
              <w:t>0-7分</w:t>
            </w:r>
          </w:p>
        </w:tc>
      </w:tr>
    </w:tbl>
    <w:p w14:paraId="3D445B1D">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注：以</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上</w:t>
      </w:r>
      <w:r>
        <w:rPr>
          <w:rFonts w:hint="eastAsia" w:ascii="宋体" w:hAnsi="宋体" w:eastAsia="宋体" w:cs="宋体"/>
          <w:b/>
          <w:color w:val="000000" w:themeColor="text1"/>
          <w:sz w:val="24"/>
          <w:szCs w:val="24"/>
          <w:highlight w:val="none"/>
          <w14:textFill>
            <w14:solidFill>
              <w14:schemeClr w14:val="tx1"/>
            </w14:solidFill>
          </w14:textFill>
        </w:rPr>
        <w:t>扫描件均指原件扫描件，否则不得分。</w:t>
      </w:r>
    </w:p>
    <w:p w14:paraId="4FF83C46">
      <w:pPr>
        <w:spacing w:line="460" w:lineRule="atLeast"/>
        <w:outlineLvl w:val="1"/>
        <w:rPr>
          <w:rFonts w:hint="eastAsia" w:ascii="宋体" w:hAnsi="宋体" w:eastAsia="宋体" w:cs="宋体"/>
          <w:b w:val="0"/>
          <w:color w:val="000000" w:themeColor="text1"/>
          <w:sz w:val="22"/>
          <w:szCs w:val="22"/>
          <w:highlight w:val="none"/>
          <w14:textFill>
            <w14:solidFill>
              <w14:schemeClr w14:val="tx1"/>
            </w14:solidFill>
          </w14:textFill>
        </w:rPr>
      </w:pPr>
      <w:bookmarkStart w:id="299" w:name="_Toc13660"/>
      <w:bookmarkStart w:id="300" w:name="_Toc11764"/>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三</w:t>
      </w:r>
      <w:r>
        <w:rPr>
          <w:rFonts w:hint="eastAsia" w:ascii="宋体" w:hAnsi="宋体" w:eastAsia="宋体" w:cs="宋体"/>
          <w:b w:val="0"/>
          <w:color w:val="000000" w:themeColor="text1"/>
          <w:sz w:val="22"/>
          <w:szCs w:val="22"/>
          <w:highlight w:val="none"/>
          <w14:textFill>
            <w14:solidFill>
              <w14:schemeClr w14:val="tx1"/>
            </w14:solidFill>
          </w14:textFill>
        </w:rPr>
        <w:t>、说明</w:t>
      </w:r>
      <w:bookmarkEnd w:id="298"/>
      <w:bookmarkEnd w:id="299"/>
      <w:bookmarkEnd w:id="300"/>
    </w:p>
    <w:p w14:paraId="6341D00B">
      <w:pPr>
        <w:spacing w:line="460" w:lineRule="atLeas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1、每个供应商最终得分=技术资信部分分值（所有</w:t>
      </w:r>
      <w:r>
        <w:rPr>
          <w:rFonts w:hint="eastAsia" w:ascii="宋体" w:hAnsi="宋体" w:eastAsia="宋体" w:cs="宋体"/>
          <w:b w:val="0"/>
          <w:color w:val="000000" w:themeColor="text1"/>
          <w:sz w:val="22"/>
          <w:szCs w:val="22"/>
          <w:highlight w:val="none"/>
          <w:lang w:eastAsia="zh-CN"/>
          <w14:textFill>
            <w14:solidFill>
              <w14:schemeClr w14:val="tx1"/>
            </w14:solidFill>
          </w14:textFill>
        </w:rPr>
        <w:t>评标委员会</w:t>
      </w:r>
      <w:r>
        <w:rPr>
          <w:rFonts w:hint="eastAsia" w:ascii="宋体" w:hAnsi="宋体" w:eastAsia="宋体" w:cs="宋体"/>
          <w:b w:val="0"/>
          <w:color w:val="000000" w:themeColor="text1"/>
          <w:sz w:val="22"/>
          <w:szCs w:val="22"/>
          <w:highlight w:val="none"/>
          <w14:textFill>
            <w14:solidFill>
              <w14:schemeClr w14:val="tx1"/>
            </w14:solidFill>
          </w14:textFill>
        </w:rPr>
        <w:t>成员打分的算术平均值）＋商务报价部分分值。</w:t>
      </w:r>
    </w:p>
    <w:p w14:paraId="5EA54311">
      <w:pPr>
        <w:spacing w:line="460" w:lineRule="atLeas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2、</w:t>
      </w:r>
      <w:r>
        <w:rPr>
          <w:rFonts w:hint="eastAsia" w:ascii="宋体" w:hAnsi="宋体" w:eastAsia="宋体" w:cs="宋体"/>
          <w:b w:val="0"/>
          <w:color w:val="000000" w:themeColor="text1"/>
          <w:sz w:val="22"/>
          <w:szCs w:val="22"/>
          <w:highlight w:val="none"/>
          <w:lang w:eastAsia="zh-CN"/>
          <w14:textFill>
            <w14:solidFill>
              <w14:schemeClr w14:val="tx1"/>
            </w14:solidFill>
          </w14:textFill>
        </w:rPr>
        <w:t>评标委员会</w:t>
      </w:r>
      <w:r>
        <w:rPr>
          <w:rFonts w:hint="eastAsia" w:ascii="宋体" w:hAnsi="宋体" w:eastAsia="宋体" w:cs="宋体"/>
          <w:b w:val="0"/>
          <w:color w:val="000000" w:themeColor="text1"/>
          <w:sz w:val="22"/>
          <w:szCs w:val="22"/>
          <w:highlight w:val="none"/>
          <w14:textFill>
            <w14:solidFill>
              <w14:schemeClr w14:val="tx1"/>
            </w14:solidFill>
          </w14:textFill>
        </w:rPr>
        <w:t>推荐综合得分第一名的供应商为成交供应商，（如果得分相同，以报价低的优先；报价也相同，以抽签决定，并编写采购报告）。</w:t>
      </w:r>
    </w:p>
    <w:p w14:paraId="1787BBD0">
      <w:pPr>
        <w:spacing w:line="460" w:lineRule="atLeast"/>
        <w:ind w:firstLine="440" w:firstLineChars="200"/>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3、所有分值计算保留小数点后二位，小数点后三位四舍五入。</w:t>
      </w:r>
    </w:p>
    <w:p w14:paraId="0F05604F">
      <w:pPr>
        <w:spacing w:line="460" w:lineRule="atLeas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4、最终得分为技术资信分与商务分之和。</w:t>
      </w:r>
    </w:p>
    <w:p w14:paraId="36FB92F9">
      <w:pPr>
        <w:spacing w:line="460" w:lineRule="atLeast"/>
        <w:ind w:firstLine="440" w:firstLineChars="200"/>
        <w:rPr>
          <w:rFonts w:hint="eastAsia" w:ascii="宋体" w:hAnsi="宋体" w:eastAsia="宋体" w:cs="宋体"/>
          <w:b w:val="0"/>
          <w:bCs w:val="0"/>
          <w:color w:val="000000" w:themeColor="text1"/>
          <w:spacing w:val="-30"/>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5、参见</w:t>
      </w:r>
      <w:r>
        <w:rPr>
          <w:rFonts w:hint="eastAsia" w:ascii="宋体" w:hAnsi="宋体" w:eastAsia="宋体" w:cs="宋体"/>
          <w:b w:val="0"/>
          <w:color w:val="000000" w:themeColor="text1"/>
          <w:sz w:val="22"/>
          <w:szCs w:val="22"/>
          <w:highlight w:val="none"/>
          <w:lang w:val="en-US" w:eastAsia="zh-CN"/>
          <w14:textFill>
            <w14:solidFill>
              <w14:schemeClr w14:val="tx1"/>
            </w14:solidFill>
          </w14:textFill>
        </w:rPr>
        <w:t>采购文件</w:t>
      </w:r>
      <w:r>
        <w:rPr>
          <w:rFonts w:hint="eastAsia" w:ascii="宋体" w:hAnsi="宋体" w:eastAsia="宋体" w:cs="宋体"/>
          <w:b w:val="0"/>
          <w:color w:val="000000" w:themeColor="text1"/>
          <w:sz w:val="22"/>
          <w:szCs w:val="22"/>
          <w:highlight w:val="none"/>
          <w14:textFill>
            <w14:solidFill>
              <w14:schemeClr w14:val="tx1"/>
            </w14:solidFill>
          </w14:textFill>
        </w:rPr>
        <w:t>第三部分：“供应商须知” 中的相关内容，未尽事宜按有关法律规定处理。</w:t>
      </w:r>
    </w:p>
    <w:p w14:paraId="315D60DF">
      <w:pPr>
        <w:pStyle w:val="3"/>
        <w:rPr>
          <w:rFonts w:hint="eastAsia" w:ascii="宋体" w:hAnsi="宋体" w:eastAsia="宋体" w:cs="宋体"/>
          <w:b/>
          <w:bCs/>
          <w:color w:val="000000" w:themeColor="text1"/>
          <w:spacing w:val="-30"/>
          <w:sz w:val="22"/>
          <w:szCs w:val="22"/>
          <w:highlight w:val="none"/>
          <w14:textFill>
            <w14:solidFill>
              <w14:schemeClr w14:val="tx1"/>
            </w14:solidFill>
          </w14:textFill>
        </w:rPr>
      </w:pPr>
    </w:p>
    <w:p w14:paraId="74D86AF1">
      <w:pPr>
        <w:pStyle w:val="2"/>
        <w:rPr>
          <w:rFonts w:hint="eastAsia" w:ascii="宋体" w:hAnsi="宋体" w:eastAsia="宋体" w:cs="宋体"/>
          <w:b/>
          <w:bCs/>
          <w:color w:val="000000" w:themeColor="text1"/>
          <w:spacing w:val="-30"/>
          <w:sz w:val="22"/>
          <w:szCs w:val="22"/>
          <w:highlight w:val="none"/>
          <w14:textFill>
            <w14:solidFill>
              <w14:schemeClr w14:val="tx1"/>
            </w14:solidFill>
          </w14:textFill>
        </w:rPr>
      </w:pPr>
    </w:p>
    <w:p w14:paraId="2D1383C9">
      <w:pPr>
        <w:pStyle w:val="4"/>
        <w:rPr>
          <w:rFonts w:hint="eastAsia" w:ascii="宋体" w:hAnsi="宋体" w:eastAsia="宋体" w:cs="宋体"/>
          <w:b/>
          <w:bCs/>
          <w:color w:val="000000" w:themeColor="text1"/>
          <w:spacing w:val="-30"/>
          <w:sz w:val="22"/>
          <w:szCs w:val="22"/>
          <w:highlight w:val="none"/>
          <w14:textFill>
            <w14:solidFill>
              <w14:schemeClr w14:val="tx1"/>
            </w14:solidFill>
          </w14:textFill>
        </w:rPr>
      </w:pPr>
    </w:p>
    <w:p w14:paraId="688D2365">
      <w:pPr>
        <w:pStyle w:val="4"/>
        <w:ind w:left="0" w:leftChars="0" w:firstLine="0" w:firstLineChars="0"/>
        <w:rPr>
          <w:rFonts w:hint="eastAsia" w:ascii="宋体" w:hAnsi="宋体" w:eastAsia="宋体" w:cs="宋体"/>
          <w:b/>
          <w:bCs/>
          <w:color w:val="000000" w:themeColor="text1"/>
          <w:spacing w:val="-30"/>
          <w:sz w:val="22"/>
          <w:szCs w:val="22"/>
          <w:highlight w:val="none"/>
          <w14:textFill>
            <w14:solidFill>
              <w14:schemeClr w14:val="tx1"/>
            </w14:solidFill>
          </w14:textFill>
        </w:rPr>
      </w:pPr>
    </w:p>
    <w:p w14:paraId="6D15D914">
      <w:pPr>
        <w:rPr>
          <w:rFonts w:hint="eastAsia"/>
          <w:color w:val="000000" w:themeColor="text1"/>
          <w14:textFill>
            <w14:solidFill>
              <w14:schemeClr w14:val="tx1"/>
            </w14:solidFill>
          </w14:textFill>
        </w:rPr>
      </w:pPr>
    </w:p>
    <w:p w14:paraId="1E1D05F6">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bookmarkStart w:id="301" w:name="_Toc15958"/>
      <w:bookmarkStart w:id="302" w:name="_Toc14406"/>
    </w:p>
    <w:p w14:paraId="660A429F">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7C669949">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2CD9220C">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3580FF50">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1BD24511">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18CF47E4">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2EEDAC07">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4007AADB">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452BE93F">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43AA6C21">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685B240D">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43C899FB">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3F34AD82">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7F31483A">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06827734">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17992DD4">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5814DB84">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377C4A03">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p>
    <w:p w14:paraId="567EC241">
      <w:pPr>
        <w:spacing w:line="440" w:lineRule="exact"/>
        <w:jc w:val="center"/>
        <w:outlineLvl w:val="1"/>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14:textFill>
            <w14:solidFill>
              <w14:schemeClr w14:val="tx1"/>
            </w14:solidFill>
          </w14:textFill>
        </w:rPr>
        <w:t>五、评分对应表（参考）</w:t>
      </w:r>
      <w:bookmarkEnd w:id="301"/>
      <w:bookmarkEnd w:id="302"/>
    </w:p>
    <w:p w14:paraId="4ABBCAFF">
      <w:pPr>
        <w:spacing w:line="440" w:lineRule="exact"/>
        <w:ind w:firstLine="360" w:firstLineChars="150"/>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 xml:space="preserve">                            </w:t>
      </w:r>
    </w:p>
    <w:p w14:paraId="2A317927">
      <w:pPr>
        <w:autoSpaceDE w:val="0"/>
        <w:autoSpaceDN w:val="0"/>
        <w:adjustRightInd w:val="0"/>
        <w:spacing w:line="440" w:lineRule="exact"/>
        <w:ind w:firstLine="477" w:firstLineChars="199"/>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zh-CN"/>
          <w14:textFill>
            <w14:solidFill>
              <w14:schemeClr w14:val="tx1"/>
            </w14:solidFill>
          </w14:textFill>
        </w:rPr>
        <w:t xml:space="preserve">供应商名称：             </w:t>
      </w:r>
      <w:r>
        <w:rPr>
          <w:rFonts w:hint="eastAsia" w:ascii="宋体" w:hAnsi="宋体" w:eastAsia="宋体" w:cs="宋体"/>
          <w:b w:val="0"/>
          <w:bCs w:val="0"/>
          <w:color w:val="000000" w:themeColor="text1"/>
          <w:sz w:val="24"/>
          <w:highlight w:val="none"/>
          <w14:textFill>
            <w14:solidFill>
              <w14:schemeClr w14:val="tx1"/>
            </w14:solidFill>
          </w14:textFill>
        </w:rPr>
        <w:t xml:space="preserve">   项目编号：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580"/>
        <w:gridCol w:w="1592"/>
        <w:gridCol w:w="2747"/>
      </w:tblGrid>
      <w:tr w14:paraId="30CD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59" w:type="dxa"/>
            <w:tcBorders>
              <w:tl2br w:val="nil"/>
              <w:tr2bl w:val="nil"/>
            </w:tcBorders>
            <w:noWrap w:val="0"/>
            <w:vAlign w:val="center"/>
          </w:tcPr>
          <w:p w14:paraId="237F3DA4">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序号</w:t>
            </w:r>
          </w:p>
        </w:tc>
        <w:tc>
          <w:tcPr>
            <w:tcW w:w="3580" w:type="dxa"/>
            <w:tcBorders>
              <w:tl2br w:val="nil"/>
              <w:tr2bl w:val="nil"/>
            </w:tcBorders>
            <w:noWrap w:val="0"/>
            <w:vAlign w:val="center"/>
          </w:tcPr>
          <w:p w14:paraId="18B57F6A">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评审内容</w:t>
            </w:r>
          </w:p>
        </w:tc>
        <w:tc>
          <w:tcPr>
            <w:tcW w:w="1592" w:type="dxa"/>
            <w:tcBorders>
              <w:tl2br w:val="nil"/>
              <w:tr2bl w:val="nil"/>
            </w:tcBorders>
            <w:noWrap w:val="0"/>
            <w:vAlign w:val="center"/>
          </w:tcPr>
          <w:p w14:paraId="7C3A5566">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评分标准</w:t>
            </w:r>
          </w:p>
        </w:tc>
        <w:tc>
          <w:tcPr>
            <w:tcW w:w="2747" w:type="dxa"/>
            <w:tcBorders>
              <w:tl2br w:val="nil"/>
              <w:tr2bl w:val="nil"/>
            </w:tcBorders>
            <w:noWrap w:val="0"/>
            <w:vAlign w:val="center"/>
          </w:tcPr>
          <w:p w14:paraId="080AE832">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页码</w:t>
            </w:r>
          </w:p>
        </w:tc>
      </w:tr>
      <w:tr w14:paraId="0637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59" w:type="dxa"/>
            <w:tcBorders>
              <w:tl2br w:val="nil"/>
              <w:tr2bl w:val="nil"/>
            </w:tcBorders>
            <w:noWrap w:val="0"/>
            <w:vAlign w:val="center"/>
          </w:tcPr>
          <w:p w14:paraId="0BB65A78">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一</w:t>
            </w:r>
          </w:p>
        </w:tc>
        <w:tc>
          <w:tcPr>
            <w:tcW w:w="3580" w:type="dxa"/>
            <w:tcBorders>
              <w:tl2br w:val="nil"/>
              <w:tr2bl w:val="nil"/>
            </w:tcBorders>
            <w:noWrap w:val="0"/>
            <w:vAlign w:val="center"/>
          </w:tcPr>
          <w:p w14:paraId="5D362146">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技术分</w:t>
            </w:r>
          </w:p>
        </w:tc>
        <w:tc>
          <w:tcPr>
            <w:tcW w:w="1592" w:type="dxa"/>
            <w:tcBorders>
              <w:tl2br w:val="nil"/>
              <w:tr2bl w:val="nil"/>
            </w:tcBorders>
            <w:noWrap w:val="0"/>
            <w:vAlign w:val="center"/>
          </w:tcPr>
          <w:p w14:paraId="214A40EF">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19229BA0">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r>
      <w:tr w14:paraId="272C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59" w:type="dxa"/>
            <w:tcBorders>
              <w:tl2br w:val="nil"/>
              <w:tr2bl w:val="nil"/>
            </w:tcBorders>
            <w:noWrap w:val="0"/>
            <w:vAlign w:val="center"/>
          </w:tcPr>
          <w:p w14:paraId="73341FD9">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1</w:t>
            </w:r>
          </w:p>
        </w:tc>
        <w:tc>
          <w:tcPr>
            <w:tcW w:w="3580" w:type="dxa"/>
            <w:tcBorders>
              <w:tl2br w:val="nil"/>
              <w:tr2bl w:val="nil"/>
            </w:tcBorders>
            <w:shd w:val="clear" w:color="auto" w:fill="auto"/>
            <w:noWrap w:val="0"/>
            <w:vAlign w:val="center"/>
          </w:tcPr>
          <w:p w14:paraId="5CA4A72C">
            <w:pPr>
              <w:spacing w:line="360" w:lineRule="auto"/>
              <w:jc w:val="left"/>
              <w:rPr>
                <w:rFonts w:hint="eastAsia" w:ascii="宋体" w:hAnsi="宋体" w:eastAsia="宋体" w:cs="宋体"/>
                <w:b w:val="0"/>
                <w:bCs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highlight w:val="none"/>
                <w14:textFill>
                  <w14:solidFill>
                    <w14:schemeClr w14:val="tx1"/>
                  </w14:solidFill>
                </w14:textFill>
              </w:rPr>
              <w:t>投标人综合实力</w:t>
            </w:r>
          </w:p>
        </w:tc>
        <w:tc>
          <w:tcPr>
            <w:tcW w:w="1592" w:type="dxa"/>
            <w:tcBorders>
              <w:tl2br w:val="nil"/>
              <w:tr2bl w:val="nil"/>
            </w:tcBorders>
            <w:noWrap w:val="0"/>
            <w:vAlign w:val="center"/>
          </w:tcPr>
          <w:p w14:paraId="22D7E30C">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4C585867">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5B74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59" w:type="dxa"/>
            <w:tcBorders>
              <w:tl2br w:val="nil"/>
              <w:tr2bl w:val="nil"/>
            </w:tcBorders>
            <w:noWrap w:val="0"/>
            <w:vAlign w:val="center"/>
          </w:tcPr>
          <w:p w14:paraId="7802604A">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w:t>
            </w:r>
          </w:p>
        </w:tc>
        <w:tc>
          <w:tcPr>
            <w:tcW w:w="3580" w:type="dxa"/>
            <w:tcBorders>
              <w:tl2br w:val="nil"/>
              <w:tr2bl w:val="nil"/>
            </w:tcBorders>
            <w:shd w:val="clear" w:color="auto" w:fill="auto"/>
            <w:noWrap w:val="0"/>
            <w:vAlign w:val="center"/>
          </w:tcPr>
          <w:p w14:paraId="511F2B94">
            <w:pPr>
              <w:spacing w:line="360" w:lineRule="auto"/>
              <w:jc w:val="left"/>
              <w:rPr>
                <w:rFonts w:hint="eastAsia" w:ascii="宋体" w:hAnsi="宋体" w:eastAsia="宋体" w:cs="宋体"/>
                <w:b w:val="0"/>
                <w:bCs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对项目的理解分析及问题解决措施</w:t>
            </w:r>
          </w:p>
        </w:tc>
        <w:tc>
          <w:tcPr>
            <w:tcW w:w="1592" w:type="dxa"/>
            <w:tcBorders>
              <w:tl2br w:val="nil"/>
              <w:tr2bl w:val="nil"/>
            </w:tcBorders>
            <w:noWrap w:val="0"/>
            <w:vAlign w:val="center"/>
          </w:tcPr>
          <w:p w14:paraId="430DC5C5">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43C69312">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2D46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59" w:type="dxa"/>
            <w:tcBorders>
              <w:tl2br w:val="nil"/>
              <w:tr2bl w:val="nil"/>
            </w:tcBorders>
            <w:noWrap w:val="0"/>
            <w:vAlign w:val="center"/>
          </w:tcPr>
          <w:p w14:paraId="3645810E">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3</w:t>
            </w:r>
          </w:p>
        </w:tc>
        <w:tc>
          <w:tcPr>
            <w:tcW w:w="3580" w:type="dxa"/>
            <w:tcBorders>
              <w:tl2br w:val="nil"/>
              <w:tr2bl w:val="nil"/>
            </w:tcBorders>
            <w:shd w:val="clear" w:color="auto" w:fill="auto"/>
            <w:noWrap w:val="0"/>
            <w:vAlign w:val="center"/>
          </w:tcPr>
          <w:p w14:paraId="7B9ED03C">
            <w:pPr>
              <w:spacing w:line="360" w:lineRule="auto"/>
              <w:jc w:val="left"/>
              <w:rPr>
                <w:rFonts w:hint="eastAsia" w:ascii="宋体" w:hAnsi="宋体" w:eastAsia="宋体" w:cs="宋体"/>
                <w:b w:val="0"/>
                <w:bCs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对本项目管理服务机构设置方案、运作流程、管理方式及计划</w:t>
            </w:r>
          </w:p>
        </w:tc>
        <w:tc>
          <w:tcPr>
            <w:tcW w:w="1592" w:type="dxa"/>
            <w:tcBorders>
              <w:tl2br w:val="nil"/>
              <w:tr2bl w:val="nil"/>
            </w:tcBorders>
            <w:noWrap w:val="0"/>
            <w:vAlign w:val="center"/>
          </w:tcPr>
          <w:p w14:paraId="479CC501">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043750BB">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5201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59" w:type="dxa"/>
            <w:tcBorders>
              <w:tl2br w:val="nil"/>
              <w:tr2bl w:val="nil"/>
            </w:tcBorders>
            <w:noWrap w:val="0"/>
            <w:vAlign w:val="center"/>
          </w:tcPr>
          <w:p w14:paraId="0E9A6C31">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4</w:t>
            </w:r>
          </w:p>
        </w:tc>
        <w:tc>
          <w:tcPr>
            <w:tcW w:w="3580" w:type="dxa"/>
            <w:tcBorders>
              <w:tl2br w:val="nil"/>
              <w:tr2bl w:val="nil"/>
            </w:tcBorders>
            <w:shd w:val="clear" w:color="auto" w:fill="auto"/>
            <w:noWrap w:val="0"/>
            <w:vAlign w:val="center"/>
          </w:tcPr>
          <w:p w14:paraId="581C891E">
            <w:pPr>
              <w:spacing w:line="360" w:lineRule="auto"/>
              <w:jc w:val="left"/>
              <w:rPr>
                <w:rFonts w:hint="eastAsia" w:ascii="宋体" w:hAnsi="宋体" w:eastAsia="宋体" w:cs="宋体"/>
                <w:b w:val="0"/>
                <w:bCs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人员配备及管理培训方案</w:t>
            </w:r>
          </w:p>
        </w:tc>
        <w:tc>
          <w:tcPr>
            <w:tcW w:w="1592" w:type="dxa"/>
            <w:tcBorders>
              <w:tl2br w:val="nil"/>
              <w:tr2bl w:val="nil"/>
            </w:tcBorders>
            <w:noWrap w:val="0"/>
            <w:vAlign w:val="center"/>
          </w:tcPr>
          <w:p w14:paraId="1D4E83FE">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0501EC98">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1990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59" w:type="dxa"/>
            <w:tcBorders>
              <w:tl2br w:val="nil"/>
              <w:tr2bl w:val="nil"/>
            </w:tcBorders>
            <w:noWrap w:val="0"/>
            <w:vAlign w:val="center"/>
          </w:tcPr>
          <w:p w14:paraId="0BDA3223">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5</w:t>
            </w:r>
          </w:p>
        </w:tc>
        <w:tc>
          <w:tcPr>
            <w:tcW w:w="3580" w:type="dxa"/>
            <w:tcBorders>
              <w:tl2br w:val="nil"/>
              <w:tr2bl w:val="nil"/>
            </w:tcBorders>
            <w:shd w:val="clear" w:color="auto" w:fill="auto"/>
            <w:noWrap w:val="0"/>
            <w:vAlign w:val="center"/>
          </w:tcPr>
          <w:p w14:paraId="4894F07B">
            <w:pPr>
              <w:spacing w:line="360" w:lineRule="auto"/>
              <w:jc w:val="left"/>
              <w:rPr>
                <w:rFonts w:hint="eastAsia" w:ascii="宋体" w:hAnsi="宋体" w:eastAsia="宋体" w:cs="宋体"/>
                <w:b w:val="0"/>
                <w:bCs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作业</w:t>
            </w:r>
            <w:r>
              <w:rPr>
                <w:rFonts w:hint="eastAsia" w:ascii="宋体" w:hAnsi="宋体" w:cs="宋体"/>
                <w:b w:val="0"/>
                <w:bCs w:val="0"/>
                <w:color w:val="000000" w:themeColor="text1"/>
                <w:szCs w:val="22"/>
                <w:highlight w:val="none"/>
                <w:lang w:val="en-US" w:eastAsia="zh-CN"/>
                <w14:textFill>
                  <w14:solidFill>
                    <w14:schemeClr w14:val="tx1"/>
                  </w14:solidFill>
                </w14:textFill>
              </w:rPr>
              <w:t>机械</w:t>
            </w:r>
            <w:r>
              <w:rPr>
                <w:rFonts w:hint="eastAsia" w:ascii="宋体" w:hAnsi="宋体" w:eastAsia="宋体" w:cs="宋体"/>
                <w:b w:val="0"/>
                <w:bCs w:val="0"/>
                <w:color w:val="000000" w:themeColor="text1"/>
                <w:szCs w:val="22"/>
                <w:highlight w:val="none"/>
                <w14:textFill>
                  <w14:solidFill>
                    <w14:schemeClr w14:val="tx1"/>
                  </w14:solidFill>
                </w14:textFill>
              </w:rPr>
              <w:t>及物资装备配置方案</w:t>
            </w:r>
          </w:p>
        </w:tc>
        <w:tc>
          <w:tcPr>
            <w:tcW w:w="1592" w:type="dxa"/>
            <w:tcBorders>
              <w:tl2br w:val="nil"/>
              <w:tr2bl w:val="nil"/>
            </w:tcBorders>
            <w:noWrap w:val="0"/>
            <w:vAlign w:val="center"/>
          </w:tcPr>
          <w:p w14:paraId="71675879">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6CB23415">
            <w:pPr>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6904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59" w:type="dxa"/>
            <w:tcBorders>
              <w:tl2br w:val="nil"/>
              <w:tr2bl w:val="nil"/>
            </w:tcBorders>
            <w:noWrap w:val="0"/>
            <w:vAlign w:val="center"/>
          </w:tcPr>
          <w:p w14:paraId="374EA18C">
            <w:pPr>
              <w:pStyle w:val="14"/>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6</w:t>
            </w:r>
          </w:p>
        </w:tc>
        <w:tc>
          <w:tcPr>
            <w:tcW w:w="3580" w:type="dxa"/>
            <w:tcBorders>
              <w:tl2br w:val="nil"/>
              <w:tr2bl w:val="nil"/>
            </w:tcBorders>
            <w:shd w:val="clear" w:color="auto" w:fill="auto"/>
            <w:noWrap w:val="0"/>
            <w:vAlign w:val="center"/>
          </w:tcPr>
          <w:p w14:paraId="6B31DA9D">
            <w:pPr>
              <w:spacing w:line="360" w:lineRule="auto"/>
              <w:jc w:val="left"/>
              <w:rPr>
                <w:rFonts w:hint="eastAsia" w:ascii="宋体" w:hAnsi="宋体" w:eastAsia="宋体" w:cs="宋体"/>
                <w:b w:val="0"/>
                <w:bCs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各类应急处置方案</w:t>
            </w:r>
          </w:p>
        </w:tc>
        <w:tc>
          <w:tcPr>
            <w:tcW w:w="1592" w:type="dxa"/>
            <w:tcBorders>
              <w:tl2br w:val="nil"/>
              <w:tr2bl w:val="nil"/>
            </w:tcBorders>
            <w:noWrap w:val="0"/>
            <w:vAlign w:val="center"/>
          </w:tcPr>
          <w:p w14:paraId="5CF76914">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30EFBCDF">
            <w:pPr>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1528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59" w:type="dxa"/>
            <w:tcBorders>
              <w:tl2br w:val="nil"/>
              <w:tr2bl w:val="nil"/>
            </w:tcBorders>
            <w:noWrap w:val="0"/>
            <w:vAlign w:val="center"/>
          </w:tcPr>
          <w:p w14:paraId="73442DA6">
            <w:pPr>
              <w:pStyle w:val="14"/>
              <w:adjustRightInd w:val="0"/>
              <w:snapToGrid w:val="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7</w:t>
            </w:r>
          </w:p>
        </w:tc>
        <w:tc>
          <w:tcPr>
            <w:tcW w:w="3580" w:type="dxa"/>
            <w:tcBorders>
              <w:tl2br w:val="nil"/>
              <w:tr2bl w:val="nil"/>
            </w:tcBorders>
            <w:shd w:val="clear" w:color="auto" w:fill="auto"/>
            <w:noWrap w:val="0"/>
            <w:vAlign w:val="center"/>
          </w:tcPr>
          <w:p w14:paraId="5338284B">
            <w:pPr>
              <w:spacing w:line="360" w:lineRule="auto"/>
              <w:jc w:val="left"/>
              <w:rPr>
                <w:rFonts w:hint="eastAsia" w:ascii="宋体" w:hAnsi="宋体" w:eastAsia="宋体" w:cs="宋体"/>
                <w:b w:val="0"/>
                <w:bCs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项目进退场交接方案</w:t>
            </w:r>
          </w:p>
        </w:tc>
        <w:tc>
          <w:tcPr>
            <w:tcW w:w="1592" w:type="dxa"/>
            <w:tcBorders>
              <w:tl2br w:val="nil"/>
              <w:tr2bl w:val="nil"/>
            </w:tcBorders>
            <w:noWrap w:val="0"/>
            <w:vAlign w:val="center"/>
          </w:tcPr>
          <w:p w14:paraId="573899D2">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5242D379">
            <w:pPr>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2EC2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59" w:type="dxa"/>
            <w:tcBorders>
              <w:tl2br w:val="nil"/>
              <w:tr2bl w:val="nil"/>
            </w:tcBorders>
            <w:noWrap w:val="0"/>
            <w:vAlign w:val="center"/>
          </w:tcPr>
          <w:p w14:paraId="6325C843">
            <w:pPr>
              <w:pStyle w:val="14"/>
              <w:adjustRightInd w:val="0"/>
              <w:snapToGrid w:val="0"/>
              <w:jc w:val="center"/>
              <w:rPr>
                <w:rFonts w:hint="eastAsia" w:ascii="宋体" w:hAnsi="宋体" w:eastAsia="宋体" w:cs="宋体"/>
                <w:b w:val="0"/>
                <w:bCs w:val="0"/>
                <w:color w:val="000000" w:themeColor="text1"/>
                <w:sz w:val="24"/>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8</w:t>
            </w:r>
          </w:p>
        </w:tc>
        <w:tc>
          <w:tcPr>
            <w:tcW w:w="3580" w:type="dxa"/>
            <w:tcBorders>
              <w:tl2br w:val="nil"/>
              <w:tr2bl w:val="nil"/>
            </w:tcBorders>
            <w:shd w:val="clear" w:color="auto" w:fill="auto"/>
            <w:noWrap w:val="0"/>
            <w:vAlign w:val="center"/>
          </w:tcPr>
          <w:p w14:paraId="34CCAF21">
            <w:pPr>
              <w:spacing w:line="360" w:lineRule="auto"/>
              <w:jc w:val="left"/>
              <w:rPr>
                <w:rFonts w:hint="eastAsia" w:ascii="宋体" w:hAnsi="宋体" w:eastAsia="宋体" w:cs="宋体"/>
                <w:b w:val="0"/>
                <w:bCs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内部管理制度</w:t>
            </w:r>
          </w:p>
        </w:tc>
        <w:tc>
          <w:tcPr>
            <w:tcW w:w="1592" w:type="dxa"/>
            <w:tcBorders>
              <w:tl2br w:val="nil"/>
              <w:tr2bl w:val="nil"/>
            </w:tcBorders>
            <w:noWrap w:val="0"/>
            <w:vAlign w:val="center"/>
          </w:tcPr>
          <w:p w14:paraId="63E70B6A">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171A74BD">
            <w:pPr>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43F0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59" w:type="dxa"/>
            <w:tcBorders>
              <w:tl2br w:val="nil"/>
              <w:tr2bl w:val="nil"/>
            </w:tcBorders>
            <w:noWrap w:val="0"/>
            <w:vAlign w:val="center"/>
          </w:tcPr>
          <w:p w14:paraId="3977DECE">
            <w:pPr>
              <w:pStyle w:val="14"/>
              <w:adjustRightInd w:val="0"/>
              <w:snapToGrid w:val="0"/>
              <w:jc w:val="center"/>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9</w:t>
            </w:r>
          </w:p>
        </w:tc>
        <w:tc>
          <w:tcPr>
            <w:tcW w:w="3580" w:type="dxa"/>
            <w:tcBorders>
              <w:tl2br w:val="nil"/>
              <w:tr2bl w:val="nil"/>
            </w:tcBorders>
            <w:shd w:val="clear" w:color="auto" w:fill="auto"/>
            <w:noWrap w:val="0"/>
            <w:vAlign w:val="center"/>
          </w:tcPr>
          <w:p w14:paraId="18C8B2CC">
            <w:pPr>
              <w:spacing w:line="360" w:lineRule="auto"/>
              <w:jc w:val="left"/>
              <w:rPr>
                <w:rFonts w:hint="eastAsia" w:ascii="宋体" w:hAnsi="宋体" w:eastAsia="宋体" w:cs="宋体"/>
                <w:b w:val="0"/>
                <w:bCs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职工待遇落实情况及保障措施</w:t>
            </w:r>
          </w:p>
        </w:tc>
        <w:tc>
          <w:tcPr>
            <w:tcW w:w="1592" w:type="dxa"/>
            <w:tcBorders>
              <w:tl2br w:val="nil"/>
              <w:tr2bl w:val="nil"/>
            </w:tcBorders>
            <w:noWrap w:val="0"/>
            <w:vAlign w:val="center"/>
          </w:tcPr>
          <w:p w14:paraId="7A24FFFB">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52470ACF">
            <w:pPr>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71A8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59" w:type="dxa"/>
            <w:tcBorders>
              <w:tl2br w:val="nil"/>
              <w:tr2bl w:val="nil"/>
            </w:tcBorders>
            <w:noWrap w:val="0"/>
            <w:vAlign w:val="center"/>
          </w:tcPr>
          <w:p w14:paraId="1A97F7BD">
            <w:pPr>
              <w:pStyle w:val="14"/>
              <w:adjustRightInd w:val="0"/>
              <w:snapToGrid w:val="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10</w:t>
            </w:r>
          </w:p>
        </w:tc>
        <w:tc>
          <w:tcPr>
            <w:tcW w:w="3580" w:type="dxa"/>
            <w:tcBorders>
              <w:tl2br w:val="nil"/>
              <w:tr2bl w:val="nil"/>
            </w:tcBorders>
            <w:shd w:val="clear" w:color="auto" w:fill="auto"/>
            <w:noWrap w:val="0"/>
            <w:vAlign w:val="center"/>
          </w:tcPr>
          <w:p w14:paraId="2ACA5B41">
            <w:pPr>
              <w:spacing w:line="360" w:lineRule="auto"/>
              <w:jc w:val="left"/>
              <w:rPr>
                <w:rFonts w:hint="eastAsia" w:ascii="宋体" w:hAnsi="宋体" w:eastAsia="宋体" w:cs="宋体"/>
                <w:b w:val="0"/>
                <w:bCs w:val="0"/>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业绩</w:t>
            </w:r>
          </w:p>
        </w:tc>
        <w:tc>
          <w:tcPr>
            <w:tcW w:w="1592" w:type="dxa"/>
            <w:tcBorders>
              <w:tl2br w:val="nil"/>
              <w:tr2bl w:val="nil"/>
            </w:tcBorders>
            <w:noWrap w:val="0"/>
            <w:vAlign w:val="center"/>
          </w:tcPr>
          <w:p w14:paraId="7F53A7AC">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1F34E75C">
            <w:pPr>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225E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059" w:type="dxa"/>
            <w:tcBorders>
              <w:tl2br w:val="nil"/>
              <w:tr2bl w:val="nil"/>
            </w:tcBorders>
            <w:noWrap w:val="0"/>
            <w:vAlign w:val="center"/>
          </w:tcPr>
          <w:p w14:paraId="027CF2A0">
            <w:pPr>
              <w:pStyle w:val="14"/>
              <w:adjustRightInd w:val="0"/>
              <w:snapToGrid w:val="0"/>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11</w:t>
            </w:r>
          </w:p>
        </w:tc>
        <w:tc>
          <w:tcPr>
            <w:tcW w:w="3580" w:type="dxa"/>
            <w:tcBorders>
              <w:tl2br w:val="nil"/>
              <w:tr2bl w:val="nil"/>
            </w:tcBorders>
            <w:shd w:val="clear" w:color="auto" w:fill="auto"/>
            <w:noWrap w:val="0"/>
            <w:vAlign w:val="center"/>
          </w:tcPr>
          <w:p w14:paraId="157544FF">
            <w:pPr>
              <w:spacing w:line="360" w:lineRule="auto"/>
              <w:jc w:val="left"/>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Cs w:val="22"/>
                <w:highlight w:val="none"/>
                <w14:textFill>
                  <w14:solidFill>
                    <w14:schemeClr w14:val="tx1"/>
                  </w14:solidFill>
                </w14:textFill>
              </w:rPr>
              <w:t>信用等级</w:t>
            </w:r>
          </w:p>
        </w:tc>
        <w:tc>
          <w:tcPr>
            <w:tcW w:w="1592" w:type="dxa"/>
            <w:tcBorders>
              <w:tl2br w:val="nil"/>
              <w:tr2bl w:val="nil"/>
            </w:tcBorders>
            <w:noWrap w:val="0"/>
            <w:vAlign w:val="center"/>
          </w:tcPr>
          <w:p w14:paraId="243740F3">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7E709398">
            <w:pPr>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r w14:paraId="3889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059" w:type="dxa"/>
            <w:tcBorders>
              <w:tl2br w:val="nil"/>
              <w:tr2bl w:val="nil"/>
            </w:tcBorders>
            <w:noWrap w:val="0"/>
            <w:vAlign w:val="center"/>
          </w:tcPr>
          <w:p w14:paraId="053CABFB">
            <w:pPr>
              <w:pStyle w:val="14"/>
              <w:adjustRightInd w:val="0"/>
              <w:snapToGrid w:val="0"/>
              <w:jc w:val="center"/>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hAnsi="宋体" w:eastAsia="宋体" w:cs="宋体"/>
                <w:b w:val="0"/>
                <w:bCs w:val="0"/>
                <w:color w:val="000000" w:themeColor="text1"/>
                <w:sz w:val="22"/>
                <w:szCs w:val="22"/>
                <w:highlight w:val="none"/>
                <w:lang w:val="en-US" w:eastAsia="zh-CN"/>
                <w14:textFill>
                  <w14:solidFill>
                    <w14:schemeClr w14:val="tx1"/>
                  </w14:solidFill>
                </w14:textFill>
              </w:rPr>
              <w:t>12</w:t>
            </w:r>
          </w:p>
        </w:tc>
        <w:tc>
          <w:tcPr>
            <w:tcW w:w="3580" w:type="dxa"/>
            <w:tcBorders>
              <w:tl2br w:val="nil"/>
              <w:tr2bl w:val="nil"/>
            </w:tcBorders>
            <w:shd w:val="clear" w:color="auto" w:fill="auto"/>
            <w:noWrap w:val="0"/>
            <w:vAlign w:val="center"/>
          </w:tcPr>
          <w:p w14:paraId="0B15C03B">
            <w:pPr>
              <w:spacing w:line="360" w:lineRule="auto"/>
              <w:jc w:val="left"/>
              <w:rPr>
                <w:rFonts w:hint="eastAsia" w:ascii="宋体" w:hAnsi="宋体" w:eastAsia="宋体" w:cs="宋体"/>
                <w:b w:val="0"/>
                <w:bCs w:val="0"/>
                <w:color w:val="000000" w:themeColor="text1"/>
                <w:szCs w:val="22"/>
                <w:highlight w:val="none"/>
                <w14:textFill>
                  <w14:solidFill>
                    <w14:schemeClr w14:val="tx1"/>
                  </w14:solidFill>
                </w14:textFill>
              </w:rPr>
            </w:pPr>
            <w:r>
              <w:rPr>
                <w:rFonts w:hint="eastAsia" w:ascii="宋体" w:hAnsi="宋体" w:cs="宋体"/>
                <w:b w:val="0"/>
                <w:bCs w:val="0"/>
                <w:color w:val="000000" w:themeColor="text1"/>
                <w:szCs w:val="22"/>
                <w:highlight w:val="none"/>
                <w:lang w:val="en-US" w:eastAsia="zh-CN"/>
                <w14:textFill>
                  <w14:solidFill>
                    <w14:schemeClr w14:val="tx1"/>
                  </w14:solidFill>
                </w14:textFill>
              </w:rPr>
              <w:t>售后服务</w:t>
            </w:r>
          </w:p>
        </w:tc>
        <w:tc>
          <w:tcPr>
            <w:tcW w:w="1592" w:type="dxa"/>
            <w:tcBorders>
              <w:tl2br w:val="nil"/>
              <w:tr2bl w:val="nil"/>
            </w:tcBorders>
            <w:noWrap w:val="0"/>
            <w:vAlign w:val="center"/>
          </w:tcPr>
          <w:p w14:paraId="308F0E1E">
            <w:pPr>
              <w:pStyle w:val="14"/>
              <w:adjustRightInd w:val="0"/>
              <w:snapToGrid w:val="0"/>
              <w:rPr>
                <w:rFonts w:hint="eastAsia" w:ascii="宋体" w:hAnsi="宋体" w:eastAsia="宋体" w:cs="宋体"/>
                <w:b w:val="0"/>
                <w:bCs w:val="0"/>
                <w:color w:val="000000" w:themeColor="text1"/>
                <w:sz w:val="22"/>
                <w:szCs w:val="22"/>
                <w:highlight w:val="none"/>
                <w14:textFill>
                  <w14:solidFill>
                    <w14:schemeClr w14:val="tx1"/>
                  </w14:solidFill>
                </w14:textFill>
              </w:rPr>
            </w:pPr>
          </w:p>
        </w:tc>
        <w:tc>
          <w:tcPr>
            <w:tcW w:w="2747" w:type="dxa"/>
            <w:tcBorders>
              <w:tl2br w:val="nil"/>
              <w:tr2bl w:val="nil"/>
            </w:tcBorders>
            <w:noWrap w:val="0"/>
            <w:vAlign w:val="center"/>
          </w:tcPr>
          <w:p w14:paraId="62B3B382">
            <w:pPr>
              <w:adjustRightInd w:val="0"/>
              <w:snapToGrid w:val="0"/>
              <w:jc w:val="center"/>
              <w:rPr>
                <w:rFonts w:hint="eastAsia" w:ascii="宋体" w:hAnsi="宋体" w:eastAsia="宋体" w:cs="宋体"/>
                <w:b w:val="0"/>
                <w:bCs w:val="0"/>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详见技术文件第几页</w:t>
            </w:r>
          </w:p>
        </w:tc>
      </w:tr>
    </w:tbl>
    <w:p w14:paraId="047FD18F">
      <w:pPr>
        <w:spacing w:line="360" w:lineRule="auto"/>
        <w:ind w:firstLine="240" w:firstLineChars="100"/>
        <w:rPr>
          <w:rFonts w:hint="eastAsia" w:ascii="宋体" w:hAnsi="宋体" w:eastAsia="宋体" w:cs="宋体"/>
          <w:b w:val="0"/>
          <w:bCs w:val="0"/>
          <w:color w:val="000000" w:themeColor="text1"/>
          <w:spacing w:val="-30"/>
          <w:sz w:val="36"/>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注：评分对应表主要用于作为专家评分的一个参考及查阅依据。</w:t>
      </w:r>
    </w:p>
    <w:p w14:paraId="691A9956">
      <w:pPr>
        <w:spacing w:line="360" w:lineRule="auto"/>
        <w:rPr>
          <w:rFonts w:hint="eastAsia" w:ascii="宋体" w:hAnsi="宋体" w:eastAsia="宋体" w:cs="宋体"/>
          <w:b w:val="0"/>
          <w:bCs w:val="0"/>
          <w:color w:val="000000" w:themeColor="text1"/>
          <w:spacing w:val="-30"/>
          <w:sz w:val="36"/>
          <w:highlight w:val="none"/>
          <w14:textFill>
            <w14:solidFill>
              <w14:schemeClr w14:val="tx1"/>
            </w14:solidFill>
          </w14:textFill>
        </w:rPr>
      </w:pPr>
    </w:p>
    <w:p w14:paraId="23078848">
      <w:pPr>
        <w:jc w:val="center"/>
        <w:outlineLvl w:val="1"/>
        <w:rPr>
          <w:rFonts w:hint="eastAsia" w:ascii="宋体" w:hAnsi="宋体" w:eastAsia="宋体" w:cs="宋体"/>
          <w:b w:val="0"/>
          <w:bCs w:val="0"/>
          <w:color w:val="000000" w:themeColor="text1"/>
          <w:sz w:val="36"/>
          <w:szCs w:val="36"/>
          <w:highlight w:val="none"/>
          <w14:textFill>
            <w14:solidFill>
              <w14:schemeClr w14:val="tx1"/>
            </w14:solidFill>
          </w14:textFill>
        </w:rPr>
      </w:pPr>
      <w:bookmarkStart w:id="303" w:name="_Toc5488"/>
      <w:bookmarkStart w:id="304" w:name="_Toc283"/>
      <w:r>
        <w:rPr>
          <w:rFonts w:hint="eastAsia" w:ascii="宋体" w:hAnsi="宋体" w:eastAsia="宋体" w:cs="宋体"/>
          <w:b w:val="0"/>
          <w:bCs w:val="0"/>
          <w:color w:val="000000" w:themeColor="text1"/>
          <w:sz w:val="36"/>
          <w:szCs w:val="36"/>
          <w:highlight w:val="none"/>
          <w:lang w:val="en-US" w:eastAsia="zh-CN"/>
          <w14:textFill>
            <w14:solidFill>
              <w14:schemeClr w14:val="tx1"/>
            </w14:solidFill>
          </w14:textFill>
        </w:rPr>
        <w:t>六</w:t>
      </w:r>
      <w:r>
        <w:rPr>
          <w:rFonts w:hint="eastAsia" w:ascii="宋体" w:hAnsi="宋体" w:eastAsia="宋体" w:cs="宋体"/>
          <w:b w:val="0"/>
          <w:bCs w:val="0"/>
          <w:color w:val="000000" w:themeColor="text1"/>
          <w:sz w:val="36"/>
          <w:szCs w:val="36"/>
          <w:highlight w:val="none"/>
          <w14:textFill>
            <w14:solidFill>
              <w14:schemeClr w14:val="tx1"/>
            </w14:solidFill>
          </w14:textFill>
        </w:rPr>
        <w:t>、信贷政策</w:t>
      </w:r>
      <w:bookmarkEnd w:id="303"/>
      <w:bookmarkEnd w:id="304"/>
    </w:p>
    <w:p w14:paraId="7855C46D">
      <w:pPr>
        <w:jc w:val="center"/>
        <w:outlineLvl w:val="0"/>
        <w:rPr>
          <w:rFonts w:hint="eastAsia" w:ascii="宋体" w:hAnsi="宋体" w:eastAsia="宋体" w:cs="宋体"/>
          <w:b w:val="0"/>
          <w:bCs w:val="0"/>
          <w:color w:val="000000" w:themeColor="text1"/>
          <w:sz w:val="36"/>
          <w:szCs w:val="36"/>
          <w:highlight w:val="none"/>
          <w14:textFill>
            <w14:solidFill>
              <w14:schemeClr w14:val="tx1"/>
            </w14:solidFill>
          </w14:textFill>
        </w:rPr>
      </w:pPr>
      <w:bookmarkStart w:id="305" w:name="_Toc10361"/>
      <w:bookmarkStart w:id="306" w:name="_Toc23871"/>
      <w:r>
        <w:rPr>
          <w:rFonts w:hint="eastAsia" w:ascii="宋体" w:hAnsi="宋体" w:eastAsia="宋体" w:cs="宋体"/>
          <w:b w:val="0"/>
          <w:bCs w:val="0"/>
          <w:color w:val="000000" w:themeColor="text1"/>
          <w:sz w:val="36"/>
          <w:szCs w:val="36"/>
          <w:highlight w:val="none"/>
          <w14:textFill>
            <w14:solidFill>
              <w14:schemeClr w14:val="tx1"/>
            </w14:solidFill>
          </w14:textFill>
        </w:rPr>
        <w:t>温州市政府采购信用融资意向银行选择表</w:t>
      </w:r>
      <w:bookmarkEnd w:id="305"/>
      <w:bookmarkEnd w:id="306"/>
    </w:p>
    <w:p w14:paraId="1113578C">
      <w:pPr>
        <w:jc w:val="center"/>
        <w:outlineLvl w:val="0"/>
        <w:rPr>
          <w:rFonts w:hint="eastAsia" w:ascii="宋体" w:hAnsi="宋体" w:eastAsia="宋体" w:cs="宋体"/>
          <w:b w:val="0"/>
          <w:bCs w:val="0"/>
          <w:color w:val="000000" w:themeColor="text1"/>
          <w:sz w:val="36"/>
          <w:szCs w:val="36"/>
          <w:highlight w:val="none"/>
          <w14:textFill>
            <w14:solidFill>
              <w14:schemeClr w14:val="tx1"/>
            </w14:solidFill>
          </w14:textFill>
        </w:rPr>
      </w:pPr>
      <w:bookmarkStart w:id="307" w:name="_Toc29917"/>
      <w:bookmarkStart w:id="308" w:name="_Toc11392"/>
      <w:bookmarkStart w:id="309" w:name="_Toc27614"/>
      <w:bookmarkStart w:id="310" w:name="_Toc6452"/>
      <w:bookmarkStart w:id="311" w:name="_Toc11486"/>
      <w:bookmarkStart w:id="312" w:name="_Toc14928"/>
      <w:r>
        <w:rPr>
          <w:rFonts w:hint="eastAsia" w:ascii="宋体" w:hAnsi="宋体" w:eastAsia="宋体" w:cs="宋体"/>
          <w:b w:val="0"/>
          <w:bCs w:val="0"/>
          <w:color w:val="000000" w:themeColor="text1"/>
          <w:sz w:val="32"/>
          <w:szCs w:val="32"/>
          <w:highlight w:val="none"/>
          <w14:textFill>
            <w14:solidFill>
              <w14:schemeClr w14:val="tx1"/>
            </w14:solidFill>
          </w14:textFill>
        </w:rPr>
        <w:t>（温州市供应商填写）</w:t>
      </w:r>
      <w:bookmarkEnd w:id="307"/>
      <w:bookmarkEnd w:id="308"/>
      <w:bookmarkEnd w:id="309"/>
      <w:bookmarkEnd w:id="310"/>
      <w:bookmarkEnd w:id="311"/>
      <w:bookmarkEnd w:id="31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501"/>
        <w:gridCol w:w="1563"/>
        <w:gridCol w:w="938"/>
        <w:gridCol w:w="1720"/>
        <w:gridCol w:w="838"/>
      </w:tblGrid>
      <w:tr w14:paraId="41F4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7CB0E796">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企业名称</w:t>
            </w:r>
          </w:p>
        </w:tc>
        <w:tc>
          <w:tcPr>
            <w:tcW w:w="7560" w:type="dxa"/>
            <w:gridSpan w:val="5"/>
            <w:noWrap w:val="0"/>
            <w:vAlign w:val="center"/>
          </w:tcPr>
          <w:p w14:paraId="39CD76B8">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278B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5A10083D">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企业注册地</w:t>
            </w:r>
          </w:p>
        </w:tc>
        <w:tc>
          <w:tcPr>
            <w:tcW w:w="4064" w:type="dxa"/>
            <w:gridSpan w:val="2"/>
            <w:noWrap w:val="0"/>
            <w:vAlign w:val="center"/>
          </w:tcPr>
          <w:p w14:paraId="5D15ACC6">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c>
          <w:tcPr>
            <w:tcW w:w="2658" w:type="dxa"/>
            <w:gridSpan w:val="2"/>
            <w:noWrap w:val="0"/>
            <w:vAlign w:val="center"/>
          </w:tcPr>
          <w:p w14:paraId="66CCEB6E">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是否有融资意向</w:t>
            </w:r>
          </w:p>
        </w:tc>
        <w:tc>
          <w:tcPr>
            <w:tcW w:w="838" w:type="dxa"/>
            <w:noWrap w:val="0"/>
            <w:vAlign w:val="center"/>
          </w:tcPr>
          <w:p w14:paraId="1C80E624">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290D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39" w:type="dxa"/>
            <w:noWrap w:val="0"/>
            <w:vAlign w:val="center"/>
          </w:tcPr>
          <w:p w14:paraId="6215B206">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融资联系人</w:t>
            </w:r>
          </w:p>
        </w:tc>
        <w:tc>
          <w:tcPr>
            <w:tcW w:w="2501" w:type="dxa"/>
            <w:noWrap w:val="0"/>
            <w:vAlign w:val="center"/>
          </w:tcPr>
          <w:p w14:paraId="7D0F2BD2">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c>
          <w:tcPr>
            <w:tcW w:w="2501" w:type="dxa"/>
            <w:gridSpan w:val="2"/>
            <w:noWrap w:val="0"/>
            <w:vAlign w:val="center"/>
          </w:tcPr>
          <w:p w14:paraId="2BEF627A">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联系方式</w:t>
            </w:r>
          </w:p>
        </w:tc>
        <w:tc>
          <w:tcPr>
            <w:tcW w:w="2558" w:type="dxa"/>
            <w:gridSpan w:val="2"/>
            <w:noWrap w:val="0"/>
            <w:vAlign w:val="center"/>
          </w:tcPr>
          <w:p w14:paraId="268433DE">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373D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841" w:type="dxa"/>
            <w:gridSpan w:val="4"/>
            <w:noWrap w:val="0"/>
            <w:vAlign w:val="center"/>
          </w:tcPr>
          <w:p w14:paraId="6292F62A">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温州市政府采购信用融资合作银行</w:t>
            </w:r>
          </w:p>
        </w:tc>
        <w:tc>
          <w:tcPr>
            <w:tcW w:w="2558" w:type="dxa"/>
            <w:gridSpan w:val="2"/>
            <w:noWrap w:val="0"/>
            <w:vAlign w:val="center"/>
          </w:tcPr>
          <w:p w14:paraId="09984FAD">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选择作为意向融资银行（可多选）</w:t>
            </w:r>
          </w:p>
        </w:tc>
      </w:tr>
      <w:tr w14:paraId="283C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DED958F">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温州银行股份有限公司温州分行</w:t>
            </w:r>
          </w:p>
        </w:tc>
        <w:tc>
          <w:tcPr>
            <w:tcW w:w="2558" w:type="dxa"/>
            <w:gridSpan w:val="2"/>
            <w:noWrap w:val="0"/>
            <w:vAlign w:val="center"/>
          </w:tcPr>
          <w:p w14:paraId="3382EBE4">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351F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17A9172">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温州银行股份有限公司鹿城分行</w:t>
            </w:r>
          </w:p>
        </w:tc>
        <w:tc>
          <w:tcPr>
            <w:tcW w:w="2558" w:type="dxa"/>
            <w:gridSpan w:val="2"/>
            <w:noWrap w:val="0"/>
            <w:vAlign w:val="center"/>
          </w:tcPr>
          <w:p w14:paraId="7B698C81">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51B4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63584CF2">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中国工商银行股份有限公司温州分行</w:t>
            </w:r>
          </w:p>
        </w:tc>
        <w:tc>
          <w:tcPr>
            <w:tcW w:w="2558" w:type="dxa"/>
            <w:gridSpan w:val="2"/>
            <w:noWrap w:val="0"/>
            <w:vAlign w:val="center"/>
          </w:tcPr>
          <w:p w14:paraId="7439B546">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77AB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656BE896">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中国建设银行股份有限公司温州分行</w:t>
            </w:r>
          </w:p>
        </w:tc>
        <w:tc>
          <w:tcPr>
            <w:tcW w:w="2558" w:type="dxa"/>
            <w:gridSpan w:val="2"/>
            <w:noWrap w:val="0"/>
            <w:vAlign w:val="center"/>
          </w:tcPr>
          <w:p w14:paraId="76AFDBE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kern w:val="0"/>
                <w:sz w:val="24"/>
                <w:szCs w:val="24"/>
                <w:highlight w:val="none"/>
                <w14:textFill>
                  <w14:solidFill>
                    <w14:schemeClr w14:val="tx1"/>
                  </w14:solidFill>
                </w14:textFill>
              </w:rPr>
            </w:pPr>
          </w:p>
        </w:tc>
      </w:tr>
      <w:tr w14:paraId="7F4A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5F9AE3E1">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中国邮政储蓄银行股份有限公司温州市分行</w:t>
            </w:r>
          </w:p>
        </w:tc>
        <w:tc>
          <w:tcPr>
            <w:tcW w:w="2558" w:type="dxa"/>
            <w:gridSpan w:val="2"/>
            <w:noWrap w:val="0"/>
            <w:vAlign w:val="center"/>
          </w:tcPr>
          <w:p w14:paraId="37E16737">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47F4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24938D01">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中国民生银行股份有限公司温州分行</w:t>
            </w:r>
          </w:p>
        </w:tc>
        <w:tc>
          <w:tcPr>
            <w:tcW w:w="2558" w:type="dxa"/>
            <w:gridSpan w:val="2"/>
            <w:noWrap w:val="0"/>
            <w:vAlign w:val="center"/>
          </w:tcPr>
          <w:p w14:paraId="0BCA2338">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7045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4E18ED22">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宁波银行股份有限公司温州分行</w:t>
            </w:r>
          </w:p>
        </w:tc>
        <w:tc>
          <w:tcPr>
            <w:tcW w:w="2558" w:type="dxa"/>
            <w:gridSpan w:val="2"/>
            <w:noWrap w:val="0"/>
            <w:vAlign w:val="center"/>
          </w:tcPr>
          <w:p w14:paraId="1A054E02">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56AF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60F7037">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杭州银行股份有限公司温州分行</w:t>
            </w:r>
          </w:p>
        </w:tc>
        <w:tc>
          <w:tcPr>
            <w:tcW w:w="2558" w:type="dxa"/>
            <w:gridSpan w:val="2"/>
            <w:noWrap w:val="0"/>
            <w:vAlign w:val="center"/>
          </w:tcPr>
          <w:p w14:paraId="5454CB28">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7FFD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1B7E9536">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招商银行股份有限公司温州分行</w:t>
            </w:r>
          </w:p>
        </w:tc>
        <w:tc>
          <w:tcPr>
            <w:tcW w:w="2558" w:type="dxa"/>
            <w:gridSpan w:val="2"/>
            <w:noWrap w:val="0"/>
            <w:vAlign w:val="center"/>
          </w:tcPr>
          <w:p w14:paraId="67FD4210">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34B6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3F518690">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兴业银行股份有限公司温州分行</w:t>
            </w:r>
          </w:p>
        </w:tc>
        <w:tc>
          <w:tcPr>
            <w:tcW w:w="2558" w:type="dxa"/>
            <w:gridSpan w:val="2"/>
            <w:noWrap w:val="0"/>
            <w:vAlign w:val="center"/>
          </w:tcPr>
          <w:p w14:paraId="457F6E16">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3011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175A7A9A">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交通银行股份有限公司温州分行</w:t>
            </w:r>
          </w:p>
        </w:tc>
        <w:tc>
          <w:tcPr>
            <w:tcW w:w="2558" w:type="dxa"/>
            <w:gridSpan w:val="2"/>
            <w:noWrap w:val="0"/>
            <w:vAlign w:val="center"/>
          </w:tcPr>
          <w:p w14:paraId="5594BA11">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717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5284E3C2">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上海浦东发展银行股份有限公司温州分行</w:t>
            </w:r>
          </w:p>
        </w:tc>
        <w:tc>
          <w:tcPr>
            <w:tcW w:w="2558" w:type="dxa"/>
            <w:gridSpan w:val="2"/>
            <w:noWrap w:val="0"/>
            <w:vAlign w:val="center"/>
          </w:tcPr>
          <w:p w14:paraId="5631B1E2">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3821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08CE92A9">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中国银行股份有限公司温州市分行</w:t>
            </w:r>
          </w:p>
        </w:tc>
        <w:tc>
          <w:tcPr>
            <w:tcW w:w="2558" w:type="dxa"/>
            <w:gridSpan w:val="2"/>
            <w:noWrap w:val="0"/>
            <w:vAlign w:val="center"/>
          </w:tcPr>
          <w:p w14:paraId="04D405BA">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62F3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18556DB">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中国农业银行股份有限公司温州分行</w:t>
            </w:r>
          </w:p>
        </w:tc>
        <w:tc>
          <w:tcPr>
            <w:tcW w:w="2558" w:type="dxa"/>
            <w:gridSpan w:val="2"/>
            <w:noWrap w:val="0"/>
            <w:vAlign w:val="center"/>
          </w:tcPr>
          <w:p w14:paraId="07A7AB6C">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3918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41" w:type="dxa"/>
            <w:gridSpan w:val="4"/>
            <w:noWrap w:val="0"/>
            <w:vAlign w:val="center"/>
          </w:tcPr>
          <w:p w14:paraId="75E4FD1F">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中信银行股份有限公司温州分行</w:t>
            </w:r>
          </w:p>
        </w:tc>
        <w:tc>
          <w:tcPr>
            <w:tcW w:w="2558" w:type="dxa"/>
            <w:gridSpan w:val="2"/>
            <w:noWrap w:val="0"/>
            <w:vAlign w:val="center"/>
          </w:tcPr>
          <w:p w14:paraId="0EAD5EE7">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r w14:paraId="4766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41" w:type="dxa"/>
            <w:gridSpan w:val="4"/>
            <w:noWrap w:val="0"/>
            <w:vAlign w:val="center"/>
          </w:tcPr>
          <w:p w14:paraId="4D2543B7">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浙商银行股份有限公司温州分行</w:t>
            </w:r>
          </w:p>
        </w:tc>
        <w:tc>
          <w:tcPr>
            <w:tcW w:w="2558" w:type="dxa"/>
            <w:gridSpan w:val="2"/>
            <w:noWrap w:val="0"/>
            <w:vAlign w:val="center"/>
          </w:tcPr>
          <w:p w14:paraId="4A347BA4">
            <w:pPr>
              <w:pStyle w:val="40"/>
              <w:spacing w:line="240" w:lineRule="auto"/>
              <w:ind w:firstLine="0" w:firstLineChars="0"/>
              <w:jc w:val="both"/>
              <w:rPr>
                <w:rFonts w:hint="eastAsia" w:ascii="宋体" w:hAnsi="宋体" w:eastAsia="宋体" w:cs="宋体"/>
                <w:b w:val="0"/>
                <w:bCs w:val="0"/>
                <w:color w:val="000000" w:themeColor="text1"/>
                <w:kern w:val="0"/>
                <w:highlight w:val="none"/>
                <w14:textFill>
                  <w14:solidFill>
                    <w14:schemeClr w14:val="tx1"/>
                  </w14:solidFill>
                </w14:textFill>
              </w:rPr>
            </w:pPr>
          </w:p>
        </w:tc>
      </w:tr>
    </w:tbl>
    <w:p w14:paraId="6F392E09">
      <w:pP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注：1、本表填写对象为注册地在温州市域内的供应商。</w:t>
      </w:r>
    </w:p>
    <w:p w14:paraId="0C49DFE9">
      <w:pPr>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2、财政部门根据企业自行选择，将本表及企业相关信息推送至相对应的融资意向银行经办人。</w:t>
      </w:r>
    </w:p>
    <w:p w14:paraId="3B944238">
      <w:pPr>
        <w:pStyle w:val="2"/>
        <w:tabs>
          <w:tab w:val="left" w:pos="482"/>
          <w:tab w:val="left" w:pos="2183"/>
          <w:tab w:val="left" w:pos="3884"/>
          <w:tab w:val="left" w:pos="5585"/>
        </w:tabs>
        <w:rPr>
          <w:rFonts w:hint="eastAsia" w:ascii="宋体" w:hAnsi="宋体" w:eastAsia="宋体" w:cs="宋体"/>
          <w:b w:val="0"/>
          <w:bCs w:val="0"/>
          <w:color w:val="000000" w:themeColor="text1"/>
          <w:highlight w:val="none"/>
          <w14:textFill>
            <w14:solidFill>
              <w14:schemeClr w14:val="tx1"/>
            </w14:solidFill>
          </w14:textFill>
        </w:rPr>
      </w:pPr>
    </w:p>
    <w:p w14:paraId="54067836">
      <w:pPr>
        <w:pStyle w:val="2"/>
        <w:tabs>
          <w:tab w:val="left" w:pos="482"/>
          <w:tab w:val="left" w:pos="2183"/>
          <w:tab w:val="left" w:pos="3884"/>
          <w:tab w:val="left" w:pos="5585"/>
        </w:tabs>
        <w:ind w:left="0" w:leftChars="0" w:firstLine="0" w:firstLineChars="0"/>
        <w:rPr>
          <w:rFonts w:hint="eastAsia" w:ascii="宋体" w:hAnsi="宋体" w:eastAsia="宋体" w:cs="宋体"/>
          <w:b w:val="0"/>
          <w:bCs w:val="0"/>
          <w:color w:val="000000" w:themeColor="text1"/>
          <w:highlight w:val="none"/>
          <w14:textFill>
            <w14:solidFill>
              <w14:schemeClr w14:val="tx1"/>
            </w14:solidFill>
          </w14:textFill>
        </w:rPr>
      </w:pPr>
    </w:p>
    <w:tbl>
      <w:tblPr>
        <w:tblStyle w:val="27"/>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025"/>
        <w:gridCol w:w="1005"/>
        <w:gridCol w:w="2235"/>
      </w:tblGrid>
      <w:tr w14:paraId="0A3C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4"/>
            <w:noWrap w:val="0"/>
            <w:vAlign w:val="center"/>
          </w:tcPr>
          <w:p w14:paraId="12CEDB2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33"/>
                <w:szCs w:val="33"/>
                <w:highlight w:val="none"/>
                <w14:textFill>
                  <w14:solidFill>
                    <w14:schemeClr w14:val="tx1"/>
                  </w14:solidFill>
                </w14:textFill>
              </w:rPr>
              <w:t>温州市政府采购支持中小企业信用融资合作银行</w:t>
            </w:r>
          </w:p>
        </w:tc>
      </w:tr>
      <w:tr w14:paraId="112D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90" w:type="dxa"/>
            <w:noWrap w:val="0"/>
            <w:vAlign w:val="center"/>
          </w:tcPr>
          <w:p w14:paraId="4F0E5C83">
            <w:pPr>
              <w:pStyle w:val="40"/>
              <w:spacing w:line="240" w:lineRule="auto"/>
              <w:ind w:firstLine="0" w:firstLineChars="0"/>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银行名称</w:t>
            </w:r>
          </w:p>
        </w:tc>
        <w:tc>
          <w:tcPr>
            <w:tcW w:w="5025" w:type="dxa"/>
            <w:noWrap w:val="0"/>
            <w:vAlign w:val="center"/>
          </w:tcPr>
          <w:p w14:paraId="502F6B29">
            <w:pPr>
              <w:pStyle w:val="40"/>
              <w:spacing w:line="240" w:lineRule="auto"/>
              <w:ind w:firstLine="0" w:firstLineChars="0"/>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产品特点（不超过120字）</w:t>
            </w:r>
          </w:p>
        </w:tc>
        <w:tc>
          <w:tcPr>
            <w:tcW w:w="1005" w:type="dxa"/>
            <w:noWrap w:val="0"/>
            <w:vAlign w:val="center"/>
          </w:tcPr>
          <w:p w14:paraId="0DA567C5">
            <w:pPr>
              <w:pStyle w:val="40"/>
              <w:spacing w:line="240" w:lineRule="auto"/>
              <w:ind w:firstLine="0" w:firstLineChars="0"/>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经办人</w:t>
            </w:r>
          </w:p>
        </w:tc>
        <w:tc>
          <w:tcPr>
            <w:tcW w:w="2235" w:type="dxa"/>
            <w:noWrap w:val="0"/>
            <w:vAlign w:val="center"/>
          </w:tcPr>
          <w:p w14:paraId="7E63C2A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联系方式</w:t>
            </w:r>
          </w:p>
        </w:tc>
      </w:tr>
      <w:tr w14:paraId="3BE6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069A8716">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中国工商银行股份有限公司温州分行</w:t>
            </w:r>
          </w:p>
        </w:tc>
        <w:tc>
          <w:tcPr>
            <w:tcW w:w="5025" w:type="dxa"/>
            <w:noWrap w:val="0"/>
            <w:vAlign w:val="center"/>
          </w:tcPr>
          <w:p w14:paraId="22330D95">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noWrap w:val="0"/>
            <w:vAlign w:val="center"/>
          </w:tcPr>
          <w:p w14:paraId="7C2739A2">
            <w:pPr>
              <w:pStyle w:val="40"/>
              <w:spacing w:line="240" w:lineRule="auto"/>
              <w:ind w:firstLine="0" w:firstLineChars="0"/>
              <w:jc w:val="center"/>
              <w:rPr>
                <w:rFonts w:hint="eastAsia" w:ascii="宋体" w:hAnsi="宋体" w:eastAsia="宋体" w:cs="宋体"/>
                <w:b w:val="0"/>
                <w:bCs w:val="0"/>
                <w:color w:val="000000" w:themeColor="text1"/>
                <w:kern w:val="0"/>
                <w:sz w:val="21"/>
                <w:szCs w:val="28"/>
                <w:highlight w:val="none"/>
                <w14:textFill>
                  <w14:solidFill>
                    <w14:schemeClr w14:val="tx1"/>
                  </w14:solidFill>
                </w14:textFill>
              </w:rPr>
            </w:pPr>
            <w:r>
              <w:rPr>
                <w:rFonts w:hint="eastAsia" w:ascii="宋体" w:hAnsi="宋体" w:eastAsia="宋体" w:cs="宋体"/>
                <w:b w:val="0"/>
                <w:bCs w:val="0"/>
                <w:color w:val="000000" w:themeColor="text1"/>
                <w:kern w:val="0"/>
                <w:sz w:val="21"/>
                <w:szCs w:val="28"/>
                <w:highlight w:val="none"/>
                <w14:textFill>
                  <w14:solidFill>
                    <w14:schemeClr w14:val="tx1"/>
                  </w14:solidFill>
                </w14:textFill>
              </w:rPr>
              <w:t>王经理</w:t>
            </w:r>
          </w:p>
        </w:tc>
        <w:tc>
          <w:tcPr>
            <w:tcW w:w="2235" w:type="dxa"/>
            <w:noWrap w:val="0"/>
            <w:vAlign w:val="center"/>
          </w:tcPr>
          <w:p w14:paraId="6D1DEEA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0577-88186626</w:t>
            </w:r>
          </w:p>
          <w:p w14:paraId="12B9255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p>
        </w:tc>
      </w:tr>
      <w:tr w14:paraId="67BD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590" w:type="dxa"/>
            <w:noWrap w:val="0"/>
            <w:vAlign w:val="center"/>
          </w:tcPr>
          <w:p w14:paraId="3BB5E673">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中国建设银行股份有限公司温州分行</w:t>
            </w:r>
          </w:p>
        </w:tc>
        <w:tc>
          <w:tcPr>
            <w:tcW w:w="5025" w:type="dxa"/>
            <w:noWrap w:val="0"/>
            <w:vAlign w:val="center"/>
          </w:tcPr>
          <w:p w14:paraId="25AB837E">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noWrap w:val="0"/>
            <w:vAlign w:val="center"/>
          </w:tcPr>
          <w:p w14:paraId="1F82EE6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Cs w:val="28"/>
                <w:highlight w:val="none"/>
                <w14:textFill>
                  <w14:solidFill>
                    <w14:schemeClr w14:val="tx1"/>
                  </w14:solidFill>
                </w14:textFill>
              </w:rPr>
            </w:pPr>
            <w:r>
              <w:rPr>
                <w:rFonts w:hint="eastAsia" w:ascii="宋体" w:hAnsi="宋体" w:eastAsia="宋体" w:cs="宋体"/>
                <w:b w:val="0"/>
                <w:bCs w:val="0"/>
                <w:color w:val="000000" w:themeColor="text1"/>
                <w:kern w:val="0"/>
                <w:szCs w:val="28"/>
                <w:highlight w:val="none"/>
                <w14:textFill>
                  <w14:solidFill>
                    <w14:schemeClr w14:val="tx1"/>
                  </w14:solidFill>
                </w14:textFill>
              </w:rPr>
              <w:t>张经理</w:t>
            </w:r>
          </w:p>
        </w:tc>
        <w:tc>
          <w:tcPr>
            <w:tcW w:w="2235" w:type="dxa"/>
            <w:noWrap w:val="0"/>
            <w:vAlign w:val="center"/>
          </w:tcPr>
          <w:p w14:paraId="2F842CF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Cs w:val="28"/>
                <w:highlight w:val="none"/>
                <w14:textFill>
                  <w14:solidFill>
                    <w14:schemeClr w14:val="tx1"/>
                  </w14:solidFill>
                </w14:textFill>
              </w:rPr>
            </w:pPr>
            <w:r>
              <w:rPr>
                <w:rFonts w:hint="eastAsia" w:ascii="宋体" w:hAnsi="宋体" w:eastAsia="宋体" w:cs="宋体"/>
                <w:b w:val="0"/>
                <w:bCs w:val="0"/>
                <w:color w:val="000000" w:themeColor="text1"/>
                <w:kern w:val="0"/>
                <w:szCs w:val="28"/>
                <w:highlight w:val="none"/>
                <w14:textFill>
                  <w14:solidFill>
                    <w14:schemeClr w14:val="tx1"/>
                  </w14:solidFill>
                </w14:textFill>
              </w:rPr>
              <w:t>0577-88093286</w:t>
            </w:r>
          </w:p>
        </w:tc>
      </w:tr>
      <w:tr w14:paraId="4E5A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694061CB">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中国邮政储蓄银行股份有限公司温州市分行</w:t>
            </w:r>
          </w:p>
        </w:tc>
        <w:tc>
          <w:tcPr>
            <w:tcW w:w="5025" w:type="dxa"/>
            <w:noWrap w:val="0"/>
            <w:vAlign w:val="center"/>
          </w:tcPr>
          <w:p w14:paraId="2074231A">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noWrap w:val="0"/>
            <w:vAlign w:val="center"/>
          </w:tcPr>
          <w:p w14:paraId="70B55E8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郑经理</w:t>
            </w:r>
          </w:p>
        </w:tc>
        <w:tc>
          <w:tcPr>
            <w:tcW w:w="2235" w:type="dxa"/>
            <w:noWrap w:val="0"/>
            <w:vAlign w:val="center"/>
          </w:tcPr>
          <w:p w14:paraId="75A1B0D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0577-88193910</w:t>
            </w:r>
          </w:p>
        </w:tc>
      </w:tr>
      <w:tr w14:paraId="51C6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40F91DCC">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中国民生银行股份有限公司温州分行</w:t>
            </w:r>
          </w:p>
        </w:tc>
        <w:tc>
          <w:tcPr>
            <w:tcW w:w="5025" w:type="dxa"/>
            <w:noWrap w:val="0"/>
            <w:vAlign w:val="center"/>
          </w:tcPr>
          <w:p w14:paraId="1507D214">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noWrap w:val="0"/>
            <w:vAlign w:val="center"/>
          </w:tcPr>
          <w:p w14:paraId="1248500E">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项经理</w:t>
            </w:r>
          </w:p>
        </w:tc>
        <w:tc>
          <w:tcPr>
            <w:tcW w:w="2235" w:type="dxa"/>
            <w:noWrap w:val="0"/>
            <w:vAlign w:val="center"/>
          </w:tcPr>
          <w:p w14:paraId="13B3D24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18057779630</w:t>
            </w:r>
          </w:p>
        </w:tc>
      </w:tr>
      <w:tr w14:paraId="6F73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36830717">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宁波银行股份有限公司温州分行</w:t>
            </w:r>
          </w:p>
        </w:tc>
        <w:tc>
          <w:tcPr>
            <w:tcW w:w="5025" w:type="dxa"/>
            <w:noWrap w:val="0"/>
            <w:vAlign w:val="center"/>
          </w:tcPr>
          <w:p w14:paraId="2E54C70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kern w:val="0"/>
                <w:szCs w:val="28"/>
                <w:highlight w:val="none"/>
                <w14:textFill>
                  <w14:solidFill>
                    <w14:schemeClr w14:val="tx1"/>
                  </w14:solidFill>
                </w14:textFill>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noWrap w:val="0"/>
            <w:vAlign w:val="center"/>
          </w:tcPr>
          <w:p w14:paraId="2FDF333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陈经理</w:t>
            </w:r>
          </w:p>
        </w:tc>
        <w:tc>
          <w:tcPr>
            <w:tcW w:w="2235" w:type="dxa"/>
            <w:noWrap w:val="0"/>
            <w:vAlign w:val="center"/>
          </w:tcPr>
          <w:p w14:paraId="24C7A05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0577－88007377</w:t>
            </w:r>
          </w:p>
          <w:p w14:paraId="15FFCE0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p>
        </w:tc>
      </w:tr>
      <w:tr w14:paraId="63A3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4866E5D5">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杭州银行股份有限公司温州分行</w:t>
            </w:r>
          </w:p>
        </w:tc>
        <w:tc>
          <w:tcPr>
            <w:tcW w:w="5025" w:type="dxa"/>
            <w:noWrap w:val="0"/>
            <w:vAlign w:val="center"/>
          </w:tcPr>
          <w:p w14:paraId="4456AC76">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门槛低：纯信用，平台注册入库并取得采购合同即可申请</w:t>
            </w:r>
          </w:p>
          <w:p w14:paraId="086BC050">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手续简：线上申请+线上签约，足不出户</w:t>
            </w:r>
          </w:p>
          <w:p w14:paraId="606ADD9F">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利率优：按优于一般中小企业贷款利率执行</w:t>
            </w:r>
          </w:p>
          <w:p w14:paraId="2797173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额度高：最高为合同金额的80%</w:t>
            </w:r>
          </w:p>
        </w:tc>
        <w:tc>
          <w:tcPr>
            <w:tcW w:w="1005" w:type="dxa"/>
            <w:noWrap w:val="0"/>
            <w:vAlign w:val="center"/>
          </w:tcPr>
          <w:p w14:paraId="108D2DC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叶经理</w:t>
            </w:r>
          </w:p>
        </w:tc>
        <w:tc>
          <w:tcPr>
            <w:tcW w:w="2235" w:type="dxa"/>
            <w:noWrap w:val="0"/>
            <w:vAlign w:val="center"/>
          </w:tcPr>
          <w:p w14:paraId="344F568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0577-88008933</w:t>
            </w:r>
          </w:p>
        </w:tc>
      </w:tr>
      <w:tr w14:paraId="3AC4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519C56A5">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招商银行股份有限公司温州分行</w:t>
            </w:r>
          </w:p>
        </w:tc>
        <w:tc>
          <w:tcPr>
            <w:tcW w:w="5025" w:type="dxa"/>
            <w:noWrap w:val="0"/>
            <w:vAlign w:val="center"/>
          </w:tcPr>
          <w:p w14:paraId="42EC2AA2">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noWrap w:val="0"/>
            <w:vAlign w:val="center"/>
          </w:tcPr>
          <w:p w14:paraId="1F487AE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陈经理</w:t>
            </w:r>
          </w:p>
        </w:tc>
        <w:tc>
          <w:tcPr>
            <w:tcW w:w="2235" w:type="dxa"/>
            <w:noWrap w:val="0"/>
            <w:vAlign w:val="center"/>
          </w:tcPr>
          <w:p w14:paraId="7636561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0577-88056876</w:t>
            </w:r>
          </w:p>
          <w:p w14:paraId="449A708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p>
        </w:tc>
      </w:tr>
      <w:tr w14:paraId="3357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312F01FC">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兴业银行股份有限公司温州分行</w:t>
            </w:r>
          </w:p>
        </w:tc>
        <w:tc>
          <w:tcPr>
            <w:tcW w:w="5025" w:type="dxa"/>
            <w:noWrap w:val="0"/>
            <w:vAlign w:val="center"/>
          </w:tcPr>
          <w:p w14:paraId="1F959099">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noWrap w:val="0"/>
            <w:vAlign w:val="center"/>
          </w:tcPr>
          <w:p w14:paraId="7E7FC93C">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张经理</w:t>
            </w:r>
          </w:p>
          <w:p w14:paraId="330B19F6">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陈经理</w:t>
            </w:r>
          </w:p>
        </w:tc>
        <w:tc>
          <w:tcPr>
            <w:tcW w:w="2235" w:type="dxa"/>
            <w:noWrap w:val="0"/>
            <w:vAlign w:val="center"/>
          </w:tcPr>
          <w:p w14:paraId="4CA18445">
            <w:pPr>
              <w:pStyle w:val="40"/>
              <w:spacing w:line="240" w:lineRule="auto"/>
              <w:ind w:firstLine="0" w:firstLineChars="0"/>
              <w:jc w:val="center"/>
              <w:rPr>
                <w:rFonts w:hint="eastAsia" w:ascii="宋体" w:hAnsi="宋体" w:eastAsia="宋体" w:cs="宋体"/>
                <w:b w:val="0"/>
                <w:bCs w:val="0"/>
                <w:color w:val="000000" w:themeColor="text1"/>
                <w:kern w:val="0"/>
                <w:sz w:val="21"/>
                <w:szCs w:val="22"/>
                <w:highlight w:val="none"/>
                <w14:textFill>
                  <w14:solidFill>
                    <w14:schemeClr w14:val="tx1"/>
                  </w14:solidFill>
                </w14:textFill>
              </w:rPr>
            </w:pPr>
            <w:r>
              <w:rPr>
                <w:rFonts w:hint="eastAsia" w:ascii="宋体" w:hAnsi="宋体" w:eastAsia="宋体" w:cs="宋体"/>
                <w:b w:val="0"/>
                <w:bCs w:val="0"/>
                <w:color w:val="000000" w:themeColor="text1"/>
                <w:kern w:val="0"/>
                <w:sz w:val="21"/>
                <w:szCs w:val="22"/>
                <w:highlight w:val="none"/>
                <w14:textFill>
                  <w14:solidFill>
                    <w14:schemeClr w14:val="tx1"/>
                  </w14:solidFill>
                </w14:textFill>
              </w:rPr>
              <w:t>0577-88369368/13857713118</w:t>
            </w:r>
          </w:p>
          <w:p w14:paraId="09DD7058">
            <w:pPr>
              <w:pStyle w:val="40"/>
              <w:spacing w:line="240" w:lineRule="auto"/>
              <w:ind w:firstLine="0" w:firstLineChars="0"/>
              <w:jc w:val="center"/>
              <w:rPr>
                <w:rFonts w:hint="eastAsia" w:ascii="宋体" w:hAnsi="宋体" w:eastAsia="宋体" w:cs="宋体"/>
                <w:b w:val="0"/>
                <w:bCs w:val="0"/>
                <w:color w:val="000000" w:themeColor="text1"/>
                <w:kern w:val="0"/>
                <w:sz w:val="21"/>
                <w:szCs w:val="22"/>
                <w:highlight w:val="none"/>
                <w14:textFill>
                  <w14:solidFill>
                    <w14:schemeClr w14:val="tx1"/>
                  </w14:solidFill>
                </w14:textFill>
              </w:rPr>
            </w:pPr>
            <w:r>
              <w:rPr>
                <w:rFonts w:hint="eastAsia" w:ascii="宋体" w:hAnsi="宋体" w:eastAsia="宋体" w:cs="宋体"/>
                <w:b w:val="0"/>
                <w:bCs w:val="0"/>
                <w:color w:val="000000" w:themeColor="text1"/>
                <w:kern w:val="0"/>
                <w:sz w:val="21"/>
                <w:szCs w:val="22"/>
                <w:highlight w:val="none"/>
                <w14:textFill>
                  <w14:solidFill>
                    <w14:schemeClr w14:val="tx1"/>
                  </w14:solidFill>
                </w14:textFill>
              </w:rPr>
              <w:t>0577-56969696-526506</w:t>
            </w:r>
          </w:p>
        </w:tc>
      </w:tr>
      <w:tr w14:paraId="68DB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90" w:type="dxa"/>
            <w:noWrap w:val="0"/>
            <w:vAlign w:val="center"/>
          </w:tcPr>
          <w:p w14:paraId="47CBEB15">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温州银行股份有限公司</w:t>
            </w:r>
          </w:p>
        </w:tc>
        <w:tc>
          <w:tcPr>
            <w:tcW w:w="5025" w:type="dxa"/>
            <w:noWrap w:val="0"/>
            <w:vAlign w:val="center"/>
          </w:tcPr>
          <w:p w14:paraId="17870391">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noWrap w:val="0"/>
            <w:vAlign w:val="center"/>
          </w:tcPr>
          <w:p w14:paraId="357972C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陈经理</w:t>
            </w:r>
          </w:p>
          <w:p w14:paraId="79CA32B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戴经理</w:t>
            </w:r>
          </w:p>
        </w:tc>
        <w:tc>
          <w:tcPr>
            <w:tcW w:w="2235" w:type="dxa"/>
            <w:noWrap w:val="0"/>
            <w:vAlign w:val="center"/>
          </w:tcPr>
          <w:p w14:paraId="0055F07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13736355866</w:t>
            </w:r>
          </w:p>
          <w:p w14:paraId="73408D2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13605772302</w:t>
            </w:r>
          </w:p>
        </w:tc>
      </w:tr>
      <w:tr w14:paraId="2F48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noWrap w:val="0"/>
            <w:vAlign w:val="center"/>
          </w:tcPr>
          <w:p w14:paraId="547CCF4A">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交通银行股份有限公司温州分行</w:t>
            </w:r>
          </w:p>
        </w:tc>
        <w:tc>
          <w:tcPr>
            <w:tcW w:w="5025" w:type="dxa"/>
            <w:noWrap w:val="0"/>
            <w:vAlign w:val="center"/>
          </w:tcPr>
          <w:p w14:paraId="535B4257">
            <w:pPr>
              <w:keepNext w:val="0"/>
              <w:keepLines w:val="0"/>
              <w:suppressLineNumbers w:val="0"/>
              <w:autoSpaceDE w:val="0"/>
              <w:autoSpaceDN w:val="0"/>
              <w:adjustRightInd w:val="0"/>
              <w:spacing w:before="0" w:beforeAutospacing="0" w:after="0" w:afterAutospacing="0" w:line="240" w:lineRule="auto"/>
              <w:ind w:left="0" w:right="0"/>
              <w:jc w:val="both"/>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noWrap w:val="0"/>
            <w:vAlign w:val="center"/>
          </w:tcPr>
          <w:p w14:paraId="0093D0A9">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缪经理</w:t>
            </w:r>
          </w:p>
        </w:tc>
        <w:tc>
          <w:tcPr>
            <w:tcW w:w="2235" w:type="dxa"/>
            <w:noWrap w:val="0"/>
            <w:vAlign w:val="center"/>
          </w:tcPr>
          <w:p w14:paraId="7B7FFA1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0577-88248454</w:t>
            </w:r>
          </w:p>
        </w:tc>
      </w:tr>
      <w:tr w14:paraId="5B62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74A5A715">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上海浦东发展银行股份有限公司温州分行</w:t>
            </w:r>
          </w:p>
        </w:tc>
        <w:tc>
          <w:tcPr>
            <w:tcW w:w="5025" w:type="dxa"/>
            <w:noWrap w:val="0"/>
            <w:vAlign w:val="center"/>
          </w:tcPr>
          <w:p w14:paraId="5830BC81">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05" w:type="dxa"/>
            <w:noWrap w:val="0"/>
            <w:vAlign w:val="center"/>
          </w:tcPr>
          <w:p w14:paraId="3FE381D0">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叶经理</w:t>
            </w:r>
          </w:p>
        </w:tc>
        <w:tc>
          <w:tcPr>
            <w:tcW w:w="2235" w:type="dxa"/>
            <w:noWrap w:val="0"/>
            <w:vAlign w:val="center"/>
          </w:tcPr>
          <w:p w14:paraId="65F25F6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0577-55570829</w:t>
            </w:r>
          </w:p>
          <w:p w14:paraId="3BEF1DC4">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p>
        </w:tc>
      </w:tr>
      <w:tr w14:paraId="50CC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3BE4A9C6">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中国银行股份有限公司温州市分行</w:t>
            </w:r>
          </w:p>
        </w:tc>
        <w:tc>
          <w:tcPr>
            <w:tcW w:w="5025" w:type="dxa"/>
            <w:noWrap w:val="0"/>
            <w:vAlign w:val="center"/>
          </w:tcPr>
          <w:p w14:paraId="15F33CCC">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中标通知，即可申贷；合同签订，快速获贷；最高可贷采购金额的90%；全面享受普惠贷款优惠利率；信用贷款，免抵押免担保。</w:t>
            </w:r>
          </w:p>
        </w:tc>
        <w:tc>
          <w:tcPr>
            <w:tcW w:w="1005" w:type="dxa"/>
            <w:noWrap w:val="0"/>
            <w:vAlign w:val="center"/>
          </w:tcPr>
          <w:p w14:paraId="55E83A0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金经理</w:t>
            </w:r>
          </w:p>
          <w:p w14:paraId="4C34B847">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陈经理</w:t>
            </w:r>
          </w:p>
        </w:tc>
        <w:tc>
          <w:tcPr>
            <w:tcW w:w="2235" w:type="dxa"/>
            <w:noWrap w:val="0"/>
            <w:vAlign w:val="center"/>
          </w:tcPr>
          <w:p w14:paraId="5079D9F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0577-88802225-8243</w:t>
            </w:r>
          </w:p>
          <w:p w14:paraId="3B68382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0577-88802225-8241</w:t>
            </w:r>
          </w:p>
        </w:tc>
      </w:tr>
      <w:tr w14:paraId="7276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52D7EBF6">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中国农业银行股份有限公司温州分行</w:t>
            </w:r>
          </w:p>
        </w:tc>
        <w:tc>
          <w:tcPr>
            <w:tcW w:w="5025" w:type="dxa"/>
            <w:noWrap w:val="0"/>
            <w:vAlign w:val="center"/>
          </w:tcPr>
          <w:p w14:paraId="705D9E9E">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借款额度不超过政府采购合同实有金额的80%，借款到期日不得晚于合同约定付款日后90天，担保方式原则上可以采用信用、保证、抵押方式用信，借款利率原则上可以享受优惠利率。</w:t>
            </w:r>
          </w:p>
        </w:tc>
        <w:tc>
          <w:tcPr>
            <w:tcW w:w="1005" w:type="dxa"/>
            <w:noWrap w:val="0"/>
            <w:vAlign w:val="center"/>
          </w:tcPr>
          <w:p w14:paraId="48607841">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陈经理</w:t>
            </w:r>
          </w:p>
        </w:tc>
        <w:tc>
          <w:tcPr>
            <w:tcW w:w="2235" w:type="dxa"/>
            <w:noWrap w:val="0"/>
            <w:vAlign w:val="center"/>
          </w:tcPr>
          <w:p w14:paraId="3B2F7973">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0577-88021093</w:t>
            </w:r>
          </w:p>
          <w:p w14:paraId="5CB43C58">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13858780486</w:t>
            </w:r>
          </w:p>
        </w:tc>
      </w:tr>
      <w:tr w14:paraId="5601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4B0B383D">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中信银行股份有限公司温州分行</w:t>
            </w:r>
          </w:p>
        </w:tc>
        <w:tc>
          <w:tcPr>
            <w:tcW w:w="5025" w:type="dxa"/>
            <w:noWrap w:val="0"/>
            <w:vAlign w:val="center"/>
          </w:tcPr>
          <w:p w14:paraId="0FDB1072">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标准政采贷贷款金额不超过政府采购合同金额（扣除相应的预付款、质保金、其他已付款等）的90%，最高不超过1000万元。期限最长不超过一年，利率优惠，审批快，资料齐全最快当日审批。</w:t>
            </w:r>
          </w:p>
        </w:tc>
        <w:tc>
          <w:tcPr>
            <w:tcW w:w="1005" w:type="dxa"/>
            <w:noWrap w:val="0"/>
            <w:vAlign w:val="center"/>
          </w:tcPr>
          <w:p w14:paraId="14F9281B">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陈经理</w:t>
            </w:r>
          </w:p>
        </w:tc>
        <w:tc>
          <w:tcPr>
            <w:tcW w:w="2235" w:type="dxa"/>
            <w:noWrap w:val="0"/>
            <w:vAlign w:val="center"/>
          </w:tcPr>
          <w:p w14:paraId="0ADD048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13968701618</w:t>
            </w:r>
          </w:p>
        </w:tc>
      </w:tr>
      <w:tr w14:paraId="233E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0" w:type="dxa"/>
            <w:noWrap w:val="0"/>
            <w:vAlign w:val="center"/>
          </w:tcPr>
          <w:p w14:paraId="4A5CFE16">
            <w:pPr>
              <w:pStyle w:val="40"/>
              <w:spacing w:line="240" w:lineRule="auto"/>
              <w:ind w:firstLine="0" w:firstLineChars="0"/>
              <w:jc w:val="both"/>
              <w:rPr>
                <w:rFonts w:hint="eastAsia" w:ascii="宋体" w:hAnsi="宋体" w:eastAsia="宋体" w:cs="宋体"/>
                <w:b w:val="0"/>
                <w:bCs w:val="0"/>
                <w:color w:val="000000" w:themeColor="text1"/>
                <w:kern w:val="0"/>
                <w:sz w:val="21"/>
                <w:highlight w:val="none"/>
                <w14:textFill>
                  <w14:solidFill>
                    <w14:schemeClr w14:val="tx1"/>
                  </w14:solidFill>
                </w14:textFill>
              </w:rPr>
            </w:pPr>
            <w:r>
              <w:rPr>
                <w:rFonts w:hint="eastAsia" w:ascii="宋体" w:hAnsi="宋体" w:eastAsia="宋体" w:cs="宋体"/>
                <w:b w:val="0"/>
                <w:bCs w:val="0"/>
                <w:color w:val="000000" w:themeColor="text1"/>
                <w:kern w:val="0"/>
                <w:sz w:val="21"/>
                <w:highlight w:val="none"/>
                <w14:textFill>
                  <w14:solidFill>
                    <w14:schemeClr w14:val="tx1"/>
                  </w14:solidFill>
                </w14:textFill>
              </w:rPr>
              <w:t>浙商银行股份有限公司温州分行</w:t>
            </w:r>
          </w:p>
        </w:tc>
        <w:tc>
          <w:tcPr>
            <w:tcW w:w="5025" w:type="dxa"/>
            <w:noWrap w:val="0"/>
            <w:vAlign w:val="center"/>
          </w:tcPr>
          <w:p w14:paraId="24700EF2">
            <w:pPr>
              <w:keepNext w:val="0"/>
              <w:keepLines w:val="0"/>
              <w:suppressLineNumbers w:val="0"/>
              <w:spacing w:before="0" w:beforeAutospacing="0" w:after="0" w:afterAutospacing="0" w:line="240" w:lineRule="auto"/>
              <w:ind w:left="0" w:right="0"/>
              <w:jc w:val="both"/>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05" w:type="dxa"/>
            <w:noWrap w:val="0"/>
            <w:vAlign w:val="center"/>
          </w:tcPr>
          <w:p w14:paraId="2048480F">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szCs w:val="24"/>
                <w:highlight w:val="none"/>
                <w14:textFill>
                  <w14:solidFill>
                    <w14:schemeClr w14:val="tx1"/>
                  </w14:solidFill>
                </w14:textFill>
              </w:rPr>
            </w:pPr>
            <w:r>
              <w:rPr>
                <w:rFonts w:hint="eastAsia" w:ascii="宋体" w:hAnsi="宋体" w:eastAsia="宋体" w:cs="宋体"/>
                <w:b w:val="0"/>
                <w:bCs w:val="0"/>
                <w:color w:val="000000" w:themeColor="text1"/>
                <w:kern w:val="0"/>
                <w:szCs w:val="24"/>
                <w:highlight w:val="none"/>
                <w14:textFill>
                  <w14:solidFill>
                    <w14:schemeClr w14:val="tx1"/>
                  </w14:solidFill>
                </w14:textFill>
              </w:rPr>
              <w:t>瞿经理</w:t>
            </w:r>
          </w:p>
        </w:tc>
        <w:tc>
          <w:tcPr>
            <w:tcW w:w="2235" w:type="dxa"/>
            <w:noWrap w:val="0"/>
            <w:vAlign w:val="center"/>
          </w:tcPr>
          <w:p w14:paraId="3A360E3A">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000000" w:themeColor="text1"/>
                <w:kern w:val="0"/>
                <w:highlight w:val="none"/>
                <w14:textFill>
                  <w14:solidFill>
                    <w14:schemeClr w14:val="tx1"/>
                  </w14:solidFill>
                </w14:textFill>
              </w:rPr>
            </w:pPr>
            <w:r>
              <w:rPr>
                <w:rFonts w:hint="eastAsia" w:ascii="宋体" w:hAnsi="宋体" w:eastAsia="宋体" w:cs="宋体"/>
                <w:b w:val="0"/>
                <w:bCs w:val="0"/>
                <w:color w:val="000000" w:themeColor="text1"/>
                <w:kern w:val="0"/>
                <w:highlight w:val="none"/>
                <w14:textFill>
                  <w14:solidFill>
                    <w14:schemeClr w14:val="tx1"/>
                  </w14:solidFill>
                </w14:textFill>
              </w:rPr>
              <w:t>0577-88673097</w:t>
            </w:r>
          </w:p>
        </w:tc>
      </w:tr>
    </w:tbl>
    <w:p w14:paraId="485EBF62">
      <w:pPr>
        <w:rPr>
          <w:rFonts w:hint="eastAsia" w:ascii="宋体" w:hAnsi="宋体" w:eastAsia="宋体" w:cs="宋体"/>
          <w:color w:val="000000" w:themeColor="text1"/>
          <w:highlight w:val="none"/>
          <w14:textFill>
            <w14:solidFill>
              <w14:schemeClr w14:val="tx1"/>
            </w14:solidFill>
          </w14:textFill>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C422F2DE-9B9B-4E39-9524-6F9A2ADA50B4}"/>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Times">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2" w:fontKey="{874B5280-448D-4D19-BC0C-1F239F21EAAB}"/>
  </w:font>
  <w:font w:name="微软雅黑">
    <w:panose1 w:val="020B0503020204020204"/>
    <w:charset w:val="86"/>
    <w:family w:val="auto"/>
    <w:pitch w:val="default"/>
    <w:sig w:usb0="80000287" w:usb1="2ACF3C50" w:usb2="00000016" w:usb3="00000000" w:csb0="0004001F" w:csb1="00000000"/>
    <w:embedRegular r:id="rId3" w:fontKey="{B50E1FD2-5C03-486C-A921-EA393888CA76}"/>
  </w:font>
  <w:font w:name="Arial (W1)">
    <w:altName w:val="Arial"/>
    <w:panose1 w:val="00000000000000000000"/>
    <w:charset w:val="00"/>
    <w:family w:val="auto"/>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0BE1">
    <w:pPr>
      <w:spacing w:line="200" w:lineRule="exact"/>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A109C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8A109C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E467">
    <w:pPr>
      <w:pStyle w:val="18"/>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A64CC"/>
    <w:multiLevelType w:val="multilevel"/>
    <w:tmpl w:val="889A64CC"/>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7"/>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A"/>
    <w:multiLevelType w:val="singleLevel"/>
    <w:tmpl w:val="0000000A"/>
    <w:lvl w:ilvl="0" w:tentative="0">
      <w:start w:val="4"/>
      <w:numFmt w:val="decimal"/>
      <w:suff w:val="nothing"/>
      <w:lvlText w:val="%1."/>
      <w:lvlJc w:val="left"/>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2859"/>
        </w:tabs>
        <w:ind w:left="3279"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40FD35F7"/>
    <w:multiLevelType w:val="singleLevel"/>
    <w:tmpl w:val="40FD35F7"/>
    <w:lvl w:ilvl="0" w:tentative="0">
      <w:start w:val="1"/>
      <w:numFmt w:val="decimal"/>
      <w:suff w:val="nothing"/>
      <w:lvlText w:val="%1、"/>
      <w:lvlJc w:val="left"/>
    </w:lvl>
  </w:abstractNum>
  <w:abstractNum w:abstractNumId="6">
    <w:nsid w:val="49578385"/>
    <w:multiLevelType w:val="singleLevel"/>
    <w:tmpl w:val="49578385"/>
    <w:lvl w:ilvl="0" w:tentative="0">
      <w:start w:val="1"/>
      <w:numFmt w:val="decimal"/>
      <w:suff w:val="nothing"/>
      <w:lvlText w:val="%1、"/>
      <w:lvlJc w:val="left"/>
    </w:lvl>
  </w:abstractNum>
  <w:abstractNum w:abstractNumId="7">
    <w:nsid w:val="57CD6A2C"/>
    <w:multiLevelType w:val="singleLevel"/>
    <w:tmpl w:val="57CD6A2C"/>
    <w:lvl w:ilvl="0" w:tentative="0">
      <w:start w:val="1"/>
      <w:numFmt w:val="decimal"/>
      <w:suff w:val="nothing"/>
      <w:lvlText w:val="%1、"/>
      <w:lvlJc w:val="left"/>
    </w:lvl>
  </w:abstractNum>
  <w:abstractNum w:abstractNumId="8">
    <w:nsid w:val="738965D6"/>
    <w:multiLevelType w:val="singleLevel"/>
    <w:tmpl w:val="738965D6"/>
    <w:lvl w:ilvl="0" w:tentative="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8"/>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jVmZjNiNzQ3YmFkZmQ0NGExODU5MTFhNTJmYmUifQ=="/>
  </w:docVars>
  <w:rsids>
    <w:rsidRoot w:val="0E691503"/>
    <w:rsid w:val="011657A5"/>
    <w:rsid w:val="024717A8"/>
    <w:rsid w:val="036C3081"/>
    <w:rsid w:val="046D5163"/>
    <w:rsid w:val="05096B07"/>
    <w:rsid w:val="06F66A15"/>
    <w:rsid w:val="07A26D89"/>
    <w:rsid w:val="07BB28BC"/>
    <w:rsid w:val="08964804"/>
    <w:rsid w:val="08B33959"/>
    <w:rsid w:val="09090EBB"/>
    <w:rsid w:val="0938662F"/>
    <w:rsid w:val="0A0B5A16"/>
    <w:rsid w:val="0A5509FB"/>
    <w:rsid w:val="0B0A43B4"/>
    <w:rsid w:val="0B85721A"/>
    <w:rsid w:val="0C5806CC"/>
    <w:rsid w:val="0D055CAE"/>
    <w:rsid w:val="0E691503"/>
    <w:rsid w:val="0FEA6521"/>
    <w:rsid w:val="10133D26"/>
    <w:rsid w:val="11B60A4F"/>
    <w:rsid w:val="12095BB4"/>
    <w:rsid w:val="124B0112"/>
    <w:rsid w:val="128A68D0"/>
    <w:rsid w:val="12CF227F"/>
    <w:rsid w:val="136F13DE"/>
    <w:rsid w:val="14E54BB2"/>
    <w:rsid w:val="15FE18EE"/>
    <w:rsid w:val="18142026"/>
    <w:rsid w:val="186E7023"/>
    <w:rsid w:val="18A43C7A"/>
    <w:rsid w:val="191B0AB0"/>
    <w:rsid w:val="1C7D36BD"/>
    <w:rsid w:val="1D5C1A72"/>
    <w:rsid w:val="1DCE0A58"/>
    <w:rsid w:val="1EBE5B9C"/>
    <w:rsid w:val="1F81363D"/>
    <w:rsid w:val="20CD4FA8"/>
    <w:rsid w:val="225A50E5"/>
    <w:rsid w:val="23173309"/>
    <w:rsid w:val="24A777F5"/>
    <w:rsid w:val="24AD1F6D"/>
    <w:rsid w:val="24C11F5B"/>
    <w:rsid w:val="25032476"/>
    <w:rsid w:val="25744655"/>
    <w:rsid w:val="258A2BF2"/>
    <w:rsid w:val="259D0E7A"/>
    <w:rsid w:val="26C42E6F"/>
    <w:rsid w:val="2795325D"/>
    <w:rsid w:val="291125E8"/>
    <w:rsid w:val="298612E5"/>
    <w:rsid w:val="2B2F25A0"/>
    <w:rsid w:val="2D3D2EDC"/>
    <w:rsid w:val="2E6E1062"/>
    <w:rsid w:val="2F172E4F"/>
    <w:rsid w:val="30AC51EC"/>
    <w:rsid w:val="31670C67"/>
    <w:rsid w:val="324E353D"/>
    <w:rsid w:val="33447205"/>
    <w:rsid w:val="34C05919"/>
    <w:rsid w:val="356276A1"/>
    <w:rsid w:val="3690566F"/>
    <w:rsid w:val="3699743B"/>
    <w:rsid w:val="370B6781"/>
    <w:rsid w:val="37757245"/>
    <w:rsid w:val="37EB6355"/>
    <w:rsid w:val="38C259FF"/>
    <w:rsid w:val="39573D9E"/>
    <w:rsid w:val="398531CC"/>
    <w:rsid w:val="39F727BE"/>
    <w:rsid w:val="3B384C6F"/>
    <w:rsid w:val="3BA2575A"/>
    <w:rsid w:val="3BE850ED"/>
    <w:rsid w:val="3C5C33E5"/>
    <w:rsid w:val="3D482D9A"/>
    <w:rsid w:val="3D5B18EE"/>
    <w:rsid w:val="3EE97E24"/>
    <w:rsid w:val="40E67259"/>
    <w:rsid w:val="41A450A0"/>
    <w:rsid w:val="43AA3272"/>
    <w:rsid w:val="43F15A58"/>
    <w:rsid w:val="449E2446"/>
    <w:rsid w:val="449F6565"/>
    <w:rsid w:val="458247C0"/>
    <w:rsid w:val="45B44292"/>
    <w:rsid w:val="46377DB5"/>
    <w:rsid w:val="46B5564D"/>
    <w:rsid w:val="47525F13"/>
    <w:rsid w:val="485F7FD1"/>
    <w:rsid w:val="497A134E"/>
    <w:rsid w:val="4A743FEF"/>
    <w:rsid w:val="4A837BD8"/>
    <w:rsid w:val="4A8A3813"/>
    <w:rsid w:val="4AC91F5D"/>
    <w:rsid w:val="4AD36F68"/>
    <w:rsid w:val="4AF33247"/>
    <w:rsid w:val="4C7B1665"/>
    <w:rsid w:val="4C975DBC"/>
    <w:rsid w:val="4D185106"/>
    <w:rsid w:val="4E5E536B"/>
    <w:rsid w:val="4F7548FC"/>
    <w:rsid w:val="4FDB2F4A"/>
    <w:rsid w:val="51110FD7"/>
    <w:rsid w:val="529C6295"/>
    <w:rsid w:val="52B256B5"/>
    <w:rsid w:val="52BB7B61"/>
    <w:rsid w:val="52D10231"/>
    <w:rsid w:val="53950271"/>
    <w:rsid w:val="53D777C1"/>
    <w:rsid w:val="53F60A6B"/>
    <w:rsid w:val="540D14AE"/>
    <w:rsid w:val="541D2F0E"/>
    <w:rsid w:val="54701995"/>
    <w:rsid w:val="54957F8A"/>
    <w:rsid w:val="577A0392"/>
    <w:rsid w:val="590B7824"/>
    <w:rsid w:val="59CF3E85"/>
    <w:rsid w:val="5AC6423C"/>
    <w:rsid w:val="5BD23E86"/>
    <w:rsid w:val="5BFD7E51"/>
    <w:rsid w:val="5D626ED5"/>
    <w:rsid w:val="5E3D2769"/>
    <w:rsid w:val="5EB35545"/>
    <w:rsid w:val="5EFB03E4"/>
    <w:rsid w:val="5F176B0F"/>
    <w:rsid w:val="613A3445"/>
    <w:rsid w:val="61A4713D"/>
    <w:rsid w:val="63E2771A"/>
    <w:rsid w:val="64906093"/>
    <w:rsid w:val="661A2BA1"/>
    <w:rsid w:val="661B0B08"/>
    <w:rsid w:val="668A23E4"/>
    <w:rsid w:val="686952C0"/>
    <w:rsid w:val="68BD5831"/>
    <w:rsid w:val="69427AC3"/>
    <w:rsid w:val="6A147B05"/>
    <w:rsid w:val="6A2F6FA0"/>
    <w:rsid w:val="6A3832F2"/>
    <w:rsid w:val="6AE14931"/>
    <w:rsid w:val="6BB67B6C"/>
    <w:rsid w:val="6C3C11AA"/>
    <w:rsid w:val="6C416574"/>
    <w:rsid w:val="6D8C1C60"/>
    <w:rsid w:val="6DA34120"/>
    <w:rsid w:val="6EDA6743"/>
    <w:rsid w:val="6FEB4177"/>
    <w:rsid w:val="70202903"/>
    <w:rsid w:val="70A02B99"/>
    <w:rsid w:val="70DD401E"/>
    <w:rsid w:val="713D2530"/>
    <w:rsid w:val="7150636D"/>
    <w:rsid w:val="720F3BC4"/>
    <w:rsid w:val="722A2077"/>
    <w:rsid w:val="72FB696B"/>
    <w:rsid w:val="7386076C"/>
    <w:rsid w:val="74D65A54"/>
    <w:rsid w:val="74EC246C"/>
    <w:rsid w:val="754C32EF"/>
    <w:rsid w:val="75FD1940"/>
    <w:rsid w:val="76090BD3"/>
    <w:rsid w:val="77276A0B"/>
    <w:rsid w:val="79AE6327"/>
    <w:rsid w:val="7A1F7097"/>
    <w:rsid w:val="7B790392"/>
    <w:rsid w:val="7C1A74B3"/>
    <w:rsid w:val="7C7278F9"/>
    <w:rsid w:val="7D443FBF"/>
    <w:rsid w:val="7D6903CE"/>
    <w:rsid w:val="7DA90143"/>
    <w:rsid w:val="7FB84310"/>
    <w:rsid w:val="7FEB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6">
    <w:name w:val="heading 2"/>
    <w:basedOn w:val="1"/>
    <w:next w:val="1"/>
    <w:unhideWhenUsed/>
    <w:qFormat/>
    <w:uiPriority w:val="0"/>
    <w:pPr>
      <w:keepNext/>
      <w:keepLines/>
      <w:widowControl w:val="0"/>
      <w:suppressLineNumbers w:val="0"/>
      <w:spacing w:before="260" w:beforeLines="0" w:beforeAutospacing="0" w:after="156" w:afterLines="50" w:afterAutospacing="0" w:line="412" w:lineRule="auto"/>
      <w:ind w:left="576" w:hanging="576"/>
      <w:jc w:val="both"/>
      <w:outlineLvl w:val="1"/>
    </w:pPr>
    <w:rPr>
      <w:rFonts w:hint="default" w:ascii="Arial" w:hAnsi="Arial" w:eastAsia="黑体" w:cs="宋体"/>
      <w:b/>
      <w:color w:val="000000"/>
      <w:spacing w:val="20"/>
      <w:kern w:val="0"/>
      <w:sz w:val="32"/>
      <w:szCs w:val="32"/>
      <w:lang w:val="en-US" w:eastAsia="zh-CN" w:bidi="ar"/>
    </w:rPr>
  </w:style>
  <w:style w:type="paragraph" w:styleId="7">
    <w:name w:val="heading 3"/>
    <w:basedOn w:val="1"/>
    <w:next w:val="8"/>
    <w:qFormat/>
    <w:uiPriority w:val="0"/>
    <w:pPr>
      <w:keepNext/>
      <w:keepLines/>
      <w:numPr>
        <w:ilvl w:val="2"/>
        <w:numId w:val="2"/>
      </w:numPr>
      <w:spacing w:before="260" w:beforeLines="0" w:after="50" w:afterLines="50" w:line="413" w:lineRule="auto"/>
      <w:outlineLvl w:val="2"/>
    </w:pPr>
    <w:rPr>
      <w:rFonts w:ascii="宋体" w:hAnsi="宋体"/>
      <w:spacing w:val="23"/>
      <w:sz w:val="28"/>
      <w:szCs w:val="32"/>
    </w:rPr>
  </w:style>
  <w:style w:type="paragraph" w:styleId="9">
    <w:name w:val="heading 4"/>
    <w:basedOn w:val="1"/>
    <w:next w:val="1"/>
    <w:unhideWhenUsed/>
    <w:qFormat/>
    <w:uiPriority w:val="0"/>
    <w:pPr>
      <w:keepNext/>
      <w:keepLines/>
      <w:widowControl w:val="0"/>
      <w:suppressLineNumbers w:val="0"/>
      <w:spacing w:before="280" w:beforeLines="0" w:beforeAutospacing="0" w:after="156" w:afterLines="50" w:afterAutospacing="0" w:line="376" w:lineRule="auto"/>
      <w:ind w:left="1077" w:hanging="1077"/>
      <w:jc w:val="both"/>
      <w:outlineLvl w:val="3"/>
    </w:pPr>
    <w:rPr>
      <w:rFonts w:hint="default" w:ascii="Arial" w:hAnsi="Arial" w:eastAsia="黑体" w:cs="宋体"/>
      <w:color w:val="000000"/>
      <w:spacing w:val="10"/>
      <w:kern w:val="0"/>
      <w:sz w:val="28"/>
      <w:szCs w:val="28"/>
      <w:lang w:val="en-US" w:eastAsia="zh-CN" w:bidi="ar"/>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keepNext w:val="0"/>
      <w:keepLines w:val="0"/>
      <w:widowControl w:val="0"/>
      <w:suppressLineNumbers w:val="0"/>
      <w:spacing w:after="120" w:afterLines="0" w:afterAutospacing="0"/>
      <w:ind w:firstLine="420"/>
      <w:jc w:val="both"/>
    </w:pPr>
    <w:rPr>
      <w:rFonts w:hint="default" w:ascii="Times New Roman" w:hAnsi="Times New Roman" w:eastAsia="楷体_GB2312" w:cs="Times New Roman"/>
      <w:kern w:val="2"/>
      <w:sz w:val="32"/>
      <w:szCs w:val="32"/>
      <w:lang w:val="en-US" w:eastAsia="zh-CN" w:bidi="ar"/>
    </w:rPr>
  </w:style>
  <w:style w:type="paragraph" w:styleId="3">
    <w:name w:val="Body Text"/>
    <w:basedOn w:val="1"/>
    <w:next w:val="2"/>
    <w:qFormat/>
    <w:uiPriority w:val="0"/>
    <w:pPr>
      <w:keepNext w:val="0"/>
      <w:keepLines w:val="0"/>
      <w:widowControl w:val="0"/>
      <w:suppressLineNumbers w:val="0"/>
      <w:spacing w:after="120" w:afterLines="0" w:afterAutospacing="0"/>
      <w:jc w:val="both"/>
    </w:pPr>
    <w:rPr>
      <w:rFonts w:hint="default" w:ascii="Times New Roman" w:hAnsi="Times New Roman" w:eastAsia="宋体" w:cs="Times New Roman"/>
      <w:color w:val="auto"/>
      <w:kern w:val="2"/>
      <w:sz w:val="21"/>
      <w:szCs w:val="21"/>
      <w:lang w:val="en-US" w:eastAsia="zh-CN" w:bidi="ar"/>
    </w:rPr>
  </w:style>
  <w:style w:type="paragraph" w:styleId="4">
    <w:name w:val="toc 6"/>
    <w:basedOn w:val="1"/>
    <w:next w:val="1"/>
    <w:qFormat/>
    <w:uiPriority w:val="0"/>
    <w:pPr>
      <w:ind w:left="2100" w:leftChars="1000"/>
    </w:pPr>
    <w:rPr>
      <w:rFonts w:ascii="Times New Roman" w:hAnsi="Times New Roman" w:eastAsia="宋体" w:cs="Times New Roman"/>
      <w:color w:val="auto"/>
      <w:kern w:val="2"/>
      <w:szCs w:val="20"/>
    </w:rPr>
  </w:style>
  <w:style w:type="paragraph" w:styleId="8">
    <w:name w:val="Normal Indent"/>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仿宋_GB2312" w:hAnsi="宋体" w:eastAsia="仿宋_GB2312" w:cs="宋体"/>
      <w:b/>
      <w:color w:val="000000"/>
      <w:kern w:val="0"/>
      <w:sz w:val="21"/>
      <w:szCs w:val="21"/>
      <w:lang w:val="en-US" w:eastAsia="zh-CN" w:bidi="ar"/>
    </w:rPr>
  </w:style>
  <w:style w:type="paragraph" w:styleId="10">
    <w:name w:val="annotation text"/>
    <w:basedOn w:val="1"/>
    <w:autoRedefine/>
    <w:qFormat/>
    <w:uiPriority w:val="0"/>
    <w:pPr>
      <w:jc w:val="left"/>
    </w:pPr>
  </w:style>
  <w:style w:type="paragraph" w:styleId="11">
    <w:name w:val="Body Text Indent"/>
    <w:basedOn w:val="1"/>
    <w:next w:val="12"/>
    <w:qFormat/>
    <w:uiPriority w:val="0"/>
    <w:pPr>
      <w:spacing w:after="120" w:afterLines="0"/>
      <w:ind w:left="420" w:leftChars="200"/>
    </w:pPr>
    <w:rPr>
      <w:rFonts w:ascii="Times New Roman" w:hAnsi="Times New Roman" w:eastAsia="宋体" w:cs="Times New Roman"/>
      <w:color w:val="auto"/>
      <w:kern w:val="2"/>
      <w:szCs w:val="24"/>
    </w:rPr>
  </w:style>
  <w:style w:type="paragraph" w:styleId="12">
    <w:name w:val="Body Text First Indent 2"/>
    <w:basedOn w:val="11"/>
    <w:qFormat/>
    <w:uiPriority w:val="0"/>
    <w:pPr>
      <w:spacing w:after="120"/>
      <w:ind w:left="420" w:leftChars="200" w:firstLine="420" w:firstLineChars="200"/>
    </w:pPr>
    <w:rPr>
      <w:rFonts w:ascii="Calibri" w:hAnsi="Calibri"/>
      <w:sz w:val="21"/>
    </w:rPr>
  </w:style>
  <w:style w:type="paragraph" w:styleId="13">
    <w:name w:val="toc 3"/>
    <w:basedOn w:val="1"/>
    <w:next w:val="1"/>
    <w:qFormat/>
    <w:uiPriority w:val="0"/>
    <w:pPr>
      <w:ind w:left="840" w:leftChars="400"/>
    </w:pPr>
  </w:style>
  <w:style w:type="paragraph" w:styleId="14">
    <w:name w:val="Plain Text"/>
    <w:basedOn w:val="1"/>
    <w:next w:val="15"/>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仿宋_GB2312" w:cs="宋体"/>
      <w:b/>
      <w:color w:val="000000"/>
      <w:kern w:val="0"/>
      <w:sz w:val="21"/>
      <w:szCs w:val="21"/>
      <w:lang w:val="en-US" w:eastAsia="zh-CN" w:bidi="ar"/>
    </w:rPr>
  </w:style>
  <w:style w:type="paragraph" w:styleId="15">
    <w:name w:val="Date"/>
    <w:basedOn w:val="1"/>
    <w:next w:val="1"/>
    <w:qFormat/>
    <w:uiPriority w:val="0"/>
    <w:pPr>
      <w:keepNext w:val="0"/>
      <w:keepLines w:val="0"/>
      <w:widowControl w:val="0"/>
      <w:suppressLineNumbers w:val="0"/>
      <w:ind w:left="100" w:leftChars="2500"/>
      <w:jc w:val="both"/>
    </w:pPr>
    <w:rPr>
      <w:rFonts w:hint="default" w:ascii="仿宋_GB2312" w:hAnsi="宋体" w:eastAsia="仿宋_GB2312" w:cs="宋体"/>
      <w:b/>
      <w:color w:val="000000"/>
      <w:kern w:val="0"/>
      <w:sz w:val="24"/>
      <w:szCs w:val="24"/>
      <w:lang w:val="en-US" w:eastAsia="zh-CN" w:bidi="ar"/>
    </w:rPr>
  </w:style>
  <w:style w:type="paragraph" w:styleId="16">
    <w:name w:val="Body Text Indent 2"/>
    <w:basedOn w:val="1"/>
    <w:qFormat/>
    <w:uiPriority w:val="0"/>
    <w:pPr>
      <w:snapToGrid w:val="0"/>
      <w:ind w:firstLine="542" w:firstLineChars="225"/>
    </w:pPr>
    <w:rPr>
      <w:rFonts w:ascii="仿宋_GB2312" w:hAnsi="宋体"/>
      <w:b/>
      <w:bCs/>
      <w:color w:val="000000"/>
      <w:sz w:val="24"/>
    </w:rPr>
  </w:style>
  <w:style w:type="paragraph" w:styleId="17">
    <w:name w:val="footer"/>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仿宋_GB2312" w:hAnsi="宋体" w:eastAsia="仿宋_GB2312" w:cs="宋体"/>
      <w:b/>
      <w:color w:val="000000"/>
      <w:kern w:val="0"/>
      <w:sz w:val="18"/>
      <w:szCs w:val="18"/>
      <w:lang w:val="en-US" w:eastAsia="zh-CN" w:bidi="ar"/>
    </w:rPr>
  </w:style>
  <w:style w:type="paragraph" w:styleId="18">
    <w:name w:val="header"/>
    <w:basedOn w:val="1"/>
    <w:qFormat/>
    <w:uiPriority w:val="0"/>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仿宋_GB2312" w:hAnsi="宋体" w:eastAsia="仿宋_GB2312" w:cs="宋体"/>
      <w:b/>
      <w:color w:val="000000"/>
      <w:kern w:val="0"/>
      <w:sz w:val="18"/>
      <w:szCs w:val="18"/>
      <w:lang w:val="en-US" w:eastAsia="zh-CN" w:bidi="ar"/>
    </w:rPr>
  </w:style>
  <w:style w:type="paragraph" w:styleId="19">
    <w:name w:val="toc 1"/>
    <w:basedOn w:val="1"/>
    <w:next w:val="1"/>
    <w:qFormat/>
    <w:uiPriority w:val="0"/>
  </w:style>
  <w:style w:type="paragraph" w:styleId="20">
    <w:name w:val="toc 4"/>
    <w:basedOn w:val="1"/>
    <w:next w:val="1"/>
    <w:qFormat/>
    <w:uiPriority w:val="0"/>
    <w:pPr>
      <w:ind w:left="1260" w:leftChars="600"/>
    </w:pPr>
    <w:rPr>
      <w:rFonts w:ascii="Times New Roman" w:hAnsi="Times New Roman" w:eastAsia="宋体" w:cs="Times New Roman"/>
      <w:color w:val="auto"/>
      <w:kern w:val="2"/>
      <w:szCs w:val="20"/>
    </w:rPr>
  </w:style>
  <w:style w:type="paragraph" w:styleId="21">
    <w:name w:val="Subtitle"/>
    <w:basedOn w:val="1"/>
    <w:next w:val="1"/>
    <w:qFormat/>
    <w:uiPriority w:val="99"/>
    <w:pPr>
      <w:widowControl/>
      <w:adjustRightInd w:val="0"/>
      <w:snapToGrid w:val="0"/>
      <w:spacing w:before="240" w:after="60" w:line="312" w:lineRule="auto"/>
      <w:jc w:val="center"/>
      <w:outlineLvl w:val="1"/>
    </w:pPr>
    <w:rPr>
      <w:rFonts w:ascii="Cambria" w:hAnsi="Cambria" w:cs="Cambria"/>
      <w:kern w:val="28"/>
      <w:sz w:val="32"/>
      <w:szCs w:val="32"/>
    </w:rPr>
  </w:style>
  <w:style w:type="paragraph" w:styleId="22">
    <w:name w:val="toc 2"/>
    <w:basedOn w:val="1"/>
    <w:next w:val="1"/>
    <w:qFormat/>
    <w:uiPriority w:val="0"/>
    <w:pPr>
      <w:ind w:left="420" w:leftChars="200"/>
    </w:p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Cs w:val="24"/>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
    <w:qFormat/>
    <w:uiPriority w:val="0"/>
    <w:pPr>
      <w:keepNext w:val="0"/>
      <w:keepLines w:val="0"/>
      <w:widowControl w:val="0"/>
      <w:suppressLineNumbers w:val="0"/>
      <w:spacing w:before="240" w:beforeLines="0" w:beforeAutospacing="0" w:after="60" w:afterLines="0" w:afterAutospacing="0"/>
      <w:jc w:val="center"/>
      <w:outlineLvl w:val="0"/>
    </w:pPr>
    <w:rPr>
      <w:rFonts w:hint="default" w:ascii="Arial" w:hAnsi="Arial" w:eastAsia="宋体" w:cs="Arial"/>
      <w:b/>
      <w:color w:val="000000"/>
      <w:kern w:val="0"/>
      <w:sz w:val="36"/>
      <w:szCs w:val="36"/>
      <w:lang w:val="en-US" w:eastAsia="zh-CN" w:bidi="ar"/>
    </w:rPr>
  </w:style>
  <w:style w:type="table" w:styleId="27">
    <w:name w:val="Table Grid"/>
    <w:basedOn w:val="2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Hyperlink"/>
    <w:basedOn w:val="28"/>
    <w:unhideWhenUsed/>
    <w:qFormat/>
    <w:uiPriority w:val="99"/>
    <w:rPr>
      <w:color w:val="0563C1" w:themeColor="hyperlink"/>
      <w:u w:val="single"/>
      <w14:textFill>
        <w14:solidFill>
          <w14:schemeClr w14:val="hlink"/>
        </w14:solidFill>
      </w14:textFill>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表格文字"/>
    <w:basedOn w:val="14"/>
    <w:next w:val="1"/>
    <w:qFormat/>
    <w:uiPriority w:val="0"/>
    <w:pPr>
      <w:keepNext w:val="0"/>
      <w:keepLines w:val="0"/>
      <w:widowControl w:val="0"/>
      <w:suppressLineNumbers w:val="0"/>
      <w:adjustRightInd w:val="0"/>
      <w:spacing w:before="0" w:beforeAutospacing="0" w:after="0" w:afterAutospacing="0" w:line="420" w:lineRule="atLeast"/>
      <w:ind w:left="0" w:right="0"/>
      <w:jc w:val="left"/>
      <w:textAlignment w:val="baseline"/>
    </w:pPr>
    <w:rPr>
      <w:rFonts w:hint="default" w:ascii="Times New Roman" w:hAnsi="Times New Roman" w:eastAsia="宋体" w:cs="Times New Roman"/>
      <w:color w:val="000000"/>
      <w:kern w:val="0"/>
      <w:sz w:val="21"/>
      <w:szCs w:val="21"/>
      <w:lang w:val="en-US" w:eastAsia="zh-CN" w:bidi="ar"/>
    </w:rPr>
  </w:style>
  <w:style w:type="paragraph" w:customStyle="1" w:styleId="34">
    <w:name w:val="List Paragraph"/>
    <w:basedOn w:val="1"/>
    <w:qFormat/>
    <w:uiPriority w:val="0"/>
    <w:pPr>
      <w:widowControl/>
      <w:ind w:firstLine="420" w:firstLineChars="200"/>
      <w:jc w:val="left"/>
    </w:pPr>
    <w:rPr>
      <w:rFonts w:ascii="Times New Roman" w:hAnsi="Times New Roman" w:eastAsia="宋体" w:cs="Times New Roman"/>
      <w:color w:val="auto"/>
      <w:szCs w:val="20"/>
    </w:rPr>
  </w:style>
  <w:style w:type="paragraph" w:customStyle="1" w:styleId="3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default" w:ascii="Times New Roman" w:hAnsi="Times New Roman" w:eastAsia="仿宋_GB2312" w:cs="宋体"/>
      <w:b/>
      <w:color w:val="000000"/>
      <w:kern w:val="0"/>
      <w:sz w:val="21"/>
      <w:szCs w:val="21"/>
      <w:lang w:val="en-US" w:eastAsia="zh-CN" w:bidi="ar"/>
    </w:rPr>
  </w:style>
  <w:style w:type="paragraph" w:customStyle="1" w:styleId="37">
    <w:name w:val="表内文字"/>
    <w:basedOn w:val="1"/>
    <w:qFormat/>
    <w:uiPriority w:val="0"/>
    <w:pPr>
      <w:keepNext w:val="0"/>
      <w:keepLines w:val="0"/>
      <w:widowControl w:val="0"/>
      <w:suppressLineNumbers w:val="0"/>
      <w:spacing w:before="0" w:beforeAutospacing="0" w:after="0" w:afterAutospacing="0" w:line="500" w:lineRule="atLeast"/>
      <w:ind w:left="0" w:right="0"/>
      <w:jc w:val="center"/>
    </w:pPr>
    <w:rPr>
      <w:rFonts w:hint="default" w:ascii="Arial" w:hAnsi="Arial" w:eastAsia="楷体_GB2312" w:cs="Arial"/>
      <w:color w:val="auto"/>
      <w:kern w:val="2"/>
      <w:sz w:val="28"/>
      <w:szCs w:val="28"/>
      <w:lang w:val="en-US" w:eastAsia="zh-CN" w:bidi="ar"/>
    </w:rPr>
  </w:style>
  <w:style w:type="paragraph" w:customStyle="1" w:styleId="38">
    <w:name w:val="xl55"/>
    <w:basedOn w:val="1"/>
    <w:qFormat/>
    <w:uiPriority w:val="0"/>
    <w:pPr>
      <w:keepNext w:val="0"/>
      <w:keepLines w:val="0"/>
      <w:widowControl/>
      <w:suppressLineNumbers w:val="0"/>
      <w:spacing w:before="100" w:beforeAutospacing="1" w:after="100" w:afterAutospacing="1"/>
      <w:jc w:val="center"/>
      <w:textAlignment w:val="center"/>
    </w:pPr>
    <w:rPr>
      <w:rFonts w:hint="default" w:ascii="Arial Unicode MS" w:hAnsi="Arial Unicode MS" w:eastAsia="宋体" w:cs="Times New Roman"/>
      <w:b/>
      <w:color w:val="auto"/>
      <w:kern w:val="0"/>
      <w:sz w:val="24"/>
      <w:szCs w:val="24"/>
      <w:lang w:val="en-US" w:eastAsia="zh-CN" w:bidi="ar"/>
    </w:rPr>
  </w:style>
  <w:style w:type="paragraph" w:customStyle="1" w:styleId="39">
    <w:name w:val="xl35"/>
    <w:basedOn w:val="1"/>
    <w:qFormat/>
    <w:uiPriority w:val="0"/>
    <w:pPr>
      <w:keepNext w:val="0"/>
      <w:keepLines w:val="0"/>
      <w:widowControl/>
      <w:suppressLineNumbers w:val="0"/>
      <w:pBdr>
        <w:top w:val="none" w:color="auto" w:sz="0" w:space="0"/>
        <w:left w:val="single" w:color="auto" w:sz="4" w:space="0"/>
        <w:bottom w:val="single" w:color="auto" w:sz="4" w:space="0"/>
        <w:right w:val="single" w:color="auto" w:sz="4" w:space="0"/>
      </w:pBdr>
      <w:spacing w:before="0" w:beforeLines="0" w:beforeAutospacing="0" w:after="0" w:afterLines="0" w:afterAutospacing="0"/>
      <w:jc w:val="both"/>
      <w:textAlignment w:val="center"/>
    </w:pPr>
    <w:rPr>
      <w:rFonts w:hint="default" w:ascii="Arial Unicode MS" w:hAnsi="Arial Unicode MS" w:eastAsia="Arial Unicode MS" w:cs="Times New Roman"/>
      <w:b/>
      <w:color w:val="auto"/>
      <w:kern w:val="0"/>
      <w:sz w:val="24"/>
      <w:szCs w:val="24"/>
      <w:lang w:val="en-US" w:eastAsia="zh-CN" w:bidi="ar"/>
    </w:rPr>
  </w:style>
  <w:style w:type="paragraph" w:customStyle="1" w:styleId="40">
    <w:name w:val="l正文"/>
    <w:basedOn w:val="1"/>
    <w:qFormat/>
    <w:uiPriority w:val="0"/>
    <w:pPr>
      <w:keepNext w:val="0"/>
      <w:keepLines w:val="0"/>
      <w:widowControl w:val="0"/>
      <w:suppressLineNumbers w:val="0"/>
      <w:spacing w:before="0" w:beforeAutospacing="0" w:after="0" w:afterAutospacing="0" w:line="300" w:lineRule="auto"/>
      <w:ind w:left="0" w:right="0" w:firstLine="200" w:firstLineChars="200"/>
      <w:jc w:val="left"/>
    </w:pPr>
    <w:rPr>
      <w:rFonts w:hint="default" w:ascii="楷体_GB2312" w:hAnsi="Times" w:eastAsia="楷体_GB2312" w:cs="等线"/>
      <w:b/>
      <w:color w:val="000000"/>
      <w:kern w:val="0"/>
      <w:sz w:val="24"/>
      <w:szCs w:val="24"/>
      <w:lang w:val="en-US" w:eastAsia="zh-CN" w:bidi="ar"/>
    </w:rPr>
  </w:style>
  <w:style w:type="character" w:customStyle="1" w:styleId="41">
    <w:name w:val="22"/>
    <w:basedOn w:val="28"/>
    <w:qFormat/>
    <w:uiPriority w:val="0"/>
    <w:rPr>
      <w:rFonts w:hint="default" w:ascii="Verdana" w:hAnsi="Verdana" w:eastAsia="宋体" w:cs="Times New Roman"/>
      <w:b/>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paragraph" w:customStyle="1" w:styleId="43">
    <w:name w:val="_Style 1"/>
    <w:basedOn w:val="1"/>
    <w:qFormat/>
    <w:uiPriority w:val="34"/>
    <w:pPr>
      <w:ind w:firstLine="420" w:firstLineChars="200"/>
    </w:pPr>
    <w:rPr>
      <w:rFonts w:ascii="Calibri" w:hAnsi="Calibri" w:eastAsia="宋体" w:cs="Times New Roman"/>
      <w:szCs w:val="22"/>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Table Text"/>
    <w:basedOn w:val="1"/>
    <w:autoRedefine/>
    <w:semiHidden/>
    <w:qFormat/>
    <w:uiPriority w:val="0"/>
    <w:rPr>
      <w:rFonts w:ascii="仿宋" w:hAnsi="仿宋" w:eastAsia="仿宋" w:cs="仿宋"/>
      <w:sz w:val="24"/>
      <w:szCs w:val="24"/>
      <w:lang w:val="en-US" w:eastAsia="en-US" w:bidi="ar-SA"/>
    </w:rPr>
  </w:style>
  <w:style w:type="paragraph" w:customStyle="1" w:styleId="46">
    <w:name w:val="p0"/>
    <w:basedOn w:val="1"/>
    <w:qFormat/>
    <w:uiPriority w:val="0"/>
    <w:pPr>
      <w:widowControl/>
    </w:pPr>
    <w:rPr>
      <w:kern w:val="0"/>
      <w:szCs w:val="21"/>
    </w:rPr>
  </w:style>
  <w:style w:type="paragraph" w:customStyle="1" w:styleId="4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Body Text First Indent 21"/>
    <w:basedOn w:val="49"/>
    <w:autoRedefine/>
    <w:qFormat/>
    <w:uiPriority w:val="0"/>
    <w:pPr>
      <w:ind w:firstLine="420"/>
    </w:pPr>
    <w:rPr>
      <w:rFonts w:ascii="Times New Roman" w:hAnsi="Times New Roman" w:cs="宋体"/>
    </w:rPr>
  </w:style>
  <w:style w:type="paragraph" w:customStyle="1" w:styleId="49">
    <w:name w:val="Body Text Indent1"/>
    <w:basedOn w:val="1"/>
    <w:next w:val="1"/>
    <w:autoRedefine/>
    <w:qFormat/>
    <w:uiPriority w:val="0"/>
    <w:pPr>
      <w:spacing w:after="120"/>
      <w:ind w:left="420" w:leftChars="200"/>
    </w:pPr>
    <w:rPr>
      <w:color w:val="000000"/>
      <w:szCs w:val="21"/>
    </w:rPr>
  </w:style>
  <w:style w:type="paragraph" w:customStyle="1" w:styleId="50">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51">
    <w:name w:val="Hyperlink.3"/>
    <w:basedOn w:val="52"/>
    <w:qFormat/>
    <w:uiPriority w:val="99"/>
    <w:rPr>
      <w:rFonts w:ascii="宋体" w:hAnsi="宋体" w:eastAsia="宋体" w:cs="宋体"/>
      <w:lang w:val="en-US"/>
    </w:rPr>
  </w:style>
  <w:style w:type="character" w:customStyle="1" w:styleId="52">
    <w:name w:val="无"/>
    <w:qFormat/>
    <w:uiPriority w:val="99"/>
  </w:style>
  <w:style w:type="paragraph" w:customStyle="1" w:styleId="53">
    <w:name w:val="正文2"/>
    <w:basedOn w:val="1"/>
    <w:qFormat/>
    <w:uiPriority w:val="0"/>
    <w:pPr>
      <w:spacing w:before="156" w:beforeLines="0"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15934</Words>
  <Characters>17829</Characters>
  <Lines>0</Lines>
  <Paragraphs>0</Paragraphs>
  <TotalTime>429</TotalTime>
  <ScaleCrop>false</ScaleCrop>
  <LinksUpToDate>false</LinksUpToDate>
  <CharactersWithSpaces>18532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2022-04-18T09:06:00Z</dcterms:created>
  <dc:creator>2</dc:creator>
  <cp:lastModifiedBy>2</cp:lastModifiedBy>
  <cp:lastPrinted>2024-09-30T03:22:00Z</cp:lastPrinted>
  <dcterms:modified xsi:type="dcterms:W3CDTF">2024-10-31T07:54:00Z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commondata">
    <vt:lpwstr>eyJoZGlkIjoiOGU3ZjEyNjQ3NDkyNmRlNTUwYzc2YTM4OGJjNDU2OTQifQ==</vt:lpwstr>
  </property>
  <property fmtid="{D5CDD505-2E9C-101B-9397-08002B2CF9AE}" pid="4" name="ICV">
    <vt:lpwstr>FF2F82F0154B49EEA6B5BD405AFC51BE_13</vt:lpwstr>
  </property>
</Properties>
</file>