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color w:val="auto"/>
          <w:sz w:val="48"/>
          <w:szCs w:val="48"/>
          <w:highlight w:val="none"/>
        </w:rPr>
      </w:pPr>
    </w:p>
    <w:p>
      <w:pPr>
        <w:adjustRightInd/>
        <w:spacing w:line="240" w:lineRule="auto"/>
        <w:jc w:val="center"/>
        <w:rPr>
          <w:rFonts w:hint="eastAsia" w:ascii="宋体" w:hAnsi="宋体" w:eastAsia="宋体" w:cs="宋体"/>
          <w:b/>
          <w:bCs/>
          <w:color w:val="auto"/>
          <w:spacing w:val="100"/>
          <w:sz w:val="72"/>
          <w:szCs w:val="72"/>
          <w:highlight w:val="none"/>
        </w:rPr>
      </w:pPr>
    </w:p>
    <w:p>
      <w:pPr>
        <w:adjustRightInd/>
        <w:spacing w:line="240" w:lineRule="auto"/>
        <w:jc w:val="center"/>
        <w:rPr>
          <w:rFonts w:hint="eastAsia" w:ascii="宋体" w:hAnsi="宋体" w:eastAsia="宋体" w:cs="宋体"/>
          <w:b/>
          <w:bCs/>
          <w:color w:val="auto"/>
          <w:spacing w:val="100"/>
          <w:sz w:val="52"/>
          <w:szCs w:val="52"/>
          <w:highlight w:val="none"/>
          <w:u w:val="none"/>
          <w:lang w:val="en-US" w:eastAsia="zh-CN"/>
        </w:rPr>
      </w:pPr>
      <w:r>
        <w:rPr>
          <w:rFonts w:hint="eastAsia" w:ascii="宋体" w:hAnsi="宋体" w:eastAsia="宋体" w:cs="宋体"/>
          <w:b/>
          <w:bCs/>
          <w:color w:val="auto"/>
          <w:spacing w:val="100"/>
          <w:sz w:val="52"/>
          <w:szCs w:val="52"/>
          <w:highlight w:val="none"/>
        </w:rPr>
        <w:t>项目名称</w:t>
      </w:r>
      <w:r>
        <w:rPr>
          <w:rFonts w:hint="eastAsia" w:ascii="宋体" w:hAnsi="宋体" w:eastAsia="宋体" w:cs="宋体"/>
          <w:b/>
          <w:bCs/>
          <w:color w:val="auto"/>
          <w:spacing w:val="100"/>
          <w:sz w:val="52"/>
          <w:szCs w:val="52"/>
          <w:highlight w:val="none"/>
          <w:lang w:eastAsia="zh-CN"/>
        </w:rPr>
        <w:t>：</w:t>
      </w:r>
      <w:r>
        <w:rPr>
          <w:rFonts w:hint="eastAsia" w:ascii="宋体" w:hAnsi="宋体" w:eastAsia="宋体" w:cs="宋体"/>
          <w:b/>
          <w:bCs/>
          <w:color w:val="auto"/>
          <w:spacing w:val="100"/>
          <w:sz w:val="52"/>
          <w:szCs w:val="52"/>
          <w:highlight w:val="none"/>
          <w:u w:val="none"/>
          <w:lang w:val="en-US" w:eastAsia="zh-CN"/>
        </w:rPr>
        <w:t>2025年温州市第二中学物业服务项目（标项一、标项二）</w:t>
      </w:r>
    </w:p>
    <w:p>
      <w:pPr>
        <w:pStyle w:val="2"/>
        <w:rPr>
          <w:rFonts w:hint="eastAsia" w:ascii="宋体" w:hAnsi="宋体" w:eastAsia="宋体" w:cs="宋体"/>
          <w:b/>
          <w:bCs/>
          <w:color w:val="auto"/>
          <w:spacing w:val="100"/>
          <w:sz w:val="52"/>
          <w:szCs w:val="52"/>
          <w:highlight w:val="none"/>
          <w:u w:val="none"/>
          <w:lang w:val="en-US" w:eastAsia="zh-CN"/>
        </w:rPr>
      </w:pPr>
    </w:p>
    <w:p>
      <w:pPr>
        <w:pStyle w:val="5"/>
        <w:rPr>
          <w:rFonts w:hint="eastAsia" w:ascii="宋体" w:hAnsi="宋体" w:eastAsia="宋体" w:cs="宋体"/>
          <w:b/>
          <w:bCs/>
          <w:color w:val="auto"/>
          <w:spacing w:val="100"/>
          <w:sz w:val="52"/>
          <w:szCs w:val="52"/>
          <w:highlight w:val="none"/>
          <w:u w:val="none"/>
          <w:lang w:val="en-US" w:eastAsia="zh-CN"/>
        </w:rPr>
      </w:pPr>
    </w:p>
    <w:p>
      <w:pPr>
        <w:pStyle w:val="6"/>
        <w:rPr>
          <w:rFonts w:hint="eastAsia" w:ascii="宋体" w:hAnsi="宋体" w:eastAsia="宋体" w:cs="宋体"/>
          <w:lang w:val="en-US" w:eastAsia="zh-CN"/>
        </w:rPr>
      </w:pPr>
    </w:p>
    <w:p>
      <w:pPr>
        <w:pStyle w:val="5"/>
        <w:rPr>
          <w:rFonts w:hint="eastAsia" w:ascii="宋体" w:hAnsi="宋体" w:eastAsia="宋体" w:cs="宋体"/>
        </w:rPr>
      </w:pPr>
    </w:p>
    <w:p>
      <w:pPr>
        <w:adjustRightInd/>
        <w:spacing w:line="240" w:lineRule="auto"/>
        <w:jc w:val="center"/>
        <w:rPr>
          <w:rFonts w:hint="eastAsia" w:ascii="宋体" w:hAnsi="宋体" w:eastAsia="宋体" w:cs="宋体"/>
          <w:b/>
          <w:bCs/>
          <w:color w:val="auto"/>
          <w:spacing w:val="100"/>
          <w:sz w:val="52"/>
          <w:szCs w:val="52"/>
          <w:highlight w:val="none"/>
        </w:rPr>
      </w:pPr>
      <w:r>
        <w:rPr>
          <w:rFonts w:hint="eastAsia" w:ascii="宋体" w:hAnsi="宋体" w:eastAsia="宋体" w:cs="宋体"/>
          <w:b/>
          <w:bCs/>
          <w:color w:val="auto"/>
          <w:spacing w:val="100"/>
          <w:sz w:val="52"/>
          <w:szCs w:val="52"/>
          <w:highlight w:val="none"/>
        </w:rPr>
        <w:t xml:space="preserve">招标文件 </w:t>
      </w:r>
    </w:p>
    <w:p>
      <w:pPr>
        <w:adjustRightInd/>
        <w:spacing w:line="240" w:lineRule="auto"/>
        <w:jc w:val="center"/>
        <w:rPr>
          <w:rFonts w:hint="eastAsia" w:ascii="宋体" w:hAnsi="宋体" w:eastAsia="宋体" w:cs="宋体"/>
          <w:b/>
          <w:bCs/>
          <w:color w:val="auto"/>
          <w:spacing w:val="100"/>
          <w:sz w:val="52"/>
          <w:szCs w:val="52"/>
          <w:highlight w:val="none"/>
        </w:rPr>
      </w:pPr>
      <w:r>
        <w:rPr>
          <w:rFonts w:hint="eastAsia" w:ascii="宋体" w:hAnsi="宋体" w:eastAsia="宋体" w:cs="宋体"/>
          <w:b/>
          <w:bCs/>
          <w:color w:val="auto"/>
          <w:spacing w:val="100"/>
          <w:sz w:val="52"/>
          <w:szCs w:val="52"/>
          <w:highlight w:val="none"/>
        </w:rPr>
        <w:t>（公开招标）</w:t>
      </w:r>
    </w:p>
    <w:p>
      <w:pPr>
        <w:adjustRightInd/>
        <w:snapToGrid/>
        <w:spacing w:line="240" w:lineRule="auto"/>
        <w:jc w:val="center"/>
        <w:rPr>
          <w:rFonts w:hint="eastAsia" w:ascii="宋体" w:hAnsi="宋体" w:eastAsia="宋体" w:cs="宋体"/>
          <w:b/>
          <w:bCs/>
          <w:color w:val="auto"/>
          <w:spacing w:val="100"/>
          <w:sz w:val="48"/>
          <w:szCs w:val="48"/>
          <w:highlight w:val="none"/>
        </w:rPr>
      </w:pPr>
      <w:r>
        <w:rPr>
          <w:rFonts w:hint="eastAsia" w:ascii="宋体" w:hAnsi="宋体" w:eastAsia="宋体" w:cs="宋体"/>
          <w:b/>
          <w:bCs/>
          <w:color w:val="auto"/>
          <w:spacing w:val="100"/>
          <w:sz w:val="48"/>
          <w:szCs w:val="48"/>
          <w:highlight w:val="none"/>
        </w:rPr>
        <w:t>编号:Z-GBLC20250218009</w:t>
      </w:r>
    </w:p>
    <w:p>
      <w:pPr>
        <w:spacing w:line="360" w:lineRule="auto"/>
        <w:rPr>
          <w:rFonts w:hint="eastAsia" w:ascii="宋体" w:hAnsi="宋体" w:eastAsia="宋体" w:cs="宋体"/>
          <w:color w:val="auto"/>
          <w:sz w:val="32"/>
          <w:szCs w:val="32"/>
          <w:highlight w:val="none"/>
        </w:rPr>
      </w:pPr>
    </w:p>
    <w:p>
      <w:pPr>
        <w:pStyle w:val="6"/>
        <w:spacing w:line="360" w:lineRule="auto"/>
        <w:rPr>
          <w:rFonts w:hint="eastAsia" w:ascii="宋体" w:hAnsi="宋体" w:eastAsia="宋体" w:cs="宋体"/>
          <w:color w:val="auto"/>
          <w:sz w:val="32"/>
          <w:szCs w:val="32"/>
          <w:highlight w:val="none"/>
        </w:rPr>
      </w:pPr>
    </w:p>
    <w:p>
      <w:pPr>
        <w:pStyle w:val="17"/>
        <w:spacing w:line="360" w:lineRule="auto"/>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5"/>
        <w:rPr>
          <w:rFonts w:hint="eastAsia" w:ascii="宋体" w:hAnsi="宋体" w:eastAsia="宋体" w:cs="宋体"/>
          <w:color w:val="auto"/>
          <w:sz w:val="32"/>
          <w:szCs w:val="32"/>
          <w:highlight w:val="none"/>
        </w:rPr>
      </w:pPr>
    </w:p>
    <w:p>
      <w:pPr>
        <w:pStyle w:val="6"/>
        <w:rPr>
          <w:rFonts w:hint="eastAsia" w:ascii="宋体" w:hAnsi="宋体" w:eastAsia="宋体" w:cs="宋体"/>
        </w:rPr>
      </w:pPr>
    </w:p>
    <w:p>
      <w:pPr>
        <w:spacing w:line="240" w:lineRule="auto"/>
        <w:rPr>
          <w:rFonts w:hint="eastAsia" w:ascii="宋体" w:hAnsi="宋体" w:eastAsia="宋体" w:cs="宋体"/>
          <w:color w:val="auto"/>
          <w:sz w:val="32"/>
          <w:szCs w:val="32"/>
          <w:highlight w:val="none"/>
        </w:rPr>
      </w:pPr>
    </w:p>
    <w:p>
      <w:pPr>
        <w:adjustRightInd w:val="0"/>
        <w:snapToGrid w:val="0"/>
        <w:spacing w:line="360" w:lineRule="auto"/>
        <w:jc w:val="center"/>
        <w:rPr>
          <w:rFonts w:hint="eastAsia" w:ascii="宋体" w:hAnsi="宋体" w:eastAsia="宋体" w:cs="宋体"/>
          <w:b/>
          <w:bCs/>
          <w:color w:val="auto"/>
          <w:sz w:val="36"/>
          <w:szCs w:val="36"/>
          <w:highlight w:val="none"/>
        </w:rPr>
      </w:pPr>
      <w:bookmarkStart w:id="0" w:name="_Hlt67893495"/>
      <w:bookmarkEnd w:id="0"/>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lang w:val="en-US" w:eastAsia="zh-CN"/>
        </w:rPr>
        <w:t>温州市第二中学</w:t>
      </w:r>
      <w:r>
        <w:rPr>
          <w:rFonts w:hint="eastAsia" w:ascii="宋体" w:hAnsi="宋体" w:eastAsia="宋体" w:cs="宋体"/>
          <w:b/>
          <w:bCs/>
          <w:color w:val="auto"/>
          <w:sz w:val="36"/>
          <w:szCs w:val="36"/>
          <w:highlight w:val="none"/>
        </w:rPr>
        <w:t>）</w:t>
      </w:r>
    </w:p>
    <w:p>
      <w:pPr>
        <w:adjustRightInd w:val="0"/>
        <w:snapToGrid w:val="0"/>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温州市公共资源交易中心鹿城分中心</w:t>
      </w:r>
    </w:p>
    <w:p>
      <w:pPr>
        <w:adjustRightInd w:val="0"/>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
          <w:bCs/>
          <w:color w:val="auto"/>
          <w:sz w:val="36"/>
          <w:szCs w:val="36"/>
          <w:highlight w:val="none"/>
        </w:rPr>
        <w:t>二〇二</w:t>
      </w:r>
      <w:r>
        <w:rPr>
          <w:rFonts w:hint="eastAsia" w:ascii="宋体" w:hAnsi="宋体" w:eastAsia="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二</w:t>
      </w:r>
      <w:r>
        <w:rPr>
          <w:rFonts w:hint="eastAsia" w:ascii="宋体" w:hAnsi="宋体" w:eastAsia="宋体" w:cs="宋体"/>
          <w:b/>
          <w:bCs/>
          <w:color w:val="auto"/>
          <w:sz w:val="36"/>
          <w:szCs w:val="36"/>
          <w:highlight w:val="none"/>
        </w:rPr>
        <w:t>月</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部分</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履约验收</w:t>
      </w:r>
      <w:r>
        <w:rPr>
          <w:rFonts w:hint="eastAsia" w:ascii="宋体" w:hAnsi="宋体" w:eastAsia="宋体" w:cs="宋体"/>
          <w:color w:val="auto"/>
          <w:sz w:val="32"/>
          <w:szCs w:val="32"/>
          <w:highlight w:val="none"/>
          <w:lang w:eastAsia="zh-CN"/>
        </w:rPr>
        <w:t>方案</w:t>
      </w:r>
    </w:p>
    <w:p>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七</w:t>
      </w:r>
      <w:r>
        <w:rPr>
          <w:rFonts w:hint="eastAsia" w:ascii="宋体" w:hAnsi="宋体" w:eastAsia="宋体" w:cs="宋体"/>
          <w:color w:val="auto"/>
          <w:sz w:val="32"/>
          <w:szCs w:val="32"/>
          <w:highlight w:val="none"/>
        </w:rPr>
        <w:t>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560" w:lineRule="exact"/>
        <w:ind w:left="567" w:leftChars="270" w:right="565" w:rightChars="269" w:firstLine="424" w:firstLineChars="202"/>
        <w:rPr>
          <w:rFonts w:hint="eastAsia" w:ascii="宋体" w:hAnsi="宋体" w:eastAsia="宋体" w:cs="宋体"/>
          <w:bCs/>
          <w:color w:val="auto"/>
          <w:szCs w:val="21"/>
          <w:highlight w:val="none"/>
          <w:u w:val="single"/>
        </w:rPr>
      </w:pPr>
    </w:p>
    <w:p>
      <w:pPr>
        <w:spacing w:line="560" w:lineRule="exact"/>
        <w:ind w:left="567" w:leftChars="270" w:right="565" w:rightChars="269" w:firstLine="424" w:firstLineChars="202"/>
        <w:rPr>
          <w:rFonts w:hint="eastAsia" w:ascii="宋体" w:hAnsi="宋体" w:eastAsia="宋体" w:cs="宋体"/>
          <w:bCs/>
          <w:color w:val="auto"/>
          <w:szCs w:val="21"/>
          <w:highlight w:val="none"/>
          <w:u w:val="single"/>
        </w:rPr>
      </w:pPr>
    </w:p>
    <w:p>
      <w:pPr>
        <w:spacing w:line="560" w:lineRule="exact"/>
        <w:ind w:left="567" w:leftChars="270" w:right="565" w:rightChars="269" w:firstLine="424" w:firstLineChars="202"/>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u w:val="single"/>
        </w:rPr>
        <w:t>注：▲</w:t>
      </w:r>
      <w:r>
        <w:rPr>
          <w:rFonts w:hint="eastAsia" w:ascii="宋体" w:hAnsi="宋体" w:eastAsia="宋体" w:cs="宋体"/>
          <w:bCs/>
          <w:color w:val="auto"/>
          <w:szCs w:val="21"/>
          <w:highlight w:val="none"/>
          <w:u w:val="single"/>
          <w:lang w:val="en-US" w:eastAsia="zh-CN"/>
        </w:rPr>
        <w:t>招标文件</w:t>
      </w:r>
      <w:r>
        <w:rPr>
          <w:rFonts w:hint="eastAsia" w:ascii="宋体" w:hAnsi="宋体" w:eastAsia="宋体" w:cs="宋体"/>
          <w:bCs/>
          <w:color w:val="auto"/>
          <w:szCs w:val="21"/>
          <w:highlight w:val="none"/>
          <w:u w:val="single"/>
        </w:rPr>
        <w:t>中标“▲”且加下划线部分，为</w:t>
      </w:r>
      <w:r>
        <w:rPr>
          <w:rFonts w:hint="eastAsia" w:ascii="宋体" w:hAnsi="宋体" w:eastAsia="宋体" w:cs="宋体"/>
          <w:bCs/>
          <w:color w:val="auto"/>
          <w:szCs w:val="21"/>
          <w:highlight w:val="none"/>
          <w:u w:val="single"/>
          <w:lang w:val="en-US" w:eastAsia="zh-CN"/>
        </w:rPr>
        <w:t>招标</w:t>
      </w:r>
      <w:r>
        <w:rPr>
          <w:rFonts w:hint="eastAsia" w:ascii="宋体" w:hAnsi="宋体" w:eastAsia="宋体" w:cs="宋体"/>
          <w:bCs/>
          <w:color w:val="auto"/>
          <w:szCs w:val="21"/>
          <w:highlight w:val="none"/>
          <w:u w:val="single"/>
        </w:rPr>
        <w:t>的实质性要求，着重提醒各</w:t>
      </w:r>
      <w:r>
        <w:rPr>
          <w:rFonts w:hint="eastAsia" w:ascii="宋体" w:hAnsi="宋体" w:eastAsia="宋体" w:cs="宋体"/>
          <w:bCs/>
          <w:color w:val="auto"/>
          <w:szCs w:val="21"/>
          <w:highlight w:val="none"/>
          <w:u w:val="single"/>
          <w:lang w:val="en-US" w:eastAsia="zh-CN"/>
        </w:rPr>
        <w:t>投标人</w:t>
      </w:r>
      <w:r>
        <w:rPr>
          <w:rFonts w:hint="eastAsia" w:ascii="宋体" w:hAnsi="宋体" w:eastAsia="宋体" w:cs="宋体"/>
          <w:bCs/>
          <w:color w:val="auto"/>
          <w:szCs w:val="21"/>
          <w:highlight w:val="none"/>
          <w:u w:val="single"/>
        </w:rPr>
        <w:t>必须响应。各</w:t>
      </w:r>
      <w:r>
        <w:rPr>
          <w:rFonts w:hint="eastAsia" w:ascii="宋体" w:hAnsi="宋体" w:eastAsia="宋体" w:cs="宋体"/>
          <w:bCs/>
          <w:color w:val="auto"/>
          <w:szCs w:val="21"/>
          <w:highlight w:val="none"/>
          <w:u w:val="single"/>
          <w:lang w:val="en-US" w:eastAsia="zh-CN"/>
        </w:rPr>
        <w:t>投标人</w:t>
      </w:r>
      <w:r>
        <w:rPr>
          <w:rFonts w:hint="eastAsia" w:ascii="宋体" w:hAnsi="宋体" w:eastAsia="宋体" w:cs="宋体"/>
          <w:bCs/>
          <w:color w:val="auto"/>
          <w:szCs w:val="21"/>
          <w:highlight w:val="none"/>
          <w:u w:val="single"/>
        </w:rPr>
        <w:t>必须认真阅读和理解</w:t>
      </w:r>
      <w:r>
        <w:rPr>
          <w:rFonts w:hint="eastAsia" w:ascii="宋体" w:hAnsi="宋体" w:eastAsia="宋体" w:cs="宋体"/>
          <w:bCs/>
          <w:color w:val="auto"/>
          <w:szCs w:val="21"/>
          <w:highlight w:val="none"/>
          <w:u w:val="single"/>
          <w:lang w:val="en-US" w:eastAsia="zh-CN"/>
        </w:rPr>
        <w:t>招标文件</w:t>
      </w:r>
      <w:r>
        <w:rPr>
          <w:rFonts w:hint="eastAsia" w:ascii="宋体" w:hAnsi="宋体" w:eastAsia="宋体" w:cs="宋体"/>
          <w:bCs/>
          <w:color w:val="auto"/>
          <w:szCs w:val="21"/>
          <w:highlight w:val="none"/>
          <w:u w:val="single"/>
        </w:rPr>
        <w:t>中的每一个条款及要求，因误读</w:t>
      </w:r>
      <w:r>
        <w:rPr>
          <w:rFonts w:hint="eastAsia" w:ascii="宋体" w:hAnsi="宋体" w:eastAsia="宋体" w:cs="宋体"/>
          <w:bCs/>
          <w:color w:val="auto"/>
          <w:szCs w:val="21"/>
          <w:highlight w:val="none"/>
          <w:u w:val="single"/>
          <w:lang w:val="en-US" w:eastAsia="zh-CN"/>
        </w:rPr>
        <w:t>招标文件</w:t>
      </w:r>
      <w:r>
        <w:rPr>
          <w:rFonts w:hint="eastAsia" w:ascii="宋体" w:hAnsi="宋体" w:eastAsia="宋体" w:cs="宋体"/>
          <w:bCs/>
          <w:color w:val="auto"/>
          <w:szCs w:val="21"/>
          <w:highlight w:val="none"/>
          <w:u w:val="single"/>
        </w:rPr>
        <w:t>而造成的后果，采购人及采</w:t>
      </w:r>
      <w:r>
        <w:rPr>
          <w:rFonts w:hint="eastAsia" w:ascii="宋体" w:hAnsi="宋体" w:eastAsia="宋体" w:cs="宋体"/>
          <w:bCs/>
          <w:color w:val="auto"/>
          <w:szCs w:val="21"/>
          <w:highlight w:val="none"/>
          <w:u w:val="single"/>
          <w:lang w:val="en-US" w:eastAsia="zh-CN"/>
        </w:rPr>
        <w:t>购代理</w:t>
      </w:r>
      <w:r>
        <w:rPr>
          <w:rFonts w:hint="eastAsia" w:ascii="宋体" w:hAnsi="宋体" w:eastAsia="宋体" w:cs="宋体"/>
          <w:bCs/>
          <w:color w:val="auto"/>
          <w:szCs w:val="21"/>
          <w:highlight w:val="none"/>
          <w:u w:val="single"/>
        </w:rPr>
        <w:t>机构概不负责。</w:t>
      </w: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bookmarkEnd w:id="2"/>
    <w:p>
      <w:pPr>
        <w:adjustRightInd/>
        <w:spacing w:line="360" w:lineRule="auto"/>
        <w:jc w:val="center"/>
        <w:outlineLvl w:val="0"/>
        <w:rPr>
          <w:rFonts w:hint="eastAsia" w:ascii="宋体" w:hAnsi="宋体" w:eastAsia="宋体" w:cs="宋体"/>
          <w:b/>
          <w:color w:val="auto"/>
          <w:sz w:val="36"/>
          <w:szCs w:val="20"/>
          <w:highlight w:val="none"/>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2025年温州市第二中学物业服务项目（标项一、</w:t>
      </w:r>
      <w:r>
        <w:rPr>
          <w:rStyle w:val="24"/>
          <w:rFonts w:hint="eastAsia" w:ascii="宋体" w:hAnsi="宋体" w:eastAsia="宋体" w:cs="宋体"/>
          <w:snapToGrid/>
          <w:color w:val="auto"/>
          <w:kern w:val="2"/>
          <w:sz w:val="24"/>
          <w:szCs w:val="24"/>
          <w:highlight w:val="none"/>
        </w:rPr>
        <w:t>标项二）的潜在投标人应在政采云平台（</w:t>
      </w:r>
      <w:r>
        <w:rPr>
          <w:rStyle w:val="24"/>
          <w:rFonts w:hint="eastAsia" w:ascii="宋体" w:hAnsi="宋体" w:eastAsia="宋体" w:cs="宋体"/>
          <w:snapToGrid/>
          <w:color w:val="auto"/>
          <w:kern w:val="2"/>
          <w:sz w:val="24"/>
          <w:szCs w:val="24"/>
          <w:highlight w:val="none"/>
        </w:rPr>
        <w:fldChar w:fldCharType="begin"/>
      </w:r>
      <w:r>
        <w:rPr>
          <w:rStyle w:val="24"/>
          <w:rFonts w:hint="eastAsia" w:ascii="宋体" w:hAnsi="宋体" w:eastAsia="宋体" w:cs="宋体"/>
          <w:snapToGrid/>
          <w:color w:val="auto"/>
          <w:kern w:val="2"/>
          <w:sz w:val="24"/>
          <w:szCs w:val="24"/>
          <w:highlight w:val="none"/>
        </w:rPr>
        <w:instrText xml:space="preserve">HYPERLINK "https://www.zcygov.cn/）获取（下载）招标文件，并于202%20年 月 日 点 分00秒"</w:instrText>
      </w:r>
      <w:r>
        <w:rPr>
          <w:rStyle w:val="24"/>
          <w:rFonts w:hint="eastAsia" w:ascii="宋体" w:hAnsi="宋体" w:eastAsia="宋体" w:cs="宋体"/>
          <w:snapToGrid/>
          <w:color w:val="auto"/>
          <w:kern w:val="2"/>
          <w:sz w:val="24"/>
          <w:szCs w:val="24"/>
          <w:highlight w:val="none"/>
        </w:rPr>
        <w:fldChar w:fldCharType="separate"/>
      </w:r>
      <w:r>
        <w:rPr>
          <w:rStyle w:val="24"/>
          <w:rFonts w:hint="eastAsia" w:ascii="宋体" w:hAnsi="宋体" w:eastAsia="宋体" w:cs="宋体"/>
          <w:snapToGrid/>
          <w:color w:val="auto"/>
          <w:kern w:val="2"/>
          <w:sz w:val="24"/>
          <w:szCs w:val="24"/>
          <w:highlight w:val="none"/>
        </w:rPr>
        <w:t>https://www.zcygov.cn/）获取（下载）招标文件，并于202</w:t>
      </w:r>
      <w:r>
        <w:rPr>
          <w:rStyle w:val="24"/>
          <w:rFonts w:hint="eastAsia" w:ascii="宋体" w:hAnsi="宋体" w:eastAsia="宋体" w:cs="宋体"/>
          <w:snapToGrid/>
          <w:color w:val="auto"/>
          <w:kern w:val="2"/>
          <w:sz w:val="24"/>
          <w:szCs w:val="24"/>
          <w:highlight w:val="none"/>
          <w:lang w:val="en-US" w:eastAsia="zh-CN"/>
        </w:rPr>
        <w:t>5</w:t>
      </w:r>
      <w:r>
        <w:rPr>
          <w:rStyle w:val="24"/>
          <w:rFonts w:hint="eastAsia" w:ascii="宋体" w:hAnsi="宋体" w:eastAsia="宋体" w:cs="宋体"/>
          <w:snapToGrid/>
          <w:color w:val="auto"/>
          <w:kern w:val="2"/>
          <w:sz w:val="24"/>
          <w:szCs w:val="24"/>
          <w:highlight w:val="none"/>
        </w:rPr>
        <w:t>年</w:t>
      </w:r>
      <w:r>
        <w:rPr>
          <w:rStyle w:val="24"/>
          <w:rFonts w:hint="eastAsia" w:ascii="宋体" w:hAnsi="宋体" w:eastAsia="宋体" w:cs="宋体"/>
          <w:snapToGrid/>
          <w:color w:val="auto"/>
          <w:kern w:val="2"/>
          <w:sz w:val="24"/>
          <w:szCs w:val="24"/>
          <w:highlight w:val="none"/>
          <w:lang w:val="en-US" w:eastAsia="zh-CN"/>
        </w:rPr>
        <w:t>3月11日</w:t>
      </w:r>
      <w:r>
        <w:rPr>
          <w:rStyle w:val="24"/>
          <w:rFonts w:hint="eastAsia" w:ascii="宋体" w:hAnsi="宋体" w:eastAsia="宋体" w:cs="宋体"/>
          <w:snapToGrid/>
          <w:color w:val="auto"/>
          <w:kern w:val="2"/>
          <w:sz w:val="24"/>
          <w:szCs w:val="24"/>
          <w:lang w:val="en-US" w:eastAsia="zh-CN"/>
        </w:rPr>
        <w:t>9</w:t>
      </w:r>
      <w:r>
        <w:rPr>
          <w:rStyle w:val="24"/>
          <w:rFonts w:hint="eastAsia" w:ascii="宋体" w:hAnsi="宋体" w:eastAsia="宋体" w:cs="宋体"/>
          <w:snapToGrid/>
          <w:color w:val="auto"/>
          <w:kern w:val="2"/>
          <w:sz w:val="24"/>
          <w:szCs w:val="24"/>
        </w:rPr>
        <w:t>点</w:t>
      </w:r>
      <w:r>
        <w:rPr>
          <w:rStyle w:val="24"/>
          <w:rFonts w:hint="eastAsia" w:ascii="宋体" w:hAnsi="宋体" w:eastAsia="宋体" w:cs="宋体"/>
          <w:snapToGrid/>
          <w:color w:val="auto"/>
          <w:kern w:val="2"/>
          <w:sz w:val="24"/>
          <w:szCs w:val="24"/>
          <w:lang w:val="en-US" w:eastAsia="zh-CN"/>
        </w:rPr>
        <w:t>30</w:t>
      </w:r>
      <w:r>
        <w:rPr>
          <w:rStyle w:val="24"/>
          <w:rFonts w:hint="eastAsia" w:ascii="宋体" w:hAnsi="宋体" w:eastAsia="宋体" w:cs="宋体"/>
          <w:snapToGrid/>
          <w:color w:val="auto"/>
          <w:kern w:val="2"/>
          <w:sz w:val="24"/>
          <w:szCs w:val="24"/>
        </w:rPr>
        <w:t>分</w:t>
      </w:r>
      <w:r>
        <w:rPr>
          <w:rStyle w:val="24"/>
          <w:rFonts w:hint="eastAsia" w:ascii="宋体" w:hAnsi="宋体" w:eastAsia="宋体" w:cs="宋体"/>
          <w:bCs/>
          <w:snapToGrid/>
          <w:color w:val="auto"/>
          <w:kern w:val="2"/>
          <w:sz w:val="24"/>
          <w:szCs w:val="24"/>
        </w:rPr>
        <w:t>00秒</w:t>
      </w:r>
      <w:r>
        <w:rPr>
          <w:rStyle w:val="24"/>
          <w:rFonts w:hint="eastAsia" w:ascii="宋体" w:hAnsi="宋体" w:eastAsia="宋体" w:cs="宋体"/>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pStyle w:val="18"/>
        <w:keepNext w:val="0"/>
        <w:keepLines w:val="0"/>
        <w:widowControl/>
        <w:suppressLineNumbers w:val="0"/>
        <w:spacing w:before="300" w:beforeAutospacing="0" w:after="0" w:afterAutospacing="0"/>
        <w:ind w:left="0" w:right="0"/>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一、项目基本情况</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项目编号：Z-GBLC20250218009</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项目名称：2025年温州市第二中学物业服务项目（标项一、标项二）</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预算金额（元）：1282868</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最高限价（元）：/</w:t>
      </w:r>
      <w:bookmarkStart w:id="518" w:name="_GoBack"/>
      <w:bookmarkEnd w:id="518"/>
    </w:p>
    <w:p>
      <w:pPr>
        <w:keepNext w:val="0"/>
        <w:keepLines w:val="0"/>
        <w:widowControl/>
        <w:suppressLineNumbers w:val="0"/>
        <w:ind w:left="0" w:firstLine="420"/>
        <w:jc w:val="left"/>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采购需求：  </w:t>
      </w:r>
    </w:p>
    <w:p>
      <w:pPr>
        <w:pStyle w:val="18"/>
        <w:keepNext w:val="0"/>
        <w:keepLines w:val="0"/>
        <w:widowControl/>
        <w:suppressLineNumbers w:val="0"/>
        <w:spacing w:before="300" w:beforeAutospacing="0" w:after="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标项一</w:t>
      </w:r>
    </w:p>
    <w:p>
      <w:pPr>
        <w:pStyle w:val="18"/>
        <w:keepNext w:val="0"/>
        <w:keepLines w:val="0"/>
        <w:widowControl/>
        <w:suppressLineNumbers w:val="0"/>
        <w:spacing w:before="300" w:beforeAutospacing="0" w:after="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标项名称：温州市第二中学滨江校区物业服务    </w:t>
      </w:r>
    </w:p>
    <w:p>
      <w:pPr>
        <w:pStyle w:val="18"/>
        <w:keepNext w:val="0"/>
        <w:keepLines w:val="0"/>
        <w:widowControl/>
        <w:suppressLineNumbers w:val="0"/>
        <w:spacing w:before="300" w:beforeAutospacing="0" w:after="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数量：不限    </w:t>
      </w:r>
    </w:p>
    <w:p>
      <w:pPr>
        <w:pStyle w:val="18"/>
        <w:keepNext w:val="0"/>
        <w:keepLines w:val="0"/>
        <w:widowControl/>
        <w:suppressLineNumbers w:val="0"/>
        <w:spacing w:before="300" w:beforeAutospacing="0" w:after="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预算金额（元）：632868    </w:t>
      </w:r>
    </w:p>
    <w:p>
      <w:pPr>
        <w:pStyle w:val="18"/>
        <w:keepNext w:val="0"/>
        <w:keepLines w:val="0"/>
        <w:widowControl/>
        <w:suppressLineNumbers w:val="0"/>
        <w:spacing w:before="300" w:beforeAutospacing="0" w:after="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简要规格描述或项目基本概况介绍、用途：温州市第二中学滨江校物业管理。具体以招标文件第三部分采购需求为准，供应商可点击本公告下方“浏览采购文件”查看采购需求。    </w:t>
      </w:r>
    </w:p>
    <w:p>
      <w:pPr>
        <w:pStyle w:val="18"/>
        <w:keepNext w:val="0"/>
        <w:keepLines w:val="0"/>
        <w:widowControl/>
        <w:suppressLineNumbers w:val="0"/>
        <w:spacing w:before="300" w:beforeAutospacing="0" w:after="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备注：    </w:t>
      </w:r>
    </w:p>
    <w:p>
      <w:pPr>
        <w:pStyle w:val="18"/>
        <w:keepNext w:val="0"/>
        <w:keepLines w:val="0"/>
        <w:widowControl/>
        <w:suppressLineNumbers w:val="0"/>
        <w:spacing w:before="0" w:beforeAutospacing="0" w:after="30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标项二</w:t>
      </w:r>
    </w:p>
    <w:p>
      <w:pPr>
        <w:pStyle w:val="18"/>
        <w:keepNext w:val="0"/>
        <w:keepLines w:val="0"/>
        <w:widowControl/>
        <w:suppressLineNumbers w:val="0"/>
        <w:spacing w:before="0" w:beforeAutospacing="0" w:after="30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标项名称：温州市第二中学海坛校区物业服务    </w:t>
      </w:r>
    </w:p>
    <w:p>
      <w:pPr>
        <w:pStyle w:val="18"/>
        <w:keepNext w:val="0"/>
        <w:keepLines w:val="0"/>
        <w:widowControl/>
        <w:suppressLineNumbers w:val="0"/>
        <w:spacing w:before="0" w:beforeAutospacing="0" w:after="30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数量：不限    </w:t>
      </w:r>
    </w:p>
    <w:p>
      <w:pPr>
        <w:pStyle w:val="18"/>
        <w:keepNext w:val="0"/>
        <w:keepLines w:val="0"/>
        <w:widowControl/>
        <w:suppressLineNumbers w:val="0"/>
        <w:spacing w:before="0" w:beforeAutospacing="0" w:after="30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预算金额（元）：650000    </w:t>
      </w:r>
    </w:p>
    <w:p>
      <w:pPr>
        <w:pStyle w:val="18"/>
        <w:keepNext w:val="0"/>
        <w:keepLines w:val="0"/>
        <w:widowControl/>
        <w:suppressLineNumbers w:val="0"/>
        <w:spacing w:before="0" w:beforeAutospacing="0" w:after="30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简要规格描述或项目基本概况介绍、用途：温州市第二中学滨江校物业管理。具体以招标文件第三部分采购需求为准，供应商可点击本公告下方“浏览采购文件”查看采购需求。    </w:t>
      </w:r>
    </w:p>
    <w:p>
      <w:pPr>
        <w:pStyle w:val="18"/>
        <w:keepNext w:val="0"/>
        <w:keepLines w:val="0"/>
        <w:widowControl/>
        <w:suppressLineNumbers w:val="0"/>
        <w:spacing w:before="0" w:beforeAutospacing="0" w:after="300" w:afterAutospacing="0" w:line="30" w:lineRule="atLeast"/>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备注：    </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合同履约期限：标项 1、2，详见采购文件</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本项目（是）接受联合体投标。</w:t>
      </w:r>
    </w:p>
    <w:p>
      <w:pPr>
        <w:pStyle w:val="18"/>
        <w:keepNext w:val="0"/>
        <w:keepLines w:val="0"/>
        <w:widowControl/>
        <w:suppressLineNumbers w:val="0"/>
        <w:spacing w:before="300" w:beforeAutospacing="0" w:after="0" w:afterAutospacing="0"/>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二、申请人的资格要求：</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1.满足《中华人民共和国政府采购法》第二十二条规定；未被“信用中国”（www.creditchina.gov.cn)、中国政府采购网（www.ccgp.gov.cn）列入失信被执行人、重大税收违法失信主体、政府采购严重违法失信行为记录名单。</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2.落实政府采购政策需满足的资格要求：标项1、2：供应商为中小企业/小微企业</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3.本项目的特定资格要求：无</w:t>
      </w:r>
    </w:p>
    <w:p>
      <w:pPr>
        <w:pStyle w:val="18"/>
        <w:keepNext w:val="0"/>
        <w:keepLines w:val="0"/>
        <w:widowControl/>
        <w:suppressLineNumbers w:val="0"/>
        <w:spacing w:before="300" w:beforeAutospacing="0" w:after="0" w:afterAutospacing="0"/>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三、获取招标文件</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时间：/至2025年03月11日 ，每天上午00:00至12:00 ，下午12:00至23:59（北京时间，线上获取法定节假日均可，线下获取文件法定节假日除外）</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地点（网址）：政采云平台线上获取</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方式：供应商登录政采云平台https://www.zcygov.cn/在线申请获取采购文件（进入“项目采购”应用，在获取采购文件菜单中选择项目，申请获取采购文件）</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售价（元）：0</w:t>
      </w:r>
    </w:p>
    <w:p>
      <w:pPr>
        <w:pStyle w:val="18"/>
        <w:keepNext w:val="0"/>
        <w:keepLines w:val="0"/>
        <w:widowControl/>
        <w:suppressLineNumbers w:val="0"/>
        <w:spacing w:before="300" w:beforeAutospacing="0" w:after="0" w:afterAutospacing="0"/>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四、提交投标文件截止时间、开标时间和地点</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提交投标文件截止时间：2025年03月11日 09:30（北京时间）</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投标地点（网址）：请登录政采云投标客户端投标</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开标时间：2025年03月11日 09:30</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开标地点（网址）：温州市公共资源交易中心鹿城分中心（本系统场地仅作参考，场地预定前请与中心经办人确认）开标2</w:t>
      </w:r>
    </w:p>
    <w:p>
      <w:pPr>
        <w:pStyle w:val="18"/>
        <w:keepNext w:val="0"/>
        <w:keepLines w:val="0"/>
        <w:widowControl/>
        <w:suppressLineNumbers w:val="0"/>
        <w:spacing w:before="300" w:beforeAutospacing="0" w:after="0" w:afterAutospacing="0"/>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五、公告期限</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自本公告发布之日起5个工作日。</w:t>
      </w:r>
    </w:p>
    <w:p>
      <w:pPr>
        <w:pStyle w:val="18"/>
        <w:keepNext w:val="0"/>
        <w:keepLines w:val="0"/>
        <w:widowControl/>
        <w:suppressLineNumbers w:val="0"/>
        <w:spacing w:before="300" w:beforeAutospacing="0" w:after="0" w:afterAutospacing="0"/>
        <w:ind w:left="0" w:right="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六、其他补充事宜</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color w:val="auto"/>
          <w:kern w:val="2"/>
          <w:sz w:val="24"/>
          <w:szCs w:val="24"/>
          <w:highlight w:val="none"/>
          <w:u w:val="none"/>
          <w:lang w:val="en-US" w:eastAsia="zh-CN" w:bidi="ar-S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w:t>
      </w:r>
      <w:r>
        <w:rPr>
          <w:rFonts w:hint="eastAsia" w:ascii="宋体" w:hAnsi="宋体" w:eastAsia="宋体" w:cs="宋体"/>
          <w:i w:val="0"/>
          <w:iCs w:val="0"/>
          <w:caps w:val="0"/>
          <w:color w:val="000000"/>
          <w:spacing w:val="0"/>
          <w:sz w:val="24"/>
          <w:szCs w:val="24"/>
        </w:rPr>
        <w:t>）8号）已分别于2022年1月29日、2022年2月1日和2022年7月1日开始实施，此前有关规定与上述文件内容不一致的，按上述文件要求执行。</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8"/>
        <w:keepNext w:val="0"/>
        <w:keepLines w:val="0"/>
        <w:widowControl/>
        <w:suppressLineNumbers w:val="0"/>
        <w:spacing w:before="0" w:beforeAutospacing="0" w:after="0" w:afterAutospacing="0"/>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4.其他事项：1.《浙江省财政厅关于进一步发挥政府采购政策功能全力推动经济稳进提质的通知》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名    称： </w:t>
      </w:r>
      <w:r>
        <w:rPr>
          <w:rFonts w:hint="eastAsia" w:ascii="宋体" w:hAnsi="宋体" w:eastAsia="宋体" w:cs="宋体"/>
          <w:color w:val="auto"/>
          <w:sz w:val="24"/>
          <w:highlight w:val="none"/>
          <w:lang w:val="en-US" w:eastAsia="zh-CN"/>
        </w:rPr>
        <w:t>温州市第二中学</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 </w:t>
      </w:r>
      <w:r>
        <w:rPr>
          <w:rFonts w:hint="eastAsia" w:ascii="宋体" w:hAnsi="宋体" w:eastAsia="宋体" w:cs="宋体"/>
          <w:color w:val="auto"/>
          <w:sz w:val="24"/>
          <w:highlight w:val="none"/>
          <w:lang w:val="en-US" w:eastAsia="zh-CN"/>
        </w:rPr>
        <w:t>温州市鹿城区望江东路水门头8号</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val="en-US" w:eastAsia="zh-CN"/>
        </w:rPr>
        <w:t>0577-88180523</w:t>
      </w:r>
    </w:p>
    <w:p>
      <w:pPr>
        <w:spacing w:line="360" w:lineRule="auto"/>
        <w:ind w:firstLine="480"/>
        <w:rPr>
          <w:rFonts w:hint="eastAsia" w:ascii="宋体" w:hAnsi="宋体" w:eastAsia="宋体" w:cs="宋体"/>
          <w:color w:val="auto"/>
          <w:sz w:val="24"/>
          <w:highlight w:val="none"/>
        </w:rPr>
      </w:pP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val="en-US" w:eastAsia="zh-CN"/>
        </w:rPr>
        <w:t>蔡爱静</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0577-56617219</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陈晓安</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0577-56617201</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称：温州市公共资源交易中心鹿城分中心</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址：温州市鹿城区宽带路18号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 </w:t>
      </w:r>
      <w:r>
        <w:rPr>
          <w:rFonts w:hint="eastAsia" w:ascii="宋体" w:hAnsi="宋体" w:eastAsia="宋体" w:cs="宋体"/>
          <w:color w:val="auto"/>
          <w:sz w:val="24"/>
          <w:highlight w:val="none"/>
          <w:lang w:eastAsia="zh-CN"/>
        </w:rPr>
        <w:t>朱女士</w:t>
      </w:r>
    </w:p>
    <w:p>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057788660187</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俞女士</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057788660151</w:t>
      </w:r>
    </w:p>
    <w:p>
      <w:pPr>
        <w:keepNext w:val="0"/>
        <w:keepLines w:val="0"/>
        <w:pageBreakBefore w:val="0"/>
        <w:kinsoku/>
        <w:wordWrap/>
        <w:overflowPunct/>
        <w:topLinePunct w:val="0"/>
        <w:autoSpaceDE/>
        <w:autoSpaceDN/>
        <w:bidi w:val="0"/>
        <w:adjustRightInd w:val="0"/>
        <w:snapToGrid/>
        <w:spacing w:line="24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3.同级政府采购监督管理部门            </w:t>
      </w:r>
      <w:r>
        <w:rPr>
          <w:rFonts w:hint="eastAsia" w:ascii="宋体" w:hAnsi="宋体" w:eastAsia="宋体" w:cs="宋体"/>
          <w:color w:val="auto"/>
          <w:highlight w:val="none"/>
        </w:rPr>
        <w:t>            </w:t>
      </w:r>
    </w:p>
    <w:p>
      <w:pPr>
        <w:spacing w:line="360" w:lineRule="auto"/>
        <w:ind w:left="420" w:leftChars="20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名称：温州市鹿城区财政局            </w:t>
      </w:r>
    </w:p>
    <w:p>
      <w:pPr>
        <w:spacing w:line="360" w:lineRule="auto"/>
        <w:ind w:left="420" w:leftChars="20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地址：浙江省温州市鹿城区江滨西路552号博林大厦2楼</w:t>
      </w:r>
    </w:p>
    <w:p>
      <w:pPr>
        <w:spacing w:line="360" w:lineRule="auto"/>
        <w:ind w:left="420" w:leftChars="20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w:t>
      </w:r>
    </w:p>
    <w:p>
      <w:pPr>
        <w:spacing w:line="360" w:lineRule="auto"/>
        <w:ind w:left="420" w:leftChars="20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：黄女士\朱先生</w:t>
      </w:r>
    </w:p>
    <w:p>
      <w:pPr>
        <w:spacing w:line="360" w:lineRule="auto"/>
        <w:ind w:left="420" w:leftChars="200"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监督投诉电话：0577-88359173</w:t>
      </w:r>
    </w:p>
    <w:p>
      <w:pPr>
        <w:spacing w:line="360" w:lineRule="auto"/>
        <w:ind w:firstLine="480"/>
        <w:rPr>
          <w:rFonts w:hint="eastAsia" w:ascii="宋体" w:hAnsi="宋体" w:eastAsia="宋体" w:cs="宋体"/>
          <w:color w:val="auto"/>
          <w:sz w:val="24"/>
          <w:highlight w:val="none"/>
          <w:lang w:val="en-US" w:eastAsia="zh-CN"/>
        </w:rPr>
      </w:pP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l2br w:val="nil"/>
              <w:tr2bl w:val="nil"/>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b/>
                <w:bCs/>
                <w:color w:val="auto"/>
                <w:sz w:val="24"/>
                <w:highlight w:val="none"/>
                <w:u w:val="single"/>
              </w:rPr>
              <w:t>是</w:t>
            </w:r>
            <w:r>
              <w:rPr>
                <w:rFonts w:hint="eastAsia" w:ascii="宋体" w:hAnsi="宋体" w:eastAsia="宋体" w:cs="宋体"/>
                <w:color w:val="auto"/>
                <w:sz w:val="24"/>
                <w:highlight w:val="none"/>
              </w:rPr>
              <w:t>预留份额采购项目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l2br w:val="nil"/>
              <w:tr2bl w:val="nil"/>
            </w:tcBorders>
            <w:vAlign w:val="center"/>
          </w:tcPr>
          <w:p>
            <w:pPr>
              <w:rPr>
                <w:rFonts w:hint="eastAsia" w:ascii="宋体" w:hAnsi="宋体" w:eastAsia="宋体" w:cs="宋体"/>
              </w:rPr>
            </w:pPr>
            <w:r>
              <w:rPr>
                <w:rFonts w:hint="eastAsia" w:ascii="宋体" w:hAnsi="宋体" w:eastAsia="宋体" w:cs="宋体"/>
                <w:color w:val="auto"/>
                <w:sz w:val="24"/>
                <w:highlight w:val="none"/>
              </w:rPr>
              <w:t>标的：</w:t>
            </w:r>
            <w:r>
              <w:rPr>
                <w:rFonts w:hint="eastAsia" w:ascii="宋体" w:hAnsi="宋体" w:eastAsia="宋体" w:cs="宋体"/>
                <w:b w:val="0"/>
                <w:bCs w:val="0"/>
                <w:color w:val="auto"/>
                <w:sz w:val="24"/>
                <w:szCs w:val="24"/>
                <w:highlight w:val="none"/>
                <w:lang w:val="en-US" w:eastAsia="zh-CN"/>
              </w:rPr>
              <w:t>物业管理</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_服务类</w:t>
            </w:r>
            <w:r>
              <w:rPr>
                <w:rFonts w:hint="eastAsia" w:ascii="宋体" w:hAnsi="宋体" w:eastAsia="宋体" w:cs="宋体"/>
                <w:color w:val="auto"/>
                <w:sz w:val="24"/>
                <w:highlight w:val="none"/>
                <w:lang w:val="en-US" w:eastAsia="zh-CN"/>
              </w:rPr>
              <w:t>__</w:t>
            </w:r>
            <w:r>
              <w:rPr>
                <w:rFonts w:hint="eastAsia" w:ascii="宋体" w:hAnsi="宋体" w:eastAsia="宋体" w:cs="宋体"/>
                <w:color w:val="auto"/>
                <w:sz w:val="24"/>
                <w:highlight w:val="none"/>
              </w:rPr>
              <w:t>行业；</w:t>
            </w:r>
          </w:p>
          <w:p>
            <w:pPr>
              <w:rPr>
                <w:rFonts w:hint="eastAsia" w:ascii="宋体" w:hAnsi="宋体" w:eastAsia="宋体" w:cs="宋体"/>
              </w:rPr>
            </w:pPr>
          </w:p>
          <w:p>
            <w:pPr>
              <w:adjustRightInd w:val="0"/>
              <w:snapToGrid w:val="0"/>
              <w:spacing w:line="360" w:lineRule="auto"/>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中小企业的划分标准依据《关于印发中小企业划型标准规定的通知》（工信部联企业〔2011〕300号）文件执行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l2br w:val="nil"/>
              <w:tr2bl w:val="nil"/>
            </w:tcBorders>
            <w:vAlign w:val="center"/>
          </w:tcPr>
          <w:p>
            <w:pPr>
              <w:spacing w:line="360" w:lineRule="auto"/>
              <w:jc w:val="both"/>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29980267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jc w:val="both"/>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917605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l2br w:val="nil"/>
              <w:tr2bl w:val="nil"/>
            </w:tcBorders>
            <w:vAlign w:val="center"/>
          </w:tcPr>
          <w:p>
            <w:pPr>
              <w:adjustRightInd w:val="0"/>
              <w:snapToGrid w:val="0"/>
              <w:spacing w:line="360" w:lineRule="auto"/>
              <w:ind w:firstLine="482" w:firstLineChars="2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l2br w:val="nil"/>
              <w:tr2bl w:val="nil"/>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6953976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27943893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l2br w:val="nil"/>
              <w:tr2bl w:val="nil"/>
            </w:tcBorders>
            <w:vAlign w:val="center"/>
          </w:tcPr>
          <w:p>
            <w:pPr>
              <w:spacing w:line="360" w:lineRule="auto"/>
              <w:jc w:val="both"/>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2692986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
              <w:sdtPr>
                <w:rPr>
                  <w:rFonts w:hint="eastAsia" w:ascii="宋体" w:hAnsi="宋体" w:eastAsia="宋体" w:cs="宋体"/>
                  <w:color w:val="auto"/>
                  <w:kern w:val="0"/>
                  <w:sz w:val="24"/>
                  <w:highlight w:val="none"/>
                </w:rPr>
                <w:id w:val="18217720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sz w:val="24"/>
                <w:highlight w:val="none"/>
              </w:rPr>
              <w:t>不组织。</w:t>
            </w:r>
          </w:p>
          <w:p>
            <w:pPr>
              <w:spacing w:line="360" w:lineRule="auto"/>
              <w:jc w:val="both"/>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highlight w:val="none"/>
                </w:rPr>
                <w:id w:val="167225194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l2br w:val="nil"/>
              <w:tr2bl w:val="nil"/>
            </w:tcBorders>
            <w:vAlign w:val="center"/>
          </w:tcPr>
          <w:p>
            <w:pPr>
              <w:spacing w:line="360" w:lineRule="auto"/>
              <w:jc w:val="both"/>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8636989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jc w:val="both"/>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57712308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89808190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32045849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pPr>
              <w:spacing w:line="360" w:lineRule="auto"/>
              <w:jc w:val="both"/>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l2br w:val="nil"/>
              <w:tr2bl w:val="nil"/>
            </w:tcBorders>
            <w:vAlign w:val="center"/>
          </w:tcPr>
          <w:p>
            <w:pPr>
              <w:adjustRightInd w:val="0"/>
              <w:snapToGrid w:val="0"/>
              <w:spacing w:line="360" w:lineRule="auto"/>
              <w:jc w:val="both"/>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l2br w:val="nil"/>
              <w:tr2bl w:val="nil"/>
            </w:tcBorders>
            <w:vAlign w:val="center"/>
          </w:tcPr>
          <w:p>
            <w:pPr>
              <w:spacing w:line="360" w:lineRule="auto"/>
              <w:jc w:val="both"/>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0466925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67550372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jc w:val="both"/>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94330117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pPr>
              <w:adjustRightInd w:val="0"/>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pPr>
              <w:adjustRightInd w:val="0"/>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adjustRightInd w:val="0"/>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adjustRightInd w:val="0"/>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adjustRightInd w:val="0"/>
              <w:snapToGrid w:val="0"/>
              <w:spacing w:line="360" w:lineRule="auto"/>
              <w:jc w:val="both"/>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l2br w:val="nil"/>
              <w:tr2bl w:val="nil"/>
            </w:tcBorders>
            <w:vAlign w:val="center"/>
          </w:tcPr>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jc w:val="both"/>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rPr>
                <w:rFonts w:hint="eastAsia" w:ascii="宋体" w:hAnsi="宋体" w:eastAsia="宋体" w:cs="宋体"/>
                <w:color w:val="auto"/>
                <w:highlight w:val="none"/>
              </w:rPr>
            </w:pPr>
          </w:p>
        </w:tc>
        <w:tc>
          <w:tcPr>
            <w:tcW w:w="1843" w:type="dxa"/>
            <w:vMerge w:val="continue"/>
            <w:tcBorders>
              <w:tl2br w:val="nil"/>
              <w:tr2bl w:val="nil"/>
            </w:tcBorders>
            <w:vAlign w:val="center"/>
          </w:tcPr>
          <w:p>
            <w:pPr>
              <w:rPr>
                <w:rFonts w:hint="eastAsia" w:ascii="宋体" w:hAnsi="宋体" w:eastAsia="宋体" w:cs="宋体"/>
                <w:color w:val="auto"/>
                <w:highlight w:val="none"/>
              </w:rPr>
            </w:pPr>
          </w:p>
        </w:tc>
        <w:tc>
          <w:tcPr>
            <w:tcW w:w="6095" w:type="dxa"/>
            <w:tcBorders>
              <w:tl2br w:val="nil"/>
              <w:tr2bl w:val="nil"/>
            </w:tcBorders>
            <w:vAlign w:val="center"/>
          </w:tcPr>
          <w:p>
            <w:pPr>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1843"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l2br w:val="nil"/>
              <w:tr2bl w:val="nil"/>
            </w:tcBorders>
            <w:vAlign w:val="center"/>
          </w:tcPr>
          <w:p>
            <w:pPr>
              <w:adjustRightInd w:val="0"/>
              <w:snapToGrid w:val="0"/>
              <w:spacing w:line="360" w:lineRule="auto"/>
              <w:jc w:val="both"/>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adjustRightInd w:val="0"/>
              <w:snapToGrid w:val="0"/>
              <w:spacing w:line="360" w:lineRule="auto"/>
              <w:jc w:val="both"/>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adjustRightInd w:val="0"/>
              <w:snapToGrid w:val="0"/>
              <w:spacing w:line="360" w:lineRule="auto"/>
              <w:ind w:firstLine="241" w:firstLineChars="100"/>
              <w:jc w:val="both"/>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adjustRightInd w:val="0"/>
              <w:snapToGrid w:val="0"/>
              <w:spacing w:line="360" w:lineRule="auto"/>
              <w:ind w:firstLine="241" w:firstLineChars="100"/>
              <w:jc w:val="both"/>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jc w:val="both"/>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highlight w:val="none"/>
              </w:rPr>
              <w:t>;</w:t>
            </w:r>
          </w:p>
          <w:p>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rPr>
            </w:pPr>
          </w:p>
          <w:p>
            <w:pPr>
              <w:adjustRightInd w:val="0"/>
              <w:snapToGrid w:val="0"/>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p>
        </w:tc>
        <w:tc>
          <w:tcPr>
            <w:tcW w:w="1843"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l2br w:val="nil"/>
              <w:tr2bl w:val="nil"/>
            </w:tcBorders>
            <w:vAlign w:val="center"/>
          </w:tcPr>
          <w:p>
            <w:pPr>
              <w:spacing w:line="360" w:lineRule="auto"/>
              <w:ind w:firstLine="480" w:firstLineChars="200"/>
              <w:jc w:val="both"/>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p>
        </w:tc>
        <w:tc>
          <w:tcPr>
            <w:tcW w:w="1843" w:type="dxa"/>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l2br w:val="nil"/>
              <w:tr2bl w:val="nil"/>
            </w:tcBorders>
            <w:vAlign w:val="center"/>
          </w:tcPr>
          <w:p>
            <w:pPr>
              <w:pStyle w:val="3"/>
              <w:spacing w:line="360" w:lineRule="auto"/>
              <w:jc w:val="both"/>
              <w:rPr>
                <w:rFonts w:hint="eastAsia" w:ascii="宋体" w:hAnsi="宋体" w:eastAsia="宋体" w:cs="宋体"/>
                <w:b w:val="0"/>
                <w:bCs/>
                <w:color w:val="auto"/>
                <w:kern w:val="28"/>
                <w:sz w:val="24"/>
                <w:szCs w:val="24"/>
                <w:highlight w:val="none"/>
                <w:lang w:val="en-US" w:eastAsia="zh-CN"/>
              </w:rPr>
            </w:pPr>
            <w:r>
              <w:rPr>
                <w:rFonts w:hint="eastAsia" w:ascii="宋体" w:hAnsi="宋体" w:eastAsia="宋体" w:cs="宋体"/>
                <w:color w:val="auto"/>
                <w:kern w:val="28"/>
                <w:sz w:val="24"/>
                <w:szCs w:val="24"/>
                <w:highlight w:val="none"/>
              </w:rPr>
              <w:t>备份投标文件送达地点：温州市宽带路18号3楼</w:t>
            </w:r>
            <w:r>
              <w:rPr>
                <w:rFonts w:hint="eastAsia" w:ascii="宋体" w:hAnsi="宋体" w:eastAsia="宋体" w:cs="宋体"/>
                <w:color w:val="auto"/>
                <w:kern w:val="28"/>
                <w:sz w:val="24"/>
                <w:szCs w:val="24"/>
                <w:highlight w:val="none"/>
                <w:lang w:val="en-US" w:eastAsia="zh-CN"/>
              </w:rPr>
              <w:t>307办公室</w:t>
            </w:r>
            <w:r>
              <w:rPr>
                <w:rFonts w:hint="eastAsia" w:ascii="宋体" w:hAnsi="宋体" w:eastAsia="宋体" w:cs="宋体"/>
                <w:color w:val="auto"/>
                <w:kern w:val="28"/>
                <w:sz w:val="24"/>
                <w:szCs w:val="24"/>
                <w:highlight w:val="none"/>
              </w:rPr>
              <w:t>；备份投标文件签收人员联系电话：0577-88660183/7</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r>
              <w:rPr>
                <w:rFonts w:hint="eastAsia" w:ascii="宋体" w:hAnsi="宋体" w:eastAsia="宋体" w:cs="宋体"/>
                <w:bCs/>
                <w:color w:val="auto"/>
                <w:sz w:val="24"/>
                <w:szCs w:val="24"/>
                <w:highlight w:val="none"/>
              </w:rPr>
              <w:t>采购活动结束后，备份投标文件存储介质请于3个工作日内取回，逾期未取回，不负保管义务。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adjustRightInd w:val="0"/>
              <w:snapToGrid w:val="0"/>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1843" w:type="dxa"/>
            <w:vMerge w:val="restart"/>
            <w:tcBorders>
              <w:tl2br w:val="nil"/>
              <w:tr2bl w:val="nil"/>
            </w:tcBorders>
            <w:vAlign w:val="center"/>
          </w:tcPr>
          <w:p>
            <w:pPr>
              <w:adjustRightInd w:val="0"/>
              <w:snapToGrid w:val="0"/>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l2br w:val="nil"/>
              <w:tr2bl w:val="nil"/>
            </w:tcBorders>
            <w:vAlign w:val="center"/>
          </w:tcPr>
          <w:p>
            <w:pPr>
              <w:spacing w:line="360" w:lineRule="auto"/>
              <w:jc w:val="both"/>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pPr>
              <w:rPr>
                <w:rFonts w:hint="eastAsia" w:ascii="宋体" w:hAnsi="宋体" w:eastAsia="宋体" w:cs="宋体"/>
                <w:color w:val="auto"/>
                <w:highlight w:val="none"/>
              </w:rPr>
            </w:pPr>
          </w:p>
        </w:tc>
        <w:tc>
          <w:tcPr>
            <w:tcW w:w="1843" w:type="dxa"/>
            <w:vMerge w:val="continue"/>
            <w:tcBorders>
              <w:tl2br w:val="nil"/>
              <w:tr2bl w:val="nil"/>
            </w:tcBorders>
            <w:vAlign w:val="center"/>
          </w:tcPr>
          <w:p>
            <w:pPr>
              <w:rPr>
                <w:rFonts w:hint="eastAsia" w:ascii="宋体" w:hAnsi="宋体" w:eastAsia="宋体" w:cs="宋体"/>
                <w:color w:val="auto"/>
                <w:highlight w:val="none"/>
              </w:rPr>
            </w:pPr>
          </w:p>
        </w:tc>
        <w:tc>
          <w:tcPr>
            <w:tcW w:w="6095" w:type="dxa"/>
            <w:tcBorders>
              <w:tl2br w:val="nil"/>
              <w:tr2bl w:val="nil"/>
            </w:tcBorders>
            <w:vAlign w:val="center"/>
          </w:tcPr>
          <w:p>
            <w:pPr>
              <w:spacing w:line="360" w:lineRule="auto"/>
              <w:jc w:val="both"/>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6675642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jc w:val="both"/>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7246077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hint="eastAsia" w:ascii="宋体" w:hAnsi="宋体" w:eastAsia="宋体" w:cs="宋体"/>
          <w:b/>
          <w:color w:val="auto"/>
          <w:sz w:val="32"/>
          <w:szCs w:val="20"/>
          <w:highlight w:val="none"/>
        </w:rPr>
      </w:pPr>
    </w:p>
    <w:bookmarkEnd w:id="9"/>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20"/>
          <w:highlight w:val="none"/>
        </w:rPr>
        <w:t>一、总则</w:t>
      </w:r>
    </w:p>
    <w:p>
      <w:pPr>
        <w:adjustRightInd w:val="0"/>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w:t>
      </w:r>
      <w:r>
        <w:rPr>
          <w:rFonts w:hint="eastAsia" w:ascii="宋体" w:hAnsi="宋体" w:eastAsia="宋体" w:cs="宋体"/>
          <w:color w:val="auto"/>
          <w:sz w:val="24"/>
          <w:highlight w:val="none"/>
          <w:lang w:val="en-US" w:eastAsia="zh-CN"/>
        </w:rPr>
        <w:t>且加下划线部分</w:t>
      </w:r>
      <w:r>
        <w:rPr>
          <w:rFonts w:hint="eastAsia" w:ascii="宋体" w:hAnsi="宋体" w:eastAsia="宋体" w:cs="宋体"/>
          <w:color w:val="auto"/>
          <w:sz w:val="24"/>
          <w:highlight w:val="none"/>
        </w:rPr>
        <w:t>” 系指实质性要求条款，“</w:t>
      </w:r>
      <w:sdt>
        <w:sdtPr>
          <w:rPr>
            <w:rFonts w:hint="eastAsia" w:ascii="宋体" w:hAnsi="宋体" w:eastAsia="宋体" w:cs="宋体"/>
            <w:color w:val="auto"/>
            <w:kern w:val="0"/>
            <w:sz w:val="24"/>
            <w:highlight w:val="none"/>
          </w:rPr>
          <w:id w:val="-98772015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17611867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eastAsia="宋体" w:cs="宋体"/>
          <w:b/>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4.3.2供应商认为招标文件、采购过程和中标结果使自己的权益受到损害的，可以在知道或者应知其权益受到损害之日起七个工作日内，以书面形式向采购人提出质疑，否则，采购人不予受理：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4.3.2.1对招标文件提出质疑的，质疑期限为供应商获得招标文件之日或者招标文件公告期限届满之日起计算。</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4.3.3供应商提出质疑应当提交质疑函和必要的证明材料。质疑函应当包括下列内容：</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
        <w:spacing w:line="360" w:lineRule="auto"/>
        <w:ind w:firstLine="480" w:firstLineChars="200"/>
        <w:rPr>
          <w:rFonts w:hint="eastAsia" w:ascii="宋体" w:hAnsi="宋体" w:eastAsia="宋体" w:cs="宋体"/>
          <w:snapToGrid/>
          <w:color w:val="auto"/>
          <w:kern w:val="0"/>
          <w:sz w:val="24"/>
          <w:szCs w:val="24"/>
          <w:highlight w:val="none"/>
          <w:lang w:val="zh-CN" w:eastAsia="zh-CN" w:bidi="ar-SA"/>
        </w:rPr>
      </w:pPr>
      <w:r>
        <w:rPr>
          <w:rFonts w:hint="eastAsia" w:ascii="宋体" w:hAnsi="宋体" w:eastAsia="宋体" w:cs="宋体"/>
          <w:color w:val="auto"/>
          <w:kern w:val="0"/>
          <w:sz w:val="24"/>
          <w:highlight w:val="none"/>
          <w:lang w:val="zh-CN"/>
        </w:rPr>
        <w:t>　</w:t>
      </w:r>
      <w:r>
        <w:rPr>
          <w:rFonts w:hint="eastAsia" w:ascii="宋体" w:hAnsi="宋体" w:eastAsia="宋体" w:cs="宋体"/>
          <w:snapToGrid/>
          <w:color w:val="auto"/>
          <w:kern w:val="0"/>
          <w:sz w:val="24"/>
          <w:szCs w:val="24"/>
          <w:highlight w:val="none"/>
          <w:lang w:val="zh-CN" w:eastAsia="zh-CN" w:bidi="ar-SA"/>
        </w:rPr>
        <w:t>　4.3.3.5必要的法律依据；</w:t>
      </w:r>
    </w:p>
    <w:p>
      <w:pPr>
        <w:pStyle w:val="3"/>
        <w:spacing w:line="360" w:lineRule="auto"/>
        <w:ind w:firstLine="960" w:firstLineChars="400"/>
        <w:rPr>
          <w:rFonts w:hint="eastAsia" w:ascii="宋体" w:hAnsi="宋体" w:eastAsia="宋体" w:cs="宋体"/>
          <w:snapToGrid/>
          <w:color w:val="auto"/>
          <w:kern w:val="0"/>
          <w:sz w:val="24"/>
          <w:szCs w:val="24"/>
          <w:highlight w:val="none"/>
          <w:lang w:val="zh-CN" w:eastAsia="zh-CN" w:bidi="ar-SA"/>
        </w:rPr>
      </w:pPr>
      <w:r>
        <w:rPr>
          <w:rFonts w:hint="eastAsia" w:ascii="宋体" w:hAnsi="宋体" w:eastAsia="宋体" w:cs="宋体"/>
          <w:snapToGrid/>
          <w:color w:val="auto"/>
          <w:kern w:val="0"/>
          <w:sz w:val="24"/>
          <w:szCs w:val="24"/>
          <w:highlight w:val="none"/>
          <w:lang w:val="zh-CN" w:eastAsia="zh-CN" w:bidi="ar-SA"/>
        </w:rPr>
        <w:t>4.3.3.6提出质疑的日期。</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highlight w:val="none"/>
          <w:u w:val="none"/>
        </w:rPr>
        <w:t>根据《</w:t>
      </w:r>
      <w:r>
        <w:rPr>
          <w:rFonts w:hint="eastAsia" w:ascii="宋体" w:hAnsi="宋体" w:eastAsia="宋体" w:cs="宋体"/>
          <w:color w:val="auto"/>
          <w:kern w:val="0"/>
          <w:sz w:val="24"/>
          <w:szCs w:val="24"/>
          <w:highlight w:val="none"/>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highlight w:val="none"/>
          <w:u w:val="none"/>
          <w:lang w:val="en-US" w:eastAsia="zh-CN" w:bidi="zh-CN"/>
        </w:rPr>
        <w:t>（</w:t>
      </w:r>
      <w:r>
        <w:rPr>
          <w:rFonts w:hint="eastAsia" w:ascii="宋体" w:hAnsi="宋体" w:eastAsia="宋体" w:cs="宋体"/>
          <w:color w:val="auto"/>
          <w:kern w:val="0"/>
          <w:sz w:val="24"/>
          <w:szCs w:val="24"/>
          <w:highlight w:val="none"/>
          <w:u w:val="none"/>
          <w:lang w:val="zh-CN" w:eastAsia="zh-CN" w:bidi="zh-CN"/>
        </w:rPr>
        <w:t>浙财采监〔2021〕22号</w:t>
      </w:r>
      <w:r>
        <w:rPr>
          <w:rFonts w:hint="eastAsia" w:ascii="宋体" w:hAnsi="宋体" w:eastAsia="宋体" w:cs="宋体"/>
          <w:color w:val="auto"/>
          <w:kern w:val="0"/>
          <w:sz w:val="24"/>
          <w:szCs w:val="24"/>
          <w:highlight w:val="none"/>
          <w:u w:val="none"/>
          <w:lang w:val="en-US" w:eastAsia="zh-CN" w:bidi="zh-CN"/>
        </w:rPr>
        <w:t>)</w:t>
      </w:r>
      <w:r>
        <w:rPr>
          <w:rFonts w:hint="eastAsia" w:ascii="宋体" w:hAnsi="宋体" w:eastAsia="宋体" w:cs="宋体"/>
          <w:color w:val="auto"/>
          <w:highlight w:val="none"/>
          <w:u w:val="none"/>
        </w:rPr>
        <w:t>,采购人在浙江政府采购网的“其他公告”栏目公开质疑答复，答复内容应当完整。质疑函作为附件上传。</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26"/>
        <w:shd w:val="clear" w:color="auto" w:fill="FFFFFF"/>
        <w:adjustRightInd/>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4.4.1质疑供应商对采购人的答复不满意或者采购人未在规定的时间内作出答复的，可以在答复期满后十五个工作日内向同级政府采购监督管理部门提出投诉。</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26"/>
        <w:numPr>
          <w:ilvl w:val="0"/>
          <w:numId w:val="2"/>
        </w:numPr>
        <w:shd w:val="clear" w:color="auto" w:fill="FFFFFF"/>
        <w:adjustRightInd/>
        <w:snapToGrid w:val="0"/>
        <w:spacing w:after="240" w:afterAutospacing="0" w:line="360" w:lineRule="auto"/>
        <w:ind w:left="0" w:firstLine="400"/>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其他说明</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5.1招标</w:t>
      </w:r>
      <w:r>
        <w:rPr>
          <w:rFonts w:hint="eastAsia" w:ascii="宋体" w:hAnsi="宋体" w:eastAsia="宋体" w:cs="宋体"/>
          <w:color w:val="auto"/>
          <w:highlight w:val="none"/>
        </w:rPr>
        <w:t>文件中所涉及的产品品牌或型号均为建议性要求或为代替部分技术指标描述，</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可以选择其他品牌型号的产品参加投标但投标产品须具有相当于或优于采购文件要求的指标、性能。否则，评标委员会将对其作出不利的评审。</w:t>
      </w:r>
    </w:p>
    <w:p>
      <w:pPr>
        <w:pStyle w:val="26"/>
        <w:shd w:val="clear" w:color="auto" w:fill="FFFFFF"/>
        <w:adjustRightInd/>
        <w:snapToGrid w:val="0"/>
        <w:spacing w:after="240" w:afterAutospacing="0" w:line="360" w:lineRule="auto"/>
        <w:ind w:firstLine="40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
        <w:spacing w:line="360" w:lineRule="auto"/>
        <w:rPr>
          <w:rFonts w:hint="eastAsia" w:ascii="宋体" w:hAnsi="宋体" w:eastAsia="宋体" w:cs="宋体"/>
          <w:b/>
          <w:bCs w:val="0"/>
          <w:snapToGrid/>
          <w:color w:val="auto"/>
          <w:kern w:val="2"/>
          <w:sz w:val="24"/>
          <w:szCs w:val="24"/>
          <w:highlight w:val="none"/>
          <w:lang w:val="en-US" w:eastAsia="zh-CN" w:bidi="ar-SA"/>
        </w:rPr>
      </w:pPr>
      <w:r>
        <w:rPr>
          <w:rFonts w:hint="eastAsia" w:ascii="宋体" w:hAnsi="宋体" w:eastAsia="宋体" w:cs="宋体"/>
          <w:b/>
          <w:bCs w:val="0"/>
          <w:snapToGrid/>
          <w:color w:val="auto"/>
          <w:kern w:val="2"/>
          <w:sz w:val="24"/>
          <w:szCs w:val="24"/>
          <w:highlight w:val="none"/>
          <w:lang w:val="en-US" w:eastAsia="zh-CN" w:bidi="ar-SA"/>
        </w:rPr>
        <w:t>5．招标文件的构成</w:t>
      </w:r>
    </w:p>
    <w:p>
      <w:pPr>
        <w:pStyle w:val="25"/>
        <w:adjustRightInd w:val="0"/>
        <w:snapToGrid w:val="0"/>
        <w:spacing w:befor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 招标文件包括下列文件及附件：</w:t>
      </w:r>
    </w:p>
    <w:p>
      <w:pPr>
        <w:pStyle w:val="25"/>
        <w:adjustRightInd w:val="0"/>
        <w:snapToGrid w:val="0"/>
        <w:spacing w:before="0"/>
        <w:ind w:firstLine="960" w:firstLineChars="4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5.1.1招标公告；</w:t>
      </w:r>
    </w:p>
    <w:p>
      <w:pPr>
        <w:pStyle w:val="25"/>
        <w:adjustRightInd w:val="0"/>
        <w:snapToGrid w:val="0"/>
        <w:spacing w:before="0"/>
        <w:ind w:firstLine="960" w:firstLineChars="4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5.1.2投标人须知；</w:t>
      </w:r>
    </w:p>
    <w:p>
      <w:pPr>
        <w:pStyle w:val="25"/>
        <w:adjustRightInd w:val="0"/>
        <w:snapToGrid w:val="0"/>
        <w:spacing w:before="0"/>
        <w:ind w:firstLine="960" w:firstLineChars="4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5.1.3采购需求；</w:t>
      </w:r>
    </w:p>
    <w:p>
      <w:pPr>
        <w:pStyle w:val="25"/>
        <w:adjustRightInd w:val="0"/>
        <w:snapToGrid w:val="0"/>
        <w:spacing w:before="0"/>
        <w:ind w:firstLine="960" w:firstLineChars="4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5.1.4评标办法；</w:t>
      </w:r>
    </w:p>
    <w:p>
      <w:pPr>
        <w:pStyle w:val="25"/>
        <w:adjustRightInd w:val="0"/>
        <w:snapToGrid w:val="0"/>
        <w:spacing w:before="0"/>
        <w:ind w:firstLine="960" w:firstLineChars="4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5.1.5拟签订的合同文本；</w:t>
      </w:r>
    </w:p>
    <w:p>
      <w:pPr>
        <w:pStyle w:val="25"/>
        <w:adjustRightInd w:val="0"/>
        <w:snapToGrid w:val="0"/>
        <w:spacing w:before="0"/>
        <w:ind w:firstLine="960" w:firstLineChars="4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5.1.6应提交的有关格式范例。</w:t>
      </w:r>
    </w:p>
    <w:p>
      <w:pPr>
        <w:pStyle w:val="25"/>
        <w:adjustRightInd w:val="0"/>
        <w:snapToGrid w:val="0"/>
        <w:spacing w:before="0"/>
        <w:ind w:firstLine="960" w:firstLineChars="4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5.2与本项目有关的澄清或者修改的内容为招标文件的组成部分。</w:t>
      </w:r>
    </w:p>
    <w:p>
      <w:pPr>
        <w:pStyle w:val="3"/>
        <w:spacing w:line="360" w:lineRule="auto"/>
        <w:rPr>
          <w:rFonts w:hint="eastAsia" w:ascii="宋体" w:hAnsi="宋体" w:eastAsia="宋体" w:cs="宋体"/>
          <w:b/>
          <w:bCs w:val="0"/>
          <w:snapToGrid/>
          <w:color w:val="auto"/>
          <w:kern w:val="2"/>
          <w:sz w:val="24"/>
          <w:szCs w:val="24"/>
          <w:highlight w:val="none"/>
          <w:lang w:val="en-US" w:eastAsia="zh-CN" w:bidi="ar-SA"/>
        </w:rPr>
      </w:pPr>
      <w:r>
        <w:rPr>
          <w:rFonts w:hint="eastAsia" w:ascii="宋体" w:hAnsi="宋体" w:eastAsia="宋体" w:cs="宋体"/>
          <w:b/>
          <w:bCs w:val="0"/>
          <w:snapToGrid/>
          <w:color w:val="auto"/>
          <w:kern w:val="2"/>
          <w:sz w:val="24"/>
          <w:szCs w:val="24"/>
          <w:highlight w:val="none"/>
          <w:lang w:val="en-US" w:eastAsia="zh-CN" w:bidi="ar-SA"/>
        </w:rPr>
        <w:t>6. 招标文件的澄清、修改</w:t>
      </w:r>
    </w:p>
    <w:p>
      <w:pPr>
        <w:pStyle w:val="25"/>
        <w:adjustRightInd w:val="0"/>
        <w:snapToGrid w:val="0"/>
        <w:spacing w:before="0"/>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25"/>
        <w:adjustRightInd w:val="0"/>
        <w:snapToGrid w:val="0"/>
        <w:spacing w:before="0"/>
        <w:ind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val="0"/>
          <w:bCs/>
          <w:color w:val="auto"/>
          <w:sz w:val="30"/>
          <w:szCs w:val="20"/>
          <w:highlight w:val="none"/>
        </w:rPr>
      </w:pPr>
      <w:r>
        <w:rPr>
          <w:rFonts w:hint="eastAsia" w:ascii="宋体" w:hAnsi="宋体" w:eastAsia="宋体" w:cs="宋体"/>
          <w:b w:val="0"/>
          <w:bCs/>
          <w:color w:val="auto"/>
          <w:sz w:val="30"/>
          <w:szCs w:val="20"/>
          <w:highlight w:val="none"/>
        </w:rPr>
        <w:t>三、投标</w:t>
      </w:r>
    </w:p>
    <w:p>
      <w:pPr>
        <w:pStyle w:val="3"/>
        <w:spacing w:line="360" w:lineRule="auto"/>
        <w:rPr>
          <w:rFonts w:hint="eastAsia" w:ascii="宋体" w:hAnsi="宋体" w:eastAsia="宋体" w:cs="宋体"/>
          <w:b/>
          <w:bCs w:val="0"/>
          <w:snapToGrid/>
          <w:color w:val="auto"/>
          <w:kern w:val="2"/>
          <w:sz w:val="24"/>
          <w:szCs w:val="24"/>
          <w:highlight w:val="none"/>
          <w:lang w:val="en-US" w:eastAsia="zh-CN" w:bidi="ar-SA"/>
        </w:rPr>
      </w:pPr>
      <w:r>
        <w:rPr>
          <w:rFonts w:hint="eastAsia" w:ascii="宋体" w:hAnsi="宋体" w:eastAsia="宋体" w:cs="宋体"/>
          <w:b/>
          <w:bCs w:val="0"/>
          <w:snapToGrid/>
          <w:color w:val="auto"/>
          <w:kern w:val="2"/>
          <w:sz w:val="24"/>
          <w:szCs w:val="24"/>
          <w:highlight w:val="none"/>
          <w:lang w:val="en-US" w:eastAsia="zh-CN" w:bidi="ar-SA"/>
        </w:rPr>
        <w:t>7. 招标文件的获取</w:t>
      </w:r>
    </w:p>
    <w:p>
      <w:pPr>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详见招标公告中获取招标文件的时间期限、地点、方式及招标文件售价。</w:t>
      </w:r>
    </w:p>
    <w:p>
      <w:pPr>
        <w:pStyle w:val="3"/>
        <w:spacing w:line="360" w:lineRule="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8.开标前答疑会或现场考察</w:t>
      </w:r>
    </w:p>
    <w:p>
      <w:pPr>
        <w:pStyle w:val="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采购人组织潜在投标人现场考察或者召开开标前答疑会的，潜在投标人按第二部分投标人须知前附表的规定参加现场考察或者开标前答疑会。</w:t>
      </w:r>
    </w:p>
    <w:p>
      <w:pPr>
        <w:pStyle w:val="3"/>
        <w:spacing w:line="360" w:lineRule="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9.投标保证金</w:t>
      </w:r>
    </w:p>
    <w:p>
      <w:pPr>
        <w:pStyle w:val="12"/>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
        <w:spacing w:line="360" w:lineRule="auto"/>
        <w:ind w:firstLine="482" w:firstLineChars="20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10. 投标文件的语言</w:t>
      </w:r>
    </w:p>
    <w:p>
      <w:pPr>
        <w:pStyle w:val="3"/>
        <w:spacing w:line="360" w:lineRule="auto"/>
        <w:ind w:firstLine="480" w:firstLineChars="2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en-US" w:eastAsia="zh-CN" w:bidi="ar-SA"/>
        </w:rPr>
        <w:t>投标文件及投标人与采购有关的来往通知、函件和文件均应使用中文。</w:t>
      </w:r>
    </w:p>
    <w:p>
      <w:pPr>
        <w:pStyle w:val="3"/>
        <w:spacing w:line="360" w:lineRule="auto"/>
        <w:ind w:firstLine="482" w:firstLineChars="20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11. 投标文件的组成</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adjustRightInd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格式自拟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pStyle w:val="5"/>
        <w:ind w:firstLine="960" w:firstLineChars="400"/>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eastAsia="zh-CN"/>
        </w:rPr>
        <w:t>11.2.8认为需要的其他文件资料或说明.</w:t>
      </w:r>
    </w:p>
    <w:p>
      <w:pPr>
        <w:adjustRightInd w:val="0"/>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政府采购供应商廉洁自律承诺书；</w:t>
      </w:r>
    </w:p>
    <w:p>
      <w:pPr>
        <w:adjustRightInd w:val="0"/>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25"/>
        <w:adjustRightInd w:val="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七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25"/>
        <w:adjustRightInd w:val="0"/>
        <w:snapToGrid w:val="0"/>
        <w:spacing w:before="0"/>
        <w:rPr>
          <w:rFonts w:hint="eastAsia" w:ascii="宋体" w:hAnsi="宋体" w:eastAsia="宋体" w:cs="宋体"/>
          <w:b/>
          <w:color w:val="auto"/>
          <w:highlight w:val="none"/>
          <w:u w:val="single"/>
        </w:rPr>
      </w:pPr>
      <w:r>
        <w:rPr>
          <w:rFonts w:hint="eastAsia" w:ascii="宋体" w:hAnsi="宋体" w:eastAsia="宋体" w:cs="宋体"/>
          <w:color w:val="auto"/>
          <w:szCs w:val="24"/>
          <w:highlight w:val="none"/>
        </w:rPr>
        <w:t>13.1投标文件按照招标文件第</w:t>
      </w:r>
      <w:r>
        <w:rPr>
          <w:rFonts w:hint="eastAsia" w:ascii="宋体" w:hAnsi="宋体" w:eastAsia="宋体" w:cs="宋体"/>
          <w:color w:val="auto"/>
          <w:szCs w:val="24"/>
          <w:highlight w:val="none"/>
          <w:lang w:eastAsia="zh-CN"/>
        </w:rPr>
        <w:t>七</w:t>
      </w:r>
      <w:r>
        <w:rPr>
          <w:rFonts w:hint="eastAsia" w:ascii="宋体" w:hAnsi="宋体" w:eastAsia="宋体" w:cs="宋体"/>
          <w:color w:val="auto"/>
          <w:szCs w:val="24"/>
          <w:highlight w:val="none"/>
        </w:rPr>
        <w:t>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u w:val="single"/>
        </w:rPr>
        <w:t>▲投标人的投标文件未按照招标文件要求签署、盖章的，其投标无效</w:t>
      </w:r>
      <w:r>
        <w:rPr>
          <w:rFonts w:hint="eastAsia" w:ascii="宋体" w:hAnsi="宋体" w:eastAsia="宋体" w:cs="宋体"/>
          <w:color w:val="auto"/>
          <w:szCs w:val="24"/>
          <w:highlight w:val="none"/>
          <w:u w:val="single"/>
        </w:rPr>
        <w:t>。</w:t>
      </w:r>
    </w:p>
    <w:p>
      <w:pPr>
        <w:pStyle w:val="25"/>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25"/>
        <w:adjustRightInd w:val="0"/>
        <w:snapToGrid w:val="0"/>
        <w:spacing w:before="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2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25"/>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5"/>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5"/>
        <w:spacing w:before="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
        <w:spacing w:line="360" w:lineRule="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15.备份投标文件</w:t>
      </w:r>
    </w:p>
    <w:p>
      <w:pPr>
        <w:pStyle w:val="3"/>
        <w:spacing w:line="360" w:lineRule="auto"/>
        <w:ind w:firstLine="360" w:firstLineChars="15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 xml:space="preserve"> 15.1投标人在电子交易平台传输递交投标文件后，还可以在投标截止时间前直接递交备份投标文件1份，</w:t>
      </w:r>
      <w:r>
        <w:rPr>
          <w:rFonts w:hint="eastAsia" w:ascii="宋体" w:hAnsi="宋体" w:eastAsia="宋体" w:cs="宋体"/>
          <w:b/>
          <w:bCs/>
          <w:snapToGrid/>
          <w:color w:val="auto"/>
          <w:kern w:val="2"/>
          <w:sz w:val="24"/>
          <w:szCs w:val="24"/>
          <w:highlight w:val="none"/>
          <w:lang w:val="en-US" w:eastAsia="zh-CN" w:bidi="ar-SA"/>
        </w:rPr>
        <w:t>但采购人、采购代理机构不强制或变相强制投标人提交备份投标文件。</w:t>
      </w:r>
    </w:p>
    <w:p>
      <w:pPr>
        <w:pStyle w:val="3"/>
        <w:spacing w:line="360" w:lineRule="auto"/>
        <w:ind w:firstLine="480" w:firstLineChars="20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napToGrid/>
          <w:color w:val="auto"/>
          <w:kern w:val="2"/>
          <w:sz w:val="24"/>
          <w:szCs w:val="24"/>
          <w:highlight w:val="none"/>
          <w:lang w:val="en-US" w:eastAsia="zh-CN" w:bidi="ar-SA"/>
        </w:rPr>
        <w:t xml:space="preserve">不符合上述制作、存储、密封规定的备份投标文件将被视为无效或者被拒绝接收。 </w:t>
      </w:r>
    </w:p>
    <w:p>
      <w:pPr>
        <w:pStyle w:val="3"/>
        <w:spacing w:line="360" w:lineRule="auto"/>
        <w:ind w:firstLine="480"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pPr>
        <w:pStyle w:val="3"/>
        <w:spacing w:line="360" w:lineRule="auto"/>
        <w:ind w:firstLine="480" w:firstLineChars="20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15.4</w:t>
      </w:r>
      <w:r>
        <w:rPr>
          <w:rFonts w:hint="eastAsia" w:ascii="宋体" w:hAnsi="宋体" w:eastAsia="宋体" w:cs="宋体"/>
          <w:b/>
          <w:bCs/>
          <w:snapToGrid/>
          <w:color w:val="auto"/>
          <w:kern w:val="2"/>
          <w:sz w:val="24"/>
          <w:szCs w:val="24"/>
          <w:highlight w:val="none"/>
          <w:lang w:val="en-US" w:eastAsia="zh-CN" w:bidi="ar-SA"/>
        </w:rPr>
        <w:t>投标人仅提交备份投标文件，未在电子交易平台传输递交投标文件的，投标无效。</w:t>
      </w:r>
    </w:p>
    <w:p>
      <w:pPr>
        <w:pStyle w:val="25"/>
        <w:spacing w:before="0"/>
        <w:ind w:firstLine="0" w:firstLineChars="0"/>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t>16.投标文件的无效处理</w:t>
      </w:r>
    </w:p>
    <w:p>
      <w:pPr>
        <w:pStyle w:val="1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2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w:t>
      </w:r>
      <w:r>
        <w:rPr>
          <w:rFonts w:hint="eastAsia" w:ascii="宋体" w:hAnsi="宋体" w:eastAsia="宋体" w:cs="宋体"/>
          <w:b/>
          <w:bCs/>
          <w:color w:val="auto"/>
          <w:sz w:val="24"/>
          <w:szCs w:val="20"/>
          <w:highlight w:val="none"/>
          <w:u w:val="single"/>
        </w:rPr>
        <w:t>▲投标有效期为从提交投标文件的截止之日起90天。投标人的投标文件中承</w:t>
      </w:r>
      <w:r>
        <w:rPr>
          <w:rFonts w:hint="eastAsia" w:ascii="宋体" w:hAnsi="宋体" w:eastAsia="宋体" w:cs="宋体"/>
          <w:b/>
          <w:bCs/>
          <w:color w:val="auto"/>
          <w:sz w:val="24"/>
          <w:szCs w:val="21"/>
          <w:highlight w:val="none"/>
          <w:u w:val="single"/>
        </w:rPr>
        <w:t>诺的投标有效期少于招标文件中载明的投标有效期的，投标无效</w:t>
      </w:r>
      <w:r>
        <w:rPr>
          <w:rFonts w:hint="eastAsia" w:ascii="宋体" w:hAnsi="宋体" w:eastAsia="宋体" w:cs="宋体"/>
          <w:b/>
          <w:color w:val="auto"/>
          <w:sz w:val="24"/>
          <w:szCs w:val="21"/>
          <w:highlight w:val="none"/>
        </w:rPr>
        <w:t>。</w:t>
      </w:r>
    </w:p>
    <w:p>
      <w:pPr>
        <w:pStyle w:val="25"/>
        <w:spacing w:before="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25"/>
        <w:spacing w:before="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25"/>
        <w:spacing w:before="0"/>
        <w:rPr>
          <w:rFonts w:hint="eastAsia" w:ascii="宋体" w:hAnsi="宋体" w:eastAsia="宋体" w:cs="宋体"/>
          <w:b/>
          <w:color w:val="auto"/>
          <w:sz w:val="32"/>
          <w:highlight w:val="none"/>
        </w:rPr>
      </w:pPr>
    </w:p>
    <w:p>
      <w:pPr>
        <w:pStyle w:val="25"/>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7"/>
        <w:adjustRightInd w:val="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27"/>
        <w:adjustRightIn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27"/>
        <w:adjustRightInd w:val="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27"/>
        <w:adjustRightInd w:val="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25"/>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25"/>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25"/>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2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2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w:t>
      </w:r>
      <w:r>
        <w:rPr>
          <w:rFonts w:hint="eastAsia" w:ascii="宋体" w:hAnsi="宋体" w:eastAsia="宋体" w:cs="宋体"/>
          <w:color w:val="auto"/>
          <w:kern w:val="0"/>
          <w:szCs w:val="24"/>
          <w:highlight w:val="none"/>
          <w:lang w:val="en-US" w:eastAsia="zh-CN"/>
        </w:rPr>
        <w:t>人</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2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如有</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t>
      </w:r>
    </w:p>
    <w:p>
      <w:pPr>
        <w:pStyle w:val="2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25"/>
        <w:spacing w:before="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25"/>
        <w:spacing w:before="0"/>
        <w:ind w:firstLine="0" w:firstLineChars="0"/>
        <w:rPr>
          <w:rFonts w:hint="eastAsia" w:ascii="宋体" w:hAnsi="宋体" w:eastAsia="宋体" w:cs="宋体"/>
          <w:color w:val="auto"/>
          <w:kern w:val="0"/>
          <w:szCs w:val="24"/>
          <w:highlight w:val="none"/>
        </w:rPr>
      </w:pPr>
    </w:p>
    <w:p>
      <w:pPr>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13"/>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25"/>
        <w:adjustRightInd w:val="0"/>
        <w:snapToGrid w:val="0"/>
        <w:spacing w:before="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5"/>
        <w:adjustRightInd w:val="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p>
    <w:p>
      <w:pP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13"/>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13"/>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5"/>
        <w:adjustRightInd w:val="0"/>
        <w:snapToGrid w:val="0"/>
        <w:spacing w:before="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5"/>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25"/>
        <w:adjustRightInd w:val="0"/>
        <w:snapToGrid w:val="0"/>
        <w:spacing w:before="0" w:after="12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13"/>
        <w:spacing w:line="360" w:lineRule="auto"/>
        <w:ind w:left="477"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8"/>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b/>
          <w:color w:val="auto"/>
          <w:sz w:val="32"/>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val="0"/>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25"/>
        <w:adjustRightInd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25"/>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25"/>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25"/>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25"/>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25"/>
        <w:adjustRightInd w:val="0"/>
        <w:snapToGrid w:val="0"/>
        <w:spacing w:before="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25"/>
        <w:adjustRightInd w:val="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adjustRightInd w:val="0"/>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w:t>
      </w:r>
      <w:r>
        <w:rPr>
          <w:rFonts w:hint="eastAsia" w:ascii="宋体" w:hAnsi="宋体" w:eastAsia="宋体" w:cs="宋体"/>
          <w:b/>
          <w:color w:val="auto"/>
          <w:sz w:val="32"/>
          <w:highlight w:val="none"/>
          <w:lang w:eastAsia="zh-CN"/>
        </w:rPr>
        <w:t>履约</w:t>
      </w:r>
      <w:r>
        <w:rPr>
          <w:rFonts w:hint="eastAsia" w:ascii="宋体" w:hAnsi="宋体" w:eastAsia="宋体" w:cs="宋体"/>
          <w:b/>
          <w:color w:val="auto"/>
          <w:sz w:val="32"/>
          <w:highlight w:val="none"/>
        </w:rPr>
        <w:t>验收</w:t>
      </w:r>
    </w:p>
    <w:p>
      <w:pPr>
        <w:pStyle w:val="1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完整细化编制验收方案。采购人应当根据项目特点制定验收方案，明确履约验收的时间、方式、程序、内容和验收标准等事项。验收方法分为一次性验收、分段验收和分期验收三种。对于技术复杂、社会影响较大，涉及到原材料查验、内部设备安装等隐蔽环节，以及需要设置出厂检验、到货检验、安装调试检验、配套服务检验等多重验收环节的货物类项目，应当采取分段验收方式；服务类项目，可根据项目特点对服务期内的服务实施情况进行分期考核，结合考核情况和服务效果进行分期验收；工程类项目应当按照行业管理部门规定的标准、方法和内容进行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完善验收方式。对于采购人和使用人分离的采购项目，应当邀请实际使用人参与验收。采购人可以邀请参加本项目的其他供应商或第三方专业机构及专家参与验收，相关验收意见作为验收书的参考资料一并存档。其中大型或复杂、关系到生命财产安全、社会关注度高的采购项目，采购人应当邀请国家认可的质量检测机构参与验收。政府向社会公众提供的公共服务项目，应当邀请服务对象参与验收并出具意见，政府向社会公众提供的公共服务项目以及合同金额达到分散采购限额标准的项目验收结果应于验收结束后及时在浙江政府采购网公开。项目合同涉及中止、未经验收提前终止的，也应当及时在浙江政府采购网公开。</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严格按照采购合同开展履约验收。采购人或者采购代理机构应当成立验收小组，按照招标文件、投标文件、采购合同、封存样品等约定的质量、数量、技术指标或者服务要求设置验收指标及其标准进行验收。未约定的，应当符合国家强制性规定、政策要求、安全标准、行业或企业有关标准等。验收时，按要求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bookmarkEnd w:id="10"/>
    <w:bookmarkEnd w:id="11"/>
    <w:bookmarkEnd w:id="12"/>
    <w:p>
      <w:pPr>
        <w:tabs>
          <w:tab w:val="left" w:pos="0"/>
        </w:tabs>
        <w:spacing w:line="360" w:lineRule="auto"/>
        <w:ind w:firstLine="480"/>
        <w:rPr>
          <w:rFonts w:hint="eastAsia" w:ascii="宋体" w:hAnsi="宋体" w:eastAsia="宋体" w:cs="宋体"/>
          <w:color w:val="auto"/>
          <w:kern w:val="0"/>
          <w:sz w:val="24"/>
          <w:highlight w:val="none"/>
        </w:rPr>
      </w:pPr>
      <w:bookmarkStart w:id="14" w:name="第四部分"/>
      <w:r>
        <w:rPr>
          <w:rFonts w:hint="eastAsia" w:ascii="宋体" w:hAnsi="宋体" w:eastAsia="宋体" w:cs="宋体"/>
          <w:color w:val="auto"/>
          <w:kern w:val="0"/>
          <w:sz w:val="24"/>
          <w:highlight w:val="none"/>
        </w:rPr>
        <w:t>30.</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严格落实履约验收责任。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.履约验收监督管理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财政部门依法对履约验收活动履行监督管理职责，指导和督促采购人严格履行验收义务，可以依法开展履约验收专项检查，查处违法违规行为。</w:t>
      </w:r>
    </w:p>
    <w:p>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072990"/>
      <w:bookmarkEnd w:id="16"/>
      <w:bookmarkStart w:id="17" w:name="_Hlt74707468"/>
      <w:bookmarkEnd w:id="17"/>
      <w:bookmarkStart w:id="18" w:name="_Hlt74714665"/>
      <w:bookmarkEnd w:id="18"/>
      <w:bookmarkStart w:id="19" w:name="_Hlt68403820"/>
      <w:bookmarkEnd w:id="19"/>
      <w:bookmarkStart w:id="20" w:name="_Hlt75236101"/>
      <w:bookmarkEnd w:id="20"/>
      <w:bookmarkStart w:id="21" w:name="_Hlt75236011"/>
      <w:bookmarkEnd w:id="21"/>
      <w:bookmarkStart w:id="22" w:name="_Hlt68073093"/>
      <w:bookmarkEnd w:id="22"/>
      <w:bookmarkStart w:id="23" w:name="_Hlt68057669"/>
      <w:bookmarkEnd w:id="23"/>
      <w:bookmarkStart w:id="24" w:name="_Hlt74729768"/>
      <w:bookmarkEnd w:id="24"/>
      <w:bookmarkStart w:id="25" w:name="_Hlt68072998"/>
      <w:bookmarkEnd w:id="25"/>
      <w:bookmarkStart w:id="26" w:name="_Hlt74730295"/>
      <w:bookmarkEnd w:id="26"/>
    </w:p>
    <w:p>
      <w:pPr>
        <w:numPr>
          <w:ilvl w:val="0"/>
          <w:numId w:val="3"/>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采购需求</w:t>
      </w:r>
    </w:p>
    <w:p>
      <w:pPr>
        <w:pStyle w:val="7"/>
        <w:spacing w:line="240" w:lineRule="auto"/>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    采购内容详细技术要求</w:t>
      </w:r>
    </w:p>
    <w:p>
      <w:pPr>
        <w:rPr>
          <w:rFonts w:hint="eastAsia"/>
          <w:lang w:val="en-US" w:eastAsia="zh-CN"/>
        </w:rPr>
      </w:pPr>
    </w:p>
    <w:p>
      <w:pPr>
        <w:spacing w:line="240" w:lineRule="auto"/>
        <w:jc w:val="both"/>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标项一：温州市第二中学滨江校区物业服务</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 xml:space="preserve">一、总述 </w:t>
      </w:r>
    </w:p>
    <w:p>
      <w:pPr>
        <w:widowControl/>
        <w:spacing w:line="360" w:lineRule="auto"/>
        <w:ind w:firstLine="0" w:firstLineChars="0"/>
        <w:jc w:val="left"/>
        <w:rPr>
          <w:rFonts w:hint="eastAsia" w:ascii="宋体" w:hAnsi="宋体" w:eastAsia="宋体" w:cs="宋体"/>
          <w:bCs/>
          <w:color w:val="auto"/>
          <w:sz w:val="24"/>
          <w:szCs w:val="32"/>
          <w:highlight w:val="none"/>
        </w:rPr>
      </w:pPr>
      <w:r>
        <w:rPr>
          <w:rFonts w:hint="eastAsia" w:ascii="宋体" w:hAnsi="宋体" w:eastAsia="宋体" w:cs="宋体"/>
          <w:b w:val="0"/>
          <w:bCs/>
          <w:color w:val="auto"/>
          <w:kern w:val="2"/>
          <w:sz w:val="24"/>
          <w:szCs w:val="32"/>
          <w:highlight w:val="none"/>
        </w:rPr>
        <w:t xml:space="preserve">1. 基本情况及服务范围 </w:t>
      </w:r>
    </w:p>
    <w:p>
      <w:pPr>
        <w:widowControl/>
        <w:spacing w:line="360" w:lineRule="auto"/>
        <w:ind w:left="0" w:leftChars="0" w:firstLine="0" w:firstLineChars="0"/>
        <w:jc w:val="left"/>
        <w:rPr>
          <w:rFonts w:hint="eastAsia" w:ascii="宋体" w:hAnsi="宋体" w:eastAsia="宋体" w:cs="宋体"/>
          <w:b w:val="0"/>
          <w:bCs/>
          <w:color w:val="auto"/>
          <w:sz w:val="24"/>
          <w:szCs w:val="32"/>
          <w:highlight w:val="none"/>
          <w:u w:val="none"/>
          <w:lang w:val="en-US"/>
        </w:rPr>
      </w:pPr>
      <w:r>
        <w:rPr>
          <w:rFonts w:hint="eastAsia" w:ascii="宋体" w:hAnsi="宋体" w:eastAsia="宋体" w:cs="宋体"/>
          <w:b w:val="0"/>
          <w:bCs/>
          <w:color w:val="auto"/>
          <w:sz w:val="24"/>
          <w:szCs w:val="32"/>
          <w:highlight w:val="none"/>
          <w:u w:val="none"/>
        </w:rPr>
        <w:t>项目概况</w:t>
      </w:r>
      <w:r>
        <w:rPr>
          <w:rFonts w:hint="eastAsia" w:ascii="宋体" w:hAnsi="宋体" w:eastAsia="宋体" w:cs="宋体"/>
          <w:b w:val="0"/>
          <w:bCs/>
          <w:color w:val="auto"/>
          <w:sz w:val="24"/>
          <w:szCs w:val="32"/>
          <w:highlight w:val="none"/>
          <w:u w:val="none"/>
          <w:lang w:eastAsia="zh-CN"/>
        </w:rPr>
        <w:t>：</w:t>
      </w:r>
      <w:r>
        <w:rPr>
          <w:rFonts w:hint="eastAsia" w:ascii="宋体" w:hAnsi="宋体" w:eastAsia="宋体" w:cs="宋体"/>
          <w:b w:val="0"/>
          <w:bCs/>
          <w:color w:val="auto"/>
          <w:sz w:val="24"/>
          <w:szCs w:val="32"/>
          <w:highlight w:val="none"/>
          <w:u w:val="none"/>
          <w:lang w:val="en-US" w:eastAsia="zh-CN"/>
        </w:rPr>
        <w:t>温州市第二中学（滨江校区）</w:t>
      </w:r>
    </w:p>
    <w:p>
      <w:pPr>
        <w:widowControl/>
        <w:spacing w:line="360" w:lineRule="auto"/>
        <w:ind w:firstLine="0" w:firstLineChars="0"/>
        <w:jc w:val="left"/>
        <w:rPr>
          <w:rFonts w:hint="eastAsia" w:ascii="宋体" w:hAnsi="宋体" w:eastAsia="宋体" w:cs="宋体"/>
          <w:bCs/>
          <w:color w:val="auto"/>
          <w:sz w:val="24"/>
          <w:szCs w:val="32"/>
          <w:highlight w:val="none"/>
        </w:rPr>
      </w:pPr>
      <w:r>
        <w:rPr>
          <w:rFonts w:hint="eastAsia" w:ascii="宋体" w:hAnsi="宋体" w:eastAsia="宋体" w:cs="宋体"/>
          <w:b w:val="0"/>
          <w:bCs/>
          <w:color w:val="auto"/>
          <w:kern w:val="2"/>
          <w:sz w:val="24"/>
          <w:szCs w:val="32"/>
          <w:highlight w:val="none"/>
        </w:rPr>
        <w:t xml:space="preserve">2. 服务内容 </w:t>
      </w:r>
    </w:p>
    <w:p>
      <w:pPr>
        <w:widowControl/>
        <w:spacing w:line="360" w:lineRule="auto"/>
        <w:ind w:firstLine="0" w:firstLineChars="0"/>
        <w:jc w:val="left"/>
        <w:rPr>
          <w:rFonts w:hint="eastAsia" w:ascii="宋体" w:hAnsi="宋体" w:eastAsia="宋体" w:cs="宋体"/>
          <w:bCs/>
          <w:color w:val="auto"/>
          <w:sz w:val="24"/>
          <w:szCs w:val="32"/>
          <w:highlight w:val="none"/>
        </w:rPr>
      </w:pPr>
      <w:r>
        <w:rPr>
          <w:rFonts w:hint="eastAsia" w:ascii="宋体" w:hAnsi="宋体" w:eastAsia="宋体" w:cs="宋体"/>
          <w:bCs/>
          <w:color w:val="auto"/>
          <w:kern w:val="2"/>
          <w:sz w:val="24"/>
          <w:szCs w:val="32"/>
          <w:highlight w:val="none"/>
        </w:rPr>
        <w:t>服务内容包括服务范围内的卫生保洁、</w:t>
      </w:r>
      <w:r>
        <w:rPr>
          <w:rFonts w:hint="eastAsia" w:ascii="宋体" w:hAnsi="宋体" w:eastAsia="宋体" w:cs="宋体"/>
          <w:bCs/>
          <w:color w:val="auto"/>
          <w:kern w:val="2"/>
          <w:sz w:val="24"/>
          <w:szCs w:val="32"/>
          <w:highlight w:val="none"/>
          <w:lang w:eastAsia="zh-CN"/>
        </w:rPr>
        <w:t>秩序维护</w:t>
      </w:r>
      <w:r>
        <w:rPr>
          <w:rFonts w:hint="eastAsia" w:ascii="宋体" w:hAnsi="宋体" w:eastAsia="宋体" w:cs="宋体"/>
          <w:bCs/>
          <w:color w:val="auto"/>
          <w:kern w:val="2"/>
          <w:sz w:val="24"/>
          <w:szCs w:val="32"/>
          <w:highlight w:val="none"/>
        </w:rPr>
        <w:t xml:space="preserve">等服务。 </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 xml:space="preserve">二、服务期限 </w:t>
      </w:r>
    </w:p>
    <w:p>
      <w:pPr>
        <w:widowControl/>
        <w:spacing w:line="360" w:lineRule="auto"/>
        <w:jc w:val="left"/>
        <w:rPr>
          <w:rFonts w:hint="eastAsia" w:ascii="宋体" w:hAnsi="宋体" w:eastAsia="宋体" w:cs="宋体"/>
          <w:bCs/>
          <w:color w:val="auto"/>
          <w:kern w:val="2"/>
          <w:sz w:val="24"/>
          <w:szCs w:val="32"/>
          <w:highlight w:val="none"/>
          <w:lang w:val="en-US" w:eastAsia="zh-CN"/>
        </w:rPr>
      </w:pPr>
      <w:r>
        <w:rPr>
          <w:rFonts w:hint="eastAsia" w:ascii="宋体" w:hAnsi="宋体" w:eastAsia="宋体" w:cs="宋体"/>
          <w:bCs/>
          <w:color w:val="auto"/>
          <w:kern w:val="2"/>
          <w:sz w:val="24"/>
          <w:szCs w:val="32"/>
          <w:highlight w:val="none"/>
        </w:rPr>
        <w:t>本次项目服务承包期为</w:t>
      </w:r>
      <w:r>
        <w:rPr>
          <w:rFonts w:hint="eastAsia" w:ascii="宋体" w:hAnsi="宋体" w:eastAsia="宋体" w:cs="宋体"/>
          <w:bCs/>
          <w:color w:val="auto"/>
          <w:kern w:val="2"/>
          <w:sz w:val="24"/>
          <w:szCs w:val="32"/>
          <w:highlight w:val="none"/>
          <w:lang w:val="en-US" w:eastAsia="zh-CN"/>
        </w:rPr>
        <w:t>1</w:t>
      </w:r>
      <w:r>
        <w:rPr>
          <w:rFonts w:hint="eastAsia" w:ascii="宋体" w:hAnsi="宋体" w:eastAsia="宋体" w:cs="宋体"/>
          <w:bCs/>
          <w:color w:val="auto"/>
          <w:kern w:val="2"/>
          <w:sz w:val="24"/>
          <w:szCs w:val="32"/>
          <w:highlight w:val="none"/>
        </w:rPr>
        <w:t>年</w:t>
      </w:r>
      <w:r>
        <w:rPr>
          <w:rFonts w:hint="eastAsia" w:ascii="宋体" w:hAnsi="宋体" w:eastAsia="宋体" w:cs="宋体"/>
          <w:bCs/>
          <w:color w:val="auto"/>
          <w:kern w:val="2"/>
          <w:sz w:val="24"/>
          <w:szCs w:val="32"/>
          <w:highlight w:val="none"/>
          <w:lang w:eastAsia="zh-CN"/>
        </w:rPr>
        <w:t>。</w:t>
      </w:r>
    </w:p>
    <w:p>
      <w:pPr>
        <w:widowControl/>
        <w:spacing w:line="360" w:lineRule="auto"/>
        <w:jc w:val="left"/>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 xml:space="preserve">三、服务范围、内容、要求 </w:t>
      </w:r>
    </w:p>
    <w:p>
      <w:pPr>
        <w:widowControl/>
        <w:spacing w:line="360" w:lineRule="auto"/>
        <w:jc w:val="left"/>
        <w:rPr>
          <w:rFonts w:hint="eastAsia" w:ascii="宋体" w:hAnsi="宋体" w:eastAsia="宋体" w:cs="宋体"/>
          <w:color w:val="auto"/>
          <w:sz w:val="24"/>
          <w:szCs w:val="32"/>
          <w:highlight w:val="none"/>
        </w:rPr>
      </w:pPr>
      <w:r>
        <w:rPr>
          <w:rFonts w:hint="eastAsia" w:ascii="宋体" w:hAnsi="宋体" w:eastAsia="宋体" w:cs="宋体"/>
          <w:b w:val="0"/>
          <w:bCs/>
          <w:color w:val="auto"/>
          <w:kern w:val="2"/>
          <w:sz w:val="24"/>
          <w:szCs w:val="32"/>
          <w:highlight w:val="none"/>
        </w:rPr>
        <w:t xml:space="preserve">（一）服务范围、内容 </w:t>
      </w:r>
    </w:p>
    <w:p>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1、清洁保养及消杀</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清洁保养是维护学校环境洁的重要手段。对校园内各区域进行定期的清扫和保洁</w:t>
      </w:r>
      <w:r>
        <w:rPr>
          <w:rFonts w:hint="eastAsia" w:ascii="宋体" w:hAnsi="宋体" w:eastAsia="宋体" w:cs="宋体"/>
          <w:color w:val="auto"/>
          <w:sz w:val="24"/>
          <w:szCs w:val="32"/>
          <w:highlight w:val="none"/>
          <w:lang w:val="en-US" w:eastAsia="zh-CN"/>
        </w:rPr>
        <w:t>消杀</w:t>
      </w:r>
      <w:r>
        <w:rPr>
          <w:rFonts w:hint="eastAsia" w:ascii="宋体" w:hAnsi="宋体" w:eastAsia="宋体" w:cs="宋体"/>
          <w:color w:val="auto"/>
          <w:sz w:val="24"/>
          <w:szCs w:val="32"/>
          <w:highlight w:val="none"/>
        </w:rPr>
        <w:t>，包括办公室、教室、图书馆、</w:t>
      </w:r>
      <w:r>
        <w:rPr>
          <w:rFonts w:hint="eastAsia" w:ascii="宋体" w:hAnsi="宋体" w:eastAsia="宋体" w:cs="宋体"/>
          <w:color w:val="auto"/>
          <w:sz w:val="24"/>
          <w:szCs w:val="32"/>
          <w:highlight w:val="none"/>
          <w:lang w:val="en-US" w:eastAsia="zh-CN"/>
        </w:rPr>
        <w:t>会议室、功能室、</w:t>
      </w:r>
      <w:r>
        <w:rPr>
          <w:rFonts w:hint="eastAsia" w:ascii="宋体" w:hAnsi="宋体" w:eastAsia="宋体" w:cs="宋体"/>
          <w:color w:val="auto"/>
          <w:sz w:val="24"/>
          <w:szCs w:val="32"/>
          <w:highlight w:val="none"/>
        </w:rPr>
        <w:t>体育设施、卫生间等公共区域。同时负责垃圾的收集与处理，保持校园内的清洁卫生</w:t>
      </w:r>
      <w:r>
        <w:rPr>
          <w:rFonts w:hint="eastAsia" w:ascii="宋体" w:hAnsi="宋体" w:eastAsia="宋体" w:cs="宋体"/>
          <w:color w:val="auto"/>
          <w:sz w:val="24"/>
          <w:szCs w:val="32"/>
          <w:highlight w:val="none"/>
          <w:lang w:eastAsia="zh-CN"/>
        </w:rPr>
        <w:t>。</w:t>
      </w:r>
    </w:p>
    <w:p>
      <w:pPr>
        <w:numPr>
          <w:ilvl w:val="0"/>
          <w:numId w:val="4"/>
        </w:num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安全保卫</w:t>
      </w:r>
    </w:p>
    <w:p>
      <w:pPr>
        <w:spacing w:line="360" w:lineRule="auto"/>
        <w:ind w:left="0"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安全保卫是保障学校师生安全的关键环节。</w:t>
      </w:r>
      <w:r>
        <w:rPr>
          <w:rFonts w:hint="eastAsia" w:ascii="宋体" w:hAnsi="宋体" w:eastAsia="宋体" w:cs="宋体"/>
          <w:color w:val="auto"/>
          <w:sz w:val="24"/>
          <w:szCs w:val="32"/>
          <w:highlight w:val="none"/>
          <w:lang w:val="en-US" w:eastAsia="zh-CN"/>
        </w:rPr>
        <w:t>需要</w:t>
      </w:r>
      <w:r>
        <w:rPr>
          <w:rFonts w:hint="eastAsia" w:ascii="宋体" w:hAnsi="宋体" w:eastAsia="宋体" w:cs="宋体"/>
          <w:color w:val="auto"/>
          <w:sz w:val="24"/>
          <w:szCs w:val="32"/>
          <w:highlight w:val="none"/>
        </w:rPr>
        <w:t>加强对校园内部及周边地区的巡查力度，通过安装防盗门窗、监控设备等手段，预防和打击违法犯罪行为。此外，还</w:t>
      </w:r>
      <w:r>
        <w:rPr>
          <w:rFonts w:hint="eastAsia" w:ascii="宋体" w:hAnsi="宋体" w:eastAsia="宋体" w:cs="宋体"/>
          <w:color w:val="auto"/>
          <w:sz w:val="24"/>
          <w:szCs w:val="32"/>
          <w:highlight w:val="none"/>
          <w:lang w:val="en-US" w:eastAsia="zh-CN"/>
        </w:rPr>
        <w:t>要</w:t>
      </w:r>
      <w:r>
        <w:rPr>
          <w:rFonts w:hint="eastAsia" w:ascii="宋体" w:hAnsi="宋体" w:eastAsia="宋体" w:cs="宋体"/>
          <w:color w:val="auto"/>
          <w:sz w:val="24"/>
          <w:szCs w:val="32"/>
          <w:highlight w:val="none"/>
        </w:rPr>
        <w:t>定期进行消防安全培训和演练，提高师生的安全意识和自救能力</w:t>
      </w:r>
      <w:r>
        <w:rPr>
          <w:rFonts w:hint="eastAsia" w:ascii="宋体" w:hAnsi="宋体" w:eastAsia="宋体" w:cs="宋体"/>
          <w:color w:val="auto"/>
          <w:sz w:val="24"/>
          <w:szCs w:val="32"/>
          <w:highlight w:val="none"/>
          <w:lang w:eastAsia="zh-CN"/>
        </w:rPr>
        <w:t>。</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设施</w:t>
      </w:r>
      <w:r>
        <w:rPr>
          <w:rFonts w:hint="eastAsia" w:ascii="宋体" w:hAnsi="宋体" w:eastAsia="宋体" w:cs="宋体"/>
          <w:color w:val="auto"/>
          <w:sz w:val="24"/>
          <w:szCs w:val="32"/>
          <w:highlight w:val="none"/>
          <w:lang w:val="en-US" w:eastAsia="zh-CN"/>
        </w:rPr>
        <w:t>管理与</w:t>
      </w:r>
      <w:r>
        <w:rPr>
          <w:rFonts w:hint="eastAsia" w:ascii="宋体" w:hAnsi="宋体" w:eastAsia="宋体" w:cs="宋体"/>
          <w:color w:val="auto"/>
          <w:sz w:val="24"/>
          <w:szCs w:val="32"/>
          <w:highlight w:val="none"/>
        </w:rPr>
        <w:t>维护</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设施</w:t>
      </w:r>
      <w:r>
        <w:rPr>
          <w:rFonts w:hint="eastAsia" w:ascii="宋体" w:hAnsi="宋体" w:eastAsia="宋体" w:cs="宋体"/>
          <w:color w:val="auto"/>
          <w:sz w:val="24"/>
          <w:szCs w:val="32"/>
          <w:highlight w:val="none"/>
          <w:lang w:val="en-US" w:eastAsia="zh-CN"/>
        </w:rPr>
        <w:t>管理与</w:t>
      </w:r>
      <w:r>
        <w:rPr>
          <w:rFonts w:hint="eastAsia" w:ascii="宋体" w:hAnsi="宋体" w:eastAsia="宋体" w:cs="宋体"/>
          <w:color w:val="auto"/>
          <w:sz w:val="24"/>
          <w:szCs w:val="32"/>
          <w:highlight w:val="none"/>
        </w:rPr>
        <w:t>维护对于保持校园内各项设施的正常运转至关重要。校园内的设施进行定期的检查、保养和维修，包括体育器材、水电设施、计算机网络系统等。同时，</w:t>
      </w:r>
      <w:r>
        <w:rPr>
          <w:rFonts w:hint="eastAsia" w:ascii="宋体" w:hAnsi="宋体" w:eastAsia="宋体" w:cs="宋体"/>
          <w:color w:val="auto"/>
          <w:sz w:val="24"/>
          <w:szCs w:val="32"/>
          <w:highlight w:val="none"/>
          <w:lang w:eastAsia="zh-CN"/>
        </w:rPr>
        <w:t>要</w:t>
      </w:r>
      <w:r>
        <w:rPr>
          <w:rFonts w:hint="eastAsia" w:ascii="宋体" w:hAnsi="宋体" w:eastAsia="宋体" w:cs="宋体"/>
          <w:color w:val="auto"/>
          <w:sz w:val="24"/>
          <w:szCs w:val="32"/>
          <w:highlight w:val="none"/>
        </w:rPr>
        <w:t>确保建筑物和设备的完好，防止因设施损坏而带来的安全隐患</w:t>
      </w:r>
      <w:r>
        <w:rPr>
          <w:rFonts w:hint="eastAsia" w:ascii="宋体" w:hAnsi="宋体" w:eastAsia="宋体" w:cs="宋体"/>
          <w:color w:val="auto"/>
          <w:sz w:val="24"/>
          <w:szCs w:val="32"/>
          <w:highlight w:val="none"/>
          <w:lang w:eastAsia="zh-CN"/>
        </w:rPr>
        <w:t>。</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校园绿化</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校园绿化能够为师生提供优美、宜人的学习环境。校园内花草、树木的养护和管理，定期浇水、修剪、除草，保持植物的良好生长状态，营造宜人的学习休息场所</w:t>
      </w:r>
      <w:r>
        <w:rPr>
          <w:rFonts w:hint="eastAsia" w:ascii="宋体" w:hAnsi="宋体" w:eastAsia="宋体" w:cs="宋体"/>
          <w:color w:val="auto"/>
          <w:sz w:val="24"/>
          <w:szCs w:val="32"/>
          <w:highlight w:val="none"/>
          <w:lang w:eastAsia="zh-CN"/>
        </w:rPr>
        <w:t>。</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综合服务</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综合服务是为了满足师生在校园内的日常生活需求。为师生提供便捷、高效的综合服务，包括维修服务、</w:t>
      </w:r>
      <w:r>
        <w:rPr>
          <w:rFonts w:hint="eastAsia" w:ascii="宋体" w:hAnsi="宋体" w:eastAsia="宋体" w:cs="宋体"/>
          <w:color w:val="auto"/>
          <w:sz w:val="24"/>
          <w:szCs w:val="32"/>
          <w:highlight w:val="none"/>
          <w:lang w:val="en-US" w:eastAsia="zh-CN"/>
        </w:rPr>
        <w:t>快递收发、</w:t>
      </w:r>
      <w:r>
        <w:rPr>
          <w:rFonts w:hint="eastAsia" w:ascii="宋体" w:hAnsi="宋体" w:eastAsia="宋体" w:cs="宋体"/>
          <w:color w:val="auto"/>
          <w:sz w:val="24"/>
          <w:szCs w:val="32"/>
          <w:highlight w:val="none"/>
        </w:rPr>
        <w:t>报修处理等。设立综合服务热线随时接受师生的咨询和求助，确保师生在校园内能够享受到优质的服务。</w:t>
      </w:r>
    </w:p>
    <w:p>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6、人员管理及培训</w:t>
      </w:r>
    </w:p>
    <w:p>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   定期组织人员学习，培训各项管理制度。</w:t>
      </w:r>
    </w:p>
    <w:p>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7、各项管理规章制度</w:t>
      </w:r>
    </w:p>
    <w:p>
      <w:pPr>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 xml:space="preserve">   安防管理制度、保洁管理制度、建筑管理制度、停车场管理制度</w:t>
      </w:r>
    </w:p>
    <w:p>
      <w:pPr>
        <w:spacing w:line="360" w:lineRule="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lang w:val="en-US" w:eastAsia="zh-CN"/>
        </w:rPr>
        <w:t xml:space="preserve">8、人员配置及岗位要求一览表   </w:t>
      </w:r>
    </w:p>
    <w:tbl>
      <w:tblPr>
        <w:tblStyle w:val="21"/>
        <w:tblW w:w="8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31"/>
        <w:gridCol w:w="1455"/>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43" w:type="dxa"/>
          </w:tcPr>
          <w:p>
            <w:pPr>
              <w:spacing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岗位</w:t>
            </w:r>
          </w:p>
        </w:tc>
        <w:tc>
          <w:tcPr>
            <w:tcW w:w="431" w:type="dxa"/>
          </w:tcPr>
          <w:p>
            <w:pPr>
              <w:spacing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数量</w:t>
            </w:r>
          </w:p>
        </w:tc>
        <w:tc>
          <w:tcPr>
            <w:tcW w:w="1455" w:type="dxa"/>
          </w:tcPr>
          <w:p>
            <w:pPr>
              <w:spacing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要求</w:t>
            </w:r>
          </w:p>
        </w:tc>
        <w:tc>
          <w:tcPr>
            <w:tcW w:w="5180" w:type="dxa"/>
          </w:tcPr>
          <w:p>
            <w:pPr>
              <w:spacing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243" w:type="dxa"/>
            <w:vAlign w:val="top"/>
          </w:tcPr>
          <w:p>
            <w:pPr>
              <w:spacing w:line="360" w:lineRule="auto"/>
              <w:jc w:val="both"/>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项目负责人</w:t>
            </w:r>
          </w:p>
        </w:tc>
        <w:tc>
          <w:tcPr>
            <w:tcW w:w="431" w:type="dxa"/>
            <w:tcBorders>
              <w:left w:val="single" w:color="auto" w:sz="4" w:space="0"/>
            </w:tcBorders>
          </w:tcPr>
          <w:p>
            <w:pPr>
              <w:spacing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1455" w:type="dxa"/>
            <w:tcBorders>
              <w:left w:val="single" w:color="auto" w:sz="4" w:space="0"/>
            </w:tcBorders>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55岁（含）以下</w:t>
            </w:r>
          </w:p>
        </w:tc>
        <w:tc>
          <w:tcPr>
            <w:tcW w:w="5180" w:type="dxa"/>
            <w:tcBorders>
              <w:left w:val="single" w:color="auto" w:sz="4" w:space="0"/>
            </w:tcBorders>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bCs/>
                <w:color w:val="auto"/>
                <w:sz w:val="24"/>
                <w:szCs w:val="24"/>
                <w:highlight w:val="none"/>
              </w:rPr>
              <w:t>负责与采购人相关工作的协调，物业日常工作质量监督检查、业务培训、考核等工作。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243" w:type="dxa"/>
            <w:vAlign w:val="top"/>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保洁（含保洁主管1名）</w:t>
            </w:r>
          </w:p>
        </w:tc>
        <w:tc>
          <w:tcPr>
            <w:tcW w:w="431" w:type="dxa"/>
            <w:tcBorders>
              <w:left w:val="single" w:color="auto" w:sz="4" w:space="0"/>
            </w:tcBorders>
          </w:tcPr>
          <w:p>
            <w:pPr>
              <w:spacing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1455" w:type="dxa"/>
            <w:tcBorders>
              <w:left w:val="single" w:color="auto" w:sz="4" w:space="0"/>
            </w:tcBorders>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男性60岁（含）以下，女性55岁（含）以下</w:t>
            </w:r>
          </w:p>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（2名男性4名女性）</w:t>
            </w:r>
          </w:p>
        </w:tc>
        <w:tc>
          <w:tcPr>
            <w:tcW w:w="5180" w:type="dxa"/>
            <w:tcBorders>
              <w:left w:val="single" w:color="auto" w:sz="4" w:space="0"/>
            </w:tcBorders>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日常区域内卫生保洁，及会议活动的保洁和临时安排的工作任务;</w:t>
            </w:r>
          </w:p>
          <w:p>
            <w:pPr>
              <w:spacing w:line="360" w:lineRule="auto"/>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负责全校的搬运工作;</w:t>
            </w:r>
          </w:p>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负责全校生活垃圾外运。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1243" w:type="dxa"/>
            <w:vAlign w:val="top"/>
          </w:tcPr>
          <w:p>
            <w:pPr>
              <w:rPr>
                <w:rFonts w:hint="eastAsia" w:ascii="宋体" w:hAnsi="宋体" w:eastAsia="宋体" w:cs="宋体"/>
              </w:rPr>
            </w:pPr>
            <w:r>
              <w:rPr>
                <w:rFonts w:hint="eastAsia" w:ascii="宋体" w:hAnsi="宋体" w:eastAsia="宋体" w:cs="宋体"/>
                <w:color w:val="auto"/>
                <w:sz w:val="22"/>
                <w:szCs w:val="22"/>
                <w:highlight w:val="none"/>
                <w:vertAlign w:val="baseline"/>
                <w:lang w:val="en-US" w:eastAsia="zh-CN"/>
              </w:rPr>
              <w:t>秩序维护员</w:t>
            </w:r>
          </w:p>
          <w:p>
            <w:pPr>
              <w:spacing w:line="360" w:lineRule="auto"/>
              <w:jc w:val="both"/>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（含队长1名；含消控人员1名）</w:t>
            </w:r>
          </w:p>
        </w:tc>
        <w:tc>
          <w:tcPr>
            <w:tcW w:w="431" w:type="dxa"/>
            <w:tcBorders>
              <w:left w:val="single" w:color="auto" w:sz="4" w:space="0"/>
            </w:tcBorders>
          </w:tcPr>
          <w:p>
            <w:pPr>
              <w:spacing w:line="360" w:lineRule="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1455" w:type="dxa"/>
            <w:tcBorders>
              <w:left w:val="single" w:color="auto" w:sz="4" w:space="0"/>
            </w:tcBorders>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60岁（含）以下，持有相关岗位资格证</w:t>
            </w:r>
          </w:p>
        </w:tc>
        <w:tc>
          <w:tcPr>
            <w:tcW w:w="5180" w:type="dxa"/>
            <w:tcBorders>
              <w:left w:val="single" w:color="auto" w:sz="4" w:space="0"/>
            </w:tcBorders>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日常安保工作，上下学高峰时段执勤及特需会议活动执勤；日常地上地下巡逻。</w:t>
            </w:r>
          </w:p>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消控室值班人员熟练掌握消控室设备及各项器材的使用及处理，并维护保养、做好日常检查登记。熟练掌握消防应急处理预案，火灾情况下能按照预案开展灭火救援工作，定期组织消防演习工作。</w:t>
            </w:r>
          </w:p>
          <w:p>
            <w:pPr>
              <w:pStyle w:val="6"/>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243" w:type="dxa"/>
            <w:vAlign w:val="top"/>
          </w:tcPr>
          <w:p>
            <w:pPr>
              <w:spacing w:line="360" w:lineRule="auto"/>
              <w:jc w:val="both"/>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器材管理员</w:t>
            </w:r>
          </w:p>
        </w:tc>
        <w:tc>
          <w:tcPr>
            <w:tcW w:w="431" w:type="dxa"/>
            <w:tcBorders>
              <w:left w:val="single" w:color="auto" w:sz="4" w:space="0"/>
            </w:tcBorders>
          </w:tcPr>
          <w:p>
            <w:pPr>
              <w:spacing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1455" w:type="dxa"/>
            <w:tcBorders>
              <w:left w:val="single" w:color="auto" w:sz="4" w:space="0"/>
            </w:tcBorders>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高中及以上，会电脑操作</w:t>
            </w:r>
          </w:p>
        </w:tc>
        <w:tc>
          <w:tcPr>
            <w:tcW w:w="5180" w:type="dxa"/>
            <w:tcBorders>
              <w:left w:val="single" w:color="auto" w:sz="4" w:space="0"/>
            </w:tcBorders>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物品进出库登记，并进行有效管理及领用。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top"/>
          </w:tcPr>
          <w:p>
            <w:pPr>
              <w:spacing w:line="360" w:lineRule="auto"/>
              <w:jc w:val="both"/>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水电工</w:t>
            </w:r>
          </w:p>
        </w:tc>
        <w:tc>
          <w:tcPr>
            <w:tcW w:w="431" w:type="dxa"/>
            <w:tcBorders>
              <w:left w:val="single" w:color="auto" w:sz="4" w:space="0"/>
            </w:tcBorders>
          </w:tcPr>
          <w:p>
            <w:pPr>
              <w:spacing w:line="360" w:lineRule="auto"/>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1455" w:type="dxa"/>
            <w:tcBorders>
              <w:left w:val="single" w:color="auto" w:sz="4" w:space="0"/>
            </w:tcBorders>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高中及以上</w:t>
            </w:r>
          </w:p>
        </w:tc>
        <w:tc>
          <w:tcPr>
            <w:tcW w:w="5180" w:type="dxa"/>
            <w:tcBorders>
              <w:left w:val="single" w:color="auto" w:sz="4" w:space="0"/>
            </w:tcBorders>
          </w:tcPr>
          <w:p>
            <w:pPr>
              <w:spacing w:line="360" w:lineRule="auto"/>
              <w:jc w:val="left"/>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负责全校水电问题维修、维护任务</w:t>
            </w:r>
          </w:p>
        </w:tc>
      </w:tr>
    </w:tbl>
    <w:p>
      <w:pPr>
        <w:shd w:val="clear" w:color="auto" w:fill="auto"/>
        <w:spacing w:line="550" w:lineRule="exac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说明：A、</w:t>
      </w:r>
      <w:r>
        <w:rPr>
          <w:rFonts w:hint="eastAsia" w:ascii="宋体" w:hAnsi="宋体" w:eastAsia="宋体" w:cs="宋体"/>
          <w:b/>
          <w:color w:val="auto"/>
          <w:sz w:val="22"/>
          <w:szCs w:val="22"/>
          <w:highlight w:val="none"/>
          <w:u w:val="single"/>
        </w:rPr>
        <w:t>▲人员：总人数至少配置</w:t>
      </w:r>
      <w:r>
        <w:rPr>
          <w:rFonts w:hint="eastAsia" w:ascii="宋体" w:hAnsi="宋体" w:eastAsia="宋体" w:cs="宋体"/>
          <w:b/>
          <w:color w:val="auto"/>
          <w:sz w:val="22"/>
          <w:szCs w:val="22"/>
          <w:highlight w:val="none"/>
          <w:u w:val="single"/>
          <w:lang w:val="en-US" w:eastAsia="zh-CN"/>
        </w:rPr>
        <w:t>14</w:t>
      </w:r>
      <w:r>
        <w:rPr>
          <w:rFonts w:hint="eastAsia" w:ascii="宋体" w:hAnsi="宋体" w:eastAsia="宋体" w:cs="宋体"/>
          <w:b/>
          <w:color w:val="auto"/>
          <w:sz w:val="22"/>
          <w:szCs w:val="22"/>
          <w:highlight w:val="none"/>
          <w:u w:val="single"/>
        </w:rPr>
        <w:t>人，</w:t>
      </w:r>
      <w:r>
        <w:rPr>
          <w:rFonts w:hint="eastAsia" w:ascii="宋体" w:hAnsi="宋体" w:eastAsia="宋体" w:cs="宋体"/>
          <w:b/>
          <w:bCs/>
          <w:color w:val="auto"/>
          <w:sz w:val="24"/>
          <w:szCs w:val="24"/>
          <w:highlight w:val="none"/>
          <w:u w:val="single"/>
        </w:rPr>
        <w:t>以上人员必须为针对本项目的专职人员，不得在外兼职。供应商应结合自身实际情况提供不少于招标文件规定的人数。</w:t>
      </w:r>
    </w:p>
    <w:p>
      <w:pPr>
        <w:numPr>
          <w:ilvl w:val="-1"/>
          <w:numId w:val="0"/>
        </w:numPr>
        <w:shd w:val="clear" w:color="auto" w:fill="auto"/>
        <w:spacing w:line="550" w:lineRule="exact"/>
        <w:ind w:left="0" w:leftChars="0" w:firstLine="638" w:firstLineChars="266"/>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B、加班及补贴按实际情况另行结算；</w:t>
      </w:r>
    </w:p>
    <w:p>
      <w:pPr>
        <w:numPr>
          <w:ilvl w:val="-1"/>
          <w:numId w:val="0"/>
        </w:numPr>
        <w:shd w:val="clear" w:color="auto" w:fill="auto"/>
        <w:spacing w:line="550" w:lineRule="exact"/>
        <w:ind w:left="0" w:leftChars="0" w:firstLine="638" w:firstLineChars="266"/>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C、暑假期间工作时间及待遇另行安排。</w:t>
      </w:r>
    </w:p>
    <w:p>
      <w:pPr>
        <w:numPr>
          <w:ilvl w:val="-1"/>
          <w:numId w:val="0"/>
        </w:numPr>
        <w:shd w:val="clear" w:color="auto" w:fill="auto"/>
        <w:spacing w:line="550" w:lineRule="exact"/>
        <w:ind w:left="0" w:leftChars="0" w:firstLine="641" w:firstLineChars="266"/>
        <w:rPr>
          <w:rFonts w:hint="eastAsia" w:ascii="宋体" w:hAnsi="宋体" w:eastAsia="宋体" w:cs="宋体"/>
          <w:color w:val="auto"/>
          <w:sz w:val="24"/>
          <w:szCs w:val="32"/>
          <w:highlight w:val="none"/>
          <w:lang w:val="en-US" w:eastAsia="zh-CN"/>
        </w:rPr>
      </w:pPr>
      <w:r>
        <w:rPr>
          <w:rFonts w:hint="eastAsia" w:ascii="宋体" w:hAnsi="宋体" w:eastAsia="宋体" w:cs="宋体"/>
          <w:b/>
          <w:bCs w:val="0"/>
          <w:color w:val="auto"/>
          <w:sz w:val="24"/>
          <w:highlight w:val="none"/>
          <w:lang w:val="en-US" w:eastAsia="zh-CN"/>
        </w:rPr>
        <w:t>D、保洁正常工作时间7:30-17:00，特殊情况服从学校安排。</w:t>
      </w:r>
    </w:p>
    <w:p>
      <w:pPr>
        <w:spacing w:line="360" w:lineRule="auto"/>
        <w:rPr>
          <w:rFonts w:hint="eastAsia" w:ascii="宋体" w:hAnsi="宋体" w:eastAsia="宋体" w:cs="宋体"/>
          <w:color w:val="auto"/>
          <w:sz w:val="24"/>
          <w:szCs w:val="32"/>
          <w:highlight w:val="none"/>
          <w:lang w:val="en-US" w:eastAsia="zh-CN"/>
        </w:rPr>
      </w:pP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9、</w:t>
      </w:r>
      <w:r>
        <w:rPr>
          <w:rFonts w:hint="eastAsia" w:ascii="宋体" w:hAnsi="宋体" w:eastAsia="宋体" w:cs="宋体"/>
          <w:color w:val="auto"/>
          <w:sz w:val="24"/>
          <w:szCs w:val="32"/>
          <w:highlight w:val="none"/>
        </w:rPr>
        <w:t>紧急应对</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紧急应对是为了应对校园内可能发生的突发事件。制定完善的应急预案，并组织定期的演练，确保在</w:t>
      </w:r>
      <w:r>
        <w:rPr>
          <w:rFonts w:hint="eastAsia" w:ascii="宋体" w:hAnsi="宋体" w:eastAsia="宋体" w:cs="宋体"/>
          <w:color w:val="auto"/>
          <w:sz w:val="24"/>
          <w:szCs w:val="32"/>
          <w:highlight w:val="none"/>
          <w:lang w:val="en-US" w:eastAsia="zh-CN"/>
        </w:rPr>
        <w:t>台风、特大暴雨、</w:t>
      </w:r>
      <w:r>
        <w:rPr>
          <w:rFonts w:hint="eastAsia" w:ascii="宋体" w:hAnsi="宋体" w:eastAsia="宋体" w:cs="宋体"/>
          <w:color w:val="auto"/>
          <w:sz w:val="24"/>
          <w:szCs w:val="32"/>
          <w:highlight w:val="none"/>
        </w:rPr>
        <w:t>火灾、地震等紧急情况发生时，能够</w:t>
      </w:r>
      <w:r>
        <w:rPr>
          <w:rFonts w:hint="eastAsia" w:ascii="宋体" w:hAnsi="宋体" w:eastAsia="宋体" w:cs="宋体"/>
          <w:color w:val="auto"/>
          <w:sz w:val="24"/>
          <w:szCs w:val="32"/>
          <w:highlight w:val="none"/>
          <w:lang w:val="en-US" w:eastAsia="zh-CN"/>
        </w:rPr>
        <w:t>1小时候内</w:t>
      </w:r>
      <w:r>
        <w:rPr>
          <w:rFonts w:hint="eastAsia" w:ascii="宋体" w:hAnsi="宋体" w:eastAsia="宋体" w:cs="宋体"/>
          <w:color w:val="auto"/>
          <w:sz w:val="24"/>
          <w:szCs w:val="32"/>
          <w:highlight w:val="none"/>
        </w:rPr>
        <w:t>启动应急响应保障师生的安全。同时，还</w:t>
      </w:r>
      <w:r>
        <w:rPr>
          <w:rFonts w:hint="eastAsia" w:ascii="宋体" w:hAnsi="宋体" w:eastAsia="宋体" w:cs="宋体"/>
          <w:color w:val="auto"/>
          <w:sz w:val="24"/>
          <w:szCs w:val="32"/>
          <w:highlight w:val="none"/>
          <w:lang w:val="en-US" w:eastAsia="zh-CN"/>
        </w:rPr>
        <w:t>需</w:t>
      </w:r>
      <w:r>
        <w:rPr>
          <w:rFonts w:hint="eastAsia" w:ascii="宋体" w:hAnsi="宋体" w:eastAsia="宋体" w:cs="宋体"/>
          <w:color w:val="auto"/>
          <w:sz w:val="24"/>
          <w:szCs w:val="32"/>
          <w:highlight w:val="none"/>
        </w:rPr>
        <w:t>与当地救援机构保持紧密联系，以便在紧急情况下获得及时的援助。</w:t>
      </w:r>
    </w:p>
    <w:p>
      <w:pPr>
        <w:shd w:val="clear" w:color="auto" w:fill="auto"/>
        <w:spacing w:line="55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、物业管理服务人员配置标准</w:t>
      </w:r>
    </w:p>
    <w:p>
      <w:pPr>
        <w:shd w:val="clear" w:color="auto" w:fill="auto"/>
        <w:spacing w:line="55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2、物业人员配置基本要求</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、保洁人员：能吃苦，无不良嗜好及不良记录；如特殊岗位年龄和其他条件另有需求，必须无条件接受采购人的要求。</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秩序维护人员</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zh-CN"/>
        </w:rPr>
        <w:t>具有初中及以上文化程度。</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、所有相关人员的配备如需经相关主管部门认证发证才能上岗的，必须持证上岗。上岗人员要求政治上可靠、身体素质好，无不良行为记录，重要岗位人员配备必须业主审核，政治审查通过方可录用。</w:t>
      </w:r>
    </w:p>
    <w:p>
      <w:pPr>
        <w:shd w:val="clear" w:color="auto" w:fill="auto"/>
        <w:spacing w:line="55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3、具体工作时间按学校要求执行，采购人另有安排的按采购人要求执行。</w:t>
      </w:r>
    </w:p>
    <w:p>
      <w:pPr>
        <w:shd w:val="clear" w:color="auto" w:fill="auto"/>
        <w:spacing w:line="55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、采购人提供的相关条件：</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1、采购人提供办公场地，但办公用品由供应商自行解决。提供设备堆放间，物管相关用房待确定中标供应商后与采购人协商解决。</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服务期内，中标供应商服务人员的工作服由供应商自行负责所需费用包含在投标总价内；中标供应商保洁所需的扫帚、拖把、簸箕、清洁剂等工具、耗材；秩序维护所需各种设备装备；预防与灭治白蚁、消杀老鼠、蟑螂、蚊子、苍蝇等害虫的消杀耗材由采购人提供给中标供应商使用，</w:t>
      </w:r>
      <w:r>
        <w:rPr>
          <w:rFonts w:hint="eastAsia" w:ascii="宋体" w:hAnsi="宋体" w:eastAsia="宋体" w:cs="宋体"/>
          <w:snapToGrid w:val="0"/>
          <w:color w:val="auto"/>
          <w:sz w:val="24"/>
          <w:szCs w:val="24"/>
          <w:highlight w:val="none"/>
        </w:rPr>
        <w:t>中标</w:t>
      </w:r>
      <w:r>
        <w:rPr>
          <w:rFonts w:hint="eastAsia" w:ascii="宋体" w:hAnsi="宋体" w:eastAsia="宋体" w:cs="宋体"/>
          <w:bCs/>
          <w:color w:val="auto"/>
          <w:sz w:val="24"/>
          <w:szCs w:val="24"/>
          <w:highlight w:val="none"/>
        </w:rPr>
        <w:t>供应商</w:t>
      </w:r>
      <w:r>
        <w:rPr>
          <w:rFonts w:hint="eastAsia" w:ascii="宋体" w:hAnsi="宋体" w:eastAsia="宋体" w:cs="宋体"/>
          <w:snapToGrid w:val="0"/>
          <w:color w:val="auto"/>
          <w:sz w:val="24"/>
          <w:szCs w:val="24"/>
          <w:highlight w:val="none"/>
        </w:rPr>
        <w:t>每月编报月度物业耗材消耗分析情况报告报采购人备查。</w:t>
      </w:r>
    </w:p>
    <w:p>
      <w:pPr>
        <w:shd w:val="clear" w:color="auto" w:fill="auto"/>
        <w:spacing w:line="55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、付款方式及考核</w:t>
      </w:r>
    </w:p>
    <w:p>
      <w:pPr>
        <w:shd w:val="clear" w:color="auto" w:fill="auto"/>
        <w:spacing w:line="55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1、物业服务费按季度付费。</w:t>
      </w:r>
      <w:r>
        <w:rPr>
          <w:rFonts w:hint="eastAsia" w:ascii="宋体" w:hAnsi="宋体" w:eastAsia="宋体" w:cs="宋体"/>
          <w:color w:val="auto"/>
          <w:sz w:val="24"/>
          <w:szCs w:val="24"/>
          <w:highlight w:val="none"/>
          <w:u w:val="none"/>
          <w:lang w:eastAsia="zh-CN"/>
        </w:rPr>
        <w:t>具体按实际服务期限进行结算。</w:t>
      </w:r>
    </w:p>
    <w:p>
      <w:pPr>
        <w:shd w:val="clear" w:color="auto" w:fill="auto"/>
        <w:spacing w:line="55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w:t>
      </w:r>
      <w:r>
        <w:rPr>
          <w:rFonts w:hint="eastAsia" w:ascii="宋体" w:hAnsi="宋体" w:eastAsia="宋体" w:cs="宋体"/>
          <w:b w:val="0"/>
          <w:bCs/>
          <w:color w:val="auto"/>
          <w:sz w:val="24"/>
          <w:szCs w:val="24"/>
          <w:highlight w:val="none"/>
          <w:u w:val="none"/>
          <w:lang w:val="en-US" w:eastAsia="zh-CN"/>
        </w:rPr>
        <w:t>物业人员餐费按4000元/人每年，</w:t>
      </w:r>
      <w:r>
        <w:rPr>
          <w:rFonts w:hint="eastAsia" w:ascii="宋体" w:hAnsi="宋体" w:eastAsia="宋体" w:cs="宋体"/>
          <w:color w:val="auto"/>
          <w:sz w:val="24"/>
          <w:szCs w:val="24"/>
          <w:highlight w:val="none"/>
          <w:u w:val="none"/>
          <w:lang w:eastAsia="zh-CN"/>
        </w:rPr>
        <w:t>具体</w:t>
      </w:r>
      <w:r>
        <w:rPr>
          <w:rFonts w:hint="eastAsia" w:ascii="宋体" w:hAnsi="宋体" w:eastAsia="宋体" w:cs="宋体"/>
          <w:b w:val="0"/>
          <w:bCs/>
          <w:color w:val="auto"/>
          <w:sz w:val="24"/>
          <w:szCs w:val="24"/>
          <w:highlight w:val="none"/>
          <w:u w:val="none"/>
          <w:lang w:val="en-US" w:eastAsia="zh-CN"/>
        </w:rPr>
        <w:t>根据</w:t>
      </w:r>
      <w:r>
        <w:rPr>
          <w:rFonts w:hint="eastAsia" w:ascii="宋体" w:hAnsi="宋体" w:eastAsia="宋体" w:cs="宋体"/>
          <w:color w:val="auto"/>
          <w:sz w:val="24"/>
          <w:szCs w:val="24"/>
          <w:highlight w:val="none"/>
          <w:u w:val="none"/>
          <w:lang w:eastAsia="zh-CN"/>
        </w:rPr>
        <w:t>实际服务情况</w:t>
      </w:r>
      <w:r>
        <w:rPr>
          <w:rFonts w:hint="eastAsia" w:ascii="宋体" w:hAnsi="宋体" w:eastAsia="宋体" w:cs="宋体"/>
          <w:b w:val="0"/>
          <w:bCs/>
          <w:color w:val="auto"/>
          <w:sz w:val="24"/>
          <w:szCs w:val="24"/>
          <w:highlight w:val="none"/>
          <w:u w:val="none"/>
          <w:lang w:val="en-US" w:eastAsia="zh-CN"/>
        </w:rPr>
        <w:t>每季度结算。</w:t>
      </w:r>
    </w:p>
    <w:p>
      <w:pPr>
        <w:shd w:val="clear" w:color="auto" w:fill="auto"/>
        <w:spacing w:line="55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采购人可以每季度组织检查班子根据“考核评分细则”上所列内容对中标供应商服务质量进行综合评分，供应商须无条件接受检查班子的检查，每次根据采购人的抽查的“考核评分细则”的统计结果进行综合评分，并将反馈意见结果通知供应商</w:t>
      </w:r>
      <w:r>
        <w:rPr>
          <w:rFonts w:hint="eastAsia" w:ascii="宋体" w:hAnsi="宋体" w:eastAsia="宋体" w:cs="宋体"/>
          <w:color w:val="auto"/>
          <w:sz w:val="24"/>
          <w:szCs w:val="24"/>
          <w:highlight w:val="none"/>
          <w:lang w:eastAsia="zh-CN"/>
        </w:rPr>
        <w:t>。</w:t>
      </w:r>
    </w:p>
    <w:p>
      <w:pPr>
        <w:shd w:val="clear" w:color="auto" w:fill="auto"/>
        <w:spacing w:line="55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4、中标供应商应严格按招标文件要求提供各种工作报表。</w:t>
      </w:r>
    </w:p>
    <w:p>
      <w:pPr>
        <w:shd w:val="clear" w:color="auto" w:fill="auto"/>
        <w:spacing w:line="55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5、中标供应商必须对下属服务人员严格管理，</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服务人员有赌博、滋事、扰乱治安、偷盗物资等情况</w:t>
      </w:r>
      <w:r>
        <w:rPr>
          <w:rFonts w:hint="eastAsia" w:ascii="宋体" w:hAnsi="宋体" w:eastAsia="宋体" w:cs="宋体"/>
          <w:color w:val="auto"/>
          <w:sz w:val="24"/>
          <w:szCs w:val="24"/>
          <w:highlight w:val="none"/>
          <w:lang w:val="en-US" w:eastAsia="zh-CN"/>
        </w:rPr>
        <w:t>一经发现，必须马上更换服务人员。</w:t>
      </w:r>
    </w:p>
    <w:p>
      <w:pPr>
        <w:pStyle w:val="6"/>
        <w:shd w:val="clear" w:color="auto" w:fill="auto"/>
        <w:spacing w:line="360" w:lineRule="auto"/>
        <w:ind w:firstLine="420"/>
        <w:rPr>
          <w:rFonts w:hint="eastAsia" w:ascii="宋体" w:hAnsi="宋体" w:eastAsia="宋体" w:cs="宋体"/>
          <w:color w:val="auto"/>
          <w:sz w:val="24"/>
          <w:szCs w:val="24"/>
          <w:highlight w:val="none"/>
          <w:lang w:val="en-US" w:eastAsia="zh-CN"/>
        </w:rPr>
      </w:pPr>
    </w:p>
    <w:p>
      <w:pPr>
        <w:rPr>
          <w:rFonts w:hint="eastAsia"/>
          <w:lang w:val="en-US" w:eastAsia="zh-CN"/>
        </w:rPr>
      </w:pPr>
    </w:p>
    <w:p>
      <w:pPr>
        <w:spacing w:line="240" w:lineRule="auto"/>
        <w:jc w:val="center"/>
        <w:rPr>
          <w:rFonts w:hint="eastAsia" w:ascii="宋体" w:hAnsi="宋体" w:eastAsia="宋体" w:cs="宋体"/>
          <w:color w:val="auto"/>
          <w:highlight w:val="none"/>
        </w:rPr>
      </w:pPr>
    </w:p>
    <w:p>
      <w:pPr>
        <w:widowControl/>
        <w:jc w:val="left"/>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lang w:eastAsia="zh-CN"/>
        </w:rPr>
        <w:t>标项二：温州市第二中学海坛校区物业服务</w:t>
      </w:r>
    </w:p>
    <w:p>
      <w:pPr>
        <w:pStyle w:val="6"/>
        <w:spacing w:line="240" w:lineRule="auto"/>
        <w:jc w:val="center"/>
        <w:rPr>
          <w:rFonts w:hint="eastAsia" w:ascii="宋体" w:hAnsi="宋体" w:eastAsia="宋体" w:cs="宋体"/>
          <w:color w:val="auto"/>
          <w:highlight w:val="none"/>
          <w:lang w:eastAsia="zh-CN"/>
        </w:rPr>
      </w:pPr>
    </w:p>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kern w:val="0"/>
          <w:sz w:val="24"/>
          <w:szCs w:val="24"/>
          <w:highlight w:val="none"/>
        </w:rPr>
        <w:t xml:space="preserve">一、总述 </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 w:val="0"/>
          <w:bCs/>
          <w:color w:val="auto"/>
          <w:kern w:val="0"/>
          <w:sz w:val="24"/>
          <w:szCs w:val="24"/>
          <w:highlight w:val="none"/>
        </w:rPr>
        <w:t xml:space="preserve">1. 基本情况及服务范围 </w:t>
      </w:r>
    </w:p>
    <w:p>
      <w:pPr>
        <w:widowControl/>
        <w:spacing w:line="360" w:lineRule="auto"/>
        <w:ind w:left="0" w:leftChars="0" w:firstLine="480" w:firstLineChars="200"/>
        <w:jc w:val="left"/>
        <w:rPr>
          <w:rFonts w:hint="eastAsia" w:ascii="宋体" w:hAnsi="宋体" w:eastAsia="宋体" w:cs="宋体"/>
          <w:b w:val="0"/>
          <w:color w:val="auto"/>
          <w:kern w:val="0"/>
          <w:sz w:val="24"/>
          <w:szCs w:val="24"/>
          <w:highlight w:val="none"/>
          <w:u w:val="none"/>
          <w:lang w:val="en-US"/>
        </w:rPr>
      </w:pPr>
      <w:r>
        <w:rPr>
          <w:rFonts w:hint="eastAsia" w:ascii="宋体" w:hAnsi="宋体" w:eastAsia="宋体" w:cs="宋体"/>
          <w:b w:val="0"/>
          <w:color w:val="auto"/>
          <w:kern w:val="0"/>
          <w:sz w:val="24"/>
          <w:szCs w:val="24"/>
          <w:highlight w:val="none"/>
          <w:u w:val="none"/>
        </w:rPr>
        <w:t>项目概况</w:t>
      </w:r>
      <w:r>
        <w:rPr>
          <w:rFonts w:hint="eastAsia" w:ascii="宋体" w:hAnsi="宋体" w:eastAsia="宋体" w:cs="宋体"/>
          <w:b w:val="0"/>
          <w:color w:val="auto"/>
          <w:kern w:val="0"/>
          <w:sz w:val="24"/>
          <w:szCs w:val="24"/>
          <w:highlight w:val="none"/>
          <w:u w:val="none"/>
          <w:lang w:eastAsia="zh-CN"/>
        </w:rPr>
        <w:t>：</w:t>
      </w:r>
      <w:r>
        <w:rPr>
          <w:rFonts w:hint="eastAsia" w:ascii="宋体" w:hAnsi="宋体" w:eastAsia="宋体" w:cs="宋体"/>
          <w:color w:val="auto"/>
          <w:kern w:val="0"/>
          <w:sz w:val="24"/>
          <w:szCs w:val="24"/>
          <w:highlight w:val="none"/>
          <w:u w:val="none"/>
          <w:lang w:val="en-US" w:eastAsia="zh-CN"/>
        </w:rPr>
        <w:t>2025海坛校区物业服务</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 w:val="0"/>
          <w:bCs/>
          <w:color w:val="auto"/>
          <w:kern w:val="0"/>
          <w:sz w:val="24"/>
          <w:szCs w:val="24"/>
          <w:highlight w:val="none"/>
        </w:rPr>
        <w:t xml:space="preserve">2. 服务内容 </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服务内容包括服务范围内的卫生保洁、</w:t>
      </w:r>
      <w:r>
        <w:rPr>
          <w:rFonts w:hint="eastAsia" w:ascii="宋体" w:hAnsi="宋体" w:eastAsia="宋体" w:cs="宋体"/>
          <w:color w:val="auto"/>
          <w:kern w:val="0"/>
          <w:sz w:val="24"/>
          <w:szCs w:val="24"/>
          <w:highlight w:val="none"/>
          <w:lang w:eastAsia="zh-CN"/>
        </w:rPr>
        <w:t>秩序维护</w:t>
      </w:r>
      <w:r>
        <w:rPr>
          <w:rFonts w:hint="eastAsia" w:ascii="宋体" w:hAnsi="宋体" w:eastAsia="宋体" w:cs="宋体"/>
          <w:color w:val="auto"/>
          <w:kern w:val="0"/>
          <w:sz w:val="24"/>
          <w:szCs w:val="24"/>
          <w:highlight w:val="none"/>
        </w:rPr>
        <w:t xml:space="preserve">等服务。 </w:t>
      </w:r>
    </w:p>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kern w:val="0"/>
          <w:sz w:val="24"/>
          <w:szCs w:val="24"/>
          <w:highlight w:val="none"/>
        </w:rPr>
        <w:t xml:space="preserve">二、服务期限 </w:t>
      </w:r>
    </w:p>
    <w:p>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本次项目服务承包期为</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eastAsia="zh-CN"/>
        </w:rPr>
        <w:t>。</w:t>
      </w:r>
    </w:p>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kern w:val="0"/>
          <w:sz w:val="24"/>
          <w:szCs w:val="24"/>
          <w:highlight w:val="none"/>
        </w:rPr>
        <w:t xml:space="preserve">三、服务范围、内容、要求 </w:t>
      </w:r>
    </w:p>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kern w:val="0"/>
          <w:sz w:val="24"/>
          <w:szCs w:val="24"/>
          <w:highlight w:val="none"/>
        </w:rPr>
        <w:t xml:space="preserve">（一）服务范围、内容 </w:t>
      </w:r>
    </w:p>
    <w:p>
      <w:pPr>
        <w:shd w:val="clear" w:color="auto" w:fill="auto"/>
        <w:spacing w:line="55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1、环境保洁服务</w:t>
      </w:r>
    </w:p>
    <w:p>
      <w:pPr>
        <w:shd w:val="clear" w:color="auto" w:fill="auto"/>
        <w:spacing w:line="550" w:lineRule="exact"/>
        <w:ind w:firstLine="480" w:firstLineChars="200"/>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1.1、保洁范围包括：</w:t>
      </w:r>
    </w:p>
    <w:p>
      <w:pPr>
        <w:shd w:val="clear" w:color="auto" w:fill="auto"/>
        <w:spacing w:line="550" w:lineRule="exact"/>
        <w:ind w:firstLine="480" w:firstLineChars="200"/>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a)室外部分：道路、绿化区、广场及室外停车场；操场、运动场、球场及看台；室外座椅、座坎；宣传栏、牌；桥梁及栏杆；室外照明景观灯具；花廊、亭台；天台与屋顶、明沟、外露管道、建筑物构筑物2米以下部分。</w:t>
      </w:r>
    </w:p>
    <w:p>
      <w:pPr>
        <w:shd w:val="clear" w:color="auto" w:fill="auto"/>
        <w:spacing w:line="550" w:lineRule="exact"/>
        <w:ind w:firstLine="480" w:firstLineChars="200"/>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室外学生运动区（本级操场不含）的保洁及天晴后用排拖把清理凹面积水，定时清理室外运动区的泥砂，定期清理运动场跳远场地的沙坑。</w:t>
      </w:r>
    </w:p>
    <w:p>
      <w:pPr>
        <w:shd w:val="clear" w:color="auto" w:fill="auto"/>
        <w:spacing w:line="550" w:lineRule="exact"/>
        <w:ind w:firstLine="480" w:firstLineChars="200"/>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b)室内部分：建筑物室内保洁包括所有建筑物的公共走廊、大厅、楼梯、通道、边角及顶棚，室内灯具；公共饮水机，公共厕所；公共部位的窗、固定窗、门、栏杆及采用一般洁具可以清洁的室外玻璃窗部分。</w:t>
      </w:r>
    </w:p>
    <w:p>
      <w:pPr>
        <w:shd w:val="clear" w:color="auto" w:fill="auto"/>
        <w:spacing w:line="550" w:lineRule="exact"/>
        <w:ind w:firstLine="480" w:firstLineChars="200"/>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教室及办公室：教学楼内公用教室、老师办公室及有关处科室， 学校内大、小会议室，接待室，教工活动室须按校方要求定期予以保洁。以上保洁项目含窗、桌椅等。</w:t>
      </w:r>
    </w:p>
    <w:p>
      <w:pPr>
        <w:shd w:val="clear" w:color="auto" w:fill="auto"/>
        <w:spacing w:line="550" w:lineRule="exact"/>
        <w:ind w:firstLine="480" w:firstLineChars="200"/>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运动场馆内根据校方要求，内部定期进行保洁。</w:t>
      </w:r>
    </w:p>
    <w:p>
      <w:pPr>
        <w:shd w:val="clear" w:color="auto" w:fill="auto"/>
        <w:spacing w:line="550" w:lineRule="exact"/>
        <w:ind w:firstLine="480" w:firstLineChars="200"/>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C) 室内（外）垃圾箱保洁及清运垃圾工作。</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1.2、</w:t>
      </w:r>
      <w:r>
        <w:rPr>
          <w:rFonts w:hint="eastAsia" w:ascii="宋体" w:hAnsi="宋体" w:eastAsia="宋体" w:cs="宋体"/>
          <w:bCs/>
          <w:color w:val="auto"/>
          <w:sz w:val="24"/>
          <w:szCs w:val="24"/>
          <w:highlight w:val="none"/>
          <w:shd w:val="clear" w:color="auto" w:fill="auto"/>
        </w:rPr>
        <w:t>保洁管理服务标准与要求</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保洁管理服务标准按照学校保洁要求和机关办公卫生标准执行,并细化考核细则(另定)。</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rPr>
        <w:t>1.2.1全体员工在管理服务期间，必须仪容整洁、仪表端正、礼仪规范，做到文明礼貌，热情周到</w:t>
      </w:r>
      <w:r>
        <w:rPr>
          <w:rFonts w:hint="eastAsia" w:ascii="宋体" w:hAnsi="宋体" w:eastAsia="宋体" w:cs="宋体"/>
          <w:bCs/>
          <w:color w:val="auto"/>
          <w:sz w:val="24"/>
          <w:szCs w:val="24"/>
          <w:highlight w:val="none"/>
          <w:shd w:val="clear" w:color="auto" w:fill="auto"/>
          <w:lang w:eastAsia="zh-CN"/>
        </w:rPr>
        <w:t>，统一着装。</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1.2.2 中标供应商须具有健全可操作性的管理服务程序文件。确立工作过程中的明确标识并具有可追溯性；按档案管理的要求，将保洁管理服务的有关资料归类管理，保存完好。每月底向采购人提交保洁管理服务运行情况工作报告。使卫生保洁管理服务程序化，使卫生保洁过程有全程记载和责任人，以便监控质量，供学校随时抽查核实。</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1.2.3 本项目保洁区内</w:t>
      </w:r>
      <w:r>
        <w:rPr>
          <w:rFonts w:hint="eastAsia" w:ascii="宋体" w:hAnsi="宋体" w:eastAsia="宋体" w:cs="宋体"/>
          <w:bCs/>
          <w:color w:val="auto"/>
          <w:sz w:val="24"/>
          <w:szCs w:val="24"/>
          <w:highlight w:val="none"/>
          <w:shd w:val="clear" w:color="auto" w:fill="auto"/>
          <w:lang w:val="en-US" w:eastAsia="zh-CN"/>
        </w:rPr>
        <w:t>根据《温州市第二中学保洁服务岗位工作流程（试行）》（附件1）的工作要求进行</w:t>
      </w:r>
      <w:r>
        <w:rPr>
          <w:rFonts w:hint="eastAsia" w:ascii="宋体" w:hAnsi="宋体" w:eastAsia="宋体" w:cs="宋体"/>
          <w:bCs/>
          <w:color w:val="auto"/>
          <w:sz w:val="24"/>
          <w:szCs w:val="24"/>
          <w:highlight w:val="none"/>
          <w:shd w:val="clear" w:color="auto" w:fill="auto"/>
        </w:rPr>
        <w:t>全天巡回保洁，发现垃圾及时处理。项目负责人每日至少一次对所管辖区域进行巡视检查，及时发现并解决问题，并有检查及问题处理情况的记录。</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1.2.4及时落实</w:t>
      </w:r>
      <w:r>
        <w:rPr>
          <w:rFonts w:hint="eastAsia" w:ascii="宋体" w:hAnsi="宋体" w:eastAsia="宋体" w:cs="宋体"/>
          <w:bCs/>
          <w:color w:val="auto"/>
          <w:sz w:val="24"/>
          <w:szCs w:val="24"/>
          <w:highlight w:val="none"/>
          <w:shd w:val="clear" w:color="auto" w:fill="auto"/>
          <w:lang w:eastAsia="zh-CN"/>
        </w:rPr>
        <w:t>事务委派员布置的学校</w:t>
      </w:r>
      <w:r>
        <w:rPr>
          <w:rFonts w:hint="eastAsia" w:ascii="宋体" w:hAnsi="宋体" w:eastAsia="宋体" w:cs="宋体"/>
          <w:bCs/>
          <w:color w:val="auto"/>
          <w:sz w:val="24"/>
          <w:szCs w:val="24"/>
          <w:highlight w:val="none"/>
          <w:shd w:val="clear" w:color="auto" w:fill="auto"/>
        </w:rPr>
        <w:t>服务事项（如搬</w:t>
      </w:r>
      <w:r>
        <w:rPr>
          <w:rFonts w:hint="eastAsia" w:ascii="宋体" w:hAnsi="宋体" w:eastAsia="宋体" w:cs="宋体"/>
          <w:bCs/>
          <w:color w:val="auto"/>
          <w:sz w:val="24"/>
          <w:szCs w:val="24"/>
          <w:highlight w:val="none"/>
          <w:shd w:val="clear" w:color="auto" w:fill="auto"/>
          <w:lang w:eastAsia="zh-CN"/>
        </w:rPr>
        <w:t>物品，</w:t>
      </w:r>
      <w:r>
        <w:rPr>
          <w:rFonts w:hint="eastAsia" w:ascii="宋体" w:hAnsi="宋体" w:eastAsia="宋体" w:cs="宋体"/>
          <w:bCs/>
          <w:color w:val="auto"/>
          <w:sz w:val="24"/>
          <w:szCs w:val="24"/>
          <w:highlight w:val="none"/>
          <w:shd w:val="clear" w:color="auto" w:fill="auto"/>
        </w:rPr>
        <w:t>、课座椅等杂物）；配合学校的各项工作，确保做到干净彻底</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1.2.5根据季节转换特点，主动做好保洁调整工作。</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1.2.6室内部分保洁要求：</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a)楼梯、走廊、大厅的地面保持整洁，无随意堆放的垃圾和杂物。保持干净、光亮。保持地面、墙壁、顶棚、台面、栏杆、灯具的洁净，无杂物，无污痕，无尘挂，清洁光亮。走道四角及踢脚板保持干净卫生。玻璃门、窗、框保持干净，光亮。</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b)洗手、卫生间：做</w:t>
      </w:r>
      <w:r>
        <w:rPr>
          <w:rFonts w:hint="eastAsia" w:ascii="宋体" w:hAnsi="宋体" w:eastAsia="宋体" w:cs="宋体"/>
          <w:bCs/>
          <w:color w:val="auto"/>
          <w:sz w:val="24"/>
          <w:szCs w:val="24"/>
          <w:highlight w:val="none"/>
          <w:shd w:val="clear" w:color="auto" w:fill="auto"/>
          <w:lang w:eastAsia="zh-CN"/>
        </w:rPr>
        <w:t>到课间定期巡察、</w:t>
      </w:r>
      <w:r>
        <w:rPr>
          <w:rFonts w:hint="eastAsia" w:ascii="宋体" w:hAnsi="宋体" w:eastAsia="宋体" w:cs="宋体"/>
          <w:bCs/>
          <w:color w:val="auto"/>
          <w:sz w:val="24"/>
          <w:szCs w:val="24"/>
          <w:highlight w:val="none"/>
          <w:shd w:val="clear" w:color="auto" w:fill="auto"/>
        </w:rPr>
        <w:t>保持</w:t>
      </w:r>
      <w:r>
        <w:rPr>
          <w:rFonts w:hint="eastAsia" w:ascii="宋体" w:hAnsi="宋体" w:eastAsia="宋体" w:cs="宋体"/>
          <w:bCs/>
          <w:color w:val="auto"/>
          <w:sz w:val="24"/>
          <w:szCs w:val="24"/>
          <w:highlight w:val="none"/>
          <w:shd w:val="clear" w:color="auto" w:fill="auto"/>
          <w:lang w:eastAsia="zh-CN"/>
        </w:rPr>
        <w:t>每日</w:t>
      </w:r>
      <w:r>
        <w:rPr>
          <w:rFonts w:hint="eastAsia" w:ascii="宋体" w:hAnsi="宋体" w:eastAsia="宋体" w:cs="宋体"/>
          <w:bCs/>
          <w:color w:val="auto"/>
          <w:sz w:val="24"/>
          <w:szCs w:val="24"/>
          <w:highlight w:val="none"/>
          <w:shd w:val="clear" w:color="auto" w:fill="auto"/>
        </w:rPr>
        <w:t>洁具、墙面、地面、玻璃、隔板、水池等室内设施的清洁、无异味、无积水、无污垢。</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c) 垃圾箱或果壳箱</w:t>
      </w:r>
      <w:r>
        <w:rPr>
          <w:rFonts w:hint="eastAsia" w:ascii="宋体" w:hAnsi="宋体" w:eastAsia="宋体" w:cs="宋体"/>
          <w:bCs/>
          <w:color w:val="auto"/>
          <w:sz w:val="24"/>
          <w:szCs w:val="24"/>
          <w:highlight w:val="none"/>
          <w:shd w:val="clear" w:color="auto" w:fill="auto"/>
          <w:lang w:eastAsia="zh-CN"/>
        </w:rPr>
        <w:t>按分类要求</w:t>
      </w:r>
      <w:r>
        <w:rPr>
          <w:rFonts w:hint="eastAsia" w:ascii="宋体" w:hAnsi="宋体" w:eastAsia="宋体" w:cs="宋体"/>
          <w:bCs/>
          <w:color w:val="auto"/>
          <w:sz w:val="24"/>
          <w:szCs w:val="24"/>
          <w:highlight w:val="none"/>
          <w:shd w:val="clear" w:color="auto" w:fill="auto"/>
        </w:rPr>
        <w:t>摆设整齐，把垃圾袋套在垃圾箱内，无异味，及时清理。</w:t>
      </w:r>
      <w:r>
        <w:rPr>
          <w:rFonts w:hint="eastAsia" w:ascii="宋体" w:hAnsi="宋体" w:eastAsia="宋体" w:cs="宋体"/>
          <w:bCs/>
          <w:color w:val="auto"/>
          <w:sz w:val="24"/>
          <w:szCs w:val="24"/>
          <w:highlight w:val="none"/>
          <w:shd w:val="clear" w:color="auto" w:fill="auto"/>
          <w:lang w:eastAsia="zh-CN"/>
        </w:rPr>
        <w:t>中餐结束后楼层垃圾箱必须清理。按不同楼栋的保洁要求定时清理</w:t>
      </w:r>
      <w:r>
        <w:rPr>
          <w:rFonts w:hint="eastAsia" w:ascii="宋体" w:hAnsi="宋体" w:eastAsia="宋体" w:cs="宋体"/>
          <w:bCs/>
          <w:color w:val="auto"/>
          <w:sz w:val="24"/>
          <w:szCs w:val="24"/>
          <w:highlight w:val="none"/>
          <w:shd w:val="clear" w:color="auto" w:fill="auto"/>
        </w:rPr>
        <w:t>，保持箱体无污染。</w:t>
      </w:r>
    </w:p>
    <w:p>
      <w:pPr>
        <w:shd w:val="clear" w:color="auto" w:fill="auto"/>
        <w:spacing w:line="550" w:lineRule="exact"/>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d) 专项保洁：①领导办公室按要求定时打扫，保持地面、墙面、屋顶、门窗、空调、踢脚线等部位的清洁卫生。②会议室、接待室、活动室要及时打扫，保持地面、墙壁、设施清洁及窗明几净。</w:t>
      </w:r>
    </w:p>
    <w:p>
      <w:pPr>
        <w:shd w:val="clear" w:color="auto" w:fill="auto"/>
        <w:spacing w:line="55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f) 室内保洁频率标准</w:t>
      </w:r>
    </w:p>
    <w:tbl>
      <w:tblPr>
        <w:tblStyle w:val="21"/>
        <w:tblW w:w="831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44"/>
        <w:gridCol w:w="2995"/>
        <w:gridCol w:w="2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6"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保洁范围</w:t>
            </w:r>
          </w:p>
        </w:tc>
        <w:tc>
          <w:tcPr>
            <w:tcW w:w="2995"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tabs>
                <w:tab w:val="left" w:pos="422"/>
                <w:tab w:val="left" w:pos="842"/>
                <w:tab w:val="left" w:pos="1264"/>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作业频率</w:t>
            </w:r>
          </w:p>
        </w:tc>
        <w:tc>
          <w:tcPr>
            <w:tcW w:w="277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tabs>
                <w:tab w:val="left" w:pos="1683"/>
                <w:tab w:val="left" w:pos="2103"/>
                <w:tab w:val="left" w:pos="2526"/>
                <w:tab w:val="left" w:pos="2949"/>
                <w:tab w:val="left" w:pos="3369"/>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服务质量标准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8" w:hRule="atLeast"/>
        </w:trPr>
        <w:tc>
          <w:tcPr>
            <w:tcW w:w="2544"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1、大厅：</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墙</w:t>
            </w:r>
            <w:r>
              <w:rPr>
                <w:rFonts w:hint="eastAsia" w:ascii="宋体" w:hAnsi="宋体" w:eastAsia="宋体" w:cs="宋体"/>
                <w:color w:val="auto"/>
                <w:spacing w:val="-3"/>
                <w:sz w:val="24"/>
                <w:szCs w:val="24"/>
                <w:highlight w:val="none"/>
              </w:rPr>
              <w:t>面</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踢</w:t>
            </w:r>
            <w:r>
              <w:rPr>
                <w:rFonts w:hint="eastAsia" w:ascii="宋体" w:hAnsi="宋体" w:eastAsia="宋体" w:cs="宋体"/>
                <w:color w:val="auto"/>
                <w:sz w:val="24"/>
                <w:szCs w:val="24"/>
                <w:highlight w:val="none"/>
              </w:rPr>
              <w:t>脚</w:t>
            </w:r>
            <w:r>
              <w:rPr>
                <w:rFonts w:hint="eastAsia" w:ascii="宋体" w:hAnsi="宋体" w:eastAsia="宋体" w:cs="宋体"/>
                <w:color w:val="auto"/>
                <w:spacing w:val="-3"/>
                <w:sz w:val="24"/>
                <w:szCs w:val="24"/>
                <w:highlight w:val="none"/>
              </w:rPr>
              <w:t>线</w:t>
            </w:r>
            <w:r>
              <w:rPr>
                <w:rFonts w:hint="eastAsia" w:ascii="宋体" w:hAnsi="宋体" w:eastAsia="宋体" w:cs="宋体"/>
                <w:color w:val="auto"/>
                <w:sz w:val="24"/>
                <w:szCs w:val="24"/>
                <w:highlight w:val="none"/>
              </w:rPr>
              <w:t>、台</w:t>
            </w:r>
            <w:r>
              <w:rPr>
                <w:rFonts w:hint="eastAsia" w:ascii="宋体" w:hAnsi="宋体" w:eastAsia="宋体" w:cs="宋体"/>
                <w:color w:val="auto"/>
                <w:spacing w:val="-3"/>
                <w:sz w:val="24"/>
                <w:szCs w:val="24"/>
                <w:highlight w:val="none"/>
              </w:rPr>
              <w:t>阶</w:t>
            </w:r>
            <w:r>
              <w:rPr>
                <w:rFonts w:hint="eastAsia" w:ascii="宋体" w:hAnsi="宋体" w:eastAsia="宋体" w:cs="宋体"/>
                <w:color w:val="auto"/>
                <w:spacing w:val="-65"/>
                <w:sz w:val="24"/>
                <w:szCs w:val="24"/>
                <w:highlight w:val="none"/>
              </w:rPr>
              <w:t>、</w:t>
            </w:r>
            <w:r>
              <w:rPr>
                <w:rFonts w:hint="eastAsia" w:ascii="宋体" w:hAnsi="宋体" w:eastAsia="宋体" w:cs="宋体"/>
                <w:color w:val="auto"/>
                <w:spacing w:val="-3"/>
                <w:sz w:val="24"/>
                <w:szCs w:val="24"/>
                <w:highlight w:val="none"/>
              </w:rPr>
              <w:t>天</w:t>
            </w:r>
            <w:r>
              <w:rPr>
                <w:rFonts w:hint="eastAsia" w:ascii="宋体" w:hAnsi="宋体" w:eastAsia="宋体" w:cs="宋体"/>
                <w:color w:val="auto"/>
                <w:sz w:val="24"/>
                <w:szCs w:val="24"/>
                <w:highlight w:val="none"/>
              </w:rPr>
              <w:t>棚</w:t>
            </w:r>
            <w:r>
              <w:rPr>
                <w:rFonts w:hint="eastAsia" w:ascii="宋体" w:hAnsi="宋体" w:eastAsia="宋体" w:cs="宋体"/>
                <w:color w:val="auto"/>
                <w:spacing w:val="-68"/>
                <w:sz w:val="24"/>
                <w:szCs w:val="24"/>
                <w:highlight w:val="none"/>
              </w:rPr>
              <w:t>、</w:t>
            </w:r>
            <w:r>
              <w:rPr>
                <w:rFonts w:hint="eastAsia" w:ascii="宋体" w:hAnsi="宋体" w:eastAsia="宋体" w:cs="宋体"/>
                <w:color w:val="auto"/>
                <w:sz w:val="24"/>
                <w:szCs w:val="24"/>
                <w:highlight w:val="none"/>
              </w:rPr>
              <w:t>装</w:t>
            </w:r>
            <w:r>
              <w:rPr>
                <w:rFonts w:hint="eastAsia" w:ascii="宋体" w:hAnsi="宋体" w:eastAsia="宋体" w:cs="宋体"/>
                <w:color w:val="auto"/>
                <w:spacing w:val="-3"/>
                <w:sz w:val="24"/>
                <w:szCs w:val="24"/>
                <w:highlight w:val="none"/>
              </w:rPr>
              <w:t>饰</w:t>
            </w:r>
            <w:r>
              <w:rPr>
                <w:rFonts w:hint="eastAsia" w:ascii="宋体" w:hAnsi="宋体" w:eastAsia="宋体" w:cs="宋体"/>
                <w:color w:val="auto"/>
                <w:sz w:val="24"/>
                <w:szCs w:val="24"/>
                <w:highlight w:val="none"/>
              </w:rPr>
              <w:t>门</w:t>
            </w:r>
            <w:r>
              <w:rPr>
                <w:rFonts w:hint="eastAsia" w:ascii="宋体" w:hAnsi="宋体" w:eastAsia="宋体" w:cs="宋体"/>
                <w:color w:val="auto"/>
                <w:spacing w:val="-3"/>
                <w:sz w:val="24"/>
                <w:szCs w:val="24"/>
                <w:highlight w:val="none"/>
              </w:rPr>
              <w:t>及</w:t>
            </w:r>
            <w:r>
              <w:rPr>
                <w:rFonts w:hint="eastAsia" w:ascii="宋体" w:hAnsi="宋体" w:eastAsia="宋体" w:cs="宋体"/>
                <w:color w:val="auto"/>
                <w:sz w:val="24"/>
                <w:szCs w:val="24"/>
                <w:highlight w:val="none"/>
              </w:rPr>
              <w:t>门</w:t>
            </w:r>
            <w:r>
              <w:rPr>
                <w:rFonts w:hint="eastAsia" w:ascii="宋体" w:hAnsi="宋体" w:eastAsia="宋体" w:cs="宋体"/>
                <w:color w:val="auto"/>
                <w:spacing w:val="-3"/>
                <w:sz w:val="24"/>
                <w:szCs w:val="24"/>
                <w:highlight w:val="none"/>
              </w:rPr>
              <w:t>套</w:t>
            </w:r>
            <w:r>
              <w:rPr>
                <w:rFonts w:hint="eastAsia" w:ascii="宋体" w:hAnsi="宋体" w:eastAsia="宋体" w:cs="宋体"/>
                <w:color w:val="auto"/>
                <w:sz w:val="24"/>
                <w:szCs w:val="24"/>
                <w:highlight w:val="none"/>
              </w:rPr>
              <w:t>、宣传</w:t>
            </w:r>
            <w:r>
              <w:rPr>
                <w:rFonts w:hint="eastAsia" w:ascii="宋体" w:hAnsi="宋体" w:eastAsia="宋体" w:cs="宋体"/>
                <w:color w:val="auto"/>
                <w:spacing w:val="-3"/>
                <w:sz w:val="24"/>
                <w:szCs w:val="24"/>
                <w:highlight w:val="none"/>
              </w:rPr>
              <w:t>窗</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垃</w:t>
            </w:r>
            <w:r>
              <w:rPr>
                <w:rFonts w:hint="eastAsia" w:ascii="宋体" w:hAnsi="宋体" w:eastAsia="宋体" w:cs="宋体"/>
                <w:color w:val="auto"/>
                <w:spacing w:val="-3"/>
                <w:sz w:val="24"/>
                <w:szCs w:val="24"/>
                <w:highlight w:val="none"/>
              </w:rPr>
              <w:t>圾</w:t>
            </w:r>
            <w:r>
              <w:rPr>
                <w:rFonts w:hint="eastAsia" w:ascii="宋体" w:hAnsi="宋体" w:eastAsia="宋体" w:cs="宋体"/>
                <w:color w:val="auto"/>
                <w:sz w:val="24"/>
                <w:szCs w:val="24"/>
                <w:highlight w:val="none"/>
              </w:rPr>
              <w:t>桶</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消</w:t>
            </w:r>
            <w:r>
              <w:rPr>
                <w:rFonts w:hint="eastAsia" w:ascii="宋体" w:hAnsi="宋体" w:eastAsia="宋体" w:cs="宋体"/>
                <w:color w:val="auto"/>
                <w:spacing w:val="-3"/>
                <w:sz w:val="24"/>
                <w:szCs w:val="24"/>
                <w:highlight w:val="none"/>
              </w:rPr>
              <w:t>防设</w:t>
            </w:r>
            <w:r>
              <w:rPr>
                <w:rFonts w:hint="eastAsia" w:ascii="宋体" w:hAnsi="宋体" w:eastAsia="宋体" w:cs="宋体"/>
                <w:color w:val="auto"/>
                <w:sz w:val="24"/>
                <w:szCs w:val="24"/>
                <w:highlight w:val="none"/>
              </w:rPr>
              <w:t>施灯具</w:t>
            </w:r>
            <w:r>
              <w:rPr>
                <w:rFonts w:hint="eastAsia" w:ascii="宋体" w:hAnsi="宋体" w:eastAsia="宋体" w:cs="宋体"/>
                <w:color w:val="auto"/>
                <w:spacing w:val="-3"/>
                <w:sz w:val="24"/>
                <w:szCs w:val="24"/>
                <w:highlight w:val="none"/>
              </w:rPr>
              <w:t>装</w:t>
            </w:r>
            <w:r>
              <w:rPr>
                <w:rFonts w:hint="eastAsia" w:ascii="宋体" w:hAnsi="宋体" w:eastAsia="宋体" w:cs="宋体"/>
                <w:color w:val="auto"/>
                <w:sz w:val="24"/>
                <w:szCs w:val="24"/>
                <w:highlight w:val="none"/>
              </w:rPr>
              <w:t>饰</w:t>
            </w:r>
            <w:r>
              <w:rPr>
                <w:rFonts w:hint="eastAsia" w:ascii="宋体" w:hAnsi="宋体" w:eastAsia="宋体" w:cs="宋体"/>
                <w:color w:val="auto"/>
                <w:spacing w:val="-3"/>
                <w:sz w:val="24"/>
                <w:szCs w:val="24"/>
                <w:highlight w:val="none"/>
              </w:rPr>
              <w:t>柱</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植</w:t>
            </w:r>
            <w:r>
              <w:rPr>
                <w:rFonts w:hint="eastAsia" w:ascii="宋体" w:hAnsi="宋体" w:eastAsia="宋体" w:cs="宋体"/>
                <w:color w:val="auto"/>
                <w:sz w:val="24"/>
                <w:szCs w:val="24"/>
                <w:highlight w:val="none"/>
              </w:rPr>
              <w:t>物</w:t>
            </w:r>
            <w:r>
              <w:rPr>
                <w:rFonts w:hint="eastAsia" w:ascii="宋体" w:hAnsi="宋体" w:eastAsia="宋体" w:cs="宋体"/>
                <w:color w:val="auto"/>
                <w:spacing w:val="-3"/>
                <w:sz w:val="24"/>
                <w:szCs w:val="24"/>
                <w:highlight w:val="none"/>
              </w:rPr>
              <w:t>花</w:t>
            </w:r>
            <w:r>
              <w:rPr>
                <w:rFonts w:hint="eastAsia" w:ascii="宋体" w:hAnsi="宋体" w:eastAsia="宋体" w:cs="宋体"/>
                <w:color w:val="auto"/>
                <w:sz w:val="24"/>
                <w:szCs w:val="24"/>
                <w:highlight w:val="none"/>
              </w:rPr>
              <w:t>盆</w:t>
            </w:r>
          </w:p>
        </w:tc>
        <w:tc>
          <w:tcPr>
            <w:tcW w:w="2995"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1、地面、台阶</w:t>
            </w:r>
            <w:r>
              <w:rPr>
                <w:rFonts w:hint="eastAsia" w:ascii="宋体" w:hAnsi="宋体" w:eastAsia="宋体" w:cs="宋体"/>
                <w:color w:val="auto"/>
                <w:spacing w:val="-104"/>
                <w:sz w:val="24"/>
                <w:szCs w:val="24"/>
                <w:highlight w:val="none"/>
              </w:rPr>
              <w:t>、</w:t>
            </w:r>
            <w:r>
              <w:rPr>
                <w:rFonts w:hint="eastAsia" w:ascii="宋体" w:hAnsi="宋体" w:eastAsia="宋体" w:cs="宋体"/>
                <w:color w:val="auto"/>
                <w:sz w:val="24"/>
                <w:szCs w:val="24"/>
                <w:highlight w:val="none"/>
              </w:rPr>
              <w:t>、宣传</w:t>
            </w:r>
            <w:r>
              <w:rPr>
                <w:rFonts w:hint="eastAsia" w:ascii="宋体" w:hAnsi="宋体" w:eastAsia="宋体" w:cs="宋体"/>
                <w:color w:val="auto"/>
                <w:spacing w:val="-3"/>
                <w:sz w:val="24"/>
                <w:szCs w:val="24"/>
                <w:highlight w:val="none"/>
              </w:rPr>
              <w:t>窗</w:t>
            </w:r>
            <w:r>
              <w:rPr>
                <w:rFonts w:hint="eastAsia" w:ascii="宋体" w:hAnsi="宋体" w:eastAsia="宋体" w:cs="宋体"/>
                <w:color w:val="auto"/>
                <w:sz w:val="24"/>
                <w:szCs w:val="24"/>
                <w:highlight w:val="none"/>
              </w:rPr>
              <w:t>、垃圾桶、装饰柱、植物 花盆</w:t>
            </w:r>
            <w:r>
              <w:rPr>
                <w:rFonts w:hint="eastAsia" w:ascii="宋体" w:hAnsi="宋体" w:eastAsia="宋体" w:cs="宋体"/>
                <w:color w:val="auto"/>
                <w:spacing w:val="-3"/>
                <w:sz w:val="24"/>
                <w:szCs w:val="24"/>
                <w:highlight w:val="none"/>
              </w:rPr>
              <w:t>等</w:t>
            </w:r>
            <w:r>
              <w:rPr>
                <w:rFonts w:hint="eastAsia" w:ascii="宋体" w:hAnsi="宋体" w:eastAsia="宋体" w:cs="宋体"/>
                <w:color w:val="auto"/>
                <w:sz w:val="24"/>
                <w:szCs w:val="24"/>
                <w:highlight w:val="none"/>
              </w:rPr>
              <w:t>每</w:t>
            </w:r>
            <w:r>
              <w:rPr>
                <w:rFonts w:hint="eastAsia" w:ascii="宋体" w:hAnsi="宋体" w:eastAsia="宋体" w:cs="宋体"/>
                <w:color w:val="auto"/>
                <w:spacing w:val="-3"/>
                <w:sz w:val="24"/>
                <w:szCs w:val="24"/>
                <w:highlight w:val="none"/>
              </w:rPr>
              <w:t>天保</w:t>
            </w:r>
            <w:r>
              <w:rPr>
                <w:rFonts w:hint="eastAsia" w:ascii="宋体" w:hAnsi="宋体" w:eastAsia="宋体" w:cs="宋体"/>
                <w:color w:val="auto"/>
                <w:sz w:val="24"/>
                <w:szCs w:val="24"/>
                <w:highlight w:val="none"/>
              </w:rPr>
              <w:t xml:space="preserve">洁 1 </w:t>
            </w:r>
            <w:r>
              <w:rPr>
                <w:rFonts w:hint="eastAsia" w:ascii="宋体" w:hAnsi="宋体" w:eastAsia="宋体" w:cs="宋体"/>
                <w:color w:val="auto"/>
                <w:spacing w:val="-3"/>
                <w:sz w:val="24"/>
                <w:szCs w:val="24"/>
                <w:highlight w:val="none"/>
              </w:rPr>
              <w:t>次</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且</w:t>
            </w:r>
            <w:r>
              <w:rPr>
                <w:rFonts w:hint="eastAsia" w:ascii="宋体" w:hAnsi="宋体" w:eastAsia="宋体" w:cs="宋体"/>
                <w:color w:val="auto"/>
                <w:sz w:val="24"/>
                <w:szCs w:val="24"/>
                <w:highlight w:val="none"/>
              </w:rPr>
              <w:t>巡回</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洁；</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装</w:t>
            </w:r>
            <w:r>
              <w:rPr>
                <w:rFonts w:hint="eastAsia" w:ascii="宋体" w:hAnsi="宋体" w:eastAsia="宋体" w:cs="宋体"/>
                <w:color w:val="auto"/>
                <w:sz w:val="24"/>
                <w:szCs w:val="24"/>
                <w:highlight w:val="none"/>
              </w:rPr>
              <w:t>饰</w:t>
            </w:r>
            <w:r>
              <w:rPr>
                <w:rFonts w:hint="eastAsia" w:ascii="宋体" w:hAnsi="宋体" w:eastAsia="宋体" w:cs="宋体"/>
                <w:color w:val="auto"/>
                <w:spacing w:val="-3"/>
                <w:sz w:val="24"/>
                <w:szCs w:val="24"/>
                <w:highlight w:val="none"/>
              </w:rPr>
              <w:t>门</w:t>
            </w:r>
            <w:r>
              <w:rPr>
                <w:rFonts w:hint="eastAsia" w:ascii="宋体" w:hAnsi="宋体" w:eastAsia="宋体" w:cs="宋体"/>
                <w:color w:val="auto"/>
                <w:sz w:val="24"/>
                <w:szCs w:val="24"/>
                <w:highlight w:val="none"/>
              </w:rPr>
              <w:t>及</w:t>
            </w:r>
            <w:r>
              <w:rPr>
                <w:rFonts w:hint="eastAsia" w:ascii="宋体" w:hAnsi="宋体" w:eastAsia="宋体" w:cs="宋体"/>
                <w:color w:val="auto"/>
                <w:spacing w:val="-3"/>
                <w:sz w:val="24"/>
                <w:szCs w:val="24"/>
                <w:highlight w:val="none"/>
              </w:rPr>
              <w:t>门</w:t>
            </w:r>
            <w:r>
              <w:rPr>
                <w:rFonts w:hint="eastAsia" w:ascii="宋体" w:hAnsi="宋体" w:eastAsia="宋体" w:cs="宋体"/>
                <w:color w:val="auto"/>
                <w:sz w:val="24"/>
                <w:szCs w:val="24"/>
                <w:highlight w:val="none"/>
              </w:rPr>
              <w:t>套</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踢</w:t>
            </w:r>
            <w:r>
              <w:rPr>
                <w:rFonts w:hint="eastAsia" w:ascii="宋体" w:hAnsi="宋体" w:eastAsia="宋体" w:cs="宋体"/>
                <w:color w:val="auto"/>
                <w:spacing w:val="-3"/>
                <w:sz w:val="24"/>
                <w:szCs w:val="24"/>
                <w:highlight w:val="none"/>
              </w:rPr>
              <w:t>脚线</w:t>
            </w:r>
            <w:r>
              <w:rPr>
                <w:rFonts w:hint="eastAsia" w:ascii="宋体" w:hAnsi="宋体" w:eastAsia="宋体" w:cs="宋体"/>
                <w:color w:val="auto"/>
                <w:sz w:val="24"/>
                <w:szCs w:val="24"/>
                <w:highlight w:val="none"/>
              </w:rPr>
              <w:t xml:space="preserve">等5 </w:t>
            </w:r>
            <w:r>
              <w:rPr>
                <w:rFonts w:hint="eastAsia" w:ascii="宋体" w:hAnsi="宋体" w:eastAsia="宋体" w:cs="宋体"/>
                <w:color w:val="auto"/>
                <w:spacing w:val="-3"/>
                <w:sz w:val="24"/>
                <w:szCs w:val="24"/>
                <w:highlight w:val="none"/>
              </w:rPr>
              <w:t>天保</w:t>
            </w:r>
            <w:r>
              <w:rPr>
                <w:rFonts w:hint="eastAsia" w:ascii="宋体" w:hAnsi="宋体" w:eastAsia="宋体" w:cs="宋体"/>
                <w:color w:val="auto"/>
                <w:sz w:val="24"/>
                <w:szCs w:val="24"/>
                <w:highlight w:val="none"/>
              </w:rPr>
              <w:t xml:space="preserve">洁 1 </w:t>
            </w:r>
            <w:r>
              <w:rPr>
                <w:rFonts w:hint="eastAsia" w:ascii="宋体" w:hAnsi="宋体" w:eastAsia="宋体" w:cs="宋体"/>
                <w:color w:val="auto"/>
                <w:spacing w:val="-3"/>
                <w:sz w:val="24"/>
                <w:szCs w:val="24"/>
                <w:highlight w:val="none"/>
              </w:rPr>
              <w:t>次；</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天</w:t>
            </w:r>
            <w:r>
              <w:rPr>
                <w:rFonts w:hint="eastAsia" w:ascii="宋体" w:hAnsi="宋体" w:eastAsia="宋体" w:cs="宋体"/>
                <w:color w:val="auto"/>
                <w:spacing w:val="-3"/>
                <w:sz w:val="24"/>
                <w:szCs w:val="24"/>
                <w:highlight w:val="none"/>
              </w:rPr>
              <w:t>棚</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消</w:t>
            </w:r>
            <w:r>
              <w:rPr>
                <w:rFonts w:hint="eastAsia" w:ascii="宋体" w:hAnsi="宋体" w:eastAsia="宋体" w:cs="宋体"/>
                <w:color w:val="auto"/>
                <w:sz w:val="24"/>
                <w:szCs w:val="24"/>
                <w:highlight w:val="none"/>
              </w:rPr>
              <w:t>防</w:t>
            </w:r>
            <w:r>
              <w:rPr>
                <w:rFonts w:hint="eastAsia" w:ascii="宋体" w:hAnsi="宋体" w:eastAsia="宋体" w:cs="宋体"/>
                <w:color w:val="auto"/>
                <w:spacing w:val="-3"/>
                <w:sz w:val="24"/>
                <w:szCs w:val="24"/>
                <w:highlight w:val="none"/>
              </w:rPr>
              <w:t>设施</w:t>
            </w:r>
            <w:r>
              <w:rPr>
                <w:rFonts w:hint="eastAsia" w:ascii="宋体" w:hAnsi="宋体" w:eastAsia="宋体" w:cs="宋体"/>
                <w:color w:val="auto"/>
                <w:sz w:val="24"/>
                <w:szCs w:val="24"/>
                <w:highlight w:val="none"/>
              </w:rPr>
              <w:t>、灯</w:t>
            </w:r>
            <w:r>
              <w:rPr>
                <w:rFonts w:hint="eastAsia" w:ascii="宋体" w:hAnsi="宋体" w:eastAsia="宋体" w:cs="宋体"/>
                <w:color w:val="auto"/>
                <w:spacing w:val="-3"/>
                <w:sz w:val="24"/>
                <w:szCs w:val="24"/>
                <w:highlight w:val="none"/>
              </w:rPr>
              <w:t>具</w:t>
            </w:r>
            <w:r>
              <w:rPr>
                <w:rFonts w:hint="eastAsia" w:ascii="宋体" w:hAnsi="宋体" w:eastAsia="宋体" w:cs="宋体"/>
                <w:color w:val="auto"/>
                <w:sz w:val="24"/>
                <w:szCs w:val="24"/>
                <w:highlight w:val="none"/>
              </w:rPr>
              <w:t>每</w:t>
            </w:r>
            <w:r>
              <w:rPr>
                <w:rFonts w:hint="eastAsia" w:ascii="宋体" w:hAnsi="宋体" w:eastAsia="宋体" w:cs="宋体"/>
                <w:color w:val="auto"/>
                <w:spacing w:val="-3"/>
                <w:sz w:val="24"/>
                <w:szCs w:val="24"/>
                <w:highlight w:val="none"/>
              </w:rPr>
              <w:t>月保</w:t>
            </w:r>
            <w:r>
              <w:rPr>
                <w:rFonts w:hint="eastAsia" w:ascii="宋体" w:hAnsi="宋体" w:eastAsia="宋体" w:cs="宋体"/>
                <w:color w:val="auto"/>
                <w:sz w:val="24"/>
                <w:szCs w:val="24"/>
                <w:highlight w:val="none"/>
              </w:rPr>
              <w:t xml:space="preserve">洁 1 </w:t>
            </w:r>
            <w:r>
              <w:rPr>
                <w:rFonts w:hint="eastAsia" w:ascii="宋体" w:hAnsi="宋体" w:eastAsia="宋体" w:cs="宋体"/>
                <w:color w:val="auto"/>
                <w:spacing w:val="-3"/>
                <w:sz w:val="24"/>
                <w:szCs w:val="24"/>
                <w:highlight w:val="none"/>
              </w:rPr>
              <w:t>次；</w:t>
            </w:r>
          </w:p>
        </w:tc>
        <w:tc>
          <w:tcPr>
            <w:tcW w:w="277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地</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渍</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垃</w:t>
            </w:r>
            <w:r>
              <w:rPr>
                <w:rFonts w:hint="eastAsia" w:ascii="宋体" w:hAnsi="宋体" w:eastAsia="宋体" w:cs="宋体"/>
                <w:color w:val="auto"/>
                <w:spacing w:val="-3"/>
                <w:sz w:val="24"/>
                <w:szCs w:val="24"/>
                <w:highlight w:val="none"/>
              </w:rPr>
              <w:t>圾，</w:t>
            </w:r>
            <w:r>
              <w:rPr>
                <w:rFonts w:hint="eastAsia" w:ascii="宋体" w:hAnsi="宋体" w:eastAsia="宋体" w:cs="宋体"/>
                <w:color w:val="auto"/>
                <w:sz w:val="24"/>
                <w:szCs w:val="24"/>
                <w:highlight w:val="none"/>
              </w:rPr>
              <w:t>无积</w:t>
            </w:r>
            <w:r>
              <w:rPr>
                <w:rFonts w:hint="eastAsia" w:ascii="宋体" w:hAnsi="宋体" w:eastAsia="宋体" w:cs="宋体"/>
                <w:color w:val="auto"/>
                <w:spacing w:val="-3"/>
                <w:sz w:val="24"/>
                <w:szCs w:val="24"/>
                <w:highlight w:val="none"/>
              </w:rPr>
              <w:t>尘；</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面无</w:t>
            </w:r>
            <w:r>
              <w:rPr>
                <w:rFonts w:hint="eastAsia" w:ascii="宋体" w:hAnsi="宋体" w:eastAsia="宋体" w:cs="宋体"/>
                <w:color w:val="auto"/>
                <w:spacing w:val="-3"/>
                <w:sz w:val="24"/>
                <w:szCs w:val="24"/>
                <w:highlight w:val="none"/>
              </w:rPr>
              <w:t>灰</w:t>
            </w:r>
            <w:r>
              <w:rPr>
                <w:rFonts w:hint="eastAsia" w:ascii="宋体" w:hAnsi="宋体" w:eastAsia="宋体" w:cs="宋体"/>
                <w:color w:val="auto"/>
                <w:sz w:val="24"/>
                <w:szCs w:val="24"/>
                <w:highlight w:val="none"/>
              </w:rPr>
              <w:t>尘</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污</w:t>
            </w:r>
            <w:r>
              <w:rPr>
                <w:rFonts w:hint="eastAsia" w:ascii="宋体" w:hAnsi="宋体" w:eastAsia="宋体" w:cs="宋体"/>
                <w:color w:val="auto"/>
                <w:sz w:val="24"/>
                <w:szCs w:val="24"/>
                <w:highlight w:val="none"/>
              </w:rPr>
              <w:t>渍</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角无</w:t>
            </w:r>
            <w:r>
              <w:rPr>
                <w:rFonts w:hint="eastAsia" w:ascii="宋体" w:hAnsi="宋体" w:eastAsia="宋体" w:cs="宋体"/>
                <w:color w:val="auto"/>
                <w:spacing w:val="-3"/>
                <w:sz w:val="24"/>
                <w:szCs w:val="24"/>
                <w:highlight w:val="none"/>
              </w:rPr>
              <w:t>蜘</w:t>
            </w:r>
            <w:r>
              <w:rPr>
                <w:rFonts w:hint="eastAsia" w:ascii="宋体" w:hAnsi="宋体" w:eastAsia="宋体" w:cs="宋体"/>
                <w:color w:val="auto"/>
                <w:sz w:val="24"/>
                <w:szCs w:val="24"/>
                <w:highlight w:val="none"/>
              </w:rPr>
              <w:t>蛛</w:t>
            </w:r>
            <w:r>
              <w:rPr>
                <w:rFonts w:hint="eastAsia" w:ascii="宋体" w:hAnsi="宋体" w:eastAsia="宋体" w:cs="宋体"/>
                <w:color w:val="auto"/>
                <w:spacing w:val="-3"/>
                <w:sz w:val="24"/>
                <w:szCs w:val="24"/>
                <w:highlight w:val="none"/>
              </w:rPr>
              <w:t>网；</w:t>
            </w:r>
            <w:r>
              <w:rPr>
                <w:rFonts w:hint="eastAsia" w:ascii="宋体" w:hAnsi="宋体" w:eastAsia="宋体" w:cs="宋体"/>
                <w:color w:val="auto"/>
                <w:sz w:val="24"/>
                <w:szCs w:val="24"/>
                <w:highlight w:val="none"/>
              </w:rPr>
              <w:t>3、</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共</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施</w:t>
            </w:r>
            <w:r>
              <w:rPr>
                <w:rFonts w:hint="eastAsia" w:ascii="宋体" w:hAnsi="宋体" w:eastAsia="宋体" w:cs="宋体"/>
                <w:color w:val="auto"/>
                <w:spacing w:val="-3"/>
                <w:sz w:val="24"/>
                <w:szCs w:val="24"/>
                <w:highlight w:val="none"/>
              </w:rPr>
              <w:t>表</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w:t>
            </w:r>
            <w:r>
              <w:rPr>
                <w:rFonts w:hint="eastAsia" w:ascii="宋体" w:hAnsi="宋体" w:eastAsia="宋体" w:cs="宋体"/>
                <w:color w:val="auto"/>
                <w:spacing w:val="-3"/>
                <w:sz w:val="24"/>
                <w:szCs w:val="24"/>
                <w:highlight w:val="none"/>
              </w:rPr>
              <w:t>尘、</w:t>
            </w:r>
            <w:r>
              <w:rPr>
                <w:rFonts w:hint="eastAsia" w:ascii="宋体" w:hAnsi="宋体" w:eastAsia="宋体" w:cs="宋体"/>
                <w:color w:val="auto"/>
                <w:sz w:val="24"/>
                <w:szCs w:val="24"/>
                <w:highlight w:val="none"/>
              </w:rPr>
              <w:t>无污</w:t>
            </w:r>
            <w:r>
              <w:rPr>
                <w:rFonts w:hint="eastAsia" w:ascii="宋体" w:hAnsi="宋体" w:eastAsia="宋体" w:cs="宋体"/>
                <w:color w:val="auto"/>
                <w:spacing w:val="-3"/>
                <w:sz w:val="24"/>
                <w:szCs w:val="24"/>
                <w:highlight w:val="none"/>
              </w:rPr>
              <w:t>渍；</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不</w:t>
            </w:r>
            <w:r>
              <w:rPr>
                <w:rFonts w:hint="eastAsia" w:ascii="宋体" w:hAnsi="宋体" w:eastAsia="宋体" w:cs="宋体"/>
                <w:color w:val="auto"/>
                <w:spacing w:val="-3"/>
                <w:sz w:val="24"/>
                <w:szCs w:val="24"/>
                <w:highlight w:val="none"/>
              </w:rPr>
              <w:t>锈</w:t>
            </w:r>
            <w:r>
              <w:rPr>
                <w:rFonts w:hint="eastAsia" w:ascii="宋体" w:hAnsi="宋体" w:eastAsia="宋体" w:cs="宋体"/>
                <w:color w:val="auto"/>
                <w:sz w:val="24"/>
                <w:szCs w:val="24"/>
                <w:highlight w:val="none"/>
              </w:rPr>
              <w:t>钢</w:t>
            </w:r>
            <w:r>
              <w:rPr>
                <w:rFonts w:hint="eastAsia" w:ascii="宋体" w:hAnsi="宋体" w:eastAsia="宋体" w:cs="宋体"/>
                <w:color w:val="auto"/>
                <w:spacing w:val="-3"/>
                <w:sz w:val="24"/>
                <w:szCs w:val="24"/>
                <w:highlight w:val="none"/>
              </w:rPr>
              <w:t>表</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w:t>
            </w:r>
            <w:r>
              <w:rPr>
                <w:rFonts w:hint="eastAsia" w:ascii="宋体" w:hAnsi="宋体" w:eastAsia="宋体" w:cs="宋体"/>
                <w:color w:val="auto"/>
                <w:spacing w:val="-3"/>
                <w:sz w:val="24"/>
                <w:szCs w:val="24"/>
                <w:highlight w:val="none"/>
              </w:rPr>
              <w:t>尘</w:t>
            </w: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渍</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3"/>
                <w:sz w:val="24"/>
                <w:szCs w:val="24"/>
                <w:highlight w:val="none"/>
              </w:rPr>
              <w:t>玻</w:t>
            </w:r>
            <w:r>
              <w:rPr>
                <w:rFonts w:hint="eastAsia" w:ascii="宋体" w:hAnsi="宋体" w:eastAsia="宋体" w:cs="宋体"/>
                <w:color w:val="auto"/>
                <w:sz w:val="24"/>
                <w:szCs w:val="24"/>
                <w:highlight w:val="none"/>
              </w:rPr>
              <w:t>璃</w:t>
            </w:r>
            <w:r>
              <w:rPr>
                <w:rFonts w:hint="eastAsia" w:ascii="宋体" w:hAnsi="宋体" w:eastAsia="宋体" w:cs="宋体"/>
                <w:color w:val="auto"/>
                <w:spacing w:val="-3"/>
                <w:sz w:val="24"/>
                <w:szCs w:val="24"/>
                <w:highlight w:val="none"/>
              </w:rPr>
              <w:t>上</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积尘</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无污渍</w:t>
            </w:r>
            <w:r>
              <w:rPr>
                <w:rFonts w:hint="eastAsia" w:ascii="宋体" w:hAnsi="宋体" w:eastAsia="宋体" w:cs="宋体"/>
                <w:color w:val="auto"/>
                <w:spacing w:val="-3"/>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pacing w:val="-3"/>
                <w:sz w:val="24"/>
                <w:szCs w:val="24"/>
                <w:highlight w:val="none"/>
              </w:rPr>
              <w:t>植</w:t>
            </w:r>
            <w:r>
              <w:rPr>
                <w:rFonts w:hint="eastAsia" w:ascii="宋体" w:hAnsi="宋体" w:eastAsia="宋体" w:cs="宋体"/>
                <w:color w:val="auto"/>
                <w:sz w:val="24"/>
                <w:szCs w:val="24"/>
                <w:highlight w:val="none"/>
              </w:rPr>
              <w:t>物</w:t>
            </w:r>
            <w:r>
              <w:rPr>
                <w:rFonts w:hint="eastAsia" w:ascii="宋体" w:hAnsi="宋体" w:eastAsia="宋体" w:cs="宋体"/>
                <w:color w:val="auto"/>
                <w:spacing w:val="-3"/>
                <w:sz w:val="24"/>
                <w:szCs w:val="24"/>
                <w:highlight w:val="none"/>
              </w:rPr>
              <w:t>花</w:t>
            </w:r>
            <w:r>
              <w:rPr>
                <w:rFonts w:hint="eastAsia" w:ascii="宋体" w:hAnsi="宋体" w:eastAsia="宋体" w:cs="宋体"/>
                <w:color w:val="auto"/>
                <w:spacing w:val="-1"/>
                <w:sz w:val="24"/>
                <w:szCs w:val="24"/>
                <w:highlight w:val="none"/>
              </w:rPr>
              <w:t>盆</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44"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2、楼道</w:t>
            </w:r>
            <w:r>
              <w:rPr>
                <w:rFonts w:hint="eastAsia" w:ascii="宋体" w:hAnsi="宋体" w:eastAsia="宋体" w:cs="宋体"/>
                <w:color w:val="auto"/>
                <w:spacing w:val="-3"/>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地</w:t>
            </w:r>
            <w:r>
              <w:rPr>
                <w:rFonts w:hint="eastAsia" w:ascii="宋体" w:hAnsi="宋体" w:eastAsia="宋体" w:cs="宋体"/>
                <w:color w:val="auto"/>
                <w:sz w:val="24"/>
                <w:szCs w:val="24"/>
                <w:highlight w:val="none"/>
              </w:rPr>
              <w:t>面</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楼</w:t>
            </w:r>
            <w:r>
              <w:rPr>
                <w:rFonts w:hint="eastAsia" w:ascii="宋体" w:hAnsi="宋体" w:eastAsia="宋体" w:cs="宋体"/>
                <w:color w:val="auto"/>
                <w:spacing w:val="-3"/>
                <w:sz w:val="24"/>
                <w:szCs w:val="24"/>
                <w:highlight w:val="none"/>
              </w:rPr>
              <w:t>道</w:t>
            </w:r>
            <w:r>
              <w:rPr>
                <w:rFonts w:hint="eastAsia" w:ascii="宋体" w:hAnsi="宋体" w:eastAsia="宋体" w:cs="宋体"/>
                <w:color w:val="auto"/>
                <w:sz w:val="24"/>
                <w:szCs w:val="24"/>
                <w:highlight w:val="none"/>
              </w:rPr>
              <w:t>梯</w:t>
            </w:r>
            <w:r>
              <w:rPr>
                <w:rFonts w:hint="eastAsia" w:ascii="宋体" w:hAnsi="宋体" w:eastAsia="宋体" w:cs="宋体"/>
                <w:color w:val="auto"/>
                <w:spacing w:val="-3"/>
                <w:sz w:val="24"/>
                <w:szCs w:val="24"/>
                <w:highlight w:val="none"/>
              </w:rPr>
              <w:t>级</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扶</w:t>
            </w:r>
            <w:r>
              <w:rPr>
                <w:rFonts w:hint="eastAsia" w:ascii="宋体" w:hAnsi="宋体" w:eastAsia="宋体" w:cs="宋体"/>
                <w:color w:val="auto"/>
                <w:spacing w:val="-3"/>
                <w:sz w:val="24"/>
                <w:szCs w:val="24"/>
                <w:highlight w:val="none"/>
              </w:rPr>
              <w:t>手</w:t>
            </w:r>
            <w:r>
              <w:rPr>
                <w:rFonts w:hint="eastAsia" w:ascii="宋体" w:hAnsi="宋体" w:eastAsia="宋体" w:cs="宋体"/>
                <w:color w:val="auto"/>
                <w:sz w:val="24"/>
                <w:szCs w:val="24"/>
                <w:highlight w:val="none"/>
              </w:rPr>
              <w:t>、墙</w:t>
            </w:r>
            <w:r>
              <w:rPr>
                <w:rFonts w:hint="eastAsia" w:ascii="宋体" w:hAnsi="宋体" w:eastAsia="宋体" w:cs="宋体"/>
                <w:color w:val="auto"/>
                <w:spacing w:val="-3"/>
                <w:sz w:val="24"/>
                <w:szCs w:val="24"/>
                <w:highlight w:val="none"/>
              </w:rPr>
              <w:t>面</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3"/>
                <w:sz w:val="24"/>
                <w:szCs w:val="24"/>
                <w:highlight w:val="none"/>
              </w:rPr>
              <w:t>踢</w:t>
            </w:r>
            <w:r>
              <w:rPr>
                <w:rFonts w:hint="eastAsia" w:ascii="宋体" w:hAnsi="宋体" w:eastAsia="宋体" w:cs="宋体"/>
                <w:color w:val="auto"/>
                <w:sz w:val="24"/>
                <w:szCs w:val="24"/>
                <w:highlight w:val="none"/>
              </w:rPr>
              <w:t>脚</w:t>
            </w:r>
            <w:r>
              <w:rPr>
                <w:rFonts w:hint="eastAsia" w:ascii="宋体" w:hAnsi="宋体" w:eastAsia="宋体" w:cs="宋体"/>
                <w:color w:val="auto"/>
                <w:spacing w:val="-3"/>
                <w:sz w:val="24"/>
                <w:szCs w:val="24"/>
                <w:highlight w:val="none"/>
              </w:rPr>
              <w:t>线</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配</w:t>
            </w:r>
            <w:r>
              <w:rPr>
                <w:rFonts w:hint="eastAsia" w:ascii="宋体" w:hAnsi="宋体" w:eastAsia="宋体" w:cs="宋体"/>
                <w:color w:val="auto"/>
                <w:spacing w:val="-3"/>
                <w:sz w:val="24"/>
                <w:szCs w:val="24"/>
                <w:highlight w:val="none"/>
              </w:rPr>
              <w:t>电箱</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消防设</w:t>
            </w:r>
            <w:r>
              <w:rPr>
                <w:rFonts w:hint="eastAsia" w:ascii="宋体" w:hAnsi="宋体" w:eastAsia="宋体" w:cs="宋体"/>
                <w:color w:val="auto"/>
                <w:spacing w:val="-3"/>
                <w:sz w:val="24"/>
                <w:szCs w:val="24"/>
                <w:highlight w:val="none"/>
              </w:rPr>
              <w:t>备</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楼</w:t>
            </w:r>
            <w:r>
              <w:rPr>
                <w:rFonts w:hint="eastAsia" w:ascii="宋体" w:hAnsi="宋体" w:eastAsia="宋体" w:cs="宋体"/>
                <w:color w:val="auto"/>
                <w:spacing w:val="-3"/>
                <w:sz w:val="24"/>
                <w:szCs w:val="24"/>
                <w:highlight w:val="none"/>
              </w:rPr>
              <w:t>道门</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3"/>
                <w:sz w:val="24"/>
                <w:szCs w:val="24"/>
                <w:highlight w:val="none"/>
              </w:rPr>
              <w:t>窗</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3"/>
                <w:sz w:val="24"/>
                <w:szCs w:val="24"/>
                <w:highlight w:val="none"/>
              </w:rPr>
              <w:t>灯</w:t>
            </w:r>
            <w:r>
              <w:rPr>
                <w:rFonts w:hint="eastAsia" w:ascii="宋体" w:hAnsi="宋体" w:eastAsia="宋体" w:cs="宋体"/>
                <w:color w:val="auto"/>
                <w:sz w:val="24"/>
                <w:szCs w:val="24"/>
                <w:highlight w:val="none"/>
              </w:rPr>
              <w:t>具</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及开</w:t>
            </w:r>
            <w:r>
              <w:rPr>
                <w:rFonts w:hint="eastAsia" w:ascii="宋体" w:hAnsi="宋体" w:eastAsia="宋体" w:cs="宋体"/>
                <w:color w:val="auto"/>
                <w:spacing w:val="-3"/>
                <w:sz w:val="24"/>
                <w:szCs w:val="24"/>
                <w:highlight w:val="none"/>
              </w:rPr>
              <w:t>关</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垃</w:t>
            </w:r>
            <w:r>
              <w:rPr>
                <w:rFonts w:hint="eastAsia" w:ascii="宋体" w:hAnsi="宋体" w:eastAsia="宋体" w:cs="宋体"/>
                <w:color w:val="auto"/>
                <w:sz w:val="24"/>
                <w:szCs w:val="24"/>
                <w:highlight w:val="none"/>
              </w:rPr>
              <w:t>圾桶、玻璃</w:t>
            </w:r>
          </w:p>
        </w:tc>
        <w:tc>
          <w:tcPr>
            <w:tcW w:w="2995" w:type="dxa"/>
            <w:tcBorders>
              <w:top w:val="single" w:color="000000" w:sz="4" w:space="0"/>
              <w:left w:val="single" w:color="000000" w:sz="4" w:space="0"/>
              <w:bottom w:val="single" w:color="000000" w:sz="4" w:space="0"/>
              <w:right w:val="single" w:color="000000" w:sz="4" w:space="0"/>
            </w:tcBorders>
            <w:vAlign w:val="center"/>
          </w:tcPr>
          <w:p>
            <w:pPr>
              <w:pStyle w:val="28"/>
              <w:numPr>
                <w:ilvl w:val="0"/>
                <w:numId w:val="5"/>
              </w:numPr>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pacing w:val="-3"/>
                <w:sz w:val="24"/>
                <w:szCs w:val="24"/>
                <w:highlight w:val="none"/>
              </w:rPr>
              <w:t>面</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楼梯</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扶手</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面</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垃</w:t>
            </w:r>
            <w:r>
              <w:rPr>
                <w:rFonts w:hint="eastAsia" w:ascii="宋体" w:hAnsi="宋体" w:eastAsia="宋体" w:cs="宋体"/>
                <w:color w:val="auto"/>
                <w:spacing w:val="-3"/>
                <w:sz w:val="24"/>
                <w:szCs w:val="24"/>
                <w:highlight w:val="none"/>
              </w:rPr>
              <w:t>圾</w:t>
            </w:r>
            <w:r>
              <w:rPr>
                <w:rFonts w:hint="eastAsia" w:ascii="宋体" w:hAnsi="宋体" w:eastAsia="宋体" w:cs="宋体"/>
                <w:color w:val="auto"/>
                <w:sz w:val="24"/>
                <w:szCs w:val="24"/>
                <w:highlight w:val="none"/>
              </w:rPr>
              <w:t>桶</w:t>
            </w:r>
            <w:r>
              <w:rPr>
                <w:rFonts w:hint="eastAsia" w:ascii="宋体" w:hAnsi="宋体" w:eastAsia="宋体" w:cs="宋体"/>
                <w:color w:val="auto"/>
                <w:spacing w:val="-3"/>
                <w:sz w:val="24"/>
                <w:szCs w:val="24"/>
                <w:highlight w:val="none"/>
              </w:rPr>
              <w:t>等</w:t>
            </w:r>
            <w:r>
              <w:rPr>
                <w:rFonts w:hint="eastAsia" w:ascii="宋体" w:hAnsi="宋体" w:eastAsia="宋体" w:cs="宋体"/>
                <w:color w:val="auto"/>
                <w:sz w:val="24"/>
                <w:szCs w:val="24"/>
                <w:highlight w:val="none"/>
              </w:rPr>
              <w:t>每</w:t>
            </w:r>
            <w:r>
              <w:rPr>
                <w:rFonts w:hint="eastAsia" w:ascii="宋体" w:hAnsi="宋体" w:eastAsia="宋体" w:cs="宋体"/>
                <w:color w:val="auto"/>
                <w:spacing w:val="-3"/>
                <w:sz w:val="24"/>
                <w:szCs w:val="24"/>
                <w:highlight w:val="none"/>
              </w:rPr>
              <w:t>天</w:t>
            </w:r>
            <w:r>
              <w:rPr>
                <w:rFonts w:hint="eastAsia" w:ascii="宋体" w:hAnsi="宋体" w:eastAsia="宋体" w:cs="宋体"/>
                <w:color w:val="auto"/>
                <w:sz w:val="24"/>
                <w:szCs w:val="24"/>
                <w:highlight w:val="none"/>
              </w:rPr>
              <w:t>保洁1 次且</w:t>
            </w:r>
            <w:r>
              <w:rPr>
                <w:rFonts w:hint="eastAsia" w:ascii="宋体" w:hAnsi="宋体" w:eastAsia="宋体" w:cs="宋体"/>
                <w:color w:val="auto"/>
                <w:spacing w:val="-3"/>
                <w:sz w:val="24"/>
                <w:szCs w:val="24"/>
                <w:highlight w:val="none"/>
              </w:rPr>
              <w:t>巡</w:t>
            </w:r>
            <w:r>
              <w:rPr>
                <w:rFonts w:hint="eastAsia" w:ascii="宋体" w:hAnsi="宋体" w:eastAsia="宋体" w:cs="宋体"/>
                <w:color w:val="auto"/>
                <w:sz w:val="24"/>
                <w:szCs w:val="24"/>
                <w:highlight w:val="none"/>
              </w:rPr>
              <w:t>回</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洁； 2</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踢</w:t>
            </w:r>
            <w:r>
              <w:rPr>
                <w:rFonts w:hint="eastAsia" w:ascii="宋体" w:hAnsi="宋体" w:eastAsia="宋体" w:cs="宋体"/>
                <w:color w:val="auto"/>
                <w:spacing w:val="-3"/>
                <w:sz w:val="24"/>
                <w:szCs w:val="24"/>
                <w:highlight w:val="none"/>
              </w:rPr>
              <w:t>脚</w:t>
            </w:r>
            <w:r>
              <w:rPr>
                <w:rFonts w:hint="eastAsia" w:ascii="宋体" w:hAnsi="宋体" w:eastAsia="宋体" w:cs="宋体"/>
                <w:color w:val="auto"/>
                <w:sz w:val="24"/>
                <w:szCs w:val="24"/>
                <w:highlight w:val="none"/>
              </w:rPr>
              <w:t>线</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3"/>
                <w:sz w:val="24"/>
                <w:szCs w:val="24"/>
                <w:highlight w:val="none"/>
              </w:rPr>
              <w:t>配</w:t>
            </w:r>
            <w:r>
              <w:rPr>
                <w:rFonts w:hint="eastAsia" w:ascii="宋体" w:hAnsi="宋体" w:eastAsia="宋体" w:cs="宋体"/>
                <w:color w:val="auto"/>
                <w:sz w:val="24"/>
                <w:szCs w:val="24"/>
                <w:highlight w:val="none"/>
              </w:rPr>
              <w:t>电</w:t>
            </w:r>
            <w:r>
              <w:rPr>
                <w:rFonts w:hint="eastAsia" w:ascii="宋体" w:hAnsi="宋体" w:eastAsia="宋体" w:cs="宋体"/>
                <w:color w:val="auto"/>
                <w:spacing w:val="-3"/>
                <w:sz w:val="24"/>
                <w:szCs w:val="24"/>
                <w:highlight w:val="none"/>
              </w:rPr>
              <w:t>箱</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3"/>
                <w:sz w:val="24"/>
                <w:szCs w:val="24"/>
                <w:highlight w:val="none"/>
              </w:rPr>
              <w:t>消防</w:t>
            </w:r>
            <w:r>
              <w:rPr>
                <w:rFonts w:hint="eastAsia" w:ascii="宋体" w:hAnsi="宋体" w:eastAsia="宋体" w:cs="宋体"/>
                <w:color w:val="auto"/>
                <w:sz w:val="24"/>
                <w:szCs w:val="24"/>
                <w:highlight w:val="none"/>
              </w:rPr>
              <w:t>设备</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楼</w:t>
            </w:r>
            <w:r>
              <w:rPr>
                <w:rFonts w:hint="eastAsia" w:ascii="宋体" w:hAnsi="宋体" w:eastAsia="宋体" w:cs="宋体"/>
                <w:color w:val="auto"/>
                <w:spacing w:val="-3"/>
                <w:sz w:val="24"/>
                <w:szCs w:val="24"/>
                <w:highlight w:val="none"/>
              </w:rPr>
              <w:t>道</w:t>
            </w:r>
            <w:r>
              <w:rPr>
                <w:rFonts w:hint="eastAsia" w:ascii="宋体" w:hAnsi="宋体" w:eastAsia="宋体" w:cs="宋体"/>
                <w:color w:val="auto"/>
                <w:sz w:val="24"/>
                <w:szCs w:val="24"/>
                <w:highlight w:val="none"/>
              </w:rPr>
              <w:t>门</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窗</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灯具及开</w:t>
            </w:r>
            <w:r>
              <w:rPr>
                <w:rFonts w:hint="eastAsia" w:ascii="宋体" w:hAnsi="宋体" w:eastAsia="宋体" w:cs="宋体"/>
                <w:color w:val="auto"/>
                <w:spacing w:val="-3"/>
                <w:sz w:val="24"/>
                <w:szCs w:val="24"/>
                <w:highlight w:val="none"/>
              </w:rPr>
              <w:t>关</w:t>
            </w:r>
            <w:r>
              <w:rPr>
                <w:rFonts w:hint="eastAsia" w:ascii="宋体" w:hAnsi="宋体" w:eastAsia="宋体" w:cs="宋体"/>
                <w:color w:val="auto"/>
                <w:sz w:val="24"/>
                <w:szCs w:val="24"/>
                <w:highlight w:val="none"/>
              </w:rPr>
              <w:t>每</w:t>
            </w:r>
            <w:r>
              <w:rPr>
                <w:rFonts w:hint="eastAsia" w:ascii="宋体" w:hAnsi="宋体" w:eastAsia="宋体" w:cs="宋体"/>
                <w:color w:val="auto"/>
                <w:spacing w:val="-3"/>
                <w:sz w:val="24"/>
                <w:szCs w:val="24"/>
                <w:highlight w:val="none"/>
              </w:rPr>
              <w:t>周保</w:t>
            </w:r>
            <w:r>
              <w:rPr>
                <w:rFonts w:hint="eastAsia" w:ascii="宋体" w:hAnsi="宋体" w:eastAsia="宋体" w:cs="宋体"/>
                <w:color w:val="auto"/>
                <w:sz w:val="24"/>
                <w:szCs w:val="24"/>
                <w:highlight w:val="none"/>
              </w:rPr>
              <w:t xml:space="preserve">洁 1 </w:t>
            </w:r>
            <w:r>
              <w:rPr>
                <w:rFonts w:hint="eastAsia" w:ascii="宋体" w:hAnsi="宋体" w:eastAsia="宋体" w:cs="宋体"/>
                <w:color w:val="auto"/>
                <w:spacing w:val="-3"/>
                <w:sz w:val="24"/>
                <w:szCs w:val="24"/>
                <w:highlight w:val="none"/>
              </w:rPr>
              <w:t>次；</w:t>
            </w:r>
          </w:p>
          <w:p>
            <w:pPr>
              <w:pStyle w:val="28"/>
              <w:shd w:val="clear" w:color="auto" w:fill="auto"/>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3、</w:t>
            </w:r>
            <w:r>
              <w:rPr>
                <w:rFonts w:hint="eastAsia" w:ascii="宋体" w:hAnsi="宋体" w:eastAsia="宋体" w:cs="宋体"/>
                <w:color w:val="auto"/>
                <w:sz w:val="24"/>
                <w:szCs w:val="24"/>
                <w:highlight w:val="none"/>
                <w:lang w:eastAsia="zh-CN"/>
              </w:rPr>
              <w:t>楼道内宣传物品，画框，相框等易积灰物品，每天擦拭一次。</w:t>
            </w:r>
          </w:p>
        </w:tc>
        <w:tc>
          <w:tcPr>
            <w:tcW w:w="277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地</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渍</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垃</w:t>
            </w:r>
            <w:r>
              <w:rPr>
                <w:rFonts w:hint="eastAsia" w:ascii="宋体" w:hAnsi="宋体" w:eastAsia="宋体" w:cs="宋体"/>
                <w:color w:val="auto"/>
                <w:spacing w:val="-3"/>
                <w:sz w:val="24"/>
                <w:szCs w:val="24"/>
                <w:highlight w:val="none"/>
              </w:rPr>
              <w:t>圾，</w:t>
            </w:r>
            <w:r>
              <w:rPr>
                <w:rFonts w:hint="eastAsia" w:ascii="宋体" w:hAnsi="宋体" w:eastAsia="宋体" w:cs="宋体"/>
                <w:color w:val="auto"/>
                <w:sz w:val="24"/>
                <w:szCs w:val="24"/>
                <w:highlight w:val="none"/>
              </w:rPr>
              <w:t>无积</w:t>
            </w:r>
            <w:r>
              <w:rPr>
                <w:rFonts w:hint="eastAsia" w:ascii="宋体" w:hAnsi="宋体" w:eastAsia="宋体" w:cs="宋体"/>
                <w:color w:val="auto"/>
                <w:spacing w:val="-3"/>
                <w:sz w:val="24"/>
                <w:szCs w:val="24"/>
                <w:highlight w:val="none"/>
              </w:rPr>
              <w:t>尘；</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面无</w:t>
            </w:r>
            <w:r>
              <w:rPr>
                <w:rFonts w:hint="eastAsia" w:ascii="宋体" w:hAnsi="宋体" w:eastAsia="宋体" w:cs="宋体"/>
                <w:color w:val="auto"/>
                <w:spacing w:val="-3"/>
                <w:sz w:val="24"/>
                <w:szCs w:val="24"/>
                <w:highlight w:val="none"/>
              </w:rPr>
              <w:t>灰</w:t>
            </w:r>
            <w:r>
              <w:rPr>
                <w:rFonts w:hint="eastAsia" w:ascii="宋体" w:hAnsi="宋体" w:eastAsia="宋体" w:cs="宋体"/>
                <w:color w:val="auto"/>
                <w:sz w:val="24"/>
                <w:szCs w:val="24"/>
                <w:highlight w:val="none"/>
              </w:rPr>
              <w:t>尘</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污</w:t>
            </w:r>
            <w:r>
              <w:rPr>
                <w:rFonts w:hint="eastAsia" w:ascii="宋体" w:hAnsi="宋体" w:eastAsia="宋体" w:cs="宋体"/>
                <w:color w:val="auto"/>
                <w:sz w:val="24"/>
                <w:szCs w:val="24"/>
                <w:highlight w:val="none"/>
              </w:rPr>
              <w:t>渍</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角无</w:t>
            </w:r>
            <w:r>
              <w:rPr>
                <w:rFonts w:hint="eastAsia" w:ascii="宋体" w:hAnsi="宋体" w:eastAsia="宋体" w:cs="宋体"/>
                <w:color w:val="auto"/>
                <w:spacing w:val="-3"/>
                <w:sz w:val="24"/>
                <w:szCs w:val="24"/>
                <w:highlight w:val="none"/>
              </w:rPr>
              <w:t>蜘</w:t>
            </w:r>
            <w:r>
              <w:rPr>
                <w:rFonts w:hint="eastAsia" w:ascii="宋体" w:hAnsi="宋体" w:eastAsia="宋体" w:cs="宋体"/>
                <w:color w:val="auto"/>
                <w:sz w:val="24"/>
                <w:szCs w:val="24"/>
                <w:highlight w:val="none"/>
              </w:rPr>
              <w:t>蛛</w:t>
            </w:r>
            <w:r>
              <w:rPr>
                <w:rFonts w:hint="eastAsia" w:ascii="宋体" w:hAnsi="宋体" w:eastAsia="宋体" w:cs="宋体"/>
                <w:color w:val="auto"/>
                <w:spacing w:val="-3"/>
                <w:sz w:val="24"/>
                <w:szCs w:val="24"/>
                <w:highlight w:val="none"/>
              </w:rPr>
              <w:t>网</w:t>
            </w:r>
            <w:r>
              <w:rPr>
                <w:rFonts w:hint="eastAsia" w:ascii="宋体" w:hAnsi="宋体" w:eastAsia="宋体" w:cs="宋体"/>
                <w:color w:val="auto"/>
                <w:sz w:val="24"/>
                <w:szCs w:val="24"/>
                <w:highlight w:val="none"/>
              </w:rPr>
              <w:t>；3、</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共</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施</w:t>
            </w:r>
            <w:r>
              <w:rPr>
                <w:rFonts w:hint="eastAsia" w:ascii="宋体" w:hAnsi="宋体" w:eastAsia="宋体" w:cs="宋体"/>
                <w:color w:val="auto"/>
                <w:spacing w:val="-3"/>
                <w:sz w:val="24"/>
                <w:szCs w:val="24"/>
                <w:highlight w:val="none"/>
              </w:rPr>
              <w:t>表</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w:t>
            </w:r>
            <w:r>
              <w:rPr>
                <w:rFonts w:hint="eastAsia" w:ascii="宋体" w:hAnsi="宋体" w:eastAsia="宋体" w:cs="宋体"/>
                <w:color w:val="auto"/>
                <w:spacing w:val="-3"/>
                <w:sz w:val="24"/>
                <w:szCs w:val="24"/>
                <w:highlight w:val="none"/>
              </w:rPr>
              <w:t>尘、</w:t>
            </w:r>
            <w:r>
              <w:rPr>
                <w:rFonts w:hint="eastAsia" w:ascii="宋体" w:hAnsi="宋体" w:eastAsia="宋体" w:cs="宋体"/>
                <w:color w:val="auto"/>
                <w:sz w:val="24"/>
                <w:szCs w:val="24"/>
                <w:highlight w:val="none"/>
              </w:rPr>
              <w:t>无污</w:t>
            </w:r>
            <w:r>
              <w:rPr>
                <w:rFonts w:hint="eastAsia" w:ascii="宋体" w:hAnsi="宋体" w:eastAsia="宋体" w:cs="宋体"/>
                <w:color w:val="auto"/>
                <w:spacing w:val="-3"/>
                <w:sz w:val="24"/>
                <w:szCs w:val="24"/>
                <w:highlight w:val="none"/>
              </w:rPr>
              <w:t>渍；</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不</w:t>
            </w:r>
            <w:r>
              <w:rPr>
                <w:rFonts w:hint="eastAsia" w:ascii="宋体" w:hAnsi="宋体" w:eastAsia="宋体" w:cs="宋体"/>
                <w:color w:val="auto"/>
                <w:spacing w:val="-3"/>
                <w:sz w:val="24"/>
                <w:szCs w:val="24"/>
                <w:highlight w:val="none"/>
              </w:rPr>
              <w:t>锈</w:t>
            </w:r>
            <w:r>
              <w:rPr>
                <w:rFonts w:hint="eastAsia" w:ascii="宋体" w:hAnsi="宋体" w:eastAsia="宋体" w:cs="宋体"/>
                <w:color w:val="auto"/>
                <w:sz w:val="24"/>
                <w:szCs w:val="24"/>
                <w:highlight w:val="none"/>
              </w:rPr>
              <w:t>钢</w:t>
            </w:r>
            <w:r>
              <w:rPr>
                <w:rFonts w:hint="eastAsia" w:ascii="宋体" w:hAnsi="宋体" w:eastAsia="宋体" w:cs="宋体"/>
                <w:color w:val="auto"/>
                <w:spacing w:val="-3"/>
                <w:sz w:val="24"/>
                <w:szCs w:val="24"/>
                <w:highlight w:val="none"/>
              </w:rPr>
              <w:t>表</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w:t>
            </w:r>
            <w:r>
              <w:rPr>
                <w:rFonts w:hint="eastAsia" w:ascii="宋体" w:hAnsi="宋体" w:eastAsia="宋体" w:cs="宋体"/>
                <w:color w:val="auto"/>
                <w:spacing w:val="-3"/>
                <w:sz w:val="24"/>
                <w:szCs w:val="24"/>
                <w:highlight w:val="none"/>
              </w:rPr>
              <w:t>尘</w:t>
            </w: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渍</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3"/>
                <w:sz w:val="24"/>
                <w:szCs w:val="24"/>
                <w:highlight w:val="none"/>
              </w:rPr>
              <w:t>玻</w:t>
            </w:r>
            <w:r>
              <w:rPr>
                <w:rFonts w:hint="eastAsia" w:ascii="宋体" w:hAnsi="宋体" w:eastAsia="宋体" w:cs="宋体"/>
                <w:color w:val="auto"/>
                <w:sz w:val="24"/>
                <w:szCs w:val="24"/>
                <w:highlight w:val="none"/>
              </w:rPr>
              <w:t>璃</w:t>
            </w:r>
            <w:r>
              <w:rPr>
                <w:rFonts w:hint="eastAsia" w:ascii="宋体" w:hAnsi="宋体" w:eastAsia="宋体" w:cs="宋体"/>
                <w:color w:val="auto"/>
                <w:spacing w:val="-3"/>
                <w:sz w:val="24"/>
                <w:szCs w:val="24"/>
                <w:highlight w:val="none"/>
              </w:rPr>
              <w:t>上</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积尘</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无污渍</w:t>
            </w:r>
            <w:r>
              <w:rPr>
                <w:rFonts w:hint="eastAsia" w:ascii="宋体" w:hAnsi="宋体" w:eastAsia="宋体" w:cs="宋体"/>
                <w:color w:val="auto"/>
                <w:spacing w:val="-3"/>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pacing w:val="-3"/>
                <w:sz w:val="24"/>
                <w:szCs w:val="24"/>
                <w:highlight w:val="none"/>
              </w:rPr>
              <w:t>窗</w:t>
            </w:r>
            <w:r>
              <w:rPr>
                <w:rFonts w:hint="eastAsia" w:ascii="宋体" w:hAnsi="宋体" w:eastAsia="宋体" w:cs="宋体"/>
                <w:color w:val="auto"/>
                <w:sz w:val="24"/>
                <w:szCs w:val="24"/>
                <w:highlight w:val="none"/>
              </w:rPr>
              <w:t>台</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w:t>
            </w:r>
            <w:r>
              <w:rPr>
                <w:rFonts w:hint="eastAsia" w:ascii="宋体" w:hAnsi="宋体" w:eastAsia="宋体" w:cs="宋体"/>
                <w:color w:val="auto"/>
                <w:spacing w:val="-3"/>
                <w:sz w:val="24"/>
                <w:szCs w:val="24"/>
                <w:highlight w:val="none"/>
              </w:rPr>
              <w:t>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0" w:hRule="atLeast"/>
        </w:trPr>
        <w:tc>
          <w:tcPr>
            <w:tcW w:w="2544"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3、公共卫生间、</w:t>
            </w:r>
            <w:r>
              <w:rPr>
                <w:rFonts w:hint="eastAsia" w:ascii="宋体" w:hAnsi="宋体" w:eastAsia="宋体" w:cs="宋体"/>
                <w:color w:val="auto"/>
                <w:spacing w:val="-3"/>
                <w:sz w:val="24"/>
                <w:szCs w:val="24"/>
                <w:highlight w:val="none"/>
              </w:rPr>
              <w:t>开</w:t>
            </w:r>
            <w:r>
              <w:rPr>
                <w:rFonts w:hint="eastAsia" w:ascii="宋体" w:hAnsi="宋体" w:eastAsia="宋体" w:cs="宋体"/>
                <w:color w:val="auto"/>
                <w:sz w:val="24"/>
                <w:szCs w:val="24"/>
                <w:highlight w:val="none"/>
              </w:rPr>
              <w:t xml:space="preserve">水房： </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r>
              <w:rPr>
                <w:rFonts w:hint="eastAsia" w:ascii="宋体" w:hAnsi="宋体" w:eastAsia="宋体" w:cs="宋体"/>
                <w:color w:val="auto"/>
                <w:spacing w:val="-13"/>
                <w:sz w:val="24"/>
                <w:szCs w:val="24"/>
                <w:highlight w:val="none"/>
              </w:rPr>
              <w:t>、</w:t>
            </w:r>
            <w:r>
              <w:rPr>
                <w:rFonts w:hint="eastAsia" w:ascii="宋体" w:hAnsi="宋体" w:eastAsia="宋体" w:cs="宋体"/>
                <w:color w:val="auto"/>
                <w:sz w:val="24"/>
                <w:szCs w:val="24"/>
                <w:highlight w:val="none"/>
              </w:rPr>
              <w:t>墙</w:t>
            </w:r>
            <w:r>
              <w:rPr>
                <w:rFonts w:hint="eastAsia" w:ascii="宋体" w:hAnsi="宋体" w:eastAsia="宋体" w:cs="宋体"/>
                <w:color w:val="auto"/>
                <w:spacing w:val="-3"/>
                <w:sz w:val="24"/>
                <w:szCs w:val="24"/>
                <w:highlight w:val="none"/>
              </w:rPr>
              <w:t>面</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3"/>
                <w:sz w:val="24"/>
                <w:szCs w:val="24"/>
                <w:highlight w:val="none"/>
              </w:rPr>
              <w:t>天</w:t>
            </w:r>
            <w:r>
              <w:rPr>
                <w:rFonts w:hint="eastAsia" w:ascii="宋体" w:hAnsi="宋体" w:eastAsia="宋体" w:cs="宋体"/>
                <w:color w:val="auto"/>
                <w:sz w:val="24"/>
                <w:szCs w:val="24"/>
                <w:highlight w:val="none"/>
              </w:rPr>
              <w:t>棚</w:t>
            </w:r>
            <w:r>
              <w:rPr>
                <w:rFonts w:hint="eastAsia" w:ascii="宋体" w:hAnsi="宋体" w:eastAsia="宋体" w:cs="宋体"/>
                <w:color w:val="auto"/>
                <w:spacing w:val="-13"/>
                <w:sz w:val="24"/>
                <w:szCs w:val="24"/>
                <w:highlight w:val="none"/>
              </w:rPr>
              <w:t>、</w:t>
            </w:r>
            <w:r>
              <w:rPr>
                <w:rFonts w:hint="eastAsia" w:ascii="宋体" w:hAnsi="宋体" w:eastAsia="宋体" w:cs="宋体"/>
                <w:color w:val="auto"/>
                <w:sz w:val="24"/>
                <w:szCs w:val="24"/>
                <w:highlight w:val="none"/>
              </w:rPr>
              <w:t>大 小便</w:t>
            </w:r>
            <w:r>
              <w:rPr>
                <w:rFonts w:hint="eastAsia" w:ascii="宋体" w:hAnsi="宋体" w:eastAsia="宋体" w:cs="宋体"/>
                <w:color w:val="auto"/>
                <w:spacing w:val="-3"/>
                <w:sz w:val="24"/>
                <w:szCs w:val="24"/>
                <w:highlight w:val="none"/>
              </w:rPr>
              <w:t>器</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垃</w:t>
            </w:r>
            <w:r>
              <w:rPr>
                <w:rFonts w:hint="eastAsia" w:ascii="宋体" w:hAnsi="宋体" w:eastAsia="宋体" w:cs="宋体"/>
                <w:color w:val="auto"/>
                <w:spacing w:val="-3"/>
                <w:sz w:val="24"/>
                <w:szCs w:val="24"/>
                <w:highlight w:val="none"/>
              </w:rPr>
              <w:t>圾篓</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3"/>
                <w:sz w:val="24"/>
                <w:szCs w:val="24"/>
                <w:highlight w:val="none"/>
              </w:rPr>
              <w:t>台面</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镜 子、</w:t>
            </w:r>
            <w:r>
              <w:rPr>
                <w:rFonts w:hint="eastAsia" w:ascii="宋体" w:hAnsi="宋体" w:eastAsia="宋体" w:cs="宋体"/>
                <w:color w:val="auto"/>
                <w:spacing w:val="-3"/>
                <w:sz w:val="24"/>
                <w:szCs w:val="24"/>
                <w:highlight w:val="none"/>
              </w:rPr>
              <w:t>门</w:t>
            </w:r>
            <w:r>
              <w:rPr>
                <w:rFonts w:hint="eastAsia" w:ascii="宋体" w:hAnsi="宋体" w:eastAsia="宋体" w:cs="宋体"/>
                <w:color w:val="auto"/>
                <w:sz w:val="24"/>
                <w:szCs w:val="24"/>
                <w:highlight w:val="none"/>
              </w:rPr>
              <w:t>窗</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灯</w:t>
            </w:r>
            <w:r>
              <w:rPr>
                <w:rFonts w:hint="eastAsia" w:ascii="宋体" w:hAnsi="宋体" w:eastAsia="宋体" w:cs="宋体"/>
                <w:color w:val="auto"/>
                <w:spacing w:val="-3"/>
                <w:sz w:val="24"/>
                <w:szCs w:val="24"/>
                <w:highlight w:val="none"/>
              </w:rPr>
              <w:t>具</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排</w:t>
            </w:r>
            <w:r>
              <w:rPr>
                <w:rFonts w:hint="eastAsia" w:ascii="宋体" w:hAnsi="宋体" w:eastAsia="宋体" w:cs="宋体"/>
                <w:color w:val="auto"/>
                <w:sz w:val="24"/>
                <w:szCs w:val="24"/>
                <w:highlight w:val="none"/>
              </w:rPr>
              <w:t>气</w:t>
            </w:r>
            <w:r>
              <w:rPr>
                <w:rFonts w:hint="eastAsia" w:ascii="宋体" w:hAnsi="宋体" w:eastAsia="宋体" w:cs="宋体"/>
                <w:color w:val="auto"/>
                <w:spacing w:val="-3"/>
                <w:sz w:val="24"/>
                <w:szCs w:val="24"/>
                <w:highlight w:val="none"/>
              </w:rPr>
              <w:t>扇</w:t>
            </w:r>
            <w:r>
              <w:rPr>
                <w:rFonts w:hint="eastAsia" w:ascii="宋体" w:hAnsi="宋体" w:eastAsia="宋体" w:cs="宋体"/>
                <w:color w:val="auto"/>
                <w:sz w:val="24"/>
                <w:szCs w:val="24"/>
                <w:highlight w:val="none"/>
              </w:rPr>
              <w:t>、上下</w:t>
            </w:r>
            <w:r>
              <w:rPr>
                <w:rFonts w:hint="eastAsia" w:ascii="宋体" w:hAnsi="宋体" w:eastAsia="宋体" w:cs="宋体"/>
                <w:color w:val="auto"/>
                <w:spacing w:val="-3"/>
                <w:sz w:val="24"/>
                <w:szCs w:val="24"/>
                <w:highlight w:val="none"/>
              </w:rPr>
              <w:t>水</w:t>
            </w:r>
            <w:r>
              <w:rPr>
                <w:rFonts w:hint="eastAsia" w:ascii="宋体" w:hAnsi="宋体" w:eastAsia="宋体" w:cs="宋体"/>
                <w:color w:val="auto"/>
                <w:sz w:val="24"/>
                <w:szCs w:val="24"/>
                <w:highlight w:val="none"/>
              </w:rPr>
              <w:t>管</w:t>
            </w:r>
            <w:r>
              <w:rPr>
                <w:rFonts w:hint="eastAsia" w:ascii="宋体" w:hAnsi="宋体" w:eastAsia="宋体" w:cs="宋体"/>
                <w:color w:val="auto"/>
                <w:spacing w:val="-3"/>
                <w:sz w:val="24"/>
                <w:szCs w:val="24"/>
                <w:highlight w:val="none"/>
              </w:rPr>
              <w:t>道</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开</w:t>
            </w:r>
            <w:r>
              <w:rPr>
                <w:rFonts w:hint="eastAsia" w:ascii="宋体" w:hAnsi="宋体" w:eastAsia="宋体" w:cs="宋体"/>
                <w:color w:val="auto"/>
                <w:sz w:val="24"/>
                <w:szCs w:val="24"/>
                <w:highlight w:val="none"/>
              </w:rPr>
              <w:t>水箱</w:t>
            </w:r>
          </w:p>
        </w:tc>
        <w:tc>
          <w:tcPr>
            <w:tcW w:w="2995"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41"/>
                <w:sz w:val="24"/>
                <w:szCs w:val="24"/>
                <w:highlight w:val="none"/>
              </w:rPr>
              <w:t>、</w:t>
            </w:r>
            <w:r>
              <w:rPr>
                <w:rFonts w:hint="eastAsia" w:ascii="宋体" w:hAnsi="宋体" w:eastAsia="宋体" w:cs="宋体"/>
                <w:color w:val="auto"/>
                <w:spacing w:val="-3"/>
                <w:sz w:val="24"/>
                <w:szCs w:val="24"/>
                <w:highlight w:val="none"/>
              </w:rPr>
              <w:t>每</w:t>
            </w:r>
            <w:r>
              <w:rPr>
                <w:rFonts w:hint="eastAsia" w:ascii="宋体" w:hAnsi="宋体" w:eastAsia="宋体" w:cs="宋体"/>
                <w:color w:val="auto"/>
                <w:sz w:val="24"/>
                <w:szCs w:val="24"/>
                <w:highlight w:val="none"/>
              </w:rPr>
              <w:t>天</w:t>
            </w:r>
            <w:r>
              <w:rPr>
                <w:rFonts w:hint="eastAsia" w:ascii="宋体" w:hAnsi="宋体" w:eastAsia="宋体" w:cs="宋体"/>
                <w:color w:val="auto"/>
                <w:spacing w:val="-3"/>
                <w:sz w:val="24"/>
                <w:szCs w:val="24"/>
                <w:highlight w:val="none"/>
              </w:rPr>
              <w:t>三</w:t>
            </w:r>
            <w:r>
              <w:rPr>
                <w:rFonts w:hint="eastAsia" w:ascii="宋体" w:hAnsi="宋体" w:eastAsia="宋体" w:cs="宋体"/>
                <w:color w:val="auto"/>
                <w:sz w:val="24"/>
                <w:szCs w:val="24"/>
                <w:highlight w:val="none"/>
              </w:rPr>
              <w:t>次</w:t>
            </w:r>
            <w:r>
              <w:rPr>
                <w:rFonts w:hint="eastAsia" w:ascii="宋体" w:hAnsi="宋体" w:eastAsia="宋体" w:cs="宋体"/>
                <w:color w:val="auto"/>
                <w:spacing w:val="-3"/>
                <w:sz w:val="24"/>
                <w:szCs w:val="24"/>
                <w:highlight w:val="none"/>
              </w:rPr>
              <w:t>对</w:t>
            </w:r>
            <w:r>
              <w:rPr>
                <w:rFonts w:hint="eastAsia" w:ascii="宋体" w:hAnsi="宋体" w:eastAsia="宋体" w:cs="宋体"/>
                <w:color w:val="auto"/>
                <w:sz w:val="24"/>
                <w:szCs w:val="24"/>
                <w:highlight w:val="none"/>
              </w:rPr>
              <w:t>卫</w:t>
            </w:r>
            <w:r>
              <w:rPr>
                <w:rFonts w:hint="eastAsia" w:ascii="宋体" w:hAnsi="宋体" w:eastAsia="宋体" w:cs="宋体"/>
                <w:color w:val="auto"/>
                <w:spacing w:val="-3"/>
                <w:sz w:val="24"/>
                <w:szCs w:val="24"/>
                <w:highlight w:val="none"/>
              </w:rPr>
              <w:t>生</w:t>
            </w:r>
            <w:r>
              <w:rPr>
                <w:rFonts w:hint="eastAsia" w:ascii="宋体" w:hAnsi="宋体" w:eastAsia="宋体" w:cs="宋体"/>
                <w:color w:val="auto"/>
                <w:sz w:val="24"/>
                <w:szCs w:val="24"/>
                <w:highlight w:val="none"/>
              </w:rPr>
              <w:t>间</w:t>
            </w:r>
            <w:r>
              <w:rPr>
                <w:rFonts w:hint="eastAsia" w:ascii="宋体" w:hAnsi="宋体" w:eastAsia="宋体" w:cs="宋体"/>
                <w:color w:val="auto"/>
                <w:spacing w:val="-3"/>
                <w:sz w:val="24"/>
                <w:szCs w:val="24"/>
                <w:highlight w:val="none"/>
              </w:rPr>
              <w:t>全面保洁，再巡回保洁五次以上；</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2、天棚、灯具、窗玻璃排气</w:t>
            </w:r>
            <w:r>
              <w:rPr>
                <w:rFonts w:hint="eastAsia" w:ascii="宋体" w:hAnsi="宋体" w:eastAsia="宋体" w:cs="宋体"/>
                <w:color w:val="auto"/>
                <w:sz w:val="24"/>
                <w:szCs w:val="24"/>
                <w:highlight w:val="none"/>
              </w:rPr>
              <w:t>扇</w:t>
            </w:r>
            <w:r>
              <w:rPr>
                <w:rFonts w:hint="eastAsia" w:ascii="宋体" w:hAnsi="宋体" w:eastAsia="宋体" w:cs="宋体"/>
                <w:color w:val="auto"/>
                <w:spacing w:val="-3"/>
                <w:sz w:val="24"/>
                <w:szCs w:val="24"/>
                <w:highlight w:val="none"/>
              </w:rPr>
              <w:t>每</w:t>
            </w:r>
            <w:r>
              <w:rPr>
                <w:rFonts w:hint="eastAsia" w:ascii="宋体" w:hAnsi="宋体" w:eastAsia="宋体" w:cs="宋体"/>
                <w:color w:val="auto"/>
                <w:sz w:val="24"/>
                <w:szCs w:val="24"/>
                <w:highlight w:val="none"/>
              </w:rPr>
              <w:t>两周</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洁 1次；</w:t>
            </w:r>
          </w:p>
        </w:tc>
        <w:tc>
          <w:tcPr>
            <w:tcW w:w="277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卫</w:t>
            </w:r>
            <w:r>
              <w:rPr>
                <w:rFonts w:hint="eastAsia" w:ascii="宋体" w:hAnsi="宋体" w:eastAsia="宋体" w:cs="宋体"/>
                <w:color w:val="auto"/>
                <w:spacing w:val="-3"/>
                <w:sz w:val="24"/>
                <w:szCs w:val="24"/>
                <w:highlight w:val="none"/>
              </w:rPr>
              <w:t>生</w:t>
            </w:r>
            <w:r>
              <w:rPr>
                <w:rFonts w:hint="eastAsia" w:ascii="宋体" w:hAnsi="宋体" w:eastAsia="宋体" w:cs="宋体"/>
                <w:color w:val="auto"/>
                <w:sz w:val="24"/>
                <w:szCs w:val="24"/>
                <w:highlight w:val="none"/>
              </w:rPr>
              <w:t>间</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异</w:t>
            </w:r>
            <w:r>
              <w:rPr>
                <w:rFonts w:hint="eastAsia" w:ascii="宋体" w:hAnsi="宋体" w:eastAsia="宋体" w:cs="宋体"/>
                <w:color w:val="auto"/>
                <w:spacing w:val="-3"/>
                <w:sz w:val="24"/>
                <w:szCs w:val="24"/>
                <w:highlight w:val="none"/>
              </w:rPr>
              <w:t>味</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厕</w:t>
            </w:r>
            <w:r>
              <w:rPr>
                <w:rFonts w:hint="eastAsia" w:ascii="宋体" w:hAnsi="宋体" w:eastAsia="宋体" w:cs="宋体"/>
                <w:color w:val="auto"/>
                <w:spacing w:val="-3"/>
                <w:sz w:val="24"/>
                <w:szCs w:val="24"/>
                <w:highlight w:val="none"/>
              </w:rPr>
              <w:t>坑便</w:t>
            </w:r>
            <w:r>
              <w:rPr>
                <w:rFonts w:hint="eastAsia" w:ascii="宋体" w:hAnsi="宋体" w:eastAsia="宋体" w:cs="宋体"/>
                <w:color w:val="auto"/>
                <w:sz w:val="24"/>
                <w:szCs w:val="24"/>
                <w:highlight w:val="none"/>
              </w:rPr>
              <w:t>具洁</w:t>
            </w:r>
            <w:r>
              <w:rPr>
                <w:rFonts w:hint="eastAsia" w:ascii="宋体" w:hAnsi="宋体" w:eastAsia="宋体" w:cs="宋体"/>
                <w:color w:val="auto"/>
                <w:spacing w:val="-3"/>
                <w:sz w:val="24"/>
                <w:szCs w:val="24"/>
                <w:highlight w:val="none"/>
              </w:rPr>
              <w:t>净</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黄渍</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3"/>
                <w:sz w:val="24"/>
                <w:szCs w:val="24"/>
                <w:highlight w:val="none"/>
              </w:rPr>
              <w:t>镜面</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水 盆、</w:t>
            </w:r>
            <w:r>
              <w:rPr>
                <w:rFonts w:hint="eastAsia" w:ascii="宋体" w:hAnsi="宋体" w:eastAsia="宋体" w:cs="宋体"/>
                <w:color w:val="auto"/>
                <w:spacing w:val="-3"/>
                <w:sz w:val="24"/>
                <w:szCs w:val="24"/>
                <w:highlight w:val="none"/>
              </w:rPr>
              <w:t>台</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点；</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天</w:t>
            </w:r>
            <w:r>
              <w:rPr>
                <w:rFonts w:hint="eastAsia" w:ascii="宋体" w:hAnsi="宋体" w:eastAsia="宋体" w:cs="宋体"/>
                <w:color w:val="auto"/>
                <w:spacing w:val="-3"/>
                <w:sz w:val="24"/>
                <w:szCs w:val="24"/>
                <w:highlight w:val="none"/>
              </w:rPr>
              <w:t>棚</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角</w:t>
            </w:r>
            <w:r>
              <w:rPr>
                <w:rFonts w:hint="eastAsia" w:ascii="宋体" w:hAnsi="宋体" w:eastAsia="宋体" w:cs="宋体"/>
                <w:color w:val="auto"/>
                <w:spacing w:val="-3"/>
                <w:sz w:val="24"/>
                <w:szCs w:val="24"/>
                <w:highlight w:val="none"/>
              </w:rPr>
              <w:t>、灯</w:t>
            </w:r>
            <w:r>
              <w:rPr>
                <w:rFonts w:hint="eastAsia" w:ascii="宋体" w:hAnsi="宋体" w:eastAsia="宋体" w:cs="宋体"/>
                <w:color w:val="auto"/>
                <w:sz w:val="24"/>
                <w:szCs w:val="24"/>
                <w:highlight w:val="none"/>
              </w:rPr>
              <w:t>具无</w:t>
            </w:r>
            <w:r>
              <w:rPr>
                <w:rFonts w:hint="eastAsia" w:ascii="宋体" w:hAnsi="宋体" w:eastAsia="宋体" w:cs="宋体"/>
                <w:color w:val="auto"/>
                <w:spacing w:val="-3"/>
                <w:sz w:val="24"/>
                <w:szCs w:val="24"/>
                <w:highlight w:val="none"/>
              </w:rPr>
              <w:t>积</w:t>
            </w:r>
            <w:r>
              <w:rPr>
                <w:rFonts w:hint="eastAsia" w:ascii="宋体" w:hAnsi="宋体" w:eastAsia="宋体" w:cs="宋体"/>
                <w:color w:val="auto"/>
                <w:sz w:val="24"/>
                <w:szCs w:val="24"/>
                <w:highlight w:val="none"/>
              </w:rPr>
              <w:t>尘</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蜘</w:t>
            </w:r>
            <w:r>
              <w:rPr>
                <w:rFonts w:hint="eastAsia" w:ascii="宋体" w:hAnsi="宋体" w:eastAsia="宋体" w:cs="宋体"/>
                <w:color w:val="auto"/>
                <w:sz w:val="24"/>
                <w:szCs w:val="24"/>
                <w:highlight w:val="none"/>
              </w:rPr>
              <w:t>蛛</w:t>
            </w:r>
            <w:r>
              <w:rPr>
                <w:rFonts w:hint="eastAsia" w:ascii="宋体" w:hAnsi="宋体" w:eastAsia="宋体" w:cs="宋体"/>
                <w:color w:val="auto"/>
                <w:spacing w:val="-3"/>
                <w:sz w:val="24"/>
                <w:szCs w:val="24"/>
                <w:highlight w:val="none"/>
              </w:rPr>
              <w:t>网；</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pacing w:val="-3"/>
                <w:sz w:val="24"/>
                <w:szCs w:val="24"/>
                <w:highlight w:val="none"/>
              </w:rPr>
              <w:t>地</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渍</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垃</w:t>
            </w:r>
            <w:r>
              <w:rPr>
                <w:rFonts w:hint="eastAsia" w:ascii="宋体" w:hAnsi="宋体" w:eastAsia="宋体" w:cs="宋体"/>
                <w:color w:val="auto"/>
                <w:spacing w:val="-3"/>
                <w:sz w:val="24"/>
                <w:szCs w:val="24"/>
                <w:highlight w:val="none"/>
              </w:rPr>
              <w:t>圾；</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洁</w:t>
            </w:r>
            <w:r>
              <w:rPr>
                <w:rFonts w:hint="eastAsia" w:ascii="宋体" w:hAnsi="宋体" w:eastAsia="宋体" w:cs="宋体"/>
                <w:color w:val="auto"/>
                <w:spacing w:val="-3"/>
                <w:sz w:val="24"/>
                <w:szCs w:val="24"/>
                <w:highlight w:val="none"/>
              </w:rPr>
              <w:t>工</w:t>
            </w:r>
            <w:r>
              <w:rPr>
                <w:rFonts w:hint="eastAsia" w:ascii="宋体" w:hAnsi="宋体" w:eastAsia="宋体" w:cs="宋体"/>
                <w:color w:val="auto"/>
                <w:sz w:val="24"/>
                <w:szCs w:val="24"/>
                <w:highlight w:val="none"/>
              </w:rPr>
              <w:t>具</w:t>
            </w:r>
            <w:r>
              <w:rPr>
                <w:rFonts w:hint="eastAsia" w:ascii="宋体" w:hAnsi="宋体" w:eastAsia="宋体" w:cs="宋体"/>
                <w:color w:val="auto"/>
                <w:spacing w:val="-3"/>
                <w:sz w:val="24"/>
                <w:szCs w:val="24"/>
                <w:highlight w:val="none"/>
              </w:rPr>
              <w:t>与</w:t>
            </w:r>
            <w:r>
              <w:rPr>
                <w:rFonts w:hint="eastAsia" w:ascii="宋体" w:hAnsi="宋体" w:eastAsia="宋体" w:cs="宋体"/>
                <w:color w:val="auto"/>
                <w:sz w:val="24"/>
                <w:szCs w:val="24"/>
                <w:highlight w:val="none"/>
              </w:rPr>
              <w:t>保</w:t>
            </w:r>
            <w:r>
              <w:rPr>
                <w:rFonts w:hint="eastAsia" w:ascii="宋体" w:hAnsi="宋体" w:eastAsia="宋体" w:cs="宋体"/>
                <w:color w:val="auto"/>
                <w:spacing w:val="-3"/>
                <w:sz w:val="24"/>
                <w:szCs w:val="24"/>
                <w:highlight w:val="none"/>
              </w:rPr>
              <w:t>洁</w:t>
            </w:r>
            <w:r>
              <w:rPr>
                <w:rFonts w:hint="eastAsia" w:ascii="宋体" w:hAnsi="宋体" w:eastAsia="宋体" w:cs="宋体"/>
                <w:color w:val="auto"/>
                <w:sz w:val="24"/>
                <w:szCs w:val="24"/>
                <w:highlight w:val="none"/>
              </w:rPr>
              <w:t>用</w:t>
            </w:r>
            <w:r>
              <w:rPr>
                <w:rFonts w:hint="eastAsia" w:ascii="宋体" w:hAnsi="宋体" w:eastAsia="宋体" w:cs="宋体"/>
                <w:color w:val="auto"/>
                <w:spacing w:val="-3"/>
                <w:sz w:val="24"/>
                <w:szCs w:val="24"/>
                <w:highlight w:val="none"/>
              </w:rPr>
              <w:t>品要</w:t>
            </w:r>
            <w:r>
              <w:rPr>
                <w:rFonts w:hint="eastAsia" w:ascii="宋体" w:hAnsi="宋体" w:eastAsia="宋体" w:cs="宋体"/>
                <w:color w:val="auto"/>
                <w:sz w:val="24"/>
                <w:szCs w:val="24"/>
                <w:highlight w:val="none"/>
              </w:rPr>
              <w:t>统一</w:t>
            </w:r>
            <w:r>
              <w:rPr>
                <w:rFonts w:hint="eastAsia" w:ascii="宋体" w:hAnsi="宋体" w:eastAsia="宋体" w:cs="宋体"/>
                <w:color w:val="auto"/>
                <w:spacing w:val="-3"/>
                <w:sz w:val="24"/>
                <w:szCs w:val="24"/>
                <w:highlight w:val="none"/>
              </w:rPr>
              <w:t>放</w:t>
            </w:r>
            <w:r>
              <w:rPr>
                <w:rFonts w:hint="eastAsia" w:ascii="宋体" w:hAnsi="宋体" w:eastAsia="宋体" w:cs="宋体"/>
                <w:color w:val="auto"/>
                <w:sz w:val="24"/>
                <w:szCs w:val="24"/>
                <w:highlight w:val="none"/>
              </w:rPr>
              <w:t>在</w:t>
            </w:r>
            <w:r>
              <w:rPr>
                <w:rFonts w:hint="eastAsia" w:ascii="宋体" w:hAnsi="宋体" w:eastAsia="宋体" w:cs="宋体"/>
                <w:color w:val="auto"/>
                <w:spacing w:val="-3"/>
                <w:sz w:val="24"/>
                <w:szCs w:val="24"/>
                <w:highlight w:val="none"/>
              </w:rPr>
              <w:t>指</w:t>
            </w:r>
            <w:r>
              <w:rPr>
                <w:rFonts w:hint="eastAsia" w:ascii="宋体" w:hAnsi="宋体" w:eastAsia="宋体" w:cs="宋体"/>
                <w:color w:val="auto"/>
                <w:sz w:val="24"/>
                <w:szCs w:val="24"/>
                <w:highlight w:val="none"/>
              </w:rPr>
              <w:t>定</w:t>
            </w:r>
            <w:r>
              <w:rPr>
                <w:rFonts w:hint="eastAsia" w:ascii="宋体" w:hAnsi="宋体" w:eastAsia="宋体" w:cs="宋体"/>
                <w:color w:val="auto"/>
                <w:spacing w:val="-3"/>
                <w:sz w:val="24"/>
                <w:szCs w:val="24"/>
                <w:highlight w:val="none"/>
              </w:rPr>
              <w:t>地</w:t>
            </w:r>
            <w:r>
              <w:rPr>
                <w:rFonts w:hint="eastAsia" w:ascii="宋体" w:hAnsi="宋体" w:eastAsia="宋体" w:cs="宋体"/>
                <w:color w:val="auto"/>
                <w:sz w:val="24"/>
                <w:szCs w:val="24"/>
                <w:highlight w:val="none"/>
              </w:rPr>
              <w:t>点</w:t>
            </w:r>
            <w:r>
              <w:rPr>
                <w:rFonts w:hint="eastAsia" w:ascii="宋体" w:hAnsi="宋体" w:eastAsia="宋体" w:cs="宋体"/>
                <w:color w:val="auto"/>
                <w:spacing w:val="-3"/>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5、垃圾桶内垃圾不能超过3/4桶。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4" w:hRule="atLeast"/>
        </w:trPr>
        <w:tc>
          <w:tcPr>
            <w:tcW w:w="2544"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4、办公室及功能教室，图书阅览室、各种会议室：</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桌</w:t>
            </w:r>
            <w:r>
              <w:rPr>
                <w:rFonts w:hint="eastAsia" w:ascii="宋体" w:hAnsi="宋体" w:eastAsia="宋体" w:cs="宋体"/>
                <w:color w:val="auto"/>
                <w:spacing w:val="-3"/>
                <w:sz w:val="24"/>
                <w:szCs w:val="24"/>
                <w:highlight w:val="none"/>
              </w:rPr>
              <w:t>椅</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3"/>
                <w:sz w:val="24"/>
                <w:szCs w:val="24"/>
                <w:highlight w:val="none"/>
              </w:rPr>
              <w:t>讲台</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3"/>
                <w:sz w:val="24"/>
                <w:szCs w:val="24"/>
                <w:highlight w:val="none"/>
              </w:rPr>
              <w:t>黑板</w:t>
            </w:r>
            <w:r>
              <w:rPr>
                <w:rFonts w:hint="eastAsia" w:ascii="宋体" w:hAnsi="宋体" w:eastAsia="宋体" w:cs="宋体"/>
                <w:color w:val="auto"/>
                <w:spacing w:val="-8"/>
                <w:sz w:val="24"/>
                <w:szCs w:val="24"/>
                <w:highlight w:val="none"/>
              </w:rPr>
              <w:t>、地</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踏</w:t>
            </w:r>
            <w:r>
              <w:rPr>
                <w:rFonts w:hint="eastAsia" w:ascii="宋体" w:hAnsi="宋体" w:eastAsia="宋体" w:cs="宋体"/>
                <w:color w:val="auto"/>
                <w:sz w:val="24"/>
                <w:szCs w:val="24"/>
                <w:highlight w:val="none"/>
              </w:rPr>
              <w:t>步</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窗</w:t>
            </w:r>
            <w:r>
              <w:rPr>
                <w:rFonts w:hint="eastAsia" w:ascii="宋体" w:hAnsi="宋体" w:eastAsia="宋体" w:cs="宋体"/>
                <w:color w:val="auto"/>
                <w:spacing w:val="-3"/>
                <w:sz w:val="24"/>
                <w:szCs w:val="24"/>
                <w:highlight w:val="none"/>
              </w:rPr>
              <w:t>台</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窗</w:t>
            </w:r>
            <w:r>
              <w:rPr>
                <w:rFonts w:hint="eastAsia" w:ascii="宋体" w:hAnsi="宋体" w:eastAsia="宋体" w:cs="宋体"/>
                <w:color w:val="auto"/>
                <w:sz w:val="24"/>
                <w:szCs w:val="24"/>
                <w:highlight w:val="none"/>
              </w:rPr>
              <w:t>玻</w:t>
            </w:r>
            <w:r>
              <w:rPr>
                <w:rFonts w:hint="eastAsia" w:ascii="宋体" w:hAnsi="宋体" w:eastAsia="宋体" w:cs="宋体"/>
                <w:color w:val="auto"/>
                <w:spacing w:val="-3"/>
                <w:sz w:val="24"/>
                <w:szCs w:val="24"/>
                <w:highlight w:val="none"/>
              </w:rPr>
              <w:t>璃</w:t>
            </w:r>
            <w:r>
              <w:rPr>
                <w:rFonts w:hint="eastAsia" w:ascii="宋体" w:hAnsi="宋体" w:eastAsia="宋体" w:cs="宋体"/>
                <w:color w:val="auto"/>
                <w:sz w:val="24"/>
                <w:szCs w:val="24"/>
                <w:highlight w:val="none"/>
              </w:rPr>
              <w:t>、门楣</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门</w:t>
            </w:r>
            <w:r>
              <w:rPr>
                <w:rFonts w:hint="eastAsia" w:ascii="宋体" w:hAnsi="宋体" w:eastAsia="宋体" w:cs="宋体"/>
                <w:color w:val="auto"/>
                <w:spacing w:val="-3"/>
                <w:sz w:val="24"/>
                <w:szCs w:val="24"/>
                <w:highlight w:val="none"/>
              </w:rPr>
              <w:t>套</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墙</w:t>
            </w:r>
            <w:r>
              <w:rPr>
                <w:rFonts w:hint="eastAsia" w:ascii="宋体" w:hAnsi="宋体" w:eastAsia="宋体" w:cs="宋体"/>
                <w:color w:val="auto"/>
                <w:spacing w:val="-3"/>
                <w:sz w:val="24"/>
                <w:szCs w:val="24"/>
                <w:highlight w:val="none"/>
              </w:rPr>
              <w:t>角</w:t>
            </w:r>
            <w:r>
              <w:rPr>
                <w:rFonts w:hint="eastAsia" w:ascii="宋体" w:hAnsi="宋体" w:eastAsia="宋体" w:cs="宋体"/>
                <w:color w:val="auto"/>
                <w:sz w:val="24"/>
                <w:szCs w:val="24"/>
                <w:highlight w:val="none"/>
              </w:rPr>
              <w:t>、天棚</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灯</w:t>
            </w:r>
            <w:r>
              <w:rPr>
                <w:rFonts w:hint="eastAsia" w:ascii="宋体" w:hAnsi="宋体" w:eastAsia="宋体" w:cs="宋体"/>
                <w:color w:val="auto"/>
                <w:spacing w:val="-3"/>
                <w:sz w:val="24"/>
                <w:szCs w:val="24"/>
                <w:highlight w:val="none"/>
              </w:rPr>
              <w:t>具</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备</w:t>
            </w:r>
          </w:p>
        </w:tc>
        <w:tc>
          <w:tcPr>
            <w:tcW w:w="2995"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桌</w:t>
            </w:r>
            <w:r>
              <w:rPr>
                <w:rFonts w:hint="eastAsia" w:ascii="宋体" w:hAnsi="宋体" w:eastAsia="宋体" w:cs="宋体"/>
                <w:color w:val="auto"/>
                <w:sz w:val="24"/>
                <w:szCs w:val="24"/>
                <w:highlight w:val="none"/>
              </w:rPr>
              <w:t>椅</w:t>
            </w:r>
            <w:r>
              <w:rPr>
                <w:rFonts w:hint="eastAsia" w:ascii="宋体" w:hAnsi="宋体" w:eastAsia="宋体" w:cs="宋体"/>
                <w:color w:val="auto"/>
                <w:spacing w:val="-3"/>
                <w:sz w:val="24"/>
                <w:szCs w:val="24"/>
                <w:highlight w:val="none"/>
              </w:rPr>
              <w:t>、讲台，黑板、地</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踏</w:t>
            </w:r>
            <w:r>
              <w:rPr>
                <w:rFonts w:hint="eastAsia" w:ascii="宋体" w:hAnsi="宋体" w:eastAsia="宋体" w:cs="宋体"/>
                <w:color w:val="auto"/>
                <w:sz w:val="24"/>
                <w:szCs w:val="24"/>
                <w:highlight w:val="none"/>
              </w:rPr>
              <w:t>步</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窗</w:t>
            </w:r>
            <w:r>
              <w:rPr>
                <w:rFonts w:hint="eastAsia" w:ascii="宋体" w:hAnsi="宋体" w:eastAsia="宋体" w:cs="宋体"/>
                <w:color w:val="auto"/>
                <w:spacing w:val="-3"/>
                <w:sz w:val="24"/>
                <w:szCs w:val="24"/>
                <w:highlight w:val="none"/>
              </w:rPr>
              <w:t>台</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门</w:t>
            </w:r>
            <w:r>
              <w:rPr>
                <w:rFonts w:hint="eastAsia" w:ascii="宋体" w:hAnsi="宋体" w:eastAsia="宋体" w:cs="宋体"/>
                <w:color w:val="auto"/>
                <w:sz w:val="24"/>
                <w:szCs w:val="24"/>
                <w:highlight w:val="none"/>
              </w:rPr>
              <w:t>楣、 门套</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墙</w:t>
            </w:r>
            <w:r>
              <w:rPr>
                <w:rFonts w:hint="eastAsia" w:ascii="宋体" w:hAnsi="宋体" w:eastAsia="宋体" w:cs="宋体"/>
                <w:color w:val="auto"/>
                <w:spacing w:val="-3"/>
                <w:sz w:val="24"/>
                <w:szCs w:val="24"/>
                <w:highlight w:val="none"/>
              </w:rPr>
              <w:t>面</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角</w:t>
            </w:r>
            <w:r>
              <w:rPr>
                <w:rFonts w:hint="eastAsia" w:ascii="宋体" w:hAnsi="宋体" w:eastAsia="宋体" w:cs="宋体"/>
                <w:color w:val="auto"/>
                <w:spacing w:val="-3"/>
                <w:sz w:val="24"/>
                <w:szCs w:val="24"/>
                <w:highlight w:val="none"/>
              </w:rPr>
              <w:t>每</w:t>
            </w:r>
            <w:r>
              <w:rPr>
                <w:rFonts w:hint="eastAsia" w:ascii="宋体" w:hAnsi="宋体" w:eastAsia="宋体" w:cs="宋体"/>
                <w:color w:val="auto"/>
                <w:sz w:val="24"/>
                <w:szCs w:val="24"/>
                <w:highlight w:val="none"/>
              </w:rPr>
              <w:t>周3次</w:t>
            </w:r>
            <w:r>
              <w:rPr>
                <w:rFonts w:hint="eastAsia" w:ascii="宋体" w:hAnsi="宋体" w:eastAsia="宋体" w:cs="宋体"/>
                <w:color w:val="auto"/>
                <w:spacing w:val="-3"/>
                <w:sz w:val="24"/>
                <w:szCs w:val="24"/>
                <w:highlight w:val="none"/>
              </w:rPr>
              <w:t>；</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天</w:t>
            </w:r>
            <w:r>
              <w:rPr>
                <w:rFonts w:hint="eastAsia" w:ascii="宋体" w:hAnsi="宋体" w:eastAsia="宋体" w:cs="宋体"/>
                <w:color w:val="auto"/>
                <w:sz w:val="24"/>
                <w:szCs w:val="24"/>
                <w:highlight w:val="none"/>
              </w:rPr>
              <w:t>棚</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灯</w:t>
            </w:r>
            <w:r>
              <w:rPr>
                <w:rFonts w:hint="eastAsia" w:ascii="宋体" w:hAnsi="宋体" w:eastAsia="宋体" w:cs="宋体"/>
                <w:color w:val="auto"/>
                <w:spacing w:val="-3"/>
                <w:sz w:val="24"/>
                <w:szCs w:val="24"/>
                <w:highlight w:val="none"/>
              </w:rPr>
              <w:t>具</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备</w:t>
            </w:r>
            <w:r>
              <w:rPr>
                <w:rFonts w:hint="eastAsia" w:ascii="宋体" w:hAnsi="宋体" w:eastAsia="宋体" w:cs="宋体"/>
                <w:color w:val="auto"/>
                <w:spacing w:val="-3"/>
                <w:sz w:val="24"/>
                <w:szCs w:val="24"/>
                <w:highlight w:val="none"/>
              </w:rPr>
              <w:t>每两</w:t>
            </w:r>
            <w:r>
              <w:rPr>
                <w:rFonts w:hint="eastAsia" w:ascii="宋体" w:hAnsi="宋体" w:eastAsia="宋体" w:cs="宋体"/>
                <w:color w:val="auto"/>
                <w:sz w:val="24"/>
                <w:szCs w:val="24"/>
                <w:highlight w:val="none"/>
              </w:rPr>
              <w:t>周1</w:t>
            </w:r>
            <w:r>
              <w:rPr>
                <w:rFonts w:hint="eastAsia" w:ascii="宋体" w:hAnsi="宋体" w:eastAsia="宋体" w:cs="宋体"/>
                <w:color w:val="auto"/>
                <w:spacing w:val="-3"/>
                <w:sz w:val="24"/>
                <w:szCs w:val="24"/>
                <w:highlight w:val="none"/>
              </w:rPr>
              <w:t>次；</w:t>
            </w:r>
            <w:r>
              <w:rPr>
                <w:rFonts w:hint="eastAsia" w:ascii="宋体" w:hAnsi="宋体" w:eastAsia="宋体" w:cs="宋体"/>
                <w:color w:val="auto"/>
                <w:sz w:val="24"/>
                <w:szCs w:val="24"/>
                <w:highlight w:val="none"/>
              </w:rPr>
              <w:t>3、</w:t>
            </w:r>
            <w:r>
              <w:rPr>
                <w:rFonts w:hint="eastAsia" w:ascii="宋体" w:hAnsi="宋体" w:eastAsia="宋体" w:cs="宋体"/>
                <w:color w:val="auto"/>
                <w:spacing w:val="-3"/>
                <w:sz w:val="24"/>
                <w:szCs w:val="24"/>
                <w:highlight w:val="none"/>
              </w:rPr>
              <w:t>窗</w:t>
            </w:r>
            <w:r>
              <w:rPr>
                <w:rFonts w:hint="eastAsia" w:ascii="宋体" w:hAnsi="宋体" w:eastAsia="宋体" w:cs="宋体"/>
                <w:color w:val="auto"/>
                <w:sz w:val="24"/>
                <w:szCs w:val="24"/>
                <w:highlight w:val="none"/>
              </w:rPr>
              <w:t>玻</w:t>
            </w:r>
            <w:r>
              <w:rPr>
                <w:rFonts w:hint="eastAsia" w:ascii="宋体" w:hAnsi="宋体" w:eastAsia="宋体" w:cs="宋体"/>
                <w:color w:val="auto"/>
                <w:spacing w:val="-3"/>
                <w:sz w:val="24"/>
                <w:szCs w:val="24"/>
                <w:highlight w:val="none"/>
              </w:rPr>
              <w:t>璃</w:t>
            </w:r>
            <w:r>
              <w:rPr>
                <w:rFonts w:hint="eastAsia" w:ascii="宋体" w:hAnsi="宋体" w:eastAsia="宋体" w:cs="宋体"/>
                <w:color w:val="auto"/>
                <w:sz w:val="24"/>
                <w:szCs w:val="24"/>
                <w:highlight w:val="none"/>
              </w:rPr>
              <w:t>每月1</w:t>
            </w:r>
            <w:r>
              <w:rPr>
                <w:rFonts w:hint="eastAsia" w:ascii="宋体" w:hAnsi="宋体" w:eastAsia="宋体" w:cs="宋体"/>
                <w:color w:val="auto"/>
                <w:spacing w:val="-3"/>
                <w:sz w:val="24"/>
                <w:szCs w:val="24"/>
                <w:highlight w:val="none"/>
              </w:rPr>
              <w:t>次。</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4、垃圾每天巡回倾倒。</w:t>
            </w:r>
          </w:p>
          <w:p>
            <w:pPr>
              <w:pStyle w:val="28"/>
              <w:shd w:val="clear" w:color="auto" w:fill="auto"/>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5、会议室按要求定时常规保洁，会议结束后立即进行清扫</w:t>
            </w:r>
          </w:p>
        </w:tc>
        <w:tc>
          <w:tcPr>
            <w:tcW w:w="277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桌</w:t>
            </w:r>
            <w:r>
              <w:rPr>
                <w:rFonts w:hint="eastAsia" w:ascii="宋体" w:hAnsi="宋体" w:eastAsia="宋体" w:cs="宋体"/>
                <w:color w:val="auto"/>
                <w:sz w:val="24"/>
                <w:szCs w:val="24"/>
                <w:highlight w:val="none"/>
              </w:rPr>
              <w:t>椅</w:t>
            </w:r>
            <w:r>
              <w:rPr>
                <w:rFonts w:hint="eastAsia" w:ascii="宋体" w:hAnsi="宋体" w:eastAsia="宋体" w:cs="宋体"/>
                <w:color w:val="auto"/>
                <w:spacing w:val="-3"/>
                <w:sz w:val="24"/>
                <w:szCs w:val="24"/>
                <w:highlight w:val="none"/>
              </w:rPr>
              <w:t>、讲台，黑板、地</w:t>
            </w:r>
            <w:r>
              <w:rPr>
                <w:rFonts w:hint="eastAsia" w:ascii="宋体" w:hAnsi="宋体" w:eastAsia="宋体" w:cs="宋体"/>
                <w:color w:val="auto"/>
                <w:sz w:val="24"/>
                <w:szCs w:val="24"/>
                <w:highlight w:val="none"/>
              </w:rPr>
              <w:t>面、踏</w:t>
            </w:r>
            <w:r>
              <w:rPr>
                <w:rFonts w:hint="eastAsia" w:ascii="宋体" w:hAnsi="宋体" w:eastAsia="宋体" w:cs="宋体"/>
                <w:color w:val="auto"/>
                <w:spacing w:val="-3"/>
                <w:sz w:val="24"/>
                <w:szCs w:val="24"/>
                <w:highlight w:val="none"/>
              </w:rPr>
              <w:t>步</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门</w:t>
            </w:r>
            <w:r>
              <w:rPr>
                <w:rFonts w:hint="eastAsia" w:ascii="宋体" w:hAnsi="宋体" w:eastAsia="宋体" w:cs="宋体"/>
                <w:color w:val="auto"/>
                <w:sz w:val="24"/>
                <w:szCs w:val="24"/>
                <w:highlight w:val="none"/>
              </w:rPr>
              <w:t>楣、 门套</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墙</w:t>
            </w:r>
            <w:r>
              <w:rPr>
                <w:rFonts w:hint="eastAsia" w:ascii="宋体" w:hAnsi="宋体" w:eastAsia="宋体" w:cs="宋体"/>
                <w:color w:val="auto"/>
                <w:spacing w:val="-3"/>
                <w:sz w:val="24"/>
                <w:szCs w:val="24"/>
                <w:highlight w:val="none"/>
              </w:rPr>
              <w:t>面</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角</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w:t>
            </w:r>
            <w:r>
              <w:rPr>
                <w:rFonts w:hint="eastAsia" w:ascii="宋体" w:hAnsi="宋体" w:eastAsia="宋体" w:cs="宋体"/>
                <w:color w:val="auto"/>
                <w:spacing w:val="-3"/>
                <w:sz w:val="24"/>
                <w:szCs w:val="24"/>
                <w:highlight w:val="none"/>
              </w:rPr>
              <w:t>尘</w:t>
            </w:r>
            <w:r>
              <w:rPr>
                <w:rFonts w:hint="eastAsia" w:ascii="宋体" w:hAnsi="宋体" w:eastAsia="宋体" w:cs="宋体"/>
                <w:color w:val="auto"/>
                <w:sz w:val="24"/>
                <w:szCs w:val="24"/>
                <w:highlight w:val="none"/>
              </w:rPr>
              <w:t>；桌</w:t>
            </w:r>
            <w:r>
              <w:rPr>
                <w:rFonts w:hint="eastAsia" w:ascii="宋体" w:hAnsi="宋体" w:eastAsia="宋体" w:cs="宋体"/>
                <w:color w:val="auto"/>
                <w:spacing w:val="-3"/>
                <w:sz w:val="24"/>
                <w:szCs w:val="24"/>
                <w:highlight w:val="none"/>
              </w:rPr>
              <w:t>斗</w:t>
            </w:r>
            <w:r>
              <w:rPr>
                <w:rFonts w:hint="eastAsia" w:ascii="宋体" w:hAnsi="宋体" w:eastAsia="宋体" w:cs="宋体"/>
                <w:color w:val="auto"/>
                <w:sz w:val="24"/>
                <w:szCs w:val="24"/>
                <w:highlight w:val="none"/>
              </w:rPr>
              <w:t>内</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杂</w:t>
            </w:r>
            <w:r>
              <w:rPr>
                <w:rFonts w:hint="eastAsia" w:ascii="宋体" w:hAnsi="宋体" w:eastAsia="宋体" w:cs="宋体"/>
                <w:color w:val="auto"/>
                <w:spacing w:val="-3"/>
                <w:sz w:val="24"/>
                <w:szCs w:val="24"/>
                <w:highlight w:val="none"/>
              </w:rPr>
              <w:t>质；</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2、窗台</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w:t>
            </w:r>
            <w:r>
              <w:rPr>
                <w:rFonts w:hint="eastAsia" w:ascii="宋体" w:hAnsi="宋体" w:eastAsia="宋体" w:cs="宋体"/>
                <w:color w:val="auto"/>
                <w:spacing w:val="-3"/>
                <w:sz w:val="24"/>
                <w:szCs w:val="24"/>
                <w:highlight w:val="none"/>
              </w:rPr>
              <w:t>尘</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窗</w:t>
            </w:r>
            <w:r>
              <w:rPr>
                <w:rFonts w:hint="eastAsia" w:ascii="宋体" w:hAnsi="宋体" w:eastAsia="宋体" w:cs="宋体"/>
                <w:color w:val="auto"/>
                <w:sz w:val="24"/>
                <w:szCs w:val="24"/>
                <w:highlight w:val="none"/>
              </w:rPr>
              <w:t>帘</w:t>
            </w:r>
            <w:r>
              <w:rPr>
                <w:rFonts w:hint="eastAsia" w:ascii="宋体" w:hAnsi="宋体" w:eastAsia="宋体" w:cs="宋体"/>
                <w:color w:val="auto"/>
                <w:spacing w:val="-3"/>
                <w:sz w:val="24"/>
                <w:szCs w:val="24"/>
                <w:highlight w:val="none"/>
              </w:rPr>
              <w:t>挂</w:t>
            </w:r>
            <w:r>
              <w:rPr>
                <w:rFonts w:hint="eastAsia" w:ascii="宋体" w:hAnsi="宋体" w:eastAsia="宋体" w:cs="宋体"/>
                <w:color w:val="auto"/>
                <w:sz w:val="24"/>
                <w:szCs w:val="24"/>
                <w:highlight w:val="none"/>
              </w:rPr>
              <w:t>放</w:t>
            </w:r>
            <w:r>
              <w:rPr>
                <w:rFonts w:hint="eastAsia" w:ascii="宋体" w:hAnsi="宋体" w:eastAsia="宋体" w:cs="宋体"/>
                <w:color w:val="auto"/>
                <w:spacing w:val="-3"/>
                <w:sz w:val="24"/>
                <w:szCs w:val="24"/>
                <w:highlight w:val="none"/>
              </w:rPr>
              <w:t>整</w:t>
            </w:r>
            <w:r>
              <w:rPr>
                <w:rFonts w:hint="eastAsia" w:ascii="宋体" w:hAnsi="宋体" w:eastAsia="宋体" w:cs="宋体"/>
                <w:color w:val="auto"/>
                <w:sz w:val="24"/>
                <w:szCs w:val="24"/>
                <w:highlight w:val="none"/>
              </w:rPr>
              <w:t>齐；</w:t>
            </w:r>
            <w:r>
              <w:rPr>
                <w:rFonts w:hint="eastAsia" w:ascii="宋体" w:hAnsi="宋体" w:eastAsia="宋体" w:cs="宋体"/>
                <w:color w:val="auto"/>
                <w:spacing w:val="-3"/>
                <w:sz w:val="24"/>
                <w:szCs w:val="24"/>
                <w:highlight w:val="none"/>
              </w:rPr>
              <w:t>室</w:t>
            </w:r>
            <w:r>
              <w:rPr>
                <w:rFonts w:hint="eastAsia" w:ascii="宋体" w:hAnsi="宋体" w:eastAsia="宋体" w:cs="宋体"/>
                <w:color w:val="auto"/>
                <w:sz w:val="24"/>
                <w:szCs w:val="24"/>
                <w:highlight w:val="none"/>
              </w:rPr>
              <w:t>内</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异</w:t>
            </w:r>
            <w:r>
              <w:rPr>
                <w:rFonts w:hint="eastAsia" w:ascii="宋体" w:hAnsi="宋体" w:eastAsia="宋体" w:cs="宋体"/>
                <w:color w:val="auto"/>
                <w:spacing w:val="-3"/>
                <w:sz w:val="24"/>
                <w:szCs w:val="24"/>
                <w:highlight w:val="none"/>
              </w:rPr>
              <w:t>味；</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pacing w:val="-41"/>
                <w:sz w:val="24"/>
                <w:szCs w:val="24"/>
                <w:highlight w:val="none"/>
              </w:rPr>
              <w:t>、</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天</w:t>
            </w:r>
            <w:r>
              <w:rPr>
                <w:rFonts w:hint="eastAsia" w:ascii="宋体" w:hAnsi="宋体" w:eastAsia="宋体" w:cs="宋体"/>
                <w:color w:val="auto"/>
                <w:spacing w:val="-3"/>
                <w:sz w:val="24"/>
                <w:szCs w:val="24"/>
                <w:highlight w:val="none"/>
              </w:rPr>
              <w:t>棚</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角</w:t>
            </w:r>
            <w:r>
              <w:rPr>
                <w:rFonts w:hint="eastAsia" w:ascii="宋体" w:hAnsi="宋体" w:eastAsia="宋体" w:cs="宋体"/>
                <w:color w:val="auto"/>
                <w:spacing w:val="-3"/>
                <w:sz w:val="24"/>
                <w:szCs w:val="24"/>
                <w:highlight w:val="none"/>
              </w:rPr>
              <w:t>、灯</w:t>
            </w:r>
            <w:r>
              <w:rPr>
                <w:rFonts w:hint="eastAsia" w:ascii="宋体" w:hAnsi="宋体" w:eastAsia="宋体" w:cs="宋体"/>
                <w:color w:val="auto"/>
                <w:sz w:val="24"/>
                <w:szCs w:val="24"/>
                <w:highlight w:val="none"/>
              </w:rPr>
              <w:t>具无</w:t>
            </w:r>
            <w:r>
              <w:rPr>
                <w:rFonts w:hint="eastAsia" w:ascii="宋体" w:hAnsi="宋体" w:eastAsia="宋体" w:cs="宋体"/>
                <w:color w:val="auto"/>
                <w:spacing w:val="-3"/>
                <w:sz w:val="24"/>
                <w:szCs w:val="24"/>
                <w:highlight w:val="none"/>
              </w:rPr>
              <w:t>积</w:t>
            </w:r>
            <w:r>
              <w:rPr>
                <w:rFonts w:hint="eastAsia" w:ascii="宋体" w:hAnsi="宋体" w:eastAsia="宋体" w:cs="宋体"/>
                <w:color w:val="auto"/>
                <w:sz w:val="24"/>
                <w:szCs w:val="24"/>
                <w:highlight w:val="none"/>
              </w:rPr>
              <w:t>尘</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蜘</w:t>
            </w:r>
            <w:r>
              <w:rPr>
                <w:rFonts w:hint="eastAsia" w:ascii="宋体" w:hAnsi="宋体" w:eastAsia="宋体" w:cs="宋体"/>
                <w:color w:val="auto"/>
                <w:sz w:val="24"/>
                <w:szCs w:val="24"/>
                <w:highlight w:val="none"/>
              </w:rPr>
              <w:t>蛛</w:t>
            </w:r>
            <w:r>
              <w:rPr>
                <w:rFonts w:hint="eastAsia" w:ascii="宋体" w:hAnsi="宋体" w:eastAsia="宋体" w:cs="宋体"/>
                <w:color w:val="auto"/>
                <w:spacing w:val="-3"/>
                <w:sz w:val="24"/>
                <w:szCs w:val="24"/>
                <w:highlight w:val="none"/>
              </w:rPr>
              <w:t>网；</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4、捡</w:t>
            </w:r>
            <w:r>
              <w:rPr>
                <w:rFonts w:hint="eastAsia" w:ascii="宋体" w:hAnsi="宋体" w:eastAsia="宋体" w:cs="宋体"/>
                <w:color w:val="auto"/>
                <w:sz w:val="24"/>
                <w:szCs w:val="24"/>
                <w:highlight w:val="none"/>
              </w:rPr>
              <w:t>拾</w:t>
            </w:r>
            <w:r>
              <w:rPr>
                <w:rFonts w:hint="eastAsia" w:ascii="宋体" w:hAnsi="宋体" w:eastAsia="宋体" w:cs="宋体"/>
                <w:color w:val="auto"/>
                <w:spacing w:val="-3"/>
                <w:sz w:val="24"/>
                <w:szCs w:val="24"/>
                <w:highlight w:val="none"/>
              </w:rPr>
              <w:t>物</w:t>
            </w:r>
            <w:r>
              <w:rPr>
                <w:rFonts w:hint="eastAsia" w:ascii="宋体" w:hAnsi="宋体" w:eastAsia="宋体" w:cs="宋体"/>
                <w:color w:val="auto"/>
                <w:sz w:val="24"/>
                <w:szCs w:val="24"/>
                <w:highlight w:val="none"/>
              </w:rPr>
              <w:t>品</w:t>
            </w:r>
            <w:r>
              <w:rPr>
                <w:rFonts w:hint="eastAsia" w:ascii="宋体" w:hAnsi="宋体" w:eastAsia="宋体" w:cs="宋体"/>
                <w:color w:val="auto"/>
                <w:spacing w:val="-3"/>
                <w:sz w:val="24"/>
                <w:szCs w:val="24"/>
                <w:highlight w:val="none"/>
              </w:rPr>
              <w:t>及</w:t>
            </w:r>
            <w:r>
              <w:rPr>
                <w:rFonts w:hint="eastAsia" w:ascii="宋体" w:hAnsi="宋体" w:eastAsia="宋体" w:cs="宋体"/>
                <w:color w:val="auto"/>
                <w:sz w:val="24"/>
                <w:szCs w:val="24"/>
                <w:highlight w:val="none"/>
              </w:rPr>
              <w:t>时</w:t>
            </w:r>
            <w:r>
              <w:rPr>
                <w:rFonts w:hint="eastAsia" w:ascii="宋体" w:hAnsi="宋体" w:eastAsia="宋体" w:cs="宋体"/>
                <w:color w:val="auto"/>
                <w:spacing w:val="-3"/>
                <w:sz w:val="24"/>
                <w:szCs w:val="24"/>
                <w:highlight w:val="none"/>
              </w:rPr>
              <w:t>上</w:t>
            </w:r>
            <w:r>
              <w:rPr>
                <w:rFonts w:hint="eastAsia" w:ascii="宋体" w:hAnsi="宋体" w:eastAsia="宋体" w:cs="宋体"/>
                <w:color w:val="auto"/>
                <w:sz w:val="24"/>
                <w:szCs w:val="24"/>
                <w:highlight w:val="none"/>
              </w:rPr>
              <w:t>交</w:t>
            </w:r>
            <w:r>
              <w:rPr>
                <w:rFonts w:hint="eastAsia" w:ascii="宋体" w:hAnsi="宋体" w:eastAsia="宋体" w:cs="宋体"/>
                <w:color w:val="auto"/>
                <w:spacing w:val="-3"/>
                <w:sz w:val="24"/>
                <w:szCs w:val="24"/>
                <w:highlight w:val="none"/>
              </w:rPr>
              <w:t>楼管</w:t>
            </w:r>
            <w:r>
              <w:rPr>
                <w:rFonts w:hint="eastAsia" w:ascii="宋体" w:hAnsi="宋体" w:eastAsia="宋体" w:cs="宋体"/>
                <w:color w:val="auto"/>
                <w:sz w:val="24"/>
                <w:szCs w:val="24"/>
                <w:highlight w:val="none"/>
              </w:rPr>
              <w:t>员做</w:t>
            </w:r>
            <w:r>
              <w:rPr>
                <w:rFonts w:hint="eastAsia" w:ascii="宋体" w:hAnsi="宋体" w:eastAsia="宋体" w:cs="宋体"/>
                <w:color w:val="auto"/>
                <w:spacing w:val="-3"/>
                <w:sz w:val="24"/>
                <w:szCs w:val="24"/>
                <w:highlight w:val="none"/>
              </w:rPr>
              <w:t>失</w:t>
            </w:r>
            <w:r>
              <w:rPr>
                <w:rFonts w:hint="eastAsia" w:ascii="宋体" w:hAnsi="宋体" w:eastAsia="宋体" w:cs="宋体"/>
                <w:color w:val="auto"/>
                <w:sz w:val="24"/>
                <w:szCs w:val="24"/>
                <w:highlight w:val="none"/>
              </w:rPr>
              <w:t>物</w:t>
            </w:r>
            <w:r>
              <w:rPr>
                <w:rFonts w:hint="eastAsia" w:ascii="宋体" w:hAnsi="宋体" w:eastAsia="宋体" w:cs="宋体"/>
                <w:color w:val="auto"/>
                <w:spacing w:val="-3"/>
                <w:sz w:val="24"/>
                <w:szCs w:val="24"/>
                <w:highlight w:val="none"/>
              </w:rPr>
              <w:t>招</w:t>
            </w:r>
            <w:r>
              <w:rPr>
                <w:rFonts w:hint="eastAsia" w:ascii="宋体" w:hAnsi="宋体" w:eastAsia="宋体" w:cs="宋体"/>
                <w:color w:val="auto"/>
                <w:sz w:val="24"/>
                <w:szCs w:val="24"/>
                <w:highlight w:val="none"/>
              </w:rPr>
              <w:t>领</w:t>
            </w:r>
            <w:r>
              <w:rPr>
                <w:rFonts w:hint="eastAsia" w:ascii="宋体" w:hAnsi="宋体" w:eastAsia="宋体" w:cs="宋体"/>
                <w:color w:val="auto"/>
                <w:spacing w:val="-44"/>
                <w:sz w:val="24"/>
                <w:szCs w:val="24"/>
                <w:highlight w:val="none"/>
              </w:rPr>
              <w:t>，</w:t>
            </w:r>
            <w:r>
              <w:rPr>
                <w:rFonts w:hint="eastAsia" w:ascii="宋体" w:hAnsi="宋体" w:eastAsia="宋体" w:cs="宋体"/>
                <w:color w:val="auto"/>
                <w:sz w:val="24"/>
                <w:szCs w:val="24"/>
                <w:highlight w:val="none"/>
              </w:rPr>
              <w:t>不</w:t>
            </w:r>
            <w:r>
              <w:rPr>
                <w:rFonts w:hint="eastAsia" w:ascii="宋体" w:hAnsi="宋体" w:eastAsia="宋体" w:cs="宋体"/>
                <w:color w:val="auto"/>
                <w:spacing w:val="-3"/>
                <w:sz w:val="24"/>
                <w:szCs w:val="24"/>
                <w:highlight w:val="none"/>
              </w:rPr>
              <w:t>私</w:t>
            </w:r>
            <w:r>
              <w:rPr>
                <w:rFonts w:hint="eastAsia" w:ascii="宋体" w:hAnsi="宋体" w:eastAsia="宋体" w:cs="宋体"/>
                <w:color w:val="auto"/>
                <w:sz w:val="24"/>
                <w:szCs w:val="24"/>
                <w:highlight w:val="none"/>
              </w:rPr>
              <w:t>自处理</w:t>
            </w:r>
            <w:r>
              <w:rPr>
                <w:rFonts w:hint="eastAsia" w:ascii="宋体" w:hAnsi="宋体" w:eastAsia="宋体" w:cs="宋体"/>
                <w:color w:val="auto"/>
                <w:spacing w:val="-3"/>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1" w:hRule="atLeast"/>
        </w:trPr>
        <w:tc>
          <w:tcPr>
            <w:tcW w:w="2544"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、篮球馆、学生活动中心舞台：观众厅、看台：</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w:t>
            </w:r>
            <w:r>
              <w:rPr>
                <w:rFonts w:hint="eastAsia" w:ascii="宋体" w:hAnsi="宋体" w:eastAsia="宋体" w:cs="宋体"/>
                <w:color w:val="auto"/>
                <w:spacing w:val="-3"/>
                <w:sz w:val="24"/>
                <w:szCs w:val="24"/>
                <w:highlight w:val="none"/>
              </w:rPr>
              <w:t>面</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3"/>
                <w:sz w:val="24"/>
                <w:szCs w:val="24"/>
                <w:highlight w:val="none"/>
              </w:rPr>
              <w:t>侧台</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3"/>
                <w:sz w:val="24"/>
                <w:szCs w:val="24"/>
                <w:highlight w:val="none"/>
              </w:rPr>
              <w:t>地面</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墙</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w:t>
            </w:r>
            <w:r>
              <w:rPr>
                <w:rFonts w:hint="eastAsia" w:ascii="宋体" w:hAnsi="宋体" w:eastAsia="宋体" w:cs="宋体"/>
                <w:color w:val="auto"/>
                <w:spacing w:val="-46"/>
                <w:sz w:val="24"/>
                <w:szCs w:val="24"/>
                <w:highlight w:val="none"/>
              </w:rPr>
              <w:t>、</w:t>
            </w:r>
            <w:r>
              <w:rPr>
                <w:rFonts w:hint="eastAsia" w:ascii="宋体" w:hAnsi="宋体" w:eastAsia="宋体" w:cs="宋体"/>
                <w:color w:val="auto"/>
                <w:sz w:val="24"/>
                <w:szCs w:val="24"/>
                <w:highlight w:val="none"/>
              </w:rPr>
              <w:t>座</w:t>
            </w:r>
            <w:r>
              <w:rPr>
                <w:rFonts w:hint="eastAsia" w:ascii="宋体" w:hAnsi="宋体" w:eastAsia="宋体" w:cs="宋体"/>
                <w:color w:val="auto"/>
                <w:spacing w:val="-3"/>
                <w:sz w:val="24"/>
                <w:szCs w:val="24"/>
                <w:highlight w:val="none"/>
              </w:rPr>
              <w:t>椅</w:t>
            </w:r>
            <w:r>
              <w:rPr>
                <w:rFonts w:hint="eastAsia" w:ascii="宋体" w:hAnsi="宋体" w:eastAsia="宋体" w:cs="宋体"/>
                <w:color w:val="auto"/>
                <w:spacing w:val="-65"/>
                <w:sz w:val="24"/>
                <w:szCs w:val="24"/>
                <w:highlight w:val="none"/>
              </w:rPr>
              <w:t>、</w:t>
            </w:r>
            <w:r>
              <w:rPr>
                <w:rFonts w:hint="eastAsia" w:ascii="宋体" w:hAnsi="宋体" w:eastAsia="宋体" w:cs="宋体"/>
                <w:color w:val="auto"/>
                <w:spacing w:val="-3"/>
                <w:sz w:val="24"/>
                <w:szCs w:val="24"/>
                <w:highlight w:val="none"/>
              </w:rPr>
              <w:t>指</w:t>
            </w:r>
            <w:r>
              <w:rPr>
                <w:rFonts w:hint="eastAsia" w:ascii="宋体" w:hAnsi="宋体" w:eastAsia="宋体" w:cs="宋体"/>
                <w:color w:val="auto"/>
                <w:sz w:val="24"/>
                <w:szCs w:val="24"/>
                <w:highlight w:val="none"/>
              </w:rPr>
              <w:t>示</w:t>
            </w:r>
            <w:r>
              <w:rPr>
                <w:rFonts w:hint="eastAsia" w:ascii="宋体" w:hAnsi="宋体" w:eastAsia="宋体" w:cs="宋体"/>
                <w:color w:val="auto"/>
                <w:spacing w:val="-3"/>
                <w:sz w:val="24"/>
                <w:szCs w:val="24"/>
                <w:highlight w:val="none"/>
              </w:rPr>
              <w:t>标</w:t>
            </w:r>
            <w:r>
              <w:rPr>
                <w:rFonts w:hint="eastAsia" w:ascii="宋体" w:hAnsi="宋体" w:eastAsia="宋体" w:cs="宋体"/>
                <w:color w:val="auto"/>
                <w:sz w:val="24"/>
                <w:szCs w:val="24"/>
                <w:highlight w:val="none"/>
              </w:rPr>
              <w:t>牌</w:t>
            </w:r>
            <w:r>
              <w:rPr>
                <w:rFonts w:hint="eastAsia" w:ascii="宋体" w:hAnsi="宋体" w:eastAsia="宋体" w:cs="宋体"/>
                <w:color w:val="auto"/>
                <w:spacing w:val="-68"/>
                <w:sz w:val="24"/>
                <w:szCs w:val="24"/>
                <w:highlight w:val="none"/>
              </w:rPr>
              <w:t>、</w:t>
            </w:r>
            <w:r>
              <w:rPr>
                <w:rFonts w:hint="eastAsia" w:ascii="宋体" w:hAnsi="宋体" w:eastAsia="宋体" w:cs="宋体"/>
                <w:color w:val="auto"/>
                <w:sz w:val="24"/>
                <w:szCs w:val="24"/>
                <w:highlight w:val="none"/>
              </w:rPr>
              <w:t>地面、门楣</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门</w:t>
            </w:r>
            <w:r>
              <w:rPr>
                <w:rFonts w:hint="eastAsia" w:ascii="宋体" w:hAnsi="宋体" w:eastAsia="宋体" w:cs="宋体"/>
                <w:color w:val="auto"/>
                <w:spacing w:val="-3"/>
                <w:sz w:val="24"/>
                <w:szCs w:val="24"/>
                <w:highlight w:val="none"/>
              </w:rPr>
              <w:t>套</w:t>
            </w:r>
            <w:r>
              <w:rPr>
                <w:rFonts w:hint="eastAsia" w:ascii="宋体" w:hAnsi="宋体" w:eastAsia="宋体" w:cs="宋体"/>
                <w:color w:val="auto"/>
                <w:sz w:val="24"/>
                <w:szCs w:val="24"/>
                <w:highlight w:val="none"/>
              </w:rPr>
              <w:t>各</w:t>
            </w:r>
            <w:r>
              <w:rPr>
                <w:rFonts w:hint="eastAsia" w:ascii="宋体" w:hAnsi="宋体" w:eastAsia="宋体" w:cs="宋体"/>
                <w:color w:val="auto"/>
                <w:spacing w:val="-3"/>
                <w:sz w:val="24"/>
                <w:szCs w:val="24"/>
                <w:highlight w:val="none"/>
              </w:rPr>
              <w:t>道</w:t>
            </w:r>
            <w:r>
              <w:rPr>
                <w:rFonts w:hint="eastAsia" w:ascii="宋体" w:hAnsi="宋体" w:eastAsia="宋体" w:cs="宋体"/>
                <w:color w:val="auto"/>
                <w:sz w:val="24"/>
                <w:szCs w:val="24"/>
                <w:highlight w:val="none"/>
              </w:rPr>
              <w:t>幕</w:t>
            </w:r>
            <w:r>
              <w:rPr>
                <w:rFonts w:hint="eastAsia" w:ascii="宋体" w:hAnsi="宋体" w:eastAsia="宋体" w:cs="宋体"/>
                <w:color w:val="auto"/>
                <w:spacing w:val="-3"/>
                <w:sz w:val="24"/>
                <w:szCs w:val="24"/>
                <w:highlight w:val="none"/>
              </w:rPr>
              <w:t>布</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常</w:t>
            </w:r>
            <w:r>
              <w:rPr>
                <w:rFonts w:hint="eastAsia" w:ascii="宋体" w:hAnsi="宋体" w:eastAsia="宋体" w:cs="宋体"/>
                <w:color w:val="auto"/>
                <w:sz w:val="24"/>
                <w:szCs w:val="24"/>
                <w:highlight w:val="none"/>
              </w:rPr>
              <w:t>用道具</w:t>
            </w:r>
          </w:p>
        </w:tc>
        <w:tc>
          <w:tcPr>
            <w:tcW w:w="2995"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使用</w:t>
            </w:r>
            <w:r>
              <w:rPr>
                <w:rFonts w:hint="eastAsia" w:ascii="宋体" w:hAnsi="宋体" w:eastAsia="宋体" w:cs="宋体"/>
                <w:color w:val="auto"/>
                <w:spacing w:val="-3"/>
                <w:sz w:val="24"/>
                <w:szCs w:val="24"/>
                <w:highlight w:val="none"/>
              </w:rPr>
              <w:t>准</w:t>
            </w:r>
            <w:r>
              <w:rPr>
                <w:rFonts w:hint="eastAsia" w:ascii="宋体" w:hAnsi="宋体" w:eastAsia="宋体" w:cs="宋体"/>
                <w:color w:val="auto"/>
                <w:sz w:val="24"/>
                <w:szCs w:val="24"/>
                <w:highlight w:val="none"/>
              </w:rPr>
              <w:t>备</w:t>
            </w:r>
            <w:r>
              <w:rPr>
                <w:rFonts w:hint="eastAsia" w:ascii="宋体" w:hAnsi="宋体" w:eastAsia="宋体" w:cs="宋体"/>
                <w:color w:val="auto"/>
                <w:spacing w:val="-3"/>
                <w:sz w:val="24"/>
                <w:szCs w:val="24"/>
                <w:highlight w:val="none"/>
              </w:rPr>
              <w:t>时</w:t>
            </w:r>
            <w:r>
              <w:rPr>
                <w:rFonts w:hint="eastAsia" w:ascii="宋体" w:hAnsi="宋体" w:eastAsia="宋体" w:cs="宋体"/>
                <w:color w:val="auto"/>
                <w:sz w:val="24"/>
                <w:szCs w:val="24"/>
                <w:highlight w:val="none"/>
              </w:rPr>
              <w:t>台</w:t>
            </w:r>
            <w:r>
              <w:rPr>
                <w:rFonts w:hint="eastAsia" w:ascii="宋体" w:hAnsi="宋体" w:eastAsia="宋体" w:cs="宋体"/>
                <w:color w:val="auto"/>
                <w:spacing w:val="-3"/>
                <w:sz w:val="24"/>
                <w:szCs w:val="24"/>
                <w:highlight w:val="none"/>
              </w:rPr>
              <w:t>面</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侧</w:t>
            </w:r>
            <w:r>
              <w:rPr>
                <w:rFonts w:hint="eastAsia" w:ascii="宋体" w:hAnsi="宋体" w:eastAsia="宋体" w:cs="宋体"/>
                <w:color w:val="auto"/>
                <w:spacing w:val="-3"/>
                <w:sz w:val="24"/>
                <w:szCs w:val="24"/>
                <w:highlight w:val="none"/>
              </w:rPr>
              <w:t>台</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地</w:t>
            </w:r>
            <w:r>
              <w:rPr>
                <w:rFonts w:hint="eastAsia" w:ascii="宋体" w:hAnsi="宋体" w:eastAsia="宋体" w:cs="宋体"/>
                <w:color w:val="auto"/>
                <w:spacing w:val="-3"/>
                <w:sz w:val="24"/>
                <w:szCs w:val="24"/>
                <w:highlight w:val="none"/>
              </w:rPr>
              <w:t>面</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3"/>
                <w:sz w:val="24"/>
                <w:szCs w:val="24"/>
                <w:highlight w:val="none"/>
              </w:rPr>
              <w:t>墙面、</w:t>
            </w:r>
            <w:r>
              <w:rPr>
                <w:rFonts w:hint="eastAsia" w:ascii="宋体" w:hAnsi="宋体" w:eastAsia="宋体" w:cs="宋体"/>
                <w:color w:val="auto"/>
                <w:sz w:val="24"/>
                <w:szCs w:val="24"/>
                <w:highlight w:val="none"/>
              </w:rPr>
              <w:t>幕</w:t>
            </w:r>
            <w:r>
              <w:rPr>
                <w:rFonts w:hint="eastAsia" w:ascii="宋体" w:hAnsi="宋体" w:eastAsia="宋体" w:cs="宋体"/>
                <w:color w:val="auto"/>
                <w:spacing w:val="-3"/>
                <w:sz w:val="24"/>
                <w:szCs w:val="24"/>
                <w:highlight w:val="none"/>
              </w:rPr>
              <w:t>布</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常</w:t>
            </w:r>
            <w:r>
              <w:rPr>
                <w:rFonts w:hint="eastAsia" w:ascii="宋体" w:hAnsi="宋体" w:eastAsia="宋体" w:cs="宋体"/>
                <w:color w:val="auto"/>
                <w:sz w:val="24"/>
                <w:szCs w:val="24"/>
                <w:highlight w:val="none"/>
              </w:rPr>
              <w:t>用</w:t>
            </w:r>
            <w:r>
              <w:rPr>
                <w:rFonts w:hint="eastAsia" w:ascii="宋体" w:hAnsi="宋体" w:eastAsia="宋体" w:cs="宋体"/>
                <w:color w:val="auto"/>
                <w:spacing w:val="-3"/>
                <w:sz w:val="24"/>
                <w:szCs w:val="24"/>
                <w:highlight w:val="none"/>
              </w:rPr>
              <w:t>道</w:t>
            </w:r>
            <w:r>
              <w:rPr>
                <w:rFonts w:hint="eastAsia" w:ascii="宋体" w:hAnsi="宋体" w:eastAsia="宋体" w:cs="宋体"/>
                <w:color w:val="auto"/>
                <w:sz w:val="24"/>
                <w:szCs w:val="24"/>
                <w:highlight w:val="none"/>
              </w:rPr>
              <w:t>具</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洁1</w:t>
            </w:r>
            <w:r>
              <w:rPr>
                <w:rFonts w:hint="eastAsia" w:ascii="宋体" w:hAnsi="宋体" w:eastAsia="宋体" w:cs="宋体"/>
                <w:color w:val="auto"/>
                <w:spacing w:val="-3"/>
                <w:sz w:val="24"/>
                <w:szCs w:val="24"/>
                <w:highlight w:val="none"/>
              </w:rPr>
              <w:t>次</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平</w:t>
            </w:r>
            <w:r>
              <w:rPr>
                <w:rFonts w:hint="eastAsia" w:ascii="宋体" w:hAnsi="宋体" w:eastAsia="宋体" w:cs="宋体"/>
                <w:color w:val="auto"/>
                <w:sz w:val="24"/>
                <w:szCs w:val="24"/>
                <w:highlight w:val="none"/>
              </w:rPr>
              <w:t>时</w:t>
            </w:r>
            <w:r>
              <w:rPr>
                <w:rFonts w:hint="eastAsia" w:ascii="宋体" w:hAnsi="宋体" w:eastAsia="宋体" w:cs="宋体"/>
                <w:color w:val="auto"/>
                <w:spacing w:val="-3"/>
                <w:sz w:val="24"/>
                <w:szCs w:val="24"/>
                <w:highlight w:val="none"/>
              </w:rPr>
              <w:t>每</w:t>
            </w:r>
            <w:r>
              <w:rPr>
                <w:rFonts w:hint="eastAsia" w:ascii="宋体" w:hAnsi="宋体" w:eastAsia="宋体" w:cs="宋体"/>
                <w:color w:val="auto"/>
                <w:sz w:val="24"/>
                <w:szCs w:val="24"/>
                <w:highlight w:val="none"/>
              </w:rPr>
              <w:t xml:space="preserve">两月保洁 1次； </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3"/>
                <w:sz w:val="24"/>
                <w:szCs w:val="24"/>
                <w:highlight w:val="none"/>
              </w:rPr>
              <w:t>配</w:t>
            </w:r>
            <w:r>
              <w:rPr>
                <w:rFonts w:hint="eastAsia" w:ascii="宋体" w:hAnsi="宋体" w:eastAsia="宋体" w:cs="宋体"/>
                <w:color w:val="auto"/>
                <w:sz w:val="24"/>
                <w:szCs w:val="24"/>
                <w:highlight w:val="none"/>
              </w:rPr>
              <w:t>合</w:t>
            </w:r>
            <w:r>
              <w:rPr>
                <w:rFonts w:hint="eastAsia" w:ascii="宋体" w:hAnsi="宋体" w:eastAsia="宋体" w:cs="宋体"/>
                <w:color w:val="auto"/>
                <w:spacing w:val="-3"/>
                <w:sz w:val="24"/>
                <w:szCs w:val="24"/>
                <w:highlight w:val="none"/>
              </w:rPr>
              <w:t>专</w:t>
            </w:r>
            <w:r>
              <w:rPr>
                <w:rFonts w:hint="eastAsia" w:ascii="宋体" w:hAnsi="宋体" w:eastAsia="宋体" w:cs="宋体"/>
                <w:color w:val="auto"/>
                <w:sz w:val="24"/>
                <w:szCs w:val="24"/>
                <w:highlight w:val="none"/>
              </w:rPr>
              <w:t>业人员</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洁景</w:t>
            </w:r>
            <w:r>
              <w:rPr>
                <w:rFonts w:hint="eastAsia" w:ascii="宋体" w:hAnsi="宋体" w:eastAsia="宋体" w:cs="宋体"/>
                <w:color w:val="auto"/>
                <w:spacing w:val="-3"/>
                <w:sz w:val="24"/>
                <w:szCs w:val="24"/>
                <w:highlight w:val="none"/>
              </w:rPr>
              <w:t>杆</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灯</w:t>
            </w:r>
            <w:r>
              <w:rPr>
                <w:rFonts w:hint="eastAsia" w:ascii="宋体" w:hAnsi="宋体" w:eastAsia="宋体" w:cs="宋体"/>
                <w:color w:val="auto"/>
                <w:spacing w:val="-3"/>
                <w:sz w:val="24"/>
                <w:szCs w:val="24"/>
                <w:highlight w:val="none"/>
              </w:rPr>
              <w:t>杆</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各道</w:t>
            </w:r>
            <w:r>
              <w:rPr>
                <w:rFonts w:hint="eastAsia" w:ascii="宋体" w:hAnsi="宋体" w:eastAsia="宋体" w:cs="宋体"/>
                <w:color w:val="auto"/>
                <w:spacing w:val="-3"/>
                <w:sz w:val="24"/>
                <w:szCs w:val="24"/>
                <w:highlight w:val="none"/>
              </w:rPr>
              <w:t>幕布</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3"/>
                <w:sz w:val="24"/>
                <w:szCs w:val="24"/>
                <w:highlight w:val="none"/>
              </w:rPr>
              <w:t>灯</w:t>
            </w:r>
            <w:r>
              <w:rPr>
                <w:rFonts w:hint="eastAsia" w:ascii="宋体" w:hAnsi="宋体" w:eastAsia="宋体" w:cs="宋体"/>
                <w:color w:val="auto"/>
                <w:sz w:val="24"/>
                <w:szCs w:val="24"/>
                <w:highlight w:val="none"/>
              </w:rPr>
              <w:t>光</w:t>
            </w:r>
            <w:r>
              <w:rPr>
                <w:rFonts w:hint="eastAsia" w:ascii="宋体" w:hAnsi="宋体" w:eastAsia="宋体" w:cs="宋体"/>
                <w:color w:val="auto"/>
                <w:spacing w:val="-3"/>
                <w:sz w:val="24"/>
                <w:szCs w:val="24"/>
                <w:highlight w:val="none"/>
              </w:rPr>
              <w:t>音</w:t>
            </w:r>
            <w:r>
              <w:rPr>
                <w:rFonts w:hint="eastAsia" w:ascii="宋体" w:hAnsi="宋体" w:eastAsia="宋体" w:cs="宋体"/>
                <w:color w:val="auto"/>
                <w:sz w:val="24"/>
                <w:szCs w:val="24"/>
                <w:highlight w:val="none"/>
              </w:rPr>
              <w:t>响</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备</w:t>
            </w:r>
            <w:r>
              <w:rPr>
                <w:rFonts w:hint="eastAsia" w:ascii="宋体" w:hAnsi="宋体" w:eastAsia="宋体" w:cs="宋体"/>
                <w:color w:val="auto"/>
                <w:spacing w:val="-3"/>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pacing w:val="-3"/>
                <w:sz w:val="24"/>
                <w:szCs w:val="24"/>
                <w:highlight w:val="none"/>
              </w:rPr>
              <w:t>使</w:t>
            </w:r>
            <w:r>
              <w:rPr>
                <w:rFonts w:hint="eastAsia" w:ascii="宋体" w:hAnsi="宋体" w:eastAsia="宋体" w:cs="宋体"/>
                <w:color w:val="auto"/>
                <w:sz w:val="24"/>
                <w:szCs w:val="24"/>
                <w:highlight w:val="none"/>
              </w:rPr>
              <w:t>用</w:t>
            </w:r>
            <w:r>
              <w:rPr>
                <w:rFonts w:hint="eastAsia" w:ascii="宋体" w:hAnsi="宋体" w:eastAsia="宋体" w:cs="宋体"/>
                <w:color w:val="auto"/>
                <w:spacing w:val="-3"/>
                <w:sz w:val="24"/>
                <w:szCs w:val="24"/>
                <w:highlight w:val="none"/>
              </w:rPr>
              <w:t>准</w:t>
            </w:r>
            <w:r>
              <w:rPr>
                <w:rFonts w:hint="eastAsia" w:ascii="宋体" w:hAnsi="宋体" w:eastAsia="宋体" w:cs="宋体"/>
                <w:color w:val="auto"/>
                <w:sz w:val="24"/>
                <w:szCs w:val="24"/>
                <w:highlight w:val="none"/>
              </w:rPr>
              <w:t>备</w:t>
            </w:r>
            <w:r>
              <w:rPr>
                <w:rFonts w:hint="eastAsia" w:ascii="宋体" w:hAnsi="宋体" w:eastAsia="宋体" w:cs="宋体"/>
                <w:color w:val="auto"/>
                <w:spacing w:val="-3"/>
                <w:sz w:val="24"/>
                <w:szCs w:val="24"/>
                <w:highlight w:val="none"/>
              </w:rPr>
              <w:t>时</w:t>
            </w:r>
            <w:r>
              <w:rPr>
                <w:rFonts w:hint="eastAsia" w:ascii="宋体" w:hAnsi="宋体" w:eastAsia="宋体" w:cs="宋体"/>
                <w:color w:val="auto"/>
                <w:sz w:val="24"/>
                <w:szCs w:val="24"/>
                <w:highlight w:val="none"/>
              </w:rPr>
              <w:t>清</w:t>
            </w:r>
            <w:r>
              <w:rPr>
                <w:rFonts w:hint="eastAsia" w:ascii="宋体" w:hAnsi="宋体" w:eastAsia="宋体" w:cs="宋体"/>
                <w:color w:val="auto"/>
                <w:spacing w:val="-3"/>
                <w:sz w:val="24"/>
                <w:szCs w:val="24"/>
                <w:highlight w:val="none"/>
              </w:rPr>
              <w:t>理</w:t>
            </w:r>
            <w:r>
              <w:rPr>
                <w:rFonts w:hint="eastAsia" w:ascii="宋体" w:hAnsi="宋体" w:eastAsia="宋体" w:cs="宋体"/>
                <w:color w:val="auto"/>
                <w:sz w:val="24"/>
                <w:szCs w:val="24"/>
                <w:highlight w:val="none"/>
              </w:rPr>
              <w:t>保洁1次；</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3"/>
                <w:sz w:val="24"/>
                <w:szCs w:val="24"/>
                <w:highlight w:val="none"/>
              </w:rPr>
              <w:t>平</w:t>
            </w:r>
            <w:r>
              <w:rPr>
                <w:rFonts w:hint="eastAsia" w:ascii="宋体" w:hAnsi="宋体" w:eastAsia="宋体" w:cs="宋体"/>
                <w:color w:val="auto"/>
                <w:sz w:val="24"/>
                <w:szCs w:val="24"/>
                <w:highlight w:val="none"/>
              </w:rPr>
              <w:t>时</w:t>
            </w:r>
            <w:r>
              <w:rPr>
                <w:rFonts w:hint="eastAsia" w:ascii="宋体" w:hAnsi="宋体" w:eastAsia="宋体" w:cs="宋体"/>
                <w:color w:val="auto"/>
                <w:spacing w:val="-3"/>
                <w:sz w:val="24"/>
                <w:szCs w:val="24"/>
                <w:highlight w:val="none"/>
              </w:rPr>
              <w:t>每</w:t>
            </w:r>
            <w:r>
              <w:rPr>
                <w:rFonts w:hint="eastAsia" w:ascii="宋体" w:hAnsi="宋体" w:eastAsia="宋体" w:cs="宋体"/>
                <w:color w:val="auto"/>
                <w:sz w:val="24"/>
                <w:szCs w:val="24"/>
                <w:highlight w:val="none"/>
              </w:rPr>
              <w:t>两</w:t>
            </w:r>
            <w:r>
              <w:rPr>
                <w:rFonts w:hint="eastAsia" w:ascii="宋体" w:hAnsi="宋体" w:eastAsia="宋体" w:cs="宋体"/>
                <w:color w:val="auto"/>
                <w:spacing w:val="-3"/>
                <w:sz w:val="24"/>
                <w:szCs w:val="24"/>
                <w:highlight w:val="none"/>
              </w:rPr>
              <w:t>月</w:t>
            </w:r>
            <w:r>
              <w:rPr>
                <w:rFonts w:hint="eastAsia" w:ascii="宋体" w:hAnsi="宋体" w:eastAsia="宋体" w:cs="宋体"/>
                <w:color w:val="auto"/>
                <w:sz w:val="24"/>
                <w:szCs w:val="24"/>
                <w:highlight w:val="none"/>
              </w:rPr>
              <w:t>保洁1</w:t>
            </w:r>
            <w:r>
              <w:rPr>
                <w:rFonts w:hint="eastAsia" w:ascii="宋体" w:hAnsi="宋体" w:eastAsia="宋体" w:cs="宋体"/>
                <w:color w:val="auto"/>
                <w:spacing w:val="-3"/>
                <w:sz w:val="24"/>
                <w:szCs w:val="24"/>
                <w:highlight w:val="none"/>
              </w:rPr>
              <w:t>次</w:t>
            </w:r>
            <w:r>
              <w:rPr>
                <w:rFonts w:hint="eastAsia" w:ascii="宋体" w:hAnsi="宋体" w:eastAsia="宋体" w:cs="宋体"/>
                <w:color w:val="auto"/>
                <w:sz w:val="24"/>
                <w:szCs w:val="24"/>
                <w:highlight w:val="none"/>
              </w:rPr>
              <w:t>。</w:t>
            </w:r>
          </w:p>
        </w:tc>
        <w:tc>
          <w:tcPr>
            <w:tcW w:w="277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演</w:t>
            </w:r>
            <w:r>
              <w:rPr>
                <w:rFonts w:hint="eastAsia" w:ascii="宋体" w:hAnsi="宋体" w:eastAsia="宋体" w:cs="宋体"/>
                <w:color w:val="auto"/>
                <w:spacing w:val="-3"/>
                <w:sz w:val="24"/>
                <w:szCs w:val="24"/>
                <w:highlight w:val="none"/>
              </w:rPr>
              <w:t>出</w:t>
            </w:r>
            <w:r>
              <w:rPr>
                <w:rFonts w:hint="eastAsia" w:ascii="宋体" w:hAnsi="宋体" w:eastAsia="宋体" w:cs="宋体"/>
                <w:color w:val="auto"/>
                <w:sz w:val="24"/>
                <w:szCs w:val="24"/>
                <w:highlight w:val="none"/>
              </w:rPr>
              <w:t>时</w:t>
            </w:r>
            <w:r>
              <w:rPr>
                <w:rFonts w:hint="eastAsia" w:ascii="宋体" w:hAnsi="宋体" w:eastAsia="宋体" w:cs="宋体"/>
                <w:color w:val="auto"/>
                <w:spacing w:val="-3"/>
                <w:sz w:val="24"/>
                <w:szCs w:val="24"/>
                <w:highlight w:val="none"/>
              </w:rPr>
              <w:t>整</w:t>
            </w:r>
            <w:r>
              <w:rPr>
                <w:rFonts w:hint="eastAsia" w:ascii="宋体" w:hAnsi="宋体" w:eastAsia="宋体" w:cs="宋体"/>
                <w:color w:val="auto"/>
                <w:sz w:val="24"/>
                <w:szCs w:val="24"/>
                <w:highlight w:val="none"/>
              </w:rPr>
              <w:t>体</w:t>
            </w:r>
            <w:r>
              <w:rPr>
                <w:rFonts w:hint="eastAsia" w:ascii="宋体" w:hAnsi="宋体" w:eastAsia="宋体" w:cs="宋体"/>
                <w:color w:val="auto"/>
                <w:spacing w:val="-3"/>
                <w:sz w:val="24"/>
                <w:szCs w:val="24"/>
                <w:highlight w:val="none"/>
              </w:rPr>
              <w:t>舞</w:t>
            </w:r>
            <w:r>
              <w:rPr>
                <w:rFonts w:hint="eastAsia" w:ascii="宋体" w:hAnsi="宋体" w:eastAsia="宋体" w:cs="宋体"/>
                <w:color w:val="auto"/>
                <w:sz w:val="24"/>
                <w:szCs w:val="24"/>
                <w:highlight w:val="none"/>
              </w:rPr>
              <w:t>台</w:t>
            </w:r>
            <w:r>
              <w:rPr>
                <w:rFonts w:hint="eastAsia" w:ascii="宋体" w:hAnsi="宋体" w:eastAsia="宋体" w:cs="宋体"/>
                <w:color w:val="auto"/>
                <w:spacing w:val="-3"/>
                <w:sz w:val="24"/>
                <w:szCs w:val="24"/>
                <w:highlight w:val="none"/>
              </w:rPr>
              <w:t>清洁</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地</w:t>
            </w:r>
            <w:r>
              <w:rPr>
                <w:rFonts w:hint="eastAsia" w:ascii="宋体" w:hAnsi="宋体" w:eastAsia="宋体" w:cs="宋体"/>
                <w:color w:val="auto"/>
                <w:spacing w:val="-3"/>
                <w:sz w:val="24"/>
                <w:szCs w:val="24"/>
                <w:highlight w:val="none"/>
              </w:rPr>
              <w:t>面</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w:t>
            </w:r>
            <w:r>
              <w:rPr>
                <w:rFonts w:hint="eastAsia" w:ascii="宋体" w:hAnsi="宋体" w:eastAsia="宋体" w:cs="宋体"/>
                <w:color w:val="auto"/>
                <w:spacing w:val="-3"/>
                <w:sz w:val="24"/>
                <w:szCs w:val="24"/>
                <w:highlight w:val="none"/>
              </w:rPr>
              <w:t>尘</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无污 渍</w:t>
            </w:r>
            <w:r>
              <w:rPr>
                <w:rFonts w:hint="eastAsia" w:ascii="宋体" w:hAnsi="宋体" w:eastAsia="宋体" w:cs="宋体"/>
                <w:color w:val="auto"/>
                <w:spacing w:val="-3"/>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各道</w:t>
            </w:r>
            <w:r>
              <w:rPr>
                <w:rFonts w:hint="eastAsia" w:ascii="宋体" w:hAnsi="宋体" w:eastAsia="宋体" w:cs="宋体"/>
                <w:color w:val="auto"/>
                <w:spacing w:val="-3"/>
                <w:sz w:val="24"/>
                <w:szCs w:val="24"/>
                <w:highlight w:val="none"/>
              </w:rPr>
              <w:t>幕布</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3"/>
                <w:sz w:val="24"/>
                <w:szCs w:val="24"/>
                <w:highlight w:val="none"/>
              </w:rPr>
              <w:t>灯</w:t>
            </w:r>
            <w:r>
              <w:rPr>
                <w:rFonts w:hint="eastAsia" w:ascii="宋体" w:hAnsi="宋体" w:eastAsia="宋体" w:cs="宋体"/>
                <w:color w:val="auto"/>
                <w:sz w:val="24"/>
                <w:szCs w:val="24"/>
                <w:highlight w:val="none"/>
              </w:rPr>
              <w:t>光</w:t>
            </w:r>
            <w:r>
              <w:rPr>
                <w:rFonts w:hint="eastAsia" w:ascii="宋体" w:hAnsi="宋体" w:eastAsia="宋体" w:cs="宋体"/>
                <w:color w:val="auto"/>
                <w:spacing w:val="-3"/>
                <w:sz w:val="24"/>
                <w:szCs w:val="24"/>
                <w:highlight w:val="none"/>
              </w:rPr>
              <w:t>音</w:t>
            </w:r>
            <w:r>
              <w:rPr>
                <w:rFonts w:hint="eastAsia" w:ascii="宋体" w:hAnsi="宋体" w:eastAsia="宋体" w:cs="宋体"/>
                <w:color w:val="auto"/>
                <w:sz w:val="24"/>
                <w:szCs w:val="24"/>
                <w:highlight w:val="none"/>
              </w:rPr>
              <w:t>响</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备</w:t>
            </w:r>
            <w:r>
              <w:rPr>
                <w:rFonts w:hint="eastAsia" w:ascii="宋体" w:hAnsi="宋体" w:eastAsia="宋体" w:cs="宋体"/>
                <w:color w:val="auto"/>
                <w:spacing w:val="-3"/>
                <w:sz w:val="24"/>
                <w:szCs w:val="24"/>
                <w:highlight w:val="none"/>
              </w:rPr>
              <w:t>表</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 尘、</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渍</w:t>
            </w:r>
            <w:r>
              <w:rPr>
                <w:rFonts w:hint="eastAsia" w:ascii="宋体" w:hAnsi="宋体" w:eastAsia="宋体" w:cs="宋体"/>
                <w:color w:val="auto"/>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3、座椅（座套</w:t>
            </w:r>
            <w:r>
              <w:rPr>
                <w:rFonts w:hint="eastAsia" w:ascii="宋体" w:hAnsi="宋体" w:eastAsia="宋体" w:cs="宋体"/>
                <w:color w:val="auto"/>
                <w:spacing w:val="-104"/>
                <w:sz w:val="24"/>
                <w:szCs w:val="24"/>
                <w:highlight w:val="none"/>
              </w:rPr>
              <w:t>）</w:t>
            </w:r>
            <w:r>
              <w:rPr>
                <w:rFonts w:hint="eastAsia" w:ascii="宋体" w:hAnsi="宋体" w:eastAsia="宋体" w:cs="宋体"/>
                <w:color w:val="auto"/>
                <w:sz w:val="24"/>
                <w:szCs w:val="24"/>
                <w:highlight w:val="none"/>
              </w:rPr>
              <w:t>、地面</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门楣、门套、墙面、墙角 无积</w:t>
            </w:r>
            <w:r>
              <w:rPr>
                <w:rFonts w:hint="eastAsia" w:ascii="宋体" w:hAnsi="宋体" w:eastAsia="宋体" w:cs="宋体"/>
                <w:color w:val="auto"/>
                <w:spacing w:val="-3"/>
                <w:sz w:val="24"/>
                <w:szCs w:val="24"/>
                <w:highlight w:val="none"/>
              </w:rPr>
              <w:t>尘</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4" w:hRule="exact"/>
        </w:trPr>
        <w:tc>
          <w:tcPr>
            <w:tcW w:w="2544"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、室内体育场馆：</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墙</w:t>
            </w:r>
            <w:r>
              <w:rPr>
                <w:rFonts w:hint="eastAsia" w:ascii="宋体" w:hAnsi="宋体" w:eastAsia="宋体" w:cs="宋体"/>
                <w:color w:val="auto"/>
                <w:spacing w:val="-3"/>
                <w:sz w:val="24"/>
                <w:szCs w:val="24"/>
                <w:highlight w:val="none"/>
              </w:rPr>
              <w:t>面</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踢</w:t>
            </w:r>
            <w:r>
              <w:rPr>
                <w:rFonts w:hint="eastAsia" w:ascii="宋体" w:hAnsi="宋体" w:eastAsia="宋体" w:cs="宋体"/>
                <w:color w:val="auto"/>
                <w:sz w:val="24"/>
                <w:szCs w:val="24"/>
                <w:highlight w:val="none"/>
              </w:rPr>
              <w:t>脚</w:t>
            </w:r>
            <w:r>
              <w:rPr>
                <w:rFonts w:hint="eastAsia" w:ascii="宋体" w:hAnsi="宋体" w:eastAsia="宋体" w:cs="宋体"/>
                <w:color w:val="auto"/>
                <w:spacing w:val="-3"/>
                <w:sz w:val="24"/>
                <w:szCs w:val="24"/>
                <w:highlight w:val="none"/>
              </w:rPr>
              <w:t>线</w:t>
            </w:r>
            <w:r>
              <w:rPr>
                <w:rFonts w:hint="eastAsia" w:ascii="宋体" w:hAnsi="宋体" w:eastAsia="宋体" w:cs="宋体"/>
                <w:color w:val="auto"/>
                <w:sz w:val="24"/>
                <w:szCs w:val="24"/>
                <w:highlight w:val="none"/>
              </w:rPr>
              <w:t>、天</w:t>
            </w:r>
            <w:r>
              <w:rPr>
                <w:rFonts w:hint="eastAsia" w:ascii="宋体" w:hAnsi="宋体" w:eastAsia="宋体" w:cs="宋体"/>
                <w:color w:val="auto"/>
                <w:spacing w:val="-3"/>
                <w:sz w:val="24"/>
                <w:szCs w:val="24"/>
                <w:highlight w:val="none"/>
              </w:rPr>
              <w:t>棚</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3"/>
                <w:sz w:val="24"/>
                <w:szCs w:val="24"/>
                <w:highlight w:val="none"/>
              </w:rPr>
              <w:t>装</w:t>
            </w:r>
            <w:r>
              <w:rPr>
                <w:rFonts w:hint="eastAsia" w:ascii="宋体" w:hAnsi="宋体" w:eastAsia="宋体" w:cs="宋体"/>
                <w:color w:val="auto"/>
                <w:sz w:val="24"/>
                <w:szCs w:val="24"/>
                <w:highlight w:val="none"/>
              </w:rPr>
              <w:t>饰</w:t>
            </w:r>
            <w:r>
              <w:rPr>
                <w:rFonts w:hint="eastAsia" w:ascii="宋体" w:hAnsi="宋体" w:eastAsia="宋体" w:cs="宋体"/>
                <w:color w:val="auto"/>
                <w:spacing w:val="-3"/>
                <w:sz w:val="24"/>
                <w:szCs w:val="24"/>
                <w:highlight w:val="none"/>
              </w:rPr>
              <w:t>门</w:t>
            </w:r>
            <w:r>
              <w:rPr>
                <w:rFonts w:hint="eastAsia" w:ascii="宋体" w:hAnsi="宋体" w:eastAsia="宋体" w:cs="宋体"/>
                <w:color w:val="auto"/>
                <w:sz w:val="24"/>
                <w:szCs w:val="24"/>
                <w:highlight w:val="none"/>
              </w:rPr>
              <w:t>及</w:t>
            </w:r>
            <w:r>
              <w:rPr>
                <w:rFonts w:hint="eastAsia" w:ascii="宋体" w:hAnsi="宋体" w:eastAsia="宋体" w:cs="宋体"/>
                <w:color w:val="auto"/>
                <w:spacing w:val="-3"/>
                <w:sz w:val="24"/>
                <w:szCs w:val="24"/>
                <w:highlight w:val="none"/>
              </w:rPr>
              <w:t>门</w:t>
            </w:r>
            <w:r>
              <w:rPr>
                <w:rFonts w:hint="eastAsia" w:ascii="宋体" w:hAnsi="宋体" w:eastAsia="宋体" w:cs="宋体"/>
                <w:color w:val="auto"/>
                <w:sz w:val="24"/>
                <w:szCs w:val="24"/>
                <w:highlight w:val="none"/>
              </w:rPr>
              <w:t>套</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3"/>
                <w:sz w:val="24"/>
                <w:szCs w:val="24"/>
                <w:highlight w:val="none"/>
              </w:rPr>
              <w:t>宣</w:t>
            </w:r>
            <w:r>
              <w:rPr>
                <w:rFonts w:hint="eastAsia" w:ascii="宋体" w:hAnsi="宋体" w:eastAsia="宋体" w:cs="宋体"/>
                <w:color w:val="auto"/>
                <w:sz w:val="24"/>
                <w:szCs w:val="24"/>
                <w:highlight w:val="none"/>
              </w:rPr>
              <w:t>传窗</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垃</w:t>
            </w:r>
            <w:r>
              <w:rPr>
                <w:rFonts w:hint="eastAsia" w:ascii="宋体" w:hAnsi="宋体" w:eastAsia="宋体" w:cs="宋体"/>
                <w:color w:val="auto"/>
                <w:spacing w:val="-3"/>
                <w:sz w:val="24"/>
                <w:szCs w:val="24"/>
                <w:highlight w:val="none"/>
              </w:rPr>
              <w:t>圾桶</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3"/>
                <w:sz w:val="24"/>
                <w:szCs w:val="24"/>
                <w:highlight w:val="none"/>
              </w:rPr>
              <w:t>消</w:t>
            </w:r>
            <w:r>
              <w:rPr>
                <w:rFonts w:hint="eastAsia" w:ascii="宋体" w:hAnsi="宋体" w:eastAsia="宋体" w:cs="宋体"/>
                <w:color w:val="auto"/>
                <w:sz w:val="24"/>
                <w:szCs w:val="24"/>
                <w:highlight w:val="none"/>
              </w:rPr>
              <w:t>防</w:t>
            </w:r>
            <w:r>
              <w:rPr>
                <w:rFonts w:hint="eastAsia" w:ascii="宋体" w:hAnsi="宋体" w:eastAsia="宋体" w:cs="宋体"/>
                <w:color w:val="auto"/>
                <w:spacing w:val="-3"/>
                <w:sz w:val="24"/>
                <w:szCs w:val="24"/>
                <w:highlight w:val="none"/>
              </w:rPr>
              <w:t>设施</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配电箱</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灯</w:t>
            </w:r>
            <w:r>
              <w:rPr>
                <w:rFonts w:hint="eastAsia" w:ascii="宋体" w:hAnsi="宋体" w:eastAsia="宋体" w:cs="宋体"/>
                <w:color w:val="auto"/>
                <w:spacing w:val="-3"/>
                <w:sz w:val="24"/>
                <w:szCs w:val="24"/>
                <w:highlight w:val="none"/>
              </w:rPr>
              <w:t>具</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体</w:t>
            </w:r>
            <w:r>
              <w:rPr>
                <w:rFonts w:hint="eastAsia" w:ascii="宋体" w:hAnsi="宋体" w:eastAsia="宋体" w:cs="宋体"/>
                <w:color w:val="auto"/>
                <w:sz w:val="24"/>
                <w:szCs w:val="24"/>
                <w:highlight w:val="none"/>
              </w:rPr>
              <w:t>育</w:t>
            </w:r>
            <w:r>
              <w:rPr>
                <w:rFonts w:hint="eastAsia" w:ascii="宋体" w:hAnsi="宋体" w:eastAsia="宋体" w:cs="宋体"/>
                <w:color w:val="auto"/>
                <w:spacing w:val="-3"/>
                <w:sz w:val="24"/>
                <w:szCs w:val="24"/>
                <w:highlight w:val="none"/>
              </w:rPr>
              <w:t>器</w:t>
            </w:r>
            <w:r>
              <w:rPr>
                <w:rFonts w:hint="eastAsia" w:ascii="宋体" w:hAnsi="宋体" w:eastAsia="宋体" w:cs="宋体"/>
                <w:color w:val="auto"/>
                <w:sz w:val="24"/>
                <w:szCs w:val="24"/>
                <w:highlight w:val="none"/>
              </w:rPr>
              <w:t>具</w:t>
            </w:r>
          </w:p>
        </w:tc>
        <w:tc>
          <w:tcPr>
            <w:tcW w:w="2995"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地</w:t>
            </w:r>
            <w:r>
              <w:rPr>
                <w:rFonts w:hint="eastAsia" w:ascii="宋体" w:hAnsi="宋体" w:eastAsia="宋体" w:cs="宋体"/>
                <w:color w:val="auto"/>
                <w:spacing w:val="-3"/>
                <w:sz w:val="24"/>
                <w:szCs w:val="24"/>
                <w:highlight w:val="none"/>
              </w:rPr>
              <w:t>面</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垃</w:t>
            </w:r>
            <w:r>
              <w:rPr>
                <w:rFonts w:hint="eastAsia" w:ascii="宋体" w:hAnsi="宋体" w:eastAsia="宋体" w:cs="宋体"/>
                <w:color w:val="auto"/>
                <w:spacing w:val="-3"/>
                <w:sz w:val="24"/>
                <w:szCs w:val="24"/>
                <w:highlight w:val="none"/>
              </w:rPr>
              <w:t>圾桶</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装</w:t>
            </w:r>
            <w:r>
              <w:rPr>
                <w:rFonts w:hint="eastAsia" w:ascii="宋体" w:hAnsi="宋体" w:eastAsia="宋体" w:cs="宋体"/>
                <w:color w:val="auto"/>
                <w:spacing w:val="-3"/>
                <w:sz w:val="24"/>
                <w:szCs w:val="24"/>
                <w:highlight w:val="none"/>
              </w:rPr>
              <w:t>饰门</w:t>
            </w:r>
            <w:r>
              <w:rPr>
                <w:rFonts w:hint="eastAsia" w:ascii="宋体" w:hAnsi="宋体" w:eastAsia="宋体" w:cs="宋体"/>
                <w:color w:val="auto"/>
                <w:sz w:val="24"/>
                <w:szCs w:val="24"/>
                <w:highlight w:val="none"/>
              </w:rPr>
              <w:t>及门</w:t>
            </w:r>
            <w:r>
              <w:rPr>
                <w:rFonts w:hint="eastAsia" w:ascii="宋体" w:hAnsi="宋体" w:eastAsia="宋体" w:cs="宋体"/>
                <w:color w:val="auto"/>
                <w:spacing w:val="-3"/>
                <w:sz w:val="24"/>
                <w:szCs w:val="24"/>
                <w:highlight w:val="none"/>
              </w:rPr>
              <w:t>套</w:t>
            </w:r>
            <w:r>
              <w:rPr>
                <w:rFonts w:hint="eastAsia" w:ascii="宋体" w:hAnsi="宋体" w:eastAsia="宋体" w:cs="宋体"/>
                <w:color w:val="auto"/>
                <w:spacing w:val="-22"/>
                <w:sz w:val="24"/>
                <w:szCs w:val="24"/>
                <w:highlight w:val="none"/>
              </w:rPr>
              <w:t>、</w:t>
            </w:r>
            <w:r>
              <w:rPr>
                <w:rFonts w:hint="eastAsia" w:ascii="宋体" w:hAnsi="宋体" w:eastAsia="宋体" w:cs="宋体"/>
                <w:color w:val="auto"/>
                <w:sz w:val="24"/>
                <w:szCs w:val="24"/>
                <w:highlight w:val="none"/>
              </w:rPr>
              <w:t>踢</w:t>
            </w:r>
            <w:r>
              <w:rPr>
                <w:rFonts w:hint="eastAsia" w:ascii="宋体" w:hAnsi="宋体" w:eastAsia="宋体" w:cs="宋体"/>
                <w:color w:val="auto"/>
                <w:spacing w:val="-3"/>
                <w:sz w:val="24"/>
                <w:szCs w:val="24"/>
                <w:highlight w:val="none"/>
              </w:rPr>
              <w:t>脚</w:t>
            </w:r>
            <w:r>
              <w:rPr>
                <w:rFonts w:hint="eastAsia" w:ascii="宋体" w:hAnsi="宋体" w:eastAsia="宋体" w:cs="宋体"/>
                <w:color w:val="auto"/>
                <w:sz w:val="24"/>
                <w:szCs w:val="24"/>
                <w:highlight w:val="none"/>
              </w:rPr>
              <w:t>线</w:t>
            </w:r>
            <w:r>
              <w:rPr>
                <w:rFonts w:hint="eastAsia" w:ascii="宋体" w:hAnsi="宋体" w:eastAsia="宋体" w:cs="宋体"/>
                <w:color w:val="auto"/>
                <w:spacing w:val="-3"/>
                <w:sz w:val="24"/>
                <w:szCs w:val="24"/>
                <w:highlight w:val="none"/>
              </w:rPr>
              <w:t>等</w:t>
            </w:r>
            <w:r>
              <w:rPr>
                <w:rFonts w:hint="eastAsia" w:ascii="宋体" w:hAnsi="宋体" w:eastAsia="宋体" w:cs="宋体"/>
                <w:color w:val="auto"/>
                <w:sz w:val="24"/>
                <w:szCs w:val="24"/>
                <w:highlight w:val="none"/>
              </w:rPr>
              <w:t>每</w:t>
            </w:r>
            <w:r>
              <w:rPr>
                <w:rFonts w:hint="eastAsia" w:ascii="宋体" w:hAnsi="宋体" w:eastAsia="宋体" w:cs="宋体"/>
                <w:color w:val="auto"/>
                <w:spacing w:val="-3"/>
                <w:sz w:val="24"/>
                <w:szCs w:val="24"/>
                <w:highlight w:val="none"/>
              </w:rPr>
              <w:t>周</w:t>
            </w:r>
            <w:r>
              <w:rPr>
                <w:rFonts w:hint="eastAsia" w:ascii="宋体" w:hAnsi="宋体" w:eastAsia="宋体" w:cs="宋体"/>
                <w:color w:val="auto"/>
                <w:sz w:val="24"/>
                <w:szCs w:val="24"/>
                <w:highlight w:val="none"/>
              </w:rPr>
              <w:t xml:space="preserve">保 洁 1 </w:t>
            </w:r>
            <w:r>
              <w:rPr>
                <w:rFonts w:hint="eastAsia" w:ascii="宋体" w:hAnsi="宋体" w:eastAsia="宋体" w:cs="宋体"/>
                <w:color w:val="auto"/>
                <w:spacing w:val="-3"/>
                <w:sz w:val="24"/>
                <w:szCs w:val="24"/>
                <w:highlight w:val="none"/>
              </w:rPr>
              <w:t xml:space="preserve">次； </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墙面</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宣</w:t>
            </w:r>
            <w:r>
              <w:rPr>
                <w:rFonts w:hint="eastAsia" w:ascii="宋体" w:hAnsi="宋体" w:eastAsia="宋体" w:cs="宋体"/>
                <w:color w:val="auto"/>
                <w:spacing w:val="-3"/>
                <w:sz w:val="24"/>
                <w:szCs w:val="24"/>
                <w:highlight w:val="none"/>
              </w:rPr>
              <w:t>传</w:t>
            </w:r>
            <w:r>
              <w:rPr>
                <w:rFonts w:hint="eastAsia" w:ascii="宋体" w:hAnsi="宋体" w:eastAsia="宋体" w:cs="宋体"/>
                <w:color w:val="auto"/>
                <w:sz w:val="24"/>
                <w:szCs w:val="24"/>
                <w:highlight w:val="none"/>
              </w:rPr>
              <w:t>窗</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天棚</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消防</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施</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配</w:t>
            </w:r>
            <w:r>
              <w:rPr>
                <w:rFonts w:hint="eastAsia" w:ascii="宋体" w:hAnsi="宋体" w:eastAsia="宋体" w:cs="宋体"/>
                <w:color w:val="auto"/>
                <w:spacing w:val="-3"/>
                <w:sz w:val="24"/>
                <w:szCs w:val="24"/>
                <w:highlight w:val="none"/>
              </w:rPr>
              <w:t>电</w:t>
            </w:r>
            <w:r>
              <w:rPr>
                <w:rFonts w:hint="eastAsia" w:ascii="宋体" w:hAnsi="宋体" w:eastAsia="宋体" w:cs="宋体"/>
                <w:color w:val="auto"/>
                <w:sz w:val="24"/>
                <w:szCs w:val="24"/>
                <w:highlight w:val="none"/>
              </w:rPr>
              <w:t>箱</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3"/>
                <w:sz w:val="24"/>
                <w:szCs w:val="24"/>
                <w:highlight w:val="none"/>
              </w:rPr>
              <w:t>灯</w:t>
            </w:r>
            <w:r>
              <w:rPr>
                <w:rFonts w:hint="eastAsia" w:ascii="宋体" w:hAnsi="宋体" w:eastAsia="宋体" w:cs="宋体"/>
                <w:color w:val="auto"/>
                <w:sz w:val="24"/>
                <w:szCs w:val="24"/>
                <w:highlight w:val="none"/>
              </w:rPr>
              <w:t>具、体育器材每周</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 xml:space="preserve">洁 1 </w:t>
            </w:r>
            <w:r>
              <w:rPr>
                <w:rFonts w:hint="eastAsia" w:ascii="宋体" w:hAnsi="宋体" w:eastAsia="宋体" w:cs="宋体"/>
                <w:color w:val="auto"/>
                <w:spacing w:val="-3"/>
                <w:sz w:val="24"/>
                <w:szCs w:val="24"/>
                <w:highlight w:val="none"/>
              </w:rPr>
              <w:t>次；</w:t>
            </w:r>
          </w:p>
        </w:tc>
        <w:tc>
          <w:tcPr>
            <w:tcW w:w="277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地</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pacing w:val="-1"/>
                <w:sz w:val="24"/>
                <w:szCs w:val="24"/>
                <w:highlight w:val="none"/>
              </w:rPr>
              <w:t>水</w:t>
            </w:r>
            <w:r>
              <w:rPr>
                <w:rFonts w:hint="eastAsia" w:ascii="宋体" w:hAnsi="宋体" w:eastAsia="宋体" w:cs="宋体"/>
                <w:color w:val="auto"/>
                <w:spacing w:val="-3"/>
                <w:sz w:val="24"/>
                <w:szCs w:val="24"/>
                <w:highlight w:val="none"/>
              </w:rPr>
              <w:t>渍</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渍，</w:t>
            </w:r>
            <w:r>
              <w:rPr>
                <w:rFonts w:hint="eastAsia" w:ascii="宋体" w:hAnsi="宋体" w:eastAsia="宋体" w:cs="宋体"/>
                <w:color w:val="auto"/>
                <w:sz w:val="24"/>
                <w:szCs w:val="24"/>
                <w:highlight w:val="none"/>
              </w:rPr>
              <w:t>无垃</w:t>
            </w:r>
            <w:r>
              <w:rPr>
                <w:rFonts w:hint="eastAsia" w:ascii="宋体" w:hAnsi="宋体" w:eastAsia="宋体" w:cs="宋体"/>
                <w:color w:val="auto"/>
                <w:spacing w:val="-3"/>
                <w:sz w:val="24"/>
                <w:szCs w:val="24"/>
                <w:highlight w:val="none"/>
              </w:rPr>
              <w:t>圾</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w:t>
            </w:r>
            <w:r>
              <w:rPr>
                <w:rFonts w:hint="eastAsia" w:ascii="宋体" w:hAnsi="宋体" w:eastAsia="宋体" w:cs="宋体"/>
                <w:color w:val="auto"/>
                <w:spacing w:val="-3"/>
                <w:sz w:val="24"/>
                <w:szCs w:val="24"/>
                <w:highlight w:val="none"/>
              </w:rPr>
              <w:t>尘；</w:t>
            </w:r>
          </w:p>
          <w:p>
            <w:pPr>
              <w:pStyle w:val="28"/>
              <w:shd w:val="clear" w:color="auto" w:fill="auto"/>
              <w:jc w:val="left"/>
              <w:rPr>
                <w:rFonts w:hint="eastAsia"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面无</w:t>
            </w:r>
            <w:r>
              <w:rPr>
                <w:rFonts w:hint="eastAsia" w:ascii="宋体" w:hAnsi="宋体" w:eastAsia="宋体" w:cs="宋体"/>
                <w:color w:val="auto"/>
                <w:spacing w:val="-3"/>
                <w:sz w:val="24"/>
                <w:szCs w:val="24"/>
                <w:highlight w:val="none"/>
              </w:rPr>
              <w:t>灰</w:t>
            </w:r>
            <w:r>
              <w:rPr>
                <w:rFonts w:hint="eastAsia" w:ascii="宋体" w:hAnsi="宋体" w:eastAsia="宋体" w:cs="宋体"/>
                <w:color w:val="auto"/>
                <w:sz w:val="24"/>
                <w:szCs w:val="24"/>
                <w:highlight w:val="none"/>
              </w:rPr>
              <w:t>尘</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污</w:t>
            </w:r>
            <w:r>
              <w:rPr>
                <w:rFonts w:hint="eastAsia" w:ascii="宋体" w:hAnsi="宋体" w:eastAsia="宋体" w:cs="宋体"/>
                <w:color w:val="auto"/>
                <w:sz w:val="24"/>
                <w:szCs w:val="24"/>
                <w:highlight w:val="none"/>
              </w:rPr>
              <w:t>渍</w:t>
            </w:r>
            <w:r>
              <w:rPr>
                <w:rFonts w:hint="eastAsia" w:ascii="宋体" w:hAnsi="宋体" w:eastAsia="宋体" w:cs="宋体"/>
                <w:color w:val="auto"/>
                <w:spacing w:val="-3"/>
                <w:sz w:val="24"/>
                <w:szCs w:val="24"/>
                <w:highlight w:val="none"/>
              </w:rPr>
              <w:t>，墙</w:t>
            </w:r>
            <w:r>
              <w:rPr>
                <w:rFonts w:hint="eastAsia" w:ascii="宋体" w:hAnsi="宋体" w:eastAsia="宋体" w:cs="宋体"/>
                <w:color w:val="auto"/>
                <w:sz w:val="24"/>
                <w:szCs w:val="24"/>
                <w:highlight w:val="none"/>
              </w:rPr>
              <w:t>角无</w:t>
            </w:r>
            <w:r>
              <w:rPr>
                <w:rFonts w:hint="eastAsia" w:ascii="宋体" w:hAnsi="宋体" w:eastAsia="宋体" w:cs="宋体"/>
                <w:color w:val="auto"/>
                <w:spacing w:val="-3"/>
                <w:sz w:val="24"/>
                <w:szCs w:val="24"/>
                <w:highlight w:val="none"/>
              </w:rPr>
              <w:t>蜘</w:t>
            </w:r>
            <w:r>
              <w:rPr>
                <w:rFonts w:hint="eastAsia" w:ascii="宋体" w:hAnsi="宋体" w:eastAsia="宋体" w:cs="宋体"/>
                <w:color w:val="auto"/>
                <w:sz w:val="24"/>
                <w:szCs w:val="24"/>
                <w:highlight w:val="none"/>
              </w:rPr>
              <w:t>蛛</w:t>
            </w:r>
            <w:r>
              <w:rPr>
                <w:rFonts w:hint="eastAsia" w:ascii="宋体" w:hAnsi="宋体" w:eastAsia="宋体" w:cs="宋体"/>
                <w:color w:val="auto"/>
                <w:spacing w:val="-3"/>
                <w:sz w:val="24"/>
                <w:szCs w:val="24"/>
                <w:highlight w:val="none"/>
              </w:rPr>
              <w:t>网</w:t>
            </w:r>
            <w:r>
              <w:rPr>
                <w:rFonts w:hint="eastAsia" w:ascii="宋体" w:hAnsi="宋体" w:eastAsia="宋体" w:cs="宋体"/>
                <w:color w:val="auto"/>
                <w:sz w:val="24"/>
                <w:szCs w:val="24"/>
                <w:highlight w:val="none"/>
              </w:rPr>
              <w:t>；3、</w:t>
            </w:r>
            <w:r>
              <w:rPr>
                <w:rFonts w:hint="eastAsia" w:ascii="宋体" w:hAnsi="宋体" w:eastAsia="宋体" w:cs="宋体"/>
                <w:color w:val="auto"/>
                <w:spacing w:val="-3"/>
                <w:sz w:val="24"/>
                <w:szCs w:val="24"/>
                <w:highlight w:val="none"/>
              </w:rPr>
              <w:t>公</w:t>
            </w:r>
            <w:r>
              <w:rPr>
                <w:rFonts w:hint="eastAsia" w:ascii="宋体" w:hAnsi="宋体" w:eastAsia="宋体" w:cs="宋体"/>
                <w:color w:val="auto"/>
                <w:sz w:val="24"/>
                <w:szCs w:val="24"/>
                <w:highlight w:val="none"/>
              </w:rPr>
              <w:t>共</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施</w:t>
            </w:r>
            <w:r>
              <w:rPr>
                <w:rFonts w:hint="eastAsia" w:ascii="宋体" w:hAnsi="宋体" w:eastAsia="宋体" w:cs="宋体"/>
                <w:color w:val="auto"/>
                <w:spacing w:val="-3"/>
                <w:sz w:val="24"/>
                <w:szCs w:val="24"/>
                <w:highlight w:val="none"/>
              </w:rPr>
              <w:t>表</w:t>
            </w:r>
            <w:r>
              <w:rPr>
                <w:rFonts w:hint="eastAsia" w:ascii="宋体" w:hAnsi="宋体" w:eastAsia="宋体" w:cs="宋体"/>
                <w:color w:val="auto"/>
                <w:sz w:val="24"/>
                <w:szCs w:val="24"/>
                <w:highlight w:val="none"/>
              </w:rPr>
              <w:t>面</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w:t>
            </w:r>
            <w:r>
              <w:rPr>
                <w:rFonts w:hint="eastAsia" w:ascii="宋体" w:hAnsi="宋体" w:eastAsia="宋体" w:cs="宋体"/>
                <w:color w:val="auto"/>
                <w:spacing w:val="-3"/>
                <w:sz w:val="24"/>
                <w:szCs w:val="24"/>
                <w:highlight w:val="none"/>
              </w:rPr>
              <w:t>尘、</w:t>
            </w:r>
            <w:r>
              <w:rPr>
                <w:rFonts w:hint="eastAsia" w:ascii="宋体" w:hAnsi="宋体" w:eastAsia="宋体" w:cs="宋体"/>
                <w:color w:val="auto"/>
                <w:sz w:val="24"/>
                <w:szCs w:val="24"/>
                <w:highlight w:val="none"/>
              </w:rPr>
              <w:t>无污</w:t>
            </w:r>
            <w:r>
              <w:rPr>
                <w:rFonts w:hint="eastAsia" w:ascii="宋体" w:hAnsi="宋体" w:eastAsia="宋体" w:cs="宋体"/>
                <w:color w:val="auto"/>
                <w:spacing w:val="-3"/>
                <w:sz w:val="24"/>
                <w:szCs w:val="24"/>
                <w:highlight w:val="none"/>
              </w:rPr>
              <w:t>渍；</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3"/>
                <w:sz w:val="24"/>
                <w:szCs w:val="24"/>
                <w:highlight w:val="none"/>
              </w:rPr>
              <w:t>不</w:t>
            </w:r>
            <w:r>
              <w:rPr>
                <w:rFonts w:hint="eastAsia" w:ascii="宋体" w:hAnsi="宋体" w:eastAsia="宋体" w:cs="宋体"/>
                <w:color w:val="auto"/>
                <w:sz w:val="24"/>
                <w:szCs w:val="24"/>
                <w:highlight w:val="none"/>
              </w:rPr>
              <w:t>锈</w:t>
            </w:r>
            <w:r>
              <w:rPr>
                <w:rFonts w:hint="eastAsia" w:ascii="宋体" w:hAnsi="宋体" w:eastAsia="宋体" w:cs="宋体"/>
                <w:color w:val="auto"/>
                <w:spacing w:val="-3"/>
                <w:sz w:val="24"/>
                <w:szCs w:val="24"/>
                <w:highlight w:val="none"/>
              </w:rPr>
              <w:t>钢</w:t>
            </w:r>
            <w:r>
              <w:rPr>
                <w:rFonts w:hint="eastAsia" w:ascii="宋体" w:hAnsi="宋体" w:eastAsia="宋体" w:cs="宋体"/>
                <w:color w:val="auto"/>
                <w:sz w:val="24"/>
                <w:szCs w:val="24"/>
                <w:highlight w:val="none"/>
              </w:rPr>
              <w:t>表</w:t>
            </w:r>
            <w:r>
              <w:rPr>
                <w:rFonts w:hint="eastAsia" w:ascii="宋体" w:hAnsi="宋体" w:eastAsia="宋体" w:cs="宋体"/>
                <w:color w:val="auto"/>
                <w:spacing w:val="-3"/>
                <w:sz w:val="24"/>
                <w:szCs w:val="24"/>
                <w:highlight w:val="none"/>
              </w:rPr>
              <w:t>面</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手</w:t>
            </w:r>
            <w:r>
              <w:rPr>
                <w:rFonts w:hint="eastAsia" w:ascii="宋体" w:hAnsi="宋体" w:eastAsia="宋体" w:cs="宋体"/>
                <w:color w:val="auto"/>
                <w:sz w:val="24"/>
                <w:szCs w:val="24"/>
                <w:highlight w:val="none"/>
              </w:rPr>
              <w:t>印</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积尘</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污</w:t>
            </w:r>
            <w:r>
              <w:rPr>
                <w:rFonts w:hint="eastAsia" w:ascii="宋体" w:hAnsi="宋体" w:eastAsia="宋体" w:cs="宋体"/>
                <w:color w:val="auto"/>
                <w:sz w:val="24"/>
                <w:szCs w:val="24"/>
                <w:highlight w:val="none"/>
              </w:rPr>
              <w:t>渍</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5、</w:t>
            </w:r>
            <w:r>
              <w:rPr>
                <w:rFonts w:hint="eastAsia" w:ascii="宋体" w:hAnsi="宋体" w:eastAsia="宋体" w:cs="宋体"/>
                <w:color w:val="auto"/>
                <w:spacing w:val="-3"/>
                <w:sz w:val="24"/>
                <w:szCs w:val="24"/>
                <w:highlight w:val="none"/>
              </w:rPr>
              <w:t>玻</w:t>
            </w:r>
            <w:r>
              <w:rPr>
                <w:rFonts w:hint="eastAsia" w:ascii="宋体" w:hAnsi="宋体" w:eastAsia="宋体" w:cs="宋体"/>
                <w:color w:val="auto"/>
                <w:sz w:val="24"/>
                <w:szCs w:val="24"/>
                <w:highlight w:val="none"/>
              </w:rPr>
              <w:t>璃</w:t>
            </w:r>
            <w:r>
              <w:rPr>
                <w:rFonts w:hint="eastAsia" w:ascii="宋体" w:hAnsi="宋体" w:eastAsia="宋体" w:cs="宋体"/>
                <w:color w:val="auto"/>
                <w:spacing w:val="-3"/>
                <w:sz w:val="24"/>
                <w:szCs w:val="24"/>
                <w:highlight w:val="none"/>
              </w:rPr>
              <w:t>上</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手</w:t>
            </w:r>
            <w:r>
              <w:rPr>
                <w:rFonts w:hint="eastAsia" w:ascii="宋体" w:hAnsi="宋体" w:eastAsia="宋体" w:cs="宋体"/>
                <w:color w:val="auto"/>
                <w:sz w:val="24"/>
                <w:szCs w:val="24"/>
                <w:highlight w:val="none"/>
              </w:rPr>
              <w:t>印</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积尘</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污</w:t>
            </w:r>
            <w:r>
              <w:rPr>
                <w:rFonts w:hint="eastAsia" w:ascii="宋体" w:hAnsi="宋体" w:eastAsia="宋体" w:cs="宋体"/>
                <w:color w:val="auto"/>
                <w:sz w:val="24"/>
                <w:szCs w:val="24"/>
                <w:highlight w:val="none"/>
              </w:rPr>
              <w:t>渍</w:t>
            </w:r>
            <w:r>
              <w:rPr>
                <w:rFonts w:hint="eastAsia" w:ascii="宋体" w:hAnsi="宋体" w:eastAsia="宋体" w:cs="宋体"/>
                <w:color w:val="auto"/>
                <w:spacing w:val="-3"/>
                <w:sz w:val="24"/>
                <w:szCs w:val="24"/>
                <w:highlight w:val="none"/>
              </w:rPr>
              <w:t>。</w:t>
            </w:r>
          </w:p>
        </w:tc>
      </w:tr>
    </w:tbl>
    <w:p>
      <w:pPr>
        <w:shd w:val="clear" w:color="auto" w:fill="auto"/>
        <w:spacing w:line="55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1.2.7、室外部分保洁要求：</w:t>
      </w:r>
    </w:p>
    <w:p>
      <w:pPr>
        <w:shd w:val="clear" w:color="auto" w:fill="auto"/>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a)室外区域道路、广场、操场运动场地等要求无积尘、泥沙、水迹、痰迹、纸屑条等杂物。室外垃圾桶每日清洗一次，垃圾桶周边不</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rPr>
        <w:t>积存垃圾，垃圾日产日清。</w:t>
      </w:r>
    </w:p>
    <w:p>
      <w:pPr>
        <w:shd w:val="clear" w:color="auto" w:fill="auto"/>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b</w:t>
      </w:r>
      <w:r>
        <w:rPr>
          <w:rFonts w:hint="eastAsia" w:ascii="宋体" w:hAnsi="宋体" w:eastAsia="宋体" w:cs="宋体"/>
          <w:color w:val="auto"/>
          <w:sz w:val="24"/>
          <w:szCs w:val="24"/>
          <w:highlight w:val="none"/>
        </w:rPr>
        <w:t>)明沟、外露管道、电杆、灯杆、每月保洁一次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宣传窗</w:t>
      </w:r>
      <w:r>
        <w:rPr>
          <w:rFonts w:hint="eastAsia" w:ascii="宋体" w:hAnsi="宋体" w:eastAsia="宋体" w:cs="宋体"/>
          <w:color w:val="auto"/>
          <w:sz w:val="24"/>
          <w:szCs w:val="24"/>
          <w:highlight w:val="none"/>
          <w:lang w:eastAsia="zh-CN"/>
        </w:rPr>
        <w:t>每周保洁一次。</w:t>
      </w:r>
    </w:p>
    <w:p>
      <w:pPr>
        <w:shd w:val="clear" w:color="auto" w:fill="auto"/>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c)每天定时拾捡室外区域（含草坪上、绿化区）所有杂物（纸屑、塑料袋瓶等）。 例行清扫树木落叶，集中处理；保洁清扫中发现绿化、各种设备设施、警示牌被损坏的，及时清理并汇报学校。</w:t>
      </w:r>
    </w:p>
    <w:p>
      <w:pPr>
        <w:shd w:val="clear" w:color="auto" w:fill="auto"/>
        <w:spacing w:line="550" w:lineRule="exact"/>
        <w:ind w:left="222" w:firstLine="240" w:firstLineChars="1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e) 室外环境、工具机械保洁标准</w:t>
      </w:r>
    </w:p>
    <w:p>
      <w:pPr>
        <w:shd w:val="clear" w:color="auto" w:fill="auto"/>
        <w:spacing w:before="10" w:line="20" w:lineRule="exact"/>
        <w:rPr>
          <w:rFonts w:hint="eastAsia" w:ascii="宋体" w:hAnsi="宋体" w:eastAsia="宋体" w:cs="宋体"/>
          <w:color w:val="auto"/>
          <w:sz w:val="24"/>
          <w:highlight w:val="none"/>
        </w:rPr>
      </w:pPr>
    </w:p>
    <w:tbl>
      <w:tblPr>
        <w:tblStyle w:val="21"/>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3"/>
        <w:gridCol w:w="4119"/>
        <w:gridCol w:w="3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exac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tabs>
                <w:tab w:val="left" w:pos="812"/>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4119"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具体标准</w:t>
            </w:r>
          </w:p>
        </w:tc>
        <w:tc>
          <w:tcPr>
            <w:tcW w:w="369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作业</w:t>
            </w:r>
            <w:r>
              <w:rPr>
                <w:rFonts w:hint="eastAsia" w:ascii="宋体" w:hAnsi="宋体" w:eastAsia="宋体" w:cs="宋体"/>
                <w:b/>
                <w:bCs/>
                <w:color w:val="auto"/>
                <w:spacing w:val="-3"/>
                <w:sz w:val="24"/>
                <w:szCs w:val="24"/>
                <w:highlight w:val="none"/>
              </w:rPr>
              <w:t>频</w:t>
            </w:r>
            <w:r>
              <w:rPr>
                <w:rFonts w:hint="eastAsia" w:ascii="宋体" w:hAnsi="宋体" w:eastAsia="宋体" w:cs="宋体"/>
                <w:b/>
                <w:bCs/>
                <w:color w:val="auto"/>
                <w:sz w:val="24"/>
                <w:szCs w:val="24"/>
                <w:highlight w:val="none"/>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1"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w:t>
            </w:r>
          </w:p>
          <w:p>
            <w:pPr>
              <w:pStyle w:val="28"/>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及绿化</w:t>
            </w:r>
          </w:p>
        </w:tc>
        <w:tc>
          <w:tcPr>
            <w:tcW w:w="4119"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w w:val="104"/>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持</w:t>
            </w:r>
            <w:r>
              <w:rPr>
                <w:rFonts w:hint="eastAsia" w:ascii="宋体" w:hAnsi="宋体" w:eastAsia="宋体" w:cs="宋体"/>
                <w:color w:val="auto"/>
                <w:spacing w:val="-3"/>
                <w:sz w:val="24"/>
                <w:szCs w:val="24"/>
                <w:highlight w:val="none"/>
              </w:rPr>
              <w:t>全</w:t>
            </w:r>
            <w:r>
              <w:rPr>
                <w:rFonts w:hint="eastAsia" w:ascii="宋体" w:hAnsi="宋体" w:eastAsia="宋体" w:cs="宋体"/>
                <w:color w:val="auto"/>
                <w:sz w:val="24"/>
                <w:szCs w:val="24"/>
                <w:highlight w:val="none"/>
              </w:rPr>
              <w:t>天</w:t>
            </w:r>
            <w:r>
              <w:rPr>
                <w:rFonts w:hint="eastAsia" w:ascii="宋体" w:hAnsi="宋体" w:eastAsia="宋体" w:cs="宋体"/>
                <w:color w:val="auto"/>
                <w:spacing w:val="-3"/>
                <w:sz w:val="24"/>
                <w:szCs w:val="24"/>
                <w:highlight w:val="none"/>
              </w:rPr>
              <w:t>整</w:t>
            </w:r>
            <w:r>
              <w:rPr>
                <w:rFonts w:hint="eastAsia" w:ascii="宋体" w:hAnsi="宋体" w:eastAsia="宋体" w:cs="宋体"/>
                <w:color w:val="auto"/>
                <w:sz w:val="24"/>
                <w:szCs w:val="24"/>
                <w:highlight w:val="none"/>
              </w:rPr>
              <w:t>洁</w:t>
            </w:r>
            <w:r>
              <w:rPr>
                <w:rFonts w:hint="eastAsia" w:ascii="宋体" w:hAnsi="宋体" w:eastAsia="宋体" w:cs="宋体"/>
                <w:color w:val="auto"/>
                <w:spacing w:val="-3"/>
                <w:sz w:val="24"/>
                <w:szCs w:val="24"/>
                <w:highlight w:val="none"/>
              </w:rPr>
              <w:t>干净</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达</w:t>
            </w:r>
            <w:r>
              <w:rPr>
                <w:rFonts w:hint="eastAsia" w:ascii="宋体" w:hAnsi="宋体" w:eastAsia="宋体" w:cs="宋体"/>
                <w:color w:val="auto"/>
                <w:sz w:val="24"/>
                <w:szCs w:val="24"/>
                <w:highlight w:val="none"/>
              </w:rPr>
              <w:t>到</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九无”</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4"/>
                <w:sz w:val="24"/>
                <w:szCs w:val="24"/>
                <w:highlight w:val="none"/>
              </w:rPr>
              <w:t>无果</w:t>
            </w:r>
            <w:r>
              <w:rPr>
                <w:rFonts w:hint="eastAsia" w:ascii="宋体" w:hAnsi="宋体" w:eastAsia="宋体" w:cs="宋体"/>
                <w:color w:val="auto"/>
                <w:spacing w:val="6"/>
                <w:sz w:val="24"/>
                <w:szCs w:val="24"/>
                <w:highlight w:val="none"/>
              </w:rPr>
              <w:t>皮</w:t>
            </w:r>
            <w:r>
              <w:rPr>
                <w:rFonts w:hint="eastAsia" w:ascii="宋体" w:hAnsi="宋体" w:eastAsia="宋体" w:cs="宋体"/>
                <w:color w:val="auto"/>
                <w:spacing w:val="4"/>
                <w:sz w:val="24"/>
                <w:szCs w:val="24"/>
                <w:highlight w:val="none"/>
              </w:rPr>
              <w:t>、无纸屑、无塑膜、无痰迹</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无污水</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暴</w:t>
            </w:r>
            <w:r>
              <w:rPr>
                <w:rFonts w:hint="eastAsia" w:ascii="宋体" w:hAnsi="宋体" w:eastAsia="宋体" w:cs="宋体"/>
                <w:color w:val="auto"/>
                <w:sz w:val="24"/>
                <w:szCs w:val="24"/>
                <w:highlight w:val="none"/>
              </w:rPr>
              <w:t>露</w:t>
            </w:r>
            <w:r>
              <w:rPr>
                <w:rFonts w:hint="eastAsia" w:ascii="宋体" w:hAnsi="宋体" w:eastAsia="宋体" w:cs="宋体"/>
                <w:color w:val="auto"/>
                <w:spacing w:val="-3"/>
                <w:sz w:val="24"/>
                <w:szCs w:val="24"/>
                <w:highlight w:val="none"/>
              </w:rPr>
              <w:t>垃</w:t>
            </w:r>
            <w:r>
              <w:rPr>
                <w:rFonts w:hint="eastAsia" w:ascii="宋体" w:hAnsi="宋体" w:eastAsia="宋体" w:cs="宋体"/>
                <w:color w:val="auto"/>
                <w:sz w:val="24"/>
                <w:szCs w:val="24"/>
                <w:highlight w:val="none"/>
              </w:rPr>
              <w:t>圾</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烟</w:t>
            </w:r>
            <w:r>
              <w:rPr>
                <w:rFonts w:hint="eastAsia" w:ascii="宋体" w:hAnsi="宋体" w:eastAsia="宋体" w:cs="宋体"/>
                <w:color w:val="auto"/>
                <w:sz w:val="24"/>
                <w:szCs w:val="24"/>
                <w:highlight w:val="none"/>
              </w:rPr>
              <w:t>头、</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乱</w:t>
            </w:r>
            <w:r>
              <w:rPr>
                <w:rFonts w:hint="eastAsia" w:ascii="宋体" w:hAnsi="宋体" w:eastAsia="宋体" w:cs="宋体"/>
                <w:color w:val="auto"/>
                <w:spacing w:val="-3"/>
                <w:sz w:val="24"/>
                <w:szCs w:val="24"/>
                <w:highlight w:val="none"/>
              </w:rPr>
              <w:t>张贴</w:t>
            </w:r>
            <w:r>
              <w:rPr>
                <w:rFonts w:hint="eastAsia" w:ascii="宋体" w:hAnsi="宋体" w:eastAsia="宋体" w:cs="宋体"/>
                <w:color w:val="auto"/>
                <w:sz w:val="24"/>
                <w:szCs w:val="24"/>
                <w:highlight w:val="none"/>
              </w:rPr>
              <w:t>、路牙</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泥</w:t>
            </w:r>
            <w:r>
              <w:rPr>
                <w:rFonts w:hint="eastAsia" w:ascii="宋体" w:hAnsi="宋体" w:eastAsia="宋体" w:cs="宋体"/>
                <w:color w:val="auto"/>
                <w:spacing w:val="-2"/>
                <w:sz w:val="24"/>
                <w:szCs w:val="24"/>
                <w:highlight w:val="none"/>
              </w:rPr>
              <w:t>沙</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四</w:t>
            </w:r>
            <w:r>
              <w:rPr>
                <w:rFonts w:hint="eastAsia" w:ascii="宋体" w:hAnsi="宋体" w:eastAsia="宋体" w:cs="宋体"/>
                <w:color w:val="auto"/>
                <w:sz w:val="24"/>
                <w:szCs w:val="24"/>
                <w:highlight w:val="none"/>
              </w:rPr>
              <w:t>净</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路面</w:t>
            </w:r>
            <w:r>
              <w:rPr>
                <w:rFonts w:hint="eastAsia" w:ascii="宋体" w:hAnsi="宋体" w:eastAsia="宋体" w:cs="宋体"/>
                <w:color w:val="auto"/>
                <w:spacing w:val="-3"/>
                <w:sz w:val="24"/>
                <w:szCs w:val="24"/>
                <w:highlight w:val="none"/>
              </w:rPr>
              <w:t>净、</w:t>
            </w:r>
            <w:r>
              <w:rPr>
                <w:rFonts w:hint="eastAsia" w:ascii="宋体" w:hAnsi="宋体" w:eastAsia="宋体" w:cs="宋体"/>
                <w:color w:val="auto"/>
                <w:sz w:val="24"/>
                <w:szCs w:val="24"/>
                <w:highlight w:val="none"/>
              </w:rPr>
              <w:t>果</w:t>
            </w:r>
            <w:r>
              <w:rPr>
                <w:rFonts w:hint="eastAsia" w:ascii="宋体" w:hAnsi="宋体" w:eastAsia="宋体" w:cs="宋体"/>
                <w:color w:val="auto"/>
                <w:spacing w:val="-3"/>
                <w:sz w:val="24"/>
                <w:szCs w:val="24"/>
                <w:highlight w:val="none"/>
              </w:rPr>
              <w:t>皮</w:t>
            </w:r>
            <w:r>
              <w:rPr>
                <w:rFonts w:hint="eastAsia" w:ascii="宋体" w:hAnsi="宋体" w:eastAsia="宋体" w:cs="宋体"/>
                <w:color w:val="auto"/>
                <w:sz w:val="24"/>
                <w:szCs w:val="24"/>
                <w:highlight w:val="none"/>
              </w:rPr>
              <w:t>箱净</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树</w:t>
            </w:r>
            <w:r>
              <w:rPr>
                <w:rFonts w:hint="eastAsia" w:ascii="宋体" w:hAnsi="宋体" w:eastAsia="宋体" w:cs="宋体"/>
                <w:color w:val="auto"/>
                <w:spacing w:val="-3"/>
                <w:sz w:val="24"/>
                <w:szCs w:val="24"/>
                <w:highlight w:val="none"/>
              </w:rPr>
              <w:t>穴</w:t>
            </w:r>
            <w:r>
              <w:rPr>
                <w:rFonts w:hint="eastAsia" w:ascii="宋体" w:hAnsi="宋体" w:eastAsia="宋体" w:cs="宋体"/>
                <w:color w:val="auto"/>
                <w:sz w:val="24"/>
                <w:szCs w:val="24"/>
                <w:highlight w:val="none"/>
              </w:rPr>
              <w:t>绿</w:t>
            </w:r>
            <w:r>
              <w:rPr>
                <w:rFonts w:hint="eastAsia" w:ascii="宋体" w:hAnsi="宋体" w:eastAsia="宋体" w:cs="宋体"/>
                <w:color w:val="auto"/>
                <w:spacing w:val="-3"/>
                <w:sz w:val="24"/>
                <w:szCs w:val="24"/>
                <w:highlight w:val="none"/>
              </w:rPr>
              <w:t>化</w:t>
            </w:r>
            <w:r>
              <w:rPr>
                <w:rFonts w:hint="eastAsia" w:ascii="宋体" w:hAnsi="宋体" w:eastAsia="宋体" w:cs="宋体"/>
                <w:color w:val="auto"/>
                <w:sz w:val="24"/>
                <w:szCs w:val="24"/>
                <w:highlight w:val="none"/>
              </w:rPr>
              <w:t>带</w:t>
            </w:r>
            <w:r>
              <w:rPr>
                <w:rFonts w:hint="eastAsia" w:ascii="宋体" w:hAnsi="宋体" w:eastAsia="宋体" w:cs="宋体"/>
                <w:color w:val="auto"/>
                <w:spacing w:val="-3"/>
                <w:sz w:val="24"/>
                <w:szCs w:val="24"/>
                <w:highlight w:val="none"/>
              </w:rPr>
              <w:t>净</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地下</w:t>
            </w:r>
            <w:r>
              <w:rPr>
                <w:rFonts w:hint="eastAsia" w:ascii="宋体" w:hAnsi="宋体" w:eastAsia="宋体" w:cs="宋体"/>
                <w:color w:val="auto"/>
                <w:sz w:val="24"/>
                <w:szCs w:val="24"/>
                <w:highlight w:val="none"/>
              </w:rPr>
              <w:t>通道</w:t>
            </w:r>
            <w:r>
              <w:rPr>
                <w:rFonts w:hint="eastAsia" w:ascii="宋体" w:hAnsi="宋体" w:eastAsia="宋体" w:cs="宋体"/>
                <w:color w:val="auto"/>
                <w:spacing w:val="-2"/>
                <w:sz w:val="24"/>
                <w:szCs w:val="24"/>
                <w:highlight w:val="none"/>
              </w:rPr>
              <w:t>净</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一</w:t>
            </w:r>
            <w:r>
              <w:rPr>
                <w:rFonts w:hint="eastAsia" w:ascii="宋体" w:hAnsi="宋体" w:eastAsia="宋体" w:cs="宋体"/>
                <w:color w:val="auto"/>
                <w:spacing w:val="-3"/>
                <w:sz w:val="24"/>
                <w:szCs w:val="24"/>
                <w:highlight w:val="none"/>
              </w:rPr>
              <w:t>通</w:t>
            </w:r>
            <w:r>
              <w:rPr>
                <w:rFonts w:hint="eastAsia" w:ascii="宋体" w:hAnsi="宋体" w:eastAsia="宋体" w:cs="宋体"/>
                <w:color w:val="auto"/>
                <w:sz w:val="24"/>
                <w:szCs w:val="24"/>
                <w:highlight w:val="none"/>
              </w:rPr>
              <w:t>”</w:t>
            </w:r>
            <w:r>
              <w:rPr>
                <w:rFonts w:hint="eastAsia" w:ascii="宋体" w:hAnsi="宋体" w:eastAsia="宋体" w:cs="宋体"/>
                <w:color w:val="auto"/>
                <w:w w:val="104"/>
                <w:sz w:val="24"/>
                <w:szCs w:val="24"/>
                <w:highlight w:val="none"/>
              </w:rPr>
              <w:t>(下</w:t>
            </w:r>
            <w:r>
              <w:rPr>
                <w:rFonts w:hint="eastAsia" w:ascii="宋体" w:hAnsi="宋体" w:eastAsia="宋体" w:cs="宋体"/>
                <w:color w:val="auto"/>
                <w:spacing w:val="-4"/>
                <w:w w:val="104"/>
                <w:sz w:val="24"/>
                <w:szCs w:val="24"/>
                <w:highlight w:val="none"/>
              </w:rPr>
              <w:t>水</w:t>
            </w:r>
            <w:r>
              <w:rPr>
                <w:rFonts w:hint="eastAsia" w:ascii="宋体" w:hAnsi="宋体" w:eastAsia="宋体" w:cs="宋体"/>
                <w:color w:val="auto"/>
                <w:w w:val="104"/>
                <w:sz w:val="24"/>
                <w:szCs w:val="24"/>
                <w:highlight w:val="none"/>
              </w:rPr>
              <w:t>道</w:t>
            </w:r>
            <w:r>
              <w:rPr>
                <w:rFonts w:hint="eastAsia" w:ascii="宋体" w:hAnsi="宋体" w:eastAsia="宋体" w:cs="宋体"/>
                <w:color w:val="auto"/>
                <w:spacing w:val="-4"/>
                <w:w w:val="104"/>
                <w:sz w:val="24"/>
                <w:szCs w:val="24"/>
                <w:highlight w:val="none"/>
              </w:rPr>
              <w:t>口</w:t>
            </w:r>
            <w:r>
              <w:rPr>
                <w:rFonts w:hint="eastAsia" w:ascii="宋体" w:hAnsi="宋体" w:eastAsia="宋体" w:cs="宋体"/>
                <w:color w:val="auto"/>
                <w:w w:val="104"/>
                <w:sz w:val="24"/>
                <w:szCs w:val="24"/>
                <w:highlight w:val="none"/>
              </w:rPr>
              <w:t>通)。</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2、雨</w:t>
            </w:r>
            <w:r>
              <w:rPr>
                <w:rFonts w:hint="eastAsia" w:ascii="宋体" w:hAnsi="宋体" w:eastAsia="宋体" w:cs="宋体"/>
                <w:color w:val="auto"/>
                <w:spacing w:val="6"/>
                <w:sz w:val="24"/>
                <w:szCs w:val="24"/>
                <w:highlight w:val="none"/>
              </w:rPr>
              <w:t>雪</w:t>
            </w:r>
            <w:r>
              <w:rPr>
                <w:rFonts w:hint="eastAsia" w:ascii="宋体" w:hAnsi="宋体" w:eastAsia="宋体" w:cs="宋体"/>
                <w:color w:val="auto"/>
                <w:spacing w:val="4"/>
                <w:sz w:val="24"/>
                <w:szCs w:val="24"/>
                <w:highlight w:val="none"/>
              </w:rPr>
              <w:t>天气时，保证路面不积水、</w:t>
            </w:r>
            <w:r>
              <w:rPr>
                <w:rFonts w:hint="eastAsia" w:ascii="宋体" w:hAnsi="宋体" w:eastAsia="宋体" w:cs="宋体"/>
                <w:color w:val="auto"/>
                <w:spacing w:val="6"/>
                <w:sz w:val="24"/>
                <w:szCs w:val="24"/>
                <w:highlight w:val="none"/>
              </w:rPr>
              <w:t>少</w:t>
            </w:r>
            <w:r>
              <w:rPr>
                <w:rFonts w:hint="eastAsia" w:ascii="宋体" w:hAnsi="宋体" w:eastAsia="宋体" w:cs="宋体"/>
                <w:color w:val="auto"/>
                <w:sz w:val="24"/>
                <w:szCs w:val="24"/>
                <w:highlight w:val="none"/>
              </w:rPr>
              <w:t>结冰（</w:t>
            </w:r>
            <w:r>
              <w:rPr>
                <w:rFonts w:hint="eastAsia" w:ascii="宋体" w:hAnsi="宋体" w:eastAsia="宋体" w:cs="宋体"/>
                <w:color w:val="auto"/>
                <w:spacing w:val="-3"/>
                <w:sz w:val="24"/>
                <w:szCs w:val="24"/>
                <w:highlight w:val="none"/>
              </w:rPr>
              <w:t>中</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大</w:t>
            </w:r>
            <w:r>
              <w:rPr>
                <w:rFonts w:hint="eastAsia" w:ascii="宋体" w:hAnsi="宋体" w:eastAsia="宋体" w:cs="宋体"/>
                <w:color w:val="auto"/>
                <w:sz w:val="24"/>
                <w:szCs w:val="24"/>
                <w:highlight w:val="none"/>
              </w:rPr>
              <w:t>雪</w:t>
            </w:r>
            <w:r>
              <w:rPr>
                <w:rFonts w:hint="eastAsia" w:ascii="宋体" w:hAnsi="宋体" w:eastAsia="宋体" w:cs="宋体"/>
                <w:color w:val="auto"/>
                <w:spacing w:val="-3"/>
                <w:sz w:val="24"/>
                <w:szCs w:val="24"/>
                <w:highlight w:val="none"/>
              </w:rPr>
              <w:t>以</w:t>
            </w:r>
            <w:r>
              <w:rPr>
                <w:rFonts w:hint="eastAsia" w:ascii="宋体" w:hAnsi="宋体" w:eastAsia="宋体" w:cs="宋体"/>
                <w:color w:val="auto"/>
                <w:sz w:val="24"/>
                <w:szCs w:val="24"/>
                <w:highlight w:val="none"/>
              </w:rPr>
              <w:t>上</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证</w:t>
            </w:r>
            <w:r>
              <w:rPr>
                <w:rFonts w:hint="eastAsia" w:ascii="宋体" w:hAnsi="宋体" w:eastAsia="宋体" w:cs="宋体"/>
                <w:color w:val="auto"/>
                <w:spacing w:val="-3"/>
                <w:sz w:val="24"/>
                <w:szCs w:val="24"/>
                <w:highlight w:val="none"/>
              </w:rPr>
              <w:t>道</w:t>
            </w:r>
            <w:r>
              <w:rPr>
                <w:rFonts w:hint="eastAsia" w:ascii="宋体" w:hAnsi="宋体" w:eastAsia="宋体" w:cs="宋体"/>
                <w:color w:val="auto"/>
                <w:sz w:val="24"/>
                <w:szCs w:val="24"/>
                <w:highlight w:val="none"/>
              </w:rPr>
              <w:t>路畅</w:t>
            </w:r>
            <w:r>
              <w:rPr>
                <w:rFonts w:hint="eastAsia" w:ascii="宋体" w:hAnsi="宋体" w:eastAsia="宋体" w:cs="宋体"/>
                <w:color w:val="auto"/>
                <w:spacing w:val="-3"/>
                <w:sz w:val="24"/>
                <w:szCs w:val="24"/>
                <w:highlight w:val="none"/>
              </w:rPr>
              <w:t>通</w:t>
            </w:r>
            <w:r>
              <w:rPr>
                <w:rFonts w:hint="eastAsia" w:ascii="宋体" w:hAnsi="宋体" w:eastAsia="宋体" w:cs="宋体"/>
                <w:color w:val="auto"/>
                <w:spacing w:val="-106"/>
                <w:sz w:val="24"/>
                <w:szCs w:val="24"/>
                <w:highlight w:val="none"/>
              </w:rPr>
              <w:t>）</w:t>
            </w:r>
            <w:r>
              <w:rPr>
                <w:rFonts w:hint="eastAsia" w:ascii="宋体" w:hAnsi="宋体" w:eastAsia="宋体" w:cs="宋体"/>
                <w:color w:val="auto"/>
                <w:sz w:val="24"/>
                <w:szCs w:val="24"/>
                <w:highlight w:val="none"/>
              </w:rPr>
              <w:t>。</w:t>
            </w:r>
          </w:p>
        </w:tc>
        <w:tc>
          <w:tcPr>
            <w:tcW w:w="369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6"/>
                <w:sz w:val="24"/>
                <w:szCs w:val="24"/>
                <w:highlight w:val="none"/>
              </w:rPr>
              <w:t>每</w:t>
            </w:r>
            <w:r>
              <w:rPr>
                <w:rFonts w:hint="eastAsia" w:ascii="宋体" w:hAnsi="宋体" w:eastAsia="宋体" w:cs="宋体"/>
                <w:color w:val="auto"/>
                <w:spacing w:val="4"/>
                <w:sz w:val="24"/>
                <w:szCs w:val="24"/>
                <w:highlight w:val="none"/>
              </w:rPr>
              <w:t>天学校作息时间</w:t>
            </w:r>
            <w:r>
              <w:rPr>
                <w:rFonts w:hint="eastAsia" w:ascii="宋体" w:hAnsi="宋体" w:eastAsia="宋体" w:cs="宋体"/>
                <w:color w:val="auto"/>
                <w:spacing w:val="6"/>
                <w:sz w:val="24"/>
                <w:szCs w:val="24"/>
                <w:highlight w:val="none"/>
              </w:rPr>
              <w:t>上</w:t>
            </w:r>
            <w:r>
              <w:rPr>
                <w:rFonts w:hint="eastAsia" w:ascii="宋体" w:hAnsi="宋体" w:eastAsia="宋体" w:cs="宋体"/>
                <w:color w:val="auto"/>
                <w:spacing w:val="4"/>
                <w:sz w:val="24"/>
                <w:szCs w:val="24"/>
                <w:highlight w:val="none"/>
              </w:rPr>
              <w:t>班</w:t>
            </w:r>
            <w:r>
              <w:rPr>
                <w:rFonts w:hint="eastAsia" w:ascii="宋体" w:hAnsi="宋体" w:eastAsia="宋体" w:cs="宋体"/>
                <w:color w:val="auto"/>
                <w:spacing w:val="6"/>
                <w:sz w:val="24"/>
                <w:szCs w:val="24"/>
                <w:highlight w:val="none"/>
              </w:rPr>
              <w:t>前</w:t>
            </w:r>
            <w:r>
              <w:rPr>
                <w:rFonts w:hint="eastAsia" w:ascii="宋体" w:hAnsi="宋体" w:eastAsia="宋体" w:cs="宋体"/>
                <w:color w:val="auto"/>
                <w:sz w:val="24"/>
                <w:szCs w:val="24"/>
                <w:highlight w:val="none"/>
              </w:rPr>
              <w:t>完</w:t>
            </w:r>
            <w:r>
              <w:rPr>
                <w:rFonts w:hint="eastAsia" w:ascii="宋体" w:hAnsi="宋体" w:eastAsia="宋体" w:cs="宋体"/>
                <w:color w:val="auto"/>
                <w:spacing w:val="14"/>
                <w:sz w:val="24"/>
                <w:szCs w:val="24"/>
                <w:highlight w:val="none"/>
              </w:rPr>
              <w:t>成各大楼前及校园主</w:t>
            </w:r>
            <w:r>
              <w:rPr>
                <w:rFonts w:hint="eastAsia" w:ascii="宋体" w:hAnsi="宋体" w:eastAsia="宋体" w:cs="宋体"/>
                <w:color w:val="auto"/>
                <w:spacing w:val="12"/>
                <w:sz w:val="24"/>
                <w:szCs w:val="24"/>
                <w:highlight w:val="none"/>
              </w:rPr>
              <w:t>要</w:t>
            </w:r>
            <w:r>
              <w:rPr>
                <w:rFonts w:hint="eastAsia" w:ascii="宋体" w:hAnsi="宋体" w:eastAsia="宋体" w:cs="宋体"/>
                <w:color w:val="auto"/>
                <w:spacing w:val="14"/>
                <w:sz w:val="24"/>
                <w:szCs w:val="24"/>
                <w:highlight w:val="none"/>
              </w:rPr>
              <w:t>道路保洁工作，随后接着完</w:t>
            </w:r>
            <w:r>
              <w:rPr>
                <w:rFonts w:hint="eastAsia" w:ascii="宋体" w:hAnsi="宋体" w:eastAsia="宋体" w:cs="宋体"/>
                <w:color w:val="auto"/>
                <w:spacing w:val="12"/>
                <w:sz w:val="24"/>
                <w:szCs w:val="24"/>
                <w:highlight w:val="none"/>
              </w:rPr>
              <w:t>成</w:t>
            </w:r>
            <w:r>
              <w:rPr>
                <w:rFonts w:hint="eastAsia" w:ascii="宋体" w:hAnsi="宋体" w:eastAsia="宋体" w:cs="宋体"/>
                <w:color w:val="auto"/>
                <w:spacing w:val="14"/>
                <w:sz w:val="24"/>
                <w:szCs w:val="24"/>
                <w:highlight w:val="none"/>
              </w:rPr>
              <w:t>其他保</w:t>
            </w:r>
            <w:r>
              <w:rPr>
                <w:rFonts w:hint="eastAsia" w:ascii="宋体" w:hAnsi="宋体" w:eastAsia="宋体" w:cs="宋体"/>
                <w:color w:val="auto"/>
                <w:sz w:val="24"/>
                <w:szCs w:val="24"/>
                <w:highlight w:val="none"/>
              </w:rPr>
              <w:t>洁，</w:t>
            </w:r>
            <w:r>
              <w:rPr>
                <w:rFonts w:hint="eastAsia" w:ascii="宋体" w:hAnsi="宋体" w:eastAsia="宋体" w:cs="宋体"/>
                <w:color w:val="auto"/>
                <w:spacing w:val="-3"/>
                <w:sz w:val="24"/>
                <w:szCs w:val="24"/>
                <w:highlight w:val="none"/>
              </w:rPr>
              <w:t>且</w:t>
            </w:r>
            <w:r>
              <w:rPr>
                <w:rFonts w:hint="eastAsia" w:ascii="宋体" w:hAnsi="宋体" w:eastAsia="宋体" w:cs="宋体"/>
                <w:color w:val="auto"/>
                <w:sz w:val="24"/>
                <w:szCs w:val="24"/>
                <w:highlight w:val="none"/>
              </w:rPr>
              <w:t>巡</w:t>
            </w:r>
            <w:r>
              <w:rPr>
                <w:rFonts w:hint="eastAsia" w:ascii="宋体" w:hAnsi="宋体" w:eastAsia="宋体" w:cs="宋体"/>
                <w:color w:val="auto"/>
                <w:spacing w:val="-3"/>
                <w:sz w:val="24"/>
                <w:szCs w:val="24"/>
                <w:highlight w:val="none"/>
              </w:rPr>
              <w:t>回</w:t>
            </w:r>
            <w:r>
              <w:rPr>
                <w:rFonts w:hint="eastAsia" w:ascii="宋体" w:hAnsi="宋体" w:eastAsia="宋体" w:cs="宋体"/>
                <w:color w:val="auto"/>
                <w:sz w:val="24"/>
                <w:szCs w:val="24"/>
                <w:highlight w:val="none"/>
              </w:rPr>
              <w:t>保</w:t>
            </w:r>
            <w:r>
              <w:rPr>
                <w:rFonts w:hint="eastAsia" w:ascii="宋体" w:hAnsi="宋体" w:eastAsia="宋体" w:cs="宋体"/>
                <w:color w:val="auto"/>
                <w:spacing w:val="-3"/>
                <w:sz w:val="24"/>
                <w:szCs w:val="24"/>
                <w:highlight w:val="none"/>
              </w:rPr>
              <w:t>洁</w:t>
            </w:r>
            <w:r>
              <w:rPr>
                <w:rFonts w:hint="eastAsia" w:ascii="宋体" w:hAnsi="宋体" w:eastAsia="宋体" w:cs="宋体"/>
                <w:color w:val="auto"/>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6"/>
                <w:sz w:val="24"/>
                <w:szCs w:val="24"/>
                <w:highlight w:val="none"/>
              </w:rPr>
              <w:t>重</w:t>
            </w:r>
            <w:r>
              <w:rPr>
                <w:rFonts w:hint="eastAsia" w:ascii="宋体" w:hAnsi="宋体" w:eastAsia="宋体" w:cs="宋体"/>
                <w:color w:val="auto"/>
                <w:spacing w:val="4"/>
                <w:sz w:val="24"/>
                <w:szCs w:val="24"/>
                <w:highlight w:val="none"/>
              </w:rPr>
              <w:t>大活动期间实施道路</w:t>
            </w:r>
            <w:r>
              <w:rPr>
                <w:rFonts w:hint="eastAsia" w:ascii="宋体" w:hAnsi="宋体" w:eastAsia="宋体" w:cs="宋体"/>
                <w:color w:val="auto"/>
                <w:spacing w:val="6"/>
                <w:sz w:val="24"/>
                <w:szCs w:val="24"/>
                <w:highlight w:val="none"/>
              </w:rPr>
              <w:t>冲</w:t>
            </w:r>
            <w:r>
              <w:rPr>
                <w:rFonts w:hint="eastAsia" w:ascii="宋体" w:hAnsi="宋体" w:eastAsia="宋体" w:cs="宋体"/>
                <w:color w:val="auto"/>
                <w:sz w:val="24"/>
                <w:szCs w:val="24"/>
                <w:highlight w:val="none"/>
              </w:rPr>
              <w:t>洗保湿。</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w:t>
            </w:r>
            <w:r>
              <w:rPr>
                <w:rFonts w:hint="eastAsia" w:ascii="宋体" w:hAnsi="宋体" w:eastAsia="宋体" w:cs="宋体"/>
                <w:color w:val="auto"/>
                <w:spacing w:val="6"/>
                <w:sz w:val="24"/>
                <w:szCs w:val="24"/>
                <w:highlight w:val="none"/>
              </w:rPr>
              <w:t>遇</w:t>
            </w:r>
            <w:r>
              <w:rPr>
                <w:rFonts w:hint="eastAsia" w:ascii="宋体" w:hAnsi="宋体" w:eastAsia="宋体" w:cs="宋体"/>
                <w:color w:val="auto"/>
                <w:spacing w:val="4"/>
                <w:sz w:val="24"/>
                <w:szCs w:val="24"/>
                <w:highlight w:val="none"/>
              </w:rPr>
              <w:t>大雪或暴雪时及时组</w:t>
            </w:r>
            <w:r>
              <w:rPr>
                <w:rFonts w:hint="eastAsia" w:ascii="宋体" w:hAnsi="宋体" w:eastAsia="宋体" w:cs="宋体"/>
                <w:color w:val="auto"/>
                <w:spacing w:val="6"/>
                <w:sz w:val="24"/>
                <w:szCs w:val="24"/>
                <w:highlight w:val="none"/>
              </w:rPr>
              <w:t>织</w:t>
            </w:r>
            <w:r>
              <w:rPr>
                <w:rFonts w:hint="eastAsia" w:ascii="宋体" w:hAnsi="宋体" w:eastAsia="宋体" w:cs="宋体"/>
                <w:color w:val="auto"/>
                <w:sz w:val="24"/>
                <w:szCs w:val="24"/>
                <w:highlight w:val="none"/>
              </w:rPr>
              <w:t>相关人</w:t>
            </w:r>
            <w:r>
              <w:rPr>
                <w:rFonts w:hint="eastAsia" w:ascii="宋体" w:hAnsi="宋体" w:eastAsia="宋体" w:cs="宋体"/>
                <w:color w:val="auto"/>
                <w:spacing w:val="-3"/>
                <w:sz w:val="24"/>
                <w:szCs w:val="24"/>
                <w:highlight w:val="none"/>
              </w:rPr>
              <w:t>员</w:t>
            </w:r>
            <w:r>
              <w:rPr>
                <w:rFonts w:hint="eastAsia" w:ascii="宋体" w:hAnsi="宋体" w:eastAsia="宋体" w:cs="宋体"/>
                <w:color w:val="auto"/>
                <w:sz w:val="24"/>
                <w:szCs w:val="24"/>
                <w:highlight w:val="none"/>
              </w:rPr>
              <w:t>共</w:t>
            </w:r>
            <w:r>
              <w:rPr>
                <w:rFonts w:hint="eastAsia" w:ascii="宋体" w:hAnsi="宋体" w:eastAsia="宋体" w:cs="宋体"/>
                <w:color w:val="auto"/>
                <w:spacing w:val="-3"/>
                <w:sz w:val="24"/>
                <w:szCs w:val="24"/>
                <w:highlight w:val="none"/>
              </w:rPr>
              <w:t>同</w:t>
            </w:r>
            <w:r>
              <w:rPr>
                <w:rFonts w:hint="eastAsia" w:ascii="宋体" w:hAnsi="宋体" w:eastAsia="宋体" w:cs="宋体"/>
                <w:color w:val="auto"/>
                <w:sz w:val="24"/>
                <w:szCs w:val="24"/>
                <w:highlight w:val="none"/>
              </w:rPr>
              <w:t>清</w:t>
            </w:r>
            <w:r>
              <w:rPr>
                <w:rFonts w:hint="eastAsia" w:ascii="宋体" w:hAnsi="宋体" w:eastAsia="宋体" w:cs="宋体"/>
                <w:color w:val="auto"/>
                <w:spacing w:val="-3"/>
                <w:sz w:val="24"/>
                <w:szCs w:val="24"/>
                <w:highlight w:val="none"/>
              </w:rPr>
              <w:t>扫</w:t>
            </w:r>
            <w:r>
              <w:rPr>
                <w:rFonts w:hint="eastAsia" w:ascii="宋体" w:hAnsi="宋体" w:eastAsia="宋体" w:cs="宋体"/>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8"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tabs>
                <w:tab w:val="left" w:pos="759"/>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操场、广场、室外运动场</w:t>
            </w:r>
          </w:p>
        </w:tc>
        <w:tc>
          <w:tcPr>
            <w:tcW w:w="4119"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持</w:t>
            </w:r>
            <w:r>
              <w:rPr>
                <w:rFonts w:hint="eastAsia" w:ascii="宋体" w:hAnsi="宋体" w:eastAsia="宋体" w:cs="宋体"/>
                <w:color w:val="auto"/>
                <w:spacing w:val="-3"/>
                <w:sz w:val="24"/>
                <w:szCs w:val="24"/>
                <w:highlight w:val="none"/>
              </w:rPr>
              <w:t>全</w:t>
            </w:r>
            <w:r>
              <w:rPr>
                <w:rFonts w:hint="eastAsia" w:ascii="宋体" w:hAnsi="宋体" w:eastAsia="宋体" w:cs="宋体"/>
                <w:color w:val="auto"/>
                <w:sz w:val="24"/>
                <w:szCs w:val="24"/>
                <w:highlight w:val="none"/>
              </w:rPr>
              <w:t>天</w:t>
            </w:r>
            <w:r>
              <w:rPr>
                <w:rFonts w:hint="eastAsia" w:ascii="宋体" w:hAnsi="宋体" w:eastAsia="宋体" w:cs="宋体"/>
                <w:color w:val="auto"/>
                <w:spacing w:val="-3"/>
                <w:sz w:val="24"/>
                <w:szCs w:val="24"/>
                <w:highlight w:val="none"/>
              </w:rPr>
              <w:t>整</w:t>
            </w:r>
            <w:r>
              <w:rPr>
                <w:rFonts w:hint="eastAsia" w:ascii="宋体" w:hAnsi="宋体" w:eastAsia="宋体" w:cs="宋体"/>
                <w:color w:val="auto"/>
                <w:sz w:val="24"/>
                <w:szCs w:val="24"/>
                <w:highlight w:val="none"/>
              </w:rPr>
              <w:t>洁</w:t>
            </w:r>
            <w:r>
              <w:rPr>
                <w:rFonts w:hint="eastAsia" w:ascii="宋体" w:hAnsi="宋体" w:eastAsia="宋体" w:cs="宋体"/>
                <w:color w:val="auto"/>
                <w:spacing w:val="-3"/>
                <w:sz w:val="24"/>
                <w:szCs w:val="24"/>
                <w:highlight w:val="none"/>
              </w:rPr>
              <w:t>干净</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达</w:t>
            </w:r>
            <w:r>
              <w:rPr>
                <w:rFonts w:hint="eastAsia" w:ascii="宋体" w:hAnsi="宋体" w:eastAsia="宋体" w:cs="宋体"/>
                <w:color w:val="auto"/>
                <w:sz w:val="24"/>
                <w:szCs w:val="24"/>
                <w:highlight w:val="none"/>
              </w:rPr>
              <w:t>到</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九无”</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4"/>
                <w:sz w:val="24"/>
                <w:szCs w:val="24"/>
                <w:highlight w:val="none"/>
              </w:rPr>
              <w:t>无果</w:t>
            </w:r>
            <w:r>
              <w:rPr>
                <w:rFonts w:hint="eastAsia" w:ascii="宋体" w:hAnsi="宋体" w:eastAsia="宋体" w:cs="宋体"/>
                <w:color w:val="auto"/>
                <w:spacing w:val="6"/>
                <w:sz w:val="24"/>
                <w:szCs w:val="24"/>
                <w:highlight w:val="none"/>
              </w:rPr>
              <w:t>皮</w:t>
            </w:r>
            <w:r>
              <w:rPr>
                <w:rFonts w:hint="eastAsia" w:ascii="宋体" w:hAnsi="宋体" w:eastAsia="宋体" w:cs="宋体"/>
                <w:color w:val="auto"/>
                <w:spacing w:val="4"/>
                <w:sz w:val="24"/>
                <w:szCs w:val="24"/>
                <w:highlight w:val="none"/>
              </w:rPr>
              <w:t>、无纸屑、无塑膜、无痰迹</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无 污水</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暴</w:t>
            </w:r>
            <w:r>
              <w:rPr>
                <w:rFonts w:hint="eastAsia" w:ascii="宋体" w:hAnsi="宋体" w:eastAsia="宋体" w:cs="宋体"/>
                <w:color w:val="auto"/>
                <w:sz w:val="24"/>
                <w:szCs w:val="24"/>
                <w:highlight w:val="none"/>
              </w:rPr>
              <w:t>露</w:t>
            </w:r>
            <w:r>
              <w:rPr>
                <w:rFonts w:hint="eastAsia" w:ascii="宋体" w:hAnsi="宋体" w:eastAsia="宋体" w:cs="宋体"/>
                <w:color w:val="auto"/>
                <w:spacing w:val="-3"/>
                <w:sz w:val="24"/>
                <w:szCs w:val="24"/>
                <w:highlight w:val="none"/>
              </w:rPr>
              <w:t>垃</w:t>
            </w:r>
            <w:r>
              <w:rPr>
                <w:rFonts w:hint="eastAsia" w:ascii="宋体" w:hAnsi="宋体" w:eastAsia="宋体" w:cs="宋体"/>
                <w:color w:val="auto"/>
                <w:sz w:val="24"/>
                <w:szCs w:val="24"/>
                <w:highlight w:val="none"/>
              </w:rPr>
              <w:t>圾</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烟</w:t>
            </w:r>
            <w:r>
              <w:rPr>
                <w:rFonts w:hint="eastAsia" w:ascii="宋体" w:hAnsi="宋体" w:eastAsia="宋体" w:cs="宋体"/>
                <w:color w:val="auto"/>
                <w:sz w:val="24"/>
                <w:szCs w:val="24"/>
                <w:highlight w:val="none"/>
              </w:rPr>
              <w:t>头、</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乱</w:t>
            </w:r>
            <w:r>
              <w:rPr>
                <w:rFonts w:hint="eastAsia" w:ascii="宋体" w:hAnsi="宋体" w:eastAsia="宋体" w:cs="宋体"/>
                <w:color w:val="auto"/>
                <w:spacing w:val="-3"/>
                <w:sz w:val="24"/>
                <w:szCs w:val="24"/>
                <w:highlight w:val="none"/>
              </w:rPr>
              <w:t>张贴</w:t>
            </w:r>
            <w:r>
              <w:rPr>
                <w:rFonts w:hint="eastAsia" w:ascii="宋体" w:hAnsi="宋体" w:eastAsia="宋体" w:cs="宋体"/>
                <w:color w:val="auto"/>
                <w:sz w:val="24"/>
                <w:szCs w:val="24"/>
                <w:highlight w:val="none"/>
              </w:rPr>
              <w:t>、 无泥</w:t>
            </w:r>
            <w:r>
              <w:rPr>
                <w:rFonts w:hint="eastAsia" w:ascii="宋体" w:hAnsi="宋体" w:eastAsia="宋体" w:cs="宋体"/>
                <w:color w:val="auto"/>
                <w:spacing w:val="-2"/>
                <w:sz w:val="24"/>
                <w:szCs w:val="24"/>
                <w:highlight w:val="none"/>
              </w:rPr>
              <w:t>沙</w:t>
            </w:r>
            <w:r>
              <w:rPr>
                <w:rFonts w:hint="eastAsia" w:ascii="宋体" w:hAnsi="宋体" w:eastAsia="宋体" w:cs="宋体"/>
                <w:color w:val="auto"/>
                <w:sz w:val="24"/>
                <w:szCs w:val="24"/>
                <w:highlight w:val="none"/>
              </w:rPr>
              <w:t>)</w:t>
            </w:r>
            <w:r>
              <w:rPr>
                <w:rFonts w:hint="eastAsia" w:ascii="宋体" w:hAnsi="宋体" w:eastAsia="宋体" w:cs="宋体"/>
                <w:color w:val="auto"/>
                <w:spacing w:val="-56"/>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四</w:t>
            </w:r>
            <w:r>
              <w:rPr>
                <w:rFonts w:hint="eastAsia" w:ascii="宋体" w:hAnsi="宋体" w:eastAsia="宋体" w:cs="宋体"/>
                <w:color w:val="auto"/>
                <w:sz w:val="24"/>
                <w:szCs w:val="24"/>
                <w:highlight w:val="none"/>
              </w:rPr>
              <w:t>净</w:t>
            </w:r>
            <w:r>
              <w:rPr>
                <w:rFonts w:hint="eastAsia" w:ascii="宋体" w:hAnsi="宋体" w:eastAsia="宋体" w:cs="宋体"/>
                <w:color w:val="auto"/>
                <w:spacing w:val="-29"/>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广</w:t>
            </w:r>
            <w:r>
              <w:rPr>
                <w:rFonts w:hint="eastAsia" w:ascii="宋体" w:hAnsi="宋体" w:eastAsia="宋体" w:cs="宋体"/>
                <w:color w:val="auto"/>
                <w:sz w:val="24"/>
                <w:szCs w:val="24"/>
                <w:highlight w:val="none"/>
              </w:rPr>
              <w:t>场</w:t>
            </w:r>
            <w:r>
              <w:rPr>
                <w:rFonts w:hint="eastAsia" w:ascii="宋体" w:hAnsi="宋体" w:eastAsia="宋体" w:cs="宋体"/>
                <w:color w:val="auto"/>
                <w:spacing w:val="-3"/>
                <w:sz w:val="24"/>
                <w:szCs w:val="24"/>
                <w:highlight w:val="none"/>
              </w:rPr>
              <w:t>面</w:t>
            </w:r>
            <w:r>
              <w:rPr>
                <w:rFonts w:hint="eastAsia" w:ascii="宋体" w:hAnsi="宋体" w:eastAsia="宋体" w:cs="宋体"/>
                <w:color w:val="auto"/>
                <w:sz w:val="24"/>
                <w:szCs w:val="24"/>
                <w:highlight w:val="none"/>
              </w:rPr>
              <w:t>净</w:t>
            </w:r>
            <w:r>
              <w:rPr>
                <w:rFonts w:hint="eastAsia" w:ascii="宋体" w:hAnsi="宋体" w:eastAsia="宋体" w:cs="宋体"/>
                <w:color w:val="auto"/>
                <w:spacing w:val="-29"/>
                <w:sz w:val="24"/>
                <w:szCs w:val="24"/>
                <w:highlight w:val="none"/>
              </w:rPr>
              <w:t>、</w:t>
            </w:r>
            <w:r>
              <w:rPr>
                <w:rFonts w:hint="eastAsia" w:ascii="宋体" w:hAnsi="宋体" w:eastAsia="宋体" w:cs="宋体"/>
                <w:color w:val="auto"/>
                <w:sz w:val="24"/>
                <w:szCs w:val="24"/>
                <w:highlight w:val="none"/>
              </w:rPr>
              <w:t>果</w:t>
            </w:r>
            <w:r>
              <w:rPr>
                <w:rFonts w:hint="eastAsia" w:ascii="宋体" w:hAnsi="宋体" w:eastAsia="宋体" w:cs="宋体"/>
                <w:color w:val="auto"/>
                <w:spacing w:val="-3"/>
                <w:sz w:val="24"/>
                <w:szCs w:val="24"/>
                <w:highlight w:val="none"/>
              </w:rPr>
              <w:t>皮</w:t>
            </w:r>
            <w:r>
              <w:rPr>
                <w:rFonts w:hint="eastAsia" w:ascii="宋体" w:hAnsi="宋体" w:eastAsia="宋体" w:cs="宋体"/>
                <w:color w:val="auto"/>
                <w:sz w:val="24"/>
                <w:szCs w:val="24"/>
                <w:highlight w:val="none"/>
              </w:rPr>
              <w:t>箱净、 树穴</w:t>
            </w:r>
            <w:r>
              <w:rPr>
                <w:rFonts w:hint="eastAsia" w:ascii="宋体" w:hAnsi="宋体" w:eastAsia="宋体" w:cs="宋体"/>
                <w:color w:val="auto"/>
                <w:spacing w:val="-3"/>
                <w:sz w:val="24"/>
                <w:szCs w:val="24"/>
                <w:highlight w:val="none"/>
              </w:rPr>
              <w:t>绿</w:t>
            </w:r>
            <w:r>
              <w:rPr>
                <w:rFonts w:hint="eastAsia" w:ascii="宋体" w:hAnsi="宋体" w:eastAsia="宋体" w:cs="宋体"/>
                <w:color w:val="auto"/>
                <w:sz w:val="24"/>
                <w:szCs w:val="24"/>
                <w:highlight w:val="none"/>
              </w:rPr>
              <w:t>化</w:t>
            </w:r>
            <w:r>
              <w:rPr>
                <w:rFonts w:hint="eastAsia" w:ascii="宋体" w:hAnsi="宋体" w:eastAsia="宋体" w:cs="宋体"/>
                <w:color w:val="auto"/>
                <w:spacing w:val="-3"/>
                <w:sz w:val="24"/>
                <w:szCs w:val="24"/>
                <w:highlight w:val="none"/>
              </w:rPr>
              <w:t>带净</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地</w:t>
            </w:r>
            <w:r>
              <w:rPr>
                <w:rFonts w:hint="eastAsia" w:ascii="宋体" w:hAnsi="宋体" w:eastAsia="宋体" w:cs="宋体"/>
                <w:color w:val="auto"/>
                <w:sz w:val="24"/>
                <w:szCs w:val="24"/>
                <w:highlight w:val="none"/>
              </w:rPr>
              <w:t>下</w:t>
            </w:r>
            <w:r>
              <w:rPr>
                <w:rFonts w:hint="eastAsia" w:ascii="宋体" w:hAnsi="宋体" w:eastAsia="宋体" w:cs="宋体"/>
                <w:color w:val="auto"/>
                <w:spacing w:val="-3"/>
                <w:sz w:val="24"/>
                <w:szCs w:val="24"/>
                <w:highlight w:val="none"/>
              </w:rPr>
              <w:t>通道</w:t>
            </w:r>
            <w:r>
              <w:rPr>
                <w:rFonts w:hint="eastAsia" w:ascii="宋体" w:hAnsi="宋体" w:eastAsia="宋体" w:cs="宋体"/>
                <w:color w:val="auto"/>
                <w:sz w:val="24"/>
                <w:szCs w:val="24"/>
                <w:highlight w:val="none"/>
              </w:rPr>
              <w:t>净)</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一</w:t>
            </w:r>
            <w:r>
              <w:rPr>
                <w:rFonts w:hint="eastAsia" w:ascii="宋体" w:hAnsi="宋体" w:eastAsia="宋体" w:cs="宋体"/>
                <w:color w:val="auto"/>
                <w:spacing w:val="-3"/>
                <w:sz w:val="24"/>
                <w:szCs w:val="24"/>
                <w:highlight w:val="none"/>
              </w:rPr>
              <w:t>通</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下水道</w:t>
            </w:r>
            <w:r>
              <w:rPr>
                <w:rFonts w:hint="eastAsia" w:ascii="宋体" w:hAnsi="宋体" w:eastAsia="宋体" w:cs="宋体"/>
                <w:color w:val="auto"/>
                <w:spacing w:val="-3"/>
                <w:sz w:val="24"/>
                <w:szCs w:val="24"/>
                <w:highlight w:val="none"/>
              </w:rPr>
              <w:t>口</w:t>
            </w:r>
            <w:r>
              <w:rPr>
                <w:rFonts w:hint="eastAsia" w:ascii="宋体" w:hAnsi="宋体" w:eastAsia="宋体" w:cs="宋体"/>
                <w:color w:val="auto"/>
                <w:sz w:val="24"/>
                <w:szCs w:val="24"/>
                <w:highlight w:val="none"/>
              </w:rPr>
              <w:t>通</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 xml:space="preserve">。 </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2、雨</w:t>
            </w:r>
            <w:r>
              <w:rPr>
                <w:rFonts w:hint="eastAsia" w:ascii="宋体" w:hAnsi="宋体" w:eastAsia="宋体" w:cs="宋体"/>
                <w:color w:val="auto"/>
                <w:spacing w:val="6"/>
                <w:sz w:val="24"/>
                <w:szCs w:val="24"/>
                <w:highlight w:val="none"/>
              </w:rPr>
              <w:t>雪</w:t>
            </w:r>
            <w:r>
              <w:rPr>
                <w:rFonts w:hint="eastAsia" w:ascii="宋体" w:hAnsi="宋体" w:eastAsia="宋体" w:cs="宋体"/>
                <w:color w:val="auto"/>
                <w:spacing w:val="4"/>
                <w:sz w:val="24"/>
                <w:szCs w:val="24"/>
                <w:highlight w:val="none"/>
              </w:rPr>
              <w:t>天气时，保证广场面不积水</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少 结冰</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中</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大</w:t>
            </w:r>
            <w:r>
              <w:rPr>
                <w:rFonts w:hint="eastAsia" w:ascii="宋体" w:hAnsi="宋体" w:eastAsia="宋体" w:cs="宋体"/>
                <w:color w:val="auto"/>
                <w:spacing w:val="-3"/>
                <w:sz w:val="24"/>
                <w:szCs w:val="24"/>
                <w:highlight w:val="none"/>
              </w:rPr>
              <w:t>雪</w:t>
            </w:r>
            <w:r>
              <w:rPr>
                <w:rFonts w:hint="eastAsia" w:ascii="宋体" w:hAnsi="宋体" w:eastAsia="宋体" w:cs="宋体"/>
                <w:color w:val="auto"/>
                <w:sz w:val="24"/>
                <w:szCs w:val="24"/>
                <w:highlight w:val="none"/>
              </w:rPr>
              <w:t>以</w:t>
            </w:r>
            <w:r>
              <w:rPr>
                <w:rFonts w:hint="eastAsia" w:ascii="宋体" w:hAnsi="宋体" w:eastAsia="宋体" w:cs="宋体"/>
                <w:color w:val="auto"/>
                <w:spacing w:val="-3"/>
                <w:sz w:val="24"/>
                <w:szCs w:val="24"/>
                <w:highlight w:val="none"/>
              </w:rPr>
              <w:t>上</w:t>
            </w:r>
            <w:r>
              <w:rPr>
                <w:rFonts w:hint="eastAsia" w:ascii="宋体" w:hAnsi="宋体" w:eastAsia="宋体" w:cs="宋体"/>
                <w:color w:val="auto"/>
                <w:sz w:val="24"/>
                <w:szCs w:val="24"/>
                <w:highlight w:val="none"/>
              </w:rPr>
              <w:t>保</w:t>
            </w:r>
            <w:r>
              <w:rPr>
                <w:rFonts w:hint="eastAsia" w:ascii="宋体" w:hAnsi="宋体" w:eastAsia="宋体" w:cs="宋体"/>
                <w:color w:val="auto"/>
                <w:spacing w:val="-3"/>
                <w:sz w:val="24"/>
                <w:szCs w:val="24"/>
                <w:highlight w:val="none"/>
              </w:rPr>
              <w:t>证</w:t>
            </w:r>
            <w:r>
              <w:rPr>
                <w:rFonts w:hint="eastAsia" w:ascii="宋体" w:hAnsi="宋体" w:eastAsia="宋体" w:cs="宋体"/>
                <w:color w:val="auto"/>
                <w:sz w:val="24"/>
                <w:szCs w:val="24"/>
                <w:highlight w:val="none"/>
              </w:rPr>
              <w:t>道路</w:t>
            </w:r>
            <w:r>
              <w:rPr>
                <w:rFonts w:hint="eastAsia" w:ascii="宋体" w:hAnsi="宋体" w:eastAsia="宋体" w:cs="宋体"/>
                <w:color w:val="auto"/>
                <w:spacing w:val="-3"/>
                <w:sz w:val="24"/>
                <w:szCs w:val="24"/>
                <w:highlight w:val="none"/>
              </w:rPr>
              <w:t>畅</w:t>
            </w:r>
            <w:r>
              <w:rPr>
                <w:rFonts w:hint="eastAsia" w:ascii="宋体" w:hAnsi="宋体" w:eastAsia="宋体" w:cs="宋体"/>
                <w:color w:val="auto"/>
                <w:sz w:val="24"/>
                <w:szCs w:val="24"/>
                <w:highlight w:val="none"/>
              </w:rPr>
              <w:t>通</w:t>
            </w:r>
            <w:r>
              <w:rPr>
                <w:rFonts w:hint="eastAsia" w:ascii="宋体" w:hAnsi="宋体" w:eastAsia="宋体" w:cs="宋体"/>
                <w:color w:val="auto"/>
                <w:spacing w:val="-108"/>
                <w:sz w:val="24"/>
                <w:szCs w:val="24"/>
                <w:highlight w:val="none"/>
              </w:rPr>
              <w:t>）</w:t>
            </w:r>
            <w:r>
              <w:rPr>
                <w:rFonts w:hint="eastAsia" w:ascii="宋体" w:hAnsi="宋体" w:eastAsia="宋体" w:cs="宋体"/>
                <w:color w:val="auto"/>
                <w:sz w:val="24"/>
                <w:szCs w:val="24"/>
                <w:highlight w:val="none"/>
              </w:rPr>
              <w:t>。</w:t>
            </w:r>
          </w:p>
        </w:tc>
        <w:tc>
          <w:tcPr>
            <w:tcW w:w="369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6"/>
                <w:sz w:val="24"/>
                <w:szCs w:val="24"/>
                <w:highlight w:val="none"/>
              </w:rPr>
              <w:t>每</w:t>
            </w:r>
            <w:r>
              <w:rPr>
                <w:rFonts w:hint="eastAsia" w:ascii="宋体" w:hAnsi="宋体" w:eastAsia="宋体" w:cs="宋体"/>
                <w:color w:val="auto"/>
                <w:spacing w:val="4"/>
                <w:sz w:val="24"/>
                <w:szCs w:val="24"/>
                <w:highlight w:val="none"/>
              </w:rPr>
              <w:t>天上班前完成各大楼</w:t>
            </w:r>
            <w:r>
              <w:rPr>
                <w:rFonts w:hint="eastAsia" w:ascii="宋体" w:hAnsi="宋体" w:eastAsia="宋体" w:cs="宋体"/>
                <w:color w:val="auto"/>
                <w:spacing w:val="6"/>
                <w:sz w:val="24"/>
                <w:szCs w:val="24"/>
                <w:highlight w:val="none"/>
              </w:rPr>
              <w:t>前</w:t>
            </w:r>
            <w:r>
              <w:rPr>
                <w:rFonts w:hint="eastAsia" w:ascii="宋体" w:hAnsi="宋体" w:eastAsia="宋体" w:cs="宋体"/>
                <w:color w:val="auto"/>
                <w:sz w:val="24"/>
                <w:szCs w:val="24"/>
                <w:highlight w:val="none"/>
              </w:rPr>
              <w:t>及 校园</w:t>
            </w:r>
            <w:r>
              <w:rPr>
                <w:rFonts w:hint="eastAsia" w:ascii="宋体" w:hAnsi="宋体" w:eastAsia="宋体" w:cs="宋体"/>
                <w:color w:val="auto"/>
                <w:spacing w:val="-3"/>
                <w:sz w:val="24"/>
                <w:szCs w:val="24"/>
                <w:highlight w:val="none"/>
              </w:rPr>
              <w:t>主</w:t>
            </w:r>
            <w:r>
              <w:rPr>
                <w:rFonts w:hint="eastAsia" w:ascii="宋体" w:hAnsi="宋体" w:eastAsia="宋体" w:cs="宋体"/>
                <w:color w:val="auto"/>
                <w:sz w:val="24"/>
                <w:szCs w:val="24"/>
                <w:highlight w:val="none"/>
              </w:rPr>
              <w:t>要</w:t>
            </w:r>
            <w:r>
              <w:rPr>
                <w:rFonts w:hint="eastAsia" w:ascii="宋体" w:hAnsi="宋体" w:eastAsia="宋体" w:cs="宋体"/>
                <w:color w:val="auto"/>
                <w:spacing w:val="-3"/>
                <w:sz w:val="24"/>
                <w:szCs w:val="24"/>
                <w:highlight w:val="none"/>
              </w:rPr>
              <w:t>广</w:t>
            </w:r>
            <w:r>
              <w:rPr>
                <w:rFonts w:hint="eastAsia" w:ascii="宋体" w:hAnsi="宋体" w:eastAsia="宋体" w:cs="宋体"/>
                <w:color w:val="auto"/>
                <w:sz w:val="24"/>
                <w:szCs w:val="24"/>
                <w:highlight w:val="none"/>
              </w:rPr>
              <w:t>场</w:t>
            </w:r>
            <w:r>
              <w:rPr>
                <w:rFonts w:hint="eastAsia" w:ascii="宋体" w:hAnsi="宋体" w:eastAsia="宋体" w:cs="宋体"/>
                <w:color w:val="auto"/>
                <w:spacing w:val="-3"/>
                <w:sz w:val="24"/>
                <w:szCs w:val="24"/>
                <w:highlight w:val="none"/>
              </w:rPr>
              <w:t>保</w:t>
            </w:r>
            <w:r>
              <w:rPr>
                <w:rFonts w:hint="eastAsia" w:ascii="宋体" w:hAnsi="宋体" w:eastAsia="宋体" w:cs="宋体"/>
                <w:color w:val="auto"/>
                <w:sz w:val="24"/>
                <w:szCs w:val="24"/>
                <w:highlight w:val="none"/>
              </w:rPr>
              <w:t>洁</w:t>
            </w:r>
            <w:r>
              <w:rPr>
                <w:rFonts w:hint="eastAsia" w:ascii="宋体" w:hAnsi="宋体" w:eastAsia="宋体" w:cs="宋体"/>
                <w:color w:val="auto"/>
                <w:spacing w:val="-3"/>
                <w:sz w:val="24"/>
                <w:szCs w:val="24"/>
                <w:highlight w:val="none"/>
              </w:rPr>
              <w:t>工作</w:t>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t>随后接着完</w:t>
            </w:r>
            <w:r>
              <w:rPr>
                <w:rFonts w:hint="eastAsia" w:ascii="宋体" w:hAnsi="宋体" w:eastAsia="宋体" w:cs="宋体"/>
                <w:color w:val="auto"/>
                <w:spacing w:val="-3"/>
                <w:sz w:val="24"/>
                <w:szCs w:val="24"/>
                <w:highlight w:val="none"/>
              </w:rPr>
              <w:t>成</w:t>
            </w:r>
            <w:r>
              <w:rPr>
                <w:rFonts w:hint="eastAsia" w:ascii="宋体" w:hAnsi="宋体" w:eastAsia="宋体" w:cs="宋体"/>
                <w:color w:val="auto"/>
                <w:sz w:val="24"/>
                <w:szCs w:val="24"/>
                <w:highlight w:val="none"/>
              </w:rPr>
              <w:t>其</w:t>
            </w:r>
            <w:r>
              <w:rPr>
                <w:rFonts w:hint="eastAsia" w:ascii="宋体" w:hAnsi="宋体" w:eastAsia="宋体" w:cs="宋体"/>
                <w:color w:val="auto"/>
                <w:spacing w:val="-3"/>
                <w:sz w:val="24"/>
                <w:szCs w:val="24"/>
                <w:highlight w:val="none"/>
              </w:rPr>
              <w:t>他</w:t>
            </w:r>
            <w:r>
              <w:rPr>
                <w:rFonts w:hint="eastAsia" w:ascii="宋体" w:hAnsi="宋体" w:eastAsia="宋体" w:cs="宋体"/>
                <w:color w:val="auto"/>
                <w:sz w:val="24"/>
                <w:szCs w:val="24"/>
                <w:highlight w:val="none"/>
              </w:rPr>
              <w:t>保</w:t>
            </w:r>
            <w:r>
              <w:rPr>
                <w:rFonts w:hint="eastAsia" w:ascii="宋体" w:hAnsi="宋体" w:eastAsia="宋体" w:cs="宋体"/>
                <w:color w:val="auto"/>
                <w:spacing w:val="-3"/>
                <w:sz w:val="24"/>
                <w:szCs w:val="24"/>
                <w:highlight w:val="none"/>
              </w:rPr>
              <w:t>洁</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且</w:t>
            </w:r>
            <w:r>
              <w:rPr>
                <w:rFonts w:hint="eastAsia" w:ascii="宋体" w:hAnsi="宋体" w:eastAsia="宋体" w:cs="宋体"/>
                <w:color w:val="auto"/>
                <w:sz w:val="24"/>
                <w:szCs w:val="24"/>
                <w:highlight w:val="none"/>
              </w:rPr>
              <w:t>巡</w:t>
            </w:r>
            <w:r>
              <w:rPr>
                <w:rFonts w:hint="eastAsia" w:ascii="宋体" w:hAnsi="宋体" w:eastAsia="宋体" w:cs="宋体"/>
                <w:color w:val="auto"/>
                <w:spacing w:val="-3"/>
                <w:sz w:val="24"/>
                <w:szCs w:val="24"/>
                <w:highlight w:val="none"/>
              </w:rPr>
              <w:t>回</w:t>
            </w:r>
            <w:r>
              <w:rPr>
                <w:rFonts w:hint="eastAsia" w:ascii="宋体" w:hAnsi="宋体" w:eastAsia="宋体" w:cs="宋体"/>
                <w:color w:val="auto"/>
                <w:sz w:val="24"/>
                <w:szCs w:val="24"/>
                <w:highlight w:val="none"/>
              </w:rPr>
              <w:t>保</w:t>
            </w:r>
            <w:r>
              <w:rPr>
                <w:rFonts w:hint="eastAsia" w:ascii="宋体" w:hAnsi="宋体" w:eastAsia="宋体" w:cs="宋体"/>
                <w:color w:val="auto"/>
                <w:spacing w:val="-3"/>
                <w:sz w:val="24"/>
                <w:szCs w:val="24"/>
                <w:highlight w:val="none"/>
              </w:rPr>
              <w:t>洁</w:t>
            </w:r>
            <w:r>
              <w:rPr>
                <w:rFonts w:hint="eastAsia" w:ascii="宋体" w:hAnsi="宋体" w:eastAsia="宋体" w:cs="宋体"/>
                <w:color w:val="auto"/>
                <w:sz w:val="24"/>
                <w:szCs w:val="24"/>
                <w:highlight w:val="none"/>
              </w:rPr>
              <w:t xml:space="preserve">。 </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6"/>
                <w:sz w:val="24"/>
                <w:szCs w:val="24"/>
                <w:highlight w:val="none"/>
              </w:rPr>
              <w:t>重</w:t>
            </w:r>
            <w:r>
              <w:rPr>
                <w:rFonts w:hint="eastAsia" w:ascii="宋体" w:hAnsi="宋体" w:eastAsia="宋体" w:cs="宋体"/>
                <w:color w:val="auto"/>
                <w:spacing w:val="4"/>
                <w:sz w:val="24"/>
                <w:szCs w:val="24"/>
                <w:highlight w:val="none"/>
              </w:rPr>
              <w:t>大活动期间实施广场</w:t>
            </w:r>
            <w:r>
              <w:rPr>
                <w:rFonts w:hint="eastAsia" w:ascii="宋体" w:hAnsi="宋体" w:eastAsia="宋体" w:cs="宋体"/>
                <w:color w:val="auto"/>
                <w:spacing w:val="6"/>
                <w:sz w:val="24"/>
                <w:szCs w:val="24"/>
                <w:highlight w:val="none"/>
              </w:rPr>
              <w:t>冲</w:t>
            </w:r>
            <w:r>
              <w:rPr>
                <w:rFonts w:hint="eastAsia" w:ascii="宋体" w:hAnsi="宋体" w:eastAsia="宋体" w:cs="宋体"/>
                <w:color w:val="auto"/>
                <w:sz w:val="24"/>
                <w:szCs w:val="24"/>
                <w:highlight w:val="none"/>
              </w:rPr>
              <w:t xml:space="preserve">洗 保湿。 </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w:t>
            </w:r>
            <w:r>
              <w:rPr>
                <w:rFonts w:hint="eastAsia" w:ascii="宋体" w:hAnsi="宋体" w:eastAsia="宋体" w:cs="宋体"/>
                <w:color w:val="auto"/>
                <w:spacing w:val="6"/>
                <w:sz w:val="24"/>
                <w:szCs w:val="24"/>
                <w:highlight w:val="none"/>
              </w:rPr>
              <w:t>遇</w:t>
            </w:r>
            <w:r>
              <w:rPr>
                <w:rFonts w:hint="eastAsia" w:ascii="宋体" w:hAnsi="宋体" w:eastAsia="宋体" w:cs="宋体"/>
                <w:color w:val="auto"/>
                <w:spacing w:val="4"/>
                <w:sz w:val="24"/>
                <w:szCs w:val="24"/>
                <w:highlight w:val="none"/>
              </w:rPr>
              <w:t>大雪或暴雪时组织相</w:t>
            </w:r>
            <w:r>
              <w:rPr>
                <w:rFonts w:hint="eastAsia" w:ascii="宋体" w:hAnsi="宋体" w:eastAsia="宋体" w:cs="宋体"/>
                <w:color w:val="auto"/>
                <w:spacing w:val="6"/>
                <w:sz w:val="24"/>
                <w:szCs w:val="24"/>
                <w:highlight w:val="none"/>
              </w:rPr>
              <w:t>关</w:t>
            </w:r>
            <w:r>
              <w:rPr>
                <w:rFonts w:hint="eastAsia" w:ascii="宋体" w:hAnsi="宋体" w:eastAsia="宋体" w:cs="宋体"/>
                <w:color w:val="auto"/>
                <w:sz w:val="24"/>
                <w:szCs w:val="24"/>
                <w:highlight w:val="none"/>
              </w:rPr>
              <w:t>人 员共</w:t>
            </w:r>
            <w:r>
              <w:rPr>
                <w:rFonts w:hint="eastAsia" w:ascii="宋体" w:hAnsi="宋体" w:eastAsia="宋体" w:cs="宋体"/>
                <w:color w:val="auto"/>
                <w:spacing w:val="-3"/>
                <w:sz w:val="24"/>
                <w:szCs w:val="24"/>
                <w:highlight w:val="none"/>
              </w:rPr>
              <w:t>同</w:t>
            </w:r>
            <w:r>
              <w:rPr>
                <w:rFonts w:hint="eastAsia" w:ascii="宋体" w:hAnsi="宋体" w:eastAsia="宋体" w:cs="宋体"/>
                <w:color w:val="auto"/>
                <w:sz w:val="24"/>
                <w:szCs w:val="24"/>
                <w:highlight w:val="none"/>
              </w:rPr>
              <w:t>清</w:t>
            </w:r>
            <w:r>
              <w:rPr>
                <w:rFonts w:hint="eastAsia" w:ascii="宋体" w:hAnsi="宋体" w:eastAsia="宋体" w:cs="宋体"/>
                <w:color w:val="auto"/>
                <w:spacing w:val="-3"/>
                <w:sz w:val="24"/>
                <w:szCs w:val="24"/>
                <w:highlight w:val="none"/>
              </w:rPr>
              <w:t>扫</w:t>
            </w:r>
            <w:r>
              <w:rPr>
                <w:rFonts w:hint="eastAsia" w:ascii="宋体" w:hAnsi="宋体" w:eastAsia="宋体" w:cs="宋体"/>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4"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w:t>
            </w:r>
            <w:r>
              <w:rPr>
                <w:rFonts w:hint="eastAsia" w:ascii="宋体" w:hAnsi="宋体" w:eastAsia="宋体" w:cs="宋体"/>
                <w:color w:val="auto"/>
                <w:spacing w:val="-3"/>
                <w:sz w:val="24"/>
                <w:szCs w:val="24"/>
                <w:highlight w:val="none"/>
              </w:rPr>
              <w:t>清</w:t>
            </w:r>
            <w:r>
              <w:rPr>
                <w:rFonts w:hint="eastAsia" w:ascii="宋体" w:hAnsi="宋体" w:eastAsia="宋体" w:cs="宋体"/>
                <w:color w:val="auto"/>
                <w:sz w:val="24"/>
                <w:szCs w:val="24"/>
                <w:highlight w:val="none"/>
              </w:rPr>
              <w:t>运（ 垃圾</w:t>
            </w:r>
            <w:r>
              <w:rPr>
                <w:rFonts w:hint="eastAsia" w:ascii="宋体" w:hAnsi="宋体" w:eastAsia="宋体" w:cs="宋体"/>
                <w:color w:val="auto"/>
                <w:spacing w:val="-3"/>
                <w:sz w:val="24"/>
                <w:szCs w:val="24"/>
                <w:highlight w:val="none"/>
              </w:rPr>
              <w:t>桶</w:t>
            </w:r>
            <w:r>
              <w:rPr>
                <w:rFonts w:hint="eastAsia" w:ascii="宋体" w:hAnsi="宋体" w:eastAsia="宋体" w:cs="宋体"/>
                <w:color w:val="auto"/>
                <w:sz w:val="24"/>
                <w:szCs w:val="24"/>
                <w:highlight w:val="none"/>
              </w:rPr>
              <w:t>、果 壳箱）</w:t>
            </w:r>
          </w:p>
        </w:tc>
        <w:tc>
          <w:tcPr>
            <w:tcW w:w="4119" w:type="dxa"/>
            <w:tcBorders>
              <w:top w:val="single" w:color="000000" w:sz="4" w:space="0"/>
              <w:left w:val="single" w:color="000000" w:sz="4" w:space="0"/>
              <w:bottom w:val="single" w:color="000000" w:sz="4" w:space="0"/>
              <w:right w:val="single" w:color="000000" w:sz="4" w:space="0"/>
            </w:tcBorders>
            <w:vAlign w:val="center"/>
          </w:tcPr>
          <w:p>
            <w:pPr>
              <w:shd w:val="clear" w:color="auto" w:fill="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垃圾日产日清，垃圾箱果壳箱每日清洗</w:t>
            </w:r>
          </w:p>
        </w:tc>
        <w:tc>
          <w:tcPr>
            <w:tcW w:w="3693" w:type="dxa"/>
            <w:tcBorders>
              <w:top w:val="single" w:color="000000" w:sz="4" w:space="0"/>
              <w:left w:val="single" w:color="000000" w:sz="4" w:space="0"/>
              <w:bottom w:val="single" w:color="000000" w:sz="4" w:space="0"/>
              <w:right w:val="single" w:color="000000" w:sz="4" w:space="0"/>
            </w:tcBorders>
            <w:vAlign w:val="center"/>
          </w:tcPr>
          <w:p>
            <w:pPr>
              <w:shd w:val="clear" w:color="auto" w:fill="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清运率达到100%；垃圾盘布清扫干净，做到车走地净；车容车貌保持整洁，设备完好无损；清理完垃圾，及时关好垃圾箱（楼）门；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2"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tabs>
                <w:tab w:val="left" w:pos="759"/>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水景、河道、室外泳池</w:t>
            </w:r>
          </w:p>
        </w:tc>
        <w:tc>
          <w:tcPr>
            <w:tcW w:w="4119"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1、水</w:t>
            </w:r>
            <w:r>
              <w:rPr>
                <w:rFonts w:hint="eastAsia" w:ascii="宋体" w:hAnsi="宋体" w:eastAsia="宋体" w:cs="宋体"/>
                <w:color w:val="auto"/>
                <w:spacing w:val="6"/>
                <w:sz w:val="24"/>
                <w:szCs w:val="24"/>
                <w:highlight w:val="none"/>
              </w:rPr>
              <w:t>景</w:t>
            </w:r>
            <w:r>
              <w:rPr>
                <w:rFonts w:hint="eastAsia" w:ascii="宋体" w:hAnsi="宋体" w:eastAsia="宋体" w:cs="宋体"/>
                <w:color w:val="auto"/>
                <w:spacing w:val="4"/>
                <w:sz w:val="24"/>
                <w:szCs w:val="24"/>
                <w:highlight w:val="none"/>
              </w:rPr>
              <w:t>水质不浑浊、无青苔、明显</w:t>
            </w:r>
            <w:r>
              <w:rPr>
                <w:rFonts w:hint="eastAsia" w:ascii="宋体" w:hAnsi="宋体" w:eastAsia="宋体" w:cs="宋体"/>
                <w:color w:val="auto"/>
                <w:spacing w:val="6"/>
                <w:sz w:val="24"/>
                <w:szCs w:val="24"/>
                <w:highlight w:val="none"/>
              </w:rPr>
              <w:t>沉</w:t>
            </w:r>
            <w:r>
              <w:rPr>
                <w:rFonts w:hint="eastAsia" w:ascii="宋体" w:hAnsi="宋体" w:eastAsia="宋体" w:cs="宋体"/>
                <w:color w:val="auto"/>
                <w:sz w:val="24"/>
                <w:szCs w:val="24"/>
                <w:highlight w:val="none"/>
              </w:rPr>
              <w:t>淀物和</w:t>
            </w:r>
            <w:r>
              <w:rPr>
                <w:rFonts w:hint="eastAsia" w:ascii="宋体" w:hAnsi="宋体" w:eastAsia="宋体" w:cs="宋体"/>
                <w:color w:val="auto"/>
                <w:spacing w:val="-3"/>
                <w:sz w:val="24"/>
                <w:szCs w:val="24"/>
                <w:highlight w:val="none"/>
              </w:rPr>
              <w:t>漂</w:t>
            </w:r>
            <w:r>
              <w:rPr>
                <w:rFonts w:hint="eastAsia" w:ascii="宋体" w:hAnsi="宋体" w:eastAsia="宋体" w:cs="宋体"/>
                <w:color w:val="auto"/>
                <w:sz w:val="24"/>
                <w:szCs w:val="24"/>
                <w:highlight w:val="none"/>
              </w:rPr>
              <w:t>浮物</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2、沟</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4"/>
                <w:sz w:val="24"/>
                <w:szCs w:val="24"/>
                <w:highlight w:val="none"/>
              </w:rPr>
              <w:t>渠、河等无异味、无杂物、</w:t>
            </w:r>
            <w:r>
              <w:rPr>
                <w:rFonts w:hint="eastAsia" w:ascii="宋体" w:hAnsi="宋体" w:eastAsia="宋体" w:cs="宋体"/>
                <w:color w:val="auto"/>
                <w:spacing w:val="6"/>
                <w:sz w:val="24"/>
                <w:szCs w:val="24"/>
                <w:highlight w:val="none"/>
              </w:rPr>
              <w:t>无</w:t>
            </w:r>
            <w:r>
              <w:rPr>
                <w:rFonts w:hint="eastAsia" w:ascii="宋体" w:hAnsi="宋体" w:eastAsia="宋体" w:cs="宋体"/>
                <w:color w:val="auto"/>
                <w:sz w:val="24"/>
                <w:szCs w:val="24"/>
                <w:highlight w:val="none"/>
              </w:rPr>
              <w:t>污水横</w:t>
            </w:r>
            <w:r>
              <w:rPr>
                <w:rFonts w:hint="eastAsia" w:ascii="宋体" w:hAnsi="宋体" w:eastAsia="宋体" w:cs="宋体"/>
                <w:color w:val="auto"/>
                <w:spacing w:val="-3"/>
                <w:sz w:val="24"/>
                <w:szCs w:val="24"/>
                <w:highlight w:val="none"/>
              </w:rPr>
              <w:t>流、</w:t>
            </w:r>
            <w:r>
              <w:rPr>
                <w:rFonts w:hint="eastAsia" w:ascii="宋体" w:hAnsi="宋体" w:eastAsia="宋体" w:cs="宋体"/>
                <w:color w:val="auto"/>
                <w:sz w:val="24"/>
                <w:szCs w:val="24"/>
                <w:highlight w:val="none"/>
              </w:rPr>
              <w:t>无</w:t>
            </w:r>
            <w:r>
              <w:rPr>
                <w:rFonts w:hint="eastAsia" w:ascii="宋体" w:hAnsi="宋体" w:eastAsia="宋体" w:cs="宋体"/>
                <w:color w:val="auto"/>
                <w:spacing w:val="-3"/>
                <w:sz w:val="24"/>
                <w:szCs w:val="24"/>
                <w:highlight w:val="none"/>
              </w:rPr>
              <w:t>大</w:t>
            </w:r>
            <w:r>
              <w:rPr>
                <w:rFonts w:hint="eastAsia" w:ascii="宋体" w:hAnsi="宋体" w:eastAsia="宋体" w:cs="宋体"/>
                <w:color w:val="auto"/>
                <w:sz w:val="24"/>
                <w:szCs w:val="24"/>
                <w:highlight w:val="none"/>
              </w:rPr>
              <w:t>量</w:t>
            </w:r>
            <w:r>
              <w:rPr>
                <w:rFonts w:hint="eastAsia" w:ascii="宋体" w:hAnsi="宋体" w:eastAsia="宋体" w:cs="宋体"/>
                <w:color w:val="auto"/>
                <w:spacing w:val="-3"/>
                <w:sz w:val="24"/>
                <w:szCs w:val="24"/>
                <w:highlight w:val="none"/>
              </w:rPr>
              <w:t>泡</w:t>
            </w:r>
            <w:r>
              <w:rPr>
                <w:rFonts w:hint="eastAsia" w:ascii="宋体" w:hAnsi="宋体" w:eastAsia="宋体" w:cs="宋体"/>
                <w:color w:val="auto"/>
                <w:sz w:val="24"/>
                <w:szCs w:val="24"/>
                <w:highlight w:val="none"/>
              </w:rPr>
              <w:t>沫</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漂浮</w:t>
            </w:r>
            <w:r>
              <w:rPr>
                <w:rFonts w:hint="eastAsia" w:ascii="宋体" w:hAnsi="宋体" w:eastAsia="宋体" w:cs="宋体"/>
                <w:color w:val="auto"/>
                <w:spacing w:val="-3"/>
                <w:sz w:val="24"/>
                <w:szCs w:val="24"/>
                <w:highlight w:val="none"/>
              </w:rPr>
              <w:t>异物</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孑</w:t>
            </w:r>
            <w:r>
              <w:rPr>
                <w:rFonts w:hint="eastAsia" w:ascii="宋体" w:hAnsi="宋体" w:eastAsia="宋体" w:cs="宋体"/>
                <w:color w:val="auto"/>
                <w:sz w:val="24"/>
                <w:szCs w:val="24"/>
                <w:highlight w:val="none"/>
              </w:rPr>
              <w:t>孓</w:t>
            </w:r>
            <w:r>
              <w:rPr>
                <w:rFonts w:hint="eastAsia" w:ascii="宋体" w:hAnsi="宋体" w:eastAsia="宋体" w:cs="宋体"/>
                <w:color w:val="auto"/>
                <w:spacing w:val="2"/>
                <w:sz w:val="24"/>
                <w:szCs w:val="24"/>
                <w:highlight w:val="none"/>
              </w:rPr>
              <w:t>（蚊</w:t>
            </w:r>
            <w:r>
              <w:rPr>
                <w:rFonts w:hint="eastAsia" w:ascii="宋体" w:hAnsi="宋体" w:eastAsia="宋体" w:cs="宋体"/>
                <w:color w:val="auto"/>
                <w:sz w:val="24"/>
                <w:szCs w:val="24"/>
                <w:highlight w:val="none"/>
              </w:rPr>
              <w:t>的</w:t>
            </w:r>
            <w:r>
              <w:rPr>
                <w:rFonts w:hint="eastAsia" w:ascii="宋体" w:hAnsi="宋体" w:eastAsia="宋体" w:cs="宋体"/>
                <w:color w:val="auto"/>
                <w:spacing w:val="2"/>
                <w:sz w:val="24"/>
                <w:szCs w:val="24"/>
                <w:highlight w:val="none"/>
              </w:rPr>
              <w:t>幼</w:t>
            </w:r>
            <w:r>
              <w:rPr>
                <w:rFonts w:hint="eastAsia" w:ascii="宋体" w:hAnsi="宋体" w:eastAsia="宋体" w:cs="宋体"/>
                <w:color w:val="auto"/>
                <w:sz w:val="24"/>
                <w:szCs w:val="24"/>
                <w:highlight w:val="none"/>
              </w:rPr>
              <w:t>虫</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不超过1</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0</w:t>
            </w:r>
            <w:r>
              <w:rPr>
                <w:rFonts w:hint="eastAsia" w:ascii="宋体" w:hAnsi="宋体" w:eastAsia="宋体" w:cs="宋体"/>
                <w:color w:val="auto"/>
                <w:sz w:val="24"/>
                <w:szCs w:val="24"/>
                <w:highlight w:val="none"/>
              </w:rPr>
              <w:t>0</w:t>
            </w:r>
            <w:r>
              <w:rPr>
                <w:rFonts w:hint="eastAsia" w:ascii="宋体" w:hAnsi="宋体" w:eastAsia="宋体" w:cs="宋体"/>
                <w:color w:val="auto"/>
                <w:spacing w:val="-4"/>
                <w:sz w:val="24"/>
                <w:szCs w:val="24"/>
                <w:highlight w:val="none"/>
              </w:rPr>
              <w:t>m</w:t>
            </w:r>
            <w:r>
              <w:rPr>
                <w:rFonts w:hint="eastAsia" w:ascii="宋体" w:hAnsi="宋体" w:eastAsia="宋体" w:cs="宋体"/>
                <w:color w:val="auto"/>
                <w:spacing w:val="1"/>
                <w:sz w:val="24"/>
                <w:szCs w:val="24"/>
                <w:highlight w:val="none"/>
              </w:rPr>
              <w:t>l</w:t>
            </w:r>
            <w:r>
              <w:rPr>
                <w:rFonts w:hint="eastAsia" w:ascii="宋体" w:hAnsi="宋体" w:eastAsia="宋体" w:cs="宋体"/>
                <w:color w:val="auto"/>
                <w:spacing w:val="2"/>
                <w:sz w:val="24"/>
                <w:szCs w:val="24"/>
                <w:highlight w:val="none"/>
              </w:rPr>
              <w:t>。水景有开</w:t>
            </w:r>
            <w:r>
              <w:rPr>
                <w:rFonts w:hint="eastAsia" w:ascii="宋体" w:hAnsi="宋体" w:eastAsia="宋体" w:cs="宋体"/>
                <w:color w:val="auto"/>
                <w:sz w:val="24"/>
                <w:szCs w:val="24"/>
                <w:highlight w:val="none"/>
              </w:rPr>
              <w:t>放规</w:t>
            </w:r>
            <w:r>
              <w:rPr>
                <w:rFonts w:hint="eastAsia" w:ascii="宋体" w:hAnsi="宋体" w:eastAsia="宋体" w:cs="宋体"/>
                <w:color w:val="auto"/>
                <w:spacing w:val="-3"/>
                <w:sz w:val="24"/>
                <w:szCs w:val="24"/>
                <w:highlight w:val="none"/>
              </w:rPr>
              <w:t>定</w:t>
            </w:r>
            <w:r>
              <w:rPr>
                <w:rFonts w:hint="eastAsia" w:ascii="宋体" w:hAnsi="宋体" w:eastAsia="宋体" w:cs="宋体"/>
                <w:color w:val="auto"/>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pacing w:val="-3"/>
                <w:sz w:val="24"/>
                <w:szCs w:val="24"/>
                <w:highlight w:val="none"/>
              </w:rPr>
              <w:t>有</w:t>
            </w:r>
            <w:r>
              <w:rPr>
                <w:rFonts w:hint="eastAsia" w:ascii="宋体" w:hAnsi="宋体" w:eastAsia="宋体" w:cs="宋体"/>
                <w:color w:val="auto"/>
                <w:sz w:val="24"/>
                <w:szCs w:val="24"/>
                <w:highlight w:val="none"/>
              </w:rPr>
              <w:t>水</w:t>
            </w:r>
            <w:r>
              <w:rPr>
                <w:rFonts w:hint="eastAsia" w:ascii="宋体" w:hAnsi="宋体" w:eastAsia="宋体" w:cs="宋体"/>
                <w:color w:val="auto"/>
                <w:spacing w:val="-3"/>
                <w:sz w:val="24"/>
                <w:szCs w:val="24"/>
                <w:highlight w:val="none"/>
              </w:rPr>
              <w:t>深</w:t>
            </w:r>
            <w:r>
              <w:rPr>
                <w:rFonts w:hint="eastAsia" w:ascii="宋体" w:hAnsi="宋体" w:eastAsia="宋体" w:cs="宋体"/>
                <w:color w:val="auto"/>
                <w:sz w:val="24"/>
                <w:szCs w:val="24"/>
                <w:highlight w:val="none"/>
              </w:rPr>
              <w:t>标</w:t>
            </w:r>
            <w:r>
              <w:rPr>
                <w:rFonts w:hint="eastAsia" w:ascii="宋体" w:hAnsi="宋体" w:eastAsia="宋体" w:cs="宋体"/>
                <w:color w:val="auto"/>
                <w:spacing w:val="-3"/>
                <w:sz w:val="24"/>
                <w:szCs w:val="24"/>
                <w:highlight w:val="none"/>
              </w:rPr>
              <w:t>识</w:t>
            </w:r>
            <w:r>
              <w:rPr>
                <w:rFonts w:hint="eastAsia" w:ascii="宋体" w:hAnsi="宋体" w:eastAsia="宋体" w:cs="宋体"/>
                <w:color w:val="auto"/>
                <w:sz w:val="24"/>
                <w:szCs w:val="24"/>
                <w:highlight w:val="none"/>
              </w:rPr>
              <w:t>和</w:t>
            </w:r>
            <w:r>
              <w:rPr>
                <w:rFonts w:hint="eastAsia" w:ascii="宋体" w:hAnsi="宋体" w:eastAsia="宋体" w:cs="宋体"/>
                <w:color w:val="auto"/>
                <w:spacing w:val="-3"/>
                <w:sz w:val="24"/>
                <w:szCs w:val="24"/>
                <w:highlight w:val="none"/>
              </w:rPr>
              <w:t>安</w:t>
            </w:r>
            <w:r>
              <w:rPr>
                <w:rFonts w:hint="eastAsia" w:ascii="宋体" w:hAnsi="宋体" w:eastAsia="宋体" w:cs="宋体"/>
                <w:color w:val="auto"/>
                <w:sz w:val="24"/>
                <w:szCs w:val="24"/>
                <w:highlight w:val="none"/>
              </w:rPr>
              <w:t>全</w:t>
            </w:r>
            <w:r>
              <w:rPr>
                <w:rFonts w:hint="eastAsia" w:ascii="宋体" w:hAnsi="宋体" w:eastAsia="宋体" w:cs="宋体"/>
                <w:color w:val="auto"/>
                <w:spacing w:val="-3"/>
                <w:sz w:val="24"/>
                <w:szCs w:val="24"/>
                <w:highlight w:val="none"/>
              </w:rPr>
              <w:t>告示</w:t>
            </w:r>
            <w:r>
              <w:rPr>
                <w:rFonts w:hint="eastAsia" w:ascii="宋体" w:hAnsi="宋体" w:eastAsia="宋体" w:cs="宋体"/>
                <w:color w:val="auto"/>
                <w:sz w:val="24"/>
                <w:szCs w:val="24"/>
                <w:highlight w:val="none"/>
              </w:rPr>
              <w:t>。</w:t>
            </w:r>
          </w:p>
        </w:tc>
        <w:tc>
          <w:tcPr>
            <w:tcW w:w="369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每2</w:t>
            </w:r>
            <w:r>
              <w:rPr>
                <w:rFonts w:hint="eastAsia" w:ascii="宋体" w:hAnsi="宋体" w:eastAsia="宋体" w:cs="宋体"/>
                <w:color w:val="auto"/>
                <w:sz w:val="24"/>
                <w:szCs w:val="24"/>
                <w:highlight w:val="none"/>
              </w:rPr>
              <w:t>周</w:t>
            </w:r>
            <w:r>
              <w:rPr>
                <w:rFonts w:hint="eastAsia" w:ascii="宋体" w:hAnsi="宋体" w:eastAsia="宋体" w:cs="宋体"/>
                <w:color w:val="auto"/>
                <w:spacing w:val="-3"/>
                <w:sz w:val="24"/>
                <w:szCs w:val="24"/>
                <w:highlight w:val="none"/>
              </w:rPr>
              <w:t>对</w:t>
            </w:r>
            <w:r>
              <w:rPr>
                <w:rFonts w:hint="eastAsia" w:ascii="宋体" w:hAnsi="宋体" w:eastAsia="宋体" w:cs="宋体"/>
                <w:color w:val="auto"/>
                <w:sz w:val="24"/>
                <w:szCs w:val="24"/>
                <w:highlight w:val="none"/>
              </w:rPr>
              <w:t>水</w:t>
            </w:r>
            <w:r>
              <w:rPr>
                <w:rFonts w:hint="eastAsia" w:ascii="宋体" w:hAnsi="宋体" w:eastAsia="宋体" w:cs="宋体"/>
                <w:color w:val="auto"/>
                <w:spacing w:val="-3"/>
                <w:sz w:val="24"/>
                <w:szCs w:val="24"/>
                <w:highlight w:val="none"/>
              </w:rPr>
              <w:t>面</w:t>
            </w:r>
            <w:r>
              <w:rPr>
                <w:rFonts w:hint="eastAsia" w:ascii="宋体" w:hAnsi="宋体" w:eastAsia="宋体" w:cs="宋体"/>
                <w:color w:val="auto"/>
                <w:sz w:val="24"/>
                <w:szCs w:val="24"/>
                <w:highlight w:val="none"/>
              </w:rPr>
              <w:t>进</w:t>
            </w:r>
            <w:r>
              <w:rPr>
                <w:rFonts w:hint="eastAsia" w:ascii="宋体" w:hAnsi="宋体" w:eastAsia="宋体" w:cs="宋体"/>
                <w:color w:val="auto"/>
                <w:spacing w:val="-3"/>
                <w:sz w:val="24"/>
                <w:szCs w:val="24"/>
                <w:highlight w:val="none"/>
              </w:rPr>
              <w:t>行</w:t>
            </w:r>
            <w:r>
              <w:rPr>
                <w:rFonts w:hint="eastAsia" w:ascii="宋体" w:hAnsi="宋体" w:eastAsia="宋体" w:cs="宋体"/>
                <w:color w:val="auto"/>
                <w:sz w:val="24"/>
                <w:szCs w:val="24"/>
                <w:highlight w:val="none"/>
              </w:rPr>
              <w:t>打</w:t>
            </w:r>
            <w:r>
              <w:rPr>
                <w:rFonts w:hint="eastAsia" w:ascii="宋体" w:hAnsi="宋体" w:eastAsia="宋体" w:cs="宋体"/>
                <w:color w:val="auto"/>
                <w:spacing w:val="-3"/>
                <w:sz w:val="24"/>
                <w:szCs w:val="24"/>
                <w:highlight w:val="none"/>
              </w:rPr>
              <w:t>捞作</w:t>
            </w:r>
            <w:r>
              <w:rPr>
                <w:rFonts w:hint="eastAsia" w:ascii="宋体" w:hAnsi="宋体" w:eastAsia="宋体" w:cs="宋体"/>
                <w:color w:val="auto"/>
                <w:sz w:val="24"/>
                <w:szCs w:val="24"/>
                <w:highlight w:val="none"/>
              </w:rPr>
              <w:t>业 1次，</w:t>
            </w:r>
            <w:r>
              <w:rPr>
                <w:rFonts w:hint="eastAsia" w:ascii="宋体" w:hAnsi="宋体" w:eastAsia="宋体" w:cs="宋体"/>
                <w:color w:val="auto"/>
                <w:spacing w:val="-3"/>
                <w:sz w:val="24"/>
                <w:szCs w:val="24"/>
                <w:highlight w:val="none"/>
              </w:rPr>
              <w:t>每</w:t>
            </w:r>
            <w:r>
              <w:rPr>
                <w:rFonts w:hint="eastAsia" w:ascii="宋体" w:hAnsi="宋体" w:eastAsia="宋体" w:cs="宋体"/>
                <w:color w:val="auto"/>
                <w:sz w:val="24"/>
                <w:szCs w:val="24"/>
                <w:highlight w:val="none"/>
              </w:rPr>
              <w:t>日</w:t>
            </w:r>
            <w:r>
              <w:rPr>
                <w:rFonts w:hint="eastAsia" w:ascii="宋体" w:hAnsi="宋体" w:eastAsia="宋体" w:cs="宋体"/>
                <w:color w:val="auto"/>
                <w:spacing w:val="-3"/>
                <w:sz w:val="24"/>
                <w:szCs w:val="24"/>
                <w:highlight w:val="none"/>
              </w:rPr>
              <w:t>进</w:t>
            </w:r>
            <w:r>
              <w:rPr>
                <w:rFonts w:hint="eastAsia" w:ascii="宋体" w:hAnsi="宋体" w:eastAsia="宋体" w:cs="宋体"/>
                <w:color w:val="auto"/>
                <w:sz w:val="24"/>
                <w:szCs w:val="24"/>
                <w:highlight w:val="none"/>
              </w:rPr>
              <w:t>行</w:t>
            </w:r>
            <w:r>
              <w:rPr>
                <w:rFonts w:hint="eastAsia" w:ascii="宋体" w:hAnsi="宋体" w:eastAsia="宋体" w:cs="宋体"/>
                <w:color w:val="auto"/>
                <w:spacing w:val="-3"/>
                <w:sz w:val="24"/>
                <w:szCs w:val="24"/>
                <w:highlight w:val="none"/>
              </w:rPr>
              <w:t>巡视。游泳池每年整理清洗2次。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8"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化粪</w:t>
            </w:r>
            <w:r>
              <w:rPr>
                <w:rFonts w:hint="eastAsia" w:ascii="宋体" w:hAnsi="宋体" w:eastAsia="宋体" w:cs="宋体"/>
                <w:color w:val="auto"/>
                <w:spacing w:val="-3"/>
                <w:sz w:val="24"/>
                <w:szCs w:val="24"/>
                <w:highlight w:val="none"/>
              </w:rPr>
              <w:t>池</w:t>
            </w:r>
            <w:r>
              <w:rPr>
                <w:rFonts w:hint="eastAsia" w:ascii="宋体" w:hAnsi="宋体" w:eastAsia="宋体" w:cs="宋体"/>
                <w:color w:val="auto"/>
                <w:sz w:val="24"/>
                <w:szCs w:val="24"/>
                <w:highlight w:val="none"/>
              </w:rPr>
              <w:t>清理</w:t>
            </w:r>
          </w:p>
        </w:tc>
        <w:tc>
          <w:tcPr>
            <w:tcW w:w="4119"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日</w:t>
            </w:r>
            <w:r>
              <w:rPr>
                <w:rFonts w:hint="eastAsia" w:ascii="宋体" w:hAnsi="宋体" w:eastAsia="宋体" w:cs="宋体"/>
                <w:color w:val="auto"/>
                <w:spacing w:val="6"/>
                <w:sz w:val="24"/>
                <w:szCs w:val="24"/>
                <w:highlight w:val="none"/>
              </w:rPr>
              <w:t>常</w:t>
            </w:r>
            <w:r>
              <w:rPr>
                <w:rFonts w:hint="eastAsia" w:ascii="宋体" w:hAnsi="宋体" w:eastAsia="宋体" w:cs="宋体"/>
                <w:color w:val="auto"/>
                <w:spacing w:val="4"/>
                <w:sz w:val="24"/>
                <w:szCs w:val="24"/>
                <w:highlight w:val="none"/>
              </w:rPr>
              <w:t>无粪便堵塞或溢出现象，保</w:t>
            </w:r>
            <w:r>
              <w:rPr>
                <w:rFonts w:hint="eastAsia" w:ascii="宋体" w:hAnsi="宋体" w:eastAsia="宋体" w:cs="宋体"/>
                <w:color w:val="auto"/>
                <w:spacing w:val="6"/>
                <w:sz w:val="24"/>
                <w:szCs w:val="24"/>
                <w:highlight w:val="none"/>
              </w:rPr>
              <w:t>证</w:t>
            </w:r>
            <w:r>
              <w:rPr>
                <w:rFonts w:hint="eastAsia" w:ascii="宋体" w:hAnsi="宋体" w:eastAsia="宋体" w:cs="宋体"/>
                <w:color w:val="auto"/>
                <w:sz w:val="24"/>
                <w:szCs w:val="24"/>
                <w:highlight w:val="none"/>
              </w:rPr>
              <w:t>污水管</w:t>
            </w:r>
            <w:r>
              <w:rPr>
                <w:rFonts w:hint="eastAsia" w:ascii="宋体" w:hAnsi="宋体" w:eastAsia="宋体" w:cs="宋体"/>
                <w:color w:val="auto"/>
                <w:spacing w:val="-3"/>
                <w:sz w:val="24"/>
                <w:szCs w:val="24"/>
                <w:highlight w:val="none"/>
              </w:rPr>
              <w:t>道</w:t>
            </w:r>
            <w:r>
              <w:rPr>
                <w:rFonts w:hint="eastAsia" w:ascii="宋体" w:hAnsi="宋体" w:eastAsia="宋体" w:cs="宋体"/>
                <w:color w:val="auto"/>
                <w:sz w:val="24"/>
                <w:szCs w:val="24"/>
                <w:highlight w:val="none"/>
              </w:rPr>
              <w:t>畅</w:t>
            </w:r>
            <w:r>
              <w:rPr>
                <w:rFonts w:hint="eastAsia" w:ascii="宋体" w:hAnsi="宋体" w:eastAsia="宋体" w:cs="宋体"/>
                <w:color w:val="auto"/>
                <w:spacing w:val="-3"/>
                <w:sz w:val="24"/>
                <w:szCs w:val="24"/>
                <w:highlight w:val="none"/>
              </w:rPr>
              <w:t>通</w:t>
            </w:r>
            <w:r>
              <w:rPr>
                <w:rFonts w:hint="eastAsia" w:ascii="宋体" w:hAnsi="宋体" w:eastAsia="宋体" w:cs="宋体"/>
                <w:color w:val="auto"/>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清</w:t>
            </w:r>
            <w:r>
              <w:rPr>
                <w:rFonts w:hint="eastAsia" w:ascii="宋体" w:hAnsi="宋体" w:eastAsia="宋体" w:cs="宋体"/>
                <w:color w:val="auto"/>
                <w:sz w:val="24"/>
                <w:szCs w:val="24"/>
                <w:highlight w:val="none"/>
              </w:rPr>
              <w:t>掏</w:t>
            </w:r>
            <w:r>
              <w:rPr>
                <w:rFonts w:hint="eastAsia" w:ascii="宋体" w:hAnsi="宋体" w:eastAsia="宋体" w:cs="宋体"/>
                <w:color w:val="auto"/>
                <w:spacing w:val="-3"/>
                <w:sz w:val="24"/>
                <w:szCs w:val="24"/>
                <w:highlight w:val="none"/>
              </w:rPr>
              <w:t>时</w:t>
            </w:r>
            <w:r>
              <w:rPr>
                <w:rFonts w:hint="eastAsia" w:ascii="宋体" w:hAnsi="宋体" w:eastAsia="宋体" w:cs="宋体"/>
                <w:color w:val="auto"/>
                <w:sz w:val="24"/>
                <w:szCs w:val="24"/>
                <w:highlight w:val="none"/>
              </w:rPr>
              <w:t>硬</w:t>
            </w:r>
            <w:r>
              <w:rPr>
                <w:rFonts w:hint="eastAsia" w:ascii="宋体" w:hAnsi="宋体" w:eastAsia="宋体" w:cs="宋体"/>
                <w:color w:val="auto"/>
                <w:spacing w:val="-3"/>
                <w:sz w:val="24"/>
                <w:szCs w:val="24"/>
                <w:highlight w:val="none"/>
              </w:rPr>
              <w:t>的</w:t>
            </w:r>
            <w:r>
              <w:rPr>
                <w:rFonts w:hint="eastAsia" w:ascii="宋体" w:hAnsi="宋体" w:eastAsia="宋体" w:cs="宋体"/>
                <w:color w:val="auto"/>
                <w:sz w:val="24"/>
                <w:szCs w:val="24"/>
                <w:highlight w:val="none"/>
              </w:rPr>
              <w:t>表</w:t>
            </w:r>
            <w:r>
              <w:rPr>
                <w:rFonts w:hint="eastAsia" w:ascii="宋体" w:hAnsi="宋体" w:eastAsia="宋体" w:cs="宋体"/>
                <w:color w:val="auto"/>
                <w:spacing w:val="-3"/>
                <w:sz w:val="24"/>
                <w:szCs w:val="24"/>
                <w:highlight w:val="none"/>
              </w:rPr>
              <w:t>面</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块状</w:t>
            </w:r>
            <w:r>
              <w:rPr>
                <w:rFonts w:hint="eastAsia" w:ascii="宋体" w:hAnsi="宋体" w:eastAsia="宋体" w:cs="宋体"/>
                <w:color w:val="auto"/>
                <w:sz w:val="24"/>
                <w:szCs w:val="24"/>
                <w:highlight w:val="none"/>
              </w:rPr>
              <w:t>物全</w:t>
            </w:r>
            <w:r>
              <w:rPr>
                <w:rFonts w:hint="eastAsia" w:ascii="宋体" w:hAnsi="宋体" w:eastAsia="宋体" w:cs="宋体"/>
                <w:color w:val="auto"/>
                <w:spacing w:val="-3"/>
                <w:sz w:val="24"/>
                <w:szCs w:val="24"/>
                <w:highlight w:val="none"/>
              </w:rPr>
              <w:t>部</w:t>
            </w:r>
            <w:r>
              <w:rPr>
                <w:rFonts w:hint="eastAsia" w:ascii="宋体" w:hAnsi="宋体" w:eastAsia="宋体" w:cs="宋体"/>
                <w:color w:val="auto"/>
                <w:sz w:val="24"/>
                <w:szCs w:val="24"/>
                <w:highlight w:val="none"/>
              </w:rPr>
              <w:t>清</w:t>
            </w:r>
            <w:r>
              <w:rPr>
                <w:rFonts w:hint="eastAsia" w:ascii="宋体" w:hAnsi="宋体" w:eastAsia="宋体" w:cs="宋体"/>
                <w:color w:val="auto"/>
                <w:spacing w:val="-3"/>
                <w:sz w:val="24"/>
                <w:szCs w:val="24"/>
                <w:highlight w:val="none"/>
              </w:rPr>
              <w:t>运</w:t>
            </w:r>
            <w:r>
              <w:rPr>
                <w:rFonts w:hint="eastAsia" w:ascii="宋体" w:hAnsi="宋体" w:eastAsia="宋体" w:cs="宋体"/>
                <w:color w:val="auto"/>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0"/>
                <w:sz w:val="24"/>
                <w:szCs w:val="24"/>
                <w:highlight w:val="none"/>
              </w:rPr>
              <w:t>清</w:t>
            </w:r>
            <w:r>
              <w:rPr>
                <w:rFonts w:hint="eastAsia" w:ascii="宋体" w:hAnsi="宋体" w:eastAsia="宋体" w:cs="宋体"/>
                <w:color w:val="auto"/>
                <w:spacing w:val="-8"/>
                <w:sz w:val="24"/>
                <w:szCs w:val="24"/>
                <w:highlight w:val="none"/>
              </w:rPr>
              <w:t>理后，目视井</w:t>
            </w:r>
            <w:r>
              <w:rPr>
                <w:rFonts w:hint="eastAsia" w:ascii="宋体" w:hAnsi="宋体" w:eastAsia="宋体" w:cs="宋体"/>
                <w:color w:val="auto"/>
                <w:spacing w:val="-10"/>
                <w:sz w:val="24"/>
                <w:szCs w:val="24"/>
                <w:highlight w:val="none"/>
              </w:rPr>
              <w:t>内</w:t>
            </w:r>
            <w:r>
              <w:rPr>
                <w:rFonts w:hint="eastAsia" w:ascii="宋体" w:hAnsi="宋体" w:eastAsia="宋体" w:cs="宋体"/>
                <w:color w:val="auto"/>
                <w:spacing w:val="-8"/>
                <w:sz w:val="24"/>
                <w:szCs w:val="24"/>
                <w:highlight w:val="none"/>
              </w:rPr>
              <w:t>无</w:t>
            </w:r>
            <w:r>
              <w:rPr>
                <w:rFonts w:hint="eastAsia" w:ascii="宋体" w:hAnsi="宋体" w:eastAsia="宋体" w:cs="宋体"/>
                <w:color w:val="auto"/>
                <w:spacing w:val="-10"/>
                <w:sz w:val="24"/>
                <w:szCs w:val="24"/>
                <w:highlight w:val="none"/>
              </w:rPr>
              <w:t>积</w:t>
            </w:r>
            <w:r>
              <w:rPr>
                <w:rFonts w:hint="eastAsia" w:ascii="宋体" w:hAnsi="宋体" w:eastAsia="宋体" w:cs="宋体"/>
                <w:color w:val="auto"/>
                <w:spacing w:val="-8"/>
                <w:sz w:val="24"/>
                <w:szCs w:val="24"/>
                <w:highlight w:val="none"/>
              </w:rPr>
              <w:t>物、无块状物浮</w:t>
            </w:r>
            <w:r>
              <w:rPr>
                <w:rFonts w:hint="eastAsia" w:ascii="宋体" w:hAnsi="宋体" w:eastAsia="宋体" w:cs="宋体"/>
                <w:color w:val="auto"/>
                <w:spacing w:val="-10"/>
                <w:sz w:val="24"/>
                <w:szCs w:val="24"/>
                <w:highlight w:val="none"/>
              </w:rPr>
              <w:t>于上面</w:t>
            </w:r>
            <w:r>
              <w:rPr>
                <w:rFonts w:hint="eastAsia" w:ascii="宋体" w:hAnsi="宋体" w:eastAsia="宋体" w:cs="宋体"/>
                <w:color w:val="auto"/>
                <w:spacing w:val="-89"/>
                <w:sz w:val="24"/>
                <w:szCs w:val="24"/>
                <w:highlight w:val="none"/>
              </w:rPr>
              <w:t>，</w:t>
            </w:r>
            <w:r>
              <w:rPr>
                <w:rFonts w:hint="eastAsia" w:ascii="宋体" w:hAnsi="宋体" w:eastAsia="宋体" w:cs="宋体"/>
                <w:color w:val="auto"/>
                <w:spacing w:val="-10"/>
                <w:sz w:val="24"/>
                <w:szCs w:val="24"/>
                <w:highlight w:val="none"/>
              </w:rPr>
              <w:t>出入口畅通</w:t>
            </w:r>
            <w:r>
              <w:rPr>
                <w:rFonts w:hint="eastAsia" w:ascii="宋体" w:hAnsi="宋体" w:eastAsia="宋体" w:cs="宋体"/>
                <w:color w:val="auto"/>
                <w:spacing w:val="-89"/>
                <w:sz w:val="24"/>
                <w:szCs w:val="24"/>
                <w:highlight w:val="none"/>
              </w:rPr>
              <w:t>，</w:t>
            </w:r>
            <w:r>
              <w:rPr>
                <w:rFonts w:hint="eastAsia" w:ascii="宋体" w:hAnsi="宋体" w:eastAsia="宋体" w:cs="宋体"/>
                <w:color w:val="auto"/>
                <w:spacing w:val="-10"/>
                <w:sz w:val="24"/>
                <w:szCs w:val="24"/>
                <w:highlight w:val="none"/>
              </w:rPr>
              <w:t>保</w:t>
            </w:r>
            <w:r>
              <w:rPr>
                <w:rFonts w:hint="eastAsia" w:ascii="宋体" w:hAnsi="宋体" w:eastAsia="宋体" w:cs="宋体"/>
                <w:color w:val="auto"/>
                <w:spacing w:val="-8"/>
                <w:sz w:val="24"/>
                <w:szCs w:val="24"/>
                <w:highlight w:val="none"/>
              </w:rPr>
              <w:t>持</w:t>
            </w:r>
            <w:r>
              <w:rPr>
                <w:rFonts w:hint="eastAsia" w:ascii="宋体" w:hAnsi="宋体" w:eastAsia="宋体" w:cs="宋体"/>
                <w:color w:val="auto"/>
                <w:spacing w:val="-10"/>
                <w:sz w:val="24"/>
                <w:szCs w:val="24"/>
                <w:highlight w:val="none"/>
              </w:rPr>
              <w:t>污水不溢出地面</w:t>
            </w:r>
            <w:r>
              <w:rPr>
                <w:rFonts w:hint="eastAsia" w:ascii="宋体" w:hAnsi="宋体" w:eastAsia="宋体" w:cs="宋体"/>
                <w:color w:val="auto"/>
                <w:sz w:val="24"/>
                <w:szCs w:val="24"/>
                <w:highlight w:val="none"/>
              </w:rPr>
              <w:t>。</w:t>
            </w:r>
          </w:p>
        </w:tc>
        <w:tc>
          <w:tcPr>
            <w:tcW w:w="369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6"/>
                <w:sz w:val="24"/>
                <w:szCs w:val="24"/>
                <w:highlight w:val="none"/>
              </w:rPr>
              <w:t>每学期1次以上</w:t>
            </w:r>
            <w:r>
              <w:rPr>
                <w:rFonts w:hint="eastAsia" w:ascii="宋体" w:hAnsi="宋体" w:eastAsia="宋体" w:cs="宋体"/>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5"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w:t>
            </w:r>
            <w:r>
              <w:rPr>
                <w:rFonts w:hint="eastAsia" w:ascii="宋体" w:hAnsi="宋体" w:eastAsia="宋体" w:cs="宋体"/>
                <w:color w:val="auto"/>
                <w:spacing w:val="-3"/>
                <w:sz w:val="24"/>
                <w:szCs w:val="24"/>
                <w:highlight w:val="none"/>
              </w:rPr>
              <w:t>小</w:t>
            </w:r>
            <w:r>
              <w:rPr>
                <w:rFonts w:hint="eastAsia" w:ascii="宋体" w:hAnsi="宋体" w:eastAsia="宋体" w:cs="宋体"/>
                <w:color w:val="auto"/>
                <w:sz w:val="24"/>
                <w:szCs w:val="24"/>
                <w:highlight w:val="none"/>
              </w:rPr>
              <w:t>品（庭</w:t>
            </w:r>
            <w:r>
              <w:rPr>
                <w:rFonts w:hint="eastAsia" w:ascii="宋体" w:hAnsi="宋体" w:eastAsia="宋体" w:cs="宋体"/>
                <w:color w:val="auto"/>
                <w:spacing w:val="-3"/>
                <w:sz w:val="24"/>
                <w:szCs w:val="24"/>
                <w:highlight w:val="none"/>
              </w:rPr>
              <w:t>院</w:t>
            </w:r>
            <w:r>
              <w:rPr>
                <w:rFonts w:hint="eastAsia" w:ascii="宋体" w:hAnsi="宋体" w:eastAsia="宋体" w:cs="宋体"/>
                <w:color w:val="auto"/>
                <w:sz w:val="24"/>
                <w:szCs w:val="24"/>
                <w:highlight w:val="none"/>
              </w:rPr>
              <w:t>、雕塑</w:t>
            </w:r>
            <w:r>
              <w:rPr>
                <w:rFonts w:hint="eastAsia" w:ascii="宋体" w:hAnsi="宋体" w:eastAsia="宋体" w:cs="宋体"/>
                <w:color w:val="auto"/>
                <w:spacing w:val="-51"/>
                <w:sz w:val="24"/>
                <w:szCs w:val="24"/>
                <w:highlight w:val="none"/>
              </w:rPr>
              <w:t>、</w:t>
            </w:r>
            <w:r>
              <w:rPr>
                <w:rFonts w:hint="eastAsia" w:ascii="宋体" w:hAnsi="宋体" w:eastAsia="宋体" w:cs="宋体"/>
                <w:color w:val="auto"/>
                <w:spacing w:val="-3"/>
                <w:sz w:val="24"/>
                <w:szCs w:val="24"/>
                <w:highlight w:val="none"/>
              </w:rPr>
              <w:t>宣</w:t>
            </w:r>
            <w:r>
              <w:rPr>
                <w:rFonts w:hint="eastAsia" w:ascii="宋体" w:hAnsi="宋体" w:eastAsia="宋体" w:cs="宋体"/>
                <w:color w:val="auto"/>
                <w:sz w:val="24"/>
                <w:szCs w:val="24"/>
                <w:highlight w:val="none"/>
              </w:rPr>
              <w:t>传</w:t>
            </w:r>
            <w:r>
              <w:rPr>
                <w:rFonts w:hint="eastAsia" w:ascii="宋体" w:hAnsi="宋体" w:eastAsia="宋体" w:cs="宋体"/>
                <w:color w:val="auto"/>
                <w:spacing w:val="-3"/>
                <w:sz w:val="24"/>
                <w:szCs w:val="24"/>
                <w:highlight w:val="none"/>
              </w:rPr>
              <w:t>栏</w:t>
            </w:r>
            <w:r>
              <w:rPr>
                <w:rFonts w:hint="eastAsia" w:ascii="宋体" w:hAnsi="宋体" w:eastAsia="宋体" w:cs="宋体"/>
                <w:color w:val="auto"/>
                <w:sz w:val="24"/>
                <w:szCs w:val="24"/>
                <w:highlight w:val="none"/>
              </w:rPr>
              <w:t>、休闲</w:t>
            </w:r>
            <w:r>
              <w:rPr>
                <w:rFonts w:hint="eastAsia" w:ascii="宋体" w:hAnsi="宋体" w:eastAsia="宋体" w:cs="宋体"/>
                <w:color w:val="auto"/>
                <w:spacing w:val="-3"/>
                <w:sz w:val="24"/>
                <w:szCs w:val="24"/>
                <w:highlight w:val="none"/>
              </w:rPr>
              <w:t>设</w:t>
            </w:r>
            <w:r>
              <w:rPr>
                <w:rFonts w:hint="eastAsia" w:ascii="宋体" w:hAnsi="宋体" w:eastAsia="宋体" w:cs="宋体"/>
                <w:color w:val="auto"/>
                <w:sz w:val="24"/>
                <w:szCs w:val="24"/>
                <w:highlight w:val="none"/>
              </w:rPr>
              <w:t>施）</w:t>
            </w:r>
          </w:p>
        </w:tc>
        <w:tc>
          <w:tcPr>
            <w:tcW w:w="4119"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污</w:t>
            </w:r>
            <w:r>
              <w:rPr>
                <w:rFonts w:hint="eastAsia" w:ascii="宋体" w:hAnsi="宋体" w:eastAsia="宋体" w:cs="宋体"/>
                <w:color w:val="auto"/>
                <w:spacing w:val="-3"/>
                <w:sz w:val="24"/>
                <w:szCs w:val="24"/>
                <w:highlight w:val="none"/>
              </w:rPr>
              <w:t>迹</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油</w:t>
            </w:r>
            <w:r>
              <w:rPr>
                <w:rFonts w:hint="eastAsia" w:ascii="宋体" w:hAnsi="宋体" w:eastAsia="宋体" w:cs="宋体"/>
                <w:color w:val="auto"/>
                <w:sz w:val="24"/>
                <w:szCs w:val="24"/>
                <w:highlight w:val="none"/>
              </w:rPr>
              <w:t>迹</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痰</w:t>
            </w:r>
            <w:r>
              <w:rPr>
                <w:rFonts w:hint="eastAsia" w:ascii="宋体" w:hAnsi="宋体" w:eastAsia="宋体" w:cs="宋体"/>
                <w:color w:val="auto"/>
                <w:spacing w:val="-3"/>
                <w:sz w:val="24"/>
                <w:szCs w:val="24"/>
                <w:highlight w:val="none"/>
              </w:rPr>
              <w:t>迹；</w:t>
            </w:r>
            <w:r>
              <w:rPr>
                <w:rFonts w:hint="eastAsia" w:ascii="宋体" w:hAnsi="宋体" w:eastAsia="宋体" w:cs="宋体"/>
                <w:color w:val="auto"/>
                <w:sz w:val="24"/>
                <w:szCs w:val="24"/>
                <w:highlight w:val="none"/>
              </w:rPr>
              <w:t>无明</w:t>
            </w:r>
            <w:r>
              <w:rPr>
                <w:rFonts w:hint="eastAsia" w:ascii="宋体" w:hAnsi="宋体" w:eastAsia="宋体" w:cs="宋体"/>
                <w:color w:val="auto"/>
                <w:spacing w:val="-3"/>
                <w:sz w:val="24"/>
                <w:szCs w:val="24"/>
                <w:highlight w:val="none"/>
              </w:rPr>
              <w:t>显</w:t>
            </w:r>
            <w:r>
              <w:rPr>
                <w:rFonts w:hint="eastAsia" w:ascii="宋体" w:hAnsi="宋体" w:eastAsia="宋体" w:cs="宋体"/>
                <w:color w:val="auto"/>
                <w:sz w:val="24"/>
                <w:szCs w:val="24"/>
                <w:highlight w:val="none"/>
              </w:rPr>
              <w:t>灰</w:t>
            </w:r>
            <w:r>
              <w:rPr>
                <w:rFonts w:hint="eastAsia" w:ascii="宋体" w:hAnsi="宋体" w:eastAsia="宋体" w:cs="宋体"/>
                <w:color w:val="auto"/>
                <w:spacing w:val="-3"/>
                <w:sz w:val="24"/>
                <w:szCs w:val="24"/>
                <w:highlight w:val="none"/>
              </w:rPr>
              <w:t>尘</w:t>
            </w:r>
            <w:r>
              <w:rPr>
                <w:rFonts w:hint="eastAsia" w:ascii="宋体" w:hAnsi="宋体" w:eastAsia="宋体" w:cs="宋体"/>
                <w:color w:val="auto"/>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无</w:t>
            </w:r>
            <w:r>
              <w:rPr>
                <w:rFonts w:hint="eastAsia" w:ascii="宋体" w:hAnsi="宋体" w:eastAsia="宋体" w:cs="宋体"/>
                <w:color w:val="auto"/>
                <w:sz w:val="24"/>
                <w:szCs w:val="24"/>
                <w:highlight w:val="none"/>
              </w:rPr>
              <w:t>明</w:t>
            </w:r>
            <w:r>
              <w:rPr>
                <w:rFonts w:hint="eastAsia" w:ascii="宋体" w:hAnsi="宋体" w:eastAsia="宋体" w:cs="宋体"/>
                <w:color w:val="auto"/>
                <w:spacing w:val="-3"/>
                <w:sz w:val="24"/>
                <w:szCs w:val="24"/>
                <w:highlight w:val="none"/>
              </w:rPr>
              <w:t>显</w:t>
            </w:r>
            <w:r>
              <w:rPr>
                <w:rFonts w:hint="eastAsia" w:ascii="宋体" w:hAnsi="宋体" w:eastAsia="宋体" w:cs="宋体"/>
                <w:color w:val="auto"/>
                <w:sz w:val="24"/>
                <w:szCs w:val="24"/>
                <w:highlight w:val="none"/>
              </w:rPr>
              <w:t>损</w:t>
            </w:r>
            <w:r>
              <w:rPr>
                <w:rFonts w:hint="eastAsia" w:ascii="宋体" w:hAnsi="宋体" w:eastAsia="宋体" w:cs="宋体"/>
                <w:color w:val="auto"/>
                <w:spacing w:val="-3"/>
                <w:sz w:val="24"/>
                <w:szCs w:val="24"/>
                <w:highlight w:val="none"/>
              </w:rPr>
              <w:t>坏</w:t>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rPr>
              <w:t>基</w:t>
            </w:r>
            <w:r>
              <w:rPr>
                <w:rFonts w:hint="eastAsia" w:ascii="宋体" w:hAnsi="宋体" w:eastAsia="宋体" w:cs="宋体"/>
                <w:color w:val="auto"/>
                <w:sz w:val="24"/>
                <w:szCs w:val="24"/>
                <w:highlight w:val="none"/>
              </w:rPr>
              <w:t>本</w:t>
            </w:r>
            <w:r>
              <w:rPr>
                <w:rFonts w:hint="eastAsia" w:ascii="宋体" w:hAnsi="宋体" w:eastAsia="宋体" w:cs="宋体"/>
                <w:color w:val="auto"/>
                <w:spacing w:val="-3"/>
                <w:sz w:val="24"/>
                <w:szCs w:val="24"/>
                <w:highlight w:val="none"/>
              </w:rPr>
              <w:t>呈本</w:t>
            </w:r>
            <w:r>
              <w:rPr>
                <w:rFonts w:hint="eastAsia" w:ascii="宋体" w:hAnsi="宋体" w:eastAsia="宋体" w:cs="宋体"/>
                <w:color w:val="auto"/>
                <w:sz w:val="24"/>
                <w:szCs w:val="24"/>
                <w:highlight w:val="none"/>
              </w:rPr>
              <w:t>色。</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3、无鸟粪</w:t>
            </w:r>
          </w:p>
        </w:tc>
        <w:tc>
          <w:tcPr>
            <w:tcW w:w="3693" w:type="dxa"/>
            <w:tcBorders>
              <w:top w:val="single" w:color="000000" w:sz="4" w:space="0"/>
              <w:left w:val="single" w:color="000000" w:sz="4" w:space="0"/>
              <w:bottom w:val="single" w:color="000000" w:sz="4" w:space="0"/>
              <w:right w:val="single" w:color="000000" w:sz="4" w:space="0"/>
            </w:tcBorders>
            <w:vAlign w:val="center"/>
          </w:tcPr>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3"/>
                <w:sz w:val="24"/>
                <w:szCs w:val="24"/>
                <w:highlight w:val="none"/>
              </w:rPr>
              <w:t>每</w:t>
            </w:r>
            <w:r>
              <w:rPr>
                <w:rFonts w:hint="eastAsia" w:ascii="宋体" w:hAnsi="宋体" w:eastAsia="宋体" w:cs="宋体"/>
                <w:color w:val="auto"/>
                <w:sz w:val="24"/>
                <w:szCs w:val="24"/>
                <w:highlight w:val="none"/>
              </w:rPr>
              <w:t>周</w:t>
            </w:r>
            <w:r>
              <w:rPr>
                <w:rFonts w:hint="eastAsia" w:ascii="宋体" w:hAnsi="宋体" w:eastAsia="宋体" w:cs="宋体"/>
                <w:color w:val="auto"/>
                <w:spacing w:val="-3"/>
                <w:sz w:val="24"/>
                <w:szCs w:val="24"/>
                <w:highlight w:val="none"/>
              </w:rPr>
              <w:t>对</w:t>
            </w:r>
            <w:r>
              <w:rPr>
                <w:rFonts w:hint="eastAsia" w:ascii="宋体" w:hAnsi="宋体" w:eastAsia="宋体" w:cs="宋体"/>
                <w:color w:val="auto"/>
                <w:sz w:val="24"/>
                <w:szCs w:val="24"/>
                <w:highlight w:val="none"/>
              </w:rPr>
              <w:t>宣</w:t>
            </w:r>
            <w:r>
              <w:rPr>
                <w:rFonts w:hint="eastAsia" w:ascii="宋体" w:hAnsi="宋体" w:eastAsia="宋体" w:cs="宋体"/>
                <w:color w:val="auto"/>
                <w:spacing w:val="-3"/>
                <w:sz w:val="24"/>
                <w:szCs w:val="24"/>
                <w:highlight w:val="none"/>
              </w:rPr>
              <w:t>传</w:t>
            </w:r>
            <w:r>
              <w:rPr>
                <w:rFonts w:hint="eastAsia" w:ascii="宋体" w:hAnsi="宋体" w:eastAsia="宋体" w:cs="宋体"/>
                <w:color w:val="auto"/>
                <w:sz w:val="24"/>
                <w:szCs w:val="24"/>
                <w:highlight w:val="none"/>
              </w:rPr>
              <w:t>小</w:t>
            </w:r>
            <w:r>
              <w:rPr>
                <w:rFonts w:hint="eastAsia" w:ascii="宋体" w:hAnsi="宋体" w:eastAsia="宋体" w:cs="宋体"/>
                <w:color w:val="auto"/>
                <w:spacing w:val="-3"/>
                <w:sz w:val="24"/>
                <w:szCs w:val="24"/>
                <w:highlight w:val="none"/>
              </w:rPr>
              <w:t>品</w:t>
            </w:r>
            <w:r>
              <w:rPr>
                <w:rFonts w:hint="eastAsia" w:ascii="宋体" w:hAnsi="宋体" w:eastAsia="宋体" w:cs="宋体"/>
                <w:color w:val="auto"/>
                <w:sz w:val="24"/>
                <w:szCs w:val="24"/>
                <w:highlight w:val="none"/>
              </w:rPr>
              <w:t>抹</w:t>
            </w:r>
            <w:r>
              <w:rPr>
                <w:rFonts w:hint="eastAsia" w:ascii="宋体" w:hAnsi="宋体" w:eastAsia="宋体" w:cs="宋体"/>
                <w:color w:val="auto"/>
                <w:spacing w:val="-3"/>
                <w:sz w:val="24"/>
                <w:szCs w:val="24"/>
                <w:highlight w:val="none"/>
              </w:rPr>
              <w:t>擦一</w:t>
            </w:r>
            <w:r>
              <w:rPr>
                <w:rFonts w:hint="eastAsia" w:ascii="宋体" w:hAnsi="宋体" w:eastAsia="宋体" w:cs="宋体"/>
                <w:color w:val="auto"/>
                <w:sz w:val="24"/>
                <w:szCs w:val="24"/>
                <w:highlight w:val="none"/>
              </w:rPr>
              <w:t>次。</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3"/>
                <w:sz w:val="24"/>
                <w:szCs w:val="24"/>
                <w:highlight w:val="none"/>
              </w:rPr>
              <w:t>每</w:t>
            </w:r>
            <w:r>
              <w:rPr>
                <w:rFonts w:hint="eastAsia" w:ascii="宋体" w:hAnsi="宋体" w:eastAsia="宋体" w:cs="宋体"/>
                <w:color w:val="auto"/>
                <w:sz w:val="24"/>
                <w:szCs w:val="24"/>
                <w:highlight w:val="none"/>
              </w:rPr>
              <w:t>日</w:t>
            </w:r>
            <w:r>
              <w:rPr>
                <w:rFonts w:hint="eastAsia" w:ascii="宋体" w:hAnsi="宋体" w:eastAsia="宋体" w:cs="宋体"/>
                <w:color w:val="auto"/>
                <w:spacing w:val="-3"/>
                <w:sz w:val="24"/>
                <w:szCs w:val="24"/>
                <w:highlight w:val="none"/>
              </w:rPr>
              <w:t>进</w:t>
            </w:r>
            <w:r>
              <w:rPr>
                <w:rFonts w:hint="eastAsia" w:ascii="宋体" w:hAnsi="宋体" w:eastAsia="宋体" w:cs="宋体"/>
                <w:color w:val="auto"/>
                <w:sz w:val="24"/>
                <w:szCs w:val="24"/>
                <w:highlight w:val="none"/>
              </w:rPr>
              <w:t>行</w:t>
            </w:r>
            <w:r>
              <w:rPr>
                <w:rFonts w:hint="eastAsia" w:ascii="宋体" w:hAnsi="宋体" w:eastAsia="宋体" w:cs="宋体"/>
                <w:color w:val="auto"/>
                <w:spacing w:val="-3"/>
                <w:sz w:val="24"/>
                <w:szCs w:val="24"/>
                <w:highlight w:val="none"/>
              </w:rPr>
              <w:t>巡</w:t>
            </w:r>
            <w:r>
              <w:rPr>
                <w:rFonts w:hint="eastAsia" w:ascii="宋体" w:hAnsi="宋体" w:eastAsia="宋体" w:cs="宋体"/>
                <w:color w:val="auto"/>
                <w:sz w:val="24"/>
                <w:szCs w:val="24"/>
                <w:highlight w:val="none"/>
              </w:rPr>
              <w:t>视</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rPr>
              <w:t>发</w:t>
            </w:r>
            <w:r>
              <w:rPr>
                <w:rFonts w:hint="eastAsia" w:ascii="宋体" w:hAnsi="宋体" w:eastAsia="宋体" w:cs="宋体"/>
                <w:color w:val="auto"/>
                <w:spacing w:val="-3"/>
                <w:sz w:val="24"/>
                <w:szCs w:val="24"/>
                <w:highlight w:val="none"/>
              </w:rPr>
              <w:t>现明</w:t>
            </w:r>
            <w:r>
              <w:rPr>
                <w:rFonts w:hint="eastAsia" w:ascii="宋体" w:hAnsi="宋体" w:eastAsia="宋体" w:cs="宋体"/>
                <w:color w:val="auto"/>
                <w:sz w:val="24"/>
                <w:szCs w:val="24"/>
                <w:highlight w:val="none"/>
              </w:rPr>
              <w:t>显污迹立</w:t>
            </w:r>
            <w:r>
              <w:rPr>
                <w:rFonts w:hint="eastAsia" w:ascii="宋体" w:hAnsi="宋体" w:eastAsia="宋体" w:cs="宋体"/>
                <w:color w:val="auto"/>
                <w:spacing w:val="-2"/>
                <w:sz w:val="24"/>
                <w:szCs w:val="24"/>
                <w:highlight w:val="none"/>
              </w:rPr>
              <w:t>即</w:t>
            </w:r>
            <w:r>
              <w:rPr>
                <w:rFonts w:hint="eastAsia" w:ascii="宋体" w:hAnsi="宋体" w:eastAsia="宋体" w:cs="宋体"/>
                <w:color w:val="auto"/>
                <w:sz w:val="24"/>
                <w:szCs w:val="24"/>
                <w:highlight w:val="none"/>
              </w:rPr>
              <w:t>处</w:t>
            </w:r>
            <w:r>
              <w:rPr>
                <w:rFonts w:hint="eastAsia" w:ascii="宋体" w:hAnsi="宋体" w:eastAsia="宋体" w:cs="宋体"/>
                <w:color w:val="auto"/>
                <w:spacing w:val="-3"/>
                <w:sz w:val="24"/>
                <w:szCs w:val="24"/>
                <w:highlight w:val="none"/>
              </w:rPr>
              <w:t>理</w:t>
            </w:r>
            <w:r>
              <w:rPr>
                <w:rFonts w:hint="eastAsia" w:ascii="宋体" w:hAnsi="宋体" w:eastAsia="宋体" w:cs="宋体"/>
                <w:color w:val="auto"/>
                <w:sz w:val="24"/>
                <w:szCs w:val="24"/>
                <w:highlight w:val="none"/>
              </w:rPr>
              <w:t>。</w:t>
            </w:r>
          </w:p>
          <w:p>
            <w:pPr>
              <w:pStyle w:val="28"/>
              <w:shd w:val="clear" w:color="auto" w:fill="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3、每日擦拭室内外休憩点座椅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4"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下水道、窨井盖</w:t>
            </w:r>
          </w:p>
        </w:tc>
        <w:tc>
          <w:tcPr>
            <w:tcW w:w="4119" w:type="dxa"/>
            <w:tcBorders>
              <w:top w:val="single" w:color="000000" w:sz="4" w:space="0"/>
              <w:left w:val="single" w:color="000000" w:sz="4" w:space="0"/>
              <w:bottom w:val="single" w:color="000000" w:sz="4" w:space="0"/>
              <w:right w:val="single" w:color="000000" w:sz="4" w:space="0"/>
            </w:tcBorders>
            <w:vAlign w:val="center"/>
          </w:tcPr>
          <w:p>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各楼幢屋面、地下室下水道和道路窨井盖的清理，无垃圾、无积淤，排水畅通，窨井盖干净无淤积。</w:t>
            </w:r>
          </w:p>
        </w:tc>
        <w:tc>
          <w:tcPr>
            <w:tcW w:w="3693" w:type="dxa"/>
            <w:tcBorders>
              <w:top w:val="single" w:color="000000" w:sz="4" w:space="0"/>
              <w:left w:val="single" w:color="000000" w:sz="4" w:space="0"/>
              <w:bottom w:val="single" w:color="000000" w:sz="4" w:space="0"/>
              <w:right w:val="single" w:color="000000" w:sz="4" w:space="0"/>
            </w:tcBorders>
            <w:vAlign w:val="center"/>
          </w:tcPr>
          <w:p>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无垃圾、无积淤，排水畅通，窨井盖干净无淤积。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shd w:val="clear" w:color="auto" w:fill="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常用工具</w:t>
            </w:r>
          </w:p>
        </w:tc>
        <w:tc>
          <w:tcPr>
            <w:tcW w:w="4119" w:type="dxa"/>
            <w:tcBorders>
              <w:top w:val="single" w:color="000000" w:sz="4" w:space="0"/>
              <w:left w:val="single" w:color="000000" w:sz="4" w:space="0"/>
              <w:bottom w:val="single" w:color="000000" w:sz="4" w:space="0"/>
              <w:right w:val="single" w:color="000000" w:sz="4" w:space="0"/>
            </w:tcBorders>
            <w:vAlign w:val="center"/>
          </w:tcPr>
          <w:p>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垃圾抖尘推、清洁（电）推车及其它，干净、整齐；毛巾、地拖无异味、发霉现象等。</w:t>
            </w:r>
          </w:p>
        </w:tc>
        <w:tc>
          <w:tcPr>
            <w:tcW w:w="3693" w:type="dxa"/>
            <w:tcBorders>
              <w:top w:val="single" w:color="000000" w:sz="4" w:space="0"/>
              <w:left w:val="single" w:color="000000" w:sz="4" w:space="0"/>
              <w:bottom w:val="single" w:color="000000" w:sz="4" w:space="0"/>
              <w:right w:val="single" w:color="000000" w:sz="4" w:space="0"/>
            </w:tcBorders>
            <w:vAlign w:val="center"/>
          </w:tcPr>
          <w:p>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使用完毕后马上清洁</w:t>
            </w:r>
          </w:p>
        </w:tc>
      </w:tr>
    </w:tbl>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1.2.8 、室内室外公共部位保洁随时打扫，整洁卫生。同时每学期学生假期须进行一次整体大扫除，对室内外进行重度清洁。</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1.2.9、监督外包单位做好预防与灭治白蚁、消杀老鼠、蟑螂、蚊子、苍蝇等害虫。</w:t>
      </w:r>
    </w:p>
    <w:p>
      <w:pPr>
        <w:shd w:val="clear" w:color="auto" w:fill="auto"/>
        <w:spacing w:line="550" w:lineRule="exact"/>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1.2.10、</w:t>
      </w:r>
      <w:r>
        <w:rPr>
          <w:rFonts w:hint="eastAsia" w:ascii="宋体" w:hAnsi="宋体" w:eastAsia="宋体" w:cs="宋体"/>
          <w:b/>
          <w:bCs w:val="0"/>
          <w:color w:val="auto"/>
          <w:sz w:val="24"/>
          <w:highlight w:val="none"/>
          <w:lang w:val="en-US" w:eastAsia="zh-CN"/>
        </w:rPr>
        <w:t>保洁正常工作时间7:30-17:00，特殊情况服从学校安排。</w:t>
      </w:r>
    </w:p>
    <w:p>
      <w:pPr>
        <w:shd w:val="clear" w:color="auto" w:fill="auto"/>
        <w:spacing w:line="55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2、秩序维护服务</w:t>
      </w:r>
    </w:p>
    <w:p>
      <w:pPr>
        <w:pStyle w:val="3"/>
        <w:shd w:val="clear" w:color="auto" w:fill="auto"/>
        <w:spacing w:line="55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服务范围：大门值班，消控、监控值班和管理，晚上校园巡逻值班、教师信件和快递、学校文件、报纸、杂志收发。要做好防火防盗的安全巡查工作，发现隐患要及时报告。配合学校搞好消防安全设施的检查、登记管理工作；做好校内的安全、消防保卫工作。</w:t>
      </w:r>
    </w:p>
    <w:p>
      <w:pPr>
        <w:pStyle w:val="3"/>
        <w:shd w:val="clear" w:color="auto" w:fill="auto"/>
        <w:spacing w:line="55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w:t>
      </w:r>
      <w:r>
        <w:rPr>
          <w:rFonts w:hint="eastAsia" w:ascii="宋体" w:hAnsi="宋体" w:eastAsia="宋体" w:cs="宋体"/>
          <w:bCs/>
          <w:color w:val="auto"/>
          <w:sz w:val="24"/>
          <w:szCs w:val="24"/>
          <w:highlight w:val="none"/>
          <w:lang w:eastAsia="zh-CN"/>
        </w:rPr>
        <w:t>秩序维护</w:t>
      </w:r>
      <w:r>
        <w:rPr>
          <w:rFonts w:hint="eastAsia" w:ascii="宋体" w:hAnsi="宋体" w:eastAsia="宋体" w:cs="宋体"/>
          <w:bCs/>
          <w:color w:val="auto"/>
          <w:sz w:val="24"/>
          <w:szCs w:val="24"/>
          <w:highlight w:val="none"/>
        </w:rPr>
        <w:t>工作任务：</w:t>
      </w:r>
    </w:p>
    <w:p>
      <w:pPr>
        <w:pStyle w:val="3"/>
        <w:shd w:val="clear" w:color="auto" w:fill="auto"/>
        <w:spacing w:line="55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a)门卫值班（24小时全天值班）</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 管好大门。负责进出大门人员、物资、车辆等安全检查核实登记工作。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 维护大门内外交通秩序。负责大门范围内一切车辆管理，引导车辆在大门外停放，或引导车辆进停车场。</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 管好物品。负责值班室的一切财产、物品管理。负责接收家长送来的物品寄存管理，严格办理物品登记和领取手续。</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 管理大门外商业性活动和外卖工作。负责管理大门外流动摊位、悬挂张贴广告、散发传单资料等活动，负责管理学生叫外卖行为。</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 大门口治安管理。负责大门口突发治安事件处置，遇突发事件时应及时报告并积极参与处置工作。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 负责值班、学生请假</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离校、物品登记、来客登记等台帐工作。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⑦ 负责停车场一切机动车辆、监控设施等管理工作。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b)监控消控室值班（24小时全天值班）</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 观察全校园的视屏监控平台，发现情况及时报告并做好记录工作。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 及时处理消防报警信息，并迅速赶赴现场查看处置，做好情况记录。</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 掌握监控、消控等设备技术。熟练设备操作技能，履行检查监控、消防设施设备、消防灭火器材更换等维护保养工作。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 监控、消控室重地，无关人员不准进入，做好信息保密工作。管好电警棍、对讲机和室内一切财产。</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 监控信息查询必须经有关校领导同意，并做好查询记录。</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⑥ 做好监控、消控值班记录，建立安保工作档案。</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⑦ 执行学校临时交办的工作。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 夜间校园巡逻值班</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 负责整个校园防盗、防火、防自然灾害、学生安全预防等安保工作。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 必须在每个巡更点考勤，具体由学校确定巡更频率及地点。</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 重点场所要巡查到位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晚间校内各处关灯</w:t>
      </w:r>
      <w:r>
        <w:rPr>
          <w:rFonts w:hint="eastAsia" w:ascii="宋体" w:hAnsi="宋体" w:eastAsia="宋体" w:cs="宋体"/>
          <w:bCs/>
          <w:color w:val="auto"/>
          <w:sz w:val="24"/>
          <w:szCs w:val="24"/>
          <w:highlight w:val="none"/>
        </w:rPr>
        <w:t>。</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 严格实行规范的巡逻制度，装备的完好及自身的安全。佩戴电筒、电警棍、对讲机、巡更棒和执法记录仪等装备。</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⑤ 遇突发事件等异常情况及时报告值日、值周领导、主管领导。发现可疑人员当场控制、制服，及时通知保安室、监控值班人员赶赴现场，有必要时及时报警。</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 消防管理：</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对学校内消防栓、水带、灭火器进行定期检查；消防通道保持畅通，消防器材完好；在“禁止烟火”和控烟区域发现有吸烟和用火现象，要及时劝阻和阻制；</w:t>
      </w:r>
      <w:r>
        <w:rPr>
          <w:rFonts w:hint="eastAsia" w:ascii="宋体" w:hAnsi="宋体" w:eastAsia="宋体" w:cs="宋体"/>
          <w:bCs/>
          <w:color w:val="auto"/>
          <w:sz w:val="24"/>
          <w:szCs w:val="24"/>
          <w:highlight w:val="none"/>
          <w:lang w:eastAsia="zh-CN"/>
        </w:rPr>
        <w:t>秩序维护</w:t>
      </w:r>
      <w:r>
        <w:rPr>
          <w:rFonts w:hint="eastAsia" w:ascii="宋体" w:hAnsi="宋体" w:eastAsia="宋体" w:cs="宋体"/>
          <w:bCs/>
          <w:color w:val="auto"/>
          <w:sz w:val="24"/>
          <w:szCs w:val="24"/>
          <w:highlight w:val="none"/>
        </w:rPr>
        <w:t>人员熟练掌握消防知识和操作要领。</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e) 其他工作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 负责正常学生周末放学离、返校时的家长接送车辆指挥管理工作。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 负责开学、放假、家长会等车辆进校指挥管理工作。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 负责大型活动时的车辆指挥管理工作。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 负责学校临时性集会的人员疏流，车辆停泊流通指挥管理工作。</w:t>
      </w:r>
    </w:p>
    <w:p>
      <w:pPr>
        <w:pStyle w:val="3"/>
        <w:shd w:val="clear" w:color="auto" w:fill="auto"/>
        <w:spacing w:line="55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eastAsia="zh-CN"/>
        </w:rPr>
        <w:t>秩序维护</w:t>
      </w:r>
      <w:r>
        <w:rPr>
          <w:rFonts w:hint="eastAsia" w:ascii="宋体" w:hAnsi="宋体" w:eastAsia="宋体" w:cs="宋体"/>
          <w:color w:val="auto"/>
          <w:sz w:val="24"/>
          <w:szCs w:val="24"/>
          <w:highlight w:val="none"/>
        </w:rPr>
        <w:t>工作职责</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严格执行门卫规章制度。</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 来访者的联系、登记工作。</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学生持有请假单、通校牌离校时必须要与学生校徽严格检查核对后才能放行，并及时登记。要掌握学生通校牌的类别、离校的时间。学生没有请假手续不准放行。</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 学生家长送来物品（包括教职工）登记、存放，学生领取时要严格核对，并登记。</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 学校公物离校必须凭有关部门的书面证明并对物资和证明检查核实后方可放行。</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 除特殊情况（学生生病、摔伤等必须进校的家长一定要与班主任联系同意后，登记才能进校）外，其他家长不准随意进校。</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 社会机动车辆（包括家长）未经领导同意不准进入校园，送邮件的车辆原则上不准进校，食堂、送货车辆严格按规定时间进校，不认识的送货人员要与老板联系确认后登记进校，所有同意进校的车辆，首先要登记，包括车牌号，并告知校园内行驶路线和限速规定，按指定位置有序停放。</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 负责校门口道路的交通秩序管理，确保道路畅通。</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9.负责大门外一切商业性经营和外买等商业活动的管理。</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10.上下班时间段，必须在门厅站岗值勤，平时段，确保1人在边门厅值勤。</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11.确保校园财产和师生人身安全。 场所的保洁工作。</w:t>
      </w:r>
    </w:p>
    <w:p>
      <w:pPr>
        <w:widowControl/>
        <w:shd w:val="clear" w:color="auto" w:fill="auto"/>
        <w:autoSpaceDE w:val="0"/>
        <w:autoSpaceDN w:val="0"/>
        <w:spacing w:line="550" w:lineRule="exact"/>
        <w:ind w:firstLine="480" w:firstLineChars="200"/>
        <w:textAlignment w:val="bottom"/>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配合完成学校特殊需要的秩序维护工作。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13.根据学校工作需要必须服从学校临时调配。</w:t>
      </w:r>
    </w:p>
    <w:p>
      <w:pPr>
        <w:shd w:val="clear" w:color="auto" w:fill="auto"/>
        <w:spacing w:line="55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二、物业管理服务人员配置标准</w:t>
      </w:r>
    </w:p>
    <w:p>
      <w:pPr>
        <w:shd w:val="clear" w:color="auto" w:fill="auto"/>
        <w:autoSpaceDN w:val="0"/>
        <w:spacing w:line="460" w:lineRule="exact"/>
        <w:ind w:firstLine="475" w:firstLineChars="197"/>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color w:val="auto"/>
          <w:sz w:val="24"/>
          <w:szCs w:val="24"/>
          <w:highlight w:val="none"/>
          <w:u w:val="single"/>
        </w:rPr>
        <w:t>▲人员：总人数至少配置</w:t>
      </w:r>
      <w:r>
        <w:rPr>
          <w:rFonts w:hint="eastAsia" w:ascii="宋体" w:hAnsi="宋体" w:eastAsia="宋体" w:cs="宋体"/>
          <w:b/>
          <w:color w:val="auto"/>
          <w:sz w:val="24"/>
          <w:szCs w:val="24"/>
          <w:highlight w:val="none"/>
          <w:u w:val="single"/>
          <w:lang w:val="en-US" w:eastAsia="zh-CN"/>
        </w:rPr>
        <w:t>13</w:t>
      </w:r>
      <w:r>
        <w:rPr>
          <w:rFonts w:hint="eastAsia" w:ascii="宋体" w:hAnsi="宋体" w:eastAsia="宋体" w:cs="宋体"/>
          <w:b/>
          <w:color w:val="auto"/>
          <w:sz w:val="24"/>
          <w:szCs w:val="24"/>
          <w:highlight w:val="none"/>
          <w:u w:val="single"/>
        </w:rPr>
        <w:t>人，</w:t>
      </w:r>
      <w:r>
        <w:rPr>
          <w:rFonts w:hint="eastAsia" w:ascii="宋体" w:hAnsi="宋体" w:eastAsia="宋体" w:cs="宋体"/>
          <w:b/>
          <w:color w:val="auto"/>
          <w:sz w:val="24"/>
          <w:szCs w:val="24"/>
          <w:highlight w:val="none"/>
          <w:u w:val="single"/>
          <w:lang w:eastAsia="zh-CN"/>
        </w:rPr>
        <w:t>其中项目负责</w:t>
      </w:r>
      <w:r>
        <w:rPr>
          <w:rFonts w:hint="eastAsia" w:ascii="宋体" w:hAnsi="宋体" w:eastAsia="宋体" w:cs="宋体"/>
          <w:b/>
          <w:color w:val="auto"/>
          <w:sz w:val="24"/>
          <w:szCs w:val="24"/>
          <w:highlight w:val="none"/>
          <w:u w:val="single"/>
          <w:lang w:val="en-US" w:eastAsia="zh-CN"/>
        </w:rPr>
        <w:t>1</w:t>
      </w:r>
      <w:r>
        <w:rPr>
          <w:rFonts w:hint="eastAsia" w:ascii="宋体" w:hAnsi="宋体" w:eastAsia="宋体" w:cs="宋体"/>
          <w:b/>
          <w:color w:val="auto"/>
          <w:sz w:val="24"/>
          <w:szCs w:val="24"/>
          <w:highlight w:val="none"/>
          <w:u w:val="single"/>
          <w:lang w:eastAsia="zh-CN"/>
        </w:rPr>
        <w:t>人</w:t>
      </w:r>
      <w:r>
        <w:rPr>
          <w:rFonts w:hint="eastAsia" w:ascii="宋体" w:hAnsi="宋体" w:eastAsia="宋体" w:cs="宋体"/>
          <w:b/>
          <w:color w:val="auto"/>
          <w:sz w:val="24"/>
          <w:szCs w:val="24"/>
          <w:highlight w:val="none"/>
          <w:u w:val="single"/>
          <w:lang w:val="en-US" w:eastAsia="zh-CN"/>
        </w:rPr>
        <w:t>、</w:t>
      </w:r>
      <w:r>
        <w:rPr>
          <w:rFonts w:hint="eastAsia" w:ascii="宋体" w:hAnsi="宋体" w:eastAsia="宋体" w:cs="宋体"/>
          <w:b/>
          <w:color w:val="auto"/>
          <w:sz w:val="24"/>
          <w:szCs w:val="24"/>
          <w:highlight w:val="none"/>
          <w:u w:val="single"/>
        </w:rPr>
        <w:t>保洁</w:t>
      </w:r>
      <w:r>
        <w:rPr>
          <w:rFonts w:hint="eastAsia" w:ascii="宋体" w:hAnsi="宋体" w:eastAsia="宋体" w:cs="宋体"/>
          <w:b/>
          <w:color w:val="auto"/>
          <w:sz w:val="24"/>
          <w:szCs w:val="24"/>
          <w:highlight w:val="none"/>
          <w:u w:val="single"/>
          <w:lang w:val="en-US" w:eastAsia="zh-CN"/>
        </w:rPr>
        <w:t>7</w:t>
      </w:r>
      <w:r>
        <w:rPr>
          <w:rFonts w:hint="eastAsia" w:ascii="宋体" w:hAnsi="宋体" w:eastAsia="宋体" w:cs="宋体"/>
          <w:b/>
          <w:color w:val="auto"/>
          <w:sz w:val="24"/>
          <w:szCs w:val="24"/>
          <w:highlight w:val="none"/>
          <w:u w:val="single"/>
        </w:rPr>
        <w:t>人</w:t>
      </w:r>
      <w:r>
        <w:rPr>
          <w:rFonts w:hint="eastAsia" w:ascii="宋体" w:hAnsi="宋体" w:eastAsia="宋体" w:cs="宋体"/>
          <w:b/>
          <w:color w:val="auto"/>
          <w:sz w:val="24"/>
          <w:szCs w:val="24"/>
          <w:highlight w:val="none"/>
          <w:u w:val="single"/>
          <w:lang w:val="en-US" w:eastAsia="zh-CN"/>
        </w:rPr>
        <w:t>(含保洁主管1人)</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eastAsia="zh-CN"/>
        </w:rPr>
        <w:t>秩序维护员</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人</w:t>
      </w:r>
      <w:r>
        <w:rPr>
          <w:rFonts w:hint="eastAsia" w:ascii="宋体" w:hAnsi="宋体" w:eastAsia="宋体" w:cs="宋体"/>
          <w:b/>
          <w:color w:val="auto"/>
          <w:sz w:val="24"/>
          <w:szCs w:val="24"/>
          <w:highlight w:val="none"/>
          <w:u w:val="single"/>
          <w:lang w:eastAsia="zh-CN"/>
        </w:rPr>
        <w:t>（含消控</w:t>
      </w:r>
      <w:r>
        <w:rPr>
          <w:rFonts w:hint="eastAsia" w:ascii="宋体" w:hAnsi="宋体" w:eastAsia="宋体" w:cs="宋体"/>
          <w:b/>
          <w:color w:val="auto"/>
          <w:sz w:val="24"/>
          <w:szCs w:val="24"/>
          <w:highlight w:val="none"/>
          <w:u w:val="single"/>
          <w:lang w:val="en-US" w:eastAsia="zh-CN"/>
        </w:rPr>
        <w:t>1人</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w:t>
      </w:r>
      <w:r>
        <w:rPr>
          <w:rFonts w:hint="eastAsia" w:ascii="宋体" w:hAnsi="宋体" w:eastAsia="宋体" w:cs="宋体"/>
          <w:b/>
          <w:bCs/>
          <w:color w:val="auto"/>
          <w:sz w:val="24"/>
          <w:szCs w:val="24"/>
          <w:highlight w:val="none"/>
          <w:u w:val="single"/>
        </w:rPr>
        <w:t>以上人员必须为针对本项目的专职人员，不得在外兼职。供应商应结合自身实际情况提供不少于招标文件规定的人数</w:t>
      </w:r>
      <w:r>
        <w:rPr>
          <w:rFonts w:hint="eastAsia" w:ascii="宋体" w:hAnsi="宋体" w:eastAsia="宋体" w:cs="宋体"/>
          <w:b/>
          <w:bCs/>
          <w:color w:val="auto"/>
          <w:sz w:val="24"/>
          <w:szCs w:val="24"/>
          <w:highlight w:val="none"/>
          <w:u w:val="single"/>
          <w:lang w:eastAsia="zh-CN"/>
        </w:rPr>
        <w:t>。</w:t>
      </w:r>
    </w:p>
    <w:p>
      <w:pPr>
        <w:shd w:val="clear" w:color="auto" w:fill="auto"/>
        <w:spacing w:line="55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2、物业人员配置基本要求</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w:t>
      </w:r>
      <w:r>
        <w:rPr>
          <w:rFonts w:hint="eastAsia" w:ascii="宋体" w:hAnsi="宋体" w:eastAsia="宋体" w:cs="宋体"/>
          <w:bCs/>
          <w:color w:val="auto"/>
          <w:sz w:val="24"/>
          <w:szCs w:val="24"/>
          <w:highlight w:val="none"/>
          <w:lang w:eastAsia="zh-CN"/>
        </w:rPr>
        <w:t>项目负责人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周岁</w:t>
      </w:r>
      <w:r>
        <w:rPr>
          <w:rFonts w:hint="eastAsia" w:ascii="宋体" w:hAnsi="宋体" w:eastAsia="宋体" w:cs="宋体"/>
          <w:bCs/>
          <w:color w:val="auto"/>
          <w:sz w:val="24"/>
          <w:szCs w:val="24"/>
          <w:highlight w:val="none"/>
          <w:lang w:eastAsia="zh-CN"/>
        </w:rPr>
        <w:t>（含）</w:t>
      </w:r>
      <w:r>
        <w:rPr>
          <w:rFonts w:hint="eastAsia" w:ascii="宋体" w:hAnsi="宋体" w:eastAsia="宋体" w:cs="宋体"/>
          <w:bCs/>
          <w:color w:val="auto"/>
          <w:sz w:val="24"/>
          <w:szCs w:val="24"/>
          <w:highlight w:val="none"/>
        </w:rPr>
        <w:t>以下，高中或以上学历，综合素质较好，具有二年以上物业管理经验，持有相关的物业管理岗位证书，组织协调和沟通能力较强，形象良好。全面负责项目的物业管理各项工作，负责与采购人相关工作的协调，物业日常工作质量监督检查、业务培训、考核等工作。</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2.2、保洁人员</w:t>
      </w:r>
      <w:r>
        <w:rPr>
          <w:rFonts w:hint="eastAsia" w:ascii="宋体" w:hAnsi="宋体" w:eastAsia="宋体" w:cs="宋体"/>
          <w:bCs/>
          <w:color w:val="auto"/>
          <w:sz w:val="24"/>
          <w:szCs w:val="24"/>
          <w:highlight w:val="none"/>
          <w:lang w:eastAsia="zh-CN"/>
        </w:rPr>
        <w:t>（含保洁主管</w:t>
      </w:r>
      <w:r>
        <w:rPr>
          <w:rFonts w:hint="eastAsia" w:ascii="宋体" w:hAnsi="宋体" w:eastAsia="宋体" w:cs="宋体"/>
          <w:bCs/>
          <w:color w:val="auto"/>
          <w:sz w:val="24"/>
          <w:szCs w:val="24"/>
          <w:highlight w:val="none"/>
          <w:lang w:val="en-US" w:eastAsia="zh-CN"/>
        </w:rPr>
        <w:t>1名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：要求男性在</w:t>
      </w:r>
      <w:r>
        <w:rPr>
          <w:rFonts w:hint="eastAsia" w:ascii="宋体" w:hAnsi="宋体" w:eastAsia="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周岁</w:t>
      </w:r>
      <w:r>
        <w:rPr>
          <w:rFonts w:hint="eastAsia" w:ascii="宋体" w:hAnsi="宋体" w:eastAsia="宋体" w:cs="宋体"/>
          <w:bCs/>
          <w:color w:val="auto"/>
          <w:sz w:val="24"/>
          <w:szCs w:val="24"/>
          <w:highlight w:val="none"/>
          <w:lang w:eastAsia="zh-CN"/>
        </w:rPr>
        <w:t>（含）</w:t>
      </w:r>
      <w:r>
        <w:rPr>
          <w:rFonts w:hint="eastAsia" w:ascii="宋体" w:hAnsi="宋体" w:eastAsia="宋体" w:cs="宋体"/>
          <w:bCs/>
          <w:color w:val="auto"/>
          <w:sz w:val="24"/>
          <w:szCs w:val="24"/>
          <w:highlight w:val="none"/>
        </w:rPr>
        <w:t>以下，女性</w:t>
      </w:r>
      <w:r>
        <w:rPr>
          <w:rFonts w:hint="eastAsia" w:ascii="宋体" w:hAnsi="宋体" w:eastAsia="宋体" w:cs="宋体"/>
          <w:bCs/>
          <w:color w:val="auto"/>
          <w:sz w:val="24"/>
          <w:szCs w:val="24"/>
          <w:highlight w:val="none"/>
          <w:lang w:val="en-US" w:eastAsia="zh-CN"/>
        </w:rPr>
        <w:t>在55</w:t>
      </w:r>
      <w:r>
        <w:rPr>
          <w:rFonts w:hint="eastAsia" w:ascii="宋体" w:hAnsi="宋体" w:eastAsia="宋体" w:cs="宋体"/>
          <w:bCs/>
          <w:color w:val="auto"/>
          <w:sz w:val="24"/>
          <w:szCs w:val="24"/>
          <w:highlight w:val="none"/>
        </w:rPr>
        <w:t>周岁</w:t>
      </w:r>
      <w:r>
        <w:rPr>
          <w:rFonts w:hint="eastAsia" w:ascii="宋体" w:hAnsi="宋体" w:eastAsia="宋体" w:cs="宋体"/>
          <w:bCs/>
          <w:color w:val="auto"/>
          <w:sz w:val="24"/>
          <w:szCs w:val="24"/>
          <w:highlight w:val="none"/>
          <w:lang w:eastAsia="zh-CN"/>
        </w:rPr>
        <w:t>（含）</w:t>
      </w:r>
      <w:r>
        <w:rPr>
          <w:rFonts w:hint="eastAsia" w:ascii="宋体" w:hAnsi="宋体" w:eastAsia="宋体" w:cs="宋体"/>
          <w:bCs/>
          <w:color w:val="auto"/>
          <w:sz w:val="24"/>
          <w:szCs w:val="24"/>
          <w:highlight w:val="none"/>
        </w:rPr>
        <w:t>以下，能吃苦，无不良嗜好及不良记录；如特殊岗位年龄和其他条件另有需求，必须无条件接受采购人的要求。</w:t>
      </w:r>
    </w:p>
    <w:p>
      <w:pPr>
        <w:shd w:val="clear" w:color="auto" w:fill="auto"/>
        <w:spacing w:line="55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2.3、</w:t>
      </w:r>
      <w:r>
        <w:rPr>
          <w:rFonts w:hint="eastAsia" w:ascii="宋体" w:hAnsi="宋体" w:eastAsia="宋体" w:cs="宋体"/>
          <w:bCs/>
          <w:color w:val="auto"/>
          <w:sz w:val="24"/>
          <w:szCs w:val="24"/>
          <w:highlight w:val="none"/>
          <w:lang w:eastAsia="zh-CN"/>
        </w:rPr>
        <w:t>秩序维护员（含消控</w:t>
      </w:r>
      <w:r>
        <w:rPr>
          <w:rFonts w:hint="eastAsia" w:ascii="宋体" w:hAnsi="宋体" w:eastAsia="宋体" w:cs="宋体"/>
          <w:bCs/>
          <w:color w:val="auto"/>
          <w:sz w:val="24"/>
          <w:szCs w:val="24"/>
          <w:highlight w:val="none"/>
          <w:lang w:val="en-US" w:eastAsia="zh-CN"/>
        </w:rPr>
        <w:t>1名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zh-CN"/>
        </w:rPr>
        <w:t>男性，年龄</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val="zh-CN"/>
        </w:rPr>
        <w:t>周岁（含）以下，具有初中及以上文化程度。</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、所有相关人员的配备如需经相关主管部门认证发证才能上岗的，必须持证上岗。上岗人员要求政治上可靠、身体素质好，无不良行为记录，重要岗位人员配备必须业主审核，政治审查通过方可录用。</w:t>
      </w:r>
    </w:p>
    <w:p>
      <w:pPr>
        <w:shd w:val="clear" w:color="auto" w:fill="auto"/>
        <w:spacing w:line="55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3、具体工作时间按学校要求执行，采购人另有安排的按采购人要求执行。</w:t>
      </w:r>
    </w:p>
    <w:p>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val="en-US" w:eastAsia="zh-CN"/>
        </w:rPr>
        <w:t>4、紧急应对：</w:t>
      </w:r>
      <w:r>
        <w:rPr>
          <w:rFonts w:hint="eastAsia" w:ascii="宋体" w:hAnsi="宋体" w:eastAsia="宋体" w:cs="宋体"/>
          <w:color w:val="auto"/>
          <w:sz w:val="24"/>
          <w:szCs w:val="32"/>
          <w:highlight w:val="none"/>
        </w:rPr>
        <w:t>紧急应对是为了应对校园内可能发生的突发事件。制定完善的应急预案，并组织定期的演练，确保在</w:t>
      </w:r>
      <w:r>
        <w:rPr>
          <w:rFonts w:hint="eastAsia" w:ascii="宋体" w:hAnsi="宋体" w:eastAsia="宋体" w:cs="宋体"/>
          <w:color w:val="auto"/>
          <w:sz w:val="24"/>
          <w:szCs w:val="32"/>
          <w:highlight w:val="none"/>
          <w:lang w:val="en-US" w:eastAsia="zh-CN"/>
        </w:rPr>
        <w:t>台风、特大暴雨、</w:t>
      </w:r>
      <w:r>
        <w:rPr>
          <w:rFonts w:hint="eastAsia" w:ascii="宋体" w:hAnsi="宋体" w:eastAsia="宋体" w:cs="宋体"/>
          <w:color w:val="auto"/>
          <w:sz w:val="24"/>
          <w:szCs w:val="32"/>
          <w:highlight w:val="none"/>
        </w:rPr>
        <w:t>火灾、地震等紧急情况发生时，能够</w:t>
      </w:r>
      <w:r>
        <w:rPr>
          <w:rFonts w:hint="eastAsia" w:ascii="宋体" w:hAnsi="宋体" w:eastAsia="宋体" w:cs="宋体"/>
          <w:color w:val="auto"/>
          <w:sz w:val="24"/>
          <w:szCs w:val="32"/>
          <w:highlight w:val="none"/>
          <w:lang w:val="en-US" w:eastAsia="zh-CN"/>
        </w:rPr>
        <w:t>1小时候内</w:t>
      </w:r>
      <w:r>
        <w:rPr>
          <w:rFonts w:hint="eastAsia" w:ascii="宋体" w:hAnsi="宋体" w:eastAsia="宋体" w:cs="宋体"/>
          <w:color w:val="auto"/>
          <w:sz w:val="24"/>
          <w:szCs w:val="32"/>
          <w:highlight w:val="none"/>
        </w:rPr>
        <w:t>启动应急响应保障师生的安全。同时，还</w:t>
      </w:r>
      <w:r>
        <w:rPr>
          <w:rFonts w:hint="eastAsia" w:ascii="宋体" w:hAnsi="宋体" w:eastAsia="宋体" w:cs="宋体"/>
          <w:color w:val="auto"/>
          <w:sz w:val="24"/>
          <w:szCs w:val="32"/>
          <w:highlight w:val="none"/>
          <w:lang w:val="en-US" w:eastAsia="zh-CN"/>
        </w:rPr>
        <w:t>需</w:t>
      </w:r>
      <w:r>
        <w:rPr>
          <w:rFonts w:hint="eastAsia" w:ascii="宋体" w:hAnsi="宋体" w:eastAsia="宋体" w:cs="宋体"/>
          <w:color w:val="auto"/>
          <w:sz w:val="24"/>
          <w:szCs w:val="32"/>
          <w:highlight w:val="none"/>
        </w:rPr>
        <w:t>与当地救援机构保持紧密联系，以便在紧急情况下获得及时的援助。</w:t>
      </w:r>
    </w:p>
    <w:p>
      <w:pPr>
        <w:shd w:val="clear" w:color="auto" w:fill="auto"/>
        <w:spacing w:line="55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三、采购人提供的相关条件：</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1、采购人提供办公场地，但办公用品由供应商自行解决。提供设备堆放间，物管相关用房待确定中标供应商后与采购人协商解决。</w:t>
      </w:r>
    </w:p>
    <w:p>
      <w:pPr>
        <w:shd w:val="clear" w:color="auto" w:fill="auto"/>
        <w:spacing w:line="55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服务期内，中标供应商服务人员的工作服由供应商自行负责所需费用包含在投标总价内；中标供应商保洁所需的扫帚、拖把、簸箕、清洁剂等工具、耗材；秩序维护所需各种设备装备；预防与灭治白蚁、消杀老鼠、蟑螂、蚊子、苍蝇等害虫的消杀耗材由采购人提供给中标供应商使用，</w:t>
      </w:r>
      <w:r>
        <w:rPr>
          <w:rFonts w:hint="eastAsia" w:ascii="宋体" w:hAnsi="宋体" w:eastAsia="宋体" w:cs="宋体"/>
          <w:snapToGrid w:val="0"/>
          <w:color w:val="auto"/>
          <w:sz w:val="24"/>
          <w:szCs w:val="24"/>
          <w:highlight w:val="none"/>
        </w:rPr>
        <w:t>中标</w:t>
      </w:r>
      <w:r>
        <w:rPr>
          <w:rFonts w:hint="eastAsia" w:ascii="宋体" w:hAnsi="宋体" w:eastAsia="宋体" w:cs="宋体"/>
          <w:bCs/>
          <w:color w:val="auto"/>
          <w:sz w:val="24"/>
          <w:szCs w:val="24"/>
          <w:highlight w:val="none"/>
        </w:rPr>
        <w:t>供应商</w:t>
      </w:r>
      <w:r>
        <w:rPr>
          <w:rFonts w:hint="eastAsia" w:ascii="宋体" w:hAnsi="宋体" w:eastAsia="宋体" w:cs="宋体"/>
          <w:snapToGrid w:val="0"/>
          <w:color w:val="auto"/>
          <w:sz w:val="24"/>
          <w:szCs w:val="24"/>
          <w:highlight w:val="none"/>
        </w:rPr>
        <w:t>每月编报月度物业耗材消耗分析情况报告报采购人备查。</w:t>
      </w:r>
    </w:p>
    <w:p>
      <w:pPr>
        <w:shd w:val="clear" w:color="auto" w:fill="auto"/>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四、付款方式及考核</w:t>
      </w:r>
    </w:p>
    <w:p>
      <w:pPr>
        <w:shd w:val="clear" w:color="auto" w:fill="auto"/>
        <w:spacing w:line="550" w:lineRule="exact"/>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1、物业服务费按季度付费。</w:t>
      </w:r>
      <w:r>
        <w:rPr>
          <w:rFonts w:hint="eastAsia" w:ascii="宋体" w:hAnsi="宋体" w:eastAsia="宋体" w:cs="宋体"/>
          <w:color w:val="auto"/>
          <w:sz w:val="24"/>
          <w:szCs w:val="24"/>
          <w:highlight w:val="none"/>
          <w:u w:val="none"/>
          <w:lang w:eastAsia="zh-CN"/>
        </w:rPr>
        <w:t>具体按实际服务期限进行结算。</w:t>
      </w:r>
    </w:p>
    <w:p>
      <w:pPr>
        <w:shd w:val="clear" w:color="auto" w:fill="auto"/>
        <w:spacing w:line="550" w:lineRule="exact"/>
        <w:ind w:firstLine="480" w:firstLineChars="200"/>
        <w:rPr>
          <w:rFonts w:hint="eastAsia" w:ascii="宋体" w:hAnsi="宋体" w:eastAsia="宋体" w:cs="宋体"/>
          <w:b w:val="0"/>
          <w:bCs/>
          <w:color w:val="auto"/>
          <w:sz w:val="24"/>
          <w:szCs w:val="24"/>
          <w:highlight w:val="none"/>
          <w:u w:val="none"/>
        </w:rPr>
      </w:pPr>
      <w:r>
        <w:rPr>
          <w:rFonts w:hint="eastAsia" w:ascii="宋体" w:hAnsi="宋体" w:eastAsia="宋体" w:cs="宋体"/>
          <w:color w:val="auto"/>
          <w:sz w:val="24"/>
          <w:szCs w:val="24"/>
          <w:highlight w:val="none"/>
          <w:u w:val="none"/>
        </w:rPr>
        <w:t>2、</w:t>
      </w:r>
      <w:r>
        <w:rPr>
          <w:rFonts w:hint="eastAsia" w:ascii="宋体" w:hAnsi="宋体" w:eastAsia="宋体" w:cs="宋体"/>
          <w:b w:val="0"/>
          <w:bCs/>
          <w:color w:val="auto"/>
          <w:sz w:val="24"/>
          <w:szCs w:val="24"/>
          <w:highlight w:val="none"/>
          <w:u w:val="none"/>
          <w:lang w:val="en-US" w:eastAsia="zh-CN"/>
        </w:rPr>
        <w:t>物业人员餐费按4000元/人每年，</w:t>
      </w:r>
      <w:r>
        <w:rPr>
          <w:rFonts w:hint="eastAsia" w:ascii="宋体" w:hAnsi="宋体" w:eastAsia="宋体" w:cs="宋体"/>
          <w:color w:val="auto"/>
          <w:sz w:val="24"/>
          <w:szCs w:val="24"/>
          <w:highlight w:val="none"/>
          <w:u w:val="none"/>
          <w:lang w:eastAsia="zh-CN"/>
        </w:rPr>
        <w:t>具体</w:t>
      </w:r>
      <w:r>
        <w:rPr>
          <w:rFonts w:hint="eastAsia" w:ascii="宋体" w:hAnsi="宋体" w:eastAsia="宋体" w:cs="宋体"/>
          <w:b w:val="0"/>
          <w:bCs/>
          <w:color w:val="auto"/>
          <w:sz w:val="24"/>
          <w:szCs w:val="24"/>
          <w:highlight w:val="none"/>
          <w:u w:val="none"/>
          <w:lang w:val="en-US" w:eastAsia="zh-CN"/>
        </w:rPr>
        <w:t>根据</w:t>
      </w:r>
      <w:r>
        <w:rPr>
          <w:rFonts w:hint="eastAsia" w:ascii="宋体" w:hAnsi="宋体" w:eastAsia="宋体" w:cs="宋体"/>
          <w:color w:val="auto"/>
          <w:sz w:val="24"/>
          <w:szCs w:val="24"/>
          <w:highlight w:val="none"/>
          <w:u w:val="none"/>
          <w:lang w:eastAsia="zh-CN"/>
        </w:rPr>
        <w:t>实际服务情况</w:t>
      </w:r>
      <w:r>
        <w:rPr>
          <w:rFonts w:hint="eastAsia" w:ascii="宋体" w:hAnsi="宋体" w:eastAsia="宋体" w:cs="宋体"/>
          <w:b w:val="0"/>
          <w:bCs/>
          <w:color w:val="auto"/>
          <w:sz w:val="24"/>
          <w:szCs w:val="24"/>
          <w:highlight w:val="none"/>
          <w:u w:val="none"/>
          <w:lang w:val="en-US" w:eastAsia="zh-CN"/>
        </w:rPr>
        <w:t>每季度结算。</w:t>
      </w:r>
    </w:p>
    <w:p>
      <w:pPr>
        <w:shd w:val="clear" w:color="auto" w:fill="auto"/>
        <w:spacing w:line="55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采购人可以每季度组织检查班子根据“考核评分细则”上所列内容对中标供应商服务质量进行综合评分，供应商须无条件接受检查班子的检查，每次根据采购人的抽查的“考核评分细则”的统计结果进行综合评分，并将反馈意见结果通知供应商</w:t>
      </w:r>
      <w:r>
        <w:rPr>
          <w:rFonts w:hint="eastAsia" w:ascii="宋体" w:hAnsi="宋体" w:eastAsia="宋体" w:cs="宋体"/>
          <w:color w:val="auto"/>
          <w:sz w:val="24"/>
          <w:szCs w:val="24"/>
          <w:highlight w:val="none"/>
          <w:lang w:eastAsia="zh-CN"/>
        </w:rPr>
        <w:t>。</w:t>
      </w:r>
    </w:p>
    <w:p>
      <w:pPr>
        <w:shd w:val="clear" w:color="auto" w:fill="auto"/>
        <w:spacing w:line="55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4、中标供应商应严格按招标文件要求提供各种工作报表。</w:t>
      </w:r>
    </w:p>
    <w:p>
      <w:pPr>
        <w:shd w:val="clear" w:color="auto" w:fill="auto"/>
        <w:spacing w:line="55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5、中标供应商必须对下属服务人员严格管理，</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服务人员有赌博、滋事、扰乱治安、偷盗物资等情况</w:t>
      </w:r>
      <w:r>
        <w:rPr>
          <w:rFonts w:hint="eastAsia" w:ascii="宋体" w:hAnsi="宋体" w:eastAsia="宋体" w:cs="宋体"/>
          <w:color w:val="auto"/>
          <w:sz w:val="24"/>
          <w:szCs w:val="24"/>
          <w:highlight w:val="none"/>
          <w:lang w:val="en-US" w:eastAsia="zh-CN"/>
        </w:rPr>
        <w:t>一经发现，必须马上更换服务人员。</w:t>
      </w:r>
    </w:p>
    <w:p>
      <w:pPr>
        <w:widowControl/>
        <w:jc w:val="left"/>
        <w:rPr>
          <w:rFonts w:hint="eastAsia" w:ascii="宋体" w:hAnsi="宋体" w:eastAsia="宋体" w:cs="宋体"/>
          <w:color w:val="auto"/>
          <w:sz w:val="24"/>
          <w:highlight w:val="none"/>
        </w:rPr>
      </w:pPr>
    </w:p>
    <w:p>
      <w:pPr>
        <w:widowControl/>
        <w:jc w:val="left"/>
        <w:rPr>
          <w:rFonts w:hint="eastAsia" w:ascii="宋体" w:hAnsi="宋体" w:eastAsia="宋体" w:cs="宋体"/>
          <w:color w:val="auto"/>
          <w:sz w:val="24"/>
          <w:highlight w:val="none"/>
        </w:rPr>
      </w:pPr>
    </w:p>
    <w:p>
      <w:pPr>
        <w:rPr>
          <w:rFonts w:hint="eastAsia" w:ascii="宋体" w:hAnsi="宋体" w:eastAsia="宋体" w:cs="宋体"/>
          <w:b/>
          <w:bCs/>
          <w:color w:val="auto"/>
          <w:sz w:val="24"/>
          <w:szCs w:val="24"/>
          <w:highlight w:val="none"/>
        </w:rPr>
      </w:pPr>
    </w:p>
    <w:p>
      <w:pPr>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 商务及其他要求</w:t>
      </w:r>
      <w:r>
        <w:rPr>
          <w:rFonts w:hint="eastAsia" w:ascii="宋体" w:hAnsi="宋体" w:eastAsia="宋体" w:cs="宋体"/>
          <w:b/>
          <w:bCs/>
          <w:color w:val="auto"/>
          <w:sz w:val="24"/>
          <w:highlight w:val="none"/>
        </w:rPr>
        <w:t>（标项一、标项二）</w:t>
      </w:r>
    </w:p>
    <w:p>
      <w:pPr>
        <w:jc w:val="center"/>
        <w:rPr>
          <w:rFonts w:hint="eastAsia" w:ascii="宋体" w:hAnsi="宋体" w:eastAsia="宋体" w:cs="宋体"/>
          <w:b/>
          <w:bCs/>
          <w:color w:val="auto"/>
          <w:sz w:val="24"/>
          <w:szCs w:val="24"/>
          <w:highlight w:val="none"/>
        </w:rPr>
      </w:pPr>
    </w:p>
    <w:p>
      <w:pPr>
        <w:adjustRightInd w:val="0"/>
        <w:snapToGrid w:val="0"/>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考虑企业自身实力、经验及项目实施过程中的各种因素，根据采购要求，详细说明所能提供的各项具体服务内容，自主确定报价，实行总价包干，并按服务的内容按包括人员工资福利、各种社会保险、人员</w:t>
      </w:r>
      <w:r>
        <w:rPr>
          <w:rFonts w:hint="eastAsia" w:ascii="宋体" w:hAnsi="宋体" w:eastAsia="宋体" w:cs="宋体"/>
          <w:color w:val="auto"/>
          <w:sz w:val="24"/>
          <w:szCs w:val="24"/>
          <w:highlight w:val="none"/>
          <w:lang w:val="en-US" w:eastAsia="zh-CN"/>
        </w:rPr>
        <w:t>餐费</w:t>
      </w:r>
      <w:r>
        <w:rPr>
          <w:rFonts w:hint="eastAsia" w:ascii="宋体" w:hAnsi="宋体" w:eastAsia="宋体" w:cs="宋体"/>
          <w:color w:val="auto"/>
          <w:sz w:val="24"/>
          <w:szCs w:val="24"/>
          <w:highlight w:val="none"/>
        </w:rPr>
        <w:t>与交通、人员培训、利润及应缴纳的税金、人员加班费、其他不可预见费用等报投标总价。</w:t>
      </w:r>
      <w:r>
        <w:rPr>
          <w:rFonts w:hint="eastAsia" w:ascii="宋体" w:hAnsi="宋体" w:eastAsia="宋体" w:cs="宋体"/>
          <w:color w:val="auto"/>
          <w:sz w:val="24"/>
          <w:szCs w:val="24"/>
          <w:highlight w:val="none"/>
          <w:lang w:val="zh-CN"/>
        </w:rPr>
        <w:t>凡未列入的将被认为均已包含在投标总价中，今后不得以任何理由追加或调整。</w:t>
      </w:r>
    </w:p>
    <w:p>
      <w:pPr>
        <w:adjustRightInd w:val="0"/>
        <w:snapToGrid w:val="0"/>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2、结合本项目具体情况，要求本次投标供应商员工基本工资最低不得低于</w:t>
      </w:r>
      <w:r>
        <w:rPr>
          <w:rFonts w:hint="eastAsia" w:ascii="宋体" w:hAnsi="宋体" w:eastAsia="宋体" w:cs="宋体"/>
          <w:color w:val="auto"/>
          <w:sz w:val="24"/>
          <w:highlight w:val="none"/>
        </w:rPr>
        <w:t>当地</w:t>
      </w:r>
      <w:r>
        <w:rPr>
          <w:rFonts w:hint="eastAsia" w:ascii="宋体" w:hAnsi="宋体" w:eastAsia="宋体" w:cs="宋体"/>
          <w:color w:val="auto"/>
          <w:sz w:val="24"/>
          <w:szCs w:val="24"/>
          <w:highlight w:val="none"/>
        </w:rPr>
        <w:t>本年度最低工资标准（最低工资不包括下列四项收入：延长工作时间的工资；中班、夜班、高温、低温、有毒有害等特殊工作环境条件下的津贴；贴补伙食、住房等支付给劳动者的非货币性收入；法律、法规和国家规定的劳动者福利待遇等）。不按国家规定为员工提供社保的或员工工资低于</w:t>
      </w:r>
      <w:r>
        <w:rPr>
          <w:rFonts w:hint="eastAsia" w:ascii="宋体" w:hAnsi="宋体" w:eastAsia="宋体" w:cs="宋体"/>
          <w:color w:val="auto"/>
          <w:sz w:val="24"/>
          <w:highlight w:val="none"/>
        </w:rPr>
        <w:t>当地</w:t>
      </w:r>
      <w:r>
        <w:rPr>
          <w:rFonts w:hint="eastAsia" w:ascii="宋体" w:hAnsi="宋体" w:eastAsia="宋体" w:cs="宋体"/>
          <w:color w:val="auto"/>
          <w:sz w:val="24"/>
          <w:szCs w:val="24"/>
          <w:highlight w:val="none"/>
        </w:rPr>
        <w:t>本年最低工资标准的，投标文件作无效标处理。</w:t>
      </w:r>
    </w:p>
    <w:p>
      <w:pPr>
        <w:adjustRightInd w:val="0"/>
        <w:snapToGrid w:val="0"/>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采购，全部人员需依法缴纳社会保险，在服务期内如因政策性因素调整导致相关人员的工资、社保、节假日、高温补贴出现变化的，该部分费用由中标供应商自行承担，采购人不予以调整该部分费用，各供应商在报价时须综合考虑风险。</w:t>
      </w:r>
    </w:p>
    <w:p>
      <w:pPr>
        <w:adjustRightInd w:val="0"/>
        <w:snapToGrid w:val="0"/>
        <w:spacing w:line="460" w:lineRule="atLeas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应商须负责对员工的职责范围进行安全文明操作进行培训，确保安全合理高效服务。合同承包期内，供应商的工作人员出现意外事故导致人员伤亡的情况，均由中标供应商自负责任。各供应商须在报价中考虑风险。</w:t>
      </w:r>
    </w:p>
    <w:p>
      <w:pPr>
        <w:adjustRightInd w:val="0"/>
        <w:snapToGrid w:val="0"/>
        <w:spacing w:line="46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中标供应商工作所需的物业装备（各种设备、设施、工具等）由采购人提供给中标供应商使用，除正常使用造成的损耗、折旧外，中标供应商应保证物业装备的完好性。如物业装备须维修或报废的，中标供应商应向采购人出具书面报告，说明导致维修或报废的原因。经甲方核定，如维修或报废系正常使用造成的，维修或更新费用由采购人承担，如维修或报废系中标供应商不当使用造成的，维修或更新费用由中标供应商承担。</w:t>
      </w:r>
    </w:p>
    <w:p>
      <w:pPr>
        <w:adjustRightInd w:val="0"/>
        <w:snapToGrid w:val="0"/>
        <w:spacing w:line="460" w:lineRule="atLeas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承包合同价格除按本合同规定外，不能作任何调整，但如遇浙江省最低保障工资和养老保险基数发生变化等因素，甲乙双方可以通过协商进行调整承包价格</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val="0"/>
          <w:bCs w:val="0"/>
          <w:color w:val="auto"/>
          <w:sz w:val="21"/>
          <w:szCs w:val="24"/>
          <w:highlight w:val="none"/>
          <w:lang w:eastAsia="zh-CN"/>
        </w:rPr>
      </w:pPr>
    </w:p>
    <w:p>
      <w:pPr>
        <w:numPr>
          <w:ilvl w:val="0"/>
          <w:numId w:val="3"/>
        </w:numPr>
        <w:spacing w:line="360" w:lineRule="auto"/>
        <w:ind w:left="0" w:firstLine="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评标办法</w:t>
      </w:r>
    </w:p>
    <w:p>
      <w:pPr>
        <w:adjustRightInd w:val="0"/>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评标办法前附表（标项一）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337"/>
        <w:gridCol w:w="832"/>
        <w:gridCol w:w="1131"/>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337"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832"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r>
              <w:rPr>
                <w:rFonts w:hint="eastAsia" w:ascii="宋体" w:hAnsi="宋体" w:eastAsia="宋体" w:cs="宋体"/>
                <w:color w:val="auto"/>
                <w:sz w:val="21"/>
                <w:szCs w:val="21"/>
                <w:highlight w:val="none"/>
                <w:lang w:eastAsia="zh-CN"/>
              </w:rPr>
              <w:t>（分）</w:t>
            </w:r>
          </w:p>
        </w:tc>
        <w:tc>
          <w:tcPr>
            <w:tcW w:w="1131" w:type="dxa"/>
            <w:vAlign w:val="center"/>
          </w:tcPr>
          <w:p>
            <w:pPr>
              <w:adjustRightInd w:val="0"/>
              <w:snapToGrid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655" w:type="dxa"/>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337" w:type="dxa"/>
            <w:tcBorders>
              <w:left w:val="single" w:color="auto" w:sz="4" w:space="0"/>
            </w:tcBorders>
            <w:vAlign w:val="center"/>
          </w:tcPr>
          <w:p>
            <w:pPr>
              <w:widowControl/>
              <w:spacing w:line="240" w:lineRule="auto"/>
              <w:jc w:val="left"/>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1、</w:t>
            </w:r>
            <w:r>
              <w:rPr>
                <w:rFonts w:hint="eastAsia" w:ascii="宋体" w:hAnsi="宋体" w:eastAsia="宋体" w:cs="宋体"/>
                <w:bCs/>
                <w:color w:val="auto"/>
                <w:sz w:val="21"/>
                <w:szCs w:val="21"/>
                <w:highlight w:val="none"/>
                <w:lang w:eastAsia="zh-CN" w:bidi="ar-SA"/>
              </w:rPr>
              <w:t>具有</w:t>
            </w:r>
            <w:r>
              <w:rPr>
                <w:rFonts w:hint="eastAsia" w:ascii="宋体" w:hAnsi="宋体" w:eastAsia="宋体" w:cs="宋体"/>
                <w:bCs/>
                <w:color w:val="auto"/>
                <w:sz w:val="21"/>
                <w:szCs w:val="21"/>
                <w:highlight w:val="none"/>
                <w:lang w:bidi="ar-SA"/>
              </w:rPr>
              <w:t>质量管理体系认证的得2分；</w:t>
            </w:r>
          </w:p>
          <w:p>
            <w:pPr>
              <w:widowControl/>
              <w:spacing w:line="240" w:lineRule="auto"/>
              <w:jc w:val="left"/>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2、</w:t>
            </w:r>
            <w:r>
              <w:rPr>
                <w:rFonts w:hint="eastAsia" w:ascii="宋体" w:hAnsi="宋体" w:eastAsia="宋体" w:cs="宋体"/>
                <w:bCs/>
                <w:color w:val="auto"/>
                <w:sz w:val="21"/>
                <w:szCs w:val="21"/>
                <w:highlight w:val="none"/>
                <w:lang w:eastAsia="zh-CN" w:bidi="ar-SA"/>
              </w:rPr>
              <w:t>具有</w:t>
            </w:r>
            <w:r>
              <w:rPr>
                <w:rFonts w:hint="eastAsia" w:ascii="宋体" w:hAnsi="宋体" w:eastAsia="宋体" w:cs="宋体"/>
                <w:bCs/>
                <w:color w:val="auto"/>
                <w:sz w:val="21"/>
                <w:szCs w:val="21"/>
                <w:highlight w:val="none"/>
                <w:lang w:bidi="ar-SA"/>
              </w:rPr>
              <w:t>环境管理体系认证的得2分；</w:t>
            </w:r>
          </w:p>
          <w:p>
            <w:pPr>
              <w:autoSpaceDE w:val="0"/>
              <w:autoSpaceDN w:val="0"/>
              <w:adjustRightInd w:val="0"/>
              <w:spacing w:line="240" w:lineRule="auto"/>
              <w:textAlignment w:val="bottom"/>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3、</w:t>
            </w:r>
            <w:r>
              <w:rPr>
                <w:rFonts w:hint="eastAsia" w:ascii="宋体" w:hAnsi="宋体" w:eastAsia="宋体" w:cs="宋体"/>
                <w:bCs/>
                <w:color w:val="auto"/>
                <w:sz w:val="21"/>
                <w:szCs w:val="21"/>
                <w:highlight w:val="none"/>
                <w:lang w:eastAsia="zh-CN" w:bidi="ar-SA"/>
              </w:rPr>
              <w:t>具有</w:t>
            </w:r>
            <w:r>
              <w:rPr>
                <w:rFonts w:hint="eastAsia" w:ascii="宋体" w:hAnsi="宋体" w:eastAsia="宋体" w:cs="宋体"/>
                <w:bCs/>
                <w:color w:val="auto"/>
                <w:sz w:val="21"/>
                <w:szCs w:val="21"/>
                <w:highlight w:val="none"/>
                <w:lang w:bidi="ar-SA"/>
              </w:rPr>
              <w:t>职业健康安全管理体系认证的得2分；</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bidi="ar-SA"/>
              </w:rPr>
              <w:t>备注：提供有效的相关认证证书扫描件加盖响应供应商公章或CA章，认证范围须包含物业管理服务,若认证证书规定需年检才有效，需提供年检标志或网站链接，否则为无效证书不得分，资料提供不齐全不得分。</w:t>
            </w:r>
          </w:p>
        </w:tc>
        <w:tc>
          <w:tcPr>
            <w:tcW w:w="832"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31" w:type="dxa"/>
            <w:tcBorders>
              <w:left w:val="single" w:color="auto" w:sz="4" w:space="0"/>
            </w:tcBorders>
            <w:vAlign w:val="center"/>
          </w:tcPr>
          <w:p>
            <w:pPr>
              <w:adjustRightInd w:val="0"/>
              <w:snapToGrid w:val="0"/>
              <w:spacing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655"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337" w:type="dxa"/>
            <w:tcBorders>
              <w:left w:val="single" w:color="auto" w:sz="4" w:space="0"/>
            </w:tcBorders>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年至今（以合同签订时间为准）签订的,每具有一个同类物业项目业绩可得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分，最多可得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①采购合同扫描件并加盖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供应商公章，资料提供不齐全不得分；只计算</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供应商业绩，其子公司、母公司业绩不计分；合同内容无法体现项目特征的还要提供业主证明，否则不得分；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②续签的合同按一份合同认定；</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c>
          <w:tcPr>
            <w:tcW w:w="832"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31"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655"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337" w:type="dxa"/>
            <w:tcBorders>
              <w:left w:val="single" w:color="auto" w:sz="4" w:space="0"/>
            </w:tcBorders>
            <w:vAlign w:val="center"/>
          </w:tcPr>
          <w:p>
            <w:pPr>
              <w:pStyle w:val="29"/>
              <w:numPr>
                <w:ilvl w:val="-1"/>
                <w:numId w:val="0"/>
              </w:numPr>
              <w:spacing w:line="240" w:lineRule="auto"/>
              <w:rPr>
                <w:rFonts w:hint="eastAsia" w:ascii="宋体" w:hAnsi="宋体" w:eastAsia="宋体" w:cs="宋体"/>
                <w:sz w:val="21"/>
                <w:szCs w:val="21"/>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lang w:bidi="ar"/>
              </w:rPr>
              <w:t>具有专科</w:t>
            </w:r>
            <w:r>
              <w:rPr>
                <w:rFonts w:hint="eastAsia" w:ascii="宋体" w:hAnsi="宋体" w:eastAsia="宋体" w:cs="宋体"/>
                <w:color w:val="auto"/>
                <w:kern w:val="2"/>
                <w:sz w:val="21"/>
                <w:szCs w:val="21"/>
                <w:highlight w:val="none"/>
                <w:lang w:val="en-US" w:eastAsia="zh-CN" w:bidi="ar"/>
              </w:rPr>
              <w:t>及以上</w:t>
            </w:r>
            <w:r>
              <w:rPr>
                <w:rFonts w:hint="eastAsia" w:ascii="宋体" w:hAnsi="宋体" w:eastAsia="宋体" w:cs="宋体"/>
                <w:color w:val="auto"/>
                <w:kern w:val="2"/>
                <w:sz w:val="21"/>
                <w:szCs w:val="21"/>
                <w:highlight w:val="none"/>
                <w:lang w:bidi="ar"/>
              </w:rPr>
              <w:t>学历的得1分，</w:t>
            </w:r>
            <w:r>
              <w:rPr>
                <w:rFonts w:hint="eastAsia" w:ascii="宋体" w:hAnsi="宋体" w:eastAsia="宋体" w:cs="宋体"/>
                <w:color w:val="auto"/>
                <w:kern w:val="2"/>
                <w:sz w:val="21"/>
                <w:szCs w:val="21"/>
                <w:highlight w:val="none"/>
                <w:lang w:eastAsia="zh-CN" w:bidi="ar"/>
              </w:rPr>
              <w:t>本科及以上学历得</w:t>
            </w:r>
            <w:r>
              <w:rPr>
                <w:rFonts w:hint="eastAsia" w:ascii="宋体" w:hAnsi="宋体" w:eastAsia="宋体" w:cs="宋体"/>
                <w:color w:val="auto"/>
                <w:kern w:val="2"/>
                <w:sz w:val="21"/>
                <w:szCs w:val="21"/>
                <w:highlight w:val="none"/>
                <w:lang w:val="en-US" w:eastAsia="zh-CN" w:bidi="ar"/>
              </w:rPr>
              <w:t>2分，本项</w:t>
            </w:r>
            <w:r>
              <w:rPr>
                <w:rFonts w:hint="eastAsia" w:ascii="宋体" w:hAnsi="宋体" w:eastAsia="宋体" w:cs="宋体"/>
                <w:color w:val="auto"/>
                <w:kern w:val="2"/>
                <w:sz w:val="21"/>
                <w:szCs w:val="21"/>
                <w:highlight w:val="none"/>
                <w:lang w:bidi="ar"/>
              </w:rPr>
              <w:t>最多</w:t>
            </w:r>
            <w:r>
              <w:rPr>
                <w:rFonts w:hint="eastAsia" w:ascii="宋体" w:hAnsi="宋体" w:eastAsia="宋体" w:cs="宋体"/>
                <w:color w:val="auto"/>
                <w:kern w:val="2"/>
                <w:sz w:val="21"/>
                <w:szCs w:val="21"/>
                <w:highlight w:val="none"/>
                <w:lang w:eastAsia="zh-CN" w:bidi="ar"/>
              </w:rPr>
              <w:t>得</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bidi="ar"/>
              </w:rPr>
              <w:t>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截止投标截止时间年龄</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55周岁（含）以下，满足得1分；截止投标截止时间年龄45周岁（含）以下，满足得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本项最高得</w:t>
            </w:r>
            <w:r>
              <w:rPr>
                <w:rFonts w:hint="eastAsia" w:ascii="宋体" w:hAnsi="宋体" w:eastAsia="宋体" w:cs="宋体"/>
                <w:color w:val="auto"/>
                <w:sz w:val="21"/>
                <w:szCs w:val="21"/>
                <w:highlight w:val="none"/>
                <w:lang w:val="en-US" w:eastAsia="zh-CN"/>
              </w:rPr>
              <w:t>2分。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、具有3年及以上担任同类项目</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物业服务的工作经验，得1分；具有5年及以上担任同类项目</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物业服务的工作经验，得3分。</w:t>
            </w:r>
            <w:r>
              <w:rPr>
                <w:rFonts w:hint="eastAsia" w:ascii="宋体" w:hAnsi="宋体" w:eastAsia="宋体" w:cs="宋体"/>
                <w:color w:val="auto"/>
                <w:sz w:val="21"/>
                <w:szCs w:val="21"/>
                <w:highlight w:val="none"/>
                <w:lang w:eastAsia="zh-CN"/>
              </w:rPr>
              <w:t>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b/>
                <w:bCs/>
                <w:color w:val="auto"/>
                <w:sz w:val="21"/>
                <w:szCs w:val="21"/>
                <w:highlight w:val="none"/>
              </w:rPr>
              <w:t>需提供业绩合同扫描件（如业绩合同扫描件不能体现拟派项目</w:t>
            </w:r>
            <w:r>
              <w:rPr>
                <w:rFonts w:hint="eastAsia" w:ascii="宋体" w:hAnsi="宋体" w:eastAsia="宋体" w:cs="宋体"/>
                <w:b/>
                <w:bCs/>
                <w:color w:val="auto"/>
                <w:sz w:val="21"/>
                <w:szCs w:val="21"/>
                <w:highlight w:val="none"/>
                <w:lang w:eastAsia="zh-CN"/>
              </w:rPr>
              <w:t>负责人</w:t>
            </w:r>
            <w:r>
              <w:rPr>
                <w:rFonts w:hint="eastAsia" w:ascii="宋体" w:hAnsi="宋体" w:eastAsia="宋体" w:cs="宋体"/>
                <w:b/>
                <w:bCs/>
                <w:color w:val="auto"/>
                <w:sz w:val="21"/>
                <w:szCs w:val="21"/>
                <w:highlight w:val="none"/>
              </w:rPr>
              <w:t>信息还需同时提供业主证明并加盖业主单位公章）。</w:t>
            </w:r>
          </w:p>
          <w:p>
            <w:pPr>
              <w:adjustRightInd w:val="0"/>
              <w:snapToGrid w:val="0"/>
              <w:spacing w:line="240" w:lineRule="auto"/>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 xml:space="preserve"> 拟派项目</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须提供相关证明文件及在本单位202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月1日至今任意一个月社保证明，并提供其和投标人共同出具的保证与中标后实派项目</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人员一致且能在本项目服务期间专职为本项目服务的承诺函，缺一不可否则不得分</w:t>
            </w:r>
            <w:r>
              <w:rPr>
                <w:rFonts w:hint="eastAsia" w:ascii="宋体" w:hAnsi="宋体" w:eastAsia="宋体" w:cs="宋体"/>
                <w:color w:val="auto"/>
                <w:sz w:val="21"/>
                <w:szCs w:val="21"/>
                <w:highlight w:val="none"/>
                <w:lang w:eastAsia="zh-CN"/>
              </w:rPr>
              <w:t>，以上材料需加盖投标供应商公章</w:t>
            </w:r>
            <w:r>
              <w:rPr>
                <w:rFonts w:hint="eastAsia" w:ascii="宋体" w:hAnsi="宋体" w:eastAsia="宋体" w:cs="宋体"/>
                <w:color w:val="auto"/>
                <w:sz w:val="21"/>
                <w:szCs w:val="21"/>
                <w:highlight w:val="none"/>
              </w:rPr>
              <w:t>。</w:t>
            </w:r>
          </w:p>
        </w:tc>
        <w:tc>
          <w:tcPr>
            <w:tcW w:w="832"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31"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655"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337" w:type="dxa"/>
            <w:tcBorders>
              <w:left w:val="single" w:color="auto" w:sz="4" w:space="0"/>
            </w:tcBorders>
          </w:tcPr>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1、拟派保洁主管相关情况：</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）截止投标截止时间年龄</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50周岁（含）以下，满足得1分；截止投标截止时间年龄</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40周岁（含）以下，满足得2分；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）具有1年及以上担任保洁主管物业服务工作经验的得1分，具有3年及以上担任保洁主管物业服务工作经验的得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rPr>
                <w:rFonts w:hint="eastAsia" w:ascii="宋体" w:hAnsi="宋体" w:eastAsia="宋体" w:cs="宋体"/>
                <w:sz w:val="21"/>
                <w:szCs w:val="21"/>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、拟派</w:t>
            </w:r>
            <w:r>
              <w:rPr>
                <w:rFonts w:hint="eastAsia" w:ascii="宋体" w:hAnsi="宋体" w:eastAsia="宋体" w:cs="宋体"/>
                <w:b/>
                <w:bCs/>
                <w:color w:val="auto"/>
                <w:sz w:val="21"/>
                <w:szCs w:val="21"/>
                <w:highlight w:val="none"/>
                <w:lang w:eastAsia="zh-CN"/>
              </w:rPr>
              <w:t>水电工</w:t>
            </w:r>
            <w:r>
              <w:rPr>
                <w:rFonts w:hint="eastAsia" w:ascii="宋体" w:hAnsi="宋体" w:eastAsia="宋体" w:cs="宋体"/>
                <w:b/>
                <w:bCs/>
                <w:color w:val="auto"/>
                <w:sz w:val="21"/>
                <w:szCs w:val="21"/>
                <w:highlight w:val="none"/>
              </w:rPr>
              <w:t>相关情况：</w:t>
            </w:r>
          </w:p>
          <w:p>
            <w:pPr>
              <w:spacing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（1）持有特种高或低压电工作业证1分，最高</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（2）具有1年及以上担任</w:t>
            </w:r>
            <w:r>
              <w:rPr>
                <w:rFonts w:hint="eastAsia" w:ascii="宋体" w:hAnsi="宋体" w:eastAsia="宋体" w:cs="宋体"/>
                <w:color w:val="auto"/>
                <w:sz w:val="21"/>
                <w:szCs w:val="21"/>
                <w:highlight w:val="none"/>
                <w:lang w:eastAsia="zh-CN"/>
              </w:rPr>
              <w:t>水电工</w:t>
            </w:r>
            <w:r>
              <w:rPr>
                <w:rFonts w:hint="eastAsia" w:ascii="宋体" w:hAnsi="宋体" w:eastAsia="宋体" w:cs="宋体"/>
                <w:color w:val="auto"/>
                <w:sz w:val="21"/>
                <w:szCs w:val="21"/>
                <w:highlight w:val="none"/>
              </w:rPr>
              <w:t>物业服务工作经验的得1分，具有3年及以上担任</w:t>
            </w:r>
            <w:r>
              <w:rPr>
                <w:rFonts w:hint="eastAsia" w:ascii="宋体" w:hAnsi="宋体" w:eastAsia="宋体" w:cs="宋体"/>
                <w:color w:val="auto"/>
                <w:sz w:val="21"/>
                <w:szCs w:val="21"/>
                <w:highlight w:val="none"/>
                <w:lang w:eastAsia="zh-CN"/>
              </w:rPr>
              <w:t>水电工</w:t>
            </w:r>
            <w:r>
              <w:rPr>
                <w:rFonts w:hint="eastAsia" w:ascii="宋体" w:hAnsi="宋体" w:eastAsia="宋体" w:cs="宋体"/>
                <w:color w:val="auto"/>
                <w:sz w:val="21"/>
                <w:szCs w:val="21"/>
                <w:highlight w:val="none"/>
              </w:rPr>
              <w:t>物业服务工作经验的得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本项最多得</w:t>
            </w:r>
            <w:r>
              <w:rPr>
                <w:rFonts w:hint="eastAsia" w:ascii="宋体" w:hAnsi="宋体" w:eastAsia="宋体" w:cs="宋体"/>
                <w:color w:val="auto"/>
                <w:sz w:val="21"/>
                <w:szCs w:val="21"/>
                <w:highlight w:val="none"/>
                <w:lang w:val="en-US" w:eastAsia="zh-CN"/>
              </w:rPr>
              <w:t>3分。</w:t>
            </w:r>
          </w:p>
          <w:p>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、拟派</w:t>
            </w:r>
            <w:r>
              <w:rPr>
                <w:rFonts w:hint="eastAsia" w:ascii="宋体" w:hAnsi="宋体" w:eastAsia="宋体" w:cs="宋体"/>
                <w:b/>
                <w:bCs/>
                <w:color w:val="auto"/>
                <w:sz w:val="21"/>
                <w:szCs w:val="21"/>
                <w:highlight w:val="none"/>
                <w:lang w:eastAsia="zh-CN"/>
              </w:rPr>
              <w:t>秩序维护员</w:t>
            </w:r>
            <w:r>
              <w:rPr>
                <w:rFonts w:hint="eastAsia" w:ascii="宋体" w:hAnsi="宋体" w:eastAsia="宋体" w:cs="宋体"/>
                <w:b/>
                <w:bCs/>
                <w:color w:val="auto"/>
                <w:sz w:val="21"/>
                <w:szCs w:val="21"/>
                <w:highlight w:val="none"/>
              </w:rPr>
              <w:t>相关情况：</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为退伍军人并持有退伍证或退役军人优待证的</w:t>
            </w:r>
            <w:r>
              <w:rPr>
                <w:rFonts w:hint="eastAsia" w:ascii="宋体" w:hAnsi="宋体" w:eastAsia="宋体" w:cs="宋体"/>
                <w:b/>
                <w:bCs/>
                <w:color w:val="auto"/>
                <w:sz w:val="21"/>
                <w:szCs w:val="21"/>
                <w:highlight w:val="none"/>
                <w:lang w:eastAsia="zh-CN"/>
              </w:rPr>
              <w:t>一人</w:t>
            </w:r>
            <w:r>
              <w:rPr>
                <w:rFonts w:hint="eastAsia" w:ascii="宋体" w:hAnsi="宋体" w:eastAsia="宋体" w:cs="宋体"/>
                <w:b/>
                <w:bCs/>
                <w:color w:val="auto"/>
                <w:sz w:val="21"/>
                <w:szCs w:val="21"/>
                <w:highlight w:val="none"/>
              </w:rPr>
              <w:t>得2分</w:t>
            </w:r>
            <w:r>
              <w:rPr>
                <w:rFonts w:hint="eastAsia" w:ascii="宋体" w:hAnsi="宋体" w:eastAsia="宋体" w:cs="宋体"/>
                <w:b/>
                <w:bCs/>
                <w:color w:val="auto"/>
                <w:sz w:val="21"/>
                <w:szCs w:val="21"/>
                <w:highlight w:val="none"/>
                <w:lang w:eastAsia="zh-CN"/>
              </w:rPr>
              <w:t>，本项最多得</w:t>
            </w:r>
            <w:r>
              <w:rPr>
                <w:rFonts w:hint="eastAsia" w:ascii="宋体" w:hAnsi="宋体" w:eastAsia="宋体" w:cs="宋体"/>
                <w:b/>
                <w:bCs/>
                <w:color w:val="auto"/>
                <w:sz w:val="21"/>
                <w:szCs w:val="21"/>
                <w:highlight w:val="none"/>
                <w:lang w:val="en-US" w:eastAsia="zh-CN"/>
              </w:rPr>
              <w:t>4分</w:t>
            </w:r>
            <w:r>
              <w:rPr>
                <w:rFonts w:hint="eastAsia" w:ascii="宋体" w:hAnsi="宋体" w:eastAsia="宋体" w:cs="宋体"/>
                <w:b/>
                <w:bCs/>
                <w:color w:val="auto"/>
                <w:sz w:val="21"/>
                <w:szCs w:val="21"/>
                <w:highlight w:val="none"/>
              </w:rPr>
              <w:t>。</w:t>
            </w:r>
          </w:p>
          <w:p>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）具有公安消防部门颁发的</w:t>
            </w:r>
            <w:r>
              <w:rPr>
                <w:rFonts w:hint="eastAsia" w:ascii="宋体" w:hAnsi="宋体" w:eastAsia="宋体" w:cs="宋体"/>
                <w:color w:val="auto"/>
                <w:sz w:val="21"/>
                <w:szCs w:val="21"/>
                <w:highlight w:val="none"/>
                <w:lang w:eastAsia="zh-CN"/>
              </w:rPr>
              <w:t>初级</w:t>
            </w:r>
            <w:r>
              <w:rPr>
                <w:rFonts w:hint="eastAsia" w:ascii="宋体" w:hAnsi="宋体" w:eastAsia="宋体" w:cs="宋体"/>
                <w:color w:val="auto"/>
                <w:sz w:val="21"/>
                <w:szCs w:val="21"/>
                <w:highlight w:val="none"/>
              </w:rPr>
              <w:t>消防设施操作员证或建（构）筑物消防证的，每1人得1分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具有公安消防部门颁发的</w:t>
            </w:r>
            <w:r>
              <w:rPr>
                <w:rFonts w:hint="eastAsia" w:ascii="宋体" w:hAnsi="宋体" w:eastAsia="宋体" w:cs="宋体"/>
                <w:color w:val="auto"/>
                <w:sz w:val="21"/>
                <w:szCs w:val="21"/>
                <w:highlight w:val="none"/>
                <w:lang w:eastAsia="zh-CN"/>
              </w:rPr>
              <w:t>中级</w:t>
            </w:r>
            <w:r>
              <w:rPr>
                <w:rFonts w:hint="eastAsia" w:ascii="宋体" w:hAnsi="宋体" w:eastAsia="宋体" w:cs="宋体"/>
                <w:color w:val="auto"/>
                <w:sz w:val="21"/>
                <w:szCs w:val="21"/>
                <w:highlight w:val="none"/>
              </w:rPr>
              <w:t>消防设施操作员证或建（构）筑物消防证的，每1人得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；本项最高</w:t>
            </w:r>
            <w:r>
              <w:rPr>
                <w:rFonts w:hint="eastAsia" w:ascii="宋体" w:hAnsi="宋体" w:eastAsia="宋体" w:cs="宋体"/>
                <w:color w:val="auto"/>
                <w:sz w:val="21"/>
                <w:szCs w:val="21"/>
                <w:highlight w:val="none"/>
                <w:lang w:val="en-US" w:eastAsia="zh-CN"/>
              </w:rPr>
              <w:t>4分。</w:t>
            </w:r>
          </w:p>
          <w:p>
            <w:pPr>
              <w:pStyle w:val="2"/>
              <w:ind w:left="0" w:leftChars="0" w:firstLine="0" w:firstLineChars="0"/>
              <w:rPr>
                <w:rFonts w:hint="eastAsia"/>
                <w:lang w:val="en-US" w:eastAsia="zh-CN"/>
              </w:rPr>
            </w:pPr>
          </w:p>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1、以上人员工作经验需提供业绩合同（如业绩合同不能体现人员信息还需同时提供业主证明，满足得分，不满足不得分）。</w:t>
            </w:r>
          </w:p>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2、上述证书（有效期内）须提供相应证明材料，否则不得分。</w:t>
            </w:r>
          </w:p>
          <w:p>
            <w:pPr>
              <w:adjustRightInd w:val="0"/>
              <w:snapToGrid w:val="0"/>
              <w:spacing w:line="240" w:lineRule="auto"/>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3、以上人员须提供在本单位202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eastAsia="zh-CN"/>
              </w:rPr>
              <w:t>1</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月1日至今任意一个月社保证明</w:t>
            </w:r>
            <w:r>
              <w:rPr>
                <w:rFonts w:hint="eastAsia" w:ascii="宋体" w:hAnsi="宋体" w:eastAsia="宋体" w:cs="宋体"/>
                <w:b/>
                <w:color w:val="auto"/>
                <w:sz w:val="21"/>
                <w:szCs w:val="21"/>
                <w:highlight w:val="none"/>
                <w:lang w:val="en-US" w:eastAsia="zh-CN"/>
              </w:rPr>
              <w:t>.</w:t>
            </w:r>
          </w:p>
          <w:p>
            <w:pPr>
              <w:adjustRightInd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以上材料均需加盖投标供应商公章。</w:t>
            </w:r>
          </w:p>
        </w:tc>
        <w:tc>
          <w:tcPr>
            <w:tcW w:w="832"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131"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655" w:type="dxa"/>
            <w:tcBorders>
              <w:left w:val="single" w:color="auto" w:sz="4" w:space="0"/>
            </w:tcBorders>
            <w:vAlign w:val="center"/>
          </w:tcPr>
          <w:p>
            <w:pPr>
              <w:widowControl/>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主要岗位人员配置情况</w:t>
            </w:r>
          </w:p>
          <w:p>
            <w:pPr>
              <w:adjustRightInd w:val="0"/>
              <w:snapToGrid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4337" w:type="dxa"/>
            <w:tcBorders>
              <w:left w:val="single" w:color="auto" w:sz="4" w:space="0"/>
            </w:tcBorders>
          </w:tcPr>
          <w:p>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根据管理服务组织机构设置（附组织机构图）、运作流程（附运作流程图）、激励机制、监督机制、自我约束机制和信息反馈渠道及处理机制、岗位职责等是否科学、合理、高效评分。</w:t>
            </w:r>
            <w:r>
              <w:rPr>
                <w:rFonts w:hint="eastAsia" w:ascii="宋体" w:hAnsi="宋体" w:eastAsia="宋体" w:cs="宋体"/>
                <w:color w:val="auto"/>
                <w:sz w:val="21"/>
                <w:szCs w:val="21"/>
                <w:highlight w:val="none"/>
                <w:lang w:val="en-US" w:eastAsia="zh-CN"/>
              </w:rPr>
              <w:t>对本项目的项目管理方案得当、实施性高的得5分；</w:t>
            </w:r>
          </w:p>
          <w:p>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对本项目的项目管理方案一般、实施性一般的得3分；</w:t>
            </w:r>
          </w:p>
          <w:p>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对本项目的项目管理方案粗略、实施性较差的得1分。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对本项目的项目管理方案粗略、实施性差的得0分。</w:t>
            </w:r>
          </w:p>
        </w:tc>
        <w:tc>
          <w:tcPr>
            <w:tcW w:w="832"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337" w:type="dxa"/>
            <w:tcBorders>
              <w:left w:val="single" w:color="auto" w:sz="4" w:space="0"/>
            </w:tcBorders>
          </w:tcPr>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的总体服务方案与采购需求的吻合程度，应答是否详尽、明晰，是否满足</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文件要求；内容是否完整齐全、表述准确、条理清晰，内容无前后矛盾，符合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文件要求；分析本项目的特点提出针对性方案。包括如下方面：</w:t>
            </w:r>
          </w:p>
          <w:p>
            <w:pPr>
              <w:adjustRightInd/>
              <w:snapToGrid/>
              <w:spacing w:line="24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6.1总体服务方案：</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总体服务方案流程清晰、内容详尽、合理、规范、具有操作性强的得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总体服务方案流程较清晰、内容较详尽、合理、规范、具有操作性较强的得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总体服务方案流程基本清晰、内容详尽程度一般、合理性一般、操作性一般的得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总体服务方案流程模糊、内容粗略、合理性差、操作性差的得0分。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vMerge w:val="restart"/>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spacing w:line="240" w:lineRule="auto"/>
              <w:rPr>
                <w:rFonts w:hint="eastAsia" w:ascii="宋体" w:hAnsi="宋体" w:eastAsia="宋体" w:cs="宋体"/>
                <w:color w:val="auto"/>
                <w:sz w:val="21"/>
                <w:szCs w:val="21"/>
                <w:highlight w:val="none"/>
              </w:rPr>
            </w:pPr>
          </w:p>
        </w:tc>
        <w:tc>
          <w:tcPr>
            <w:tcW w:w="4337" w:type="dxa"/>
            <w:tcBorders>
              <w:left w:val="single" w:color="auto" w:sz="4" w:space="0"/>
            </w:tcBorders>
          </w:tcPr>
          <w:p>
            <w:pPr>
              <w:adjustRightInd/>
              <w:snapToGrid/>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6.2设备设施维运、维保管理方案：</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日常维修</w:t>
            </w:r>
            <w:r>
              <w:rPr>
                <w:rFonts w:hint="eastAsia" w:ascii="宋体" w:hAnsi="宋体" w:eastAsia="宋体" w:cs="宋体"/>
                <w:color w:val="auto"/>
                <w:sz w:val="21"/>
                <w:szCs w:val="21"/>
                <w:highlight w:val="none"/>
              </w:rPr>
              <w:t>方案流程清晰、内容详尽、合理、规范、具有操作性强的得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日常维修</w:t>
            </w:r>
            <w:r>
              <w:rPr>
                <w:rFonts w:hint="eastAsia" w:ascii="宋体" w:hAnsi="宋体" w:eastAsia="宋体" w:cs="宋体"/>
                <w:color w:val="auto"/>
                <w:sz w:val="21"/>
                <w:szCs w:val="21"/>
                <w:highlight w:val="none"/>
              </w:rPr>
              <w:t>方案流程较清晰、内容较详尽、合理、规范、具有操作性较强的得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日常维修</w:t>
            </w:r>
            <w:r>
              <w:rPr>
                <w:rFonts w:hint="eastAsia" w:ascii="宋体" w:hAnsi="宋体" w:eastAsia="宋体" w:cs="宋体"/>
                <w:color w:val="auto"/>
                <w:sz w:val="21"/>
                <w:szCs w:val="21"/>
                <w:highlight w:val="none"/>
              </w:rPr>
              <w:t>方案流程基本清晰、内容详尽程度一般、合理性一般、操作性一般的得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日常维修</w:t>
            </w:r>
            <w:r>
              <w:rPr>
                <w:rFonts w:hint="eastAsia" w:ascii="宋体" w:hAnsi="宋体" w:eastAsia="宋体" w:cs="宋体"/>
                <w:color w:val="auto"/>
                <w:sz w:val="21"/>
                <w:szCs w:val="21"/>
                <w:highlight w:val="none"/>
              </w:rPr>
              <w:t>方案流程模糊、内容粗略、合理性差、操作性差的得0分。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vMerge w:val="continue"/>
            <w:tcBorders>
              <w:lef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spacing w:line="240" w:lineRule="auto"/>
              <w:rPr>
                <w:rFonts w:hint="eastAsia" w:ascii="宋体" w:hAnsi="宋体" w:eastAsia="宋体" w:cs="宋体"/>
                <w:color w:val="auto"/>
                <w:sz w:val="21"/>
                <w:szCs w:val="21"/>
                <w:highlight w:val="none"/>
              </w:rPr>
            </w:pPr>
          </w:p>
        </w:tc>
        <w:tc>
          <w:tcPr>
            <w:tcW w:w="4337" w:type="dxa"/>
            <w:tcBorders>
              <w:left w:val="single" w:color="auto" w:sz="4" w:space="0"/>
            </w:tcBorders>
          </w:tcPr>
          <w:p>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6.3保洁服务方案：</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保洁服务方案流程清晰、内容详尽、合理、规范、具有操作性强的得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保洁服务方案流程较清晰、内容较详尽、合理、规范、具有操作性较强的得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保洁服务方案流程基本清晰、内容详尽程度一般、合理性一般、操作性一般的得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保洁服务方案流程模糊、内容粗略、合理性差、操作性差的得0分。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vMerge w:val="continue"/>
            <w:tcBorders>
              <w:lef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spacing w:line="240" w:lineRule="auto"/>
              <w:rPr>
                <w:rFonts w:hint="eastAsia" w:ascii="宋体" w:hAnsi="宋体" w:eastAsia="宋体" w:cs="宋体"/>
                <w:color w:val="auto"/>
                <w:sz w:val="21"/>
                <w:szCs w:val="21"/>
                <w:highlight w:val="none"/>
              </w:rPr>
            </w:pPr>
          </w:p>
        </w:tc>
        <w:tc>
          <w:tcPr>
            <w:tcW w:w="4337" w:type="dxa"/>
            <w:tcBorders>
              <w:left w:val="single" w:color="auto" w:sz="4" w:space="0"/>
            </w:tcBorders>
          </w:tcPr>
          <w:p>
            <w:pPr>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4秩序维护</w:t>
            </w:r>
            <w:r>
              <w:rPr>
                <w:rFonts w:hint="eastAsia" w:ascii="宋体" w:hAnsi="宋体" w:eastAsia="宋体" w:cs="宋体"/>
                <w:b/>
                <w:bCs/>
                <w:color w:val="auto"/>
                <w:sz w:val="21"/>
                <w:szCs w:val="21"/>
                <w:highlight w:val="none"/>
              </w:rPr>
              <w:t>服务方案：</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秩序维护</w:t>
            </w:r>
            <w:r>
              <w:rPr>
                <w:rFonts w:hint="eastAsia" w:ascii="宋体" w:hAnsi="宋体" w:eastAsia="宋体" w:cs="宋体"/>
                <w:color w:val="auto"/>
                <w:sz w:val="21"/>
                <w:szCs w:val="21"/>
                <w:highlight w:val="none"/>
                <w:lang w:eastAsia="zh-CN"/>
              </w:rPr>
              <w:t>服务方案流程清晰、内容详尽、合理、规范、具有操作性强的得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秩序维护</w:t>
            </w:r>
            <w:r>
              <w:rPr>
                <w:rFonts w:hint="eastAsia" w:ascii="宋体" w:hAnsi="宋体" w:eastAsia="宋体" w:cs="宋体"/>
                <w:color w:val="auto"/>
                <w:sz w:val="21"/>
                <w:szCs w:val="21"/>
                <w:highlight w:val="none"/>
                <w:lang w:eastAsia="zh-CN"/>
              </w:rPr>
              <w:t>服务方案流程较清晰、内容较详尽、合理、规范、具有操作性较强的得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秩序维护</w:t>
            </w:r>
            <w:r>
              <w:rPr>
                <w:rFonts w:hint="eastAsia" w:ascii="宋体" w:hAnsi="宋体" w:eastAsia="宋体" w:cs="宋体"/>
                <w:color w:val="auto"/>
                <w:sz w:val="21"/>
                <w:szCs w:val="21"/>
                <w:highlight w:val="none"/>
                <w:lang w:eastAsia="zh-CN"/>
              </w:rPr>
              <w:t>服务方案流程基本清晰、内容详尽程度一般、合理性一般、操作性一般的得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秩序维护</w:t>
            </w:r>
            <w:r>
              <w:rPr>
                <w:rFonts w:hint="eastAsia" w:ascii="宋体" w:hAnsi="宋体" w:eastAsia="宋体" w:cs="宋体"/>
                <w:color w:val="auto"/>
                <w:sz w:val="21"/>
                <w:szCs w:val="21"/>
                <w:highlight w:val="none"/>
                <w:lang w:eastAsia="zh-CN"/>
              </w:rPr>
              <w:t>服务方案流程模糊、内容粗略、合理性差、操作性差的得0分。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vMerge w:val="continue"/>
            <w:tcBorders>
              <w:lef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spacing w:line="240" w:lineRule="auto"/>
              <w:rPr>
                <w:rFonts w:hint="eastAsia" w:ascii="宋体" w:hAnsi="宋体" w:eastAsia="宋体" w:cs="宋体"/>
                <w:color w:val="auto"/>
                <w:sz w:val="21"/>
                <w:szCs w:val="21"/>
                <w:highlight w:val="none"/>
              </w:rPr>
            </w:pPr>
          </w:p>
        </w:tc>
        <w:tc>
          <w:tcPr>
            <w:tcW w:w="4337" w:type="dxa"/>
            <w:tcBorders>
              <w:left w:val="single" w:color="auto" w:sz="4" w:space="0"/>
            </w:tcBorders>
          </w:tcPr>
          <w:p>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与目前在管理的单位的交接过渡管理服务方案：</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交接过渡管理服务方案流程清晰、内容详尽、合理、规范、具有操作性强的得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交接过渡管理服务方案流程较清晰、内容较详尽、合理、规范、具有操作性较强的得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交接过渡管理服务方案流程基本清晰、内容详尽程度一般、合理性一般、操作性一般的得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交接过渡管理服务方案流程模糊、内容粗略、合理性差、操作性差的得0分。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vMerge w:val="continue"/>
            <w:tcBorders>
              <w:lef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337" w:type="dxa"/>
            <w:tcBorders>
              <w:left w:val="single" w:color="auto" w:sz="4" w:space="0"/>
            </w:tcBorders>
          </w:tcPr>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根据各岗位培训计划的详细程度及培训方案的系统性、可操作打分。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投标人对本项目的培训计划得当、实施性高的得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对本项目的培训计划较得当、实施性较高的得3分；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投标人对本项目的培训计划一般、实施性一般的得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投标人对本项目的培训计划粗略、实施性差的得0分。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337" w:type="dxa"/>
            <w:tcBorders>
              <w:left w:val="single" w:color="auto" w:sz="4" w:space="0"/>
            </w:tcBorders>
          </w:tcPr>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针对各类检查和突发性事件等任务的应急方案及措施的全面性、针对性打分。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投标人对本项目的突发事件应急处理措施得当、实施性高的得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投标人对本项目的突发事件应急处理措施较强、实施性较强的得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投标人对本项目的突发事件应急处理措施一般、实施性一般的得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投标人对本项目的突发事件应急处理措施粗略、实施性差的得0分。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337" w:type="dxa"/>
            <w:tcBorders>
              <w:left w:val="single" w:color="auto" w:sz="4" w:space="0"/>
            </w:tcBorders>
          </w:tcPr>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节能减排的方案及措施及文明建设的内容（文明建设：如物业的文明服务，节假日协助业主单位做好形象布置等）</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投标人对本项目的节能减排及文明建设得当、实施性高的得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投标人对本项目的节能减排及文明建设较强、实施性较强的得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投标人对本项目的节能减排及文明建设一般、实施性一般的得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投标人对本项目的节能减排及文明建设粗略、实施性差的得0分。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节能减排及文明建设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337" w:type="dxa"/>
            <w:tcBorders>
              <w:left w:val="single" w:color="auto" w:sz="4" w:space="0"/>
            </w:tcBorders>
          </w:tcPr>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根据针对本项目日常物业服务管理特点和难点进行分析：</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投标人对本项目特点、难点分析及相应对策措施流程清晰、内容详尽、合理、规范、具有操作性强的得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投标人对本项目特点、难点分析及相应对策措施流程较清晰、内容较详尽、合理、规范、具有操作性较强的得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投标人对本项目特点、难点分析及相应对策措施流程基本清晰、内容详尽程度一般、合理性一般、操作性一般的得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投标人对本项目特点、难点分析及相应对策措施流程模糊、内容粗略、合理性差、操作性差的得0分。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4337" w:type="dxa"/>
            <w:tcBorders>
              <w:left w:val="single" w:color="auto" w:sz="4" w:space="0"/>
            </w:tcBorders>
          </w:tcPr>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根据提出有利于本项目的建议、措施的适用性、科学性评分：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投标人对本项目有效的改进措施和合理化建议流程清晰、内容详尽、合理、规范、具有操作性强的得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投标人对本项目有效的改进措施和合理化建议流程较清晰、内容较详尽、合理、规范、具有操作性较强的得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投标人对本项目有效的改进措施和合理化建议流程基本清晰、内容详尽程度一般、合理性一般、操作性一般的得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投标人对本项目有效的改进措施和合理化建议流程模糊、内容粗略、合理性差、操作性差的得0分。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有效的改进措施和合理化建议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4337" w:type="dxa"/>
            <w:tcBorders>
              <w:left w:val="single" w:color="auto" w:sz="4" w:space="0"/>
            </w:tcBorders>
          </w:tcPr>
          <w:p>
            <w:pPr>
              <w:adjustRightInd w:val="0"/>
              <w:snapToGrid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根据质量管理保证措施及承诺的合理性、有效性评分。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投标人对本项目质量管理保证措施及承诺的合理性、有效性全面详细、科学完整，针对性强的，得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投标人对本项目质量管理保证措施及承诺的合理性、有效性基本完整、可行的，能较好完成服务的，得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投标人对本项目质量管理保证措施及承诺的合理性、有效性存在一定欠缺的，得1分；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投标人对本项目质量管理保证措施及承诺的合理性、有效性</w:t>
            </w:r>
            <w:r>
              <w:rPr>
                <w:rFonts w:hint="eastAsia" w:ascii="宋体" w:hAnsi="宋体" w:eastAsia="宋体" w:cs="宋体"/>
                <w:color w:val="auto"/>
                <w:sz w:val="21"/>
                <w:szCs w:val="21"/>
                <w:highlight w:val="none"/>
                <w:lang w:val="en-US" w:eastAsia="zh-CN"/>
              </w:rPr>
              <w:t>内容完全不符合或</w:t>
            </w:r>
            <w:r>
              <w:rPr>
                <w:rFonts w:hint="eastAsia" w:ascii="宋体" w:hAnsi="宋体" w:eastAsia="宋体" w:cs="宋体"/>
                <w:color w:val="auto"/>
                <w:sz w:val="21"/>
                <w:szCs w:val="21"/>
                <w:highlight w:val="none"/>
                <w:lang w:eastAsia="zh-CN"/>
              </w:rPr>
              <w:t>未提供的，得0分。</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adjustRightInd w:val="0"/>
              <w:snapToGrid w:val="0"/>
              <w:spacing w:line="240" w:lineRule="auto"/>
              <w:jc w:val="center"/>
              <w:rPr>
                <w:rFonts w:hint="default" w:ascii="宋体" w:hAnsi="宋体" w:eastAsia="宋体" w:cs="宋体"/>
                <w:color w:val="auto"/>
                <w:sz w:val="21"/>
                <w:szCs w:val="21"/>
                <w:highlight w:val="none"/>
                <w:lang w:val="en-US" w:eastAsia="zh-CN"/>
              </w:rPr>
            </w:pPr>
          </w:p>
        </w:tc>
        <w:tc>
          <w:tcPr>
            <w:tcW w:w="4337" w:type="dxa"/>
            <w:tcBorders>
              <w:left w:val="single" w:color="auto" w:sz="4" w:space="0"/>
            </w:tcBorders>
          </w:tcPr>
          <w:p>
            <w:pPr>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pPr>
              <w:widowControl/>
              <w:shd w:val="clear" w:color="auto" w:fill="FFFFFF"/>
              <w:adjustRightInd/>
              <w:spacing w:after="225"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832"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131"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1655"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报价评分</w:t>
            </w:r>
          </w:p>
        </w:tc>
      </w:tr>
    </w:tbl>
    <w:p>
      <w:pPr>
        <w:adjustRightInd w:val="0"/>
        <w:snapToGrid w:val="0"/>
        <w:spacing w:line="360" w:lineRule="auto"/>
        <w:jc w:val="center"/>
        <w:rPr>
          <w:rFonts w:hint="eastAsia" w:ascii="宋体" w:hAnsi="宋体" w:eastAsia="宋体" w:cs="宋体"/>
          <w:b/>
          <w:color w:val="auto"/>
          <w:sz w:val="32"/>
          <w:szCs w:val="20"/>
          <w:highlight w:val="none"/>
        </w:rPr>
      </w:pPr>
    </w:p>
    <w:p>
      <w:pPr>
        <w:adjustRightInd w:val="0"/>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r>
        <w:rPr>
          <w:rFonts w:hint="eastAsia" w:ascii="宋体" w:hAnsi="宋体" w:eastAsia="宋体" w:cs="宋体"/>
          <w:b/>
          <w:color w:val="auto"/>
          <w:sz w:val="32"/>
          <w:szCs w:val="20"/>
          <w:highlight w:val="none"/>
          <w:lang w:eastAsia="zh-CN"/>
        </w:rPr>
        <w:t>（标项二）</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236"/>
        <w:gridCol w:w="804"/>
        <w:gridCol w:w="1260"/>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236"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804" w:type="dxa"/>
            <w:vAlign w:val="center"/>
          </w:tcPr>
          <w:p>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权重</w:t>
            </w:r>
            <w:r>
              <w:rPr>
                <w:rFonts w:hint="eastAsia" w:ascii="宋体" w:hAnsi="宋体" w:eastAsia="宋体" w:cs="宋体"/>
                <w:color w:val="auto"/>
                <w:sz w:val="21"/>
                <w:szCs w:val="21"/>
                <w:highlight w:val="none"/>
                <w:lang w:eastAsia="zh-CN"/>
              </w:rPr>
              <w:t>（分）</w:t>
            </w:r>
          </w:p>
        </w:tc>
        <w:tc>
          <w:tcPr>
            <w:tcW w:w="1260" w:type="dxa"/>
            <w:vAlign w:val="center"/>
          </w:tcPr>
          <w:p>
            <w:pPr>
              <w:adjustRightInd w:val="0"/>
              <w:snapToGrid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655" w:type="dxa"/>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36" w:type="dxa"/>
            <w:tcBorders>
              <w:left w:val="single" w:color="auto" w:sz="4" w:space="0"/>
            </w:tcBorders>
          </w:tcPr>
          <w:p>
            <w:pPr>
              <w:widowControl/>
              <w:spacing w:line="240" w:lineRule="auto"/>
              <w:jc w:val="left"/>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1、</w:t>
            </w:r>
            <w:r>
              <w:rPr>
                <w:rFonts w:hint="eastAsia" w:ascii="宋体" w:hAnsi="宋体" w:eastAsia="宋体" w:cs="宋体"/>
                <w:bCs/>
                <w:color w:val="auto"/>
                <w:sz w:val="21"/>
                <w:szCs w:val="21"/>
                <w:highlight w:val="none"/>
                <w:lang w:eastAsia="zh-CN" w:bidi="ar-SA"/>
              </w:rPr>
              <w:t>具有</w:t>
            </w:r>
            <w:r>
              <w:rPr>
                <w:rFonts w:hint="eastAsia" w:ascii="宋体" w:hAnsi="宋体" w:eastAsia="宋体" w:cs="宋体"/>
                <w:bCs/>
                <w:color w:val="auto"/>
                <w:sz w:val="21"/>
                <w:szCs w:val="21"/>
                <w:highlight w:val="none"/>
                <w:lang w:bidi="ar-SA"/>
              </w:rPr>
              <w:t>质量管理体系认证的得2分；</w:t>
            </w:r>
          </w:p>
          <w:p>
            <w:pPr>
              <w:widowControl/>
              <w:spacing w:line="240" w:lineRule="auto"/>
              <w:jc w:val="left"/>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2、</w:t>
            </w:r>
            <w:r>
              <w:rPr>
                <w:rFonts w:hint="eastAsia" w:ascii="宋体" w:hAnsi="宋体" w:eastAsia="宋体" w:cs="宋体"/>
                <w:bCs/>
                <w:color w:val="auto"/>
                <w:sz w:val="21"/>
                <w:szCs w:val="21"/>
                <w:highlight w:val="none"/>
                <w:lang w:eastAsia="zh-CN" w:bidi="ar-SA"/>
              </w:rPr>
              <w:t>具有</w:t>
            </w:r>
            <w:r>
              <w:rPr>
                <w:rFonts w:hint="eastAsia" w:ascii="宋体" w:hAnsi="宋体" w:eastAsia="宋体" w:cs="宋体"/>
                <w:bCs/>
                <w:color w:val="auto"/>
                <w:sz w:val="21"/>
                <w:szCs w:val="21"/>
                <w:highlight w:val="none"/>
                <w:lang w:bidi="ar-SA"/>
              </w:rPr>
              <w:t>环境管理体系认证的得2分；</w:t>
            </w:r>
          </w:p>
          <w:p>
            <w:pPr>
              <w:autoSpaceDE/>
              <w:autoSpaceDN/>
              <w:adjustRightInd/>
              <w:spacing w:line="240" w:lineRule="auto"/>
              <w:textAlignment w:val="auto"/>
              <w:rPr>
                <w:rFonts w:hint="eastAsia" w:ascii="宋体" w:hAnsi="宋体" w:eastAsia="宋体" w:cs="宋体"/>
                <w:bCs/>
                <w:color w:val="auto"/>
                <w:sz w:val="21"/>
                <w:szCs w:val="21"/>
                <w:highlight w:val="none"/>
                <w:lang w:bidi="ar-SA"/>
              </w:rPr>
            </w:pPr>
            <w:r>
              <w:rPr>
                <w:rFonts w:hint="eastAsia" w:ascii="宋体" w:hAnsi="宋体" w:eastAsia="宋体" w:cs="宋体"/>
                <w:bCs/>
                <w:color w:val="auto"/>
                <w:sz w:val="21"/>
                <w:szCs w:val="21"/>
                <w:highlight w:val="none"/>
                <w:lang w:bidi="ar-SA"/>
              </w:rPr>
              <w:t>3、</w:t>
            </w:r>
            <w:r>
              <w:rPr>
                <w:rFonts w:hint="eastAsia" w:ascii="宋体" w:hAnsi="宋体" w:eastAsia="宋体" w:cs="宋体"/>
                <w:bCs/>
                <w:color w:val="auto"/>
                <w:sz w:val="21"/>
                <w:szCs w:val="21"/>
                <w:highlight w:val="none"/>
                <w:lang w:eastAsia="zh-CN" w:bidi="ar-SA"/>
              </w:rPr>
              <w:t>具有</w:t>
            </w:r>
            <w:r>
              <w:rPr>
                <w:rFonts w:hint="eastAsia" w:ascii="宋体" w:hAnsi="宋体" w:eastAsia="宋体" w:cs="宋体"/>
                <w:bCs/>
                <w:color w:val="auto"/>
                <w:sz w:val="21"/>
                <w:szCs w:val="21"/>
                <w:highlight w:val="none"/>
                <w:lang w:bidi="ar-SA"/>
              </w:rPr>
              <w:t>职业健康安全管理体系认证的得2分；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SA"/>
              </w:rPr>
              <w:t>备注：提供有效的相关认证证书扫描件加盖响应供应商公章或CA章，认证范围须包含物业管理服务,若认证证书规定需年检才有效，需提供年检标志或网站链接，否则为无效证书不得分，资料提供不齐全不得分。</w:t>
            </w:r>
          </w:p>
        </w:tc>
        <w:tc>
          <w:tcPr>
            <w:tcW w:w="804"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60"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655" w:type="dxa"/>
            <w:tcBorders>
              <w:left w:val="single" w:color="auto" w:sz="4" w:space="0"/>
            </w:tcBorders>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36" w:type="dxa"/>
            <w:tcBorders>
              <w:left w:val="single" w:color="auto" w:sz="4" w:space="0"/>
            </w:tcBorders>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年至今（以合同签订时间为准）签订的,每具有一个同类物业项目业绩可得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分，最多可得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①采购合同扫描件并加盖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供应商公章，资料提供不齐全不得分；只计算</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供应商业绩，其子公司、母公司业绩不计分；合同内容无法体现项目特征的还要提供业主证明，否则不得分；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②续签的合同按一份合同认定；</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i w:val="0"/>
                <w:iCs/>
                <w:color w:val="auto"/>
                <w:sz w:val="21"/>
                <w:szCs w:val="21"/>
                <w:highlight w:val="none"/>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c>
          <w:tcPr>
            <w:tcW w:w="804"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0" w:type="dxa"/>
            <w:tcBorders>
              <w:left w:val="single" w:color="auto" w:sz="4" w:space="0"/>
            </w:tcBorders>
            <w:vAlign w:val="center"/>
          </w:tcPr>
          <w:p>
            <w:pPr>
              <w:adjustRightInd w:val="0"/>
              <w:snapToGrid w:val="0"/>
              <w:spacing w:line="240" w:lineRule="auto"/>
              <w:ind w:firstLine="210" w:firstLineChars="1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655"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业</w:t>
            </w:r>
            <w:r>
              <w:rPr>
                <w:rFonts w:hint="eastAsia" w:ascii="宋体" w:hAnsi="宋体" w:eastAsia="宋体" w:cs="宋体"/>
                <w:color w:val="auto"/>
                <w:sz w:val="21"/>
                <w:szCs w:val="21"/>
                <w:highlight w:val="none"/>
                <w:lang w:val="en-US" w:eastAsia="zh-CN"/>
              </w:rPr>
              <w:t>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36" w:type="dxa"/>
            <w:tcBorders>
              <w:left w:val="single" w:color="auto" w:sz="4" w:space="0"/>
            </w:tcBorders>
            <w:vAlign w:val="center"/>
          </w:tcPr>
          <w:p>
            <w:pPr>
              <w:pStyle w:val="29"/>
              <w:numPr>
                <w:ilvl w:val="-1"/>
                <w:numId w:val="0"/>
              </w:numPr>
              <w:spacing w:line="240"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lang w:bidi="ar"/>
              </w:rPr>
              <w:t>具有专科</w:t>
            </w:r>
            <w:r>
              <w:rPr>
                <w:rFonts w:hint="eastAsia" w:ascii="宋体" w:hAnsi="宋体" w:eastAsia="宋体" w:cs="宋体"/>
                <w:color w:val="auto"/>
                <w:kern w:val="2"/>
                <w:sz w:val="21"/>
                <w:szCs w:val="21"/>
                <w:highlight w:val="none"/>
                <w:lang w:val="en-US" w:eastAsia="zh-CN" w:bidi="ar"/>
              </w:rPr>
              <w:t>及以上</w:t>
            </w:r>
            <w:r>
              <w:rPr>
                <w:rFonts w:hint="eastAsia" w:ascii="宋体" w:hAnsi="宋体" w:eastAsia="宋体" w:cs="宋体"/>
                <w:color w:val="auto"/>
                <w:kern w:val="2"/>
                <w:sz w:val="21"/>
                <w:szCs w:val="21"/>
                <w:highlight w:val="none"/>
                <w:lang w:bidi="ar"/>
              </w:rPr>
              <w:t>学历的得1分，</w:t>
            </w:r>
            <w:r>
              <w:rPr>
                <w:rFonts w:hint="eastAsia" w:ascii="宋体" w:hAnsi="宋体" w:eastAsia="宋体" w:cs="宋体"/>
                <w:color w:val="auto"/>
                <w:kern w:val="2"/>
                <w:sz w:val="21"/>
                <w:szCs w:val="21"/>
                <w:highlight w:val="none"/>
                <w:lang w:eastAsia="zh-CN" w:bidi="ar"/>
              </w:rPr>
              <w:t>本科及以上学历得</w:t>
            </w:r>
            <w:r>
              <w:rPr>
                <w:rFonts w:hint="eastAsia" w:ascii="宋体" w:hAnsi="宋体" w:eastAsia="宋体" w:cs="宋体"/>
                <w:color w:val="auto"/>
                <w:kern w:val="2"/>
                <w:sz w:val="21"/>
                <w:szCs w:val="21"/>
                <w:highlight w:val="none"/>
                <w:lang w:val="en-US" w:eastAsia="zh-CN" w:bidi="ar"/>
              </w:rPr>
              <w:t>2分，本项</w:t>
            </w:r>
            <w:r>
              <w:rPr>
                <w:rFonts w:hint="eastAsia" w:ascii="宋体" w:hAnsi="宋体" w:eastAsia="宋体" w:cs="宋体"/>
                <w:color w:val="auto"/>
                <w:kern w:val="2"/>
                <w:sz w:val="21"/>
                <w:szCs w:val="21"/>
                <w:highlight w:val="none"/>
                <w:lang w:bidi="ar"/>
              </w:rPr>
              <w:t>最多</w:t>
            </w:r>
            <w:r>
              <w:rPr>
                <w:rFonts w:hint="eastAsia" w:ascii="宋体" w:hAnsi="宋体" w:eastAsia="宋体" w:cs="宋体"/>
                <w:color w:val="auto"/>
                <w:kern w:val="2"/>
                <w:sz w:val="21"/>
                <w:szCs w:val="21"/>
                <w:highlight w:val="none"/>
                <w:lang w:eastAsia="zh-CN" w:bidi="ar"/>
              </w:rPr>
              <w:t>得</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bidi="ar"/>
              </w:rPr>
              <w:t>分；</w:t>
            </w:r>
          </w:p>
          <w:p>
            <w:pPr>
              <w:spacing w:line="240" w:lineRule="auto"/>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截止投标截止时间年龄</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55周岁（含）以下，满足得1分；年龄45周岁（含）以下，满足得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本项最高得</w:t>
            </w:r>
            <w:r>
              <w:rPr>
                <w:rFonts w:hint="eastAsia" w:ascii="宋体" w:hAnsi="宋体" w:eastAsia="宋体" w:cs="宋体"/>
                <w:color w:val="auto"/>
                <w:sz w:val="21"/>
                <w:szCs w:val="21"/>
                <w:highlight w:val="none"/>
                <w:lang w:val="en-US" w:eastAsia="zh-CN"/>
              </w:rPr>
              <w:t>2分。</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、具有3年及以上担任同类项目</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物业服务的工作经验，得1分；具有5年及以上担任同类项目</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物业服务的工作经验，得3分。</w:t>
            </w:r>
            <w:r>
              <w:rPr>
                <w:rFonts w:hint="eastAsia" w:ascii="宋体" w:hAnsi="宋体" w:eastAsia="宋体" w:cs="宋体"/>
                <w:color w:val="auto"/>
                <w:sz w:val="21"/>
                <w:szCs w:val="21"/>
                <w:highlight w:val="none"/>
                <w:lang w:eastAsia="zh-CN"/>
              </w:rPr>
              <w:t>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b/>
                <w:bCs/>
                <w:color w:val="auto"/>
                <w:sz w:val="21"/>
                <w:szCs w:val="21"/>
                <w:highlight w:val="none"/>
              </w:rPr>
              <w:t>需提供业绩合同扫描件（如业绩合同扫描件不能体现拟派项目</w:t>
            </w:r>
            <w:r>
              <w:rPr>
                <w:rFonts w:hint="eastAsia" w:ascii="宋体" w:hAnsi="宋体" w:eastAsia="宋体" w:cs="宋体"/>
                <w:b/>
                <w:bCs/>
                <w:color w:val="auto"/>
                <w:sz w:val="21"/>
                <w:szCs w:val="21"/>
                <w:highlight w:val="none"/>
                <w:lang w:eastAsia="zh-CN"/>
              </w:rPr>
              <w:t>负责人</w:t>
            </w:r>
            <w:r>
              <w:rPr>
                <w:rFonts w:hint="eastAsia" w:ascii="宋体" w:hAnsi="宋体" w:eastAsia="宋体" w:cs="宋体"/>
                <w:b/>
                <w:bCs/>
                <w:color w:val="auto"/>
                <w:sz w:val="21"/>
                <w:szCs w:val="21"/>
                <w:highlight w:val="none"/>
              </w:rPr>
              <w:t>信息还需同时提供业主证明并加盖业主单位公章）。</w:t>
            </w:r>
          </w:p>
          <w:p>
            <w:pPr>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 xml:space="preserve"> 拟派项目</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须提供相关证明文件及在本单位202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月1日至今任意一个月社保证明，并提供其和投标人共同出具的保证与中标后实派项目</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人员一致且能在本项目服务期间专职为本项目服务的承诺函，缺一不可否则不得分</w:t>
            </w:r>
            <w:r>
              <w:rPr>
                <w:rFonts w:hint="eastAsia" w:ascii="宋体" w:hAnsi="宋体" w:eastAsia="宋体" w:cs="宋体"/>
                <w:color w:val="auto"/>
                <w:sz w:val="21"/>
                <w:szCs w:val="21"/>
                <w:highlight w:val="none"/>
                <w:lang w:eastAsia="zh-CN"/>
              </w:rPr>
              <w:t>，以上材料需加盖投标供应商公章</w:t>
            </w:r>
            <w:r>
              <w:rPr>
                <w:rFonts w:hint="eastAsia" w:ascii="宋体" w:hAnsi="宋体" w:eastAsia="宋体" w:cs="宋体"/>
                <w:color w:val="auto"/>
                <w:sz w:val="21"/>
                <w:szCs w:val="21"/>
                <w:highlight w:val="none"/>
              </w:rPr>
              <w:t>。</w:t>
            </w:r>
          </w:p>
        </w:tc>
        <w:tc>
          <w:tcPr>
            <w:tcW w:w="804"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60"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1655"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拟派项目</w:t>
            </w:r>
            <w:r>
              <w:rPr>
                <w:rFonts w:hint="eastAsia" w:ascii="宋体" w:hAnsi="宋体" w:eastAsia="宋体" w:cs="宋体"/>
                <w:color w:val="auto"/>
                <w:kern w:val="2"/>
                <w:sz w:val="21"/>
                <w:szCs w:val="21"/>
                <w:highlight w:val="none"/>
                <w:lang w:eastAsia="zh-CN"/>
              </w:rPr>
              <w:t>负责人</w:t>
            </w:r>
            <w:r>
              <w:rPr>
                <w:rFonts w:hint="eastAsia" w:ascii="宋体" w:hAnsi="宋体" w:eastAsia="宋体" w:cs="宋体"/>
                <w:color w:val="auto"/>
                <w:kern w:val="2"/>
                <w:sz w:val="21"/>
                <w:szCs w:val="21"/>
                <w:highlight w:val="none"/>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36" w:type="dxa"/>
            <w:tcBorders>
              <w:left w:val="single" w:color="auto" w:sz="4" w:space="0"/>
            </w:tcBorders>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rPr>
              <w:t>1、拟派保洁主管相关情况：</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）截止投标截止时间年龄</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50周岁（含）以下，满足得1分；截止投标截止时间年龄</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40周岁（含）以下，满足得2分；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）具有1年及以上担任保洁主管物业服务工作经验的得1分，具有3年及以上担任保洁主管物业服务工作经验的得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、拟派</w:t>
            </w:r>
            <w:r>
              <w:rPr>
                <w:rFonts w:hint="eastAsia" w:ascii="宋体" w:hAnsi="宋体" w:eastAsia="宋体" w:cs="宋体"/>
                <w:b/>
                <w:bCs/>
                <w:color w:val="auto"/>
                <w:sz w:val="21"/>
                <w:szCs w:val="21"/>
                <w:highlight w:val="none"/>
                <w:lang w:eastAsia="zh-CN"/>
              </w:rPr>
              <w:t>秩序维护员</w:t>
            </w:r>
            <w:r>
              <w:rPr>
                <w:rFonts w:hint="eastAsia" w:ascii="宋体" w:hAnsi="宋体" w:eastAsia="宋体" w:cs="宋体"/>
                <w:b/>
                <w:bCs/>
                <w:color w:val="auto"/>
                <w:sz w:val="21"/>
                <w:szCs w:val="21"/>
                <w:highlight w:val="none"/>
              </w:rPr>
              <w:t>相关情况：</w:t>
            </w:r>
          </w:p>
          <w:p>
            <w:pPr>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为退伍军人并持有退伍证或退役军人优待证的</w:t>
            </w:r>
            <w:r>
              <w:rPr>
                <w:rFonts w:hint="eastAsia" w:ascii="宋体" w:hAnsi="宋体" w:eastAsia="宋体" w:cs="宋体"/>
                <w:b/>
                <w:bCs/>
                <w:color w:val="auto"/>
                <w:sz w:val="21"/>
                <w:szCs w:val="21"/>
                <w:highlight w:val="none"/>
                <w:lang w:eastAsia="zh-CN"/>
              </w:rPr>
              <w:t>一人</w:t>
            </w:r>
            <w:r>
              <w:rPr>
                <w:rFonts w:hint="eastAsia" w:ascii="宋体" w:hAnsi="宋体" w:eastAsia="宋体" w:cs="宋体"/>
                <w:b/>
                <w:bCs/>
                <w:color w:val="auto"/>
                <w:sz w:val="21"/>
                <w:szCs w:val="21"/>
                <w:highlight w:val="none"/>
              </w:rPr>
              <w:t>得2分</w:t>
            </w:r>
            <w:r>
              <w:rPr>
                <w:rFonts w:hint="eastAsia" w:ascii="宋体" w:hAnsi="宋体" w:eastAsia="宋体" w:cs="宋体"/>
                <w:b/>
                <w:bCs/>
                <w:color w:val="auto"/>
                <w:sz w:val="21"/>
                <w:szCs w:val="21"/>
                <w:highlight w:val="none"/>
                <w:lang w:eastAsia="zh-CN"/>
              </w:rPr>
              <w:t>，本项最多得</w:t>
            </w:r>
            <w:r>
              <w:rPr>
                <w:rFonts w:hint="eastAsia" w:ascii="宋体" w:hAnsi="宋体" w:eastAsia="宋体" w:cs="宋体"/>
                <w:b/>
                <w:bCs/>
                <w:color w:val="auto"/>
                <w:sz w:val="21"/>
                <w:szCs w:val="21"/>
                <w:highlight w:val="none"/>
                <w:lang w:val="en-US" w:eastAsia="zh-CN"/>
              </w:rPr>
              <w:t>4分</w:t>
            </w:r>
            <w:r>
              <w:rPr>
                <w:rFonts w:hint="eastAsia" w:ascii="宋体" w:hAnsi="宋体" w:eastAsia="宋体" w:cs="宋体"/>
                <w:b/>
                <w:bCs/>
                <w:color w:val="auto"/>
                <w:sz w:val="21"/>
                <w:szCs w:val="21"/>
                <w:highlight w:val="none"/>
              </w:rPr>
              <w:t>。</w:t>
            </w:r>
          </w:p>
          <w:p>
            <w:pPr>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）具有公安消防部门颁发的</w:t>
            </w:r>
            <w:r>
              <w:rPr>
                <w:rFonts w:hint="eastAsia" w:ascii="宋体" w:hAnsi="宋体" w:eastAsia="宋体" w:cs="宋体"/>
                <w:color w:val="auto"/>
                <w:sz w:val="21"/>
                <w:szCs w:val="21"/>
                <w:highlight w:val="none"/>
                <w:lang w:eastAsia="zh-CN"/>
              </w:rPr>
              <w:t>初级</w:t>
            </w:r>
            <w:r>
              <w:rPr>
                <w:rFonts w:hint="eastAsia" w:ascii="宋体" w:hAnsi="宋体" w:eastAsia="宋体" w:cs="宋体"/>
                <w:color w:val="auto"/>
                <w:sz w:val="21"/>
                <w:szCs w:val="21"/>
                <w:highlight w:val="none"/>
              </w:rPr>
              <w:t>消防设施操作员证或建（构）筑物消防证的，每1人得1分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具有公安消防部门颁发的</w:t>
            </w:r>
            <w:r>
              <w:rPr>
                <w:rFonts w:hint="eastAsia" w:ascii="宋体" w:hAnsi="宋体" w:eastAsia="宋体" w:cs="宋体"/>
                <w:color w:val="auto"/>
                <w:sz w:val="21"/>
                <w:szCs w:val="21"/>
                <w:highlight w:val="none"/>
                <w:lang w:eastAsia="zh-CN"/>
              </w:rPr>
              <w:t>中级</w:t>
            </w:r>
            <w:r>
              <w:rPr>
                <w:rFonts w:hint="eastAsia" w:ascii="宋体" w:hAnsi="宋体" w:eastAsia="宋体" w:cs="宋体"/>
                <w:color w:val="auto"/>
                <w:sz w:val="21"/>
                <w:szCs w:val="21"/>
                <w:highlight w:val="none"/>
              </w:rPr>
              <w:t>消防设施操作员证或建（构）筑物消防证的，每1人得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；本项最高得</w:t>
            </w:r>
            <w:r>
              <w:rPr>
                <w:rFonts w:hint="eastAsia" w:ascii="宋体" w:hAnsi="宋体" w:eastAsia="宋体" w:cs="宋体"/>
                <w:color w:val="auto"/>
                <w:sz w:val="21"/>
                <w:szCs w:val="21"/>
                <w:highlight w:val="none"/>
                <w:lang w:val="en-US" w:eastAsia="zh-CN"/>
              </w:rPr>
              <w:t>2分。</w:t>
            </w:r>
          </w:p>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1、以上人员工作经验需提供业绩合同（如业绩合同不能体现人员信息还需同时提供业主证明，满足得分，不满足不得分）。</w:t>
            </w:r>
          </w:p>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2、上述证书（有效期内）须提供相应证明材料，否则不得分。</w:t>
            </w:r>
          </w:p>
          <w:p>
            <w:pPr>
              <w:adjustRightInd w:val="0"/>
              <w:snapToGrid w:val="0"/>
              <w:spacing w:line="240" w:lineRule="auto"/>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3、以上人员须提供在本单位202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eastAsia="zh-CN"/>
              </w:rPr>
              <w:t>1</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月1日至今任意一个月社保证明</w:t>
            </w:r>
            <w:r>
              <w:rPr>
                <w:rFonts w:hint="eastAsia" w:ascii="宋体" w:hAnsi="宋体" w:eastAsia="宋体" w:cs="宋体"/>
                <w:b/>
                <w:color w:val="auto"/>
                <w:sz w:val="21"/>
                <w:szCs w:val="21"/>
                <w:highlight w:val="none"/>
                <w:lang w:val="en-US" w:eastAsia="zh-CN"/>
              </w:rPr>
              <w:t>.</w:t>
            </w:r>
          </w:p>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以上材料均需加盖投标供应商公章。</w:t>
            </w:r>
          </w:p>
        </w:tc>
        <w:tc>
          <w:tcPr>
            <w:tcW w:w="804" w:type="dxa"/>
            <w:tcBorders>
              <w:left w:val="single" w:color="auto" w:sz="4" w:space="0"/>
            </w:tcBorders>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p>
          <w:p>
            <w:pPr>
              <w:spacing w:line="240" w:lineRule="auto"/>
              <w:rPr>
                <w:rFonts w:hint="eastAsia" w:ascii="宋体" w:hAnsi="宋体" w:eastAsia="宋体" w:cs="宋体"/>
                <w:sz w:val="21"/>
                <w:szCs w:val="21"/>
              </w:rPr>
            </w:pPr>
          </w:p>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60"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pPr>
              <w:adjustRightInd w:val="0"/>
              <w:snapToGrid w:val="0"/>
              <w:spacing w:line="240" w:lineRule="auto"/>
              <w:jc w:val="both"/>
              <w:rPr>
                <w:rFonts w:hint="eastAsia" w:ascii="宋体" w:hAnsi="宋体" w:eastAsia="宋体" w:cs="宋体"/>
                <w:color w:val="auto"/>
                <w:sz w:val="21"/>
                <w:szCs w:val="21"/>
                <w:highlight w:val="none"/>
                <w:lang w:val="en-US" w:eastAsia="zh-CN"/>
              </w:rPr>
            </w:pPr>
          </w:p>
        </w:tc>
        <w:tc>
          <w:tcPr>
            <w:tcW w:w="1655" w:type="dxa"/>
            <w:tcBorders>
              <w:left w:val="single" w:color="auto" w:sz="4" w:space="0"/>
            </w:tcBorders>
          </w:tcPr>
          <w:p>
            <w:pPr>
              <w:pStyle w:val="30"/>
              <w:adjustRightInd w:val="0"/>
              <w:snapToGrid w:val="0"/>
              <w:spacing w:line="240" w:lineRule="auto"/>
              <w:rPr>
                <w:rFonts w:hint="eastAsia" w:ascii="宋体" w:hAnsi="宋体" w:eastAsia="宋体" w:cs="宋体"/>
                <w:color w:val="auto"/>
                <w:sz w:val="21"/>
                <w:szCs w:val="21"/>
                <w:highlight w:val="none"/>
              </w:rPr>
            </w:pPr>
          </w:p>
          <w:p>
            <w:pPr>
              <w:pStyle w:val="30"/>
              <w:adjustRightInd w:val="0"/>
              <w:snapToGrid w:val="0"/>
              <w:spacing w:line="240" w:lineRule="auto"/>
              <w:rPr>
                <w:rFonts w:hint="eastAsia" w:ascii="宋体" w:hAnsi="宋体" w:eastAsia="宋体" w:cs="宋体"/>
                <w:color w:val="auto"/>
                <w:sz w:val="21"/>
                <w:szCs w:val="21"/>
                <w:highlight w:val="none"/>
              </w:rPr>
            </w:pPr>
          </w:p>
          <w:p>
            <w:pPr>
              <w:pStyle w:val="30"/>
              <w:adjustRightInd w:val="0"/>
              <w:snapToGrid w:val="0"/>
              <w:spacing w:line="240" w:lineRule="auto"/>
              <w:rPr>
                <w:rFonts w:hint="eastAsia" w:ascii="宋体" w:hAnsi="宋体" w:eastAsia="宋体" w:cs="宋体"/>
                <w:color w:val="auto"/>
                <w:sz w:val="21"/>
                <w:szCs w:val="21"/>
                <w:highlight w:val="none"/>
              </w:rPr>
            </w:pPr>
          </w:p>
          <w:p>
            <w:pPr>
              <w:pStyle w:val="30"/>
              <w:adjustRightInd w:val="0"/>
              <w:snapToGrid w:val="0"/>
              <w:spacing w:line="240" w:lineRule="auto"/>
              <w:rPr>
                <w:rFonts w:hint="eastAsia" w:ascii="宋体" w:hAnsi="宋体" w:eastAsia="宋体" w:cs="宋体"/>
                <w:color w:val="auto"/>
                <w:sz w:val="21"/>
                <w:szCs w:val="21"/>
                <w:highlight w:val="none"/>
              </w:rPr>
            </w:pPr>
          </w:p>
          <w:p>
            <w:pPr>
              <w:pStyle w:val="30"/>
              <w:adjustRightInd w:val="0"/>
              <w:snapToGrid w:val="0"/>
              <w:spacing w:line="240" w:lineRule="auto"/>
              <w:rPr>
                <w:rFonts w:hint="eastAsia" w:ascii="宋体" w:hAnsi="宋体" w:eastAsia="宋体" w:cs="宋体"/>
                <w:color w:val="auto"/>
                <w:sz w:val="21"/>
                <w:szCs w:val="21"/>
                <w:highlight w:val="none"/>
              </w:rPr>
            </w:pPr>
          </w:p>
          <w:p>
            <w:pPr>
              <w:pStyle w:val="30"/>
              <w:adjustRightInd w:val="0"/>
              <w:snapToGrid w:val="0"/>
              <w:spacing w:line="240" w:lineRule="auto"/>
              <w:rPr>
                <w:rFonts w:hint="eastAsia" w:ascii="宋体" w:hAnsi="宋体" w:eastAsia="宋体" w:cs="宋体"/>
                <w:color w:val="auto"/>
                <w:sz w:val="21"/>
                <w:szCs w:val="21"/>
                <w:highlight w:val="none"/>
              </w:rPr>
            </w:pPr>
          </w:p>
          <w:p>
            <w:pPr>
              <w:pStyle w:val="30"/>
              <w:adjustRightInd w:val="0"/>
              <w:snapToGrid w:val="0"/>
              <w:spacing w:line="240" w:lineRule="auto"/>
              <w:rPr>
                <w:rFonts w:hint="eastAsia" w:ascii="宋体" w:hAnsi="宋体" w:eastAsia="宋体" w:cs="宋体"/>
                <w:color w:val="auto"/>
                <w:sz w:val="21"/>
                <w:szCs w:val="21"/>
                <w:highlight w:val="none"/>
              </w:rPr>
            </w:pPr>
          </w:p>
          <w:p>
            <w:pPr>
              <w:pStyle w:val="30"/>
              <w:adjustRightInd w:val="0"/>
              <w:snapToGrid w:val="0"/>
              <w:spacing w:line="240" w:lineRule="auto"/>
              <w:rPr>
                <w:rFonts w:hint="eastAsia" w:ascii="宋体" w:hAnsi="宋体" w:eastAsia="宋体" w:cs="宋体"/>
                <w:color w:val="auto"/>
                <w:sz w:val="21"/>
                <w:szCs w:val="21"/>
                <w:highlight w:val="none"/>
              </w:rPr>
            </w:pPr>
          </w:p>
          <w:p>
            <w:pPr>
              <w:pStyle w:val="30"/>
              <w:adjustRightInd w:val="0"/>
              <w:snapToGrid w:val="0"/>
              <w:spacing w:line="240" w:lineRule="auto"/>
              <w:ind w:left="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主要岗位人员配置情况</w:t>
            </w:r>
          </w:p>
          <w:p>
            <w:pPr>
              <w:adjustRightInd w:val="0"/>
              <w:snapToGrid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236" w:type="dxa"/>
            <w:tcBorders>
              <w:left w:val="single" w:color="auto" w:sz="4" w:space="0"/>
            </w:tcBorders>
          </w:tcPr>
          <w:p>
            <w:pPr>
              <w:adjustRightInd w:val="0"/>
              <w:snapToGrid w:val="0"/>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根据管理服务组织机构设置（附组织机构图）、运作流程（附运作流程图）、激励机制、监督机制、自我约束机制和信息反馈渠道及处理机制、岗位职责等是否科学、合理、高效评分。</w:t>
            </w:r>
          </w:p>
          <w:p>
            <w:pPr>
              <w:adjustRightInd w:val="0"/>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对本项目的项目管理方案得当、实施性高的得6分；</w:t>
            </w:r>
          </w:p>
          <w:p>
            <w:pPr>
              <w:adjustRightInd w:val="0"/>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对本项目的项目管理方案一般、实施性一般的得4分；</w:t>
            </w:r>
          </w:p>
          <w:p>
            <w:pPr>
              <w:adjustRightInd w:val="0"/>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对本项目的项目管理方案粗略、实施性较差的得2分。</w:t>
            </w:r>
          </w:p>
          <w:p>
            <w:pPr>
              <w:adjustRightInd w:val="0"/>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对本项目的项目管理方案粗略、实施性差的得0分。</w:t>
            </w:r>
          </w:p>
        </w:tc>
        <w:tc>
          <w:tcPr>
            <w:tcW w:w="804"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60" w:type="dxa"/>
            <w:tcBorders>
              <w:left w:val="single" w:color="auto" w:sz="4" w:space="0"/>
            </w:tcBorders>
            <w:vAlign w:val="center"/>
          </w:tcPr>
          <w:p>
            <w:pPr>
              <w:spacing w:line="240" w:lineRule="auto"/>
              <w:ind w:firstLine="0"/>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p>
          <w:p>
            <w:pPr>
              <w:adjustRightInd w:val="0"/>
              <w:snapToGrid w:val="0"/>
              <w:spacing w:line="240" w:lineRule="auto"/>
              <w:jc w:val="center"/>
              <w:rPr>
                <w:rFonts w:hint="eastAsia" w:ascii="宋体" w:hAnsi="宋体" w:eastAsia="宋体" w:cs="宋体"/>
                <w:color w:val="auto"/>
                <w:sz w:val="21"/>
                <w:szCs w:val="21"/>
                <w:highlight w:val="none"/>
                <w:lang w:val="en-US" w:eastAsia="zh-CN"/>
              </w:rPr>
            </w:pPr>
          </w:p>
          <w:p>
            <w:pPr>
              <w:adjustRightInd w:val="0"/>
              <w:snapToGrid w:val="0"/>
              <w:spacing w:line="240" w:lineRule="auto"/>
              <w:jc w:val="center"/>
              <w:rPr>
                <w:rFonts w:hint="eastAsia" w:ascii="宋体" w:hAnsi="宋体" w:eastAsia="宋体" w:cs="宋体"/>
                <w:color w:val="auto"/>
                <w:sz w:val="21"/>
                <w:szCs w:val="21"/>
                <w:highlight w:val="none"/>
                <w:lang w:val="en-US" w:eastAsia="zh-CN"/>
              </w:rPr>
            </w:pPr>
          </w:p>
          <w:p>
            <w:pPr>
              <w:adjustRightInd w:val="0"/>
              <w:snapToGrid w:val="0"/>
              <w:spacing w:line="240" w:lineRule="auto"/>
              <w:jc w:val="center"/>
              <w:rPr>
                <w:rFonts w:hint="eastAsia" w:ascii="宋体" w:hAnsi="宋体" w:eastAsia="宋体" w:cs="宋体"/>
                <w:color w:val="auto"/>
                <w:sz w:val="21"/>
                <w:szCs w:val="21"/>
                <w:highlight w:val="none"/>
                <w:lang w:val="en-US" w:eastAsia="zh-CN"/>
              </w:rPr>
            </w:pPr>
          </w:p>
          <w:p>
            <w:pPr>
              <w:adjustRightInd w:val="0"/>
              <w:snapToGrid w:val="0"/>
              <w:spacing w:line="240" w:lineRule="auto"/>
              <w:jc w:val="center"/>
              <w:rPr>
                <w:rFonts w:hint="eastAsia" w:ascii="宋体" w:hAnsi="宋体" w:eastAsia="宋体" w:cs="宋体"/>
                <w:color w:val="auto"/>
                <w:sz w:val="21"/>
                <w:szCs w:val="21"/>
                <w:highlight w:val="none"/>
                <w:lang w:val="en-US" w:eastAsia="zh-CN"/>
              </w:rPr>
            </w:pPr>
          </w:p>
          <w:p>
            <w:pPr>
              <w:adjustRightInd w:val="0"/>
              <w:snapToGrid w:val="0"/>
              <w:spacing w:line="240" w:lineRule="auto"/>
              <w:jc w:val="center"/>
              <w:rPr>
                <w:rFonts w:hint="eastAsia" w:ascii="宋体" w:hAnsi="宋体" w:eastAsia="宋体" w:cs="宋体"/>
                <w:color w:val="auto"/>
                <w:sz w:val="21"/>
                <w:szCs w:val="21"/>
                <w:highlight w:val="none"/>
                <w:lang w:val="en-US" w:eastAsia="zh-CN"/>
              </w:rPr>
            </w:pPr>
          </w:p>
          <w:p>
            <w:pPr>
              <w:adjustRightInd w:val="0"/>
              <w:snapToGrid w:val="0"/>
              <w:spacing w:line="240" w:lineRule="auto"/>
              <w:jc w:val="center"/>
              <w:rPr>
                <w:rFonts w:hint="eastAsia" w:ascii="宋体" w:hAnsi="宋体" w:eastAsia="宋体" w:cs="宋体"/>
                <w:color w:val="auto"/>
                <w:sz w:val="21"/>
                <w:szCs w:val="21"/>
                <w:highlight w:val="none"/>
                <w:lang w:val="en-US" w:eastAsia="zh-CN"/>
              </w:rPr>
            </w:pPr>
          </w:p>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40" w:type="dxa"/>
            <w:vMerge w:val="restart"/>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236" w:type="dxa"/>
            <w:tcBorders>
              <w:left w:val="single" w:color="auto" w:sz="4" w:space="0"/>
            </w:tcBorders>
          </w:tcPr>
          <w:p>
            <w:pPr>
              <w:adjustRightInd w:val="0"/>
              <w:snapToGrid w:val="0"/>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投标</w:t>
            </w:r>
            <w:r>
              <w:rPr>
                <w:rFonts w:hint="eastAsia" w:ascii="宋体" w:hAnsi="宋体" w:eastAsia="宋体" w:cs="宋体"/>
                <w:color w:val="auto"/>
                <w:kern w:val="2"/>
                <w:sz w:val="21"/>
                <w:szCs w:val="21"/>
                <w:highlight w:val="none"/>
              </w:rPr>
              <w:t>的服务方案与采购需求的吻合程度，应答是否详尽、明晰，是否满足</w:t>
            </w:r>
            <w:r>
              <w:rPr>
                <w:rFonts w:hint="eastAsia" w:ascii="宋体" w:hAnsi="宋体" w:eastAsia="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文件要求；内容是否完整齐全、表述准确、条理清晰，内容无前后矛盾，符合</w:t>
            </w:r>
            <w:r>
              <w:rPr>
                <w:rFonts w:hint="eastAsia" w:ascii="宋体" w:hAnsi="宋体" w:eastAsia="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文件要求；分析本项目的特点提出针对性方案。包括如下方面：</w:t>
            </w:r>
          </w:p>
          <w:p>
            <w:pPr>
              <w:adjustRightInd w:val="0"/>
              <w:snapToGrid w:val="0"/>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6.1保洁服务方案：</w:t>
            </w:r>
          </w:p>
          <w:p>
            <w:pPr>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保洁服务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流程清晰、内容详尽、合理、规范、具有操作性强的得7分；</w:t>
            </w:r>
          </w:p>
          <w:p>
            <w:pPr>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保洁服务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流程较清晰、内容较详尽、合理、规范、具有操作性较强的得5分；</w:t>
            </w:r>
          </w:p>
          <w:p>
            <w:pPr>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保洁服务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流程基本清晰、内容详尽程度一般、合理性一般、操作性一般的得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widowControl/>
              <w:shd w:val="clear" w:color="auto" w:fill="auto"/>
              <w:adjustRightInd/>
              <w:spacing w:after="0"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流程模糊、内容粗略、合理性差、操作性差的得0分。</w:t>
            </w:r>
          </w:p>
        </w:tc>
        <w:tc>
          <w:tcPr>
            <w:tcW w:w="804"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60"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vMerge w:val="restart"/>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w:t>
            </w: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p>
            <w:pPr>
              <w:spacing w:line="240" w:lineRule="auto"/>
              <w:jc w:val="center"/>
              <w:outlineLvl w:val="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40" w:type="dxa"/>
            <w:vMerge w:val="continue"/>
            <w:vAlign w:val="center"/>
          </w:tcPr>
          <w:p>
            <w:pPr>
              <w:spacing w:line="240" w:lineRule="auto"/>
              <w:rPr>
                <w:rFonts w:hint="eastAsia" w:ascii="宋体" w:hAnsi="宋体" w:eastAsia="宋体" w:cs="宋体"/>
                <w:color w:val="auto"/>
                <w:sz w:val="21"/>
                <w:szCs w:val="21"/>
                <w:highlight w:val="none"/>
              </w:rPr>
            </w:pPr>
          </w:p>
        </w:tc>
        <w:tc>
          <w:tcPr>
            <w:tcW w:w="4236" w:type="dxa"/>
            <w:tcBorders>
              <w:left w:val="single" w:color="auto" w:sz="4" w:space="0"/>
            </w:tcBorders>
          </w:tcPr>
          <w:p>
            <w:pPr>
              <w:adjustRightInd w:val="0"/>
              <w:snapToGrid w:val="0"/>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w:t>
            </w:r>
            <w:r>
              <w:rPr>
                <w:rFonts w:hint="eastAsia" w:ascii="宋体" w:hAnsi="宋体" w:eastAsia="宋体" w:cs="宋体"/>
                <w:color w:val="auto"/>
                <w:kern w:val="2"/>
                <w:sz w:val="21"/>
                <w:szCs w:val="21"/>
                <w:highlight w:val="none"/>
                <w:lang w:eastAsia="zh-CN"/>
              </w:rPr>
              <w:t>秩序维护服务</w:t>
            </w:r>
            <w:r>
              <w:rPr>
                <w:rFonts w:hint="eastAsia" w:ascii="宋体" w:hAnsi="宋体" w:eastAsia="宋体" w:cs="宋体"/>
                <w:color w:val="auto"/>
                <w:kern w:val="2"/>
                <w:sz w:val="21"/>
                <w:szCs w:val="21"/>
                <w:highlight w:val="none"/>
              </w:rPr>
              <w:t>方案：</w:t>
            </w:r>
          </w:p>
          <w:p>
            <w:pPr>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秩序维护</w:t>
            </w:r>
            <w:r>
              <w:rPr>
                <w:rFonts w:hint="eastAsia" w:ascii="宋体" w:hAnsi="宋体" w:eastAsia="宋体" w:cs="宋体"/>
                <w:color w:val="auto"/>
                <w:sz w:val="21"/>
                <w:szCs w:val="21"/>
                <w:highlight w:val="none"/>
              </w:rPr>
              <w:t>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流程清晰、内容详尽、合理、规范、具有操作性强的得7分；</w:t>
            </w:r>
          </w:p>
          <w:p>
            <w:pPr>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秩序维护</w:t>
            </w:r>
            <w:r>
              <w:rPr>
                <w:rFonts w:hint="eastAsia" w:ascii="宋体" w:hAnsi="宋体" w:eastAsia="宋体" w:cs="宋体"/>
                <w:color w:val="auto"/>
                <w:sz w:val="21"/>
                <w:szCs w:val="21"/>
                <w:highlight w:val="none"/>
              </w:rPr>
              <w:t>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流程较清晰、内容较详尽、合理、规范、具有操作性较强的得5分；</w:t>
            </w:r>
          </w:p>
          <w:p>
            <w:pPr>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秩序维护</w:t>
            </w:r>
            <w:r>
              <w:rPr>
                <w:rFonts w:hint="eastAsia" w:ascii="宋体" w:hAnsi="宋体" w:eastAsia="宋体" w:cs="宋体"/>
                <w:color w:val="auto"/>
                <w:sz w:val="21"/>
                <w:szCs w:val="21"/>
                <w:highlight w:val="none"/>
              </w:rPr>
              <w:t>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流程基本清晰、内容详尽程度一般、合理性一般、操作性一般的得</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widowControl/>
              <w:shd w:val="clear" w:color="auto" w:fill="auto"/>
              <w:adjustRightInd/>
              <w:spacing w:after="0"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eastAsia="zh-CN"/>
              </w:rPr>
              <w:t>秩序维护</w:t>
            </w:r>
            <w:r>
              <w:rPr>
                <w:rFonts w:hint="eastAsia" w:ascii="宋体" w:hAnsi="宋体" w:eastAsia="宋体" w:cs="宋体"/>
                <w:color w:val="auto"/>
                <w:sz w:val="21"/>
                <w:szCs w:val="21"/>
                <w:highlight w:val="none"/>
              </w:rPr>
              <w:t>服务</w:t>
            </w:r>
            <w:r>
              <w:rPr>
                <w:rFonts w:hint="eastAsia" w:ascii="宋体" w:hAnsi="宋体" w:eastAsia="宋体" w:cs="宋体"/>
                <w:snapToGrid w:val="0"/>
                <w:color w:val="auto"/>
                <w:sz w:val="21"/>
                <w:szCs w:val="21"/>
                <w:highlight w:val="none"/>
              </w:rPr>
              <w:t>方案</w:t>
            </w:r>
            <w:r>
              <w:rPr>
                <w:rFonts w:hint="eastAsia" w:ascii="宋体" w:hAnsi="宋体" w:eastAsia="宋体" w:cs="宋体"/>
                <w:color w:val="auto"/>
                <w:kern w:val="2"/>
                <w:sz w:val="21"/>
                <w:szCs w:val="21"/>
                <w:highlight w:val="none"/>
              </w:rPr>
              <w:t>流程模糊、内容粗略、合理性差、操作性差的得0分。</w:t>
            </w:r>
          </w:p>
        </w:tc>
        <w:tc>
          <w:tcPr>
            <w:tcW w:w="804" w:type="dxa"/>
            <w:tcBorders>
              <w:left w:val="single" w:color="auto" w:sz="4" w:space="0"/>
            </w:tcBorders>
            <w:vAlign w:val="center"/>
          </w:tcPr>
          <w:p>
            <w:pPr>
              <w:spacing w:line="24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260" w:type="dxa"/>
            <w:tcBorders>
              <w:left w:val="single" w:color="auto" w:sz="4" w:space="0"/>
            </w:tcBorders>
            <w:vAlign w:val="center"/>
          </w:tcPr>
          <w:p>
            <w:pPr>
              <w:spacing w:line="24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1655" w:type="dxa"/>
            <w:vMerge w:val="continue"/>
            <w:tcBorders>
              <w:lef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40" w:type="dxa"/>
            <w:vMerge w:val="continue"/>
            <w:vAlign w:val="center"/>
          </w:tcPr>
          <w:p>
            <w:pPr>
              <w:spacing w:line="240" w:lineRule="auto"/>
              <w:rPr>
                <w:rFonts w:hint="eastAsia" w:ascii="宋体" w:hAnsi="宋体" w:eastAsia="宋体" w:cs="宋体"/>
                <w:color w:val="auto"/>
                <w:sz w:val="21"/>
                <w:szCs w:val="21"/>
                <w:highlight w:val="none"/>
              </w:rPr>
            </w:pPr>
          </w:p>
        </w:tc>
        <w:tc>
          <w:tcPr>
            <w:tcW w:w="4236" w:type="dxa"/>
            <w:tcBorders>
              <w:left w:val="single" w:color="auto" w:sz="4" w:space="0"/>
            </w:tcBorders>
          </w:tcPr>
          <w:p>
            <w:pPr>
              <w:adjustRightInd w:val="0"/>
              <w:snapToGrid w:val="0"/>
              <w:spacing w:line="24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6.3交接方案与员工队伍稳定方案：</w:t>
            </w:r>
          </w:p>
          <w:p>
            <w:pPr>
              <w:spacing w:line="24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交接方案与员工队伍稳定方案流程清晰、内容详尽、合理、规范、具有操作性强的得7分；</w:t>
            </w:r>
          </w:p>
          <w:p>
            <w:pPr>
              <w:spacing w:line="24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交接方案与员工队伍稳定方案流程较清晰、内容较详尽、合理、规范、具有操作性较强的得5分；</w:t>
            </w:r>
          </w:p>
          <w:p>
            <w:pPr>
              <w:spacing w:line="24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交接方案与员工队伍稳定服务方案流程基本清晰、内容详尽程度一般、合理性一般、操作性一般的得3分；</w:t>
            </w:r>
          </w:p>
          <w:p>
            <w:pPr>
              <w:widowControl/>
              <w:shd w:val="clear" w:color="auto" w:fill="auto"/>
              <w:adjustRightInd/>
              <w:spacing w:after="0"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交接方案与员工队伍稳定服务方案流程模糊、内容粗略、合理性差、操作性差的得0分。</w:t>
            </w:r>
          </w:p>
        </w:tc>
        <w:tc>
          <w:tcPr>
            <w:tcW w:w="804" w:type="dxa"/>
            <w:tcBorders>
              <w:left w:val="single" w:color="auto" w:sz="4" w:space="0"/>
            </w:tcBorders>
            <w:vAlign w:val="center"/>
          </w:tcPr>
          <w:p>
            <w:pPr>
              <w:spacing w:line="24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260" w:type="dxa"/>
            <w:tcBorders>
              <w:left w:val="single" w:color="auto" w:sz="4" w:space="0"/>
            </w:tcBorders>
            <w:vAlign w:val="center"/>
          </w:tcPr>
          <w:p>
            <w:pPr>
              <w:spacing w:line="24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1655" w:type="dxa"/>
            <w:vMerge w:val="continue"/>
            <w:tcBorders>
              <w:lef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40" w:type="dxa"/>
            <w:vMerge w:val="continue"/>
            <w:vAlign w:val="center"/>
          </w:tcPr>
          <w:p>
            <w:pPr>
              <w:spacing w:line="240" w:lineRule="auto"/>
              <w:rPr>
                <w:rFonts w:hint="eastAsia" w:ascii="宋体" w:hAnsi="宋体" w:eastAsia="宋体" w:cs="宋体"/>
                <w:color w:val="auto"/>
                <w:sz w:val="21"/>
                <w:szCs w:val="21"/>
                <w:highlight w:val="none"/>
              </w:rPr>
            </w:pPr>
          </w:p>
        </w:tc>
        <w:tc>
          <w:tcPr>
            <w:tcW w:w="4236" w:type="dxa"/>
            <w:tcBorders>
              <w:left w:val="single" w:color="auto" w:sz="4" w:space="0"/>
            </w:tcBorders>
          </w:tcPr>
          <w:p>
            <w:pPr>
              <w:spacing w:line="240" w:lineRule="auto"/>
              <w:ind w:left="0" w:firstLine="0"/>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6.4 总体服务方案：</w:t>
            </w:r>
          </w:p>
          <w:p>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总体服务方案流程清晰、内容详尽、合理、规范、具有操作性强的得7分。</w:t>
            </w:r>
          </w:p>
          <w:p>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总体服务方案流程较清晰、内容较详尽、合理、规范、具有操作性较强的得5分。</w:t>
            </w:r>
          </w:p>
          <w:p>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总体服务方案流程基本清晰、内容详尽程度一般、合理性一般、操作性一般的得3分。</w:t>
            </w:r>
          </w:p>
          <w:p>
            <w:pPr>
              <w:widowControl/>
              <w:shd w:val="clear" w:color="auto" w:fill="auto"/>
              <w:adjustRightInd/>
              <w:spacing w:after="0"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总体服务方案流程模糊、内容粗略、合理性差、操作性差的得0分。</w:t>
            </w:r>
          </w:p>
        </w:tc>
        <w:tc>
          <w:tcPr>
            <w:tcW w:w="804" w:type="dxa"/>
            <w:tcBorders>
              <w:left w:val="single" w:color="auto" w:sz="4" w:space="0"/>
            </w:tcBorders>
            <w:vAlign w:val="center"/>
          </w:tcPr>
          <w:p>
            <w:pPr>
              <w:spacing w:line="24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260" w:type="dxa"/>
            <w:tcBorders>
              <w:left w:val="single" w:color="auto" w:sz="4" w:space="0"/>
            </w:tcBorders>
            <w:vAlign w:val="center"/>
          </w:tcPr>
          <w:p>
            <w:pPr>
              <w:spacing w:line="24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1655" w:type="dxa"/>
            <w:vMerge w:val="continue"/>
            <w:tcBorders>
              <w:left w:val="single" w:color="auto" w:sz="4" w:space="0"/>
            </w:tcBorders>
            <w:vAlign w:val="center"/>
          </w:tcPr>
          <w:p>
            <w:pPr>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0" w:type="dxa"/>
            <w:vMerge w:val="restart"/>
            <w:vAlign w:val="center"/>
          </w:tcPr>
          <w:p>
            <w:pPr>
              <w:adjustRightInd w:val="0"/>
              <w:snapToGrid w:val="0"/>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p>
            <w:pPr>
              <w:adjustRightInd w:val="0"/>
              <w:snapToGrid w:val="0"/>
              <w:spacing w:line="240" w:lineRule="auto"/>
              <w:jc w:val="center"/>
              <w:rPr>
                <w:rFonts w:hint="eastAsia" w:ascii="宋体" w:hAnsi="宋体" w:eastAsia="宋体" w:cs="宋体"/>
                <w:color w:val="auto"/>
                <w:sz w:val="21"/>
                <w:szCs w:val="21"/>
                <w:highlight w:val="none"/>
                <w:lang w:val="en-US" w:eastAsia="zh-CN"/>
              </w:rPr>
            </w:pPr>
          </w:p>
        </w:tc>
        <w:tc>
          <w:tcPr>
            <w:tcW w:w="4236" w:type="dxa"/>
            <w:tcBorders>
              <w:left w:val="single" w:color="auto" w:sz="4" w:space="0"/>
            </w:tcBorders>
          </w:tcPr>
          <w:p>
            <w:pPr>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7.1 对本项目的各项公众制度、内部岗位责任制度、管理运作制度、考核制度及标准等，是否符合规范，是否体现高标准、高档次、科学合理、详细完备，综合打分。</w:t>
            </w:r>
          </w:p>
          <w:p>
            <w:pPr>
              <w:adjustRightInd w:val="0"/>
              <w:snapToGrid w:val="0"/>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规章制度配备合理的得</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adjustRightInd w:val="0"/>
              <w:snapToGrid w:val="0"/>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规章制度配备较合理的得</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p>
            <w:pPr>
              <w:adjustRightInd w:val="0"/>
              <w:snapToGrid w:val="0"/>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规章制度配备不太合理的得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pPr>
              <w:adjustRightInd w:val="0"/>
              <w:snapToGrid/>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规章制度配备完全不合理的得0分。</w:t>
            </w:r>
          </w:p>
        </w:tc>
        <w:tc>
          <w:tcPr>
            <w:tcW w:w="804"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60" w:type="dxa"/>
            <w:tcBorders>
              <w:left w:val="single" w:color="auto" w:sz="4" w:space="0"/>
            </w:tcBorders>
            <w:vAlign w:val="center"/>
          </w:tcPr>
          <w:p>
            <w:pPr>
              <w:adjustRightInd w:val="0"/>
              <w:snapToGrid/>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vMerge w:val="restart"/>
            <w:tcBorders>
              <w:left w:val="single" w:color="auto" w:sz="4" w:space="0"/>
            </w:tcBorders>
            <w:vAlign w:val="center"/>
          </w:tcPr>
          <w:p>
            <w:pPr>
              <w:adjustRightInd w:val="0"/>
              <w:snapToGrid/>
              <w:spacing w:line="240" w:lineRule="auto"/>
              <w:jc w:val="center"/>
              <w:outlineLvl w:val="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规章制度</w:t>
            </w:r>
            <w:r>
              <w:rPr>
                <w:rFonts w:hint="eastAsia" w:ascii="宋体" w:hAnsi="宋体" w:cs="宋体"/>
                <w:color w:val="auto"/>
                <w:kern w:val="2"/>
                <w:sz w:val="21"/>
                <w:szCs w:val="21"/>
                <w:highlight w:val="none"/>
                <w:lang w:eastAsia="zh-CN"/>
              </w:rPr>
              <w:t>及</w:t>
            </w:r>
          </w:p>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0" w:type="dxa"/>
            <w:vMerge w:val="continue"/>
            <w:vAlign w:val="center"/>
          </w:tcPr>
          <w:p>
            <w:pPr>
              <w:spacing w:line="240" w:lineRule="auto"/>
              <w:rPr>
                <w:rFonts w:hint="eastAsia" w:ascii="宋体" w:hAnsi="宋体" w:eastAsia="宋体" w:cs="宋体"/>
                <w:color w:val="auto"/>
                <w:sz w:val="21"/>
                <w:szCs w:val="21"/>
                <w:highlight w:val="none"/>
              </w:rPr>
            </w:pPr>
          </w:p>
        </w:tc>
        <w:tc>
          <w:tcPr>
            <w:tcW w:w="4236" w:type="dxa"/>
            <w:tcBorders>
              <w:left w:val="single" w:color="auto" w:sz="4" w:space="0"/>
            </w:tcBorders>
          </w:tcPr>
          <w:p>
            <w:pPr>
              <w:adjustRightInd w:val="0"/>
              <w:snapToGrid w:val="0"/>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7.2对质量管理保证</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rPr>
              <w:t>的合理性、有效性，综合打分。</w:t>
            </w:r>
          </w:p>
          <w:p>
            <w:pPr>
              <w:adjustRightInd w:val="0"/>
              <w:snapToGrid w:val="0"/>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质量管理保证</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rPr>
              <w:t>合理的得</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adjustRightInd w:val="0"/>
              <w:snapToGrid w:val="0"/>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质量管理保证</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rPr>
              <w:t>较合理的得</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p>
            <w:pPr>
              <w:adjustRightInd w:val="0"/>
              <w:snapToGrid w:val="0"/>
              <w:spacing w:line="24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质量管理保证</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rPr>
              <w:t>不太合理的得</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pPr>
              <w:adjustRightInd w:val="0"/>
              <w:snapToGrid/>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质量管理保证</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rPr>
              <w:t>完全不合理的得0分。</w:t>
            </w:r>
          </w:p>
        </w:tc>
        <w:tc>
          <w:tcPr>
            <w:tcW w:w="804"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60" w:type="dxa"/>
            <w:tcBorders>
              <w:left w:val="single" w:color="auto" w:sz="4" w:space="0"/>
            </w:tcBorders>
            <w:vAlign w:val="center"/>
          </w:tcPr>
          <w:p>
            <w:pPr>
              <w:adjustRightInd w:val="0"/>
              <w:snapToGrid/>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vMerge w:val="continue"/>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236" w:type="dxa"/>
            <w:tcBorders>
              <w:left w:val="single" w:color="auto" w:sz="4" w:space="0"/>
            </w:tcBorders>
          </w:tcPr>
          <w:p>
            <w:pPr>
              <w:adjustRightInd/>
              <w:snapToGrid/>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根据各岗位培训计划的详细程度及培训方案的系统性、可操作打分。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对本项目的培训计划得当、实施性高的得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spacing w:line="240" w:lineRule="auto"/>
              <w:ind w:firstLine="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对本项目的</w:t>
            </w:r>
            <w:r>
              <w:rPr>
                <w:rFonts w:hint="eastAsia" w:ascii="宋体" w:hAnsi="宋体" w:eastAsia="宋体" w:cs="宋体"/>
                <w:color w:val="auto"/>
                <w:kern w:val="0"/>
                <w:sz w:val="21"/>
                <w:szCs w:val="21"/>
                <w:highlight w:val="none"/>
                <w:lang w:val="en-US" w:eastAsia="zh-CN"/>
              </w:rPr>
              <w:t>培训计划较</w:t>
            </w:r>
            <w:r>
              <w:rPr>
                <w:rFonts w:hint="eastAsia" w:ascii="宋体" w:hAnsi="宋体" w:eastAsia="宋体" w:cs="宋体"/>
                <w:color w:val="auto"/>
                <w:sz w:val="21"/>
                <w:szCs w:val="21"/>
                <w:highlight w:val="none"/>
                <w:lang w:val="en-US" w:eastAsia="zh-CN"/>
              </w:rPr>
              <w:t>得当、实施性较高的得4分；</w:t>
            </w:r>
          </w:p>
          <w:p>
            <w:pPr>
              <w:spacing w:line="240" w:lineRule="auto"/>
              <w:jc w:val="left"/>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对本项目的</w:t>
            </w:r>
            <w:r>
              <w:rPr>
                <w:rFonts w:hint="eastAsia" w:ascii="宋体" w:hAnsi="宋体" w:eastAsia="宋体" w:cs="宋体"/>
                <w:color w:val="auto"/>
                <w:kern w:val="0"/>
                <w:sz w:val="21"/>
                <w:szCs w:val="21"/>
                <w:highlight w:val="none"/>
              </w:rPr>
              <w:t>培训计划</w:t>
            </w:r>
            <w:r>
              <w:rPr>
                <w:rFonts w:hint="eastAsia" w:ascii="宋体" w:hAnsi="宋体" w:eastAsia="宋体" w:cs="宋体"/>
                <w:color w:val="auto"/>
                <w:sz w:val="21"/>
                <w:szCs w:val="21"/>
                <w:highlight w:val="none"/>
              </w:rPr>
              <w:t>一般、实施性一般的得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adjustRightInd w:val="0"/>
              <w:snapToGrid/>
              <w:spacing w:line="240"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对本项目的</w:t>
            </w:r>
            <w:r>
              <w:rPr>
                <w:rFonts w:hint="eastAsia" w:ascii="宋体" w:hAnsi="宋体" w:eastAsia="宋体" w:cs="宋体"/>
                <w:color w:val="auto"/>
                <w:kern w:val="0"/>
                <w:sz w:val="21"/>
                <w:szCs w:val="21"/>
                <w:highlight w:val="none"/>
              </w:rPr>
              <w:t>培训计划</w:t>
            </w:r>
            <w:r>
              <w:rPr>
                <w:rFonts w:hint="eastAsia" w:ascii="宋体" w:hAnsi="宋体" w:eastAsia="宋体" w:cs="宋体"/>
                <w:color w:val="auto"/>
                <w:sz w:val="21"/>
                <w:szCs w:val="21"/>
                <w:highlight w:val="none"/>
              </w:rPr>
              <w:t>粗略、实施性差的得0分。</w:t>
            </w:r>
          </w:p>
        </w:tc>
        <w:tc>
          <w:tcPr>
            <w:tcW w:w="804"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60"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236" w:type="dxa"/>
            <w:tcBorders>
              <w:left w:val="single" w:color="auto" w:sz="4" w:space="0"/>
            </w:tcBorders>
          </w:tcPr>
          <w:p>
            <w:pPr>
              <w:tabs>
                <w:tab w:val="left" w:pos="0"/>
              </w:tabs>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针对各类检查和突发性事件等任务的应急方案及措施的全面性、针对性打分。</w:t>
            </w:r>
          </w:p>
          <w:p>
            <w:pPr>
              <w:pStyle w:val="3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对本项目的突发事件应急处理措施得当、实施性高的得7分；</w:t>
            </w:r>
          </w:p>
          <w:p>
            <w:pPr>
              <w:pStyle w:val="3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对本项目的突发事件应急处理措施较强、实施性较强的得5分；</w:t>
            </w:r>
          </w:p>
          <w:p>
            <w:pPr>
              <w:pStyle w:val="3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对本项目的突发事件应急处理措施一般、实施性一般的得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widowControl/>
              <w:shd w:val="clear" w:color="auto" w:fill="FFFFFF"/>
              <w:adjustRightInd/>
              <w:spacing w:after="225"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对本项目的突发事件应急处理措施粗略、实施性差的得0分。</w:t>
            </w:r>
          </w:p>
        </w:tc>
        <w:tc>
          <w:tcPr>
            <w:tcW w:w="804"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60"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236" w:type="dxa"/>
            <w:tcBorders>
              <w:left w:val="single" w:color="auto" w:sz="4" w:space="0"/>
            </w:tcBorders>
          </w:tcPr>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物业服务管理各项创新及承诺明确，具有可操性和可监督性。根据投标人服务保障提升措施、大中型活动附近项目相关人力资源的支持能力进行打分。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对本项目的</w:t>
            </w:r>
            <w:r>
              <w:rPr>
                <w:rFonts w:hint="eastAsia" w:ascii="宋体" w:hAnsi="宋体" w:eastAsia="宋体" w:cs="宋体"/>
                <w:color w:val="auto"/>
                <w:sz w:val="21"/>
                <w:szCs w:val="21"/>
                <w:highlight w:val="none"/>
                <w:lang w:val="en-US" w:eastAsia="zh-CN"/>
              </w:rPr>
              <w:t>服务保障支持能力</w:t>
            </w:r>
            <w:r>
              <w:rPr>
                <w:rFonts w:hint="eastAsia" w:ascii="宋体" w:hAnsi="宋体" w:eastAsia="宋体" w:cs="宋体"/>
                <w:color w:val="auto"/>
                <w:sz w:val="21"/>
                <w:szCs w:val="21"/>
                <w:highlight w:val="none"/>
              </w:rPr>
              <w:t>得当、实施性高的得7分；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对本项目的</w:t>
            </w:r>
            <w:r>
              <w:rPr>
                <w:rFonts w:hint="eastAsia" w:ascii="宋体" w:hAnsi="宋体" w:eastAsia="宋体" w:cs="宋体"/>
                <w:color w:val="auto"/>
                <w:sz w:val="21"/>
                <w:szCs w:val="21"/>
                <w:highlight w:val="none"/>
                <w:lang w:val="en-US" w:eastAsia="zh-CN"/>
              </w:rPr>
              <w:t>服务保障支持能力</w:t>
            </w:r>
            <w:r>
              <w:rPr>
                <w:rFonts w:hint="eastAsia" w:ascii="宋体" w:hAnsi="宋体" w:eastAsia="宋体" w:cs="宋体"/>
                <w:color w:val="auto"/>
                <w:sz w:val="21"/>
                <w:szCs w:val="21"/>
                <w:highlight w:val="none"/>
              </w:rPr>
              <w:t>一般、实施性一般的得5分；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对本项目的</w:t>
            </w:r>
            <w:r>
              <w:rPr>
                <w:rFonts w:hint="eastAsia" w:ascii="宋体" w:hAnsi="宋体" w:eastAsia="宋体" w:cs="宋体"/>
                <w:color w:val="auto"/>
                <w:sz w:val="21"/>
                <w:szCs w:val="21"/>
                <w:highlight w:val="none"/>
                <w:lang w:val="en-US" w:eastAsia="zh-CN"/>
              </w:rPr>
              <w:t>服务保障支持能力</w:t>
            </w:r>
            <w:r>
              <w:rPr>
                <w:rFonts w:hint="eastAsia" w:ascii="宋体" w:hAnsi="宋体" w:eastAsia="宋体" w:cs="宋体"/>
                <w:color w:val="auto"/>
                <w:sz w:val="21"/>
                <w:szCs w:val="21"/>
                <w:highlight w:val="none"/>
              </w:rPr>
              <w:t>粗略、实施性较差的得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widowControl/>
              <w:shd w:val="clear" w:color="auto" w:fill="FFFFFF"/>
              <w:adjustRightInd/>
              <w:spacing w:after="225" w:line="240" w:lineRule="auto"/>
              <w:ind w:firstLine="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对本项目的服务保障支持能力粗略、实施性差的得0分。</w:t>
            </w:r>
          </w:p>
        </w:tc>
        <w:tc>
          <w:tcPr>
            <w:tcW w:w="804"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60"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1655"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服务保障支持能力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236" w:type="dxa"/>
            <w:tcBorders>
              <w:left w:val="single" w:color="auto" w:sz="4" w:space="0"/>
            </w:tcBorders>
          </w:tcPr>
          <w:p>
            <w:pPr>
              <w:spacing w:line="24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pPr>
              <w:widowControl/>
              <w:shd w:val="clear" w:color="auto" w:fill="FFFFFF"/>
              <w:adjustRightInd/>
              <w:spacing w:after="225" w:line="240" w:lineRule="auto"/>
              <w:ind w:firstLine="42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评标过程中，不得去掉报价中的最高报价和最低报价。</w:t>
            </w:r>
          </w:p>
        </w:tc>
        <w:tc>
          <w:tcPr>
            <w:tcW w:w="804"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60"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p>
        </w:tc>
        <w:tc>
          <w:tcPr>
            <w:tcW w:w="1655" w:type="dxa"/>
            <w:tcBorders>
              <w:left w:val="single" w:color="auto" w:sz="4" w:space="0"/>
            </w:tcBorders>
            <w:vAlign w:val="center"/>
          </w:tcPr>
          <w:p>
            <w:pPr>
              <w:spacing w:line="240"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b/>
          <w:color w:val="auto"/>
          <w:sz w:val="24"/>
          <w:highlight w:val="none"/>
        </w:rPr>
      </w:pPr>
      <w:bookmarkStart w:id="27" w:name="_Toc184313298"/>
      <w:bookmarkEnd w:id="27"/>
      <w:bookmarkStart w:id="28" w:name="_Toc184313239"/>
      <w:bookmarkEnd w:id="28"/>
      <w:bookmarkStart w:id="29" w:name="_Toc184310339"/>
      <w:bookmarkEnd w:id="29"/>
      <w:bookmarkStart w:id="30" w:name="_Toc184312094"/>
      <w:bookmarkEnd w:id="30"/>
      <w:bookmarkStart w:id="31" w:name="_Toc184312098"/>
      <w:bookmarkEnd w:id="31"/>
      <w:bookmarkStart w:id="32" w:name="_Toc184310299"/>
      <w:bookmarkEnd w:id="32"/>
      <w:bookmarkStart w:id="33" w:name="_Toc184310283"/>
      <w:bookmarkEnd w:id="33"/>
      <w:bookmarkStart w:id="34" w:name="_Toc184312118"/>
      <w:bookmarkEnd w:id="34"/>
      <w:bookmarkStart w:id="35" w:name="_Toc184313303"/>
      <w:bookmarkEnd w:id="35"/>
      <w:bookmarkStart w:id="36" w:name="_Toc184308042"/>
      <w:bookmarkEnd w:id="36"/>
      <w:bookmarkStart w:id="37" w:name="_Toc184310343"/>
      <w:bookmarkEnd w:id="37"/>
      <w:bookmarkStart w:id="38" w:name="_Toc184314475"/>
      <w:bookmarkEnd w:id="38"/>
      <w:bookmarkStart w:id="39" w:name="_Toc184308057"/>
      <w:bookmarkEnd w:id="39"/>
      <w:bookmarkStart w:id="40" w:name="_Toc184313248"/>
      <w:bookmarkEnd w:id="40"/>
      <w:bookmarkStart w:id="41" w:name="_Toc184308073"/>
      <w:bookmarkEnd w:id="41"/>
      <w:bookmarkStart w:id="42" w:name="_Toc184313268"/>
      <w:bookmarkEnd w:id="42"/>
      <w:bookmarkStart w:id="43" w:name="_Toc184308088"/>
      <w:bookmarkEnd w:id="43"/>
      <w:bookmarkStart w:id="44" w:name="_Toc184312096"/>
      <w:bookmarkEnd w:id="44"/>
      <w:bookmarkStart w:id="45" w:name="_Toc184310290"/>
      <w:bookmarkEnd w:id="45"/>
      <w:bookmarkStart w:id="46" w:name="_Toc184313246"/>
      <w:bookmarkEnd w:id="46"/>
      <w:bookmarkStart w:id="47" w:name="_Toc184310282"/>
      <w:bookmarkEnd w:id="47"/>
      <w:bookmarkStart w:id="48" w:name="_Toc184310312"/>
      <w:bookmarkEnd w:id="48"/>
      <w:bookmarkStart w:id="49" w:name="_Toc184312115"/>
      <w:bookmarkEnd w:id="49"/>
      <w:bookmarkStart w:id="50" w:name="_Toc184312106"/>
      <w:bookmarkEnd w:id="50"/>
      <w:bookmarkStart w:id="51" w:name="_Toc184313270"/>
      <w:bookmarkEnd w:id="51"/>
      <w:bookmarkStart w:id="52" w:name="_Toc184310296"/>
      <w:bookmarkEnd w:id="52"/>
      <w:bookmarkStart w:id="53" w:name="_Toc184308083"/>
      <w:bookmarkEnd w:id="53"/>
      <w:bookmarkStart w:id="54" w:name="_Toc184308063"/>
      <w:bookmarkEnd w:id="54"/>
      <w:bookmarkStart w:id="55" w:name="_Toc184314429"/>
      <w:bookmarkEnd w:id="55"/>
      <w:bookmarkStart w:id="56" w:name="_Toc184314473"/>
      <w:bookmarkEnd w:id="56"/>
      <w:bookmarkStart w:id="57" w:name="_Toc184308081"/>
      <w:bookmarkEnd w:id="57"/>
      <w:bookmarkStart w:id="58" w:name="_Toc184312131"/>
      <w:bookmarkEnd w:id="58"/>
      <w:bookmarkStart w:id="59" w:name="_Toc184310344"/>
      <w:bookmarkEnd w:id="59"/>
      <w:bookmarkStart w:id="60" w:name="_Toc184308054"/>
      <w:bookmarkEnd w:id="60"/>
      <w:bookmarkStart w:id="61" w:name="_Toc184308041"/>
      <w:bookmarkEnd w:id="61"/>
      <w:bookmarkStart w:id="62" w:name="_Toc184308107"/>
      <w:bookmarkEnd w:id="62"/>
      <w:bookmarkStart w:id="63" w:name="_Toc184310301"/>
      <w:bookmarkEnd w:id="63"/>
      <w:bookmarkStart w:id="64" w:name="_Toc184310298"/>
      <w:bookmarkEnd w:id="64"/>
      <w:bookmarkStart w:id="65" w:name="_Toc184313245"/>
      <w:bookmarkEnd w:id="65"/>
      <w:bookmarkStart w:id="66" w:name="_Toc184312100"/>
      <w:bookmarkEnd w:id="66"/>
      <w:bookmarkStart w:id="67" w:name="_Toc184308075"/>
      <w:bookmarkEnd w:id="67"/>
      <w:bookmarkStart w:id="68" w:name="_Toc184310309"/>
      <w:bookmarkEnd w:id="68"/>
      <w:bookmarkStart w:id="69" w:name="_Toc184314454"/>
      <w:bookmarkEnd w:id="69"/>
      <w:bookmarkStart w:id="70" w:name="_Toc184313306"/>
      <w:bookmarkEnd w:id="70"/>
      <w:bookmarkStart w:id="71" w:name="_Toc184313278"/>
      <w:bookmarkEnd w:id="71"/>
      <w:bookmarkStart w:id="72" w:name="_Toc184312071"/>
      <w:bookmarkEnd w:id="72"/>
      <w:bookmarkStart w:id="73" w:name="_Toc184314471"/>
      <w:bookmarkEnd w:id="73"/>
      <w:bookmarkStart w:id="74" w:name="_Toc184308102"/>
      <w:bookmarkEnd w:id="74"/>
      <w:bookmarkStart w:id="75" w:name="_Toc184313259"/>
      <w:bookmarkEnd w:id="75"/>
      <w:bookmarkStart w:id="76" w:name="_Toc184308038"/>
      <w:bookmarkEnd w:id="76"/>
      <w:bookmarkStart w:id="77" w:name="_Toc184308045"/>
      <w:bookmarkEnd w:id="77"/>
      <w:bookmarkStart w:id="78" w:name="_Toc184314436"/>
      <w:bookmarkEnd w:id="78"/>
      <w:bookmarkStart w:id="79" w:name="_Toc184312120"/>
      <w:bookmarkEnd w:id="79"/>
      <w:bookmarkStart w:id="80" w:name="_Toc184308099"/>
      <w:bookmarkEnd w:id="80"/>
      <w:bookmarkStart w:id="81" w:name="_Toc184313241"/>
      <w:bookmarkEnd w:id="81"/>
      <w:bookmarkStart w:id="82" w:name="_Toc184314418"/>
      <w:bookmarkEnd w:id="82"/>
      <w:bookmarkStart w:id="83" w:name="_Toc184312138"/>
      <w:bookmarkEnd w:id="83"/>
      <w:bookmarkStart w:id="84" w:name="_Toc184308087"/>
      <w:bookmarkEnd w:id="84"/>
      <w:bookmarkStart w:id="85" w:name="_Toc184310311"/>
      <w:bookmarkEnd w:id="85"/>
      <w:bookmarkStart w:id="86" w:name="_Toc184312079"/>
      <w:bookmarkEnd w:id="86"/>
      <w:bookmarkStart w:id="87" w:name="_Toc184312137"/>
      <w:bookmarkEnd w:id="87"/>
      <w:bookmarkStart w:id="88" w:name="_Toc184312134"/>
      <w:bookmarkEnd w:id="88"/>
      <w:bookmarkStart w:id="89" w:name="_Toc184310310"/>
      <w:bookmarkEnd w:id="89"/>
      <w:bookmarkStart w:id="90" w:name="_Toc184313240"/>
      <w:bookmarkEnd w:id="90"/>
      <w:bookmarkStart w:id="91" w:name="_Toc184310337"/>
      <w:bookmarkEnd w:id="91"/>
      <w:bookmarkStart w:id="92" w:name="_Toc184314463"/>
      <w:bookmarkEnd w:id="92"/>
      <w:bookmarkStart w:id="93" w:name="_Toc184310326"/>
      <w:bookmarkEnd w:id="93"/>
      <w:bookmarkStart w:id="94" w:name="_Toc184312081"/>
      <w:bookmarkEnd w:id="94"/>
      <w:bookmarkStart w:id="95" w:name="_Toc184313282"/>
      <w:bookmarkEnd w:id="95"/>
      <w:bookmarkStart w:id="96" w:name="_Toc184314431"/>
      <w:bookmarkEnd w:id="96"/>
      <w:bookmarkStart w:id="97" w:name="_Toc184310280"/>
      <w:bookmarkEnd w:id="97"/>
      <w:bookmarkStart w:id="98" w:name="_Toc184312109"/>
      <w:bookmarkEnd w:id="98"/>
      <w:bookmarkStart w:id="99" w:name="_Toc184308093"/>
      <w:bookmarkEnd w:id="99"/>
      <w:bookmarkStart w:id="100" w:name="_Toc184308056"/>
      <w:bookmarkEnd w:id="100"/>
      <w:bookmarkStart w:id="101" w:name="_Toc184308049"/>
      <w:bookmarkEnd w:id="101"/>
      <w:bookmarkStart w:id="102" w:name="_Toc184314465"/>
      <w:bookmarkEnd w:id="102"/>
      <w:bookmarkStart w:id="103" w:name="_Toc184308101"/>
      <w:bookmarkEnd w:id="103"/>
      <w:bookmarkStart w:id="104" w:name="_Toc184313288"/>
      <w:bookmarkEnd w:id="104"/>
      <w:bookmarkStart w:id="105" w:name="_Toc184314461"/>
      <w:bookmarkEnd w:id="105"/>
      <w:bookmarkStart w:id="106" w:name="_Toc184313276"/>
      <w:bookmarkEnd w:id="106"/>
      <w:bookmarkStart w:id="107" w:name="_Toc184314420"/>
      <w:bookmarkEnd w:id="107"/>
      <w:bookmarkStart w:id="108" w:name="_Toc184308079"/>
      <w:bookmarkEnd w:id="108"/>
      <w:bookmarkStart w:id="109" w:name="_Toc184310332"/>
      <w:bookmarkEnd w:id="109"/>
      <w:bookmarkStart w:id="110" w:name="_Toc184314466"/>
      <w:bookmarkEnd w:id="110"/>
      <w:bookmarkStart w:id="111" w:name="_Toc184314441"/>
      <w:bookmarkEnd w:id="111"/>
      <w:bookmarkStart w:id="112" w:name="_Toc184308067"/>
      <w:bookmarkEnd w:id="112"/>
      <w:bookmarkStart w:id="113" w:name="_Toc184308051"/>
      <w:bookmarkEnd w:id="113"/>
      <w:bookmarkStart w:id="114" w:name="_Toc184308074"/>
      <w:bookmarkEnd w:id="114"/>
      <w:bookmarkStart w:id="115" w:name="_Toc184308084"/>
      <w:bookmarkEnd w:id="115"/>
      <w:bookmarkStart w:id="116" w:name="_Toc184310278"/>
      <w:bookmarkEnd w:id="116"/>
      <w:bookmarkStart w:id="117" w:name="_Toc184310336"/>
      <w:bookmarkEnd w:id="117"/>
      <w:bookmarkStart w:id="118" w:name="_Toc184314438"/>
      <w:bookmarkEnd w:id="118"/>
      <w:bookmarkStart w:id="119" w:name="_Toc184312119"/>
      <w:bookmarkEnd w:id="119"/>
      <w:bookmarkStart w:id="120" w:name="_Toc184312117"/>
      <w:bookmarkEnd w:id="120"/>
      <w:bookmarkStart w:id="121" w:name="_Toc184314413"/>
      <w:bookmarkEnd w:id="121"/>
      <w:bookmarkStart w:id="122" w:name="_Toc184313266"/>
      <w:bookmarkEnd w:id="122"/>
      <w:bookmarkStart w:id="123" w:name="_Toc184310281"/>
      <w:bookmarkEnd w:id="123"/>
      <w:bookmarkStart w:id="124" w:name="_Toc184310333"/>
      <w:bookmarkEnd w:id="124"/>
      <w:bookmarkStart w:id="125" w:name="_Toc184312077"/>
      <w:bookmarkEnd w:id="125"/>
      <w:bookmarkStart w:id="126" w:name="_Toc184310320"/>
      <w:bookmarkEnd w:id="126"/>
      <w:bookmarkStart w:id="127" w:name="_Toc184308104"/>
      <w:bookmarkEnd w:id="127"/>
      <w:bookmarkStart w:id="128" w:name="_Toc184310274"/>
      <w:bookmarkEnd w:id="128"/>
      <w:bookmarkStart w:id="129" w:name="_Toc184313300"/>
      <w:bookmarkEnd w:id="129"/>
      <w:bookmarkStart w:id="130" w:name="_Toc184314448"/>
      <w:bookmarkEnd w:id="130"/>
      <w:bookmarkStart w:id="131" w:name="_Toc184308060"/>
      <w:bookmarkEnd w:id="131"/>
      <w:bookmarkStart w:id="132" w:name="_Toc184314442"/>
      <w:bookmarkEnd w:id="132"/>
      <w:bookmarkStart w:id="133" w:name="_Toc184314452"/>
      <w:bookmarkEnd w:id="133"/>
      <w:bookmarkStart w:id="134" w:name="_Toc184313258"/>
      <w:bookmarkEnd w:id="134"/>
      <w:bookmarkStart w:id="135" w:name="_Toc184314476"/>
      <w:bookmarkEnd w:id="135"/>
      <w:bookmarkStart w:id="136" w:name="_Toc184313279"/>
      <w:bookmarkEnd w:id="136"/>
      <w:bookmarkStart w:id="137" w:name="_Toc184308039"/>
      <w:bookmarkEnd w:id="137"/>
      <w:bookmarkStart w:id="138" w:name="_Toc184310338"/>
      <w:bookmarkEnd w:id="138"/>
      <w:bookmarkStart w:id="139" w:name="_Toc184313253"/>
      <w:bookmarkEnd w:id="139"/>
      <w:bookmarkStart w:id="140" w:name="_Toc184310276"/>
      <w:bookmarkEnd w:id="140"/>
      <w:bookmarkStart w:id="141" w:name="_Toc184313269"/>
      <w:bookmarkEnd w:id="141"/>
      <w:bookmarkStart w:id="142" w:name="_Toc184314439"/>
      <w:bookmarkEnd w:id="142"/>
      <w:bookmarkStart w:id="143" w:name="_Toc184314472"/>
      <w:bookmarkEnd w:id="143"/>
      <w:bookmarkStart w:id="144" w:name="_Toc184312088"/>
      <w:bookmarkEnd w:id="144"/>
      <w:bookmarkStart w:id="145" w:name="_Toc184313257"/>
      <w:bookmarkEnd w:id="145"/>
      <w:bookmarkStart w:id="146" w:name="_Toc184313301"/>
      <w:bookmarkEnd w:id="146"/>
      <w:bookmarkStart w:id="147" w:name="_Toc184312139"/>
      <w:bookmarkEnd w:id="147"/>
      <w:bookmarkStart w:id="148" w:name="_Toc184308040"/>
      <w:bookmarkEnd w:id="148"/>
      <w:bookmarkStart w:id="149" w:name="_Toc184310308"/>
      <w:bookmarkEnd w:id="149"/>
      <w:bookmarkStart w:id="150" w:name="_Toc184308046"/>
      <w:bookmarkEnd w:id="150"/>
      <w:bookmarkStart w:id="151" w:name="_Toc184314482"/>
      <w:bookmarkEnd w:id="151"/>
      <w:bookmarkStart w:id="152" w:name="_Toc184310303"/>
      <w:bookmarkEnd w:id="152"/>
      <w:bookmarkStart w:id="153" w:name="_Toc184310289"/>
      <w:bookmarkEnd w:id="153"/>
      <w:bookmarkStart w:id="154" w:name="_Toc184312102"/>
      <w:bookmarkEnd w:id="154"/>
      <w:bookmarkStart w:id="155" w:name="_Toc184314479"/>
      <w:bookmarkEnd w:id="155"/>
      <w:bookmarkStart w:id="156" w:name="_Toc184310275"/>
      <w:bookmarkEnd w:id="156"/>
      <w:bookmarkStart w:id="157" w:name="_Toc184313295"/>
      <w:bookmarkEnd w:id="157"/>
      <w:bookmarkStart w:id="158" w:name="_Toc184308097"/>
      <w:bookmarkEnd w:id="158"/>
      <w:bookmarkStart w:id="159" w:name="_Toc184314411"/>
      <w:bookmarkEnd w:id="159"/>
      <w:bookmarkStart w:id="160" w:name="_Toc184314432"/>
      <w:bookmarkEnd w:id="160"/>
      <w:bookmarkStart w:id="161" w:name="_Toc184312072"/>
      <w:bookmarkEnd w:id="161"/>
      <w:bookmarkStart w:id="162" w:name="_Toc184313275"/>
      <w:bookmarkEnd w:id="162"/>
      <w:bookmarkStart w:id="163" w:name="_Toc184312090"/>
      <w:bookmarkEnd w:id="163"/>
      <w:bookmarkStart w:id="164" w:name="_Toc184310279"/>
      <w:bookmarkEnd w:id="164"/>
      <w:bookmarkStart w:id="165" w:name="_Toc184314417"/>
      <w:bookmarkEnd w:id="165"/>
      <w:bookmarkStart w:id="166" w:name="_Toc184308076"/>
      <w:bookmarkEnd w:id="166"/>
      <w:bookmarkStart w:id="167" w:name="_Toc184312078"/>
      <w:bookmarkEnd w:id="167"/>
      <w:bookmarkStart w:id="168" w:name="_Toc184312075"/>
      <w:bookmarkEnd w:id="168"/>
      <w:bookmarkStart w:id="169" w:name="_Toc184313310"/>
      <w:bookmarkEnd w:id="169"/>
      <w:bookmarkStart w:id="170" w:name="_Toc184314416"/>
      <w:bookmarkEnd w:id="170"/>
      <w:bookmarkStart w:id="171" w:name="_Toc184310288"/>
      <w:bookmarkEnd w:id="171"/>
      <w:bookmarkStart w:id="172" w:name="_Toc184313283"/>
      <w:bookmarkEnd w:id="172"/>
      <w:bookmarkStart w:id="173" w:name="_Toc184314410"/>
      <w:bookmarkEnd w:id="173"/>
      <w:bookmarkStart w:id="174" w:name="_Toc184314433"/>
      <w:bookmarkEnd w:id="174"/>
      <w:bookmarkStart w:id="175" w:name="_Toc184308061"/>
      <w:bookmarkEnd w:id="175"/>
      <w:bookmarkStart w:id="176" w:name="_Toc184314460"/>
      <w:bookmarkEnd w:id="176"/>
      <w:bookmarkStart w:id="177" w:name="_Toc184308089"/>
      <w:bookmarkEnd w:id="177"/>
      <w:bookmarkStart w:id="178" w:name="_Toc184313272"/>
      <w:bookmarkEnd w:id="178"/>
      <w:bookmarkStart w:id="179" w:name="_Toc184312082"/>
      <w:bookmarkEnd w:id="179"/>
      <w:bookmarkStart w:id="180" w:name="_Toc184310315"/>
      <w:bookmarkEnd w:id="180"/>
      <w:bookmarkStart w:id="181" w:name="_Toc184313273"/>
      <w:bookmarkEnd w:id="181"/>
      <w:bookmarkStart w:id="182" w:name="_Toc184312083"/>
      <w:bookmarkEnd w:id="182"/>
      <w:bookmarkStart w:id="183" w:name="_Toc184310341"/>
      <w:bookmarkEnd w:id="183"/>
      <w:bookmarkStart w:id="184" w:name="_Toc184308036"/>
      <w:bookmarkEnd w:id="184"/>
      <w:bookmarkStart w:id="185" w:name="_Toc184308062"/>
      <w:bookmarkEnd w:id="185"/>
      <w:bookmarkStart w:id="186" w:name="_Toc184308077"/>
      <w:bookmarkEnd w:id="186"/>
      <w:bookmarkStart w:id="187" w:name="_Toc184313302"/>
      <w:bookmarkEnd w:id="187"/>
      <w:bookmarkStart w:id="188" w:name="_Toc184312076"/>
      <w:bookmarkEnd w:id="188"/>
      <w:bookmarkStart w:id="189" w:name="_Toc184308048"/>
      <w:bookmarkEnd w:id="189"/>
      <w:bookmarkStart w:id="190" w:name="_Toc184310321"/>
      <w:bookmarkEnd w:id="190"/>
      <w:bookmarkStart w:id="191" w:name="_Toc184312089"/>
      <w:bookmarkEnd w:id="191"/>
      <w:bookmarkStart w:id="192" w:name="_Toc184308090"/>
      <w:bookmarkEnd w:id="192"/>
      <w:bookmarkStart w:id="193" w:name="_Toc184314421"/>
      <w:bookmarkEnd w:id="193"/>
      <w:bookmarkStart w:id="194" w:name="_Toc184313271"/>
      <w:bookmarkEnd w:id="194"/>
      <w:bookmarkStart w:id="195" w:name="_Toc184313285"/>
      <w:bookmarkEnd w:id="195"/>
      <w:bookmarkStart w:id="196" w:name="_Toc184308069"/>
      <w:bookmarkEnd w:id="196"/>
      <w:bookmarkStart w:id="197" w:name="_Toc184308080"/>
      <w:bookmarkEnd w:id="197"/>
      <w:bookmarkStart w:id="198" w:name="_Toc184312074"/>
      <w:bookmarkEnd w:id="198"/>
      <w:bookmarkStart w:id="199" w:name="_Toc184310327"/>
      <w:bookmarkEnd w:id="199"/>
      <w:bookmarkStart w:id="200" w:name="_Toc184312105"/>
      <w:bookmarkEnd w:id="200"/>
      <w:bookmarkStart w:id="201" w:name="_Toc184308106"/>
      <w:bookmarkEnd w:id="201"/>
      <w:bookmarkStart w:id="202" w:name="_Toc184312129"/>
      <w:bookmarkEnd w:id="202"/>
      <w:bookmarkStart w:id="203" w:name="_Toc184310317"/>
      <w:bookmarkEnd w:id="203"/>
      <w:bookmarkStart w:id="204" w:name="_Toc184313299"/>
      <w:bookmarkEnd w:id="204"/>
      <w:bookmarkStart w:id="205" w:name="_Toc184313261"/>
      <w:bookmarkEnd w:id="205"/>
      <w:bookmarkStart w:id="206" w:name="_Toc184308068"/>
      <w:bookmarkEnd w:id="206"/>
      <w:bookmarkStart w:id="207" w:name="_Toc184313254"/>
      <w:bookmarkEnd w:id="207"/>
      <w:bookmarkStart w:id="208" w:name="_Toc184314470"/>
      <w:bookmarkEnd w:id="208"/>
      <w:bookmarkStart w:id="209" w:name="_Toc184312093"/>
      <w:bookmarkEnd w:id="209"/>
      <w:bookmarkStart w:id="210" w:name="_Toc184313292"/>
      <w:bookmarkEnd w:id="210"/>
      <w:bookmarkStart w:id="211" w:name="_Toc184312136"/>
      <w:bookmarkEnd w:id="211"/>
      <w:bookmarkStart w:id="212" w:name="_Toc184308094"/>
      <w:bookmarkEnd w:id="212"/>
      <w:bookmarkStart w:id="213" w:name="_Toc184312126"/>
      <w:bookmarkEnd w:id="213"/>
      <w:bookmarkStart w:id="214" w:name="_Toc184312125"/>
      <w:bookmarkEnd w:id="214"/>
      <w:bookmarkStart w:id="215" w:name="_Toc184314422"/>
      <w:bookmarkEnd w:id="215"/>
      <w:bookmarkStart w:id="216" w:name="_Toc184313242"/>
      <w:bookmarkEnd w:id="216"/>
      <w:bookmarkStart w:id="217" w:name="_Toc184308108"/>
      <w:bookmarkEnd w:id="217"/>
      <w:bookmarkStart w:id="218" w:name="_Toc184314425"/>
      <w:bookmarkEnd w:id="218"/>
      <w:bookmarkStart w:id="219" w:name="_Toc184310300"/>
      <w:bookmarkEnd w:id="219"/>
      <w:bookmarkStart w:id="220" w:name="_Toc184313305"/>
      <w:bookmarkEnd w:id="220"/>
      <w:bookmarkStart w:id="221" w:name="_Toc184308064"/>
      <w:bookmarkEnd w:id="221"/>
      <w:bookmarkStart w:id="222" w:name="_Toc184313308"/>
      <w:bookmarkEnd w:id="222"/>
      <w:bookmarkStart w:id="223" w:name="_Toc184312124"/>
      <w:bookmarkEnd w:id="223"/>
      <w:bookmarkStart w:id="224" w:name="_Toc184312103"/>
      <w:bookmarkEnd w:id="224"/>
      <w:bookmarkStart w:id="225" w:name="_Toc184310323"/>
      <w:bookmarkEnd w:id="225"/>
      <w:bookmarkStart w:id="226" w:name="_Toc184310286"/>
      <w:bookmarkEnd w:id="226"/>
      <w:bookmarkStart w:id="227" w:name="_Toc184310318"/>
      <w:bookmarkEnd w:id="227"/>
      <w:bookmarkStart w:id="228" w:name="_Toc184312133"/>
      <w:bookmarkEnd w:id="228"/>
      <w:bookmarkStart w:id="229" w:name="_Toc184314457"/>
      <w:bookmarkEnd w:id="229"/>
      <w:bookmarkStart w:id="230" w:name="_Toc184312110"/>
      <w:bookmarkEnd w:id="230"/>
      <w:bookmarkStart w:id="231" w:name="_Toc184308058"/>
      <w:bookmarkEnd w:id="231"/>
      <w:bookmarkStart w:id="232" w:name="_Toc184314450"/>
      <w:bookmarkEnd w:id="232"/>
      <w:bookmarkStart w:id="233" w:name="_Toc184314455"/>
      <w:bookmarkEnd w:id="233"/>
      <w:bookmarkStart w:id="234" w:name="_Toc184312101"/>
      <w:bookmarkEnd w:id="234"/>
      <w:bookmarkStart w:id="235" w:name="_Toc184308059"/>
      <w:bookmarkEnd w:id="235"/>
      <w:bookmarkStart w:id="236" w:name="_Toc184312108"/>
      <w:bookmarkEnd w:id="236"/>
      <w:bookmarkStart w:id="237" w:name="_Toc184314480"/>
      <w:bookmarkEnd w:id="237"/>
      <w:bookmarkStart w:id="238" w:name="_Toc184313255"/>
      <w:bookmarkEnd w:id="238"/>
      <w:bookmarkStart w:id="239" w:name="_Toc184313262"/>
      <w:bookmarkEnd w:id="239"/>
      <w:bookmarkStart w:id="240" w:name="_Toc184312121"/>
      <w:bookmarkEnd w:id="240"/>
      <w:bookmarkStart w:id="241" w:name="_Toc184313294"/>
      <w:bookmarkEnd w:id="241"/>
      <w:bookmarkStart w:id="242" w:name="_Toc184314435"/>
      <w:bookmarkEnd w:id="242"/>
      <w:bookmarkStart w:id="243" w:name="_Toc184312116"/>
      <w:bookmarkEnd w:id="243"/>
      <w:bookmarkStart w:id="244" w:name="_Toc184312104"/>
      <w:bookmarkEnd w:id="244"/>
      <w:bookmarkStart w:id="245" w:name="_Toc184310322"/>
      <w:bookmarkEnd w:id="245"/>
      <w:bookmarkStart w:id="246" w:name="_Toc184310287"/>
      <w:bookmarkEnd w:id="246"/>
      <w:bookmarkStart w:id="247" w:name="_Toc184312073"/>
      <w:bookmarkEnd w:id="247"/>
      <w:bookmarkStart w:id="248" w:name="_Toc184313296"/>
      <w:bookmarkEnd w:id="248"/>
      <w:bookmarkStart w:id="249" w:name="_Toc184310305"/>
      <w:bookmarkEnd w:id="249"/>
      <w:bookmarkStart w:id="250" w:name="_Toc184313280"/>
      <w:bookmarkEnd w:id="250"/>
      <w:bookmarkStart w:id="251" w:name="_Toc184313256"/>
      <w:bookmarkEnd w:id="251"/>
      <w:bookmarkStart w:id="252" w:name="_Toc184308047"/>
      <w:bookmarkEnd w:id="252"/>
      <w:bookmarkStart w:id="253" w:name="_Toc184312068"/>
      <w:bookmarkEnd w:id="253"/>
      <w:bookmarkStart w:id="254" w:name="_Toc184314426"/>
      <w:bookmarkEnd w:id="254"/>
      <w:bookmarkStart w:id="255" w:name="_Toc184310307"/>
      <w:bookmarkEnd w:id="255"/>
      <w:bookmarkStart w:id="256" w:name="_Toc184312091"/>
      <w:bookmarkEnd w:id="256"/>
      <w:bookmarkStart w:id="257" w:name="_Toc184310277"/>
      <w:bookmarkEnd w:id="257"/>
      <w:bookmarkStart w:id="258" w:name="_Toc184313244"/>
      <w:bookmarkEnd w:id="258"/>
      <w:bookmarkStart w:id="259" w:name="_Toc184314423"/>
      <w:bookmarkEnd w:id="259"/>
      <w:bookmarkStart w:id="260" w:name="_Toc184313249"/>
      <w:bookmarkEnd w:id="260"/>
      <w:bookmarkStart w:id="261" w:name="_Toc184314427"/>
      <w:bookmarkEnd w:id="261"/>
      <w:bookmarkStart w:id="262" w:name="_Toc184314474"/>
      <w:bookmarkEnd w:id="262"/>
      <w:bookmarkStart w:id="263" w:name="_Toc184313274"/>
      <w:bookmarkEnd w:id="263"/>
      <w:bookmarkStart w:id="264" w:name="_Toc184314458"/>
      <w:bookmarkEnd w:id="264"/>
      <w:bookmarkStart w:id="265" w:name="_Toc184312114"/>
      <w:bookmarkEnd w:id="265"/>
      <w:bookmarkStart w:id="266" w:name="_Toc184313251"/>
      <w:bookmarkEnd w:id="266"/>
      <w:bookmarkStart w:id="267" w:name="_Toc184313263"/>
      <w:bookmarkEnd w:id="267"/>
      <w:bookmarkStart w:id="268" w:name="_Toc184313277"/>
      <w:bookmarkEnd w:id="268"/>
      <w:bookmarkStart w:id="269" w:name="_Toc184308098"/>
      <w:bookmarkEnd w:id="269"/>
      <w:bookmarkStart w:id="270" w:name="_Toc184312132"/>
      <w:bookmarkEnd w:id="270"/>
      <w:bookmarkStart w:id="271" w:name="_Toc184310331"/>
      <w:bookmarkEnd w:id="271"/>
      <w:bookmarkStart w:id="272" w:name="_Toc184314440"/>
      <w:bookmarkEnd w:id="272"/>
      <w:bookmarkStart w:id="273" w:name="_Toc184310324"/>
      <w:bookmarkEnd w:id="273"/>
      <w:bookmarkStart w:id="274" w:name="_Toc184310292"/>
      <w:bookmarkEnd w:id="274"/>
      <w:bookmarkStart w:id="275" w:name="_Toc184314419"/>
      <w:bookmarkEnd w:id="275"/>
      <w:bookmarkStart w:id="276" w:name="_Toc184313264"/>
      <w:bookmarkEnd w:id="276"/>
      <w:bookmarkStart w:id="277" w:name="_Toc184308052"/>
      <w:bookmarkEnd w:id="277"/>
      <w:bookmarkStart w:id="278" w:name="_Toc184310334"/>
      <w:bookmarkEnd w:id="278"/>
      <w:bookmarkStart w:id="279" w:name="_Toc184310304"/>
      <w:bookmarkEnd w:id="279"/>
      <w:bookmarkStart w:id="280" w:name="_Toc184313238"/>
      <w:bookmarkEnd w:id="280"/>
      <w:bookmarkStart w:id="281" w:name="_Toc184310342"/>
      <w:bookmarkEnd w:id="281"/>
      <w:bookmarkStart w:id="282" w:name="_Toc184308078"/>
      <w:bookmarkEnd w:id="282"/>
      <w:bookmarkStart w:id="283" w:name="_Toc184310284"/>
      <w:bookmarkEnd w:id="283"/>
      <w:bookmarkStart w:id="284" w:name="_Toc184310328"/>
      <w:bookmarkEnd w:id="284"/>
      <w:bookmarkStart w:id="285" w:name="_Toc184314430"/>
      <w:bookmarkEnd w:id="285"/>
      <w:bookmarkStart w:id="286" w:name="_Toc184310314"/>
      <w:bookmarkEnd w:id="286"/>
      <w:bookmarkStart w:id="287" w:name="_Toc184310295"/>
      <w:bookmarkEnd w:id="287"/>
      <w:bookmarkStart w:id="288" w:name="_Toc184312135"/>
      <w:bookmarkEnd w:id="288"/>
      <w:bookmarkStart w:id="289" w:name="_Toc184308050"/>
      <w:bookmarkEnd w:id="289"/>
      <w:bookmarkStart w:id="290" w:name="_Toc184310302"/>
      <w:bookmarkEnd w:id="290"/>
      <w:bookmarkStart w:id="291" w:name="_Toc184310319"/>
      <w:bookmarkEnd w:id="291"/>
      <w:bookmarkStart w:id="292" w:name="_Toc184308096"/>
      <w:bookmarkEnd w:id="292"/>
      <w:bookmarkStart w:id="293" w:name="_Toc184313291"/>
      <w:bookmarkEnd w:id="293"/>
      <w:bookmarkStart w:id="294" w:name="_Toc184312112"/>
      <w:bookmarkEnd w:id="294"/>
      <w:bookmarkStart w:id="295" w:name="_Toc184312095"/>
      <w:bookmarkEnd w:id="295"/>
      <w:bookmarkStart w:id="296" w:name="_Toc184313293"/>
      <w:bookmarkEnd w:id="296"/>
      <w:bookmarkStart w:id="297" w:name="_Toc184314478"/>
      <w:bookmarkEnd w:id="297"/>
      <w:bookmarkStart w:id="298" w:name="_Toc184310272"/>
      <w:bookmarkEnd w:id="298"/>
      <w:bookmarkStart w:id="299" w:name="_Toc184314453"/>
      <w:bookmarkEnd w:id="299"/>
      <w:bookmarkStart w:id="300" w:name="_Toc184308071"/>
      <w:bookmarkEnd w:id="300"/>
      <w:bookmarkStart w:id="301" w:name="_Toc184313304"/>
      <w:bookmarkEnd w:id="301"/>
      <w:bookmarkStart w:id="302" w:name="_Toc184310325"/>
      <w:bookmarkEnd w:id="302"/>
      <w:bookmarkStart w:id="303" w:name="_Toc184314456"/>
      <w:bookmarkEnd w:id="303"/>
      <w:bookmarkStart w:id="304" w:name="_Toc184314469"/>
      <w:bookmarkEnd w:id="304"/>
      <w:bookmarkStart w:id="305" w:name="_Toc184308095"/>
      <w:bookmarkEnd w:id="305"/>
      <w:bookmarkStart w:id="306" w:name="_Toc184314445"/>
      <w:bookmarkEnd w:id="306"/>
      <w:bookmarkStart w:id="307" w:name="_Toc184312069"/>
      <w:bookmarkEnd w:id="307"/>
      <w:bookmarkStart w:id="308" w:name="_Toc184314447"/>
      <w:bookmarkEnd w:id="308"/>
      <w:bookmarkStart w:id="309" w:name="_Toc184308066"/>
      <w:bookmarkEnd w:id="309"/>
      <w:bookmarkStart w:id="310" w:name="_Toc184310306"/>
      <w:bookmarkEnd w:id="310"/>
      <w:bookmarkStart w:id="311" w:name="_Toc184313290"/>
      <w:bookmarkEnd w:id="311"/>
      <w:bookmarkStart w:id="312" w:name="_Toc184308043"/>
      <w:bookmarkEnd w:id="312"/>
      <w:bookmarkStart w:id="313" w:name="_Toc184308082"/>
      <w:bookmarkEnd w:id="313"/>
      <w:bookmarkStart w:id="314" w:name="_Toc184310316"/>
      <w:bookmarkEnd w:id="314"/>
      <w:bookmarkStart w:id="315" w:name="_Toc184314443"/>
      <w:bookmarkEnd w:id="315"/>
      <w:bookmarkStart w:id="316" w:name="_Toc184312099"/>
      <w:bookmarkEnd w:id="316"/>
      <w:bookmarkStart w:id="317" w:name="_Toc184313252"/>
      <w:bookmarkEnd w:id="317"/>
      <w:bookmarkStart w:id="318" w:name="_Toc184312067"/>
      <w:bookmarkEnd w:id="318"/>
      <w:bookmarkStart w:id="319" w:name="_Toc184314414"/>
      <w:bookmarkEnd w:id="319"/>
      <w:bookmarkStart w:id="320" w:name="_Toc184314449"/>
      <w:bookmarkEnd w:id="320"/>
      <w:bookmarkStart w:id="321" w:name="_Toc184310273"/>
      <w:bookmarkEnd w:id="321"/>
      <w:bookmarkStart w:id="322" w:name="_Toc184308055"/>
      <w:bookmarkEnd w:id="322"/>
      <w:bookmarkStart w:id="323" w:name="_Toc184313260"/>
      <w:bookmarkEnd w:id="323"/>
      <w:bookmarkStart w:id="324" w:name="_Toc184313247"/>
      <w:bookmarkEnd w:id="324"/>
      <w:bookmarkStart w:id="325" w:name="_Toc184308085"/>
      <w:bookmarkEnd w:id="325"/>
      <w:bookmarkStart w:id="326" w:name="_Toc184312127"/>
      <w:bookmarkEnd w:id="326"/>
      <w:bookmarkStart w:id="327" w:name="_Toc184314446"/>
      <w:bookmarkEnd w:id="327"/>
      <w:bookmarkStart w:id="328" w:name="_Toc184314434"/>
      <w:bookmarkEnd w:id="328"/>
      <w:bookmarkStart w:id="329" w:name="_Toc184314424"/>
      <w:bookmarkEnd w:id="329"/>
      <w:bookmarkStart w:id="330" w:name="_Toc184308086"/>
      <w:bookmarkEnd w:id="330"/>
      <w:bookmarkStart w:id="331" w:name="_Toc184308037"/>
      <w:bookmarkEnd w:id="331"/>
      <w:bookmarkStart w:id="332" w:name="_Toc184308105"/>
      <w:bookmarkEnd w:id="332"/>
      <w:bookmarkStart w:id="333" w:name="_Toc184314415"/>
      <w:bookmarkEnd w:id="333"/>
      <w:bookmarkStart w:id="334" w:name="_Toc184313307"/>
      <w:bookmarkEnd w:id="334"/>
      <w:bookmarkStart w:id="335" w:name="_Toc184308092"/>
      <w:bookmarkEnd w:id="335"/>
      <w:bookmarkStart w:id="336" w:name="_Toc184310294"/>
      <w:bookmarkEnd w:id="336"/>
      <w:bookmarkStart w:id="337" w:name="_Toc184314428"/>
      <w:bookmarkEnd w:id="337"/>
      <w:bookmarkStart w:id="338" w:name="_Toc184312085"/>
      <w:bookmarkEnd w:id="338"/>
      <w:bookmarkStart w:id="339" w:name="_Toc184313265"/>
      <w:bookmarkEnd w:id="339"/>
      <w:bookmarkStart w:id="340" w:name="_Toc184312070"/>
      <w:bookmarkEnd w:id="340"/>
      <w:bookmarkStart w:id="341" w:name="_Toc184312107"/>
      <w:bookmarkEnd w:id="341"/>
      <w:bookmarkStart w:id="342" w:name="_Toc184312113"/>
      <w:bookmarkEnd w:id="342"/>
      <w:bookmarkStart w:id="343" w:name="_Toc184313281"/>
      <w:bookmarkEnd w:id="343"/>
      <w:bookmarkStart w:id="344" w:name="_Toc184313286"/>
      <w:bookmarkEnd w:id="344"/>
      <w:bookmarkStart w:id="345" w:name="_Toc184310329"/>
      <w:bookmarkEnd w:id="345"/>
      <w:bookmarkStart w:id="346" w:name="_Toc184314481"/>
      <w:bookmarkEnd w:id="346"/>
      <w:bookmarkStart w:id="347" w:name="_Toc184308103"/>
      <w:bookmarkEnd w:id="347"/>
      <w:bookmarkStart w:id="348" w:name="_Toc184308065"/>
      <w:bookmarkEnd w:id="348"/>
      <w:bookmarkStart w:id="349" w:name="_Toc184313297"/>
      <w:bookmarkEnd w:id="349"/>
      <w:bookmarkStart w:id="350" w:name="_Toc184308070"/>
      <w:bookmarkEnd w:id="350"/>
      <w:bookmarkStart w:id="351" w:name="_Toc184312122"/>
      <w:bookmarkEnd w:id="351"/>
      <w:bookmarkStart w:id="352" w:name="_Toc184313243"/>
      <w:bookmarkEnd w:id="352"/>
      <w:bookmarkStart w:id="353" w:name="_Toc184308053"/>
      <w:bookmarkEnd w:id="353"/>
      <w:bookmarkStart w:id="354" w:name="_Toc184308044"/>
      <w:bookmarkEnd w:id="354"/>
      <w:bookmarkStart w:id="355" w:name="_Toc184313250"/>
      <w:bookmarkEnd w:id="355"/>
      <w:bookmarkStart w:id="356" w:name="_Toc184314412"/>
      <w:bookmarkEnd w:id="356"/>
      <w:bookmarkStart w:id="357" w:name="_Toc184312130"/>
      <w:bookmarkEnd w:id="357"/>
      <w:bookmarkStart w:id="358" w:name="_Toc184314451"/>
      <w:bookmarkEnd w:id="358"/>
      <w:bookmarkStart w:id="359" w:name="_Toc184310335"/>
      <w:bookmarkEnd w:id="359"/>
      <w:bookmarkStart w:id="360" w:name="_Toc184312092"/>
      <w:bookmarkEnd w:id="360"/>
      <w:bookmarkStart w:id="361" w:name="_Toc184312123"/>
      <w:bookmarkEnd w:id="361"/>
      <w:bookmarkStart w:id="362" w:name="_Toc184313289"/>
      <w:bookmarkEnd w:id="362"/>
      <w:bookmarkStart w:id="363" w:name="_Toc184314459"/>
      <w:bookmarkEnd w:id="363"/>
      <w:bookmarkStart w:id="364" w:name="_Toc184314444"/>
      <w:bookmarkEnd w:id="364"/>
      <w:bookmarkStart w:id="365" w:name="_Toc184314467"/>
      <w:bookmarkEnd w:id="365"/>
      <w:bookmarkStart w:id="366" w:name="_Toc184313309"/>
      <w:bookmarkEnd w:id="366"/>
      <w:bookmarkStart w:id="367" w:name="_Toc184312084"/>
      <w:bookmarkEnd w:id="367"/>
      <w:bookmarkStart w:id="368" w:name="_Toc184310330"/>
      <w:bookmarkEnd w:id="368"/>
      <w:bookmarkStart w:id="369" w:name="_Toc184313284"/>
      <w:bookmarkEnd w:id="369"/>
      <w:bookmarkStart w:id="370" w:name="_Toc184310285"/>
      <w:bookmarkEnd w:id="370"/>
      <w:bookmarkStart w:id="371" w:name="_Toc184313287"/>
      <w:bookmarkEnd w:id="371"/>
      <w:bookmarkStart w:id="372" w:name="_Toc184310297"/>
      <w:bookmarkEnd w:id="372"/>
      <w:bookmarkStart w:id="373" w:name="_Toc184314477"/>
      <w:bookmarkEnd w:id="373"/>
      <w:bookmarkStart w:id="374" w:name="_Toc184312080"/>
      <w:bookmarkEnd w:id="374"/>
      <w:bookmarkStart w:id="375" w:name="_Toc184310291"/>
      <w:bookmarkEnd w:id="375"/>
      <w:bookmarkStart w:id="376" w:name="_Toc184312087"/>
      <w:bookmarkEnd w:id="376"/>
      <w:bookmarkStart w:id="377" w:name="_Toc184308100"/>
      <w:bookmarkEnd w:id="377"/>
      <w:bookmarkStart w:id="378" w:name="_Toc184310313"/>
      <w:bookmarkEnd w:id="378"/>
      <w:bookmarkStart w:id="379" w:name="_Toc184312111"/>
      <w:bookmarkEnd w:id="379"/>
      <w:bookmarkStart w:id="380" w:name="_Toc184314437"/>
      <w:bookmarkEnd w:id="380"/>
      <w:bookmarkStart w:id="381" w:name="_Toc184310340"/>
      <w:bookmarkEnd w:id="381"/>
      <w:bookmarkStart w:id="382" w:name="_Toc184314464"/>
      <w:bookmarkEnd w:id="382"/>
      <w:bookmarkStart w:id="383" w:name="_Toc184313267"/>
      <w:bookmarkEnd w:id="383"/>
      <w:bookmarkStart w:id="384" w:name="_Toc184314468"/>
      <w:bookmarkEnd w:id="384"/>
      <w:bookmarkStart w:id="385" w:name="_Toc184312086"/>
      <w:bookmarkEnd w:id="385"/>
      <w:bookmarkStart w:id="386" w:name="_Toc184310293"/>
      <w:bookmarkEnd w:id="386"/>
      <w:bookmarkStart w:id="387" w:name="_Toc184308091"/>
      <w:bookmarkEnd w:id="387"/>
      <w:bookmarkStart w:id="388" w:name="_Toc184308072"/>
      <w:bookmarkEnd w:id="388"/>
      <w:bookmarkStart w:id="389" w:name="_Toc184312128"/>
      <w:bookmarkEnd w:id="389"/>
      <w:bookmarkStart w:id="390" w:name="_Toc184312097"/>
      <w:bookmarkEnd w:id="390"/>
      <w:bookmarkStart w:id="391" w:name="_Toc184314462"/>
      <w:bookmarkEnd w:id="391"/>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adjustRightInd w:val="0"/>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25"/>
        <w:spacing w:before="0"/>
        <w:ind w:firstLine="504" w:firstLineChars="210"/>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25"/>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25"/>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25"/>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25"/>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25"/>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25"/>
        <w:spacing w:before="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推荐2名中标候选人。</w:t>
      </w:r>
      <w:r>
        <w:rPr>
          <w:rFonts w:hint="eastAsia" w:ascii="宋体" w:hAnsi="宋体" w:eastAsia="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2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eastAsia="宋体" w:cs="宋体"/>
          <w:color w:val="auto"/>
          <w:kern w:val="0"/>
          <w:szCs w:val="24"/>
          <w:highlight w:val="none"/>
          <w:lang w:val="en-US" w:eastAsia="zh-CN"/>
        </w:rPr>
        <w:t>如果投标人拒绝或逾期回复，评标委员会将对其作出不利的评审。</w:t>
      </w:r>
      <w:r>
        <w:rPr>
          <w:rFonts w:hint="eastAsia" w:ascii="宋体" w:hAnsi="宋体" w:eastAsia="宋体" w:cs="宋体"/>
          <w:color w:val="auto"/>
          <w:kern w:val="0"/>
          <w:szCs w:val="24"/>
          <w:highlight w:val="none"/>
        </w:rPr>
        <w:t>投标人的澄清、说明或者补正不得超出投标文件的范围或者改变投标文件的实质性内容。</w:t>
      </w:r>
    </w:p>
    <w:p>
      <w:pPr>
        <w:pStyle w:val="1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adjustRightInd w:val="0"/>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8"/>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13"/>
        <w:adjustRightInd w:val="0"/>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13"/>
        <w:adjustRightInd w:val="0"/>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13"/>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adjustRightInd w:val="0"/>
        <w:snapToGrid w:val="0"/>
        <w:spacing w:line="360" w:lineRule="auto"/>
        <w:rPr>
          <w:rFonts w:hint="eastAsia" w:ascii="宋体" w:hAnsi="宋体" w:eastAsia="宋体" w:cs="宋体"/>
          <w:color w:val="auto"/>
          <w:highlight w:val="none"/>
        </w:rPr>
      </w:pPr>
    </w:p>
    <w:p>
      <w:pPr>
        <w:pStyle w:val="13"/>
        <w:adjustRightInd w:val="0"/>
        <w:snapToGrid w:val="0"/>
        <w:spacing w:line="360" w:lineRule="auto"/>
        <w:rPr>
          <w:rFonts w:hint="eastAsia" w:ascii="宋体" w:hAnsi="宋体" w:eastAsia="宋体" w:cs="宋体"/>
          <w:color w:val="auto"/>
          <w:highlight w:val="none"/>
        </w:rPr>
      </w:pPr>
    </w:p>
    <w:bookmarkEnd w:id="14"/>
    <w:p>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2" w:name="_Toc86217003"/>
      <w:bookmarkStart w:id="393" w:name="第五部分"/>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33"/>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8"/>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34"/>
        <w:spacing w:before="120" w:line="22" w:lineRule="atLeast"/>
        <w:rPr>
          <w:rFonts w:hint="eastAsia" w:ascii="宋体" w:hAnsi="宋体" w:eastAsia="宋体" w:cs="宋体"/>
          <w:color w:val="auto"/>
          <w:szCs w:val="24"/>
          <w:highlight w:val="none"/>
        </w:rPr>
      </w:pPr>
    </w:p>
    <w:p>
      <w:pPr>
        <w:pStyle w:val="34"/>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docGrid w:linePitch="312" w:charSpace="0"/>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w:t>
      </w:r>
      <w:r>
        <w:rPr>
          <w:rFonts w:hint="eastAsia" w:ascii="宋体" w:hAnsi="宋体" w:eastAsia="宋体" w:cs="宋体"/>
          <w:color w:val="auto"/>
          <w:sz w:val="24"/>
          <w:highlight w:val="none"/>
          <w:u w:val="single"/>
          <w:lang w:val="en-US" w:eastAsia="zh-CN"/>
        </w:rPr>
        <w:t>标</w:t>
      </w:r>
      <w:r>
        <w:rPr>
          <w:rFonts w:hint="eastAsia" w:ascii="宋体" w:hAnsi="宋体" w:eastAsia="宋体" w:cs="宋体"/>
          <w:color w:val="auto"/>
          <w:sz w:val="24"/>
          <w:highlight w:val="none"/>
          <w:u w:val="single"/>
        </w:rPr>
        <w:t xml:space="preserve">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4" w:name="_Toc19273"/>
      <w:bookmarkStart w:id="395" w:name="_Toc28855"/>
      <w:bookmarkStart w:id="396" w:name="_Toc22967"/>
      <w:bookmarkStart w:id="397" w:name="_Toc15367"/>
      <w:bookmarkStart w:id="398" w:name="_Toc20421"/>
      <w:r>
        <w:rPr>
          <w:rFonts w:hint="eastAsia" w:ascii="宋体" w:hAnsi="宋体" w:eastAsia="宋体" w:cs="宋体"/>
          <w:b/>
          <w:color w:val="auto"/>
          <w:sz w:val="24"/>
          <w:highlight w:val="none"/>
        </w:rPr>
        <w:t>1.1 合同组成部分</w:t>
      </w:r>
      <w:bookmarkEnd w:id="394"/>
      <w:bookmarkEnd w:id="395"/>
      <w:bookmarkEnd w:id="396"/>
      <w:bookmarkEnd w:id="397"/>
      <w:bookmarkEnd w:id="39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399" w:name="_Toc6773"/>
      <w:bookmarkStart w:id="400" w:name="_Toc22185"/>
      <w:bookmarkStart w:id="401" w:name="_Toc18585"/>
      <w:bookmarkStart w:id="402" w:name="_Toc2918"/>
      <w:bookmarkStart w:id="403" w:name="_Toc6311"/>
      <w:r>
        <w:rPr>
          <w:rFonts w:hint="eastAsia" w:ascii="宋体" w:hAnsi="宋体" w:eastAsia="宋体" w:cs="宋体"/>
          <w:b/>
          <w:color w:val="auto"/>
          <w:sz w:val="24"/>
          <w:highlight w:val="none"/>
        </w:rPr>
        <w:t>1.2 标的</w:t>
      </w:r>
      <w:bookmarkEnd w:id="399"/>
      <w:bookmarkEnd w:id="400"/>
      <w:bookmarkEnd w:id="401"/>
      <w:bookmarkEnd w:id="402"/>
      <w:bookmarkEnd w:id="403"/>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35"/>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pPr>
        <w:spacing w:line="560" w:lineRule="exact"/>
        <w:ind w:firstLine="480" w:firstLineChars="200"/>
        <w:rPr>
          <w:rFonts w:hint="eastAsia" w:ascii="宋体" w:hAnsi="宋体" w:eastAsia="宋体" w:cs="宋体"/>
          <w:color w:val="auto"/>
          <w:sz w:val="24"/>
          <w:highlight w:val="none"/>
          <w:u w:val="single"/>
        </w:rPr>
      </w:pPr>
      <w:bookmarkStart w:id="404" w:name="_Toc13918"/>
      <w:bookmarkStart w:id="405" w:name="_Toc4929"/>
      <w:bookmarkStart w:id="406" w:name="_Toc1386"/>
      <w:bookmarkStart w:id="407" w:name="_Toc21124"/>
      <w:bookmarkStart w:id="408"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4"/>
      <w:bookmarkEnd w:id="405"/>
      <w:bookmarkEnd w:id="406"/>
      <w:bookmarkEnd w:id="407"/>
      <w:bookmarkEnd w:id="40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3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3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
              <w:spacing w:line="560" w:lineRule="exact"/>
              <w:jc w:val="center"/>
              <w:rPr>
                <w:rFonts w:hint="eastAsia" w:ascii="宋体" w:hAnsi="宋体" w:eastAsia="宋体" w:cs="宋体"/>
                <w:color w:val="auto"/>
                <w:sz w:val="24"/>
                <w:szCs w:val="24"/>
                <w:highlight w:val="none"/>
              </w:rPr>
            </w:pPr>
          </w:p>
        </w:tc>
        <w:tc>
          <w:tcPr>
            <w:tcW w:w="3402" w:type="dxa"/>
            <w:tcBorders>
              <w:left w:val="single" w:color="auto" w:sz="4" w:space="0"/>
            </w:tcBorders>
            <w:vAlign w:val="center"/>
          </w:tcPr>
          <w:p>
            <w:pPr>
              <w:pStyle w:val="30"/>
              <w:spacing w:line="560" w:lineRule="exact"/>
              <w:jc w:val="center"/>
              <w:rPr>
                <w:rFonts w:hint="eastAsia" w:ascii="宋体" w:hAnsi="宋体" w:eastAsia="宋体" w:cs="宋体"/>
                <w:color w:val="auto"/>
                <w:sz w:val="24"/>
                <w:szCs w:val="24"/>
                <w:highlight w:val="none"/>
              </w:rPr>
            </w:pPr>
          </w:p>
        </w:tc>
        <w:tc>
          <w:tcPr>
            <w:tcW w:w="2552" w:type="dxa"/>
            <w:tcBorders>
              <w:left w:val="single" w:color="auto" w:sz="4" w:space="0"/>
            </w:tcBorders>
            <w:vAlign w:val="center"/>
          </w:tcPr>
          <w:p>
            <w:pPr>
              <w:pStyle w:val="30"/>
              <w:spacing w:line="56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
              <w:spacing w:line="560" w:lineRule="exact"/>
              <w:jc w:val="center"/>
              <w:rPr>
                <w:rFonts w:hint="eastAsia" w:ascii="宋体" w:hAnsi="宋体" w:eastAsia="宋体" w:cs="宋体"/>
                <w:color w:val="auto"/>
                <w:sz w:val="24"/>
                <w:szCs w:val="24"/>
                <w:highlight w:val="none"/>
              </w:rPr>
            </w:pPr>
          </w:p>
        </w:tc>
        <w:tc>
          <w:tcPr>
            <w:tcW w:w="3402" w:type="dxa"/>
            <w:tcBorders>
              <w:left w:val="single" w:color="auto" w:sz="4" w:space="0"/>
            </w:tcBorders>
            <w:vAlign w:val="center"/>
          </w:tcPr>
          <w:p>
            <w:pPr>
              <w:pStyle w:val="30"/>
              <w:spacing w:line="560" w:lineRule="exact"/>
              <w:jc w:val="center"/>
              <w:rPr>
                <w:rFonts w:hint="eastAsia" w:ascii="宋体" w:hAnsi="宋体" w:eastAsia="宋体" w:cs="宋体"/>
                <w:color w:val="auto"/>
                <w:sz w:val="24"/>
                <w:szCs w:val="24"/>
                <w:highlight w:val="none"/>
              </w:rPr>
            </w:pPr>
          </w:p>
        </w:tc>
        <w:tc>
          <w:tcPr>
            <w:tcW w:w="2552" w:type="dxa"/>
            <w:tcBorders>
              <w:left w:val="single" w:color="auto" w:sz="4" w:space="0"/>
            </w:tcBorders>
            <w:vAlign w:val="center"/>
          </w:tcPr>
          <w:p>
            <w:pPr>
              <w:pStyle w:val="30"/>
              <w:spacing w:line="56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
              <w:spacing w:line="560" w:lineRule="exact"/>
              <w:jc w:val="center"/>
              <w:rPr>
                <w:rFonts w:hint="eastAsia" w:ascii="宋体" w:hAnsi="宋体" w:eastAsia="宋体" w:cs="宋体"/>
                <w:color w:val="auto"/>
                <w:sz w:val="24"/>
                <w:szCs w:val="24"/>
                <w:highlight w:val="none"/>
              </w:rPr>
            </w:pPr>
          </w:p>
        </w:tc>
        <w:tc>
          <w:tcPr>
            <w:tcW w:w="3402" w:type="dxa"/>
            <w:tcBorders>
              <w:left w:val="single" w:color="auto" w:sz="4" w:space="0"/>
            </w:tcBorders>
            <w:vAlign w:val="center"/>
          </w:tcPr>
          <w:p>
            <w:pPr>
              <w:pStyle w:val="30"/>
              <w:spacing w:line="560" w:lineRule="exact"/>
              <w:jc w:val="center"/>
              <w:rPr>
                <w:rFonts w:hint="eastAsia" w:ascii="宋体" w:hAnsi="宋体" w:eastAsia="宋体" w:cs="宋体"/>
                <w:color w:val="auto"/>
                <w:sz w:val="24"/>
                <w:szCs w:val="24"/>
                <w:highlight w:val="none"/>
              </w:rPr>
            </w:pPr>
          </w:p>
        </w:tc>
        <w:tc>
          <w:tcPr>
            <w:tcW w:w="2552" w:type="dxa"/>
            <w:tcBorders>
              <w:left w:val="single" w:color="auto" w:sz="4" w:space="0"/>
            </w:tcBorders>
            <w:vAlign w:val="center"/>
          </w:tcPr>
          <w:p>
            <w:pPr>
              <w:pStyle w:val="30"/>
              <w:spacing w:line="56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0"/>
              <w:spacing w:line="560" w:lineRule="exact"/>
              <w:jc w:val="center"/>
              <w:rPr>
                <w:rFonts w:hint="eastAsia" w:ascii="宋体" w:hAnsi="宋体" w:eastAsia="宋体" w:cs="宋体"/>
                <w:color w:val="auto"/>
                <w:sz w:val="24"/>
                <w:szCs w:val="24"/>
                <w:highlight w:val="none"/>
              </w:rPr>
            </w:pPr>
          </w:p>
        </w:tc>
        <w:tc>
          <w:tcPr>
            <w:tcW w:w="3402" w:type="dxa"/>
            <w:tcBorders>
              <w:left w:val="single" w:color="auto" w:sz="4" w:space="0"/>
            </w:tcBorders>
            <w:vAlign w:val="center"/>
          </w:tcPr>
          <w:p>
            <w:pPr>
              <w:pStyle w:val="30"/>
              <w:spacing w:line="560" w:lineRule="exact"/>
              <w:jc w:val="center"/>
              <w:rPr>
                <w:rFonts w:hint="eastAsia" w:ascii="宋体" w:hAnsi="宋体" w:eastAsia="宋体" w:cs="宋体"/>
                <w:color w:val="auto"/>
                <w:sz w:val="24"/>
                <w:szCs w:val="24"/>
                <w:highlight w:val="none"/>
              </w:rPr>
            </w:pPr>
          </w:p>
        </w:tc>
        <w:tc>
          <w:tcPr>
            <w:tcW w:w="2552" w:type="dxa"/>
            <w:tcBorders>
              <w:left w:val="single" w:color="auto" w:sz="4" w:space="0"/>
            </w:tcBorders>
            <w:vAlign w:val="center"/>
          </w:tcPr>
          <w:p>
            <w:pPr>
              <w:pStyle w:val="30"/>
              <w:spacing w:line="560" w:lineRule="exact"/>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tcBorders>
              <w:left w:val="single" w:color="auto" w:sz="4" w:space="0"/>
            </w:tcBorders>
            <w:vAlign w:val="center"/>
          </w:tcPr>
          <w:p>
            <w:pPr>
              <w:pStyle w:val="30"/>
              <w:spacing w:line="560" w:lineRule="exact"/>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09" w:name="_Toc30158"/>
      <w:bookmarkStart w:id="410" w:name="_Toc30506"/>
      <w:bookmarkStart w:id="411" w:name="_Toc14993"/>
      <w:bookmarkStart w:id="412" w:name="_Toc26916"/>
      <w:bookmarkStart w:id="413"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8"/>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pPr>
        <w:pStyle w:val="35"/>
        <w:spacing w:before="0" w:beforeAutospacing="0" w:after="0" w:afterAutospacing="0" w:line="360" w:lineRule="auto"/>
        <w:ind w:firstLine="480"/>
        <w:rPr>
          <w:rFonts w:hint="eastAsia" w:ascii="宋体" w:hAnsi="宋体" w:eastAsia="宋体" w:cs="宋体"/>
          <w:b/>
          <w:color w:val="auto"/>
          <w:highlight w:val="none"/>
        </w:rPr>
      </w:pPr>
      <w:bookmarkStart w:id="414" w:name="_Toc10340"/>
      <w:bookmarkStart w:id="415" w:name="_Toc1814"/>
      <w:bookmarkStart w:id="416" w:name="_Toc22618"/>
      <w:bookmarkStart w:id="417" w:name="_Toc11108"/>
      <w:bookmarkStart w:id="418" w:name="_Toc3625"/>
      <w:bookmarkStart w:id="419" w:name="_Toc31421"/>
      <w:bookmarkStart w:id="420" w:name="_Toc4760"/>
      <w:bookmarkStart w:id="421" w:name="_Toc8772"/>
      <w:r>
        <w:rPr>
          <w:rFonts w:hint="eastAsia" w:ascii="宋体" w:hAnsi="宋体" w:eastAsia="宋体" w:cs="宋体"/>
          <w:b/>
          <w:color w:val="auto"/>
          <w:highlight w:val="none"/>
        </w:rPr>
        <w:t>1.4履约保证金</w:t>
      </w:r>
    </w:p>
    <w:p>
      <w:pPr>
        <w:pStyle w:val="35"/>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8"/>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4"/>
      <w:bookmarkEnd w:id="415"/>
      <w:bookmarkEnd w:id="416"/>
      <w:r>
        <w:rPr>
          <w:rFonts w:hint="eastAsia" w:ascii="宋体" w:hAnsi="宋体" w:eastAsia="宋体" w:cs="宋体"/>
          <w:b/>
          <w:color w:val="auto"/>
          <w:sz w:val="24"/>
          <w:highlight w:val="none"/>
        </w:rPr>
        <w:t>预付款</w:t>
      </w:r>
    </w:p>
    <w:p>
      <w:pPr>
        <w:pStyle w:val="35"/>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35"/>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35"/>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35"/>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35"/>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7"/>
      <w:bookmarkEnd w:id="418"/>
      <w:bookmarkEnd w:id="419"/>
      <w:bookmarkEnd w:id="420"/>
      <w:bookmarkEnd w:id="421"/>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2" w:name="_Toc24662"/>
      <w:bookmarkStart w:id="423" w:name="_Toc2375"/>
      <w:bookmarkStart w:id="424" w:name="_Toc8586"/>
      <w:bookmarkStart w:id="425" w:name="_Toc5698"/>
      <w:bookmarkStart w:id="426" w:name="_Toc3079"/>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2"/>
      <w:bookmarkEnd w:id="423"/>
      <w:bookmarkEnd w:id="424"/>
      <w:bookmarkEnd w:id="425"/>
      <w:bookmarkEnd w:id="42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8"/>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7" w:name="_Toc26807"/>
      <w:bookmarkStart w:id="428" w:name="_Toc9497"/>
      <w:bookmarkStart w:id="429" w:name="_Toc18683"/>
      <w:bookmarkStart w:id="430" w:name="_Toc30329"/>
      <w:bookmarkStart w:id="431" w:name="_Toc32454"/>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7"/>
    <w:bookmarkEnd w:id="428"/>
    <w:bookmarkEnd w:id="429"/>
    <w:bookmarkEnd w:id="430"/>
    <w:bookmarkEnd w:id="431"/>
    <w:p>
      <w:pPr>
        <w:spacing w:line="560" w:lineRule="exact"/>
        <w:ind w:firstLine="482" w:firstLineChars="200"/>
        <w:outlineLvl w:val="0"/>
        <w:rPr>
          <w:rFonts w:hint="eastAsia" w:ascii="宋体" w:hAnsi="宋体" w:eastAsia="宋体" w:cs="宋体"/>
          <w:b/>
          <w:color w:val="auto"/>
          <w:sz w:val="24"/>
          <w:highlight w:val="none"/>
        </w:rPr>
      </w:pPr>
      <w:bookmarkStart w:id="432" w:name="_Toc15583"/>
      <w:bookmarkStart w:id="433" w:name="_Toc28375"/>
      <w:bookmarkStart w:id="434" w:name="_Toc16021"/>
      <w:r>
        <w:rPr>
          <w:rFonts w:hint="eastAsia" w:ascii="宋体" w:hAnsi="宋体" w:eastAsia="宋体" w:cs="宋体"/>
          <w:b/>
          <w:color w:val="auto"/>
          <w:sz w:val="24"/>
          <w:highlight w:val="none"/>
        </w:rPr>
        <w:t>1.9合同争议的解决</w:t>
      </w:r>
      <w:bookmarkEnd w:id="432"/>
      <w:bookmarkEnd w:id="433"/>
      <w:bookmarkEnd w:id="434"/>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5" w:name="_Toc15322"/>
      <w:bookmarkStart w:id="436" w:name="_Toc11173"/>
      <w:bookmarkStart w:id="437" w:name="_Toc7245"/>
      <w:r>
        <w:rPr>
          <w:rFonts w:hint="eastAsia" w:ascii="宋体" w:hAnsi="宋体" w:eastAsia="宋体" w:cs="宋体"/>
          <w:b/>
          <w:color w:val="auto"/>
          <w:sz w:val="24"/>
          <w:highlight w:val="none"/>
        </w:rPr>
        <w:t>2.0 合同生效</w:t>
      </w:r>
      <w:bookmarkEnd w:id="435"/>
      <w:bookmarkEnd w:id="436"/>
      <w:bookmarkEnd w:id="437"/>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33"/>
        <w:spacing w:line="560" w:lineRule="exact"/>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8" w:name="_Toc14021"/>
      <w:bookmarkStart w:id="439" w:name="_Toc31297"/>
      <w:bookmarkStart w:id="440" w:name="_Toc25079"/>
      <w:bookmarkStart w:id="441" w:name="_Toc19680"/>
      <w:bookmarkStart w:id="442" w:name="_Toc5228"/>
      <w:r>
        <w:rPr>
          <w:rFonts w:hint="eastAsia" w:ascii="宋体" w:hAnsi="宋体" w:eastAsia="宋体" w:cs="宋体"/>
          <w:b/>
          <w:color w:val="auto"/>
          <w:sz w:val="24"/>
          <w:highlight w:val="none"/>
        </w:rPr>
        <w:t>2.1 定义</w:t>
      </w:r>
      <w:bookmarkEnd w:id="438"/>
      <w:bookmarkEnd w:id="439"/>
      <w:bookmarkEnd w:id="440"/>
      <w:bookmarkEnd w:id="441"/>
      <w:bookmarkEnd w:id="44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3" w:name="_Toc23289"/>
      <w:bookmarkStart w:id="444" w:name="_Toc16752"/>
      <w:bookmarkStart w:id="445" w:name="_Toc3769"/>
      <w:bookmarkStart w:id="446" w:name="_Toc19539"/>
      <w:bookmarkStart w:id="447" w:name="_Toc31402"/>
      <w:r>
        <w:rPr>
          <w:rFonts w:hint="eastAsia" w:ascii="宋体" w:hAnsi="宋体" w:eastAsia="宋体" w:cs="宋体"/>
          <w:b/>
          <w:color w:val="auto"/>
          <w:sz w:val="24"/>
          <w:highlight w:val="none"/>
        </w:rPr>
        <w:t>2.2 技术规范</w:t>
      </w:r>
      <w:bookmarkEnd w:id="443"/>
      <w:bookmarkEnd w:id="444"/>
      <w:bookmarkEnd w:id="445"/>
      <w:bookmarkEnd w:id="446"/>
      <w:bookmarkEnd w:id="44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8" w:name="_Toc13673"/>
      <w:bookmarkStart w:id="449" w:name="_Toc27945"/>
      <w:bookmarkStart w:id="450" w:name="_Toc12412"/>
      <w:bookmarkStart w:id="451" w:name="_Toc9161"/>
      <w:bookmarkStart w:id="452" w:name="_Toc4133"/>
      <w:r>
        <w:rPr>
          <w:rFonts w:hint="eastAsia" w:ascii="宋体" w:hAnsi="宋体" w:eastAsia="宋体" w:cs="宋体"/>
          <w:b/>
          <w:color w:val="auto"/>
          <w:sz w:val="24"/>
          <w:highlight w:val="none"/>
        </w:rPr>
        <w:t>2.3 知识产权</w:t>
      </w:r>
      <w:bookmarkEnd w:id="448"/>
      <w:bookmarkEnd w:id="449"/>
      <w:bookmarkEnd w:id="450"/>
      <w:bookmarkEnd w:id="451"/>
      <w:bookmarkEnd w:id="45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3" w:name="_Toc26555"/>
      <w:bookmarkStart w:id="454" w:name="_Toc15447"/>
      <w:bookmarkStart w:id="455" w:name="_Toc22011"/>
      <w:bookmarkStart w:id="456" w:name="_Toc32670"/>
      <w:bookmarkStart w:id="457" w:name="_Toc31233"/>
      <w:r>
        <w:rPr>
          <w:rFonts w:hint="eastAsia" w:ascii="宋体" w:hAnsi="宋体" w:eastAsia="宋体" w:cs="宋体"/>
          <w:b/>
          <w:color w:val="auto"/>
          <w:sz w:val="24"/>
          <w:highlight w:val="none"/>
        </w:rPr>
        <w:t>2.5 结算方式和付款条件</w:t>
      </w:r>
      <w:bookmarkEnd w:id="453"/>
      <w:bookmarkEnd w:id="454"/>
      <w:bookmarkEnd w:id="455"/>
      <w:bookmarkEnd w:id="456"/>
      <w:bookmarkEnd w:id="45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8" w:name="_Toc13154"/>
      <w:bookmarkStart w:id="459" w:name="_Toc30507"/>
      <w:bookmarkStart w:id="460" w:name="_Toc18990"/>
      <w:bookmarkStart w:id="461" w:name="_Toc16163"/>
      <w:bookmarkStart w:id="462" w:name="_Toc13467"/>
      <w:r>
        <w:rPr>
          <w:rFonts w:hint="eastAsia" w:ascii="宋体" w:hAnsi="宋体" w:eastAsia="宋体" w:cs="宋体"/>
          <w:b/>
          <w:color w:val="auto"/>
          <w:sz w:val="24"/>
          <w:highlight w:val="none"/>
        </w:rPr>
        <w:t>2.6 技术资料和保密义务</w:t>
      </w:r>
      <w:bookmarkEnd w:id="458"/>
      <w:bookmarkEnd w:id="459"/>
      <w:bookmarkEnd w:id="460"/>
      <w:bookmarkEnd w:id="461"/>
      <w:bookmarkEnd w:id="462"/>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3" w:name="_Toc19069"/>
      <w:r>
        <w:rPr>
          <w:rFonts w:hint="eastAsia" w:ascii="宋体" w:hAnsi="宋体" w:eastAsia="宋体" w:cs="宋体"/>
          <w:b/>
          <w:color w:val="auto"/>
          <w:sz w:val="24"/>
          <w:highlight w:val="none"/>
        </w:rPr>
        <w:t>2.7 质量保证</w:t>
      </w:r>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4" w:name="_Toc22267"/>
      <w:r>
        <w:rPr>
          <w:rFonts w:hint="eastAsia" w:ascii="宋体" w:hAnsi="宋体" w:eastAsia="宋体" w:cs="宋体"/>
          <w:b/>
          <w:color w:val="auto"/>
          <w:sz w:val="24"/>
          <w:highlight w:val="none"/>
        </w:rPr>
        <w:t>2.8 延迟履行</w:t>
      </w:r>
      <w:bookmarkEnd w:id="46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5" w:name="_Toc10611"/>
      <w:r>
        <w:rPr>
          <w:rFonts w:hint="eastAsia" w:ascii="宋体" w:hAnsi="宋体" w:eastAsia="宋体" w:cs="宋体"/>
          <w:b/>
          <w:color w:val="auto"/>
          <w:sz w:val="24"/>
          <w:highlight w:val="none"/>
        </w:rPr>
        <w:t>2.9 合同变更</w:t>
      </w:r>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6" w:name="_Toc10663"/>
      <w:bookmarkStart w:id="467" w:name="_Toc21830"/>
      <w:bookmarkStart w:id="468" w:name="_Toc23368"/>
      <w:bookmarkStart w:id="469" w:name="_Toc42"/>
      <w:bookmarkStart w:id="470" w:name="_Toc26689"/>
      <w:r>
        <w:rPr>
          <w:rFonts w:hint="eastAsia" w:ascii="宋体" w:hAnsi="宋体" w:eastAsia="宋体" w:cs="宋体"/>
          <w:b/>
          <w:color w:val="auto"/>
          <w:sz w:val="24"/>
          <w:highlight w:val="none"/>
        </w:rPr>
        <w:t>2.10 合同转让和分包</w:t>
      </w:r>
      <w:bookmarkEnd w:id="466"/>
      <w:bookmarkEnd w:id="467"/>
      <w:bookmarkEnd w:id="468"/>
      <w:bookmarkEnd w:id="469"/>
      <w:bookmarkEnd w:id="47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1" w:name="_Toc14371"/>
      <w:bookmarkStart w:id="472" w:name="_Toc4720"/>
      <w:bookmarkStart w:id="473" w:name="_Toc26633"/>
      <w:bookmarkStart w:id="474" w:name="_Toc32494"/>
      <w:bookmarkStart w:id="475" w:name="_Toc25571"/>
      <w:r>
        <w:rPr>
          <w:rFonts w:hint="eastAsia" w:ascii="宋体" w:hAnsi="宋体" w:eastAsia="宋体" w:cs="宋体"/>
          <w:b/>
          <w:color w:val="auto"/>
          <w:sz w:val="24"/>
          <w:highlight w:val="none"/>
        </w:rPr>
        <w:t>2.11 不可抗力</w:t>
      </w:r>
      <w:bookmarkEnd w:id="471"/>
      <w:bookmarkEnd w:id="472"/>
      <w:bookmarkEnd w:id="473"/>
      <w:bookmarkEnd w:id="474"/>
      <w:bookmarkEnd w:id="47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6" w:name="_Toc24465"/>
      <w:bookmarkStart w:id="477" w:name="_Toc23854"/>
      <w:bookmarkStart w:id="478" w:name="_Toc3638"/>
      <w:bookmarkStart w:id="479" w:name="_Toc14115"/>
      <w:bookmarkStart w:id="480" w:name="_Toc25783"/>
      <w:r>
        <w:rPr>
          <w:rFonts w:hint="eastAsia" w:ascii="宋体" w:hAnsi="宋体" w:eastAsia="宋体" w:cs="宋体"/>
          <w:b/>
          <w:color w:val="auto"/>
          <w:sz w:val="24"/>
          <w:highlight w:val="none"/>
        </w:rPr>
        <w:t>2.12 税费</w:t>
      </w:r>
      <w:bookmarkEnd w:id="476"/>
      <w:bookmarkEnd w:id="477"/>
      <w:bookmarkEnd w:id="478"/>
      <w:bookmarkEnd w:id="479"/>
      <w:bookmarkEnd w:id="480"/>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1" w:name="_Toc14814"/>
      <w:bookmarkStart w:id="482" w:name="_Toc7315"/>
      <w:bookmarkStart w:id="483" w:name="_Toc30105"/>
      <w:bookmarkStart w:id="484" w:name="_Toc26883"/>
      <w:bookmarkStart w:id="485" w:name="_Toc25525"/>
      <w:r>
        <w:rPr>
          <w:rFonts w:hint="eastAsia" w:ascii="宋体" w:hAnsi="宋体" w:eastAsia="宋体" w:cs="宋体"/>
          <w:b/>
          <w:color w:val="auto"/>
          <w:sz w:val="24"/>
          <w:highlight w:val="none"/>
        </w:rPr>
        <w:t>2.13 乙方破产</w:t>
      </w:r>
      <w:bookmarkEnd w:id="481"/>
      <w:bookmarkEnd w:id="482"/>
      <w:bookmarkEnd w:id="483"/>
      <w:bookmarkEnd w:id="484"/>
      <w:bookmarkEnd w:id="48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6" w:name="_Toc1123"/>
      <w:bookmarkStart w:id="487" w:name="_Toc2016"/>
      <w:bookmarkStart w:id="488" w:name="_Toc23323"/>
      <w:r>
        <w:rPr>
          <w:rFonts w:hint="eastAsia" w:ascii="宋体" w:hAnsi="宋体" w:eastAsia="宋体" w:cs="宋体"/>
          <w:b/>
          <w:color w:val="auto"/>
          <w:sz w:val="24"/>
          <w:highlight w:val="none"/>
        </w:rPr>
        <w:t>2.14 合同中止、终止</w:t>
      </w:r>
      <w:bookmarkEnd w:id="486"/>
      <w:bookmarkEnd w:id="487"/>
      <w:bookmarkEnd w:id="48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89" w:name="_Toc14525"/>
      <w:bookmarkStart w:id="490" w:name="_Toc17363"/>
      <w:bookmarkStart w:id="491" w:name="_Toc1969"/>
      <w:r>
        <w:rPr>
          <w:rFonts w:hint="eastAsia" w:ascii="宋体" w:hAnsi="宋体" w:eastAsia="宋体" w:cs="宋体"/>
          <w:b/>
          <w:color w:val="auto"/>
          <w:sz w:val="24"/>
          <w:highlight w:val="none"/>
        </w:rPr>
        <w:t>2.15 检验和验收</w:t>
      </w:r>
      <w:bookmarkEnd w:id="489"/>
      <w:bookmarkEnd w:id="490"/>
      <w:bookmarkEnd w:id="491"/>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2" w:name="_Toc9808"/>
      <w:bookmarkStart w:id="493" w:name="_Toc31892"/>
      <w:bookmarkStart w:id="494" w:name="_Toc12666"/>
      <w:bookmarkStart w:id="495" w:name="_Toc2308"/>
      <w:bookmarkStart w:id="496" w:name="_Toc25198"/>
      <w:r>
        <w:rPr>
          <w:rFonts w:hint="eastAsia" w:ascii="宋体" w:hAnsi="宋体" w:eastAsia="宋体" w:cs="宋体"/>
          <w:b/>
          <w:color w:val="auto"/>
          <w:sz w:val="24"/>
          <w:highlight w:val="none"/>
        </w:rPr>
        <w:t>2.16 通知和送达</w:t>
      </w:r>
      <w:bookmarkEnd w:id="492"/>
      <w:bookmarkEnd w:id="493"/>
      <w:bookmarkEnd w:id="494"/>
      <w:bookmarkEnd w:id="495"/>
      <w:bookmarkEnd w:id="496"/>
    </w:p>
    <w:p>
      <w:pPr>
        <w:spacing w:line="560" w:lineRule="exact"/>
        <w:ind w:firstLine="480" w:firstLineChars="200"/>
        <w:rPr>
          <w:rFonts w:hint="eastAsia" w:ascii="宋体" w:hAnsi="宋体" w:eastAsia="宋体" w:cs="宋体"/>
          <w:color w:val="auto"/>
          <w:sz w:val="24"/>
          <w:highlight w:val="none"/>
        </w:rPr>
      </w:pPr>
      <w:bookmarkStart w:id="497" w:name="_Toc27674"/>
      <w:bookmarkStart w:id="498"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pPr>
        <w:spacing w:line="560" w:lineRule="exact"/>
        <w:ind w:firstLine="482" w:firstLineChars="200"/>
        <w:outlineLvl w:val="0"/>
        <w:rPr>
          <w:rFonts w:hint="eastAsia" w:ascii="宋体" w:hAnsi="宋体" w:eastAsia="宋体" w:cs="宋体"/>
          <w:b/>
          <w:color w:val="auto"/>
          <w:sz w:val="24"/>
          <w:highlight w:val="none"/>
        </w:rPr>
      </w:pPr>
      <w:bookmarkStart w:id="499" w:name="_Toc5063"/>
      <w:bookmarkStart w:id="500" w:name="_Toc20808"/>
      <w:bookmarkStart w:id="501" w:name="_Toc12254"/>
      <w:bookmarkStart w:id="502" w:name="_Toc27644"/>
      <w:bookmarkStart w:id="503" w:name="_Toc28906"/>
      <w:r>
        <w:rPr>
          <w:rFonts w:hint="eastAsia" w:ascii="宋体" w:hAnsi="宋体" w:eastAsia="宋体" w:cs="宋体"/>
          <w:b/>
          <w:color w:val="auto"/>
          <w:sz w:val="24"/>
          <w:highlight w:val="none"/>
        </w:rPr>
        <w:t>2.17 合同使用的文字和适用的法律</w:t>
      </w:r>
      <w:bookmarkEnd w:id="499"/>
      <w:bookmarkEnd w:id="500"/>
      <w:bookmarkEnd w:id="501"/>
      <w:bookmarkEnd w:id="502"/>
      <w:bookmarkEnd w:id="50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4" w:name="_Toc18540"/>
      <w:bookmarkStart w:id="505" w:name="_Toc30599"/>
      <w:bookmarkStart w:id="506" w:name="_Toc4355"/>
      <w:r>
        <w:rPr>
          <w:rFonts w:hint="eastAsia" w:ascii="宋体" w:hAnsi="宋体" w:eastAsia="宋体" w:cs="宋体"/>
          <w:b/>
          <w:color w:val="auto"/>
          <w:sz w:val="24"/>
          <w:highlight w:val="none"/>
        </w:rPr>
        <w:t>2.18 计量单位</w:t>
      </w:r>
      <w:bookmarkEnd w:id="504"/>
      <w:bookmarkEnd w:id="505"/>
      <w:bookmarkEnd w:id="50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7" w:name="_Toc331685784"/>
      <w:r>
        <w:rPr>
          <w:rFonts w:hint="eastAsia" w:ascii="宋体" w:hAnsi="宋体" w:eastAsia="宋体" w:cs="宋体"/>
          <w:b/>
          <w:color w:val="auto"/>
          <w:sz w:val="24"/>
          <w:highlight w:val="none"/>
        </w:rPr>
        <w:t xml:space="preserve"> </w:t>
      </w:r>
      <w:bookmarkEnd w:id="507"/>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rPr>
          <w:rFonts w:hint="eastAsia" w:ascii="宋体" w:hAnsi="宋体" w:eastAsia="宋体" w:cs="宋体"/>
          <w:color w:val="auto"/>
          <w:highlight w:val="none"/>
          <w:lang w:eastAsia="zh-CN"/>
        </w:rPr>
      </w:pPr>
    </w:p>
    <w:tbl>
      <w:tblPr>
        <w:tblStyle w:val="2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5" w:type="pct"/>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服务工作量的计量方式为</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中标人在收到中标通知书后7个工作日内，需向采购人提供合同总价1％的履约保证金或者由银行或者保险公司出具的履约期内持续有效的保函。履约保证金在中标人与采购人签订经济合同前递交。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在合同生效以及具备实施条件后，且收到发票后的7个工作日内支付合同金额20%预付款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服务第一季度扣除预付款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5" w:type="pct"/>
            <w:tcBorders>
              <w:left w:val="single" w:color="auto" w:sz="6" w:space="0"/>
            </w:tcBorders>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生效以及具备实施条件后，且收到发票后的7个工作日内支付合同金额20%预付款，根据先提供服务后支付原则，按季度支付服务费（服务第一季度扣除预付款；成交价平分四次且按各分项付款标准结算，结算前乙方需向甲方提供正式税务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标项一：</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温州市鹿城区惠民路与洪福路交汇处东南角</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滨江校区）</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标项二：</w:t>
            </w:r>
            <w:r>
              <w:rPr>
                <w:rFonts w:hint="eastAsia" w:ascii="宋体" w:hAnsi="宋体" w:eastAsia="宋体" w:cs="宋体"/>
                <w:color w:val="auto"/>
                <w:sz w:val="24"/>
                <w:highlight w:val="none"/>
                <w:lang w:val="en-US" w:eastAsia="zh-CN"/>
              </w:rPr>
              <w:t>温州市鹿城区望江东路水门头8号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标项一：</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温州市鹿城区惠民路与洪福路交汇处东南角</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滨江校区）</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标项二：</w:t>
            </w:r>
            <w:r>
              <w:rPr>
                <w:rFonts w:hint="eastAsia" w:ascii="宋体" w:hAnsi="宋体" w:eastAsia="宋体" w:cs="宋体"/>
                <w:color w:val="auto"/>
                <w:sz w:val="24"/>
                <w:highlight w:val="none"/>
                <w:lang w:val="en-US" w:eastAsia="zh-CN"/>
              </w:rPr>
              <w:t>温州市鹿城区望江东路水门头8号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5" w:type="pct"/>
            <w:tcBorders>
              <w:left w:val="single" w:color="auto" w:sz="6" w:space="0"/>
            </w:tcBorders>
            <w:vAlign w:val="center"/>
          </w:tcPr>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0.05</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8"/>
              <w:ind w:left="0" w:firstLine="482"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highlight w:val="none"/>
              </w:rPr>
              <w:t>②</w:t>
            </w:r>
            <w:r>
              <w:rPr>
                <w:rFonts w:hint="eastAsia" w:ascii="宋体" w:hAnsi="宋体" w:eastAsia="宋体" w:cs="宋体"/>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⑥如果出现政府采购监督管理部门在处理投诉事项期间，书面通知甲方暂停采购活动的情形，或者询问或质疑事项可能影响中标或者成交结果的，导致甲方中止履行合同的情形，均不视为甲方违约。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选择以下第2条款规定的方式解决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向买方当地人民法院起诉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5" w:type="pct"/>
            <w:tcBorders>
              <w:left w:val="single" w:color="auto" w:sz="6" w:space="0"/>
            </w:tcBorders>
            <w:vAlign w:val="center"/>
          </w:tcPr>
          <w:p>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4465" w:type="pct"/>
            <w:tcBorders>
              <w:left w:val="single" w:color="auto" w:sz="6"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生效以及具备实施条件后，且收到发票后的7个工作日内支付合同金额20%预付款，根据先提供服务后支付原则，按季度支付上季度服务费（服务第一季度扣除预付款；成交价平分四次且按各分项付款标准结算，结算前乙方需向甲方提供正式税务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4465" w:type="pct"/>
            <w:tcBorders>
              <w:left w:val="single" w:color="auto" w:sz="6"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一个月内、一个月内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4465" w:type="pct"/>
            <w:tcBorders>
              <w:left w:val="single" w:color="auto" w:sz="6"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乙方按照本合同考核的约定，定期提交服务报告，甲方按照考核</w:t>
            </w:r>
            <w:r>
              <w:rPr>
                <w:rFonts w:hint="eastAsia" w:ascii="宋体" w:hAnsi="宋体" w:eastAsia="宋体" w:cs="宋体"/>
                <w:color w:val="auto"/>
                <w:sz w:val="24"/>
                <w:highlight w:val="none"/>
                <w:lang w:val="en-US" w:eastAsia="zh-CN"/>
              </w:rPr>
              <w:t>细则</w:t>
            </w:r>
            <w:r>
              <w:rPr>
                <w:rFonts w:hint="eastAsia" w:ascii="宋体" w:hAnsi="宋体" w:eastAsia="宋体" w:cs="宋体"/>
                <w:color w:val="auto"/>
                <w:sz w:val="24"/>
                <w:highlight w:val="none"/>
              </w:rPr>
              <w:t>及《温州市政府采购履约验收办法》的约定进行服务履约中的定期考核及服务到期后验收。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4465" w:type="pct"/>
            <w:tcBorders>
              <w:left w:val="single" w:color="auto" w:sz="6" w:space="0"/>
            </w:tcBorders>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详见考核细则及《温州市政府采购履约验收办法》。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5" w:type="pct"/>
            <w:tcBorders>
              <w:left w:val="single" w:color="auto" w:sz="6" w:space="0"/>
            </w:tcBorders>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本合同一式陆份，甲方</w:t>
            </w:r>
            <w:r>
              <w:rPr>
                <w:rFonts w:hint="eastAsia" w:ascii="宋体" w:hAnsi="宋体" w:eastAsia="宋体" w:cs="宋体"/>
                <w:color w:val="auto"/>
                <w:sz w:val="24"/>
                <w:highlight w:val="none"/>
                <w:lang w:val="en-US" w:eastAsia="zh-CN"/>
              </w:rPr>
              <w:t>叁</w:t>
            </w:r>
            <w:r>
              <w:rPr>
                <w:rFonts w:hint="eastAsia" w:ascii="宋体" w:hAnsi="宋体" w:eastAsia="宋体" w:cs="宋体"/>
                <w:color w:val="auto"/>
                <w:sz w:val="24"/>
                <w:highlight w:val="none"/>
              </w:rPr>
              <w:t>份，乙方</w:t>
            </w:r>
            <w:r>
              <w:rPr>
                <w:rFonts w:hint="eastAsia" w:ascii="宋体" w:hAnsi="宋体" w:eastAsia="宋体" w:cs="宋体"/>
                <w:color w:val="auto"/>
                <w:sz w:val="24"/>
                <w:highlight w:val="none"/>
                <w:lang w:val="en-US" w:eastAsia="zh-CN"/>
              </w:rPr>
              <w:t>叁</w:t>
            </w:r>
            <w:r>
              <w:rPr>
                <w:rFonts w:hint="eastAsia" w:ascii="宋体" w:hAnsi="宋体" w:eastAsia="宋体" w:cs="宋体"/>
                <w:color w:val="auto"/>
                <w:sz w:val="24"/>
                <w:highlight w:val="none"/>
              </w:rPr>
              <w:t>份，每份均具有同等法律效力。</w:t>
            </w:r>
          </w:p>
        </w:tc>
      </w:tr>
    </w:tbl>
    <w:p>
      <w:pPr>
        <w:rPr>
          <w:rFonts w:hint="eastAsia" w:ascii="宋体" w:hAnsi="宋体" w:eastAsia="宋体" w:cs="宋体"/>
          <w:color w:val="auto"/>
          <w:highlight w:val="none"/>
        </w:rPr>
      </w:pPr>
    </w:p>
    <w:bookmarkEnd w:id="392"/>
    <w:bookmarkEnd w:id="393"/>
    <w:p>
      <w:pPr>
        <w:rPr>
          <w:rFonts w:hint="eastAsia" w:ascii="宋体" w:hAnsi="宋体" w:eastAsia="宋体" w:cs="宋体"/>
          <w:b/>
          <w:color w:val="auto"/>
          <w:sz w:val="36"/>
          <w:szCs w:val="20"/>
          <w:highlight w:val="none"/>
        </w:rPr>
      </w:pPr>
    </w:p>
    <w:p>
      <w:pPr>
        <w:pStyle w:val="6"/>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pStyle w:val="17"/>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val="0"/>
          <w:color w:val="auto"/>
          <w:sz w:val="21"/>
          <w:szCs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六</w:t>
      </w:r>
      <w:r>
        <w:rPr>
          <w:rFonts w:hint="eastAsia" w:ascii="宋体" w:hAnsi="宋体" w:eastAsia="宋体" w:cs="宋体"/>
          <w:b/>
          <w:color w:val="auto"/>
          <w:sz w:val="36"/>
          <w:szCs w:val="20"/>
          <w:highlight w:val="none"/>
        </w:rPr>
        <w:t>部分 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adjustRightInd w:val="0"/>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val="en-US" w:eastAsia="zh-CN"/>
        </w:rPr>
        <w:t>____________</w:t>
      </w:r>
      <w:r>
        <w:rPr>
          <w:rFonts w:hint="eastAsia" w:ascii="宋体" w:hAnsi="宋体" w:eastAsia="宋体" w:cs="宋体"/>
          <w:color w:val="auto"/>
          <w:sz w:val="24"/>
          <w:highlight w:val="none"/>
        </w:rPr>
        <w:t>（采购编号）、（标项号）】政府采购活动，郑重承诺：</w:t>
      </w:r>
    </w:p>
    <w:p>
      <w:pPr>
        <w:adjustRightInd w:val="0"/>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二）符合《中华人民共和国政府采购法》第二十二条规定的供应商资格要求及项目特定资格要求（如有）</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）不存在以下情况：</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adjustRightInd w:val="0"/>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highlight w:val="none"/>
        </w:rPr>
      </w:pPr>
    </w:p>
    <w:p>
      <w:pPr>
        <w:adjustRightInd w:val="0"/>
        <w:snapToGrid w:val="0"/>
        <w:spacing w:line="360" w:lineRule="auto"/>
        <w:ind w:right="480" w:firstLine="360" w:firstLineChars="200"/>
        <w:jc w:val="left"/>
        <w:rPr>
          <w:rFonts w:hint="eastAsia" w:ascii="宋体" w:hAnsi="宋体" w:eastAsia="宋体" w:cs="宋体"/>
          <w:b/>
          <w:color w:val="auto"/>
          <w:kern w:val="0"/>
          <w:sz w:val="18"/>
          <w:szCs w:val="18"/>
          <w:highlight w:val="none"/>
        </w:rPr>
      </w:pPr>
      <w:r>
        <w:rPr>
          <w:rFonts w:hint="eastAsia" w:ascii="宋体" w:hAnsi="宋体" w:eastAsia="宋体" w:cs="宋体"/>
          <w:color w:val="auto"/>
          <w:sz w:val="18"/>
          <w:szCs w:val="18"/>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18"/>
          <w:szCs w:val="18"/>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adjustRightInd w:val="0"/>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adjustRightInd w:val="0"/>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认为需要的其他文件资料或说明</w:t>
      </w:r>
      <w:r>
        <w:rPr>
          <w:rFonts w:hint="eastAsia" w:ascii="宋体" w:hAnsi="宋体" w:eastAsia="宋体" w:cs="宋体"/>
          <w:color w:val="auto"/>
          <w:sz w:val="24"/>
          <w:highlight w:val="none"/>
        </w:rPr>
        <w:t>…………………………………………（页码）</w:t>
      </w:r>
    </w:p>
    <w:p>
      <w:pPr>
        <w:adjustRightInd w:val="0"/>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adjustRightInd w:val="0"/>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adjustRightInd w:val="0"/>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 xml:space="preserve">           （采购人）、（采购代理机构）</w:t>
      </w:r>
      <w:r>
        <w:rPr>
          <w:rFonts w:hint="eastAsia" w:ascii="宋体" w:hAnsi="宋体" w:eastAsia="宋体" w:cs="宋体"/>
          <w:color w:val="auto"/>
          <w:sz w:val="24"/>
          <w:highlight w:val="none"/>
        </w:rPr>
        <w:t>：</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eastAsia="zh-CN"/>
        </w:rPr>
        <w:t xml:space="preserve">         （项目名称）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eastAsia="zh-CN"/>
        </w:rPr>
        <w:t>招标编号：           （采购编号）、（标项号）</w:t>
      </w:r>
      <w:r>
        <w:rPr>
          <w:rFonts w:hint="eastAsia" w:ascii="宋体" w:hAnsi="宋体" w:eastAsia="宋体" w:cs="宋体"/>
          <w:color w:val="auto"/>
          <w:sz w:val="24"/>
          <w:highlight w:val="none"/>
        </w:rPr>
        <w:t>】招标的有关活动，并对此项目进行投标。为此：</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8" w:name="_Hlk101257010"/>
      <w:r>
        <w:rPr>
          <w:rFonts w:hint="eastAsia" w:ascii="宋体" w:hAnsi="宋体" w:eastAsia="宋体" w:cs="宋体"/>
          <w:color w:val="auto"/>
          <w:sz w:val="24"/>
          <w:highlight w:val="none"/>
        </w:rPr>
        <w:t>（如果有)</w:t>
      </w:r>
      <w:bookmarkEnd w:id="508"/>
      <w:r>
        <w:rPr>
          <w:rFonts w:hint="eastAsia" w:ascii="宋体" w:hAnsi="宋体" w:eastAsia="宋体" w:cs="宋体"/>
          <w:snapToGrid w:val="0"/>
          <w:color w:val="auto"/>
          <w:kern w:val="28"/>
          <w:sz w:val="24"/>
          <w:szCs w:val="20"/>
          <w:highlight w:val="none"/>
        </w:rPr>
        <w:t>；</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adjustRightInd w:val="0"/>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pStyle w:val="5"/>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2.2.8认为需要的其他文件资料或说明；</w:t>
      </w:r>
    </w:p>
    <w:p>
      <w:pPr>
        <w:adjustRightInd w:val="0"/>
        <w:snapToGrid w:val="0"/>
        <w:spacing w:line="360" w:lineRule="auto"/>
        <w:ind w:left="420" w:leftChars="20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政府采购供应商廉洁自律承诺书；</w:t>
      </w:r>
    </w:p>
    <w:p>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adjustRightInd w:val="0"/>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adjustRightInd w:val="0"/>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adjustRightInd w:val="0"/>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djustRightInd w:val="0"/>
        <w:snapToGrid w:val="0"/>
        <w:spacing w:line="360" w:lineRule="auto"/>
        <w:jc w:val="center"/>
        <w:rPr>
          <w:rFonts w:hint="eastAsia" w:ascii="宋体" w:hAnsi="宋体" w:eastAsia="宋体" w:cs="宋体"/>
          <w:b/>
          <w:color w:val="auto"/>
          <w:kern w:val="0"/>
          <w:sz w:val="32"/>
          <w:szCs w:val="32"/>
          <w:highlight w:val="none"/>
        </w:rPr>
      </w:pPr>
    </w:p>
    <w:p>
      <w:pPr>
        <w:adjustRightInd w:val="0"/>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8"/>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adjustRightInd w:val="0"/>
        <w:snapToGrid w:val="0"/>
        <w:spacing w:line="360" w:lineRule="auto"/>
        <w:ind w:firstLine="2869" w:firstLineChars="893"/>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eastAsia="zh-CN"/>
        </w:rPr>
        <w:t xml:space="preserve">           （采购人）、（采购代理机构）</w:t>
      </w:r>
      <w:r>
        <w:rPr>
          <w:rFonts w:hint="eastAsia" w:ascii="宋体" w:hAnsi="宋体" w:eastAsia="宋体" w:cs="宋体"/>
          <w:color w:val="auto"/>
          <w:kern w:val="0"/>
          <w:sz w:val="24"/>
          <w:highlight w:val="none"/>
          <w:lang w:val="zh-CN"/>
        </w:rPr>
        <w:t>：</w:t>
      </w:r>
    </w:p>
    <w:p>
      <w:pPr>
        <w:adjustRightInd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lang w:eastAsia="zh-CN"/>
        </w:rPr>
        <w:t xml:space="preserve">         （项目名称）</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u w:val="single"/>
          <w:lang w:eastAsia="zh-CN"/>
        </w:rPr>
        <w:t>、（标项号）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adjustRightInd w:val="0"/>
        <w:snapToGrid w:val="0"/>
        <w:spacing w:line="360" w:lineRule="auto"/>
        <w:ind w:firstLine="6000" w:firstLineChars="25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adjustRightInd w:val="0"/>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 xml:space="preserve">           （采购人）、（采购代理机构）</w:t>
      </w:r>
      <w:r>
        <w:rPr>
          <w:rFonts w:hint="eastAsia" w:ascii="宋体" w:hAnsi="宋体" w:eastAsia="宋体" w:cs="宋体"/>
          <w:color w:val="auto"/>
          <w:kern w:val="0"/>
          <w:sz w:val="24"/>
          <w:highlight w:val="none"/>
          <w:lang w:val="zh-CN"/>
        </w:rPr>
        <w:t>：</w:t>
      </w:r>
    </w:p>
    <w:p>
      <w:pPr>
        <w:adjustRightInd w:val="0"/>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lang w:eastAsia="zh-CN"/>
        </w:rPr>
        <w:t xml:space="preserve">         （项目名称）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u w:val="single"/>
          <w:lang w:eastAsia="zh-CN"/>
        </w:rPr>
        <w:t>、（标项号）</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adjustRightInd w:val="0"/>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3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36"/>
              <w:adjustRightInd w:val="0"/>
              <w:spacing w:line="360" w:lineRule="auto"/>
              <w:rPr>
                <w:rFonts w:hint="eastAsia" w:ascii="宋体" w:hAnsi="宋体" w:eastAsia="宋体" w:cs="宋体"/>
                <w:bCs/>
                <w:color w:val="auto"/>
                <w:sz w:val="24"/>
                <w:highlight w:val="none"/>
              </w:rPr>
            </w:pPr>
          </w:p>
        </w:tc>
      </w:tr>
    </w:tbl>
    <w:p>
      <w:pP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adjustRightInd w:val="0"/>
        <w:snapToGrid w:val="0"/>
        <w:spacing w:line="360" w:lineRule="auto"/>
        <w:ind w:right="48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adjustRightInd w:val="0"/>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adjustRightInd w:val="0"/>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865" w:type="dxa"/>
            <w:vAlign w:val="center"/>
          </w:tcPr>
          <w:p>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677" w:type="dxa"/>
            <w:vAlign w:val="center"/>
          </w:tcPr>
          <w:p>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adjustRightInd w:val="0"/>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65" w:type="dxa"/>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投标文件按照招标文件要求需签署、盖章的（</w:t>
            </w:r>
            <w:r>
              <w:rPr>
                <w:rFonts w:hint="eastAsia" w:ascii="宋体" w:hAnsi="宋体" w:eastAsia="宋体" w:cs="宋体"/>
                <w:color w:val="auto"/>
                <w:sz w:val="24"/>
                <w:highlight w:val="none"/>
                <w:lang w:val="en-US" w:eastAsia="zh-CN"/>
              </w:rPr>
              <w:t>如</w:t>
            </w:r>
            <w:r>
              <w:rPr>
                <w:rFonts w:hint="eastAsia" w:ascii="宋体" w:hAnsi="宋体" w:eastAsia="宋体" w:cs="宋体"/>
                <w:color w:val="auto"/>
                <w:sz w:val="24"/>
                <w:highlight w:val="none"/>
              </w:rPr>
              <w:t>法人授权委托书、廉洁自律承诺书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投标标的清单等</w:t>
            </w:r>
            <w:r>
              <w:rPr>
                <w:rFonts w:hint="eastAsia" w:ascii="宋体" w:hAnsi="宋体" w:eastAsia="宋体" w:cs="宋体"/>
                <w:color w:val="auto"/>
                <w:sz w:val="24"/>
                <w:highlight w:val="none"/>
              </w:rPr>
              <w:t>）</w:t>
            </w:r>
          </w:p>
        </w:tc>
        <w:tc>
          <w:tcPr>
            <w:tcW w:w="3677"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提供需要使用电子签名或者签字盖章的投标文件的组成部分（法人授权委托书、廉洁自律承诺书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投标标的清单等</w:t>
            </w:r>
            <w:r>
              <w:rPr>
                <w:rFonts w:hint="eastAsia" w:ascii="宋体" w:hAnsi="宋体" w:eastAsia="宋体" w:cs="宋体"/>
                <w:color w:val="auto"/>
                <w:sz w:val="24"/>
                <w:highlight w:val="none"/>
              </w:rPr>
              <w:t>是否均已签署、盖章）</w:t>
            </w:r>
          </w:p>
        </w:tc>
        <w:tc>
          <w:tcPr>
            <w:tcW w:w="1418" w:type="dxa"/>
            <w:tcBorders>
              <w:left w:val="single" w:color="auto" w:sz="4" w:space="0"/>
            </w:tcBorders>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865" w:type="dxa"/>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677"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Borders>
              <w:left w:val="single" w:color="auto" w:sz="4" w:space="0"/>
            </w:tcBorders>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865" w:type="dxa"/>
            <w:tcBorders>
              <w:left w:val="single" w:color="auto" w:sz="4" w:space="0"/>
            </w:tcBorders>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投标文件满足招标文件第三部分采购需求参数里的其它实质性要求（如有）。</w:t>
            </w:r>
          </w:p>
        </w:tc>
        <w:tc>
          <w:tcPr>
            <w:tcW w:w="3677"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提供招标文件需求参数里的其它实质性要求相应的材料（“▲且加下线部分”系指实质性要求条款，招标文件无其它实质性要求的，无需提供）</w:t>
            </w:r>
          </w:p>
        </w:tc>
        <w:tc>
          <w:tcPr>
            <w:tcW w:w="1418" w:type="dxa"/>
            <w:tcBorders>
              <w:left w:val="single" w:color="auto" w:sz="4" w:space="0"/>
            </w:tcBorders>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adjustRightInd w:val="0"/>
        <w:snapToGrid w:val="0"/>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格式自拟</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 xml:space="preserve">  </w:t>
      </w:r>
    </w:p>
    <w:p>
      <w:pPr>
        <w:adjustRightInd w:val="0"/>
        <w:snapToGrid w:val="0"/>
        <w:spacing w:line="360" w:lineRule="auto"/>
        <w:jc w:val="left"/>
        <w:rPr>
          <w:rFonts w:hint="eastAsia" w:ascii="宋体" w:hAnsi="宋体" w:eastAsia="宋体" w:cs="宋体"/>
          <w:b/>
          <w:color w:val="auto"/>
          <w:sz w:val="24"/>
          <w:highlight w:val="none"/>
          <w:lang w:val="en-US" w:eastAsia="zh-CN"/>
        </w:rPr>
      </w:pPr>
    </w:p>
    <w:p>
      <w:pPr>
        <w:adjustRightInd w:val="0"/>
        <w:snapToGrid w:val="0"/>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pPr>
        <w:pStyle w:val="8"/>
        <w:rPr>
          <w:rFonts w:hint="eastAsia" w:ascii="宋体" w:hAnsi="宋体" w:eastAsia="宋体" w:cs="宋体"/>
          <w:b/>
          <w:color w:val="auto"/>
          <w:sz w:val="24"/>
          <w:highlight w:val="none"/>
          <w:lang w:val="en-US" w:eastAsia="zh-CN"/>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p>
      <w:pPr>
        <w:pStyle w:val="20"/>
        <w:ind w:left="0" w:leftChars="0" w:firstLine="0" w:firstLineChars="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u w:val="single"/>
          <w:lang w:eastAsia="zh-CN"/>
        </w:rPr>
        <w:t>标项号：</w:t>
      </w:r>
    </w:p>
    <w:tbl>
      <w:tblPr>
        <w:tblStyle w:val="2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7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人数</w:t>
            </w:r>
          </w:p>
          <w:p>
            <w:pPr>
              <w:spacing w:line="360" w:lineRule="auto"/>
              <w:jc w:val="center"/>
              <w:rPr>
                <w:rFonts w:hint="eastAsia" w:ascii="宋体" w:hAnsi="宋体" w:eastAsia="宋体" w:cs="宋体"/>
                <w:b/>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0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4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djustRightInd w:val="0"/>
        <w:snapToGrid w:val="0"/>
        <w:spacing w:line="360" w:lineRule="auto"/>
        <w:ind w:firstLine="576"/>
        <w:jc w:val="center"/>
        <w:rPr>
          <w:rFonts w:hint="eastAsia" w:ascii="宋体" w:hAnsi="宋体" w:eastAsia="宋体" w:cs="宋体"/>
          <w:color w:val="auto"/>
          <w:kern w:val="0"/>
          <w:sz w:val="24"/>
          <w:highlight w:val="none"/>
          <w:lang w:val="zh-CN"/>
        </w:rPr>
      </w:pPr>
    </w:p>
    <w:p>
      <w:pP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投标人名称(电子签名)：                              </w:t>
      </w: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pStyle w:val="8"/>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p>
      <w:pPr>
        <w:pStyle w:val="20"/>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u w:val="single"/>
          <w:lang w:eastAsia="zh-CN"/>
        </w:rPr>
        <w:t>标项号：</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Borders>
              <w:left w:val="single" w:color="auto" w:sz="4" w:space="0"/>
            </w:tcBorders>
          </w:tcPr>
          <w:p>
            <w:pPr>
              <w:jc w:val="center"/>
              <w:rPr>
                <w:rFonts w:hint="eastAsia" w:ascii="宋体" w:hAnsi="宋体" w:eastAsia="宋体" w:cs="宋体"/>
                <w:b/>
                <w:color w:val="auto"/>
                <w:kern w:val="0"/>
                <w:sz w:val="32"/>
                <w:szCs w:val="32"/>
                <w:highlight w:val="none"/>
              </w:rPr>
            </w:pPr>
          </w:p>
        </w:tc>
        <w:tc>
          <w:tcPr>
            <w:tcW w:w="3546" w:type="dxa"/>
            <w:tcBorders>
              <w:left w:val="single" w:color="auto" w:sz="4" w:space="0"/>
            </w:tcBorders>
          </w:tcPr>
          <w:p>
            <w:pPr>
              <w:jc w:val="center"/>
              <w:rPr>
                <w:rFonts w:hint="eastAsia" w:ascii="宋体" w:hAnsi="宋体" w:eastAsia="宋体" w:cs="宋体"/>
                <w:b/>
                <w:color w:val="auto"/>
                <w:kern w:val="0"/>
                <w:sz w:val="32"/>
                <w:szCs w:val="32"/>
                <w:highlight w:val="none"/>
              </w:rPr>
            </w:pPr>
          </w:p>
        </w:tc>
        <w:tc>
          <w:tcPr>
            <w:tcW w:w="1276" w:type="dxa"/>
            <w:tcBorders>
              <w:left w:val="single" w:color="auto" w:sz="4" w:space="0"/>
            </w:tcBorders>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Borders>
              <w:left w:val="single" w:color="auto" w:sz="4" w:space="0"/>
            </w:tcBorders>
          </w:tcPr>
          <w:p>
            <w:pPr>
              <w:jc w:val="center"/>
              <w:rPr>
                <w:rFonts w:hint="eastAsia" w:ascii="宋体" w:hAnsi="宋体" w:eastAsia="宋体" w:cs="宋体"/>
                <w:b/>
                <w:color w:val="auto"/>
                <w:kern w:val="0"/>
                <w:sz w:val="32"/>
                <w:szCs w:val="32"/>
                <w:highlight w:val="none"/>
              </w:rPr>
            </w:pPr>
          </w:p>
        </w:tc>
        <w:tc>
          <w:tcPr>
            <w:tcW w:w="3546" w:type="dxa"/>
            <w:tcBorders>
              <w:left w:val="single" w:color="auto" w:sz="4" w:space="0"/>
            </w:tcBorders>
          </w:tcPr>
          <w:p>
            <w:pPr>
              <w:jc w:val="center"/>
              <w:rPr>
                <w:rFonts w:hint="eastAsia" w:ascii="宋体" w:hAnsi="宋体" w:eastAsia="宋体" w:cs="宋体"/>
                <w:b/>
                <w:color w:val="auto"/>
                <w:kern w:val="0"/>
                <w:sz w:val="32"/>
                <w:szCs w:val="32"/>
                <w:highlight w:val="none"/>
              </w:rPr>
            </w:pPr>
          </w:p>
        </w:tc>
        <w:tc>
          <w:tcPr>
            <w:tcW w:w="1276" w:type="dxa"/>
            <w:tcBorders>
              <w:left w:val="single" w:color="auto" w:sz="4" w:space="0"/>
            </w:tcBorders>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Borders>
              <w:left w:val="single" w:color="auto" w:sz="4" w:space="0"/>
            </w:tcBorders>
          </w:tcPr>
          <w:p>
            <w:pPr>
              <w:jc w:val="center"/>
              <w:rPr>
                <w:rFonts w:hint="eastAsia" w:ascii="宋体" w:hAnsi="宋体" w:eastAsia="宋体" w:cs="宋体"/>
                <w:b/>
                <w:color w:val="auto"/>
                <w:kern w:val="0"/>
                <w:sz w:val="32"/>
                <w:szCs w:val="32"/>
                <w:highlight w:val="none"/>
              </w:rPr>
            </w:pPr>
          </w:p>
        </w:tc>
        <w:tc>
          <w:tcPr>
            <w:tcW w:w="3546" w:type="dxa"/>
            <w:tcBorders>
              <w:left w:val="single" w:color="auto" w:sz="4" w:space="0"/>
            </w:tcBorders>
          </w:tcPr>
          <w:p>
            <w:pPr>
              <w:jc w:val="center"/>
              <w:rPr>
                <w:rFonts w:hint="eastAsia" w:ascii="宋体" w:hAnsi="宋体" w:eastAsia="宋体" w:cs="宋体"/>
                <w:b/>
                <w:color w:val="auto"/>
                <w:kern w:val="0"/>
                <w:sz w:val="32"/>
                <w:szCs w:val="32"/>
                <w:highlight w:val="none"/>
              </w:rPr>
            </w:pPr>
          </w:p>
        </w:tc>
        <w:tc>
          <w:tcPr>
            <w:tcW w:w="1276" w:type="dxa"/>
            <w:tcBorders>
              <w:left w:val="single" w:color="auto" w:sz="4" w:space="0"/>
            </w:tcBorders>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numPr>
          <w:ilvl w:val="0"/>
          <w:numId w:val="6"/>
        </w:numPr>
        <w:spacing w:line="380" w:lineRule="exact"/>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rPr>
        <w:t>▲</w:t>
      </w:r>
      <w:r>
        <w:rPr>
          <w:rFonts w:hint="eastAsia" w:ascii="宋体" w:hAnsi="宋体" w:eastAsia="宋体" w:cs="宋体"/>
          <w:color w:val="auto"/>
          <w:sz w:val="24"/>
          <w:highlight w:val="none"/>
          <w:u w:val="single"/>
        </w:rPr>
        <w:t>没有填写此表视为完全满足招标文件的实质性要求；</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必须提供</w:t>
      </w:r>
      <w:r>
        <w:rPr>
          <w:rFonts w:hint="eastAsia" w:ascii="宋体" w:hAnsi="宋体" w:eastAsia="宋体" w:cs="宋体"/>
          <w:color w:val="auto"/>
          <w:sz w:val="24"/>
          <w:highlight w:val="none"/>
          <w:u w:val="single"/>
          <w:lang w:eastAsia="zh-CN"/>
        </w:rPr>
        <w:t>）</w:t>
      </w:r>
    </w:p>
    <w:p>
      <w:pPr>
        <w:numPr>
          <w:ilvl w:val="0"/>
          <w:numId w:val="6"/>
        </w:num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如出现偏离，投标人务必如实填写此表，“投标文件对应规范”及“说明”栏不得复制粘贴，所投产品必须对照招标文件要求详细填写说明，否则存在的风险由投标人自行承担；</w:t>
      </w:r>
    </w:p>
    <w:p>
      <w:pPr>
        <w:spacing w:line="380" w:lineRule="exac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 xml:space="preserve"> 投标人可按以上表格形式进行复制。</w:t>
      </w:r>
    </w:p>
    <w:p>
      <w:pPr>
        <w:ind w:firstLine="1911" w:firstLineChars="595"/>
        <w:rPr>
          <w:rFonts w:hint="eastAsia" w:ascii="宋体" w:hAnsi="宋体" w:eastAsia="宋体" w:cs="宋体"/>
          <w:b/>
          <w:bCs/>
          <w:color w:val="auto"/>
          <w:sz w:val="32"/>
          <w:szCs w:val="32"/>
          <w:highlight w:val="none"/>
        </w:rPr>
      </w:pPr>
    </w:p>
    <w:p>
      <w:pP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日期：  年  月  日</w:t>
      </w:r>
    </w:p>
    <w:p>
      <w:pPr>
        <w:pStyle w:val="5"/>
        <w:rPr>
          <w:rFonts w:hint="eastAsia" w:ascii="宋体" w:hAnsi="宋体" w:eastAsia="宋体" w:cs="宋体"/>
          <w:b/>
          <w:bCs/>
          <w:color w:val="auto"/>
          <w:sz w:val="24"/>
          <w:highlight w:val="none"/>
        </w:rPr>
      </w:pPr>
    </w:p>
    <w:p>
      <w:pPr>
        <w:ind w:firstLine="1911" w:firstLineChars="595"/>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八、认为需要的其他文件资料或说明</w:t>
      </w:r>
    </w:p>
    <w:p>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（由投标人根据采购需求自行编制）</w:t>
      </w:r>
    </w:p>
    <w:p>
      <w:pPr>
        <w:ind w:firstLine="1911" w:firstLineChars="595"/>
        <w:rPr>
          <w:rFonts w:hint="eastAsia" w:ascii="宋体" w:hAnsi="宋体" w:eastAsia="宋体" w:cs="宋体"/>
          <w:b/>
          <w:color w:val="auto"/>
          <w:kern w:val="0"/>
          <w:sz w:val="32"/>
          <w:szCs w:val="32"/>
          <w:highlight w:val="none"/>
        </w:rPr>
      </w:pPr>
    </w:p>
    <w:p>
      <w:pPr>
        <w:ind w:firstLine="5520" w:firstLineChars="2300"/>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lang w:val="zh-CN"/>
        </w:rPr>
        <w:t>名称(电子签名)：</w:t>
      </w:r>
    </w:p>
    <w:p>
      <w:pPr>
        <w:ind w:firstLine="5743" w:firstLineChars="239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8"/>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ind w:firstLine="1911" w:firstLineChars="595"/>
        <w:rPr>
          <w:rFonts w:hint="eastAsia" w:ascii="宋体" w:hAnsi="宋体" w:eastAsia="宋体" w:cs="宋体"/>
          <w:b/>
          <w:color w:val="auto"/>
          <w:kern w:val="0"/>
          <w:sz w:val="32"/>
          <w:szCs w:val="32"/>
          <w:highlight w:val="none"/>
          <w:lang w:val="en-US" w:eastAsia="zh-CN"/>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adjustRightInd w:val="0"/>
        <w:snapToGrid w:val="0"/>
        <w:spacing w:line="360" w:lineRule="auto"/>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u w:val="single"/>
          <w:lang w:eastAsia="zh-CN"/>
        </w:rPr>
        <w:t xml:space="preserve">           （采购人）、（采购代理机构）</w:t>
      </w:r>
      <w:r>
        <w:rPr>
          <w:rFonts w:hint="eastAsia" w:ascii="宋体" w:hAnsi="宋体" w:eastAsia="宋体" w:cs="宋体"/>
          <w:color w:val="auto"/>
          <w:kern w:val="0"/>
          <w:sz w:val="24"/>
          <w:highlight w:val="none"/>
          <w:u w:val="singl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注：按本格式和要求提供。</w:t>
      </w:r>
    </w:p>
    <w:p>
      <w:pPr>
        <w:rPr>
          <w:rFonts w:hint="eastAsia" w:ascii="宋体" w:hAnsi="宋体" w:eastAsia="宋体" w:cs="宋体"/>
          <w:b/>
          <w:bCs/>
          <w:color w:val="auto"/>
          <w:sz w:val="24"/>
          <w:highlight w:val="none"/>
        </w:rPr>
      </w:pPr>
    </w:p>
    <w:p>
      <w:pPr>
        <w:pStyle w:val="8"/>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8"/>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8"/>
        <w:rPr>
          <w:rFonts w:hint="eastAsia" w:ascii="宋体" w:hAnsi="宋体" w:eastAsia="宋体" w:cs="宋体"/>
          <w:color w:val="auto"/>
          <w:highlight w:val="none"/>
        </w:rPr>
      </w:pPr>
    </w:p>
    <w:p>
      <w:pPr>
        <w:pStyle w:val="5"/>
        <w:rPr>
          <w:rFonts w:hint="eastAsia" w:ascii="宋体" w:hAnsi="宋体" w:eastAsia="宋体" w:cs="宋体"/>
          <w:b/>
          <w:bCs/>
          <w:color w:val="auto"/>
          <w:sz w:val="24"/>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adjustRightInd w:val="0"/>
        <w:snapToGrid w:val="0"/>
        <w:spacing w:line="360" w:lineRule="auto"/>
        <w:ind w:right="480"/>
        <w:jc w:val="center"/>
        <w:rPr>
          <w:rFonts w:hint="eastAsia" w:ascii="宋体" w:hAnsi="宋体" w:eastAsia="宋体" w:cs="宋体"/>
          <w:b/>
          <w:color w:val="auto"/>
          <w:kern w:val="0"/>
          <w:sz w:val="32"/>
          <w:szCs w:val="32"/>
          <w:highlight w:val="none"/>
        </w:rPr>
      </w:pPr>
    </w:p>
    <w:p>
      <w:pPr>
        <w:pStyle w:val="38"/>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pStyle w:val="38"/>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adjustRightInd w:val="0"/>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lang w:eastAsia="zh-CN"/>
        </w:rPr>
        <w:t xml:space="preserve">           （采购人）、（采购代理机构）</w:t>
      </w:r>
      <w:r>
        <w:rPr>
          <w:rFonts w:hint="eastAsia" w:ascii="宋体" w:hAnsi="宋体" w:eastAsia="宋体" w:cs="宋体"/>
          <w:color w:val="auto"/>
          <w:kern w:val="0"/>
          <w:sz w:val="24"/>
          <w:highlight w:val="none"/>
          <w:lang w:val="zh-CN"/>
        </w:rPr>
        <w:t>：</w:t>
      </w:r>
    </w:p>
    <w:p>
      <w:pPr>
        <w:adjustRightInd w:val="0"/>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lang w:eastAsia="zh-CN"/>
        </w:rPr>
        <w:t xml:space="preserve">         （项目名称）</w:t>
      </w:r>
      <w:r>
        <w:rPr>
          <w:rFonts w:hint="eastAsia" w:ascii="宋体" w:hAnsi="宋体" w:eastAsia="宋体" w:cs="宋体"/>
          <w:color w:val="auto"/>
          <w:kern w:val="0"/>
          <w:sz w:val="24"/>
          <w:highlight w:val="none"/>
          <w:u w:val="single"/>
          <w:lang w:val="zh-CN"/>
        </w:rPr>
        <w:t>【招标编号：           （采购编号）</w:t>
      </w:r>
      <w:r>
        <w:rPr>
          <w:rFonts w:hint="eastAsia" w:ascii="宋体" w:hAnsi="宋体" w:eastAsia="宋体" w:cs="宋体"/>
          <w:color w:val="auto"/>
          <w:sz w:val="24"/>
          <w:highlight w:val="none"/>
          <w:u w:val="single"/>
          <w:lang w:eastAsia="zh-CN"/>
        </w:rPr>
        <w:t>、（标项号）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2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5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08"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52" w:type="dxa"/>
            <w:tcBorders>
              <w:lef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val="en-US" w:eastAsia="zh-CN"/>
              </w:rPr>
              <w:t xml:space="preserve">         （项目名称）</w:t>
            </w:r>
          </w:p>
        </w:tc>
        <w:tc>
          <w:tcPr>
            <w:tcW w:w="1808" w:type="dxa"/>
            <w:tcBorders>
              <w:lef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依据本项目招标文件服务范围</w:t>
            </w:r>
          </w:p>
        </w:tc>
        <w:tc>
          <w:tcPr>
            <w:tcW w:w="2410" w:type="dxa"/>
            <w:tcBorders>
              <w:lef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2268" w:type="dxa"/>
            <w:tcBorders>
              <w:left w:val="single" w:color="auto" w:sz="4" w:space="0"/>
            </w:tcBorders>
            <w:vAlign w:val="center"/>
          </w:tcPr>
          <w:p>
            <w:pPr>
              <w:adjustRightInd w:val="0"/>
              <w:snapToGrid w:val="0"/>
              <w:spacing w:line="360" w:lineRule="auto"/>
              <w:jc w:val="center"/>
              <w:rPr>
                <w:rFonts w:hint="eastAsia" w:ascii="宋体" w:hAnsi="宋体" w:eastAsia="宋体" w:cs="宋体"/>
                <w:color w:val="auto"/>
                <w:sz w:val="24"/>
                <w:highlight w:val="none"/>
              </w:rPr>
            </w:pPr>
          </w:p>
        </w:tc>
        <w:tc>
          <w:tcPr>
            <w:tcW w:w="2126" w:type="dxa"/>
            <w:tcBorders>
              <w:lef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2127" w:type="dxa"/>
            <w:tcBorders>
              <w:left w:val="single" w:color="auto" w:sz="4" w:space="0"/>
            </w:tcBorders>
          </w:tcPr>
          <w:p>
            <w:pPr>
              <w:spacing w:line="360" w:lineRule="auto"/>
              <w:jc w:val="center"/>
              <w:rPr>
                <w:rFonts w:hint="eastAsia" w:ascii="宋体" w:hAnsi="宋体" w:eastAsia="宋体" w:cs="宋体"/>
                <w:color w:val="auto"/>
                <w:sz w:val="24"/>
                <w:highlight w:val="none"/>
              </w:rPr>
            </w:pPr>
          </w:p>
        </w:tc>
        <w:tc>
          <w:tcPr>
            <w:tcW w:w="2126" w:type="dxa"/>
            <w:tcBorders>
              <w:lef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Borders>
              <w:left w:val="single" w:color="auto" w:sz="4" w:space="0"/>
            </w:tcBorders>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Borders>
              <w:left w:val="single" w:color="auto" w:sz="4" w:space="0"/>
            </w:tcBorders>
          </w:tcPr>
          <w:p>
            <w:pPr>
              <w:spacing w:line="360" w:lineRule="auto"/>
              <w:jc w:val="center"/>
              <w:rPr>
                <w:rFonts w:hint="eastAsia" w:ascii="宋体" w:hAnsi="宋体" w:eastAsia="宋体" w:cs="宋体"/>
                <w:color w:val="auto"/>
                <w:sz w:val="24"/>
                <w:highlight w:val="none"/>
              </w:rPr>
            </w:pPr>
          </w:p>
        </w:tc>
      </w:tr>
    </w:tbl>
    <w:p>
      <w:pPr>
        <w:adjustRightInd w:val="0"/>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adjustRightInd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adjustRightInd w:val="0"/>
        <w:snapToGrid w:val="0"/>
        <w:spacing w:line="360" w:lineRule="auto"/>
        <w:ind w:firstLine="576"/>
        <w:jc w:val="center"/>
        <w:rPr>
          <w:rFonts w:hint="eastAsia" w:ascii="宋体" w:hAnsi="宋体" w:eastAsia="宋体" w:cs="宋体"/>
          <w:color w:val="auto"/>
          <w:kern w:val="0"/>
          <w:sz w:val="24"/>
          <w:highlight w:val="none"/>
          <w:lang w:val="en-US" w:eastAsia="zh-CN"/>
        </w:rPr>
      </w:pPr>
    </w:p>
    <w:p>
      <w:pPr>
        <w:adjustRightInd w:val="0"/>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日期：  年  月  日</w:t>
      </w:r>
    </w:p>
    <w:p>
      <w:pPr>
        <w:pStyle w:val="38"/>
        <w:keepNext w:val="0"/>
        <w:pageBreakBefore w:val="0"/>
        <w:tabs>
          <w:tab w:val="clear" w:pos="720"/>
        </w:tabs>
        <w:adjustRightInd w:val="0"/>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8"/>
        <w:keepNext w:val="0"/>
        <w:pageBreakBefore w:val="0"/>
        <w:tabs>
          <w:tab w:val="clear" w:pos="720"/>
        </w:tabs>
        <w:adjustRightInd w:val="0"/>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8"/>
        <w:keepNext w:val="0"/>
        <w:pageBreakBefore w:val="0"/>
        <w:tabs>
          <w:tab w:val="clear" w:pos="720"/>
        </w:tabs>
        <w:adjustRightInd w:val="0"/>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7"/>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09" w:name="OLE_LINK13"/>
      <w:bookmarkStart w:id="510" w:name="OLE_LINK14"/>
      <w:r>
        <w:rPr>
          <w:rFonts w:hint="eastAsia" w:ascii="宋体" w:hAnsi="宋体" w:eastAsia="宋体" w:cs="宋体"/>
          <w:b/>
          <w:color w:val="auto"/>
          <w:spacing w:val="6"/>
          <w:sz w:val="32"/>
          <w:szCs w:val="32"/>
          <w:highlight w:val="none"/>
        </w:rPr>
        <w:t>残疾人福利性单位声明函</w:t>
      </w:r>
    </w:p>
    <w:bookmarkEnd w:id="509"/>
    <w:bookmarkEnd w:id="510"/>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eastAsia="zh-CN"/>
        </w:rPr>
        <w:t xml:space="preserve">     项目名称）</w:t>
      </w:r>
      <w:r>
        <w:rPr>
          <w:rFonts w:hint="eastAsia" w:ascii="宋体" w:hAnsi="宋体" w:eastAsia="宋体" w:cs="宋体"/>
          <w:color w:val="auto"/>
          <w:kern w:val="0"/>
          <w:sz w:val="24"/>
          <w:highlight w:val="none"/>
          <w:u w:val="single"/>
          <w:lang w:val="zh-CN"/>
        </w:rPr>
        <w:t>【招标编号：       （采购编号）</w:t>
      </w:r>
      <w:r>
        <w:rPr>
          <w:rFonts w:hint="eastAsia" w:ascii="宋体" w:hAnsi="宋体" w:eastAsia="宋体" w:cs="宋体"/>
          <w:color w:val="auto"/>
          <w:sz w:val="24"/>
          <w:highlight w:val="none"/>
          <w:u w:val="single"/>
          <w:lang w:eastAsia="zh-CN"/>
        </w:rPr>
        <w:t>、（标项号）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adjustRightInd w:val="0"/>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adjustRightInd w:val="0"/>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 xml:space="preserve">           （采购人）、（采购代理机构）</w:t>
      </w:r>
      <w:r>
        <w:rPr>
          <w:rFonts w:hint="eastAsia" w:ascii="宋体" w:hAnsi="宋体" w:eastAsia="宋体" w:cs="宋体"/>
          <w:color w:val="auto"/>
          <w:sz w:val="24"/>
          <w:highlight w:val="none"/>
          <w:u w:val="singl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lang w:eastAsia="zh-CN"/>
        </w:rPr>
        <w:t xml:space="preserve">         （项目名称）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eastAsia="宋体" w:cs="宋体"/>
          <w:color w:val="auto"/>
          <w:sz w:val="24"/>
          <w:highlight w:val="none"/>
          <w:u w:val="single"/>
          <w:lang w:eastAsia="zh-CN"/>
        </w:rPr>
        <w:t xml:space="preserve">           （采购编号）、（标项号）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3033395</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wps:spPr>
                        <a:xfrm>
                          <a:off x="0" y="0"/>
                          <a:ext cx="2704464"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7" o:spid="_x0000_s1026" o:spt="1" style="position:absolute;left:0pt;margin-left:238.85pt;margin-top:28.05pt;height:177.45pt;width:212.95pt;z-index:-251657216;mso-width-relative:page;mso-height-relative:page;" fillcolor="#FFFFFF" filled="t" stroked="t" coordsize="21600,21600" o:gfxdata="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22qwDYAAAACgEAAA8AAAAA&#10;AAAAAQAgAAAAIgAAAGRycy9kb3ducmV2LnhtbFBLAQIUABQAAAAIAIdO4kBFiyd4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TsFjYAAAACgEAAA8AAAAA&#10;AAAAAQAgAAAAIgAAAGRycy9kb3ducmV2LnhtbFBLAQIUABQAAAAIAIdO4kCy+rtNFAIAAFAEAAAO&#10;AAAAAAAAAAEAIAAAACcBAABkcnMvZTJvRG9jLnhtbFBLBQYAAAAABgAGAFkBAACtBQ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8"/>
        <w:rPr>
          <w:rFonts w:hint="eastAsia" w:ascii="宋体" w:hAnsi="宋体" w:eastAsia="宋体" w:cs="宋体"/>
          <w:color w:val="auto"/>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u w:val="single"/>
          <w:lang w:eastAsia="zh-CN"/>
        </w:rPr>
        <w:t xml:space="preserve">         （项目名称）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eastAsia="宋体" w:cs="宋体"/>
          <w:color w:val="auto"/>
          <w:sz w:val="24"/>
          <w:highlight w:val="none"/>
          <w:u w:val="single"/>
          <w:lang w:eastAsia="zh-CN"/>
        </w:rPr>
        <w:t xml:space="preserve">           （采购编号）、（标项号）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adjustRightInd w:val="0"/>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1" w:name="_Hlk101131882"/>
      <w:r>
        <w:rPr>
          <w:rFonts w:hint="eastAsia" w:ascii="宋体" w:hAnsi="宋体" w:eastAsia="宋体" w:cs="宋体"/>
          <w:color w:val="auto"/>
          <w:kern w:val="0"/>
          <w:sz w:val="24"/>
          <w:highlight w:val="none"/>
          <w:u w:val="single"/>
        </w:rPr>
        <w:t>联合体成员X,……</w:t>
      </w:r>
      <w:bookmarkEnd w:id="51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2"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2"/>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3"/>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adjustRightInd w:val="0"/>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adjustRightInd w:val="0"/>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autoSpaceDE w:val="0"/>
        <w:autoSpaceDN w:val="0"/>
        <w:jc w:val="center"/>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p>
    <w:p>
      <w:pPr>
        <w:adjustRightInd w:val="0"/>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u w:val="single"/>
          <w:lang w:eastAsia="zh-CN"/>
        </w:rPr>
        <w:t xml:space="preserve">         （项目名称）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eastAsia="宋体" w:cs="宋体"/>
          <w:color w:val="auto"/>
          <w:sz w:val="24"/>
          <w:highlight w:val="none"/>
          <w:u w:val="single"/>
          <w:lang w:eastAsia="zh-CN"/>
        </w:rPr>
        <w:t xml:space="preserve">           （采购编号）、（标项号）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8"/>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adjustRightInd w:val="0"/>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adjustRightInd w:val="0"/>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adjustRightInd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adjustRightInd w:val="0"/>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adjustRightInd w:val="0"/>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adjustRightInd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adjustRightInd w:val="0"/>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adjustRightInd w:val="0"/>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adjustRightInd w:val="0"/>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8"/>
        <w:rPr>
          <w:rFonts w:hint="eastAsia" w:ascii="宋体" w:hAnsi="宋体" w:eastAsia="宋体" w:cs="宋体"/>
          <w:b/>
          <w:color w:val="auto"/>
          <w:spacing w:val="6"/>
          <w:sz w:val="32"/>
          <w:szCs w:val="32"/>
          <w:highlight w:val="none"/>
        </w:rPr>
      </w:pPr>
    </w:p>
    <w:p>
      <w:pPr>
        <w:rPr>
          <w:rFonts w:hint="eastAsia" w:ascii="宋体" w:hAnsi="宋体" w:eastAsia="宋体" w:cs="宋体"/>
          <w:color w:val="auto"/>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 xml:space="preserve">           （采购人）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         （项目名称）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招标编号：</w:t>
      </w:r>
      <w:r>
        <w:rPr>
          <w:rFonts w:hint="eastAsia" w:ascii="宋体" w:hAnsi="宋体" w:eastAsia="宋体" w:cs="宋体"/>
          <w:color w:val="auto"/>
          <w:sz w:val="24"/>
          <w:highlight w:val="none"/>
          <w:u w:val="single"/>
          <w:lang w:eastAsia="zh-CN"/>
        </w:rPr>
        <w:t xml:space="preserve">           （采购编号）、（标项号）</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7"/>
        </w:numPr>
        <w:spacing w:line="360" w:lineRule="auto"/>
        <w:ind w:left="0"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采购文件中明确的所属行业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rPr>
          <w:rFonts w:hint="eastAsia" w:ascii="宋体" w:hAnsi="宋体" w:eastAsia="宋体" w:cs="宋体"/>
          <w:color w:val="auto"/>
          <w:highlight w:val="none"/>
          <w:lang w:val="en-US" w:eastAsia="zh-CN"/>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eastAsia="宋体" w:cs="宋体"/>
          <w:b/>
          <w:bCs/>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p>
      <w:pPr>
        <w:rPr>
          <w:rFonts w:hint="eastAsia" w:ascii="宋体" w:hAnsi="宋体" w:eastAsia="宋体" w:cs="宋体"/>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3"/>
      </w:rPr>
    </w:pPr>
    <w:r>
      <w:fldChar w:fldCharType="begin"/>
    </w:r>
    <w:r>
      <w:rPr>
        <w:rStyle w:val="23"/>
      </w:rPr>
      <w:instrText xml:space="preserve">PAGE  </w:instrText>
    </w:r>
    <w:r>
      <w:fldChar w:fldCharType="separate"/>
    </w:r>
    <w:r>
      <w:t xml:space="preserve"> </w:t>
    </w:r>
    <w:r>
      <w:fldChar w:fldCharType="end"/>
    </w:r>
  </w:p>
  <w:p>
    <w:pPr>
      <w:pStyle w:val="1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31845147"/>
    <w:bookmarkStart w:id="515" w:name="_Toc36110187"/>
    <w:bookmarkStart w:id="516" w:name="_Toc91899912"/>
    <w:bookmarkStart w:id="517" w:name="_Toc164085800"/>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3"/>
      </w:rPr>
    </w:pPr>
    <w:r>
      <w:fldChar w:fldCharType="begin"/>
    </w:r>
    <w:r>
      <w:rPr>
        <w:rStyle w:val="23"/>
      </w:rPr>
      <w:instrText xml:space="preserve">PAGE  </w:instrText>
    </w:r>
    <w:r>
      <w:fldChar w:fldCharType="separate"/>
    </w:r>
    <w:r>
      <w:t xml:space="preserve"> </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4"/>
      </w:pBdr>
      <w:jc w:val="right"/>
    </w:pPr>
    <w:r>
      <w:t></w:t>
    </w:r>
    <w:r>
      <w:rPr>
        <w:rFonts w:hint="eastAsia"/>
      </w:rPr>
      <w:t xml:space="preserve">       温</w:t>
    </w:r>
    <w:r>
      <w:t>州市</w:t>
    </w:r>
    <w:r>
      <w:rPr>
        <w:rFonts w:hint="eastAsia"/>
      </w:rPr>
      <w:t>鹿城区</w:t>
    </w:r>
    <w:r>
      <w:t>政府采购公开招标文件</w:t>
    </w:r>
  </w:p>
  <w:p>
    <w:pPr>
      <w:pStyle w:val="1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4"/>
      </w:pBdr>
      <w:jc w:val="right"/>
    </w:pPr>
    <w:r>
      <w:t></w:t>
    </w:r>
    <w:r>
      <w:rPr>
        <w:rFonts w:hint="eastAsia"/>
      </w:rPr>
      <w:t xml:space="preserve">       温</w:t>
    </w:r>
    <w:r>
      <w:t>州市</w:t>
    </w:r>
    <w:r>
      <w:rPr>
        <w:rFonts w:hint="eastAsia"/>
      </w:rPr>
      <w:t>鹿城区</w:t>
    </w:r>
    <w:r>
      <w:t>政府采购公开招标文件</w:t>
    </w:r>
  </w:p>
  <w:p>
    <w:pPr>
      <w:pStyle w:val="19"/>
      <w:tabs>
        <w:tab w:val="center" w:pos="4535"/>
        <w:tab w:val="right" w:pos="9070"/>
      </w:tabs>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仿宋_GB2312" w:hAnsi="仿宋_GB2312" w:eastAsia="宋体"/>
        <w:b/>
        <w:i/>
        <w:u w:val="single"/>
        <w:lang w:eastAsia="zh-CN"/>
      </w:rPr>
    </w:pPr>
    <w:r>
      <w:t></w:t>
    </w:r>
    <w:r>
      <w:rPr>
        <w:rFonts w:hint="eastAsia"/>
      </w:rPr>
      <w:t xml:space="preserve">                                                  </w:t>
    </w:r>
    <w:r>
      <w:t xml:space="preserve">            </w:t>
    </w:r>
    <w:r>
      <w:rPr>
        <w:rFonts w:hint="eastAsia"/>
        <w:lang w:eastAsia="zh-CN"/>
      </w:rPr>
      <w:t xml:space="preserve"> 温州市鹿城区政府采购公开招标文件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t></w:t>
    </w:r>
    <w:r>
      <w:rPr>
        <w:rFonts w:hint="eastAsia"/>
      </w:rPr>
      <w:t xml:space="preserve">         </w:t>
    </w:r>
  </w:p>
  <w:p>
    <w:pPr>
      <w:pStyle w:val="16"/>
      <w:rPr>
        <w:rFonts w:hint="eastAsia" w:eastAsia="宋体"/>
        <w:lang w:eastAsia="zh-CN"/>
      </w:rPr>
    </w:pPr>
    <w:r>
      <w:rPr>
        <w:rFonts w:hint="eastAsia"/>
      </w:rPr>
      <w:t xml:space="preserve">                                                                 </w:t>
    </w:r>
    <w:r>
      <w:rPr>
        <w:rFonts w:hint="eastAsia"/>
        <w:lang w:eastAsia="zh-CN"/>
      </w:rPr>
      <w:t xml:space="preserve"> 温州市鹿城区政府采购公开招标文件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ascii="仿宋_GB2312" w:hAnsi="仿宋_GB2312" w:eastAsia="宋体"/>
        <w:b/>
        <w:i/>
        <w:u w:val="single"/>
        <w:lang w:eastAsia="zh-CN"/>
      </w:rPr>
    </w:pPr>
    <w:r>
      <w:rPr>
        <w:rFonts w:hint="eastAsia"/>
      </w:rPr>
      <w:t xml:space="preserve">                                 </w:t>
    </w:r>
    <w:r>
      <w:rPr>
        <w:rFonts w:hint="eastAsia"/>
        <w:lang w:eastAsia="zh-CN"/>
      </w:rPr>
      <w:t xml:space="preserve"> 温州市鹿城区政府采购公开招标文件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eastAsia="宋体"/>
        <w:lang w:eastAsia="zh-CN"/>
      </w:rPr>
    </w:pPr>
    <w:r>
      <w:rPr>
        <w:rFonts w:hint="eastAsia"/>
      </w:rPr>
      <w:t xml:space="preserve">                                                                                                       </w:t>
    </w:r>
    <w:r>
      <w:rPr>
        <w:rFonts w:hint="eastAsia"/>
        <w:lang w:eastAsia="zh-CN"/>
      </w:rPr>
      <w:t xml:space="preserve"> 温州市鹿城区政府采购公开招标文件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_GB2312" w:eastAsia="仿宋_GB2312"/>
        <w:b/>
        <w:i/>
        <w:iCs/>
        <w:u w:val="single"/>
      </w:rPr>
    </w:pPr>
    <w:r>
      <w:t></w:t>
    </w:r>
    <w:r>
      <w:rPr>
        <w:rFonts w:hint="eastAsia"/>
        <w:lang w:val="en-US" w:eastAsia="zh-CN"/>
      </w:rPr>
      <w:t>温</w:t>
    </w:r>
    <w:r>
      <w:t>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宋体"/>
        <w:lang w:eastAsia="zh-CN"/>
      </w:rPr>
    </w:pPr>
    <w:r>
      <w:t></w:t>
    </w:r>
    <w:r>
      <w:rPr>
        <w:rFonts w:hint="eastAsia"/>
      </w:rPr>
      <w:t xml:space="preserve">                                         </w:t>
    </w:r>
    <w:r>
      <w:rPr>
        <w:rFonts w:hint="eastAsia"/>
        <w:lang w:eastAsia="zh-CN"/>
      </w:rPr>
      <w:t>温州市鹿城区政府采购公开招标文件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CAAD520E"/>
    <w:multiLevelType w:val="singleLevel"/>
    <w:tmpl w:val="CAAD520E"/>
    <w:lvl w:ilvl="0" w:tentative="0">
      <w:start w:val="1"/>
      <w:numFmt w:val="decimal"/>
      <w:pStyle w:val="9"/>
      <w:lvlText w:val="%1."/>
      <w:lvlJc w:val="left"/>
      <w:pPr>
        <w:tabs>
          <w:tab w:val="left" w:pos="360"/>
        </w:tabs>
        <w:ind w:left="360" w:hanging="360"/>
      </w:pPr>
    </w:lvl>
  </w:abstractNum>
  <w:abstractNum w:abstractNumId="2">
    <w:nsid w:val="E0CBD9A6"/>
    <w:multiLevelType w:val="singleLevel"/>
    <w:tmpl w:val="E0CBD9A6"/>
    <w:lvl w:ilvl="0" w:tentative="0">
      <w:start w:val="1"/>
      <w:numFmt w:val="decimal"/>
      <w:suff w:val="space"/>
      <w:lvlText w:val="%1."/>
      <w:lvlJc w:val="left"/>
    </w:lvl>
  </w:abstractNum>
  <w:abstractNum w:abstractNumId="3">
    <w:nsid w:val="F6720CDC"/>
    <w:multiLevelType w:val="singleLevel"/>
    <w:tmpl w:val="F6720CDC"/>
    <w:lvl w:ilvl="0" w:tentative="0">
      <w:start w:val="5"/>
      <w:numFmt w:val="decimal"/>
      <w:suff w:val="space"/>
      <w:lvlText w:val="%1."/>
      <w:lvlJc w:val="left"/>
    </w:lvl>
  </w:abstractNum>
  <w:abstractNum w:abstractNumId="4">
    <w:nsid w:val="19C31724"/>
    <w:multiLevelType w:val="singleLevel"/>
    <w:tmpl w:val="19C31724"/>
    <w:lvl w:ilvl="0" w:tentative="0">
      <w:start w:val="3"/>
      <w:numFmt w:val="chineseCounting"/>
      <w:suff w:val="space"/>
      <w:lvlText w:val="第%1部分"/>
      <w:lvlJc w:val="left"/>
      <w:rPr>
        <w:rFonts w:hint="eastAsia"/>
      </w:rPr>
    </w:lvl>
  </w:abstractNum>
  <w:abstractNum w:abstractNumId="5">
    <w:nsid w:val="593C398C"/>
    <w:multiLevelType w:val="singleLevel"/>
    <w:tmpl w:val="593C398C"/>
    <w:lvl w:ilvl="0" w:tentative="0">
      <w:start w:val="1"/>
      <w:numFmt w:val="decimal"/>
      <w:suff w:val="nothing"/>
      <w:lvlText w:val="%1、"/>
      <w:lvlJc w:val="left"/>
    </w:lvl>
  </w:abstractNum>
  <w:abstractNum w:abstractNumId="6">
    <w:nsid w:val="5A429499"/>
    <w:multiLevelType w:val="singleLevel"/>
    <w:tmpl w:val="5A429499"/>
    <w:lvl w:ilvl="0" w:tentative="0">
      <w:start w:val="2"/>
      <w:numFmt w:val="decimal"/>
      <w:suff w:val="nothing"/>
      <w:lvlText w:val="%1、"/>
      <w:lvlJc w:val="left"/>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Dc3NTE0MmU3ODFkNjlkZmY0ZmJhZDgxOGYyMjkifQ=="/>
    <w:docVar w:name="KSO_WPS_MARK_KEY" w:val="22bfd05d-964a-4f4a-8638-979ea7b4fdec"/>
  </w:docVars>
  <w:rsids>
    <w:rsidRoot w:val="00000000"/>
    <w:rsid w:val="084E128D"/>
    <w:rsid w:val="0FBC4CE9"/>
    <w:rsid w:val="12BE5BB8"/>
    <w:rsid w:val="13D32D98"/>
    <w:rsid w:val="14AE7DE5"/>
    <w:rsid w:val="162C413B"/>
    <w:rsid w:val="3CDE3414"/>
    <w:rsid w:val="3DD50400"/>
    <w:rsid w:val="42C440EF"/>
    <w:rsid w:val="43E40DB5"/>
    <w:rsid w:val="445F5DBB"/>
    <w:rsid w:val="543C16DA"/>
    <w:rsid w:val="5FCE1C8D"/>
    <w:rsid w:val="5FDA08BB"/>
    <w:rsid w:val="62604FB2"/>
    <w:rsid w:val="64D21726"/>
    <w:rsid w:val="71004B0A"/>
    <w:rsid w:val="7B7D40A6"/>
    <w:rsid w:val="7E6B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5"/>
    <w:qFormat/>
    <w:uiPriority w:val="0"/>
    <w:pPr>
      <w:tabs>
        <w:tab w:val="right" w:leader="dot" w:pos="8268"/>
      </w:tabs>
      <w:adjustRightInd/>
      <w:ind w:firstLine="200" w:firstLineChars="200"/>
    </w:pPr>
    <w:rPr>
      <w:rFonts w:ascii="Arial" w:hAnsi="Arial"/>
      <w:spacing w:val="-5"/>
      <w:kern w:val="0"/>
      <w:sz w:val="24"/>
      <w:szCs w:val="20"/>
    </w:rPr>
  </w:style>
  <w:style w:type="paragraph" w:styleId="3">
    <w:name w:val="Plain Text"/>
    <w:basedOn w:val="1"/>
    <w:next w:val="4"/>
    <w:qFormat/>
    <w:uiPriority w:val="0"/>
    <w:pPr>
      <w:tabs>
        <w:tab w:val="right" w:leader="dot" w:pos="8268"/>
      </w:tabs>
    </w:pPr>
    <w:rPr>
      <w:rFonts w:ascii="宋体" w:hAnsi="Courier New" w:cs="Arial"/>
      <w:snapToGrid w:val="0"/>
      <w:szCs w:val="21"/>
    </w:rPr>
  </w:style>
  <w:style w:type="paragraph" w:styleId="4">
    <w:name w:val="toc 2"/>
    <w:basedOn w:val="1"/>
    <w:next w:val="1"/>
    <w:qFormat/>
    <w:uiPriority w:val="0"/>
    <w:pPr>
      <w:ind w:left="200" w:leftChars="200"/>
    </w:pPr>
  </w:style>
  <w:style w:type="paragraph" w:styleId="5">
    <w:name w:val="Body Text"/>
    <w:basedOn w:val="1"/>
    <w:next w:val="6"/>
    <w:qFormat/>
    <w:uiPriority w:val="0"/>
    <w:pPr>
      <w:autoSpaceDE w:val="0"/>
      <w:autoSpaceDN w:val="0"/>
      <w:spacing w:line="360" w:lineRule="auto"/>
    </w:pPr>
    <w:rPr>
      <w:rFonts w:ascii="宋体" w:hAnsi="Arial" w:cs="Arial"/>
      <w:snapToGrid w:val="0"/>
      <w:sz w:val="24"/>
      <w:szCs w:val="21"/>
      <w:lang w:val="zh-CN"/>
    </w:rPr>
  </w:style>
  <w:style w:type="paragraph" w:styleId="6">
    <w:name w:val="Body Text First Indent"/>
    <w:basedOn w:val="5"/>
    <w:next w:val="1"/>
    <w:qFormat/>
    <w:uiPriority w:val="0"/>
    <w:pPr>
      <w:ind w:firstLine="420"/>
    </w:pPr>
    <w:rPr>
      <w:rFonts w:hAnsi="Calibri" w:cs="Times New Roman"/>
      <w:snapToGrid/>
      <w:szCs w:val="20"/>
    </w:rPr>
  </w:style>
  <w:style w:type="paragraph" w:styleId="9">
    <w:name w:val="List Number"/>
    <w:basedOn w:val="1"/>
    <w:next w:val="10"/>
    <w:qFormat/>
    <w:uiPriority w:val="0"/>
    <w:pPr>
      <w:numPr>
        <w:ilvl w:val="0"/>
        <w:numId w:val="1"/>
      </w:numPr>
    </w:pPr>
  </w:style>
  <w:style w:type="paragraph" w:styleId="10">
    <w:name w:val="Balloon Text"/>
    <w:basedOn w:val="1"/>
    <w:next w:val="11"/>
    <w:qFormat/>
    <w:uiPriority w:val="0"/>
    <w:rPr>
      <w:sz w:val="18"/>
      <w:szCs w:val="18"/>
    </w:rPr>
  </w:style>
  <w:style w:type="paragraph" w:styleId="11">
    <w:name w:val="toc 8"/>
    <w:basedOn w:val="1"/>
    <w:next w:val="1"/>
    <w:qFormat/>
    <w:uiPriority w:val="0"/>
    <w:pPr>
      <w:ind w:left="1400" w:leftChars="1400"/>
    </w:pPr>
  </w:style>
  <w:style w:type="paragraph" w:styleId="12">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3">
    <w:name w:val="Body Text Indent"/>
    <w:basedOn w:val="1"/>
    <w:next w:val="9"/>
    <w:qFormat/>
    <w:uiPriority w:val="0"/>
    <w:pPr>
      <w:spacing w:line="480" w:lineRule="exact"/>
      <w:ind w:firstLine="200" w:firstLineChars="200"/>
    </w:pPr>
    <w:rPr>
      <w:rFonts w:ascii="宋体" w:hAnsi="宋体"/>
      <w:sz w:val="24"/>
    </w:rPr>
  </w:style>
  <w:style w:type="paragraph" w:styleId="14">
    <w:name w:val="toc 3"/>
    <w:basedOn w:val="1"/>
    <w:next w:val="1"/>
    <w:qFormat/>
    <w:uiPriority w:val="0"/>
    <w:pPr>
      <w:tabs>
        <w:tab w:val="right" w:leader="dot" w:pos="8268"/>
      </w:tabs>
      <w:spacing w:line="460" w:lineRule="exact"/>
      <w:ind w:left="400" w:leftChars="400" w:firstLine="482"/>
    </w:pPr>
    <w:rPr>
      <w:rFonts w:ascii="宋体" w:hAnsi="宋体"/>
    </w:rPr>
  </w:style>
  <w:style w:type="paragraph" w:styleId="15">
    <w:name w:val="footer"/>
    <w:basedOn w:val="1"/>
    <w:qFormat/>
    <w:uiPriority w:val="0"/>
    <w:pPr>
      <w:tabs>
        <w:tab w:val="center" w:pos="4153"/>
        <w:tab w:val="right" w:pos="8306"/>
      </w:tabs>
      <w:adjustRightInd w:val="0"/>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17">
    <w:name w:val="toc 6"/>
    <w:basedOn w:val="1"/>
    <w:next w:val="1"/>
    <w:qFormat/>
    <w:uiPriority w:val="0"/>
    <w:pPr>
      <w:ind w:left="1000" w:leftChars="10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20">
    <w:name w:val="Body Text First Indent 2"/>
    <w:basedOn w:val="13"/>
    <w:qFormat/>
    <w:uiPriority w:val="0"/>
    <w:pPr>
      <w:adjustRightInd/>
      <w:spacing w:after="120" w:line="240" w:lineRule="auto"/>
      <w:ind w:left="200" w:leftChars="200"/>
    </w:pPr>
    <w:rPr>
      <w:sz w:val="21"/>
    </w:rPr>
  </w:style>
  <w:style w:type="character" w:styleId="23">
    <w:name w:val="page number"/>
    <w:basedOn w:val="22"/>
    <w:qFormat/>
    <w:uiPriority w:val="0"/>
    <w:rPr>
      <w:rFonts w:ascii="Arial" w:hAnsi="Arial" w:eastAsia="黑体" w:cs="Arial"/>
      <w:snapToGrid w:val="0"/>
      <w:kern w:val="0"/>
      <w:szCs w:val="21"/>
    </w:rPr>
  </w:style>
  <w:style w:type="character" w:styleId="24">
    <w:name w:val="Hyperlink"/>
    <w:qFormat/>
    <w:uiPriority w:val="0"/>
    <w:rPr>
      <w:rFonts w:ascii="Arial" w:hAnsi="Arial" w:eastAsia="黑体" w:cs="Arial"/>
      <w:snapToGrid w:val="0"/>
      <w:color w:val="000000"/>
      <w:kern w:val="0"/>
      <w:sz w:val="18"/>
      <w:szCs w:val="18"/>
      <w:u w:val="none"/>
    </w:rPr>
  </w:style>
  <w:style w:type="paragraph" w:customStyle="1" w:styleId="25">
    <w:name w:val="正文2"/>
    <w:basedOn w:val="1"/>
    <w:qFormat/>
    <w:uiPriority w:val="0"/>
    <w:pPr>
      <w:spacing w:before="156" w:line="360" w:lineRule="auto"/>
      <w:ind w:firstLine="200" w:firstLineChars="200"/>
    </w:pPr>
    <w:rPr>
      <w:sz w:val="24"/>
      <w:szCs w:val="20"/>
    </w:rPr>
  </w:style>
  <w:style w:type="paragraph" w:customStyle="1" w:styleId="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28">
    <w:name w:val="Table Paragraph"/>
    <w:basedOn w:val="1"/>
    <w:qFormat/>
    <w:uiPriority w:val="0"/>
    <w:pPr>
      <w:adjustRightInd/>
      <w:jc w:val="left"/>
    </w:pPr>
    <w:rPr>
      <w:rFonts w:ascii="Calibri" w:hAnsi="Calibri"/>
      <w:kern w:val="0"/>
      <w:sz w:val="22"/>
      <w:szCs w:val="22"/>
    </w:rPr>
  </w:style>
  <w:style w:type="paragraph" w:customStyle="1" w:styleId="29">
    <w:name w:val="Plain Text"/>
    <w:basedOn w:val="1"/>
    <w:qFormat/>
    <w:uiPriority w:val="0"/>
    <w:rPr>
      <w:rFonts w:ascii="宋体" w:hAnsi="Courier New" w:cs="Times New Roman"/>
      <w:kern w:val="0"/>
      <w:sz w:val="20"/>
      <w:szCs w:val="20"/>
    </w:rPr>
  </w:style>
  <w:style w:type="paragraph" w:customStyle="1" w:styleId="30">
    <w:name w:val="纯文本1"/>
    <w:basedOn w:val="31"/>
    <w:qFormat/>
    <w:uiPriority w:val="0"/>
    <w:pPr>
      <w:tabs>
        <w:tab w:val="right" w:leader="dot" w:pos="8268"/>
      </w:tabs>
      <w:adjustRightInd/>
    </w:pPr>
    <w:rPr>
      <w:rFonts w:ascii="宋体" w:hAnsi="Courier New"/>
      <w:kern w:val="0"/>
      <w:sz w:val="20"/>
      <w:szCs w:val="20"/>
    </w:rPr>
  </w:style>
  <w:style w:type="paragraph" w:customStyle="1" w:styleId="31">
    <w:name w:val="正文1"/>
    <w:basedOn w:val="14"/>
    <w:qFormat/>
    <w:uiPriority w:val="0"/>
    <w:pPr>
      <w:ind w:left="0" w:leftChars="0" w:firstLine="200" w:firstLineChars="200"/>
    </w:pPr>
    <w:rPr>
      <w:rFonts w:ascii="仿宋_GB2312" w:hAnsi="Courier New" w:eastAsia="仿宋_GB2312"/>
      <w:kern w:val="28"/>
      <w:sz w:val="24"/>
    </w:rPr>
  </w:style>
  <w:style w:type="paragraph" w:customStyle="1" w:styleId="32">
    <w:name w:val="纯文本3"/>
    <w:basedOn w:val="1"/>
    <w:qFormat/>
    <w:uiPriority w:val="0"/>
    <w:pPr>
      <w:adjustRightInd w:val="0"/>
    </w:pPr>
    <w:rPr>
      <w:rFonts w:ascii="宋体" w:hAnsi="Courier New"/>
      <w:kern w:val="0"/>
      <w:sz w:val="20"/>
      <w:szCs w:val="20"/>
    </w:rPr>
  </w:style>
  <w:style w:type="paragraph" w:customStyle="1" w:styleId="33">
    <w:name w:val="正文缩进1"/>
    <w:basedOn w:val="1"/>
    <w:next w:val="13"/>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34">
    <w:name w:val="索引 11"/>
    <w:basedOn w:val="1"/>
    <w:next w:val="1"/>
    <w:qFormat/>
    <w:uiPriority w:val="0"/>
    <w:pPr>
      <w:adjustRightInd/>
      <w:spacing w:line="360" w:lineRule="auto"/>
    </w:pPr>
    <w:rPr>
      <w:rFonts w:ascii="仿宋_GB2312" w:eastAsia="仿宋_GB2312"/>
      <w:sz w:val="24"/>
      <w:szCs w:val="20"/>
    </w:rPr>
  </w:style>
  <w:style w:type="paragraph" w:customStyle="1" w:styleId="35">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6">
    <w:name w:val="纯文本_0_0"/>
    <w:basedOn w:val="37"/>
    <w:qFormat/>
    <w:uiPriority w:val="0"/>
    <w:rPr>
      <w:rFonts w:ascii="宋体" w:hAnsi="Courier New"/>
      <w:szCs w:val="21"/>
    </w:rPr>
  </w:style>
  <w:style w:type="paragraph" w:customStyle="1" w:styleId="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48748</Words>
  <Characters>50794</Characters>
  <Lines>0</Lines>
  <Paragraphs>0</Paragraphs>
  <TotalTime>37</TotalTime>
  <ScaleCrop>false</ScaleCrop>
  <LinksUpToDate>false</LinksUpToDate>
  <CharactersWithSpaces>57022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2025-02-18T06:40:00Z</dcterms:created>
  <dc:creator>Administrator</dc:creator>
  <cp:lastModifiedBy>有趣的灵魂</cp:lastModifiedBy>
  <dcterms:modified xsi:type="dcterms:W3CDTF">2025-02-18T08:43:18Z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14A79CD1FA6C4C14A71F18E339032813_13</vt:lpwstr>
  </property>
  <property fmtid="{D5CDD505-2E9C-101B-9397-08002B2CF9AE}" pid="4" name="KSOTemplateDocerSaveRecord">
    <vt:lpwstr>eyJoZGlkIjoiOWI2OWNhY2M4ZmI2ZGMzYzlhMzYwZTI5ZjYyOGI4YzIiLCJ1c2VySWQiOiIzNDg5NDA3NDIifQ==</vt:lpwstr>
  </property>
</Properties>
</file>