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4.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256C5B" w:rsidRDefault="00256C5B">
      <w:pPr>
        <w:spacing w:line="312" w:lineRule="auto"/>
        <w:ind w:right="110"/>
        <w:jc w:val="right"/>
        <w:rPr>
          <w:rFonts w:ascii="宋体" w:hAnsi="宋体"/>
          <w:bCs/>
          <w:sz w:val="22"/>
          <w:szCs w:val="22"/>
        </w:rPr>
      </w:pPr>
    </w:p>
    <w:p w:rsidR="00256C5B" w:rsidRDefault="00256C5B">
      <w:pPr>
        <w:jc w:val="center"/>
        <w:rPr>
          <w:rFonts w:hAnsi="宋体"/>
          <w:bCs/>
          <w:spacing w:val="20"/>
          <w:sz w:val="72"/>
          <w:szCs w:val="72"/>
        </w:rPr>
      </w:pPr>
    </w:p>
    <w:p w:rsidR="00256C5B" w:rsidRDefault="00256C5B">
      <w:pPr>
        <w:rPr>
          <w:rFonts w:ascii="宋体" w:hAnsi="宋体"/>
        </w:rPr>
      </w:pPr>
    </w:p>
    <w:p w:rsidR="00256C5B" w:rsidRDefault="008B056E">
      <w:pPr>
        <w:jc w:val="center"/>
        <w:rPr>
          <w:rFonts w:ascii="宋体" w:hAnsi="宋体"/>
          <w:b/>
          <w:bCs/>
          <w:spacing w:val="20"/>
          <w:sz w:val="72"/>
          <w:szCs w:val="72"/>
        </w:rPr>
      </w:pPr>
      <w:r>
        <w:rPr>
          <w:rFonts w:ascii="宋体" w:hAnsi="宋体" w:hint="eastAsia"/>
          <w:b/>
          <w:bCs/>
          <w:spacing w:val="20"/>
          <w:sz w:val="72"/>
          <w:szCs w:val="72"/>
        </w:rPr>
        <w:t>温州市政府（分散）采购</w:t>
      </w:r>
    </w:p>
    <w:p w:rsidR="00256C5B" w:rsidRDefault="008B056E">
      <w:pPr>
        <w:jc w:val="center"/>
        <w:rPr>
          <w:rFonts w:ascii="宋体" w:hAnsi="宋体"/>
          <w:b/>
          <w:bCs/>
          <w:spacing w:val="26"/>
          <w:sz w:val="52"/>
        </w:rPr>
      </w:pPr>
      <w:r>
        <w:rPr>
          <w:rFonts w:ascii="宋体" w:hAnsi="宋体" w:hint="eastAsia"/>
          <w:b/>
          <w:bCs/>
          <w:spacing w:val="26"/>
          <w:sz w:val="52"/>
        </w:rPr>
        <w:t xml:space="preserve"> </w:t>
      </w:r>
    </w:p>
    <w:p w:rsidR="00256C5B" w:rsidRDefault="00256C5B">
      <w:pPr>
        <w:rPr>
          <w:rFonts w:ascii="宋体" w:hAnsi="宋体"/>
          <w:b/>
          <w:bCs/>
          <w:spacing w:val="140"/>
          <w:sz w:val="72"/>
        </w:rPr>
      </w:pPr>
    </w:p>
    <w:p w:rsidR="00256C5B" w:rsidRDefault="00256C5B">
      <w:pPr>
        <w:spacing w:line="360" w:lineRule="exact"/>
        <w:jc w:val="center"/>
        <w:rPr>
          <w:rFonts w:ascii="宋体" w:hAnsi="宋体"/>
          <w:b/>
          <w:bCs/>
          <w:spacing w:val="140"/>
          <w:sz w:val="72"/>
        </w:rPr>
      </w:pPr>
    </w:p>
    <w:p w:rsidR="00256C5B" w:rsidRDefault="008B056E">
      <w:pPr>
        <w:spacing w:line="900" w:lineRule="exact"/>
        <w:jc w:val="center"/>
        <w:rPr>
          <w:rFonts w:ascii="宋体" w:hAnsi="宋体"/>
          <w:b/>
          <w:bCs/>
          <w:spacing w:val="140"/>
          <w:sz w:val="84"/>
          <w:szCs w:val="84"/>
        </w:rPr>
      </w:pPr>
      <w:r>
        <w:rPr>
          <w:rFonts w:ascii="宋体" w:hAnsi="宋体" w:hint="eastAsia"/>
          <w:b/>
          <w:bCs/>
          <w:spacing w:val="140"/>
          <w:sz w:val="84"/>
          <w:szCs w:val="84"/>
        </w:rPr>
        <w:t>招 标 文 件</w:t>
      </w:r>
    </w:p>
    <w:p w:rsidR="00256C5B" w:rsidRDefault="00256C5B">
      <w:pPr>
        <w:spacing w:line="400" w:lineRule="exact"/>
        <w:jc w:val="center"/>
        <w:rPr>
          <w:rFonts w:ascii="宋体" w:hAnsi="宋体"/>
          <w:b/>
          <w:bCs/>
          <w:sz w:val="32"/>
          <w:szCs w:val="32"/>
        </w:rPr>
      </w:pPr>
    </w:p>
    <w:p w:rsidR="00256C5B" w:rsidRDefault="00256C5B">
      <w:pPr>
        <w:spacing w:line="400" w:lineRule="exact"/>
        <w:jc w:val="center"/>
        <w:rPr>
          <w:rFonts w:ascii="宋体" w:hAnsi="宋体"/>
          <w:b/>
          <w:bCs/>
          <w:sz w:val="32"/>
          <w:szCs w:val="32"/>
        </w:rPr>
      </w:pPr>
    </w:p>
    <w:p w:rsidR="00256C5B" w:rsidRDefault="00256C5B">
      <w:pPr>
        <w:rPr>
          <w:rFonts w:ascii="宋体" w:hAnsi="宋体"/>
          <w:b/>
          <w:bCs/>
          <w:sz w:val="24"/>
        </w:rPr>
      </w:pPr>
    </w:p>
    <w:p w:rsidR="00256C5B" w:rsidRDefault="00256C5B">
      <w:pPr>
        <w:rPr>
          <w:rFonts w:ascii="宋体" w:hAnsi="宋体"/>
          <w:b/>
          <w:bCs/>
          <w:sz w:val="24"/>
        </w:rPr>
      </w:pPr>
    </w:p>
    <w:p w:rsidR="00256C5B" w:rsidRDefault="00256C5B">
      <w:pPr>
        <w:rPr>
          <w:rFonts w:ascii="宋体" w:hAnsi="宋体"/>
          <w:b/>
          <w:bCs/>
          <w:sz w:val="24"/>
        </w:rPr>
      </w:pPr>
    </w:p>
    <w:p w:rsidR="00256C5B" w:rsidRDefault="008B056E">
      <w:pPr>
        <w:ind w:firstLineChars="200" w:firstLine="720"/>
        <w:rPr>
          <w:rFonts w:ascii="宋体" w:hAnsi="宋体"/>
          <w:spacing w:val="30"/>
          <w:sz w:val="30"/>
          <w:szCs w:val="30"/>
        </w:rPr>
      </w:pPr>
      <w:r>
        <w:rPr>
          <w:rFonts w:ascii="宋体" w:hAnsi="宋体" w:hint="eastAsia"/>
          <w:spacing w:val="30"/>
          <w:sz w:val="30"/>
          <w:szCs w:val="30"/>
        </w:rPr>
        <w:t>项 目 编 号：WZHX2025-03-024</w:t>
      </w:r>
    </w:p>
    <w:p w:rsidR="00256C5B" w:rsidRDefault="008B056E">
      <w:pPr>
        <w:ind w:leftChars="337" w:left="3296" w:hangingChars="681" w:hanging="2588"/>
        <w:rPr>
          <w:rFonts w:ascii="宋体" w:hAnsi="宋体"/>
          <w:spacing w:val="30"/>
          <w:sz w:val="32"/>
          <w:szCs w:val="32"/>
        </w:rPr>
      </w:pPr>
      <w:r>
        <w:rPr>
          <w:rFonts w:ascii="宋体" w:hAnsi="宋体" w:hint="eastAsia"/>
          <w:spacing w:val="30"/>
          <w:sz w:val="32"/>
          <w:szCs w:val="32"/>
        </w:rPr>
        <w:t>项 目 名 称：四轴计量检衡半挂车</w:t>
      </w:r>
    </w:p>
    <w:p w:rsidR="00256C5B" w:rsidRDefault="008B056E">
      <w:pPr>
        <w:spacing w:line="600" w:lineRule="exact"/>
        <w:ind w:firstLineChars="200" w:firstLine="720"/>
        <w:rPr>
          <w:rFonts w:ascii="宋体" w:hAnsi="宋体"/>
          <w:spacing w:val="30"/>
          <w:sz w:val="30"/>
          <w:szCs w:val="30"/>
        </w:rPr>
      </w:pPr>
      <w:r>
        <w:rPr>
          <w:rFonts w:ascii="宋体" w:hAnsi="宋体" w:hint="eastAsia"/>
          <w:spacing w:val="30"/>
          <w:sz w:val="30"/>
          <w:szCs w:val="30"/>
        </w:rPr>
        <w:t>采 购 方 式：公开招标</w:t>
      </w:r>
    </w:p>
    <w:p w:rsidR="00256C5B" w:rsidRDefault="00256C5B">
      <w:pPr>
        <w:spacing w:line="600" w:lineRule="exact"/>
        <w:rPr>
          <w:rFonts w:ascii="宋体" w:hAnsi="宋体"/>
          <w:spacing w:val="40"/>
          <w:sz w:val="30"/>
          <w:szCs w:val="30"/>
        </w:rPr>
      </w:pPr>
    </w:p>
    <w:p w:rsidR="00256C5B" w:rsidRDefault="00256C5B">
      <w:pPr>
        <w:spacing w:line="600" w:lineRule="exact"/>
        <w:rPr>
          <w:rFonts w:ascii="宋体" w:hAnsi="宋体"/>
          <w:spacing w:val="40"/>
          <w:sz w:val="30"/>
          <w:szCs w:val="30"/>
        </w:rPr>
      </w:pPr>
    </w:p>
    <w:p w:rsidR="00256C5B" w:rsidRDefault="00256C5B">
      <w:pPr>
        <w:spacing w:line="600" w:lineRule="exact"/>
        <w:ind w:firstLineChars="300" w:firstLine="1140"/>
        <w:rPr>
          <w:rFonts w:ascii="宋体" w:hAnsi="宋体"/>
          <w:spacing w:val="40"/>
          <w:sz w:val="30"/>
          <w:szCs w:val="30"/>
        </w:rPr>
      </w:pPr>
    </w:p>
    <w:p w:rsidR="00256C5B" w:rsidRDefault="008B056E">
      <w:pPr>
        <w:spacing w:line="600" w:lineRule="exact"/>
        <w:jc w:val="center"/>
        <w:rPr>
          <w:rFonts w:ascii="宋体" w:hAnsi="宋体"/>
          <w:b/>
          <w:sz w:val="30"/>
          <w:szCs w:val="30"/>
        </w:rPr>
      </w:pPr>
      <w:r>
        <w:rPr>
          <w:rFonts w:ascii="宋体" w:hAnsi="宋体" w:hint="eastAsia"/>
          <w:b/>
          <w:sz w:val="30"/>
          <w:szCs w:val="30"/>
        </w:rPr>
        <w:t>采购人：温州市计量科学研究院</w:t>
      </w:r>
    </w:p>
    <w:p w:rsidR="00256C5B" w:rsidRDefault="008B056E">
      <w:pPr>
        <w:spacing w:line="600" w:lineRule="exact"/>
        <w:ind w:left="753" w:hangingChars="250" w:hanging="753"/>
        <w:jc w:val="center"/>
        <w:rPr>
          <w:rFonts w:ascii="宋体" w:hAnsi="宋体"/>
          <w:b/>
          <w:sz w:val="30"/>
          <w:szCs w:val="30"/>
        </w:rPr>
      </w:pPr>
      <w:r>
        <w:rPr>
          <w:rFonts w:ascii="宋体" w:hAnsi="宋体" w:hint="eastAsia"/>
          <w:b/>
          <w:sz w:val="30"/>
          <w:szCs w:val="30"/>
        </w:rPr>
        <w:t xml:space="preserve">    采购代理机构：温州市华信采购招标代理有限公司</w:t>
      </w:r>
    </w:p>
    <w:p w:rsidR="00256C5B" w:rsidRDefault="008B056E">
      <w:pPr>
        <w:spacing w:line="760" w:lineRule="exact"/>
        <w:ind w:left="753" w:hangingChars="250" w:hanging="753"/>
        <w:jc w:val="center"/>
        <w:rPr>
          <w:rFonts w:ascii="宋体" w:hAnsi="宋体"/>
          <w:sz w:val="30"/>
          <w:szCs w:val="30"/>
        </w:rPr>
      </w:pPr>
      <w:r>
        <w:rPr>
          <w:rFonts w:ascii="宋体" w:hAnsi="宋体" w:hint="eastAsia"/>
          <w:b/>
          <w:sz w:val="30"/>
          <w:szCs w:val="30"/>
        </w:rPr>
        <w:t>二〇二五年四月</w:t>
      </w:r>
    </w:p>
    <w:p w:rsidR="00256C5B" w:rsidRDefault="00256C5B">
      <w:pPr>
        <w:pStyle w:val="1"/>
        <w:jc w:val="center"/>
        <w:rPr>
          <w:rFonts w:hAnsi="宋体"/>
          <w:sz w:val="36"/>
          <w:szCs w:val="36"/>
        </w:rPr>
        <w:sectPr w:rsidR="00256C5B">
          <w:headerReference w:type="even" r:id="rId9"/>
          <w:headerReference w:type="default" r:id="rId10"/>
          <w:footerReference w:type="even" r:id="rId11"/>
          <w:footerReference w:type="default" r:id="rId12"/>
          <w:pgSz w:w="11906" w:h="16838"/>
          <w:pgMar w:top="1191" w:right="1531" w:bottom="1134" w:left="1531" w:header="851" w:footer="992" w:gutter="0"/>
          <w:cols w:space="720"/>
          <w:docGrid w:type="lines" w:linePitch="312"/>
        </w:sectPr>
      </w:pPr>
      <w:bookmarkStart w:id="0" w:name="_Toc230773770"/>
    </w:p>
    <w:p w:rsidR="00256C5B" w:rsidRDefault="008B056E">
      <w:pPr>
        <w:pStyle w:val="1"/>
        <w:jc w:val="center"/>
        <w:rPr>
          <w:rFonts w:hAnsi="宋体"/>
          <w:sz w:val="36"/>
          <w:szCs w:val="36"/>
        </w:rPr>
      </w:pPr>
      <w:bookmarkStart w:id="1" w:name="_Toc19591"/>
      <w:bookmarkStart w:id="2" w:name="_Toc10520"/>
      <w:r>
        <w:rPr>
          <w:rFonts w:hAnsi="宋体" w:hint="eastAsia"/>
          <w:sz w:val="36"/>
          <w:szCs w:val="36"/>
        </w:rPr>
        <w:lastRenderedPageBreak/>
        <w:t>目    录</w:t>
      </w:r>
      <w:bookmarkEnd w:id="0"/>
      <w:bookmarkEnd w:id="1"/>
      <w:bookmarkEnd w:id="2"/>
    </w:p>
    <w:p w:rsidR="00256C5B" w:rsidRDefault="008B056E">
      <w:pPr>
        <w:pStyle w:val="11"/>
        <w:tabs>
          <w:tab w:val="right" w:leader="dot" w:pos="9638"/>
        </w:tabs>
        <w:rPr>
          <w:szCs w:val="24"/>
        </w:rPr>
      </w:pPr>
      <w:r>
        <w:rPr>
          <w:rFonts w:ascii="宋体" w:hAnsi="宋体"/>
          <w:b w:val="0"/>
          <w:bCs w:val="0"/>
          <w:caps w:val="0"/>
          <w:sz w:val="22"/>
          <w:szCs w:val="22"/>
        </w:rPr>
        <w:fldChar w:fldCharType="begin"/>
      </w:r>
      <w:r>
        <w:rPr>
          <w:rFonts w:ascii="宋体" w:hAnsi="宋体"/>
          <w:b w:val="0"/>
          <w:bCs w:val="0"/>
          <w:caps w:val="0"/>
          <w:sz w:val="22"/>
          <w:szCs w:val="22"/>
        </w:rPr>
        <w:instrText xml:space="preserve"> TOC \o "1-3" \h \z \u </w:instrText>
      </w:r>
      <w:r>
        <w:rPr>
          <w:rFonts w:ascii="宋体" w:hAnsi="宋体"/>
          <w:b w:val="0"/>
          <w:bCs w:val="0"/>
          <w:caps w:val="0"/>
          <w:sz w:val="22"/>
          <w:szCs w:val="22"/>
        </w:rPr>
        <w:fldChar w:fldCharType="separate"/>
      </w:r>
      <w:hyperlink w:anchor="_Toc19591" w:history="1">
        <w:r>
          <w:rPr>
            <w:rFonts w:hAnsi="宋体" w:hint="eastAsia"/>
            <w:szCs w:val="36"/>
          </w:rPr>
          <w:t>目</w:t>
        </w:r>
        <w:r>
          <w:rPr>
            <w:rFonts w:hAnsi="宋体" w:hint="eastAsia"/>
            <w:szCs w:val="36"/>
          </w:rPr>
          <w:t xml:space="preserve">    </w:t>
        </w:r>
        <w:r>
          <w:rPr>
            <w:rFonts w:hAnsi="宋体" w:hint="eastAsia"/>
            <w:szCs w:val="36"/>
          </w:rPr>
          <w:t>录</w:t>
        </w:r>
        <w:r>
          <w:rPr>
            <w:szCs w:val="24"/>
          </w:rPr>
          <w:tab/>
        </w:r>
        <w:r>
          <w:rPr>
            <w:szCs w:val="24"/>
          </w:rPr>
          <w:fldChar w:fldCharType="begin"/>
        </w:r>
        <w:r>
          <w:rPr>
            <w:szCs w:val="24"/>
          </w:rPr>
          <w:instrText xml:space="preserve"> PAGEREF _Toc19591 </w:instrText>
        </w:r>
        <w:r>
          <w:rPr>
            <w:szCs w:val="24"/>
          </w:rPr>
          <w:fldChar w:fldCharType="separate"/>
        </w:r>
        <w:r>
          <w:rPr>
            <w:szCs w:val="24"/>
          </w:rPr>
          <w:t>2</w:t>
        </w:r>
        <w:r>
          <w:rPr>
            <w:szCs w:val="24"/>
          </w:rPr>
          <w:fldChar w:fldCharType="end"/>
        </w:r>
      </w:hyperlink>
    </w:p>
    <w:p w:rsidR="00256C5B" w:rsidRDefault="005A3B14">
      <w:pPr>
        <w:pStyle w:val="11"/>
        <w:tabs>
          <w:tab w:val="right" w:leader="dot" w:pos="9638"/>
        </w:tabs>
        <w:rPr>
          <w:szCs w:val="24"/>
        </w:rPr>
      </w:pPr>
      <w:hyperlink w:anchor="_Toc21415" w:history="1">
        <w:r w:rsidR="008B056E">
          <w:rPr>
            <w:rFonts w:hAnsi="宋体" w:hint="eastAsia"/>
            <w:szCs w:val="36"/>
          </w:rPr>
          <w:t>招标公告</w:t>
        </w:r>
        <w:r w:rsidR="008B056E">
          <w:rPr>
            <w:szCs w:val="24"/>
          </w:rPr>
          <w:tab/>
        </w:r>
        <w:r w:rsidR="008B056E">
          <w:rPr>
            <w:szCs w:val="24"/>
          </w:rPr>
          <w:fldChar w:fldCharType="begin"/>
        </w:r>
        <w:r w:rsidR="008B056E">
          <w:rPr>
            <w:szCs w:val="24"/>
          </w:rPr>
          <w:instrText xml:space="preserve"> PAGEREF _Toc21415 </w:instrText>
        </w:r>
        <w:r w:rsidR="008B056E">
          <w:rPr>
            <w:szCs w:val="24"/>
          </w:rPr>
          <w:fldChar w:fldCharType="separate"/>
        </w:r>
        <w:r w:rsidR="008B056E">
          <w:rPr>
            <w:szCs w:val="24"/>
          </w:rPr>
          <w:t>3</w:t>
        </w:r>
        <w:r w:rsidR="008B056E">
          <w:rPr>
            <w:szCs w:val="24"/>
          </w:rPr>
          <w:fldChar w:fldCharType="end"/>
        </w:r>
      </w:hyperlink>
    </w:p>
    <w:p w:rsidR="00256C5B" w:rsidRDefault="005A3B14">
      <w:pPr>
        <w:pStyle w:val="11"/>
        <w:tabs>
          <w:tab w:val="right" w:leader="dot" w:pos="9638"/>
        </w:tabs>
        <w:rPr>
          <w:szCs w:val="24"/>
        </w:rPr>
      </w:pPr>
      <w:hyperlink w:anchor="_Toc25279" w:history="1">
        <w:r w:rsidR="008B056E">
          <w:rPr>
            <w:rFonts w:hAnsi="宋体" w:hint="eastAsia"/>
            <w:szCs w:val="36"/>
          </w:rPr>
          <w:t>投标邀请函</w:t>
        </w:r>
        <w:r w:rsidR="008B056E">
          <w:rPr>
            <w:szCs w:val="24"/>
          </w:rPr>
          <w:tab/>
        </w:r>
        <w:r w:rsidR="008B056E">
          <w:rPr>
            <w:szCs w:val="24"/>
          </w:rPr>
          <w:fldChar w:fldCharType="begin"/>
        </w:r>
        <w:r w:rsidR="008B056E">
          <w:rPr>
            <w:szCs w:val="24"/>
          </w:rPr>
          <w:instrText xml:space="preserve"> PAGEREF _Toc25279 </w:instrText>
        </w:r>
        <w:r w:rsidR="008B056E">
          <w:rPr>
            <w:szCs w:val="24"/>
          </w:rPr>
          <w:fldChar w:fldCharType="separate"/>
        </w:r>
        <w:r w:rsidR="008B056E">
          <w:rPr>
            <w:szCs w:val="24"/>
          </w:rPr>
          <w:t>6</w:t>
        </w:r>
        <w:r w:rsidR="008B056E">
          <w:rPr>
            <w:szCs w:val="24"/>
          </w:rPr>
          <w:fldChar w:fldCharType="end"/>
        </w:r>
      </w:hyperlink>
    </w:p>
    <w:p w:rsidR="00256C5B" w:rsidRDefault="005A3B14">
      <w:pPr>
        <w:pStyle w:val="11"/>
        <w:tabs>
          <w:tab w:val="right" w:leader="dot" w:pos="9638"/>
        </w:tabs>
        <w:rPr>
          <w:szCs w:val="24"/>
        </w:rPr>
      </w:pPr>
      <w:hyperlink w:anchor="_Toc2237" w:history="1">
        <w:r w:rsidR="008B056E">
          <w:rPr>
            <w:rFonts w:hAnsi="宋体" w:hint="eastAsia"/>
            <w:szCs w:val="36"/>
          </w:rPr>
          <w:t>第一部分</w:t>
        </w:r>
        <w:r w:rsidR="008B056E">
          <w:rPr>
            <w:rFonts w:hAnsi="宋体" w:hint="eastAsia"/>
            <w:szCs w:val="36"/>
          </w:rPr>
          <w:t xml:space="preserve">   </w:t>
        </w:r>
        <w:r w:rsidR="008B056E">
          <w:rPr>
            <w:rFonts w:hAnsi="宋体" w:hint="eastAsia"/>
            <w:szCs w:val="36"/>
          </w:rPr>
          <w:t>投标人须知</w:t>
        </w:r>
        <w:r w:rsidR="008B056E">
          <w:rPr>
            <w:szCs w:val="24"/>
          </w:rPr>
          <w:tab/>
        </w:r>
        <w:r w:rsidR="008B056E">
          <w:rPr>
            <w:szCs w:val="24"/>
          </w:rPr>
          <w:fldChar w:fldCharType="begin"/>
        </w:r>
        <w:r w:rsidR="008B056E">
          <w:rPr>
            <w:szCs w:val="24"/>
          </w:rPr>
          <w:instrText xml:space="preserve"> PAGEREF _Toc2237 </w:instrText>
        </w:r>
        <w:r w:rsidR="008B056E">
          <w:rPr>
            <w:szCs w:val="24"/>
          </w:rPr>
          <w:fldChar w:fldCharType="separate"/>
        </w:r>
        <w:r w:rsidR="008B056E">
          <w:rPr>
            <w:szCs w:val="24"/>
          </w:rPr>
          <w:t>7</w:t>
        </w:r>
        <w:r w:rsidR="008B056E">
          <w:rPr>
            <w:szCs w:val="24"/>
          </w:rPr>
          <w:fldChar w:fldCharType="end"/>
        </w:r>
      </w:hyperlink>
    </w:p>
    <w:p w:rsidR="00256C5B" w:rsidRDefault="005A3B14">
      <w:pPr>
        <w:pStyle w:val="21"/>
        <w:tabs>
          <w:tab w:val="right" w:leader="dot" w:pos="9638"/>
        </w:tabs>
        <w:rPr>
          <w:szCs w:val="24"/>
        </w:rPr>
      </w:pPr>
      <w:hyperlink w:anchor="_Toc6879" w:history="1">
        <w:r w:rsidR="008B056E">
          <w:rPr>
            <w:rFonts w:ascii="宋体" w:hAnsi="宋体" w:hint="eastAsia"/>
            <w:szCs w:val="28"/>
          </w:rPr>
          <w:t>投标人须知前附表</w:t>
        </w:r>
        <w:r w:rsidR="008B056E">
          <w:rPr>
            <w:szCs w:val="24"/>
          </w:rPr>
          <w:tab/>
        </w:r>
        <w:r w:rsidR="008B056E">
          <w:rPr>
            <w:szCs w:val="24"/>
          </w:rPr>
          <w:fldChar w:fldCharType="begin"/>
        </w:r>
        <w:r w:rsidR="008B056E">
          <w:rPr>
            <w:szCs w:val="24"/>
          </w:rPr>
          <w:instrText xml:space="preserve"> PAGEREF _Toc6879 </w:instrText>
        </w:r>
        <w:r w:rsidR="008B056E">
          <w:rPr>
            <w:szCs w:val="24"/>
          </w:rPr>
          <w:fldChar w:fldCharType="separate"/>
        </w:r>
        <w:r w:rsidR="008B056E">
          <w:rPr>
            <w:szCs w:val="24"/>
          </w:rPr>
          <w:t>7</w:t>
        </w:r>
        <w:r w:rsidR="008B056E">
          <w:rPr>
            <w:szCs w:val="24"/>
          </w:rPr>
          <w:fldChar w:fldCharType="end"/>
        </w:r>
      </w:hyperlink>
    </w:p>
    <w:p w:rsidR="00256C5B" w:rsidRDefault="005A3B14">
      <w:pPr>
        <w:pStyle w:val="21"/>
        <w:tabs>
          <w:tab w:val="right" w:leader="dot" w:pos="9638"/>
        </w:tabs>
        <w:rPr>
          <w:szCs w:val="24"/>
        </w:rPr>
      </w:pPr>
      <w:hyperlink w:anchor="_Toc7765" w:history="1">
        <w:r w:rsidR="008B056E">
          <w:rPr>
            <w:rFonts w:ascii="宋体" w:hAnsi="宋体" w:hint="eastAsia"/>
            <w:szCs w:val="28"/>
          </w:rPr>
          <w:t>一、 说   明</w:t>
        </w:r>
        <w:r w:rsidR="008B056E">
          <w:rPr>
            <w:szCs w:val="24"/>
          </w:rPr>
          <w:tab/>
        </w:r>
        <w:r w:rsidR="008B056E">
          <w:rPr>
            <w:szCs w:val="24"/>
          </w:rPr>
          <w:fldChar w:fldCharType="begin"/>
        </w:r>
        <w:r w:rsidR="008B056E">
          <w:rPr>
            <w:szCs w:val="24"/>
          </w:rPr>
          <w:instrText xml:space="preserve"> PAGEREF _Toc7765 </w:instrText>
        </w:r>
        <w:r w:rsidR="008B056E">
          <w:rPr>
            <w:szCs w:val="24"/>
          </w:rPr>
          <w:fldChar w:fldCharType="separate"/>
        </w:r>
        <w:r w:rsidR="008B056E">
          <w:rPr>
            <w:szCs w:val="24"/>
          </w:rPr>
          <w:t>9</w:t>
        </w:r>
        <w:r w:rsidR="008B056E">
          <w:rPr>
            <w:szCs w:val="24"/>
          </w:rPr>
          <w:fldChar w:fldCharType="end"/>
        </w:r>
      </w:hyperlink>
    </w:p>
    <w:p w:rsidR="00256C5B" w:rsidRDefault="005A3B14">
      <w:pPr>
        <w:pStyle w:val="21"/>
        <w:tabs>
          <w:tab w:val="right" w:leader="dot" w:pos="9638"/>
        </w:tabs>
        <w:rPr>
          <w:szCs w:val="24"/>
        </w:rPr>
      </w:pPr>
      <w:hyperlink w:anchor="_Toc21454" w:history="1">
        <w:r w:rsidR="008B056E">
          <w:rPr>
            <w:rFonts w:ascii="宋体" w:hAnsi="宋体" w:hint="eastAsia"/>
            <w:szCs w:val="28"/>
          </w:rPr>
          <w:t>二、 招标文件</w:t>
        </w:r>
        <w:r w:rsidR="008B056E">
          <w:rPr>
            <w:szCs w:val="24"/>
          </w:rPr>
          <w:tab/>
        </w:r>
        <w:r w:rsidR="008B056E">
          <w:rPr>
            <w:szCs w:val="24"/>
          </w:rPr>
          <w:fldChar w:fldCharType="begin"/>
        </w:r>
        <w:r w:rsidR="008B056E">
          <w:rPr>
            <w:szCs w:val="24"/>
          </w:rPr>
          <w:instrText xml:space="preserve"> PAGEREF _Toc21454 </w:instrText>
        </w:r>
        <w:r w:rsidR="008B056E">
          <w:rPr>
            <w:szCs w:val="24"/>
          </w:rPr>
          <w:fldChar w:fldCharType="separate"/>
        </w:r>
        <w:r w:rsidR="008B056E">
          <w:rPr>
            <w:szCs w:val="24"/>
          </w:rPr>
          <w:t>9</w:t>
        </w:r>
        <w:r w:rsidR="008B056E">
          <w:rPr>
            <w:szCs w:val="24"/>
          </w:rPr>
          <w:fldChar w:fldCharType="end"/>
        </w:r>
      </w:hyperlink>
    </w:p>
    <w:p w:rsidR="00256C5B" w:rsidRDefault="005A3B14">
      <w:pPr>
        <w:pStyle w:val="21"/>
        <w:tabs>
          <w:tab w:val="right" w:leader="dot" w:pos="9638"/>
        </w:tabs>
        <w:rPr>
          <w:szCs w:val="24"/>
        </w:rPr>
      </w:pPr>
      <w:hyperlink w:anchor="_Toc27526" w:history="1">
        <w:r w:rsidR="008B056E">
          <w:rPr>
            <w:rFonts w:ascii="宋体" w:hAnsi="宋体" w:hint="eastAsia"/>
            <w:szCs w:val="28"/>
          </w:rPr>
          <w:t>三、 投标文件的编制</w:t>
        </w:r>
        <w:r w:rsidR="008B056E">
          <w:rPr>
            <w:szCs w:val="24"/>
          </w:rPr>
          <w:tab/>
        </w:r>
        <w:r w:rsidR="008B056E">
          <w:rPr>
            <w:szCs w:val="24"/>
          </w:rPr>
          <w:fldChar w:fldCharType="begin"/>
        </w:r>
        <w:r w:rsidR="008B056E">
          <w:rPr>
            <w:szCs w:val="24"/>
          </w:rPr>
          <w:instrText xml:space="preserve"> PAGEREF _Toc27526 </w:instrText>
        </w:r>
        <w:r w:rsidR="008B056E">
          <w:rPr>
            <w:szCs w:val="24"/>
          </w:rPr>
          <w:fldChar w:fldCharType="separate"/>
        </w:r>
        <w:r w:rsidR="008B056E">
          <w:rPr>
            <w:szCs w:val="24"/>
          </w:rPr>
          <w:t>10</w:t>
        </w:r>
        <w:r w:rsidR="008B056E">
          <w:rPr>
            <w:szCs w:val="24"/>
          </w:rPr>
          <w:fldChar w:fldCharType="end"/>
        </w:r>
      </w:hyperlink>
    </w:p>
    <w:p w:rsidR="00256C5B" w:rsidRDefault="005A3B14">
      <w:pPr>
        <w:pStyle w:val="21"/>
        <w:tabs>
          <w:tab w:val="right" w:leader="dot" w:pos="9638"/>
        </w:tabs>
        <w:rPr>
          <w:szCs w:val="24"/>
        </w:rPr>
      </w:pPr>
      <w:hyperlink w:anchor="_Toc21736" w:history="1">
        <w:r w:rsidR="008B056E">
          <w:rPr>
            <w:rFonts w:ascii="宋体" w:hAnsi="宋体" w:hint="eastAsia"/>
            <w:szCs w:val="28"/>
          </w:rPr>
          <w:t>四、 投标文件的递交</w:t>
        </w:r>
        <w:r w:rsidR="008B056E">
          <w:rPr>
            <w:szCs w:val="24"/>
          </w:rPr>
          <w:tab/>
        </w:r>
        <w:r w:rsidR="008B056E">
          <w:rPr>
            <w:szCs w:val="24"/>
          </w:rPr>
          <w:fldChar w:fldCharType="begin"/>
        </w:r>
        <w:r w:rsidR="008B056E">
          <w:rPr>
            <w:szCs w:val="24"/>
          </w:rPr>
          <w:instrText xml:space="preserve"> PAGEREF _Toc21736 </w:instrText>
        </w:r>
        <w:r w:rsidR="008B056E">
          <w:rPr>
            <w:szCs w:val="24"/>
          </w:rPr>
          <w:fldChar w:fldCharType="separate"/>
        </w:r>
        <w:r w:rsidR="008B056E">
          <w:rPr>
            <w:szCs w:val="24"/>
          </w:rPr>
          <w:t>13</w:t>
        </w:r>
        <w:r w:rsidR="008B056E">
          <w:rPr>
            <w:szCs w:val="24"/>
          </w:rPr>
          <w:fldChar w:fldCharType="end"/>
        </w:r>
      </w:hyperlink>
    </w:p>
    <w:p w:rsidR="00256C5B" w:rsidRDefault="005A3B14">
      <w:pPr>
        <w:pStyle w:val="21"/>
        <w:tabs>
          <w:tab w:val="right" w:leader="dot" w:pos="9638"/>
        </w:tabs>
        <w:rPr>
          <w:szCs w:val="24"/>
        </w:rPr>
      </w:pPr>
      <w:hyperlink w:anchor="_Toc15441" w:history="1">
        <w:r w:rsidR="008B056E">
          <w:rPr>
            <w:szCs w:val="24"/>
          </w:rPr>
          <w:t>五</w:t>
        </w:r>
        <w:r w:rsidR="008B056E">
          <w:rPr>
            <w:rFonts w:ascii="宋体" w:hAnsi="宋体" w:hint="eastAsia"/>
            <w:bCs/>
            <w:szCs w:val="28"/>
          </w:rPr>
          <w:t xml:space="preserve">、 </w:t>
        </w:r>
        <w:r w:rsidR="008B056E">
          <w:rPr>
            <w:rFonts w:ascii="宋体" w:hAnsi="宋体" w:hint="eastAsia"/>
            <w:szCs w:val="28"/>
          </w:rPr>
          <w:t>开标和评标</w:t>
        </w:r>
        <w:r w:rsidR="008B056E">
          <w:rPr>
            <w:szCs w:val="24"/>
          </w:rPr>
          <w:tab/>
        </w:r>
        <w:r w:rsidR="008B056E">
          <w:rPr>
            <w:szCs w:val="24"/>
          </w:rPr>
          <w:fldChar w:fldCharType="begin"/>
        </w:r>
        <w:r w:rsidR="008B056E">
          <w:rPr>
            <w:szCs w:val="24"/>
          </w:rPr>
          <w:instrText xml:space="preserve"> PAGEREF _Toc15441 </w:instrText>
        </w:r>
        <w:r w:rsidR="008B056E">
          <w:rPr>
            <w:szCs w:val="24"/>
          </w:rPr>
          <w:fldChar w:fldCharType="separate"/>
        </w:r>
        <w:r w:rsidR="008B056E">
          <w:rPr>
            <w:szCs w:val="24"/>
          </w:rPr>
          <w:t>14</w:t>
        </w:r>
        <w:r w:rsidR="008B056E">
          <w:rPr>
            <w:szCs w:val="24"/>
          </w:rPr>
          <w:fldChar w:fldCharType="end"/>
        </w:r>
      </w:hyperlink>
    </w:p>
    <w:p w:rsidR="00256C5B" w:rsidRDefault="005A3B14">
      <w:pPr>
        <w:pStyle w:val="21"/>
        <w:tabs>
          <w:tab w:val="right" w:leader="dot" w:pos="9638"/>
        </w:tabs>
        <w:rPr>
          <w:szCs w:val="24"/>
        </w:rPr>
      </w:pPr>
      <w:hyperlink w:anchor="_Toc15325" w:history="1">
        <w:r w:rsidR="008B056E">
          <w:rPr>
            <w:rFonts w:ascii="宋体" w:hAnsi="宋体" w:hint="eastAsia"/>
            <w:szCs w:val="28"/>
          </w:rPr>
          <w:t>六、 中标和合同</w:t>
        </w:r>
        <w:r w:rsidR="008B056E">
          <w:rPr>
            <w:szCs w:val="24"/>
          </w:rPr>
          <w:tab/>
        </w:r>
        <w:r w:rsidR="008B056E">
          <w:rPr>
            <w:szCs w:val="24"/>
          </w:rPr>
          <w:fldChar w:fldCharType="begin"/>
        </w:r>
        <w:r w:rsidR="008B056E">
          <w:rPr>
            <w:szCs w:val="24"/>
          </w:rPr>
          <w:instrText xml:space="preserve"> PAGEREF _Toc15325 </w:instrText>
        </w:r>
        <w:r w:rsidR="008B056E">
          <w:rPr>
            <w:szCs w:val="24"/>
          </w:rPr>
          <w:fldChar w:fldCharType="separate"/>
        </w:r>
        <w:r w:rsidR="008B056E">
          <w:rPr>
            <w:szCs w:val="24"/>
          </w:rPr>
          <w:t>17</w:t>
        </w:r>
        <w:r w:rsidR="008B056E">
          <w:rPr>
            <w:szCs w:val="24"/>
          </w:rPr>
          <w:fldChar w:fldCharType="end"/>
        </w:r>
      </w:hyperlink>
    </w:p>
    <w:p w:rsidR="00256C5B" w:rsidRDefault="005A3B14">
      <w:pPr>
        <w:pStyle w:val="11"/>
        <w:tabs>
          <w:tab w:val="right" w:leader="dot" w:pos="9638"/>
        </w:tabs>
        <w:rPr>
          <w:szCs w:val="24"/>
        </w:rPr>
      </w:pPr>
      <w:hyperlink w:anchor="_Toc31376" w:history="1">
        <w:r w:rsidR="008B056E">
          <w:rPr>
            <w:szCs w:val="24"/>
          </w:rPr>
          <w:t>第</w:t>
        </w:r>
        <w:r w:rsidR="008B056E">
          <w:rPr>
            <w:rFonts w:ascii="宋体" w:hAnsi="宋体" w:hint="eastAsia"/>
            <w:kern w:val="44"/>
            <w:szCs w:val="36"/>
          </w:rPr>
          <w:t xml:space="preserve">二部分 </w:t>
        </w:r>
        <w:r w:rsidR="008B056E">
          <w:rPr>
            <w:rFonts w:hAnsi="宋体" w:hint="eastAsia"/>
            <w:szCs w:val="36"/>
          </w:rPr>
          <w:t>合同条款</w:t>
        </w:r>
        <w:r w:rsidR="008B056E">
          <w:rPr>
            <w:szCs w:val="24"/>
          </w:rPr>
          <w:tab/>
        </w:r>
        <w:r w:rsidR="008B056E">
          <w:rPr>
            <w:szCs w:val="24"/>
          </w:rPr>
          <w:fldChar w:fldCharType="begin"/>
        </w:r>
        <w:r w:rsidR="008B056E">
          <w:rPr>
            <w:szCs w:val="24"/>
          </w:rPr>
          <w:instrText xml:space="preserve"> PAGEREF _Toc31376 </w:instrText>
        </w:r>
        <w:r w:rsidR="008B056E">
          <w:rPr>
            <w:szCs w:val="24"/>
          </w:rPr>
          <w:fldChar w:fldCharType="separate"/>
        </w:r>
        <w:r w:rsidR="008B056E">
          <w:rPr>
            <w:szCs w:val="24"/>
          </w:rPr>
          <w:t>19</w:t>
        </w:r>
        <w:r w:rsidR="008B056E">
          <w:rPr>
            <w:szCs w:val="24"/>
          </w:rPr>
          <w:fldChar w:fldCharType="end"/>
        </w:r>
      </w:hyperlink>
    </w:p>
    <w:p w:rsidR="00256C5B" w:rsidRDefault="005A3B14">
      <w:pPr>
        <w:pStyle w:val="11"/>
        <w:tabs>
          <w:tab w:val="right" w:leader="dot" w:pos="9638"/>
        </w:tabs>
        <w:rPr>
          <w:szCs w:val="24"/>
        </w:rPr>
      </w:pPr>
      <w:hyperlink w:anchor="_Toc10848" w:history="1">
        <w:r w:rsidR="008B056E">
          <w:rPr>
            <w:rFonts w:hAnsi="宋体"/>
            <w:szCs w:val="24"/>
          </w:rPr>
          <w:t>廉洁协议书</w:t>
        </w:r>
        <w:r w:rsidR="008B056E">
          <w:rPr>
            <w:szCs w:val="24"/>
          </w:rPr>
          <w:tab/>
        </w:r>
        <w:r w:rsidR="008B056E">
          <w:rPr>
            <w:szCs w:val="24"/>
          </w:rPr>
          <w:fldChar w:fldCharType="begin"/>
        </w:r>
        <w:r w:rsidR="008B056E">
          <w:rPr>
            <w:szCs w:val="24"/>
          </w:rPr>
          <w:instrText xml:space="preserve"> PAGEREF _Toc10848 </w:instrText>
        </w:r>
        <w:r w:rsidR="008B056E">
          <w:rPr>
            <w:szCs w:val="24"/>
          </w:rPr>
          <w:fldChar w:fldCharType="separate"/>
        </w:r>
        <w:r w:rsidR="008B056E">
          <w:rPr>
            <w:szCs w:val="24"/>
          </w:rPr>
          <w:t>25</w:t>
        </w:r>
        <w:r w:rsidR="008B056E">
          <w:rPr>
            <w:szCs w:val="24"/>
          </w:rPr>
          <w:fldChar w:fldCharType="end"/>
        </w:r>
      </w:hyperlink>
    </w:p>
    <w:p w:rsidR="00256C5B" w:rsidRDefault="005A3B14">
      <w:pPr>
        <w:pStyle w:val="11"/>
        <w:tabs>
          <w:tab w:val="right" w:leader="dot" w:pos="9638"/>
        </w:tabs>
        <w:rPr>
          <w:szCs w:val="24"/>
        </w:rPr>
      </w:pPr>
      <w:hyperlink w:anchor="_Toc11113" w:history="1">
        <w:r w:rsidR="008B056E">
          <w:rPr>
            <w:rFonts w:hAnsi="宋体" w:hint="eastAsia"/>
            <w:szCs w:val="36"/>
          </w:rPr>
          <w:t>第三部分</w:t>
        </w:r>
        <w:r w:rsidR="008B056E">
          <w:rPr>
            <w:rFonts w:hAnsi="宋体" w:hint="eastAsia"/>
            <w:szCs w:val="36"/>
          </w:rPr>
          <w:t xml:space="preserve">   </w:t>
        </w:r>
        <w:r w:rsidR="008B056E">
          <w:rPr>
            <w:rFonts w:hAnsi="宋体" w:hint="eastAsia"/>
            <w:szCs w:val="36"/>
          </w:rPr>
          <w:t>附</w:t>
        </w:r>
        <w:r w:rsidR="008B056E">
          <w:rPr>
            <w:rFonts w:hAnsi="宋体" w:hint="eastAsia"/>
            <w:szCs w:val="36"/>
          </w:rPr>
          <w:t xml:space="preserve">   </w:t>
        </w:r>
        <w:r w:rsidR="008B056E">
          <w:rPr>
            <w:rFonts w:hAnsi="宋体" w:hint="eastAsia"/>
            <w:szCs w:val="36"/>
          </w:rPr>
          <w:t>件</w:t>
        </w:r>
        <w:r w:rsidR="008B056E">
          <w:rPr>
            <w:szCs w:val="24"/>
          </w:rPr>
          <w:tab/>
        </w:r>
        <w:r w:rsidR="008B056E">
          <w:rPr>
            <w:szCs w:val="24"/>
          </w:rPr>
          <w:fldChar w:fldCharType="begin"/>
        </w:r>
        <w:r w:rsidR="008B056E">
          <w:rPr>
            <w:szCs w:val="24"/>
          </w:rPr>
          <w:instrText xml:space="preserve"> PAGEREF _Toc11113 </w:instrText>
        </w:r>
        <w:r w:rsidR="008B056E">
          <w:rPr>
            <w:szCs w:val="24"/>
          </w:rPr>
          <w:fldChar w:fldCharType="separate"/>
        </w:r>
        <w:r w:rsidR="008B056E">
          <w:rPr>
            <w:szCs w:val="24"/>
          </w:rPr>
          <w:t>27</w:t>
        </w:r>
        <w:r w:rsidR="008B056E">
          <w:rPr>
            <w:szCs w:val="24"/>
          </w:rPr>
          <w:fldChar w:fldCharType="end"/>
        </w:r>
      </w:hyperlink>
    </w:p>
    <w:p w:rsidR="00256C5B" w:rsidRDefault="005A3B14">
      <w:pPr>
        <w:pStyle w:val="21"/>
        <w:tabs>
          <w:tab w:val="right" w:leader="dot" w:pos="9638"/>
        </w:tabs>
        <w:rPr>
          <w:szCs w:val="24"/>
        </w:rPr>
      </w:pPr>
      <w:hyperlink w:anchor="_Toc14927" w:history="1">
        <w:r w:rsidR="008B056E">
          <w:rPr>
            <w:rFonts w:ascii="宋体" w:hAnsi="宋体" w:hint="eastAsia"/>
            <w:szCs w:val="24"/>
          </w:rPr>
          <w:t>附件一 投标函</w:t>
        </w:r>
        <w:r w:rsidR="008B056E">
          <w:rPr>
            <w:szCs w:val="24"/>
          </w:rPr>
          <w:tab/>
        </w:r>
        <w:r w:rsidR="008B056E">
          <w:rPr>
            <w:szCs w:val="24"/>
          </w:rPr>
          <w:fldChar w:fldCharType="begin"/>
        </w:r>
        <w:r w:rsidR="008B056E">
          <w:rPr>
            <w:szCs w:val="24"/>
          </w:rPr>
          <w:instrText xml:space="preserve"> PAGEREF _Toc14927 </w:instrText>
        </w:r>
        <w:r w:rsidR="008B056E">
          <w:rPr>
            <w:szCs w:val="24"/>
          </w:rPr>
          <w:fldChar w:fldCharType="separate"/>
        </w:r>
        <w:r w:rsidR="008B056E">
          <w:rPr>
            <w:szCs w:val="24"/>
          </w:rPr>
          <w:t>27</w:t>
        </w:r>
        <w:r w:rsidR="008B056E">
          <w:rPr>
            <w:szCs w:val="24"/>
          </w:rPr>
          <w:fldChar w:fldCharType="end"/>
        </w:r>
      </w:hyperlink>
    </w:p>
    <w:p w:rsidR="00256C5B" w:rsidRDefault="005A3B14">
      <w:pPr>
        <w:pStyle w:val="21"/>
        <w:tabs>
          <w:tab w:val="right" w:leader="dot" w:pos="9638"/>
        </w:tabs>
        <w:rPr>
          <w:szCs w:val="24"/>
        </w:rPr>
      </w:pPr>
      <w:hyperlink w:anchor="_Toc19785" w:history="1">
        <w:r w:rsidR="008B056E">
          <w:rPr>
            <w:rFonts w:ascii="宋体" w:hAnsi="宋体" w:hint="eastAsia"/>
            <w:szCs w:val="24"/>
          </w:rPr>
          <w:t>附件二 投标报价一览表</w:t>
        </w:r>
        <w:r w:rsidR="008B056E">
          <w:rPr>
            <w:szCs w:val="24"/>
          </w:rPr>
          <w:tab/>
        </w:r>
        <w:r w:rsidR="008B056E">
          <w:rPr>
            <w:szCs w:val="24"/>
          </w:rPr>
          <w:fldChar w:fldCharType="begin"/>
        </w:r>
        <w:r w:rsidR="008B056E">
          <w:rPr>
            <w:szCs w:val="24"/>
          </w:rPr>
          <w:instrText xml:space="preserve"> PAGEREF _Toc19785 </w:instrText>
        </w:r>
        <w:r w:rsidR="008B056E">
          <w:rPr>
            <w:szCs w:val="24"/>
          </w:rPr>
          <w:fldChar w:fldCharType="separate"/>
        </w:r>
        <w:r w:rsidR="008B056E">
          <w:rPr>
            <w:szCs w:val="24"/>
          </w:rPr>
          <w:t>28</w:t>
        </w:r>
        <w:r w:rsidR="008B056E">
          <w:rPr>
            <w:szCs w:val="24"/>
          </w:rPr>
          <w:fldChar w:fldCharType="end"/>
        </w:r>
      </w:hyperlink>
    </w:p>
    <w:p w:rsidR="00256C5B" w:rsidRDefault="005A3B14">
      <w:pPr>
        <w:pStyle w:val="21"/>
        <w:tabs>
          <w:tab w:val="right" w:leader="dot" w:pos="9638"/>
        </w:tabs>
        <w:rPr>
          <w:szCs w:val="24"/>
        </w:rPr>
      </w:pPr>
      <w:hyperlink w:anchor="_Toc13386" w:history="1">
        <w:r w:rsidR="008B056E">
          <w:rPr>
            <w:rFonts w:ascii="宋体" w:hAnsi="宋体" w:hint="eastAsia"/>
            <w:szCs w:val="24"/>
          </w:rPr>
          <w:t>附件三 投标分项报价表</w:t>
        </w:r>
        <w:r w:rsidR="008B056E">
          <w:rPr>
            <w:szCs w:val="24"/>
          </w:rPr>
          <w:tab/>
        </w:r>
        <w:r w:rsidR="008B056E">
          <w:rPr>
            <w:szCs w:val="24"/>
          </w:rPr>
          <w:fldChar w:fldCharType="begin"/>
        </w:r>
        <w:r w:rsidR="008B056E">
          <w:rPr>
            <w:szCs w:val="24"/>
          </w:rPr>
          <w:instrText xml:space="preserve"> PAGEREF _Toc13386 </w:instrText>
        </w:r>
        <w:r w:rsidR="008B056E">
          <w:rPr>
            <w:szCs w:val="24"/>
          </w:rPr>
          <w:fldChar w:fldCharType="separate"/>
        </w:r>
        <w:r w:rsidR="008B056E">
          <w:rPr>
            <w:szCs w:val="24"/>
          </w:rPr>
          <w:t>29</w:t>
        </w:r>
        <w:r w:rsidR="008B056E">
          <w:rPr>
            <w:szCs w:val="24"/>
          </w:rPr>
          <w:fldChar w:fldCharType="end"/>
        </w:r>
      </w:hyperlink>
    </w:p>
    <w:p w:rsidR="00256C5B" w:rsidRDefault="005A3B14">
      <w:pPr>
        <w:pStyle w:val="21"/>
        <w:tabs>
          <w:tab w:val="right" w:leader="dot" w:pos="9638"/>
        </w:tabs>
        <w:rPr>
          <w:szCs w:val="24"/>
        </w:rPr>
      </w:pPr>
      <w:hyperlink w:anchor="_Toc17067" w:history="1">
        <w:r w:rsidR="008B056E">
          <w:rPr>
            <w:rFonts w:ascii="宋体" w:hAnsi="宋体" w:hint="eastAsia"/>
            <w:szCs w:val="24"/>
          </w:rPr>
          <w:t>附件四 资格证明文件</w:t>
        </w:r>
        <w:r w:rsidR="008B056E">
          <w:rPr>
            <w:szCs w:val="24"/>
          </w:rPr>
          <w:tab/>
        </w:r>
        <w:r w:rsidR="008B056E">
          <w:rPr>
            <w:szCs w:val="24"/>
          </w:rPr>
          <w:fldChar w:fldCharType="begin"/>
        </w:r>
        <w:r w:rsidR="008B056E">
          <w:rPr>
            <w:szCs w:val="24"/>
          </w:rPr>
          <w:instrText xml:space="preserve"> PAGEREF _Toc17067 </w:instrText>
        </w:r>
        <w:r w:rsidR="008B056E">
          <w:rPr>
            <w:szCs w:val="24"/>
          </w:rPr>
          <w:fldChar w:fldCharType="separate"/>
        </w:r>
        <w:r w:rsidR="008B056E">
          <w:rPr>
            <w:szCs w:val="24"/>
          </w:rPr>
          <w:t>30</w:t>
        </w:r>
        <w:r w:rsidR="008B056E">
          <w:rPr>
            <w:szCs w:val="24"/>
          </w:rPr>
          <w:fldChar w:fldCharType="end"/>
        </w:r>
      </w:hyperlink>
    </w:p>
    <w:p w:rsidR="00256C5B" w:rsidRDefault="005A3B14">
      <w:pPr>
        <w:pStyle w:val="21"/>
        <w:tabs>
          <w:tab w:val="right" w:leader="dot" w:pos="9638"/>
        </w:tabs>
        <w:rPr>
          <w:szCs w:val="24"/>
        </w:rPr>
      </w:pPr>
      <w:hyperlink w:anchor="_Toc9166" w:history="1">
        <w:r w:rsidR="008B056E">
          <w:rPr>
            <w:rFonts w:ascii="宋体" w:hAnsi="宋体" w:cs="宋体" w:hint="eastAsia"/>
            <w:kern w:val="0"/>
            <w:szCs w:val="24"/>
          </w:rPr>
          <w:t>中小微企业声明函</w:t>
        </w:r>
        <w:r w:rsidR="008B056E">
          <w:rPr>
            <w:szCs w:val="24"/>
          </w:rPr>
          <w:tab/>
        </w:r>
        <w:r w:rsidR="008B056E">
          <w:rPr>
            <w:szCs w:val="24"/>
          </w:rPr>
          <w:fldChar w:fldCharType="begin"/>
        </w:r>
        <w:r w:rsidR="008B056E">
          <w:rPr>
            <w:szCs w:val="24"/>
          </w:rPr>
          <w:instrText xml:space="preserve"> PAGEREF _Toc9166 </w:instrText>
        </w:r>
        <w:r w:rsidR="008B056E">
          <w:rPr>
            <w:szCs w:val="24"/>
          </w:rPr>
          <w:fldChar w:fldCharType="separate"/>
        </w:r>
        <w:r w:rsidR="008B056E">
          <w:rPr>
            <w:szCs w:val="24"/>
          </w:rPr>
          <w:t>34</w:t>
        </w:r>
        <w:r w:rsidR="008B056E">
          <w:rPr>
            <w:szCs w:val="24"/>
          </w:rPr>
          <w:fldChar w:fldCharType="end"/>
        </w:r>
      </w:hyperlink>
    </w:p>
    <w:p w:rsidR="00256C5B" w:rsidRDefault="005A3B14">
      <w:pPr>
        <w:pStyle w:val="21"/>
        <w:tabs>
          <w:tab w:val="right" w:leader="dot" w:pos="9638"/>
        </w:tabs>
        <w:rPr>
          <w:szCs w:val="24"/>
        </w:rPr>
      </w:pPr>
      <w:hyperlink w:anchor="_Toc6208" w:history="1">
        <w:r w:rsidR="008B056E">
          <w:rPr>
            <w:rFonts w:ascii="宋体" w:hAnsi="宋体" w:hint="eastAsia"/>
            <w:szCs w:val="24"/>
          </w:rPr>
          <w:t>附件五 商务条款、技术规格偏离表</w:t>
        </w:r>
        <w:r w:rsidR="008B056E">
          <w:rPr>
            <w:szCs w:val="24"/>
          </w:rPr>
          <w:tab/>
        </w:r>
        <w:r w:rsidR="008B056E">
          <w:rPr>
            <w:szCs w:val="24"/>
          </w:rPr>
          <w:fldChar w:fldCharType="begin"/>
        </w:r>
        <w:r w:rsidR="008B056E">
          <w:rPr>
            <w:szCs w:val="24"/>
          </w:rPr>
          <w:instrText xml:space="preserve"> PAGEREF _Toc6208 </w:instrText>
        </w:r>
        <w:r w:rsidR="008B056E">
          <w:rPr>
            <w:szCs w:val="24"/>
          </w:rPr>
          <w:fldChar w:fldCharType="separate"/>
        </w:r>
        <w:r w:rsidR="008B056E">
          <w:rPr>
            <w:szCs w:val="24"/>
          </w:rPr>
          <w:t>35</w:t>
        </w:r>
        <w:r w:rsidR="008B056E">
          <w:rPr>
            <w:szCs w:val="24"/>
          </w:rPr>
          <w:fldChar w:fldCharType="end"/>
        </w:r>
      </w:hyperlink>
    </w:p>
    <w:p w:rsidR="00256C5B" w:rsidRDefault="005A3B14">
      <w:pPr>
        <w:pStyle w:val="21"/>
        <w:tabs>
          <w:tab w:val="right" w:leader="dot" w:pos="9638"/>
        </w:tabs>
        <w:rPr>
          <w:szCs w:val="24"/>
        </w:rPr>
      </w:pPr>
      <w:hyperlink w:anchor="_Toc32075" w:history="1">
        <w:r w:rsidR="008B056E">
          <w:rPr>
            <w:rFonts w:ascii="宋体" w:hAnsi="宋体" w:hint="eastAsia"/>
            <w:szCs w:val="24"/>
          </w:rPr>
          <w:t>附件六 成套供货清单</w:t>
        </w:r>
        <w:r w:rsidR="008B056E">
          <w:rPr>
            <w:szCs w:val="24"/>
          </w:rPr>
          <w:tab/>
        </w:r>
        <w:r w:rsidR="008B056E">
          <w:rPr>
            <w:szCs w:val="24"/>
          </w:rPr>
          <w:fldChar w:fldCharType="begin"/>
        </w:r>
        <w:r w:rsidR="008B056E">
          <w:rPr>
            <w:szCs w:val="24"/>
          </w:rPr>
          <w:instrText xml:space="preserve"> PAGEREF _Toc32075 </w:instrText>
        </w:r>
        <w:r w:rsidR="008B056E">
          <w:rPr>
            <w:szCs w:val="24"/>
          </w:rPr>
          <w:fldChar w:fldCharType="separate"/>
        </w:r>
        <w:r w:rsidR="008B056E">
          <w:rPr>
            <w:szCs w:val="24"/>
          </w:rPr>
          <w:t>36</w:t>
        </w:r>
        <w:r w:rsidR="008B056E">
          <w:rPr>
            <w:szCs w:val="24"/>
          </w:rPr>
          <w:fldChar w:fldCharType="end"/>
        </w:r>
      </w:hyperlink>
    </w:p>
    <w:p w:rsidR="00256C5B" w:rsidRDefault="005A3B14">
      <w:pPr>
        <w:pStyle w:val="21"/>
        <w:tabs>
          <w:tab w:val="right" w:leader="dot" w:pos="9638"/>
        </w:tabs>
        <w:rPr>
          <w:szCs w:val="24"/>
        </w:rPr>
      </w:pPr>
      <w:hyperlink w:anchor="_Toc10547" w:history="1">
        <w:r w:rsidR="008B056E">
          <w:rPr>
            <w:rFonts w:ascii="宋体" w:hAnsi="宋体" w:hint="eastAsia"/>
            <w:szCs w:val="24"/>
          </w:rPr>
          <w:t>附件七 质量保证措施等服务承诺</w:t>
        </w:r>
        <w:r w:rsidR="008B056E">
          <w:rPr>
            <w:szCs w:val="24"/>
          </w:rPr>
          <w:tab/>
        </w:r>
        <w:r w:rsidR="008B056E">
          <w:rPr>
            <w:szCs w:val="24"/>
          </w:rPr>
          <w:fldChar w:fldCharType="begin"/>
        </w:r>
        <w:r w:rsidR="008B056E">
          <w:rPr>
            <w:szCs w:val="24"/>
          </w:rPr>
          <w:instrText xml:space="preserve"> PAGEREF _Toc10547 </w:instrText>
        </w:r>
        <w:r w:rsidR="008B056E">
          <w:rPr>
            <w:szCs w:val="24"/>
          </w:rPr>
          <w:fldChar w:fldCharType="separate"/>
        </w:r>
        <w:r w:rsidR="008B056E">
          <w:rPr>
            <w:szCs w:val="24"/>
          </w:rPr>
          <w:t>37</w:t>
        </w:r>
        <w:r w:rsidR="008B056E">
          <w:rPr>
            <w:szCs w:val="24"/>
          </w:rPr>
          <w:fldChar w:fldCharType="end"/>
        </w:r>
      </w:hyperlink>
    </w:p>
    <w:p w:rsidR="00256C5B" w:rsidRDefault="005A3B14">
      <w:pPr>
        <w:pStyle w:val="21"/>
        <w:tabs>
          <w:tab w:val="right" w:leader="dot" w:pos="9638"/>
        </w:tabs>
        <w:rPr>
          <w:szCs w:val="24"/>
        </w:rPr>
      </w:pPr>
      <w:hyperlink w:anchor="_Toc28116" w:history="1">
        <w:r w:rsidR="008B056E">
          <w:rPr>
            <w:rFonts w:ascii="宋体" w:hAnsi="宋体" w:hint="eastAsia"/>
            <w:szCs w:val="24"/>
          </w:rPr>
          <w:t xml:space="preserve">附件八 </w:t>
        </w:r>
        <w:r w:rsidR="008B056E">
          <w:rPr>
            <w:rFonts w:ascii="宋体" w:hAnsi="宋体" w:hint="eastAsia"/>
            <w:kern w:val="0"/>
            <w:szCs w:val="22"/>
          </w:rPr>
          <w:t>同类项目业绩</w:t>
        </w:r>
        <w:r w:rsidR="008B056E">
          <w:rPr>
            <w:szCs w:val="24"/>
          </w:rPr>
          <w:tab/>
        </w:r>
        <w:r w:rsidR="008B056E">
          <w:rPr>
            <w:szCs w:val="24"/>
          </w:rPr>
          <w:fldChar w:fldCharType="begin"/>
        </w:r>
        <w:r w:rsidR="008B056E">
          <w:rPr>
            <w:szCs w:val="24"/>
          </w:rPr>
          <w:instrText xml:space="preserve"> PAGEREF _Toc28116 </w:instrText>
        </w:r>
        <w:r w:rsidR="008B056E">
          <w:rPr>
            <w:szCs w:val="24"/>
          </w:rPr>
          <w:fldChar w:fldCharType="separate"/>
        </w:r>
        <w:r w:rsidR="008B056E">
          <w:rPr>
            <w:szCs w:val="24"/>
          </w:rPr>
          <w:t>38</w:t>
        </w:r>
        <w:r w:rsidR="008B056E">
          <w:rPr>
            <w:szCs w:val="24"/>
          </w:rPr>
          <w:fldChar w:fldCharType="end"/>
        </w:r>
      </w:hyperlink>
    </w:p>
    <w:p w:rsidR="00256C5B" w:rsidRDefault="005A3B14">
      <w:pPr>
        <w:pStyle w:val="21"/>
        <w:tabs>
          <w:tab w:val="right" w:leader="dot" w:pos="9638"/>
        </w:tabs>
        <w:rPr>
          <w:szCs w:val="24"/>
        </w:rPr>
      </w:pPr>
      <w:hyperlink w:anchor="_Toc31381" w:history="1">
        <w:r w:rsidR="008B056E">
          <w:rPr>
            <w:rFonts w:ascii="宋体" w:hAnsi="宋体" w:hint="eastAsia"/>
            <w:szCs w:val="22"/>
          </w:rPr>
          <w:t>附件九 诚信投标承诺书</w:t>
        </w:r>
        <w:r w:rsidR="008B056E">
          <w:rPr>
            <w:szCs w:val="24"/>
          </w:rPr>
          <w:tab/>
        </w:r>
        <w:r w:rsidR="008B056E">
          <w:rPr>
            <w:szCs w:val="24"/>
          </w:rPr>
          <w:fldChar w:fldCharType="begin"/>
        </w:r>
        <w:r w:rsidR="008B056E">
          <w:rPr>
            <w:szCs w:val="24"/>
          </w:rPr>
          <w:instrText xml:space="preserve"> PAGEREF _Toc31381 </w:instrText>
        </w:r>
        <w:r w:rsidR="008B056E">
          <w:rPr>
            <w:szCs w:val="24"/>
          </w:rPr>
          <w:fldChar w:fldCharType="separate"/>
        </w:r>
        <w:r w:rsidR="008B056E">
          <w:rPr>
            <w:szCs w:val="24"/>
          </w:rPr>
          <w:t>39</w:t>
        </w:r>
        <w:r w:rsidR="008B056E">
          <w:rPr>
            <w:szCs w:val="24"/>
          </w:rPr>
          <w:fldChar w:fldCharType="end"/>
        </w:r>
      </w:hyperlink>
    </w:p>
    <w:p w:rsidR="00256C5B" w:rsidRDefault="005A3B14">
      <w:pPr>
        <w:pStyle w:val="11"/>
        <w:tabs>
          <w:tab w:val="right" w:leader="dot" w:pos="9638"/>
        </w:tabs>
        <w:rPr>
          <w:szCs w:val="24"/>
        </w:rPr>
      </w:pPr>
      <w:hyperlink w:anchor="_Toc26964" w:history="1">
        <w:r w:rsidR="008B056E">
          <w:rPr>
            <w:rFonts w:hAnsi="宋体" w:hint="eastAsia"/>
            <w:szCs w:val="36"/>
          </w:rPr>
          <w:t>第四部分</w:t>
        </w:r>
        <w:r w:rsidR="008B056E">
          <w:rPr>
            <w:rFonts w:hAnsi="宋体" w:hint="eastAsia"/>
            <w:szCs w:val="36"/>
          </w:rPr>
          <w:t xml:space="preserve">   </w:t>
        </w:r>
        <w:r w:rsidR="008B056E">
          <w:rPr>
            <w:rFonts w:hAnsi="宋体" w:hint="eastAsia"/>
            <w:szCs w:val="36"/>
          </w:rPr>
          <w:t>招标内容及要求</w:t>
        </w:r>
        <w:r w:rsidR="008B056E">
          <w:rPr>
            <w:szCs w:val="24"/>
          </w:rPr>
          <w:tab/>
        </w:r>
        <w:r w:rsidR="008B056E">
          <w:rPr>
            <w:szCs w:val="24"/>
          </w:rPr>
          <w:fldChar w:fldCharType="begin"/>
        </w:r>
        <w:r w:rsidR="008B056E">
          <w:rPr>
            <w:szCs w:val="24"/>
          </w:rPr>
          <w:instrText xml:space="preserve"> PAGEREF _Toc26964 </w:instrText>
        </w:r>
        <w:r w:rsidR="008B056E">
          <w:rPr>
            <w:szCs w:val="24"/>
          </w:rPr>
          <w:fldChar w:fldCharType="separate"/>
        </w:r>
        <w:r w:rsidR="008B056E">
          <w:rPr>
            <w:szCs w:val="24"/>
          </w:rPr>
          <w:t>40</w:t>
        </w:r>
        <w:r w:rsidR="008B056E">
          <w:rPr>
            <w:szCs w:val="24"/>
          </w:rPr>
          <w:fldChar w:fldCharType="end"/>
        </w:r>
      </w:hyperlink>
    </w:p>
    <w:p w:rsidR="00256C5B" w:rsidRDefault="005A3B14">
      <w:pPr>
        <w:pStyle w:val="11"/>
        <w:tabs>
          <w:tab w:val="right" w:leader="dot" w:pos="9638"/>
        </w:tabs>
        <w:rPr>
          <w:szCs w:val="24"/>
        </w:rPr>
      </w:pPr>
      <w:hyperlink w:anchor="_Toc16303" w:history="1">
        <w:r w:rsidR="008B056E">
          <w:rPr>
            <w:rFonts w:hAnsi="宋体" w:hint="eastAsia"/>
            <w:szCs w:val="36"/>
          </w:rPr>
          <w:t>第五部分</w:t>
        </w:r>
        <w:r w:rsidR="008B056E">
          <w:rPr>
            <w:rFonts w:hAnsi="宋体" w:hint="eastAsia"/>
            <w:szCs w:val="36"/>
          </w:rPr>
          <w:t xml:space="preserve">   </w:t>
        </w:r>
        <w:r w:rsidR="008B056E">
          <w:rPr>
            <w:rFonts w:hAnsi="宋体" w:hint="eastAsia"/>
            <w:szCs w:val="36"/>
          </w:rPr>
          <w:t>评标原则及方法</w:t>
        </w:r>
        <w:r w:rsidR="008B056E">
          <w:rPr>
            <w:szCs w:val="24"/>
          </w:rPr>
          <w:tab/>
        </w:r>
        <w:r w:rsidR="008B056E">
          <w:rPr>
            <w:szCs w:val="24"/>
          </w:rPr>
          <w:fldChar w:fldCharType="begin"/>
        </w:r>
        <w:r w:rsidR="008B056E">
          <w:rPr>
            <w:szCs w:val="24"/>
          </w:rPr>
          <w:instrText xml:space="preserve"> PAGEREF _Toc16303 </w:instrText>
        </w:r>
        <w:r w:rsidR="008B056E">
          <w:rPr>
            <w:szCs w:val="24"/>
          </w:rPr>
          <w:fldChar w:fldCharType="separate"/>
        </w:r>
        <w:r w:rsidR="008B056E">
          <w:rPr>
            <w:szCs w:val="24"/>
          </w:rPr>
          <w:t>43</w:t>
        </w:r>
        <w:r w:rsidR="008B056E">
          <w:rPr>
            <w:szCs w:val="24"/>
          </w:rPr>
          <w:fldChar w:fldCharType="end"/>
        </w:r>
      </w:hyperlink>
    </w:p>
    <w:p w:rsidR="00256C5B" w:rsidRDefault="005A3B14">
      <w:pPr>
        <w:pStyle w:val="11"/>
        <w:tabs>
          <w:tab w:val="right" w:leader="dot" w:pos="9638"/>
        </w:tabs>
        <w:rPr>
          <w:szCs w:val="24"/>
        </w:rPr>
      </w:pPr>
      <w:hyperlink w:anchor="_Toc30535" w:history="1">
        <w:r w:rsidR="008B056E">
          <w:rPr>
            <w:rFonts w:hAnsi="宋体" w:hint="eastAsia"/>
            <w:color w:val="000000"/>
            <w:spacing w:val="6"/>
            <w:szCs w:val="24"/>
          </w:rPr>
          <w:t>政府采购活动现场确认声明书</w:t>
        </w:r>
        <w:r w:rsidR="008B056E">
          <w:rPr>
            <w:szCs w:val="24"/>
          </w:rPr>
          <w:tab/>
        </w:r>
        <w:r w:rsidR="008B056E">
          <w:rPr>
            <w:szCs w:val="24"/>
          </w:rPr>
          <w:fldChar w:fldCharType="begin"/>
        </w:r>
        <w:r w:rsidR="008B056E">
          <w:rPr>
            <w:szCs w:val="24"/>
          </w:rPr>
          <w:instrText xml:space="preserve"> PAGEREF _Toc30535 </w:instrText>
        </w:r>
        <w:r w:rsidR="008B056E">
          <w:rPr>
            <w:szCs w:val="24"/>
          </w:rPr>
          <w:fldChar w:fldCharType="separate"/>
        </w:r>
        <w:r w:rsidR="008B056E">
          <w:rPr>
            <w:szCs w:val="24"/>
          </w:rPr>
          <w:t>46</w:t>
        </w:r>
        <w:r w:rsidR="008B056E">
          <w:rPr>
            <w:szCs w:val="24"/>
          </w:rPr>
          <w:fldChar w:fldCharType="end"/>
        </w:r>
      </w:hyperlink>
    </w:p>
    <w:p w:rsidR="00256C5B" w:rsidRDefault="008B056E">
      <w:pPr>
        <w:spacing w:line="360" w:lineRule="exact"/>
        <w:ind w:right="110"/>
        <w:rPr>
          <w:rFonts w:ascii="宋体" w:hAnsi="宋体"/>
          <w:b/>
          <w:sz w:val="22"/>
          <w:szCs w:val="22"/>
          <w:u w:val="single"/>
        </w:rPr>
      </w:pPr>
      <w:r>
        <w:rPr>
          <w:rFonts w:ascii="宋体" w:hAnsi="宋体"/>
          <w:bCs/>
          <w:caps/>
          <w:szCs w:val="22"/>
        </w:rPr>
        <w:fldChar w:fldCharType="end"/>
      </w:r>
      <w:r>
        <w:rPr>
          <w:rFonts w:ascii="宋体" w:hAnsi="宋体" w:hint="eastAsia"/>
          <w:b/>
          <w:sz w:val="22"/>
          <w:szCs w:val="22"/>
          <w:u w:val="single"/>
        </w:rPr>
        <w:t>备注：招标文件中带“</w:t>
      </w:r>
      <w:r>
        <w:rPr>
          <w:rFonts w:ascii="宋体" w:hAnsi="宋体"/>
          <w:b/>
          <w:sz w:val="22"/>
          <w:szCs w:val="22"/>
          <w:u w:val="single"/>
        </w:rPr>
        <w:t>▲</w:t>
      </w:r>
      <w:r>
        <w:rPr>
          <w:rFonts w:ascii="宋体" w:hAnsi="宋体" w:hint="eastAsia"/>
          <w:b/>
          <w:sz w:val="22"/>
          <w:szCs w:val="22"/>
          <w:u w:val="single"/>
        </w:rPr>
        <w:t>”并加下划线的内容为实质性要求或者条款；带有下划线或深色底纹的内容，为招标文件的着重提醒内容，请投标人审慎阅读。</w:t>
      </w:r>
    </w:p>
    <w:p w:rsidR="00256C5B" w:rsidRDefault="00256C5B">
      <w:pPr>
        <w:spacing w:line="360" w:lineRule="exact"/>
        <w:ind w:right="110"/>
        <w:rPr>
          <w:rFonts w:ascii="宋体" w:hAnsi="宋体"/>
          <w:b/>
          <w:sz w:val="22"/>
          <w:szCs w:val="22"/>
          <w:u w:val="single"/>
        </w:rPr>
      </w:pPr>
    </w:p>
    <w:p w:rsidR="00256C5B" w:rsidRDefault="00256C5B">
      <w:pPr>
        <w:pStyle w:val="a0"/>
        <w:rPr>
          <w:rFonts w:ascii="宋体" w:hAnsi="宋体"/>
          <w:b/>
          <w:sz w:val="22"/>
          <w:szCs w:val="22"/>
          <w:u w:val="single"/>
        </w:rPr>
      </w:pPr>
    </w:p>
    <w:p w:rsidR="00256C5B" w:rsidRDefault="00256C5B">
      <w:pPr>
        <w:pStyle w:val="10"/>
        <w:rPr>
          <w:rFonts w:ascii="宋体" w:hAnsi="宋体"/>
          <w:b/>
          <w:sz w:val="22"/>
          <w:szCs w:val="22"/>
          <w:u w:val="single"/>
        </w:rPr>
      </w:pPr>
    </w:p>
    <w:p w:rsidR="00256C5B" w:rsidRDefault="00256C5B">
      <w:pPr>
        <w:pStyle w:val="10"/>
        <w:rPr>
          <w:rFonts w:ascii="宋体" w:hAnsi="宋体"/>
          <w:b/>
          <w:sz w:val="22"/>
          <w:szCs w:val="22"/>
          <w:u w:val="single"/>
        </w:rPr>
      </w:pPr>
    </w:p>
    <w:p w:rsidR="00256C5B" w:rsidRDefault="00256C5B">
      <w:pPr>
        <w:pStyle w:val="aa"/>
        <w:ind w:left="442" w:hanging="442"/>
        <w:rPr>
          <w:rFonts w:ascii="宋体" w:hAnsi="宋体"/>
          <w:b/>
          <w:sz w:val="22"/>
          <w:szCs w:val="22"/>
          <w:u w:val="single"/>
        </w:rPr>
      </w:pPr>
    </w:p>
    <w:p w:rsidR="00256C5B" w:rsidRDefault="00256C5B">
      <w:pPr>
        <w:pStyle w:val="aa"/>
        <w:ind w:left="442" w:hanging="442"/>
        <w:rPr>
          <w:rFonts w:ascii="宋体" w:hAnsi="宋体"/>
          <w:b/>
          <w:sz w:val="22"/>
          <w:szCs w:val="22"/>
          <w:u w:val="single"/>
        </w:rPr>
      </w:pPr>
    </w:p>
    <w:p w:rsidR="00256C5B" w:rsidRDefault="00256C5B">
      <w:pPr>
        <w:pStyle w:val="aa"/>
        <w:ind w:left="442" w:hanging="442"/>
        <w:rPr>
          <w:rFonts w:ascii="宋体" w:hAnsi="宋体"/>
          <w:b/>
          <w:sz w:val="22"/>
          <w:szCs w:val="22"/>
          <w:u w:val="single"/>
        </w:rPr>
      </w:pPr>
    </w:p>
    <w:p w:rsidR="00256C5B" w:rsidRDefault="00256C5B">
      <w:pPr>
        <w:pStyle w:val="aa"/>
        <w:ind w:left="442" w:hanging="442"/>
        <w:rPr>
          <w:rFonts w:ascii="宋体" w:hAnsi="宋体"/>
          <w:b/>
          <w:sz w:val="22"/>
          <w:szCs w:val="22"/>
          <w:u w:val="single"/>
        </w:rPr>
      </w:pPr>
    </w:p>
    <w:p w:rsidR="00256C5B" w:rsidRDefault="00256C5B">
      <w:pPr>
        <w:pStyle w:val="aa"/>
        <w:ind w:left="442" w:hanging="442"/>
        <w:rPr>
          <w:rFonts w:ascii="宋体" w:hAnsi="宋体"/>
          <w:b/>
          <w:sz w:val="22"/>
          <w:szCs w:val="22"/>
          <w:u w:val="single"/>
        </w:rPr>
      </w:pPr>
    </w:p>
    <w:p w:rsidR="00256C5B" w:rsidRDefault="00256C5B">
      <w:pPr>
        <w:pStyle w:val="aa"/>
        <w:ind w:left="442" w:hanging="442"/>
        <w:rPr>
          <w:rFonts w:ascii="宋体" w:hAnsi="宋体"/>
          <w:b/>
          <w:sz w:val="22"/>
          <w:szCs w:val="22"/>
          <w:u w:val="single"/>
        </w:rPr>
      </w:pPr>
    </w:p>
    <w:p w:rsidR="00256C5B" w:rsidRDefault="00256C5B">
      <w:pPr>
        <w:pStyle w:val="aa"/>
        <w:ind w:left="442" w:hanging="442"/>
        <w:rPr>
          <w:rFonts w:ascii="宋体" w:hAnsi="宋体"/>
          <w:b/>
          <w:sz w:val="22"/>
          <w:szCs w:val="22"/>
          <w:u w:val="single"/>
        </w:rPr>
      </w:pPr>
    </w:p>
    <w:p w:rsidR="00256C5B" w:rsidRDefault="00256C5B">
      <w:pPr>
        <w:pStyle w:val="aa"/>
        <w:ind w:left="442" w:hanging="442"/>
        <w:rPr>
          <w:rFonts w:ascii="宋体" w:hAnsi="宋体"/>
          <w:b/>
          <w:sz w:val="22"/>
          <w:szCs w:val="22"/>
          <w:u w:val="single"/>
        </w:rPr>
      </w:pPr>
    </w:p>
    <w:p w:rsidR="00256C5B" w:rsidRDefault="00256C5B">
      <w:pPr>
        <w:pStyle w:val="aa"/>
        <w:ind w:left="442" w:hanging="442"/>
        <w:rPr>
          <w:rFonts w:ascii="宋体" w:hAnsi="宋体"/>
          <w:b/>
          <w:sz w:val="22"/>
          <w:szCs w:val="22"/>
          <w:u w:val="single"/>
        </w:rPr>
      </w:pPr>
    </w:p>
    <w:p w:rsidR="00256C5B" w:rsidRDefault="008B056E">
      <w:pPr>
        <w:pStyle w:val="1"/>
        <w:spacing w:line="336" w:lineRule="auto"/>
        <w:jc w:val="center"/>
        <w:rPr>
          <w:rFonts w:hAnsi="宋体"/>
          <w:sz w:val="36"/>
          <w:szCs w:val="36"/>
        </w:rPr>
      </w:pPr>
      <w:bookmarkStart w:id="3" w:name="_Toc27228"/>
      <w:bookmarkStart w:id="4" w:name="_Toc21415"/>
      <w:r>
        <w:rPr>
          <w:rFonts w:hAnsi="宋体" w:hint="eastAsia"/>
          <w:sz w:val="36"/>
          <w:szCs w:val="36"/>
        </w:rPr>
        <w:t>招标公告</w:t>
      </w:r>
      <w:bookmarkEnd w:id="3"/>
      <w:bookmarkEnd w:id="4"/>
    </w:p>
    <w:p w:rsidR="00256C5B" w:rsidRDefault="008B056E">
      <w:pPr>
        <w:spacing w:line="312" w:lineRule="auto"/>
        <w:ind w:firstLineChars="200" w:firstLine="440"/>
        <w:rPr>
          <w:rFonts w:ascii="宋体" w:hAnsi="宋体" w:cs="宋体"/>
          <w:kern w:val="0"/>
          <w:sz w:val="22"/>
          <w:szCs w:val="22"/>
        </w:rPr>
      </w:pPr>
      <w:r>
        <w:rPr>
          <w:rFonts w:ascii="宋体" w:hAnsi="宋体" w:cs="宋体" w:hint="eastAsia"/>
          <w:kern w:val="0"/>
          <w:sz w:val="22"/>
          <w:szCs w:val="22"/>
        </w:rPr>
        <w:t>根据《中华人民共和国政府采购法》、《政府采购货物和服务招标投标管理办法》（财政部第87号令）等有关规定，</w:t>
      </w:r>
      <w:bookmarkStart w:id="5" w:name="B04_采购代理机构名称"/>
      <w:r>
        <w:rPr>
          <w:rFonts w:ascii="宋体" w:hAnsi="宋体" w:cs="宋体" w:hint="eastAsia"/>
          <w:kern w:val="0"/>
          <w:sz w:val="22"/>
          <w:szCs w:val="22"/>
          <w:u w:val="single"/>
        </w:rPr>
        <w:t>温州市华信采购招标代理有限公司</w:t>
      </w:r>
      <w:bookmarkEnd w:id="5"/>
      <w:r>
        <w:rPr>
          <w:rFonts w:ascii="宋体" w:hAnsi="宋体" w:cs="宋体" w:hint="eastAsia"/>
          <w:kern w:val="0"/>
          <w:sz w:val="22"/>
          <w:szCs w:val="22"/>
        </w:rPr>
        <w:t>受</w:t>
      </w:r>
      <w:r>
        <w:rPr>
          <w:rFonts w:ascii="宋体" w:hAnsi="宋体" w:cs="宋体" w:hint="eastAsia"/>
          <w:kern w:val="0"/>
          <w:sz w:val="22"/>
          <w:szCs w:val="22"/>
          <w:u w:val="single"/>
        </w:rPr>
        <w:t>温州市计量科学研究院</w:t>
      </w:r>
      <w:r>
        <w:rPr>
          <w:rFonts w:ascii="宋体" w:hAnsi="宋体" w:cs="宋体" w:hint="eastAsia"/>
          <w:kern w:val="0"/>
          <w:sz w:val="22"/>
          <w:szCs w:val="22"/>
        </w:rPr>
        <w:t>委托，就所需的</w:t>
      </w:r>
      <w:r>
        <w:rPr>
          <w:rFonts w:ascii="宋体" w:hAnsi="宋体" w:cs="宋体" w:hint="eastAsia"/>
          <w:kern w:val="0"/>
          <w:sz w:val="22"/>
          <w:szCs w:val="22"/>
          <w:u w:val="single"/>
        </w:rPr>
        <w:t>四轴计量检衡半挂车</w:t>
      </w:r>
      <w:r>
        <w:rPr>
          <w:rFonts w:ascii="宋体" w:hAnsi="宋体" w:cs="宋体" w:hint="eastAsia"/>
          <w:kern w:val="0"/>
          <w:sz w:val="22"/>
          <w:szCs w:val="22"/>
        </w:rPr>
        <w:t>项目进行</w:t>
      </w:r>
      <w:r>
        <w:rPr>
          <w:rFonts w:ascii="宋体" w:hAnsi="宋体" w:cs="宋体" w:hint="eastAsia"/>
          <w:kern w:val="0"/>
          <w:sz w:val="22"/>
          <w:szCs w:val="22"/>
          <w:u w:val="single"/>
        </w:rPr>
        <w:t>公开招标</w:t>
      </w:r>
      <w:r>
        <w:rPr>
          <w:rFonts w:ascii="宋体" w:hAnsi="宋体" w:cs="宋体" w:hint="eastAsia"/>
          <w:kern w:val="0"/>
          <w:sz w:val="22"/>
          <w:szCs w:val="22"/>
        </w:rPr>
        <w:t>，欢迎国内合格的投标人前来投标。</w:t>
      </w:r>
    </w:p>
    <w:p w:rsidR="00256C5B" w:rsidRDefault="008B056E">
      <w:pPr>
        <w:numPr>
          <w:ilvl w:val="0"/>
          <w:numId w:val="1"/>
        </w:numPr>
        <w:spacing w:line="312" w:lineRule="auto"/>
        <w:rPr>
          <w:rFonts w:ascii="宋体" w:hAnsi="宋体"/>
          <w:b/>
          <w:bCs/>
          <w:sz w:val="22"/>
          <w:szCs w:val="22"/>
        </w:rPr>
      </w:pPr>
      <w:r>
        <w:rPr>
          <w:rFonts w:ascii="宋体" w:hAnsi="宋体" w:hint="eastAsia"/>
          <w:b/>
          <w:bCs/>
          <w:sz w:val="22"/>
          <w:szCs w:val="22"/>
        </w:rPr>
        <w:t>项目编号：WZHX2025-03-024</w:t>
      </w:r>
    </w:p>
    <w:p w:rsidR="00256C5B" w:rsidRDefault="008B056E">
      <w:pPr>
        <w:spacing w:line="312" w:lineRule="auto"/>
        <w:rPr>
          <w:rFonts w:ascii="宋体" w:hAnsi="宋体"/>
          <w:b/>
          <w:bCs/>
          <w:sz w:val="22"/>
          <w:szCs w:val="22"/>
        </w:rPr>
      </w:pPr>
      <w:r>
        <w:rPr>
          <w:rFonts w:ascii="宋体" w:hAnsi="宋体" w:hint="eastAsia"/>
          <w:b/>
          <w:bCs/>
          <w:sz w:val="22"/>
          <w:szCs w:val="22"/>
        </w:rPr>
        <w:t>二、项目概况：</w:t>
      </w:r>
    </w:p>
    <w:tbl>
      <w:tblPr>
        <w:tblW w:w="96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28"/>
        <w:gridCol w:w="2115"/>
        <w:gridCol w:w="4572"/>
        <w:gridCol w:w="2159"/>
      </w:tblGrid>
      <w:tr w:rsidR="00256C5B">
        <w:trPr>
          <w:trHeight w:val="490"/>
        </w:trPr>
        <w:tc>
          <w:tcPr>
            <w:tcW w:w="828" w:type="dxa"/>
            <w:vAlign w:val="center"/>
          </w:tcPr>
          <w:p w:rsidR="00256C5B" w:rsidRDefault="008B056E">
            <w:pPr>
              <w:spacing w:line="312" w:lineRule="auto"/>
              <w:jc w:val="center"/>
              <w:rPr>
                <w:rFonts w:ascii="宋体" w:hAnsi="宋体"/>
                <w:sz w:val="22"/>
                <w:szCs w:val="22"/>
              </w:rPr>
            </w:pPr>
            <w:r>
              <w:rPr>
                <w:rFonts w:ascii="宋体" w:hAnsi="宋体" w:hint="eastAsia"/>
                <w:sz w:val="22"/>
                <w:szCs w:val="22"/>
              </w:rPr>
              <w:t>序号</w:t>
            </w:r>
          </w:p>
        </w:tc>
        <w:tc>
          <w:tcPr>
            <w:tcW w:w="2115" w:type="dxa"/>
            <w:vAlign w:val="center"/>
          </w:tcPr>
          <w:p w:rsidR="00256C5B" w:rsidRDefault="008B056E">
            <w:pPr>
              <w:spacing w:line="312" w:lineRule="auto"/>
              <w:jc w:val="center"/>
              <w:rPr>
                <w:rFonts w:ascii="宋体" w:hAnsi="宋体"/>
                <w:sz w:val="22"/>
                <w:szCs w:val="22"/>
              </w:rPr>
            </w:pPr>
            <w:r>
              <w:rPr>
                <w:rFonts w:ascii="宋体" w:hAnsi="宋体" w:hint="eastAsia"/>
                <w:sz w:val="22"/>
                <w:szCs w:val="22"/>
              </w:rPr>
              <w:t>项目名称</w:t>
            </w:r>
          </w:p>
        </w:tc>
        <w:tc>
          <w:tcPr>
            <w:tcW w:w="4572" w:type="dxa"/>
            <w:vAlign w:val="center"/>
          </w:tcPr>
          <w:p w:rsidR="00256C5B" w:rsidRDefault="008B056E">
            <w:pPr>
              <w:spacing w:line="312" w:lineRule="auto"/>
              <w:jc w:val="center"/>
              <w:rPr>
                <w:rFonts w:ascii="宋体" w:hAnsi="宋体"/>
                <w:sz w:val="22"/>
                <w:szCs w:val="22"/>
              </w:rPr>
            </w:pPr>
            <w:r>
              <w:rPr>
                <w:rFonts w:ascii="宋体" w:hAnsi="宋体"/>
                <w:sz w:val="22"/>
                <w:szCs w:val="22"/>
              </w:rPr>
              <w:t>采购</w:t>
            </w:r>
            <w:r>
              <w:rPr>
                <w:rFonts w:ascii="宋体" w:hAnsi="宋体" w:hint="eastAsia"/>
                <w:sz w:val="22"/>
                <w:szCs w:val="22"/>
              </w:rPr>
              <w:t>内容</w:t>
            </w:r>
          </w:p>
        </w:tc>
        <w:tc>
          <w:tcPr>
            <w:tcW w:w="2159" w:type="dxa"/>
            <w:vAlign w:val="center"/>
          </w:tcPr>
          <w:p w:rsidR="00256C5B" w:rsidRDefault="008B056E">
            <w:pPr>
              <w:spacing w:line="312" w:lineRule="auto"/>
              <w:jc w:val="center"/>
              <w:rPr>
                <w:rFonts w:ascii="宋体" w:hAnsi="宋体"/>
                <w:sz w:val="22"/>
                <w:szCs w:val="22"/>
              </w:rPr>
            </w:pPr>
            <w:r>
              <w:rPr>
                <w:rFonts w:ascii="宋体" w:hAnsi="宋体" w:hint="eastAsia"/>
                <w:sz w:val="22"/>
                <w:szCs w:val="22"/>
              </w:rPr>
              <w:t>备注</w:t>
            </w:r>
          </w:p>
        </w:tc>
      </w:tr>
      <w:tr w:rsidR="00256C5B">
        <w:trPr>
          <w:trHeight w:val="1140"/>
        </w:trPr>
        <w:tc>
          <w:tcPr>
            <w:tcW w:w="828" w:type="dxa"/>
            <w:vAlign w:val="center"/>
          </w:tcPr>
          <w:p w:rsidR="00256C5B" w:rsidRDefault="008B056E">
            <w:pPr>
              <w:spacing w:line="312" w:lineRule="auto"/>
              <w:jc w:val="center"/>
              <w:rPr>
                <w:rFonts w:ascii="宋体" w:hAnsi="宋体"/>
                <w:sz w:val="22"/>
                <w:szCs w:val="22"/>
              </w:rPr>
            </w:pPr>
            <w:r>
              <w:rPr>
                <w:rFonts w:ascii="宋体" w:hAnsi="宋体" w:hint="eastAsia"/>
                <w:sz w:val="22"/>
                <w:szCs w:val="22"/>
              </w:rPr>
              <w:t>1</w:t>
            </w:r>
          </w:p>
        </w:tc>
        <w:tc>
          <w:tcPr>
            <w:tcW w:w="2115" w:type="dxa"/>
            <w:vAlign w:val="center"/>
          </w:tcPr>
          <w:p w:rsidR="00256C5B" w:rsidRDefault="008B056E">
            <w:pPr>
              <w:spacing w:line="312" w:lineRule="auto"/>
              <w:jc w:val="center"/>
              <w:rPr>
                <w:rFonts w:ascii="宋体" w:hAnsi="宋体" w:cs="宋体"/>
                <w:kern w:val="0"/>
                <w:sz w:val="22"/>
                <w:szCs w:val="22"/>
              </w:rPr>
            </w:pPr>
            <w:r>
              <w:rPr>
                <w:rFonts w:ascii="宋体" w:hAnsi="宋体" w:cs="宋体" w:hint="eastAsia"/>
                <w:kern w:val="0"/>
                <w:sz w:val="22"/>
                <w:szCs w:val="22"/>
              </w:rPr>
              <w:t>四轴计量检衡半挂车</w:t>
            </w:r>
          </w:p>
        </w:tc>
        <w:tc>
          <w:tcPr>
            <w:tcW w:w="4572" w:type="dxa"/>
            <w:vAlign w:val="center"/>
          </w:tcPr>
          <w:p w:rsidR="00256C5B" w:rsidRDefault="008B056E">
            <w:pPr>
              <w:autoSpaceDE w:val="0"/>
              <w:autoSpaceDN w:val="0"/>
              <w:adjustRightInd w:val="0"/>
              <w:spacing w:line="312" w:lineRule="auto"/>
              <w:jc w:val="center"/>
              <w:rPr>
                <w:rFonts w:ascii="宋体" w:hAnsi="宋体" w:cs="宋体"/>
                <w:kern w:val="0"/>
                <w:sz w:val="22"/>
                <w:szCs w:val="22"/>
              </w:rPr>
            </w:pPr>
            <w:r>
              <w:rPr>
                <w:rFonts w:ascii="宋体" w:hAnsi="宋体" w:cs="宋体" w:hint="eastAsia"/>
                <w:kern w:val="0"/>
                <w:sz w:val="22"/>
                <w:szCs w:val="22"/>
              </w:rPr>
              <w:t xml:space="preserve">四轴计量检衡半挂车 </w:t>
            </w:r>
            <w:r>
              <w:rPr>
                <w:rFonts w:ascii="宋体" w:hAnsi="宋体" w:hint="eastAsia"/>
                <w:sz w:val="22"/>
                <w:szCs w:val="22"/>
              </w:rPr>
              <w:t>1辆，预算：80万元人民币，详见招标文件第四部分</w:t>
            </w:r>
          </w:p>
        </w:tc>
        <w:tc>
          <w:tcPr>
            <w:tcW w:w="2159" w:type="dxa"/>
            <w:vAlign w:val="center"/>
          </w:tcPr>
          <w:p w:rsidR="00256C5B" w:rsidRDefault="00256C5B">
            <w:pPr>
              <w:spacing w:line="312" w:lineRule="auto"/>
              <w:jc w:val="center"/>
              <w:rPr>
                <w:rFonts w:ascii="宋体" w:hAnsi="宋体"/>
                <w:sz w:val="22"/>
                <w:szCs w:val="22"/>
              </w:rPr>
            </w:pPr>
          </w:p>
        </w:tc>
      </w:tr>
    </w:tbl>
    <w:p w:rsidR="00256C5B" w:rsidRDefault="00256C5B">
      <w:pPr>
        <w:spacing w:line="312" w:lineRule="auto"/>
        <w:rPr>
          <w:rFonts w:ascii="宋体" w:hAnsi="宋体"/>
          <w:b/>
          <w:bCs/>
          <w:sz w:val="22"/>
          <w:szCs w:val="22"/>
        </w:rPr>
      </w:pPr>
    </w:p>
    <w:p w:rsidR="00256C5B" w:rsidRDefault="008B056E">
      <w:pPr>
        <w:spacing w:line="312" w:lineRule="auto"/>
        <w:rPr>
          <w:rFonts w:ascii="宋体" w:hAnsi="宋体"/>
          <w:b/>
          <w:bCs/>
          <w:sz w:val="22"/>
          <w:szCs w:val="22"/>
        </w:rPr>
      </w:pPr>
      <w:r>
        <w:rPr>
          <w:rFonts w:ascii="宋体" w:hAnsi="宋体" w:hint="eastAsia"/>
          <w:b/>
          <w:bCs/>
          <w:sz w:val="22"/>
          <w:szCs w:val="22"/>
        </w:rPr>
        <w:t>三、合格投标供应商资格要求：</w:t>
      </w:r>
    </w:p>
    <w:p w:rsidR="00256C5B" w:rsidRDefault="008B056E">
      <w:pPr>
        <w:widowControl/>
        <w:spacing w:line="400" w:lineRule="exact"/>
        <w:ind w:firstLine="420"/>
        <w:contextualSpacing/>
        <w:rPr>
          <w:rFonts w:ascii="新宋体" w:eastAsia="新宋体" w:cs="Arial"/>
          <w:kern w:val="0"/>
          <w:sz w:val="22"/>
          <w:szCs w:val="22"/>
        </w:rPr>
      </w:pPr>
      <w:r>
        <w:rPr>
          <w:rFonts w:ascii="新宋体" w:eastAsia="新宋体" w:cs="Arial" w:hint="eastAsia"/>
          <w:sz w:val="22"/>
          <w:szCs w:val="22"/>
        </w:rPr>
        <w:t>1、符合《中华人民共和国政府采购法》第二十二条的规定；</w:t>
      </w:r>
    </w:p>
    <w:p w:rsidR="00256C5B" w:rsidRDefault="008B056E">
      <w:pPr>
        <w:widowControl/>
        <w:spacing w:line="400" w:lineRule="exact"/>
        <w:ind w:firstLine="420"/>
        <w:contextualSpacing/>
        <w:rPr>
          <w:rFonts w:ascii="新宋体" w:eastAsia="新宋体" w:cs="Arial"/>
          <w:kern w:val="0"/>
          <w:sz w:val="22"/>
          <w:szCs w:val="22"/>
        </w:rPr>
      </w:pPr>
      <w:r>
        <w:rPr>
          <w:rFonts w:ascii="新宋体" w:eastAsia="新宋体" w:cs="Arial" w:hint="eastAsia"/>
          <w:kern w:val="0"/>
          <w:sz w:val="22"/>
          <w:szCs w:val="22"/>
        </w:rPr>
        <w:t>2、</w:t>
      </w:r>
      <w:r>
        <w:rPr>
          <w:rFonts w:ascii="新宋体" w:eastAsia="新宋体" w:cs="Arial" w:hint="eastAsia"/>
          <w:sz w:val="22"/>
          <w:szCs w:val="22"/>
        </w:rPr>
        <w:t>投标人未被列入失信被执行人名单、重大税收违法案件当事人名单、政府采购严重违法失信行为记录名单，信用信息以信用中国网站（www.creditchina.gov.cn）、中国政府采购网（www.ccgp.gov.cn）公布为准。</w:t>
      </w:r>
    </w:p>
    <w:p w:rsidR="00256C5B" w:rsidRDefault="008B056E">
      <w:pPr>
        <w:widowControl/>
        <w:spacing w:line="400" w:lineRule="exact"/>
        <w:ind w:firstLine="420"/>
        <w:contextualSpacing/>
        <w:rPr>
          <w:rFonts w:ascii="新宋体" w:eastAsia="新宋体" w:cs="Arial"/>
          <w:sz w:val="22"/>
          <w:szCs w:val="22"/>
        </w:rPr>
      </w:pPr>
      <w:r>
        <w:rPr>
          <w:rFonts w:ascii="新宋体" w:eastAsia="新宋体" w:cs="Arial" w:hint="eastAsia"/>
          <w:kern w:val="0"/>
          <w:sz w:val="22"/>
          <w:szCs w:val="22"/>
        </w:rPr>
        <w:t>3</w:t>
      </w:r>
      <w:r>
        <w:rPr>
          <w:rFonts w:ascii="新宋体" w:eastAsia="新宋体" w:cs="Arial" w:hint="eastAsia"/>
          <w:sz w:val="22"/>
          <w:szCs w:val="22"/>
        </w:rPr>
        <w:t>、单位负责人为同一人或者存在直接控股、管理关系的不同供应商，不得同时参加同一合同项下的投标；</w:t>
      </w:r>
    </w:p>
    <w:p w:rsidR="00256C5B" w:rsidRDefault="008B056E">
      <w:pPr>
        <w:widowControl/>
        <w:spacing w:line="400" w:lineRule="exact"/>
        <w:ind w:firstLine="420"/>
        <w:contextualSpacing/>
      </w:pPr>
      <w:r>
        <w:rPr>
          <w:rFonts w:ascii="宋体" w:hAnsi="宋体" w:cs="宋体" w:hint="eastAsia"/>
          <w:bCs/>
          <w:kern w:val="0"/>
          <w:sz w:val="22"/>
          <w:szCs w:val="22"/>
        </w:rPr>
        <w:t>4、</w:t>
      </w:r>
      <w:r>
        <w:rPr>
          <w:rFonts w:ascii="新宋体" w:eastAsia="新宋体" w:cs="Arial" w:hint="eastAsia"/>
          <w:sz w:val="22"/>
          <w:szCs w:val="22"/>
        </w:rPr>
        <w:t>本项目专门面向中小（微）企业采购（产品制造商）；</w:t>
      </w:r>
    </w:p>
    <w:p w:rsidR="00256C5B" w:rsidRDefault="008B056E">
      <w:pPr>
        <w:adjustRightInd w:val="0"/>
        <w:snapToGrid w:val="0"/>
        <w:spacing w:line="312" w:lineRule="auto"/>
        <w:rPr>
          <w:rFonts w:ascii="宋体" w:hAnsi="宋体" w:cs="宋体"/>
          <w:kern w:val="0"/>
          <w:sz w:val="22"/>
          <w:szCs w:val="22"/>
        </w:rPr>
      </w:pPr>
      <w:r>
        <w:rPr>
          <w:rFonts w:ascii="新宋体" w:eastAsia="新宋体" w:cs="Arial" w:hint="eastAsia"/>
          <w:sz w:val="22"/>
          <w:szCs w:val="22"/>
        </w:rPr>
        <w:t xml:space="preserve">    5、本项目不接受联合体投标；</w:t>
      </w:r>
    </w:p>
    <w:p w:rsidR="00256C5B" w:rsidRDefault="008B056E">
      <w:pPr>
        <w:spacing w:line="312" w:lineRule="auto"/>
        <w:rPr>
          <w:rFonts w:ascii="宋体" w:hAnsi="宋体"/>
          <w:b/>
          <w:bCs/>
          <w:sz w:val="22"/>
          <w:szCs w:val="22"/>
        </w:rPr>
      </w:pPr>
      <w:r>
        <w:rPr>
          <w:rFonts w:ascii="宋体" w:hAnsi="宋体" w:hint="eastAsia"/>
          <w:b/>
          <w:bCs/>
          <w:sz w:val="22"/>
          <w:szCs w:val="22"/>
        </w:rPr>
        <w:t>四、招标文件的获取时间及方式等：</w:t>
      </w:r>
    </w:p>
    <w:p w:rsidR="00256C5B" w:rsidRDefault="008B056E">
      <w:pPr>
        <w:adjustRightInd w:val="0"/>
        <w:snapToGrid w:val="0"/>
        <w:spacing w:line="312" w:lineRule="auto"/>
        <w:ind w:firstLineChars="200" w:firstLine="440"/>
        <w:rPr>
          <w:rFonts w:ascii="宋体" w:hAnsi="宋体" w:cs="宋体"/>
          <w:kern w:val="0"/>
          <w:sz w:val="22"/>
          <w:szCs w:val="22"/>
        </w:rPr>
      </w:pPr>
      <w:r>
        <w:rPr>
          <w:rFonts w:ascii="宋体" w:hAnsi="宋体" w:cs="宋体" w:hint="eastAsia"/>
          <w:kern w:val="0"/>
          <w:sz w:val="22"/>
          <w:szCs w:val="22"/>
        </w:rPr>
        <w:t>1.获取时间：即日起至投标文件递交截止时间为止</w:t>
      </w:r>
    </w:p>
    <w:p w:rsidR="00256C5B" w:rsidRDefault="008B056E">
      <w:pPr>
        <w:adjustRightInd w:val="0"/>
        <w:snapToGrid w:val="0"/>
        <w:spacing w:line="312" w:lineRule="auto"/>
        <w:ind w:firstLineChars="200" w:firstLine="440"/>
        <w:rPr>
          <w:rFonts w:ascii="宋体" w:hAnsi="宋体" w:cs="宋体"/>
          <w:kern w:val="0"/>
          <w:sz w:val="22"/>
          <w:szCs w:val="22"/>
        </w:rPr>
      </w:pPr>
      <w:r>
        <w:rPr>
          <w:rFonts w:ascii="宋体" w:hAnsi="宋体" w:cs="宋体" w:hint="eastAsia"/>
          <w:kern w:val="0"/>
          <w:sz w:val="22"/>
          <w:szCs w:val="22"/>
        </w:rPr>
        <w:t>2.获取地址：</w:t>
      </w:r>
      <w:bookmarkStart w:id="6" w:name="OLE_LINK19"/>
      <w:bookmarkStart w:id="7" w:name="OLE_LINK20"/>
      <w:r>
        <w:rPr>
          <w:rFonts w:ascii="宋体" w:hAnsi="宋体" w:cs="宋体" w:hint="eastAsia"/>
          <w:kern w:val="0"/>
          <w:sz w:val="22"/>
          <w:szCs w:val="22"/>
        </w:rPr>
        <w:t>在浙江省政府采购网上已注册供应商,可登录浙江政府采购网（http://zfcg.czt.zj.gov.cn/）进入政</w:t>
      </w:r>
      <w:proofErr w:type="gramStart"/>
      <w:r>
        <w:rPr>
          <w:rFonts w:ascii="宋体" w:hAnsi="宋体" w:cs="宋体" w:hint="eastAsia"/>
          <w:kern w:val="0"/>
          <w:sz w:val="22"/>
          <w:szCs w:val="22"/>
        </w:rPr>
        <w:t>采云</w:t>
      </w:r>
      <w:proofErr w:type="gramEnd"/>
      <w:r>
        <w:rPr>
          <w:rFonts w:ascii="宋体" w:hAnsi="宋体" w:cs="宋体" w:hint="eastAsia"/>
          <w:kern w:val="0"/>
          <w:sz w:val="22"/>
          <w:szCs w:val="22"/>
        </w:rPr>
        <w:t>系统“项目采购”模块“获取采购文件”菜单，进行网上获取采购文件。未在浙江省政府采购网上注册的供应商可以在本项目公告或附件中浏览采购文件</w:t>
      </w:r>
      <w:bookmarkEnd w:id="6"/>
      <w:bookmarkEnd w:id="7"/>
      <w:r>
        <w:rPr>
          <w:rFonts w:ascii="宋体" w:hAnsi="宋体" w:cs="宋体" w:hint="eastAsia"/>
          <w:kern w:val="0"/>
          <w:sz w:val="22"/>
          <w:szCs w:val="22"/>
        </w:rPr>
        <w:t>。</w:t>
      </w:r>
    </w:p>
    <w:p w:rsidR="00256C5B" w:rsidRDefault="008B056E">
      <w:pPr>
        <w:adjustRightInd w:val="0"/>
        <w:snapToGrid w:val="0"/>
        <w:spacing w:line="312" w:lineRule="auto"/>
        <w:ind w:firstLineChars="200" w:firstLine="440"/>
        <w:rPr>
          <w:rFonts w:ascii="宋体" w:hAnsi="宋体" w:cs="宋体"/>
          <w:kern w:val="0"/>
          <w:sz w:val="22"/>
          <w:szCs w:val="22"/>
        </w:rPr>
      </w:pPr>
      <w:r>
        <w:rPr>
          <w:rFonts w:ascii="宋体" w:hAnsi="宋体" w:cs="宋体" w:hint="eastAsia"/>
          <w:kern w:val="0"/>
          <w:sz w:val="22"/>
          <w:szCs w:val="22"/>
        </w:rPr>
        <w:t>3.获取方式：</w:t>
      </w:r>
      <w:bookmarkStart w:id="8" w:name="OLE_LINK17"/>
      <w:bookmarkStart w:id="9" w:name="OLE_LINK18"/>
      <w:bookmarkStart w:id="10" w:name="OLE_LINK21"/>
      <w:bookmarkStart w:id="11" w:name="OLE_LINK22"/>
      <w:r>
        <w:rPr>
          <w:rFonts w:ascii="宋体" w:hAnsi="宋体" w:cs="宋体" w:hint="eastAsia"/>
          <w:kern w:val="0"/>
          <w:sz w:val="22"/>
          <w:szCs w:val="22"/>
        </w:rPr>
        <w:t>网上获取,本项目不接受现场获取投标文件</w:t>
      </w:r>
      <w:bookmarkEnd w:id="8"/>
      <w:bookmarkEnd w:id="9"/>
      <w:r>
        <w:rPr>
          <w:rFonts w:ascii="宋体" w:hAnsi="宋体" w:cs="宋体" w:hint="eastAsia"/>
          <w:kern w:val="0"/>
          <w:sz w:val="22"/>
          <w:szCs w:val="22"/>
        </w:rPr>
        <w:t>。</w:t>
      </w:r>
      <w:bookmarkEnd w:id="10"/>
      <w:bookmarkEnd w:id="11"/>
    </w:p>
    <w:p w:rsidR="00256C5B" w:rsidRDefault="008B056E">
      <w:pPr>
        <w:spacing w:line="312" w:lineRule="auto"/>
        <w:rPr>
          <w:rFonts w:ascii="宋体" w:hAnsi="宋体"/>
          <w:b/>
          <w:bCs/>
          <w:sz w:val="22"/>
          <w:szCs w:val="22"/>
        </w:rPr>
      </w:pPr>
      <w:r>
        <w:rPr>
          <w:rFonts w:ascii="宋体" w:hAnsi="宋体" w:hint="eastAsia"/>
          <w:b/>
          <w:bCs/>
          <w:sz w:val="22"/>
          <w:szCs w:val="22"/>
        </w:rPr>
        <w:t>五、投标文件递交截止时间：</w:t>
      </w:r>
      <w:bookmarkStart w:id="12" w:name="B22_谈判响应文件提交截止日期"/>
      <w:bookmarkStart w:id="13" w:name="OLE_LINK64"/>
      <w:bookmarkStart w:id="14" w:name="OLE_LINK65"/>
      <w:bookmarkEnd w:id="12"/>
      <w:r>
        <w:rPr>
          <w:rFonts w:ascii="宋体" w:hAnsi="宋体" w:hint="eastAsia"/>
          <w:b/>
          <w:bCs/>
          <w:sz w:val="22"/>
          <w:szCs w:val="22"/>
        </w:rPr>
        <w:t>2025年</w:t>
      </w:r>
      <w:r>
        <w:rPr>
          <w:rFonts w:ascii="宋体" w:hAnsi="宋体" w:hint="eastAsia"/>
          <w:b/>
          <w:bCs/>
          <w:sz w:val="22"/>
          <w:szCs w:val="22"/>
          <w:u w:val="single"/>
        </w:rPr>
        <w:t xml:space="preserve"> </w:t>
      </w:r>
      <w:r w:rsidR="00CB6D4F">
        <w:rPr>
          <w:rFonts w:ascii="宋体" w:hAnsi="宋体" w:hint="eastAsia"/>
          <w:b/>
          <w:bCs/>
          <w:sz w:val="22"/>
          <w:szCs w:val="22"/>
          <w:u w:val="single"/>
        </w:rPr>
        <w:t xml:space="preserve">5 </w:t>
      </w:r>
      <w:r>
        <w:rPr>
          <w:rFonts w:ascii="宋体" w:hAnsi="宋体" w:hint="eastAsia"/>
          <w:b/>
          <w:bCs/>
          <w:sz w:val="22"/>
          <w:szCs w:val="22"/>
        </w:rPr>
        <w:t>月</w:t>
      </w:r>
      <w:r>
        <w:rPr>
          <w:rFonts w:ascii="宋体" w:hAnsi="宋体" w:hint="eastAsia"/>
          <w:b/>
          <w:bCs/>
          <w:sz w:val="22"/>
          <w:szCs w:val="22"/>
          <w:u w:val="single"/>
        </w:rPr>
        <w:t xml:space="preserve"> </w:t>
      </w:r>
      <w:r w:rsidR="00CB6D4F">
        <w:rPr>
          <w:rFonts w:ascii="宋体" w:hAnsi="宋体" w:hint="eastAsia"/>
          <w:b/>
          <w:bCs/>
          <w:sz w:val="22"/>
          <w:szCs w:val="22"/>
          <w:u w:val="single"/>
        </w:rPr>
        <w:t xml:space="preserve">8 </w:t>
      </w:r>
      <w:r>
        <w:rPr>
          <w:rFonts w:ascii="宋体" w:hAnsi="宋体" w:hint="eastAsia"/>
          <w:b/>
          <w:bCs/>
          <w:sz w:val="22"/>
          <w:szCs w:val="22"/>
        </w:rPr>
        <w:t>日上午09:30整</w:t>
      </w:r>
      <w:bookmarkEnd w:id="13"/>
      <w:bookmarkEnd w:id="14"/>
      <w:r>
        <w:rPr>
          <w:rFonts w:ascii="宋体" w:hAnsi="宋体" w:hint="eastAsia"/>
          <w:b/>
          <w:bCs/>
          <w:sz w:val="22"/>
          <w:szCs w:val="22"/>
        </w:rPr>
        <w:t>（北京时间）</w:t>
      </w:r>
    </w:p>
    <w:p w:rsidR="00256C5B" w:rsidRDefault="008B056E">
      <w:pPr>
        <w:spacing w:line="312" w:lineRule="auto"/>
        <w:rPr>
          <w:rFonts w:ascii="宋体" w:hAnsi="宋体"/>
          <w:b/>
          <w:bCs/>
          <w:sz w:val="22"/>
          <w:szCs w:val="22"/>
        </w:rPr>
      </w:pPr>
      <w:bookmarkStart w:id="15" w:name="_Toc302983079"/>
      <w:bookmarkStart w:id="16" w:name="_Toc239128662"/>
      <w:bookmarkStart w:id="17" w:name="_Toc290043097"/>
      <w:bookmarkStart w:id="18" w:name="_Toc261001050"/>
      <w:bookmarkStart w:id="19" w:name="_Toc240724035"/>
      <w:bookmarkStart w:id="20" w:name="_Toc238443291"/>
      <w:bookmarkStart w:id="21" w:name="_Toc277078927"/>
      <w:bookmarkStart w:id="22" w:name="_Toc240724370"/>
      <w:bookmarkStart w:id="23" w:name="_Toc255821805"/>
      <w:bookmarkStart w:id="24" w:name="_Toc255459627"/>
      <w:bookmarkStart w:id="25" w:name="_Toc301444175"/>
      <w:bookmarkStart w:id="26" w:name="_Toc218007233"/>
      <w:bookmarkStart w:id="27" w:name="_Toc248896337"/>
      <w:bookmarkStart w:id="28" w:name="_Toc237138379"/>
      <w:bookmarkStart w:id="29" w:name="_Toc237079655"/>
      <w:bookmarkStart w:id="30" w:name="_Toc261001142"/>
      <w:bookmarkStart w:id="31" w:name="_Toc292375883"/>
      <w:bookmarkStart w:id="32" w:name="_Toc255819811"/>
      <w:bookmarkStart w:id="33" w:name="_Toc248896030"/>
      <w:bookmarkStart w:id="34" w:name="_Toc283973062"/>
      <w:bookmarkStart w:id="35" w:name="_Toc248896178"/>
      <w:bookmarkStart w:id="36" w:name="_Toc218007964"/>
      <w:bookmarkStart w:id="37" w:name="_Toc306901432"/>
      <w:bookmarkStart w:id="38" w:name="_Toc217998404"/>
      <w:bookmarkStart w:id="39" w:name="_Toc237656256"/>
      <w:r>
        <w:rPr>
          <w:rFonts w:ascii="宋体" w:hAnsi="宋体" w:hint="eastAsia"/>
          <w:b/>
          <w:bCs/>
          <w:sz w:val="22"/>
          <w:szCs w:val="22"/>
        </w:rPr>
        <w:t>六、投标文件提交：</w:t>
      </w:r>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p>
    <w:p w:rsidR="00256C5B" w:rsidRDefault="008B056E">
      <w:pPr>
        <w:adjustRightInd w:val="0"/>
        <w:snapToGrid w:val="0"/>
        <w:spacing w:line="312" w:lineRule="auto"/>
        <w:ind w:firstLineChars="200" w:firstLine="440"/>
        <w:rPr>
          <w:rFonts w:ascii="宋体" w:hAnsi="宋体" w:cs="宋体"/>
          <w:kern w:val="0"/>
          <w:sz w:val="22"/>
          <w:szCs w:val="22"/>
        </w:rPr>
      </w:pPr>
      <w:r>
        <w:rPr>
          <w:rFonts w:ascii="宋体" w:hAnsi="宋体" w:cs="宋体" w:hint="eastAsia"/>
          <w:kern w:val="0"/>
          <w:sz w:val="22"/>
          <w:szCs w:val="22"/>
        </w:rPr>
        <w:t>1.投标文件形式：通过政</w:t>
      </w:r>
      <w:proofErr w:type="gramStart"/>
      <w:r>
        <w:rPr>
          <w:rFonts w:ascii="宋体" w:hAnsi="宋体" w:cs="宋体" w:hint="eastAsia"/>
          <w:kern w:val="0"/>
          <w:sz w:val="22"/>
          <w:szCs w:val="22"/>
        </w:rPr>
        <w:t>采云</w:t>
      </w:r>
      <w:proofErr w:type="gramEnd"/>
      <w:r>
        <w:rPr>
          <w:rFonts w:ascii="宋体" w:hAnsi="宋体" w:cs="宋体" w:hint="eastAsia"/>
          <w:kern w:val="0"/>
          <w:sz w:val="22"/>
          <w:szCs w:val="22"/>
        </w:rPr>
        <w:t>平台电子投标工具（政</w:t>
      </w:r>
      <w:proofErr w:type="gramStart"/>
      <w:r>
        <w:rPr>
          <w:rFonts w:ascii="宋体" w:hAnsi="宋体" w:cs="宋体" w:hint="eastAsia"/>
          <w:kern w:val="0"/>
          <w:sz w:val="22"/>
          <w:szCs w:val="22"/>
        </w:rPr>
        <w:t>采云</w:t>
      </w:r>
      <w:proofErr w:type="gramEnd"/>
      <w:r>
        <w:rPr>
          <w:rFonts w:ascii="宋体" w:hAnsi="宋体" w:cs="宋体" w:hint="eastAsia"/>
          <w:kern w:val="0"/>
          <w:sz w:val="22"/>
          <w:szCs w:val="22"/>
        </w:rPr>
        <w:t>电子投标客户端）生成的，一份为加密标书（用于供应商投标上传），其中加密标书文件后缀格式为.jmbs；以及一份为备份标书（用于开标解密时异常处理使用，采用介质存储的U盘），备份标书文件后缀格式为.bfbs。</w:t>
      </w:r>
    </w:p>
    <w:p w:rsidR="00256C5B" w:rsidRDefault="008B056E">
      <w:pPr>
        <w:adjustRightInd w:val="0"/>
        <w:snapToGrid w:val="0"/>
        <w:spacing w:line="312" w:lineRule="auto"/>
        <w:ind w:firstLineChars="200" w:firstLine="440"/>
        <w:rPr>
          <w:rFonts w:ascii="宋体" w:hAnsi="宋体" w:cs="宋体"/>
          <w:kern w:val="0"/>
          <w:sz w:val="22"/>
          <w:szCs w:val="22"/>
        </w:rPr>
      </w:pPr>
      <w:r>
        <w:rPr>
          <w:rFonts w:ascii="宋体" w:hAnsi="宋体" w:cs="宋体" w:hint="eastAsia"/>
          <w:kern w:val="0"/>
          <w:sz w:val="22"/>
          <w:szCs w:val="22"/>
        </w:rPr>
        <w:t>2.投标文件提交</w:t>
      </w:r>
    </w:p>
    <w:p w:rsidR="00256C5B" w:rsidRDefault="008B056E">
      <w:pPr>
        <w:adjustRightInd w:val="0"/>
        <w:snapToGrid w:val="0"/>
        <w:spacing w:line="312" w:lineRule="auto"/>
        <w:ind w:firstLineChars="200" w:firstLine="440"/>
        <w:rPr>
          <w:rFonts w:ascii="宋体" w:hAnsi="宋体" w:cs="宋体"/>
          <w:kern w:val="0"/>
          <w:sz w:val="22"/>
          <w:szCs w:val="22"/>
        </w:rPr>
      </w:pPr>
      <w:r>
        <w:rPr>
          <w:rFonts w:ascii="宋体" w:hAnsi="宋体" w:cs="宋体" w:hint="eastAsia"/>
          <w:kern w:val="0"/>
          <w:sz w:val="22"/>
          <w:szCs w:val="22"/>
        </w:rPr>
        <w:t>（1）电子投标文件：投标截止时间前在政</w:t>
      </w:r>
      <w:proofErr w:type="gramStart"/>
      <w:r>
        <w:rPr>
          <w:rFonts w:ascii="宋体" w:hAnsi="宋体" w:cs="宋体" w:hint="eastAsia"/>
          <w:kern w:val="0"/>
          <w:sz w:val="22"/>
          <w:szCs w:val="22"/>
        </w:rPr>
        <w:t>采云</w:t>
      </w:r>
      <w:proofErr w:type="gramEnd"/>
      <w:r>
        <w:rPr>
          <w:rFonts w:ascii="宋体" w:hAnsi="宋体" w:cs="宋体" w:hint="eastAsia"/>
          <w:kern w:val="0"/>
          <w:sz w:val="22"/>
          <w:szCs w:val="22"/>
        </w:rPr>
        <w:t>平台完成电子投标文件的传输提交；</w:t>
      </w:r>
    </w:p>
    <w:p w:rsidR="00256C5B" w:rsidRDefault="008B056E">
      <w:pPr>
        <w:adjustRightInd w:val="0"/>
        <w:snapToGrid w:val="0"/>
        <w:spacing w:line="312" w:lineRule="auto"/>
        <w:ind w:firstLineChars="200" w:firstLine="440"/>
        <w:rPr>
          <w:rFonts w:ascii="宋体" w:hAnsi="宋体" w:cs="宋体"/>
          <w:kern w:val="0"/>
          <w:sz w:val="22"/>
          <w:szCs w:val="22"/>
        </w:rPr>
      </w:pPr>
      <w:r>
        <w:rPr>
          <w:rFonts w:ascii="宋体" w:hAnsi="宋体" w:cs="宋体" w:hint="eastAsia"/>
          <w:kern w:val="0"/>
          <w:sz w:val="22"/>
          <w:szCs w:val="22"/>
        </w:rPr>
        <w:t>（2）备份电子投标文件：以介质存储的数据电文形式的备份电子投标文件（U盘，下同）。投标截止时间前将介质存储的数据电文形式的备份电子投标文件密封后送至采购代理机构（采用邮寄方式的建议在投标截止时间前1天送达，邮寄地址、收件人及电话详见代理机构联系方式）。逾期送达或</w:t>
      </w:r>
      <w:r>
        <w:rPr>
          <w:rFonts w:ascii="宋体" w:hAnsi="宋体" w:cs="宋体" w:hint="eastAsia"/>
          <w:kern w:val="0"/>
          <w:sz w:val="22"/>
          <w:szCs w:val="22"/>
        </w:rPr>
        <w:lastRenderedPageBreak/>
        <w:t>未密封的投标文件将被采购人及采购代理机构拒收。</w:t>
      </w:r>
    </w:p>
    <w:p w:rsidR="00256C5B" w:rsidRDefault="008B056E">
      <w:pPr>
        <w:adjustRightInd w:val="0"/>
        <w:snapToGrid w:val="0"/>
        <w:spacing w:line="312" w:lineRule="auto"/>
        <w:ind w:firstLineChars="200" w:firstLine="440"/>
        <w:rPr>
          <w:rFonts w:ascii="宋体" w:hAnsi="宋体" w:cs="宋体"/>
          <w:kern w:val="0"/>
          <w:sz w:val="22"/>
          <w:szCs w:val="22"/>
        </w:rPr>
      </w:pPr>
      <w:r>
        <w:rPr>
          <w:rFonts w:ascii="宋体" w:hAnsi="宋体" w:cs="宋体" w:hint="eastAsia"/>
          <w:kern w:val="0"/>
          <w:sz w:val="22"/>
          <w:szCs w:val="22"/>
        </w:rPr>
        <w:t>（3）标书解密时间：在采购代理机构发布标书解密指令后30分钟内完成解密，解密异常可以由采购代理使用备份电子投标文件上传处理。所有响应文件解密失败的视作无效标。</w:t>
      </w:r>
    </w:p>
    <w:p w:rsidR="00256C5B" w:rsidRDefault="008B056E">
      <w:pPr>
        <w:spacing w:line="312" w:lineRule="auto"/>
        <w:rPr>
          <w:rFonts w:ascii="宋体" w:hAnsi="宋体"/>
          <w:b/>
          <w:bCs/>
          <w:sz w:val="22"/>
          <w:szCs w:val="22"/>
        </w:rPr>
      </w:pPr>
      <w:r>
        <w:rPr>
          <w:rFonts w:ascii="宋体" w:hAnsi="宋体" w:hint="eastAsia"/>
          <w:b/>
          <w:bCs/>
          <w:sz w:val="22"/>
          <w:szCs w:val="22"/>
        </w:rPr>
        <w:t>七、开标时间：</w:t>
      </w:r>
      <w:bookmarkStart w:id="40" w:name="B25_谈判时间日期"/>
      <w:bookmarkEnd w:id="40"/>
      <w:r w:rsidR="008B4F21">
        <w:rPr>
          <w:rFonts w:ascii="宋体" w:hAnsi="宋体" w:hint="eastAsia"/>
          <w:b/>
          <w:bCs/>
          <w:sz w:val="22"/>
          <w:szCs w:val="22"/>
        </w:rPr>
        <w:t>2025年</w:t>
      </w:r>
      <w:r w:rsidR="008B4F21">
        <w:rPr>
          <w:rFonts w:ascii="宋体" w:hAnsi="宋体" w:hint="eastAsia"/>
          <w:b/>
          <w:bCs/>
          <w:sz w:val="22"/>
          <w:szCs w:val="22"/>
          <w:u w:val="single"/>
        </w:rPr>
        <w:t xml:space="preserve"> 5 </w:t>
      </w:r>
      <w:r w:rsidR="008B4F21">
        <w:rPr>
          <w:rFonts w:ascii="宋体" w:hAnsi="宋体" w:hint="eastAsia"/>
          <w:b/>
          <w:bCs/>
          <w:sz w:val="22"/>
          <w:szCs w:val="22"/>
        </w:rPr>
        <w:t>月</w:t>
      </w:r>
      <w:r w:rsidR="008B4F21">
        <w:rPr>
          <w:rFonts w:ascii="宋体" w:hAnsi="宋体" w:hint="eastAsia"/>
          <w:b/>
          <w:bCs/>
          <w:sz w:val="22"/>
          <w:szCs w:val="22"/>
          <w:u w:val="single"/>
        </w:rPr>
        <w:t xml:space="preserve"> 8 </w:t>
      </w:r>
      <w:r w:rsidR="008B4F21">
        <w:rPr>
          <w:rFonts w:ascii="宋体" w:hAnsi="宋体" w:hint="eastAsia"/>
          <w:b/>
          <w:bCs/>
          <w:sz w:val="22"/>
          <w:szCs w:val="22"/>
        </w:rPr>
        <w:t>日上午09:30整</w:t>
      </w:r>
      <w:r>
        <w:rPr>
          <w:rFonts w:ascii="宋体" w:hAnsi="宋体" w:hint="eastAsia"/>
          <w:b/>
          <w:bCs/>
          <w:sz w:val="22"/>
          <w:szCs w:val="22"/>
        </w:rPr>
        <w:t>（北京时间）</w:t>
      </w:r>
    </w:p>
    <w:p w:rsidR="00256C5B" w:rsidRDefault="008B056E">
      <w:pPr>
        <w:spacing w:line="312" w:lineRule="auto"/>
        <w:rPr>
          <w:rFonts w:ascii="宋体" w:hAnsi="宋体"/>
          <w:b/>
          <w:bCs/>
          <w:sz w:val="22"/>
          <w:szCs w:val="22"/>
        </w:rPr>
      </w:pPr>
      <w:r>
        <w:rPr>
          <w:rFonts w:ascii="宋体" w:hAnsi="宋体" w:hint="eastAsia"/>
          <w:b/>
          <w:bCs/>
          <w:sz w:val="22"/>
          <w:szCs w:val="22"/>
        </w:rPr>
        <w:t>八、开标地点：采用政</w:t>
      </w:r>
      <w:proofErr w:type="gramStart"/>
      <w:r>
        <w:rPr>
          <w:rFonts w:ascii="宋体" w:hAnsi="宋体" w:hint="eastAsia"/>
          <w:b/>
          <w:bCs/>
          <w:sz w:val="22"/>
          <w:szCs w:val="22"/>
        </w:rPr>
        <w:t>采云</w:t>
      </w:r>
      <w:proofErr w:type="gramEnd"/>
      <w:r>
        <w:rPr>
          <w:rFonts w:ascii="宋体" w:hAnsi="宋体" w:hint="eastAsia"/>
          <w:b/>
          <w:bCs/>
          <w:sz w:val="22"/>
          <w:szCs w:val="22"/>
        </w:rPr>
        <w:t>平台在线开标。</w:t>
      </w:r>
    </w:p>
    <w:p w:rsidR="00256C5B" w:rsidRDefault="008B056E">
      <w:pPr>
        <w:spacing w:line="312" w:lineRule="auto"/>
        <w:rPr>
          <w:rFonts w:ascii="宋体" w:hAnsi="宋体"/>
          <w:b/>
          <w:bCs/>
          <w:sz w:val="22"/>
          <w:szCs w:val="22"/>
        </w:rPr>
      </w:pPr>
      <w:r>
        <w:rPr>
          <w:rFonts w:ascii="宋体" w:hAnsi="宋体" w:hint="eastAsia"/>
          <w:b/>
          <w:bCs/>
          <w:sz w:val="22"/>
          <w:szCs w:val="22"/>
        </w:rPr>
        <w:t>九、开标、评标现场：温州市鹿城区市府路鹿城壹号18幢403室</w:t>
      </w:r>
    </w:p>
    <w:p w:rsidR="00256C5B" w:rsidRDefault="008B056E">
      <w:pPr>
        <w:spacing w:line="312" w:lineRule="auto"/>
        <w:rPr>
          <w:rFonts w:ascii="宋体" w:hAnsi="宋体"/>
          <w:b/>
          <w:bCs/>
          <w:sz w:val="22"/>
          <w:szCs w:val="22"/>
        </w:rPr>
      </w:pPr>
      <w:r>
        <w:rPr>
          <w:rFonts w:ascii="宋体" w:hAnsi="宋体" w:hint="eastAsia"/>
          <w:b/>
          <w:bCs/>
          <w:sz w:val="22"/>
          <w:szCs w:val="22"/>
        </w:rPr>
        <w:t>十、其他事项：</w:t>
      </w:r>
    </w:p>
    <w:p w:rsidR="00256C5B" w:rsidRDefault="008B056E">
      <w:pPr>
        <w:spacing w:line="312" w:lineRule="auto"/>
        <w:ind w:firstLine="420"/>
        <w:rPr>
          <w:rFonts w:ascii="宋体" w:hAnsi="宋体" w:cs="宋体"/>
          <w:kern w:val="0"/>
          <w:sz w:val="22"/>
          <w:szCs w:val="22"/>
        </w:rPr>
      </w:pPr>
      <w:r>
        <w:rPr>
          <w:rFonts w:ascii="宋体" w:hAnsi="宋体" w:cs="宋体" w:hint="eastAsia"/>
          <w:kern w:val="0"/>
          <w:sz w:val="22"/>
          <w:szCs w:val="22"/>
        </w:rPr>
        <w:t>1、供应商认为招标文件、采购过程和采购结果使自己的权益受到损害的，可以在知道或者应知其权益受到损害之日起七个工作日内，以书面形式一次性向采购人和采购代理机构提出同一环节的质疑。否则，被质疑人可不予接受。质疑供应商对采购人、采购代理机构的答复不满意或者采购人、采购代理机构未在规定的时间内</w:t>
      </w:r>
      <w:proofErr w:type="gramStart"/>
      <w:r>
        <w:rPr>
          <w:rFonts w:ascii="宋体" w:hAnsi="宋体" w:cs="宋体" w:hint="eastAsia"/>
          <w:kern w:val="0"/>
          <w:sz w:val="22"/>
          <w:szCs w:val="22"/>
        </w:rPr>
        <w:t>作出</w:t>
      </w:r>
      <w:proofErr w:type="gramEnd"/>
      <w:r>
        <w:rPr>
          <w:rFonts w:ascii="宋体" w:hAnsi="宋体" w:cs="宋体" w:hint="eastAsia"/>
          <w:kern w:val="0"/>
          <w:sz w:val="22"/>
          <w:szCs w:val="22"/>
        </w:rPr>
        <w:t>答复的，可以在答复期满后十五个工作日内向同级政府采购监督管理部门投诉。质疑函范本、投诉书范本请到浙江政府采购网下载专区下载。</w:t>
      </w:r>
    </w:p>
    <w:p w:rsidR="00256C5B" w:rsidRDefault="008B056E">
      <w:pPr>
        <w:spacing w:line="312" w:lineRule="auto"/>
        <w:ind w:firstLine="420"/>
        <w:rPr>
          <w:rFonts w:ascii="宋体" w:hAnsi="宋体" w:cs="宋体"/>
          <w:kern w:val="0"/>
          <w:sz w:val="22"/>
          <w:szCs w:val="22"/>
        </w:rPr>
      </w:pPr>
      <w:r>
        <w:rPr>
          <w:rFonts w:ascii="宋体" w:hAnsi="宋体" w:cs="宋体" w:hint="eastAsia"/>
          <w:kern w:val="0"/>
          <w:sz w:val="22"/>
          <w:szCs w:val="22"/>
        </w:rPr>
        <w:t>供应商应知其权益受到损害之日，是指：</w:t>
      </w:r>
    </w:p>
    <w:p w:rsidR="00256C5B" w:rsidRDefault="008B056E">
      <w:pPr>
        <w:spacing w:line="312" w:lineRule="auto"/>
        <w:ind w:firstLine="420"/>
        <w:rPr>
          <w:rFonts w:ascii="宋体" w:hAnsi="宋体" w:cs="宋体"/>
          <w:kern w:val="0"/>
          <w:sz w:val="22"/>
          <w:szCs w:val="22"/>
        </w:rPr>
      </w:pPr>
      <w:r>
        <w:rPr>
          <w:rFonts w:ascii="宋体" w:hAnsi="宋体" w:cs="宋体" w:hint="eastAsia"/>
          <w:kern w:val="0"/>
          <w:sz w:val="22"/>
          <w:szCs w:val="22"/>
        </w:rPr>
        <w:t>（1）对可以质疑的采购文件提出质疑的，为收到采购文件之日（获取截止日之后收到采购文件的，以获取截止日为准）或者采购文件公告期限届满之日（公告发布后的第6个工作日）起7个工作日内。收到采购文件之日起至响应截止时间</w:t>
      </w:r>
      <w:proofErr w:type="gramStart"/>
      <w:r>
        <w:rPr>
          <w:rFonts w:ascii="宋体" w:hAnsi="宋体" w:cs="宋体" w:hint="eastAsia"/>
          <w:kern w:val="0"/>
          <w:sz w:val="22"/>
          <w:szCs w:val="22"/>
        </w:rPr>
        <w:t>止</w:t>
      </w:r>
      <w:proofErr w:type="gramEnd"/>
      <w:r>
        <w:rPr>
          <w:rFonts w:ascii="宋体" w:hAnsi="宋体" w:cs="宋体" w:hint="eastAsia"/>
          <w:kern w:val="0"/>
          <w:sz w:val="22"/>
          <w:szCs w:val="22"/>
        </w:rPr>
        <w:t>不足七个工作日的，应当在响应文件递交截止时间前提出。</w:t>
      </w:r>
    </w:p>
    <w:p w:rsidR="00256C5B" w:rsidRDefault="008B056E">
      <w:pPr>
        <w:spacing w:line="312" w:lineRule="auto"/>
        <w:ind w:firstLine="420"/>
        <w:rPr>
          <w:rFonts w:ascii="宋体" w:hAnsi="宋体" w:cs="宋体"/>
          <w:kern w:val="0"/>
          <w:sz w:val="22"/>
          <w:szCs w:val="22"/>
        </w:rPr>
      </w:pPr>
      <w:r>
        <w:rPr>
          <w:rFonts w:ascii="宋体" w:hAnsi="宋体" w:cs="宋体" w:hint="eastAsia"/>
          <w:kern w:val="0"/>
          <w:sz w:val="22"/>
          <w:szCs w:val="22"/>
        </w:rPr>
        <w:t>（2）对采购过程提出质疑的，为各采购程序环节结束s之日。</w:t>
      </w:r>
    </w:p>
    <w:p w:rsidR="00256C5B" w:rsidRDefault="008B056E">
      <w:pPr>
        <w:spacing w:line="312" w:lineRule="auto"/>
        <w:ind w:firstLine="420"/>
        <w:rPr>
          <w:rFonts w:ascii="宋体" w:hAnsi="宋体" w:cs="宋体"/>
          <w:kern w:val="0"/>
          <w:sz w:val="22"/>
          <w:szCs w:val="22"/>
        </w:rPr>
      </w:pPr>
      <w:r>
        <w:rPr>
          <w:rFonts w:ascii="宋体" w:hAnsi="宋体" w:cs="宋体" w:hint="eastAsia"/>
          <w:kern w:val="0"/>
          <w:sz w:val="22"/>
          <w:szCs w:val="22"/>
        </w:rPr>
        <w:t>（3）对采购结果提出质疑的，为成交结果公告期限届满之日。</w:t>
      </w:r>
    </w:p>
    <w:p w:rsidR="00256C5B" w:rsidRDefault="008B056E">
      <w:pPr>
        <w:adjustRightInd w:val="0"/>
        <w:spacing w:line="312" w:lineRule="auto"/>
        <w:ind w:firstLineChars="200" w:firstLine="442"/>
        <w:rPr>
          <w:rFonts w:ascii="宋体" w:hAnsi="宋体" w:cs="宋体"/>
          <w:b/>
          <w:kern w:val="0"/>
          <w:sz w:val="22"/>
          <w:szCs w:val="22"/>
        </w:rPr>
      </w:pPr>
      <w:r>
        <w:rPr>
          <w:rFonts w:ascii="宋体" w:hAnsi="宋体" w:cs="宋体" w:hint="eastAsia"/>
          <w:b/>
          <w:kern w:val="0"/>
          <w:sz w:val="22"/>
          <w:szCs w:val="22"/>
        </w:rPr>
        <w:t>2、特别说明</w:t>
      </w:r>
    </w:p>
    <w:p w:rsidR="00256C5B" w:rsidRDefault="008B056E">
      <w:pPr>
        <w:spacing w:line="312" w:lineRule="auto"/>
        <w:ind w:firstLine="420"/>
        <w:rPr>
          <w:rFonts w:ascii="宋体" w:hAnsi="宋体" w:cs="宋体"/>
          <w:kern w:val="0"/>
          <w:sz w:val="22"/>
          <w:szCs w:val="22"/>
        </w:rPr>
      </w:pPr>
      <w:r>
        <w:rPr>
          <w:rFonts w:ascii="宋体" w:hAnsi="宋体" w:cs="宋体" w:hint="eastAsia"/>
          <w:kern w:val="0"/>
          <w:sz w:val="22"/>
          <w:szCs w:val="22"/>
        </w:rPr>
        <w:t>（1）本项目实行电子招投标，应按照本项目投标文件和政</w:t>
      </w:r>
      <w:proofErr w:type="gramStart"/>
      <w:r>
        <w:rPr>
          <w:rFonts w:ascii="宋体" w:hAnsi="宋体" w:cs="宋体" w:hint="eastAsia"/>
          <w:kern w:val="0"/>
          <w:sz w:val="22"/>
          <w:szCs w:val="22"/>
        </w:rPr>
        <w:t>采云</w:t>
      </w:r>
      <w:proofErr w:type="gramEnd"/>
      <w:r>
        <w:rPr>
          <w:rFonts w:ascii="宋体" w:hAnsi="宋体" w:cs="宋体" w:hint="eastAsia"/>
          <w:kern w:val="0"/>
          <w:sz w:val="22"/>
          <w:szCs w:val="22"/>
        </w:rPr>
        <w:t>平台的要求编制；投标供应商在使用系统进行投标的过程中遇到涉及平台使用的任何问题，可致电政</w:t>
      </w:r>
      <w:proofErr w:type="gramStart"/>
      <w:r>
        <w:rPr>
          <w:rFonts w:ascii="宋体" w:hAnsi="宋体" w:cs="宋体" w:hint="eastAsia"/>
          <w:kern w:val="0"/>
          <w:sz w:val="22"/>
          <w:szCs w:val="22"/>
        </w:rPr>
        <w:t>采云</w:t>
      </w:r>
      <w:proofErr w:type="gramEnd"/>
      <w:r>
        <w:rPr>
          <w:rFonts w:ascii="宋体" w:hAnsi="宋体" w:cs="宋体" w:hint="eastAsia"/>
          <w:kern w:val="0"/>
          <w:sz w:val="22"/>
          <w:szCs w:val="22"/>
        </w:rPr>
        <w:t>平台技术支持热线咨询，联系方式：400-881-7190。</w:t>
      </w:r>
    </w:p>
    <w:p w:rsidR="00256C5B" w:rsidRDefault="008B056E">
      <w:pPr>
        <w:spacing w:line="312" w:lineRule="auto"/>
        <w:ind w:firstLine="420"/>
        <w:jc w:val="left"/>
        <w:rPr>
          <w:rFonts w:ascii="宋体" w:hAnsi="宋体" w:cs="宋体"/>
          <w:kern w:val="0"/>
          <w:sz w:val="22"/>
          <w:szCs w:val="22"/>
        </w:rPr>
      </w:pPr>
      <w:r>
        <w:rPr>
          <w:rFonts w:ascii="宋体" w:hAnsi="宋体" w:cs="宋体" w:hint="eastAsia"/>
          <w:kern w:val="0"/>
          <w:sz w:val="22"/>
          <w:szCs w:val="22"/>
        </w:rPr>
        <w:t>（2）投标供应商应在开标前完成CA数字证书办理（已经办理CA锁的须注意有效期限，办理流程详见http://zfcg.czt.zj.gov.cn/bidClientTemplate/2019-05-27/12945.html）。完成CA数字证书办理预计一周左右，建议各投标供应商抓紧时间办理，如有CA</w:t>
      </w:r>
      <w:proofErr w:type="gramStart"/>
      <w:r>
        <w:rPr>
          <w:rFonts w:ascii="宋体" w:hAnsi="宋体" w:cs="宋体" w:hint="eastAsia"/>
          <w:kern w:val="0"/>
          <w:sz w:val="22"/>
          <w:szCs w:val="22"/>
        </w:rPr>
        <w:t>锁办理</w:t>
      </w:r>
      <w:proofErr w:type="gramEnd"/>
      <w:r>
        <w:rPr>
          <w:rFonts w:ascii="宋体" w:hAnsi="宋体" w:cs="宋体" w:hint="eastAsia"/>
          <w:kern w:val="0"/>
          <w:sz w:val="22"/>
          <w:szCs w:val="22"/>
        </w:rPr>
        <w:t>问题可联系客服400-881-7190。</w:t>
      </w:r>
    </w:p>
    <w:p w:rsidR="00256C5B" w:rsidRDefault="008B056E">
      <w:pPr>
        <w:spacing w:line="312" w:lineRule="auto"/>
        <w:ind w:firstLine="420"/>
        <w:jc w:val="left"/>
        <w:rPr>
          <w:rFonts w:ascii="宋体" w:hAnsi="宋体" w:cs="宋体"/>
          <w:kern w:val="0"/>
          <w:sz w:val="22"/>
          <w:szCs w:val="22"/>
        </w:rPr>
      </w:pPr>
      <w:r>
        <w:rPr>
          <w:rFonts w:ascii="宋体" w:hAnsi="宋体" w:cs="宋体" w:hint="eastAsia"/>
          <w:kern w:val="0"/>
          <w:sz w:val="22"/>
          <w:szCs w:val="22"/>
        </w:rPr>
        <w:t>（3）投标供应商通过政</w:t>
      </w:r>
      <w:proofErr w:type="gramStart"/>
      <w:r>
        <w:rPr>
          <w:rFonts w:ascii="宋体" w:hAnsi="宋体" w:cs="宋体" w:hint="eastAsia"/>
          <w:kern w:val="0"/>
          <w:sz w:val="22"/>
          <w:szCs w:val="22"/>
        </w:rPr>
        <w:t>采云</w:t>
      </w:r>
      <w:proofErr w:type="gramEnd"/>
      <w:r>
        <w:rPr>
          <w:rFonts w:ascii="宋体" w:hAnsi="宋体" w:cs="宋体" w:hint="eastAsia"/>
          <w:kern w:val="0"/>
          <w:sz w:val="22"/>
          <w:szCs w:val="22"/>
        </w:rPr>
        <w:t>平台电子投标工具（政</w:t>
      </w:r>
      <w:proofErr w:type="gramStart"/>
      <w:r>
        <w:rPr>
          <w:rFonts w:ascii="宋体" w:hAnsi="宋体" w:cs="宋体" w:hint="eastAsia"/>
          <w:kern w:val="0"/>
          <w:sz w:val="22"/>
          <w:szCs w:val="22"/>
        </w:rPr>
        <w:t>采云</w:t>
      </w:r>
      <w:proofErr w:type="gramEnd"/>
      <w:r>
        <w:rPr>
          <w:rFonts w:ascii="宋体" w:hAnsi="宋体" w:cs="宋体" w:hint="eastAsia"/>
          <w:kern w:val="0"/>
          <w:sz w:val="22"/>
          <w:szCs w:val="22"/>
        </w:rPr>
        <w:t>电子交易客户端）制作投标文件，电子投标工具请投标供应商自行前往浙江省政府采购网下载并安装，（下载网址：</w:t>
      </w:r>
      <w:hyperlink r:id="rId13" w:anchor="/）搜寻相关内容或咨询政采云平台客服。" w:history="1">
        <w:r>
          <w:rPr>
            <w:rStyle w:val="af6"/>
            <w:rFonts w:ascii="宋体" w:hAnsi="宋体" w:cs="宋体" w:hint="eastAsia"/>
            <w:color w:val="auto"/>
            <w:kern w:val="0"/>
            <w:sz w:val="22"/>
            <w:szCs w:val="22"/>
          </w:rPr>
          <w:t>http://zfcg.czt.zj.gov.cn/bidClientTemplate/2019-09-24/12975.html），有关电子投标具体流程可以进入政府采购云平台服务中心（https://service.zcygov.cn/#/）搜寻相关内容或咨询政采云平台客服。</w:t>
        </w:r>
      </w:hyperlink>
    </w:p>
    <w:p w:rsidR="00256C5B" w:rsidRDefault="008B056E">
      <w:pPr>
        <w:spacing w:line="312" w:lineRule="auto"/>
        <w:ind w:firstLine="420"/>
        <w:rPr>
          <w:rFonts w:ascii="宋体" w:hAnsi="宋体" w:cs="宋体"/>
          <w:kern w:val="0"/>
          <w:sz w:val="22"/>
          <w:szCs w:val="22"/>
        </w:rPr>
      </w:pPr>
      <w:r>
        <w:rPr>
          <w:rFonts w:ascii="宋体" w:hAnsi="宋体" w:cs="宋体" w:hint="eastAsia"/>
          <w:kern w:val="0"/>
          <w:sz w:val="22"/>
          <w:szCs w:val="22"/>
        </w:rPr>
        <w:t>（4）供应商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逾期递交的电子投标文件，将被政</w:t>
      </w:r>
      <w:proofErr w:type="gramStart"/>
      <w:r>
        <w:rPr>
          <w:rFonts w:ascii="宋体" w:hAnsi="宋体" w:cs="宋体" w:hint="eastAsia"/>
          <w:kern w:val="0"/>
          <w:sz w:val="22"/>
          <w:szCs w:val="22"/>
        </w:rPr>
        <w:t>采云</w:t>
      </w:r>
      <w:proofErr w:type="gramEnd"/>
      <w:r>
        <w:rPr>
          <w:rFonts w:ascii="宋体" w:hAnsi="宋体" w:cs="宋体" w:hint="eastAsia"/>
          <w:kern w:val="0"/>
          <w:sz w:val="22"/>
          <w:szCs w:val="22"/>
        </w:rPr>
        <w:t>平台拒收。</w:t>
      </w:r>
    </w:p>
    <w:p w:rsidR="00256C5B" w:rsidRDefault="008B056E">
      <w:pPr>
        <w:spacing w:line="312" w:lineRule="auto"/>
        <w:ind w:firstLine="420"/>
        <w:rPr>
          <w:rFonts w:ascii="宋体" w:hAnsi="宋体" w:cs="宋体"/>
          <w:b/>
          <w:kern w:val="0"/>
          <w:sz w:val="22"/>
          <w:szCs w:val="22"/>
        </w:rPr>
      </w:pPr>
      <w:r>
        <w:rPr>
          <w:rFonts w:ascii="宋体" w:hAnsi="宋体" w:cs="宋体" w:hint="eastAsia"/>
          <w:b/>
          <w:kern w:val="0"/>
          <w:sz w:val="22"/>
          <w:szCs w:val="22"/>
        </w:rPr>
        <w:t>3、其他事项</w:t>
      </w:r>
      <w:r>
        <w:rPr>
          <w:rFonts w:ascii="宋体" w:hAnsi="宋体" w:cs="宋体" w:hint="eastAsia"/>
          <w:kern w:val="0"/>
          <w:sz w:val="22"/>
          <w:szCs w:val="22"/>
        </w:rPr>
        <w:t xml:space="preserve">  </w:t>
      </w:r>
    </w:p>
    <w:p w:rsidR="00256C5B" w:rsidRDefault="008B056E">
      <w:pPr>
        <w:adjustRightInd w:val="0"/>
        <w:spacing w:line="312" w:lineRule="auto"/>
        <w:ind w:firstLineChars="200" w:firstLine="440"/>
        <w:rPr>
          <w:rFonts w:ascii="宋体" w:hAnsi="宋体" w:cs="宋体"/>
          <w:kern w:val="0"/>
          <w:sz w:val="22"/>
          <w:szCs w:val="22"/>
        </w:rPr>
      </w:pPr>
      <w:r>
        <w:rPr>
          <w:rFonts w:ascii="宋体" w:hAnsi="宋体" w:cs="宋体" w:hint="eastAsia"/>
          <w:kern w:val="0"/>
          <w:sz w:val="22"/>
          <w:szCs w:val="22"/>
        </w:rPr>
        <w:t>（1）建议供应商于响应文件递交截止时间前在浙江省政府采购</w:t>
      </w:r>
      <w:proofErr w:type="gramStart"/>
      <w:r>
        <w:rPr>
          <w:rFonts w:ascii="宋体" w:hAnsi="宋体" w:cs="宋体" w:hint="eastAsia"/>
          <w:kern w:val="0"/>
          <w:sz w:val="22"/>
          <w:szCs w:val="22"/>
        </w:rPr>
        <w:t>网注册</w:t>
      </w:r>
      <w:proofErr w:type="gramEnd"/>
      <w:r>
        <w:rPr>
          <w:rFonts w:ascii="宋体" w:hAnsi="宋体" w:cs="宋体" w:hint="eastAsia"/>
          <w:kern w:val="0"/>
          <w:sz w:val="22"/>
          <w:szCs w:val="22"/>
        </w:rPr>
        <w:t>入库，成为正式注册入库供应商。如中标人未在浙江省政府采购网正式注册入库的，采购代理机构将暂缓发出中标通知书，因此造成的后果由该供应商承担。“浙江省政府采购供应商”注册事宜详见浙江省政府采购</w:t>
      </w:r>
      <w:proofErr w:type="gramStart"/>
      <w:r>
        <w:rPr>
          <w:rFonts w:ascii="宋体" w:hAnsi="宋体" w:cs="宋体" w:hint="eastAsia"/>
          <w:kern w:val="0"/>
          <w:sz w:val="22"/>
          <w:szCs w:val="22"/>
        </w:rPr>
        <w:t>网官网</w:t>
      </w:r>
      <w:proofErr w:type="gramEnd"/>
      <w:r>
        <w:rPr>
          <w:rFonts w:ascii="宋体" w:hAnsi="宋体" w:cs="宋体" w:hint="eastAsia"/>
          <w:kern w:val="0"/>
          <w:sz w:val="22"/>
          <w:szCs w:val="22"/>
        </w:rPr>
        <w:t>介绍，</w:t>
      </w:r>
      <w:r>
        <w:rPr>
          <w:rFonts w:ascii="宋体" w:hAnsi="宋体" w:cs="宋体" w:hint="eastAsia"/>
          <w:kern w:val="0"/>
          <w:sz w:val="22"/>
          <w:szCs w:val="22"/>
        </w:rPr>
        <w:lastRenderedPageBreak/>
        <w:t>客服、技术支持：400-881-7190。</w:t>
      </w:r>
    </w:p>
    <w:p w:rsidR="00256C5B" w:rsidRDefault="008B056E">
      <w:pPr>
        <w:adjustRightInd w:val="0"/>
        <w:spacing w:line="312" w:lineRule="auto"/>
        <w:ind w:firstLineChars="200" w:firstLine="440"/>
        <w:rPr>
          <w:rFonts w:ascii="宋体" w:hAnsi="宋体" w:cs="宋体"/>
          <w:kern w:val="0"/>
          <w:sz w:val="22"/>
          <w:szCs w:val="22"/>
        </w:rPr>
      </w:pPr>
      <w:r>
        <w:rPr>
          <w:rFonts w:ascii="宋体" w:hAnsi="宋体" w:cs="宋体" w:hint="eastAsia"/>
          <w:kern w:val="0"/>
          <w:sz w:val="22"/>
          <w:szCs w:val="22"/>
        </w:rPr>
        <w:t>（2）本项目相关公告发布网站：“浙江省政府采购网”（http://zfcg.czt.zj.gov.cn）。</w:t>
      </w:r>
    </w:p>
    <w:p w:rsidR="00256C5B" w:rsidRDefault="008B056E">
      <w:pPr>
        <w:adjustRightInd w:val="0"/>
        <w:spacing w:line="312" w:lineRule="auto"/>
        <w:ind w:firstLineChars="200" w:firstLine="440"/>
        <w:rPr>
          <w:rFonts w:ascii="宋体" w:hAnsi="宋体" w:cs="宋体"/>
          <w:kern w:val="0"/>
          <w:sz w:val="22"/>
          <w:szCs w:val="22"/>
        </w:rPr>
      </w:pPr>
      <w:r>
        <w:rPr>
          <w:rFonts w:ascii="宋体" w:hAnsi="宋体" w:cs="宋体" w:hint="eastAsia"/>
          <w:kern w:val="0"/>
          <w:sz w:val="22"/>
          <w:szCs w:val="22"/>
        </w:rPr>
        <w:t>（3）投标文件获取截止日后至投标截止时间前，允许潜在供应商继续获取采购文件。供应商如在采购代理机构发布本项目更正、补充或澄清公告后获取采购文件的，请自行登陆相关网站查看更正、补充或澄清公告内容，采购代理机构不再就上述内容</w:t>
      </w:r>
      <w:proofErr w:type="gramStart"/>
      <w:r>
        <w:rPr>
          <w:rFonts w:ascii="宋体" w:hAnsi="宋体" w:cs="宋体" w:hint="eastAsia"/>
          <w:kern w:val="0"/>
          <w:sz w:val="22"/>
          <w:szCs w:val="22"/>
        </w:rPr>
        <w:t>作出</w:t>
      </w:r>
      <w:proofErr w:type="gramEnd"/>
      <w:r>
        <w:rPr>
          <w:rFonts w:ascii="宋体" w:hAnsi="宋体" w:cs="宋体" w:hint="eastAsia"/>
          <w:kern w:val="0"/>
          <w:sz w:val="22"/>
          <w:szCs w:val="22"/>
        </w:rPr>
        <w:t>书面通知。</w:t>
      </w:r>
    </w:p>
    <w:p w:rsidR="00256C5B" w:rsidRDefault="008B056E">
      <w:pPr>
        <w:adjustRightInd w:val="0"/>
        <w:spacing w:line="312" w:lineRule="auto"/>
        <w:ind w:firstLineChars="200" w:firstLine="440"/>
        <w:rPr>
          <w:rFonts w:ascii="宋体" w:hAnsi="宋体" w:cs="宋体"/>
          <w:kern w:val="0"/>
          <w:sz w:val="22"/>
          <w:szCs w:val="22"/>
        </w:rPr>
      </w:pPr>
      <w:r>
        <w:rPr>
          <w:rFonts w:ascii="宋体" w:hAnsi="宋体" w:cs="宋体" w:hint="eastAsia"/>
          <w:kern w:val="0"/>
          <w:sz w:val="22"/>
          <w:szCs w:val="22"/>
        </w:rPr>
        <w:t>（4）</w:t>
      </w:r>
      <w:r>
        <w:rPr>
          <w:rFonts w:ascii="宋体" w:hAnsi="宋体" w:hint="eastAsia"/>
          <w:sz w:val="22"/>
          <w:szCs w:val="22"/>
        </w:rPr>
        <w:t>为支持和促进中小企业发展，进一步发挥政府采购政策功能，温州市财政局出台了《温州市财政局关于温州市政府采购支持中小企业信用融资的通知》（</w:t>
      </w:r>
      <w:proofErr w:type="gramStart"/>
      <w:r>
        <w:rPr>
          <w:rFonts w:ascii="宋体" w:hAnsi="宋体" w:hint="eastAsia"/>
          <w:sz w:val="22"/>
          <w:szCs w:val="22"/>
        </w:rPr>
        <w:t>温财采</w:t>
      </w:r>
      <w:proofErr w:type="gramEnd"/>
      <w:r>
        <w:rPr>
          <w:rFonts w:ascii="宋体" w:hAnsi="宋体" w:hint="eastAsia"/>
          <w:sz w:val="22"/>
          <w:szCs w:val="22"/>
        </w:rPr>
        <w:t>〔2020〕3号），供应商若有融资意向，可直接登录http://jinrong.zcygov.cn，查看信用融资政策文件及各相关银行服务方案，也可直接向各银行咨询相关业务。</w:t>
      </w:r>
    </w:p>
    <w:p w:rsidR="00256C5B" w:rsidRDefault="008B056E">
      <w:pPr>
        <w:widowControl/>
        <w:spacing w:before="67" w:after="67" w:line="312" w:lineRule="auto"/>
        <w:ind w:right="67"/>
        <w:jc w:val="left"/>
        <w:rPr>
          <w:rFonts w:ascii="宋体" w:hAnsi="宋体" w:cs="宋体"/>
          <w:kern w:val="0"/>
          <w:sz w:val="22"/>
          <w:szCs w:val="22"/>
        </w:rPr>
      </w:pPr>
      <w:r>
        <w:rPr>
          <w:rFonts w:ascii="宋体" w:hAnsi="宋体" w:cs="宋体" w:hint="eastAsia"/>
          <w:b/>
          <w:kern w:val="0"/>
          <w:sz w:val="22"/>
          <w:szCs w:val="22"/>
        </w:rPr>
        <w:t>十一、联系方式</w:t>
      </w:r>
    </w:p>
    <w:p w:rsidR="00256C5B" w:rsidRDefault="008B056E">
      <w:pPr>
        <w:spacing w:line="360" w:lineRule="exact"/>
        <w:ind w:leftChars="208" w:left="437"/>
        <w:jc w:val="left"/>
        <w:rPr>
          <w:rFonts w:ascii="宋体" w:hAnsi="宋体"/>
          <w:b/>
          <w:sz w:val="22"/>
          <w:szCs w:val="22"/>
        </w:rPr>
      </w:pPr>
      <w:r>
        <w:rPr>
          <w:rFonts w:ascii="宋体" w:hAnsi="宋体" w:hint="eastAsia"/>
          <w:sz w:val="22"/>
          <w:szCs w:val="22"/>
        </w:rPr>
        <w:t>招 标 人：</w:t>
      </w:r>
      <w:r>
        <w:rPr>
          <w:rFonts w:ascii="宋体" w:hAnsi="宋体" w:cs="宋体" w:hint="eastAsia"/>
          <w:kern w:val="0"/>
          <w:sz w:val="22"/>
          <w:szCs w:val="22"/>
        </w:rPr>
        <w:t>温州市计量科学研究院</w:t>
      </w:r>
    </w:p>
    <w:p w:rsidR="00256C5B" w:rsidRDefault="008B056E">
      <w:pPr>
        <w:spacing w:line="360" w:lineRule="exact"/>
        <w:ind w:firstLineChars="190" w:firstLine="441"/>
        <w:jc w:val="left"/>
        <w:rPr>
          <w:rFonts w:ascii="宋体" w:hAnsi="宋体"/>
          <w:sz w:val="22"/>
          <w:szCs w:val="22"/>
        </w:rPr>
      </w:pPr>
      <w:r>
        <w:rPr>
          <w:rFonts w:ascii="宋体" w:hAnsi="宋体" w:hint="eastAsia"/>
          <w:spacing w:val="6"/>
          <w:sz w:val="22"/>
          <w:szCs w:val="22"/>
        </w:rPr>
        <w:t>联 系 人：</w:t>
      </w:r>
      <w:bookmarkStart w:id="41" w:name="OLE_LINK24"/>
      <w:r w:rsidR="00DE5254" w:rsidRPr="00DE5254">
        <w:rPr>
          <w:rFonts w:ascii="宋体" w:hAnsi="宋体" w:hint="eastAsia"/>
          <w:spacing w:val="6"/>
          <w:sz w:val="22"/>
          <w:szCs w:val="22"/>
        </w:rPr>
        <w:t>杨静</w:t>
      </w:r>
      <w:bookmarkEnd w:id="41"/>
    </w:p>
    <w:p w:rsidR="00256C5B" w:rsidRDefault="008B056E">
      <w:pPr>
        <w:snapToGrid w:val="0"/>
        <w:spacing w:line="440" w:lineRule="exact"/>
        <w:ind w:firstLine="420"/>
        <w:contextualSpacing/>
        <w:rPr>
          <w:rFonts w:ascii="宋体" w:hAnsi="宋体"/>
          <w:kern w:val="0"/>
          <w:sz w:val="22"/>
          <w:szCs w:val="22"/>
        </w:rPr>
      </w:pPr>
      <w:r>
        <w:rPr>
          <w:rFonts w:ascii="宋体" w:hAnsi="宋体" w:hint="eastAsia"/>
          <w:sz w:val="22"/>
          <w:szCs w:val="22"/>
        </w:rPr>
        <w:t>联系电话： 0577-88959526</w:t>
      </w:r>
    </w:p>
    <w:p w:rsidR="00256C5B" w:rsidRDefault="008B056E">
      <w:pPr>
        <w:snapToGrid w:val="0"/>
        <w:spacing w:line="440" w:lineRule="exact"/>
        <w:ind w:firstLine="420"/>
        <w:contextualSpacing/>
        <w:rPr>
          <w:rFonts w:ascii="宋体" w:hAnsi="宋体"/>
          <w:kern w:val="0"/>
          <w:sz w:val="22"/>
          <w:szCs w:val="22"/>
        </w:rPr>
      </w:pPr>
      <w:r>
        <w:rPr>
          <w:rFonts w:ascii="宋体" w:hAnsi="宋体" w:hint="eastAsia"/>
          <w:spacing w:val="6"/>
          <w:sz w:val="22"/>
          <w:szCs w:val="22"/>
        </w:rPr>
        <w:t>质疑处理联系方式：欧阳</w:t>
      </w:r>
      <w:r w:rsidR="00DE5254">
        <w:rPr>
          <w:rFonts w:ascii="宋体" w:hAnsi="宋体" w:hint="eastAsia"/>
          <w:spacing w:val="6"/>
          <w:sz w:val="22"/>
          <w:szCs w:val="22"/>
        </w:rPr>
        <w:t>忠伟</w:t>
      </w:r>
      <w:r>
        <w:rPr>
          <w:rFonts w:ascii="宋体" w:hAnsi="宋体" w:hint="eastAsia"/>
          <w:spacing w:val="6"/>
          <w:sz w:val="22"/>
          <w:szCs w:val="22"/>
        </w:rPr>
        <w:t xml:space="preserve"> 0577-88915833  </w:t>
      </w:r>
    </w:p>
    <w:p w:rsidR="00256C5B" w:rsidRDefault="008B056E">
      <w:pPr>
        <w:snapToGrid w:val="0"/>
        <w:spacing w:line="440" w:lineRule="exact"/>
        <w:ind w:firstLine="420"/>
        <w:contextualSpacing/>
        <w:rPr>
          <w:rFonts w:ascii="宋体" w:hAnsi="宋体"/>
          <w:kern w:val="0"/>
          <w:sz w:val="22"/>
          <w:szCs w:val="22"/>
        </w:rPr>
      </w:pPr>
      <w:r>
        <w:rPr>
          <w:rFonts w:ascii="宋体" w:hAnsi="宋体" w:hint="eastAsia"/>
          <w:kern w:val="0"/>
          <w:sz w:val="22"/>
          <w:szCs w:val="22"/>
        </w:rPr>
        <w:t>采购代理机构：温州市华信采购招标代理有限公司</w:t>
      </w:r>
    </w:p>
    <w:p w:rsidR="00256C5B" w:rsidRDefault="008B056E">
      <w:pPr>
        <w:snapToGrid w:val="0"/>
        <w:spacing w:line="440" w:lineRule="exact"/>
        <w:ind w:firstLine="420"/>
        <w:contextualSpacing/>
        <w:rPr>
          <w:rFonts w:ascii="宋体" w:hAnsi="宋体"/>
          <w:kern w:val="0"/>
          <w:sz w:val="22"/>
          <w:szCs w:val="22"/>
        </w:rPr>
      </w:pPr>
      <w:r>
        <w:rPr>
          <w:rFonts w:ascii="宋体" w:hAnsi="宋体" w:hint="eastAsia"/>
          <w:kern w:val="0"/>
          <w:sz w:val="22"/>
          <w:szCs w:val="22"/>
        </w:rPr>
        <w:t>地    点：温州市鹿城区市府路鹿城壹号18幢403室</w:t>
      </w:r>
      <w:bookmarkStart w:id="42" w:name="_GoBack"/>
      <w:bookmarkEnd w:id="42"/>
    </w:p>
    <w:p w:rsidR="00256C5B" w:rsidRDefault="008B056E">
      <w:pPr>
        <w:pStyle w:val="aa"/>
        <w:snapToGrid w:val="0"/>
        <w:spacing w:line="440" w:lineRule="exact"/>
        <w:ind w:leftChars="208" w:left="437" w:firstLineChars="0" w:firstLine="0"/>
        <w:contextualSpacing/>
        <w:rPr>
          <w:rFonts w:ascii="宋体" w:hAnsi="宋体"/>
          <w:kern w:val="0"/>
          <w:sz w:val="22"/>
          <w:szCs w:val="22"/>
        </w:rPr>
      </w:pPr>
      <w:r>
        <w:rPr>
          <w:rFonts w:ascii="宋体" w:hAnsi="宋体" w:hint="eastAsia"/>
          <w:kern w:val="0"/>
          <w:sz w:val="22"/>
          <w:szCs w:val="22"/>
        </w:rPr>
        <w:t>项目联系人（询问）：</w:t>
      </w:r>
      <w:bookmarkStart w:id="43" w:name="OLE_LINK25"/>
      <w:bookmarkStart w:id="44" w:name="OLE_LINK30"/>
      <w:r>
        <w:rPr>
          <w:rFonts w:ascii="宋体" w:hAnsi="宋体" w:hint="eastAsia"/>
          <w:kern w:val="0"/>
          <w:sz w:val="22"/>
          <w:szCs w:val="22"/>
        </w:rPr>
        <w:t>李志、黄茂华</w:t>
      </w:r>
      <w:bookmarkEnd w:id="43"/>
      <w:bookmarkEnd w:id="44"/>
    </w:p>
    <w:p w:rsidR="00256C5B" w:rsidRDefault="008B056E">
      <w:pPr>
        <w:pStyle w:val="aa"/>
        <w:snapToGrid w:val="0"/>
        <w:spacing w:line="440" w:lineRule="exact"/>
        <w:ind w:leftChars="208" w:left="437" w:firstLineChars="0" w:firstLine="0"/>
        <w:contextualSpacing/>
        <w:rPr>
          <w:rFonts w:ascii="宋体" w:hAnsi="宋体"/>
          <w:kern w:val="0"/>
          <w:sz w:val="22"/>
          <w:szCs w:val="22"/>
        </w:rPr>
      </w:pPr>
      <w:r>
        <w:rPr>
          <w:rFonts w:ascii="宋体" w:hAnsi="宋体" w:hint="eastAsia"/>
          <w:kern w:val="0"/>
          <w:sz w:val="22"/>
          <w:szCs w:val="22"/>
        </w:rPr>
        <w:t>联系方式（询问）：0577-88899</w:t>
      </w:r>
      <w:r w:rsidR="00DE5254">
        <w:rPr>
          <w:rFonts w:ascii="宋体" w:hAnsi="宋体" w:hint="eastAsia"/>
          <w:kern w:val="0"/>
          <w:sz w:val="22"/>
          <w:szCs w:val="22"/>
        </w:rPr>
        <w:t>877</w:t>
      </w:r>
    </w:p>
    <w:p w:rsidR="00256C5B" w:rsidRDefault="008B056E">
      <w:pPr>
        <w:pStyle w:val="aa"/>
        <w:snapToGrid w:val="0"/>
        <w:spacing w:line="440" w:lineRule="exact"/>
        <w:ind w:leftChars="208" w:left="437" w:firstLineChars="0" w:firstLine="0"/>
        <w:contextualSpacing/>
        <w:rPr>
          <w:rFonts w:ascii="宋体" w:hAnsi="宋体"/>
          <w:kern w:val="0"/>
          <w:sz w:val="22"/>
          <w:szCs w:val="22"/>
        </w:rPr>
      </w:pPr>
      <w:r>
        <w:rPr>
          <w:rFonts w:ascii="宋体" w:hAnsi="宋体" w:hint="eastAsia"/>
          <w:kern w:val="0"/>
          <w:sz w:val="22"/>
          <w:szCs w:val="22"/>
        </w:rPr>
        <w:t>质疑联系人：</w:t>
      </w:r>
      <w:r w:rsidR="00DE5254">
        <w:rPr>
          <w:rFonts w:ascii="宋体" w:hAnsi="宋体" w:hint="eastAsia"/>
          <w:kern w:val="0"/>
          <w:sz w:val="22"/>
          <w:szCs w:val="22"/>
        </w:rPr>
        <w:t>张小真</w:t>
      </w:r>
    </w:p>
    <w:p w:rsidR="00256C5B" w:rsidRDefault="008B056E">
      <w:pPr>
        <w:pStyle w:val="aa"/>
        <w:snapToGrid w:val="0"/>
        <w:spacing w:line="440" w:lineRule="exact"/>
        <w:ind w:leftChars="208" w:left="437" w:firstLineChars="0" w:firstLine="0"/>
        <w:contextualSpacing/>
        <w:rPr>
          <w:rFonts w:ascii="宋体" w:hAnsi="宋体"/>
          <w:sz w:val="22"/>
          <w:szCs w:val="22"/>
        </w:rPr>
      </w:pPr>
      <w:r>
        <w:rPr>
          <w:rFonts w:ascii="宋体" w:hAnsi="宋体" w:hint="eastAsia"/>
          <w:kern w:val="0"/>
          <w:sz w:val="22"/>
          <w:szCs w:val="22"/>
        </w:rPr>
        <w:t>质疑联系方式：0577-88899066</w:t>
      </w:r>
    </w:p>
    <w:p w:rsidR="00256C5B" w:rsidRDefault="008B056E">
      <w:pPr>
        <w:spacing w:line="400" w:lineRule="exact"/>
        <w:ind w:firstLineChars="200" w:firstLine="440"/>
        <w:contextualSpacing/>
        <w:rPr>
          <w:rFonts w:ascii="宋体" w:hAnsi="宋体"/>
          <w:sz w:val="22"/>
          <w:szCs w:val="22"/>
        </w:rPr>
      </w:pPr>
      <w:r>
        <w:rPr>
          <w:rFonts w:ascii="宋体" w:hAnsi="宋体" w:hint="eastAsia"/>
          <w:sz w:val="22"/>
          <w:szCs w:val="22"/>
        </w:rPr>
        <w:t>同级政府采购监管部门：</w:t>
      </w:r>
      <w:r w:rsidR="00DF0C58" w:rsidRPr="00DF0C58">
        <w:rPr>
          <w:rFonts w:ascii="宋体" w:hAnsi="宋体" w:hint="eastAsia"/>
          <w:sz w:val="22"/>
          <w:szCs w:val="22"/>
        </w:rPr>
        <w:t>温州市财政局（浙江省政府采购行政裁决服务中心（温州））</w:t>
      </w:r>
    </w:p>
    <w:p w:rsidR="00256C5B" w:rsidRDefault="008B056E">
      <w:pPr>
        <w:spacing w:line="400" w:lineRule="exact"/>
        <w:ind w:firstLineChars="200" w:firstLine="440"/>
        <w:contextualSpacing/>
        <w:rPr>
          <w:rFonts w:ascii="宋体" w:hAnsi="宋体"/>
          <w:sz w:val="22"/>
          <w:szCs w:val="22"/>
        </w:rPr>
      </w:pPr>
      <w:r>
        <w:rPr>
          <w:rFonts w:ascii="宋体" w:hAnsi="宋体" w:hint="eastAsia"/>
          <w:sz w:val="22"/>
          <w:szCs w:val="22"/>
        </w:rPr>
        <w:t>联系人 ：</w:t>
      </w:r>
      <w:r w:rsidR="00DF0C58" w:rsidRPr="00DF0C58">
        <w:rPr>
          <w:rFonts w:ascii="宋体" w:hAnsi="宋体" w:hint="eastAsia"/>
          <w:sz w:val="22"/>
          <w:szCs w:val="22"/>
        </w:rPr>
        <w:t>李老师、王老师</w:t>
      </w:r>
      <w:r>
        <w:rPr>
          <w:rFonts w:ascii="宋体" w:hAnsi="宋体" w:hint="eastAsia"/>
          <w:sz w:val="22"/>
          <w:szCs w:val="22"/>
        </w:rPr>
        <w:t>             </w:t>
      </w:r>
    </w:p>
    <w:p w:rsidR="00256C5B" w:rsidRDefault="008B056E">
      <w:pPr>
        <w:spacing w:line="400" w:lineRule="exact"/>
        <w:ind w:firstLineChars="200" w:firstLine="440"/>
        <w:contextualSpacing/>
        <w:rPr>
          <w:rFonts w:ascii="宋体" w:hAnsi="宋体"/>
          <w:sz w:val="22"/>
          <w:szCs w:val="22"/>
        </w:rPr>
      </w:pPr>
      <w:r>
        <w:rPr>
          <w:rFonts w:ascii="宋体" w:hAnsi="宋体" w:hint="eastAsia"/>
          <w:sz w:val="22"/>
          <w:szCs w:val="22"/>
        </w:rPr>
        <w:t>监督投诉电话：</w:t>
      </w:r>
      <w:r w:rsidR="00DF0C58" w:rsidRPr="00DF0C58">
        <w:rPr>
          <w:rFonts w:ascii="宋体" w:hAnsi="宋体" w:hint="eastAsia"/>
          <w:sz w:val="22"/>
          <w:szCs w:val="22"/>
        </w:rPr>
        <w:t>0577-85501561，0577-85501562</w:t>
      </w:r>
    </w:p>
    <w:p w:rsidR="00256C5B" w:rsidRDefault="00256C5B">
      <w:pPr>
        <w:spacing w:line="360" w:lineRule="exact"/>
        <w:ind w:leftChars="209" w:left="439"/>
        <w:jc w:val="left"/>
        <w:rPr>
          <w:rFonts w:ascii="宋体" w:hAnsi="宋体"/>
          <w:sz w:val="22"/>
          <w:szCs w:val="22"/>
        </w:rPr>
      </w:pPr>
    </w:p>
    <w:p w:rsidR="00256C5B" w:rsidRDefault="00256C5B">
      <w:pPr>
        <w:spacing w:line="400" w:lineRule="exact"/>
        <w:ind w:leftChars="208" w:left="461" w:hangingChars="11" w:hanging="24"/>
        <w:contextualSpacing/>
        <w:rPr>
          <w:rFonts w:ascii="宋体" w:hAnsi="宋体" w:cs="宋体"/>
          <w:kern w:val="0"/>
          <w:sz w:val="22"/>
          <w:szCs w:val="22"/>
        </w:rPr>
      </w:pPr>
    </w:p>
    <w:p w:rsidR="00256C5B" w:rsidRDefault="00256C5B">
      <w:pPr>
        <w:spacing w:line="360" w:lineRule="exact"/>
        <w:ind w:leftChars="228" w:left="479"/>
        <w:contextualSpacing/>
        <w:rPr>
          <w:rFonts w:ascii="宋体" w:hAnsi="宋体"/>
          <w:kern w:val="0"/>
          <w:sz w:val="22"/>
          <w:szCs w:val="22"/>
        </w:rPr>
      </w:pPr>
    </w:p>
    <w:p w:rsidR="00256C5B" w:rsidRDefault="00256C5B">
      <w:pPr>
        <w:spacing w:line="312" w:lineRule="auto"/>
        <w:rPr>
          <w:rFonts w:ascii="宋体" w:hAnsi="宋体"/>
          <w:spacing w:val="6"/>
          <w:sz w:val="22"/>
          <w:szCs w:val="22"/>
        </w:rPr>
      </w:pPr>
    </w:p>
    <w:p w:rsidR="00256C5B" w:rsidRDefault="008B056E">
      <w:pPr>
        <w:widowControl/>
        <w:spacing w:before="67" w:after="67" w:line="312" w:lineRule="auto"/>
        <w:ind w:right="67" w:firstLineChars="100" w:firstLine="220"/>
        <w:jc w:val="right"/>
        <w:rPr>
          <w:rFonts w:ascii="宋体" w:hAnsi="宋体" w:cs="宋体"/>
          <w:bCs/>
          <w:kern w:val="0"/>
          <w:sz w:val="22"/>
          <w:szCs w:val="22"/>
        </w:rPr>
      </w:pPr>
      <w:r>
        <w:rPr>
          <w:rFonts w:ascii="宋体" w:hAnsi="宋体" w:cs="宋体" w:hint="eastAsia"/>
          <w:bCs/>
          <w:kern w:val="0"/>
          <w:sz w:val="22"/>
          <w:szCs w:val="22"/>
        </w:rPr>
        <w:t>温州市计量科学研究院</w:t>
      </w:r>
    </w:p>
    <w:p w:rsidR="00256C5B" w:rsidRDefault="008B056E">
      <w:pPr>
        <w:widowControl/>
        <w:spacing w:before="67" w:after="67" w:line="312" w:lineRule="auto"/>
        <w:ind w:right="67" w:firstLineChars="100" w:firstLine="220"/>
        <w:jc w:val="right"/>
        <w:rPr>
          <w:rFonts w:ascii="宋体" w:hAnsi="宋体" w:cs="宋体"/>
          <w:bCs/>
          <w:kern w:val="0"/>
          <w:sz w:val="22"/>
          <w:szCs w:val="22"/>
        </w:rPr>
      </w:pPr>
      <w:r>
        <w:rPr>
          <w:rFonts w:ascii="宋体" w:hAnsi="宋体" w:cs="宋体" w:hint="eastAsia"/>
          <w:bCs/>
          <w:kern w:val="0"/>
          <w:sz w:val="22"/>
          <w:szCs w:val="22"/>
        </w:rPr>
        <w:t>温州市华信采购招标代理有限公司</w:t>
      </w:r>
    </w:p>
    <w:p w:rsidR="00256C5B" w:rsidRDefault="008B056E">
      <w:pPr>
        <w:spacing w:line="360" w:lineRule="exact"/>
        <w:ind w:right="110"/>
        <w:jc w:val="right"/>
        <w:rPr>
          <w:rFonts w:ascii="宋体" w:hAnsi="宋体"/>
          <w:bCs/>
          <w:sz w:val="22"/>
          <w:szCs w:val="22"/>
        </w:rPr>
      </w:pPr>
      <w:r>
        <w:rPr>
          <w:rFonts w:ascii="宋体" w:hAnsi="宋体" w:hint="eastAsia"/>
          <w:bCs/>
          <w:sz w:val="22"/>
          <w:szCs w:val="22"/>
        </w:rPr>
        <w:t>2025年</w:t>
      </w:r>
      <w:r w:rsidR="008B4F21">
        <w:rPr>
          <w:rFonts w:ascii="宋体" w:hAnsi="宋体" w:hint="eastAsia"/>
          <w:bCs/>
          <w:sz w:val="22"/>
          <w:szCs w:val="22"/>
        </w:rPr>
        <w:t>4</w:t>
      </w:r>
      <w:r>
        <w:rPr>
          <w:rFonts w:ascii="宋体" w:hAnsi="宋体" w:hint="eastAsia"/>
          <w:bCs/>
          <w:sz w:val="22"/>
          <w:szCs w:val="22"/>
        </w:rPr>
        <w:t>月</w:t>
      </w:r>
      <w:r w:rsidR="00022E28">
        <w:rPr>
          <w:rFonts w:ascii="宋体" w:hAnsi="宋体" w:hint="eastAsia"/>
          <w:bCs/>
          <w:sz w:val="22"/>
          <w:szCs w:val="22"/>
        </w:rPr>
        <w:t>1</w:t>
      </w:r>
      <w:r w:rsidR="008B4F21">
        <w:rPr>
          <w:rFonts w:ascii="宋体" w:hAnsi="宋体" w:hint="eastAsia"/>
          <w:bCs/>
          <w:sz w:val="22"/>
          <w:szCs w:val="22"/>
        </w:rPr>
        <w:t>7</w:t>
      </w:r>
      <w:r>
        <w:rPr>
          <w:rFonts w:ascii="宋体" w:hAnsi="宋体" w:hint="eastAsia"/>
          <w:bCs/>
          <w:sz w:val="22"/>
          <w:szCs w:val="22"/>
        </w:rPr>
        <w:t>日</w:t>
      </w:r>
    </w:p>
    <w:p w:rsidR="00256C5B" w:rsidRDefault="00256C5B">
      <w:pPr>
        <w:pStyle w:val="a0"/>
        <w:rPr>
          <w:rFonts w:ascii="宋体" w:hAnsi="宋体"/>
          <w:bCs/>
          <w:sz w:val="22"/>
          <w:szCs w:val="22"/>
        </w:rPr>
      </w:pPr>
    </w:p>
    <w:p w:rsidR="00256C5B" w:rsidRDefault="00256C5B">
      <w:pPr>
        <w:pStyle w:val="10"/>
      </w:pPr>
    </w:p>
    <w:p w:rsidR="00256C5B" w:rsidRDefault="00256C5B">
      <w:pPr>
        <w:pStyle w:val="10"/>
        <w:rPr>
          <w:rFonts w:ascii="宋体" w:hAnsi="宋体"/>
          <w:bCs/>
          <w:sz w:val="22"/>
          <w:szCs w:val="22"/>
        </w:rPr>
      </w:pPr>
    </w:p>
    <w:p w:rsidR="00256C5B" w:rsidRDefault="00256C5B">
      <w:pPr>
        <w:spacing w:line="360" w:lineRule="exact"/>
        <w:ind w:right="110"/>
        <w:rPr>
          <w:rFonts w:ascii="宋体" w:hAnsi="宋体"/>
          <w:b/>
          <w:sz w:val="22"/>
          <w:szCs w:val="22"/>
          <w:u w:val="single"/>
        </w:rPr>
      </w:pPr>
    </w:p>
    <w:p w:rsidR="00256C5B" w:rsidRDefault="008B056E">
      <w:pPr>
        <w:pStyle w:val="1"/>
        <w:jc w:val="center"/>
        <w:rPr>
          <w:rFonts w:hAnsi="宋体"/>
          <w:sz w:val="36"/>
          <w:szCs w:val="36"/>
        </w:rPr>
      </w:pPr>
      <w:bookmarkStart w:id="45" w:name="_Toc25279"/>
      <w:bookmarkStart w:id="46" w:name="_Toc485993140"/>
      <w:bookmarkStart w:id="47" w:name="_Toc9176"/>
      <w:bookmarkStart w:id="48" w:name="_Toc477855165"/>
      <w:bookmarkStart w:id="49" w:name="_Toc230773773"/>
      <w:r>
        <w:rPr>
          <w:rFonts w:hAnsi="宋体" w:hint="eastAsia"/>
          <w:sz w:val="36"/>
          <w:szCs w:val="36"/>
        </w:rPr>
        <w:lastRenderedPageBreak/>
        <w:t>投标邀请函</w:t>
      </w:r>
      <w:bookmarkEnd w:id="45"/>
      <w:bookmarkEnd w:id="46"/>
      <w:bookmarkEnd w:id="47"/>
      <w:bookmarkEnd w:id="48"/>
      <w:bookmarkEnd w:id="49"/>
    </w:p>
    <w:p w:rsidR="00256C5B" w:rsidRDefault="008B056E">
      <w:pPr>
        <w:spacing w:line="360" w:lineRule="auto"/>
        <w:rPr>
          <w:rFonts w:ascii="宋体" w:hAnsi="宋体"/>
          <w:sz w:val="22"/>
          <w:szCs w:val="22"/>
        </w:rPr>
      </w:pPr>
      <w:r>
        <w:rPr>
          <w:rFonts w:ascii="宋体" w:hAnsi="宋体" w:hint="eastAsia"/>
          <w:sz w:val="22"/>
          <w:szCs w:val="22"/>
          <w:u w:val="single"/>
        </w:rPr>
        <w:t xml:space="preserve">                      </w:t>
      </w:r>
      <w:r>
        <w:rPr>
          <w:rFonts w:ascii="宋体" w:hAnsi="宋体" w:hint="eastAsia"/>
          <w:sz w:val="22"/>
          <w:szCs w:val="22"/>
        </w:rPr>
        <w:t>：</w:t>
      </w:r>
    </w:p>
    <w:p w:rsidR="00256C5B" w:rsidRDefault="008B056E">
      <w:pPr>
        <w:spacing w:line="360" w:lineRule="auto"/>
        <w:ind w:firstLineChars="200" w:firstLine="440"/>
        <w:rPr>
          <w:rFonts w:ascii="宋体" w:hAnsi="宋体"/>
          <w:sz w:val="22"/>
          <w:szCs w:val="22"/>
        </w:rPr>
      </w:pPr>
      <w:r>
        <w:rPr>
          <w:rFonts w:ascii="宋体" w:hAnsi="宋体" w:hint="eastAsia"/>
          <w:sz w:val="22"/>
          <w:szCs w:val="22"/>
          <w:u w:val="single"/>
        </w:rPr>
        <w:t>温州市华信采购招标代理有限公司</w:t>
      </w:r>
      <w:r>
        <w:rPr>
          <w:rFonts w:ascii="宋体" w:hAnsi="宋体" w:hint="eastAsia"/>
          <w:sz w:val="22"/>
          <w:szCs w:val="22"/>
        </w:rPr>
        <w:t>受</w:t>
      </w:r>
      <w:r>
        <w:rPr>
          <w:rFonts w:ascii="宋体" w:hAnsi="宋体" w:hint="eastAsia"/>
          <w:sz w:val="22"/>
          <w:szCs w:val="22"/>
          <w:u w:val="single"/>
        </w:rPr>
        <w:t>温州市计量科学研究院</w:t>
      </w:r>
      <w:r>
        <w:rPr>
          <w:rFonts w:ascii="宋体" w:hAnsi="宋体" w:hint="eastAsia"/>
          <w:sz w:val="22"/>
          <w:szCs w:val="22"/>
        </w:rPr>
        <w:t>委托就</w:t>
      </w:r>
      <w:r>
        <w:rPr>
          <w:rFonts w:ascii="宋体" w:hAnsi="宋体" w:hint="eastAsia"/>
          <w:sz w:val="22"/>
          <w:szCs w:val="22"/>
          <w:u w:val="single"/>
        </w:rPr>
        <w:t>四轴计量检衡半挂车</w:t>
      </w:r>
      <w:r>
        <w:rPr>
          <w:rFonts w:ascii="宋体" w:hAnsi="宋体" w:hint="eastAsia"/>
          <w:sz w:val="22"/>
          <w:szCs w:val="22"/>
        </w:rPr>
        <w:t>项目进行</w:t>
      </w:r>
      <w:r>
        <w:rPr>
          <w:rFonts w:ascii="宋体" w:hAnsi="宋体" w:hint="eastAsia"/>
          <w:sz w:val="22"/>
          <w:szCs w:val="22"/>
          <w:u w:val="single"/>
        </w:rPr>
        <w:t>公开招标</w:t>
      </w:r>
      <w:r>
        <w:rPr>
          <w:rFonts w:ascii="宋体" w:hAnsi="宋体" w:hint="eastAsia"/>
          <w:sz w:val="22"/>
          <w:szCs w:val="22"/>
        </w:rPr>
        <w:t>，我们诚恳地邀请贵公司参加投标，并请按招标文件的要求认真准备，按时前来投标。</w:t>
      </w:r>
    </w:p>
    <w:p w:rsidR="00256C5B" w:rsidRDefault="008B056E">
      <w:pPr>
        <w:spacing w:line="400" w:lineRule="exact"/>
        <w:contextualSpacing/>
        <w:rPr>
          <w:rFonts w:ascii="宋体" w:hAnsi="宋体"/>
          <w:sz w:val="22"/>
          <w:szCs w:val="22"/>
        </w:rPr>
      </w:pPr>
      <w:r>
        <w:rPr>
          <w:rFonts w:ascii="宋体" w:hAnsi="宋体" w:hint="eastAsia"/>
          <w:sz w:val="22"/>
          <w:szCs w:val="22"/>
        </w:rPr>
        <w:t>1． 项目编号：</w:t>
      </w:r>
      <w:bookmarkStart w:id="50" w:name="OLE_LINK10"/>
      <w:bookmarkStart w:id="51" w:name="OLE_LINK11"/>
      <w:bookmarkStart w:id="52" w:name="OLE_LINK12"/>
      <w:r>
        <w:rPr>
          <w:rFonts w:ascii="宋体" w:hAnsi="宋体" w:hint="eastAsia"/>
          <w:sz w:val="22"/>
          <w:szCs w:val="22"/>
        </w:rPr>
        <w:t>WZHX2025-03-024</w:t>
      </w:r>
      <w:bookmarkEnd w:id="50"/>
      <w:bookmarkEnd w:id="51"/>
      <w:bookmarkEnd w:id="52"/>
    </w:p>
    <w:p w:rsidR="00256C5B" w:rsidRDefault="008B056E">
      <w:pPr>
        <w:spacing w:line="400" w:lineRule="exact"/>
        <w:contextualSpacing/>
        <w:rPr>
          <w:rFonts w:ascii="宋体" w:hAnsi="宋体"/>
          <w:sz w:val="22"/>
          <w:szCs w:val="22"/>
        </w:rPr>
      </w:pPr>
      <w:r>
        <w:rPr>
          <w:rFonts w:ascii="宋体" w:hAnsi="宋体" w:hint="eastAsia"/>
          <w:sz w:val="22"/>
          <w:szCs w:val="22"/>
        </w:rPr>
        <w:t>2． 项目名称：</w:t>
      </w:r>
      <w:bookmarkStart w:id="53" w:name="OLE_LINK7"/>
      <w:bookmarkStart w:id="54" w:name="OLE_LINK8"/>
      <w:r>
        <w:rPr>
          <w:rFonts w:ascii="宋体" w:hAnsi="宋体" w:hint="eastAsia"/>
          <w:sz w:val="22"/>
          <w:szCs w:val="22"/>
        </w:rPr>
        <w:t>四轴计量检衡半挂车</w:t>
      </w:r>
      <w:bookmarkEnd w:id="53"/>
      <w:bookmarkEnd w:id="54"/>
    </w:p>
    <w:p w:rsidR="00256C5B" w:rsidRDefault="008B056E">
      <w:pPr>
        <w:spacing w:line="400" w:lineRule="exact"/>
        <w:ind w:left="440" w:hangingChars="200" w:hanging="440"/>
        <w:contextualSpacing/>
        <w:rPr>
          <w:rFonts w:ascii="宋体" w:hAnsi="宋体"/>
          <w:bCs/>
          <w:sz w:val="22"/>
          <w:szCs w:val="22"/>
        </w:rPr>
      </w:pPr>
      <w:r>
        <w:rPr>
          <w:rFonts w:ascii="宋体" w:hAnsi="宋体" w:hint="eastAsia"/>
          <w:bCs/>
          <w:sz w:val="22"/>
          <w:szCs w:val="22"/>
        </w:rPr>
        <w:t xml:space="preserve">3． </w:t>
      </w:r>
      <w:r>
        <w:rPr>
          <w:rFonts w:ascii="宋体" w:hAnsi="宋体" w:cs="宋体" w:hint="eastAsia"/>
          <w:kern w:val="0"/>
          <w:sz w:val="22"/>
          <w:szCs w:val="22"/>
        </w:rPr>
        <w:t>招标文件获取</w:t>
      </w:r>
      <w:r>
        <w:rPr>
          <w:rFonts w:ascii="宋体" w:hAnsi="宋体" w:cs="宋体"/>
          <w:kern w:val="0"/>
          <w:sz w:val="22"/>
          <w:szCs w:val="22"/>
        </w:rPr>
        <w:t>时间：</w:t>
      </w:r>
      <w:r>
        <w:rPr>
          <w:rFonts w:ascii="宋体" w:hAnsi="宋体" w:cs="宋体" w:hint="eastAsia"/>
          <w:kern w:val="0"/>
          <w:sz w:val="22"/>
          <w:szCs w:val="22"/>
        </w:rPr>
        <w:t>即日起至投标文件递交截止时间为止</w:t>
      </w:r>
      <w:r>
        <w:rPr>
          <w:rFonts w:ascii="宋体" w:hAnsi="宋体" w:hint="eastAsia"/>
          <w:bCs/>
          <w:sz w:val="22"/>
          <w:szCs w:val="22"/>
        </w:rPr>
        <w:t>；</w:t>
      </w:r>
    </w:p>
    <w:p w:rsidR="00256C5B" w:rsidRDefault="008B056E">
      <w:pPr>
        <w:widowControl/>
        <w:tabs>
          <w:tab w:val="left" w:pos="-360"/>
        </w:tabs>
        <w:autoSpaceDE w:val="0"/>
        <w:autoSpaceDN w:val="0"/>
        <w:spacing w:line="400" w:lineRule="exact"/>
        <w:ind w:right="-34"/>
        <w:contextualSpacing/>
        <w:textAlignment w:val="bottom"/>
        <w:rPr>
          <w:rFonts w:ascii="宋体" w:hAnsi="宋体"/>
          <w:bCs/>
          <w:sz w:val="22"/>
          <w:szCs w:val="22"/>
        </w:rPr>
      </w:pPr>
      <w:r>
        <w:rPr>
          <w:rFonts w:ascii="宋体" w:hAnsi="宋体" w:hint="eastAsia"/>
          <w:bCs/>
          <w:sz w:val="22"/>
          <w:szCs w:val="22"/>
        </w:rPr>
        <w:t xml:space="preserve">    招标文件获取方式：网上获取,本项目不接受现场获取招标文件；</w:t>
      </w:r>
    </w:p>
    <w:p w:rsidR="00256C5B" w:rsidRDefault="008B056E">
      <w:pPr>
        <w:spacing w:line="400" w:lineRule="exact"/>
        <w:ind w:left="1760" w:hangingChars="800" w:hanging="1760"/>
        <w:contextualSpacing/>
        <w:rPr>
          <w:rFonts w:ascii="宋体" w:hAnsi="宋体"/>
          <w:bCs/>
          <w:sz w:val="22"/>
          <w:szCs w:val="22"/>
        </w:rPr>
      </w:pPr>
      <w:r>
        <w:rPr>
          <w:rFonts w:ascii="宋体" w:hAnsi="宋体" w:hint="eastAsia"/>
          <w:sz w:val="22"/>
          <w:szCs w:val="22"/>
        </w:rPr>
        <w:t xml:space="preserve">4.  </w:t>
      </w:r>
      <w:r>
        <w:rPr>
          <w:rFonts w:ascii="宋体" w:hAnsi="宋体" w:hint="eastAsia"/>
          <w:bCs/>
          <w:sz w:val="22"/>
          <w:szCs w:val="22"/>
        </w:rPr>
        <w:t>投标文件递交截止时间：</w:t>
      </w:r>
      <w:r w:rsidR="008B4F21">
        <w:rPr>
          <w:rFonts w:ascii="宋体" w:hAnsi="宋体" w:hint="eastAsia"/>
          <w:b/>
          <w:bCs/>
          <w:sz w:val="22"/>
          <w:szCs w:val="22"/>
        </w:rPr>
        <w:t>2025年</w:t>
      </w:r>
      <w:r w:rsidR="008B4F21">
        <w:rPr>
          <w:rFonts w:ascii="宋体" w:hAnsi="宋体" w:hint="eastAsia"/>
          <w:b/>
          <w:bCs/>
          <w:sz w:val="22"/>
          <w:szCs w:val="22"/>
          <w:u w:val="single"/>
        </w:rPr>
        <w:t xml:space="preserve"> 5 </w:t>
      </w:r>
      <w:r w:rsidR="008B4F21">
        <w:rPr>
          <w:rFonts w:ascii="宋体" w:hAnsi="宋体" w:hint="eastAsia"/>
          <w:b/>
          <w:bCs/>
          <w:sz w:val="22"/>
          <w:szCs w:val="22"/>
        </w:rPr>
        <w:t>月</w:t>
      </w:r>
      <w:r w:rsidR="008B4F21">
        <w:rPr>
          <w:rFonts w:ascii="宋体" w:hAnsi="宋体" w:hint="eastAsia"/>
          <w:b/>
          <w:bCs/>
          <w:sz w:val="22"/>
          <w:szCs w:val="22"/>
          <w:u w:val="single"/>
        </w:rPr>
        <w:t xml:space="preserve"> 8 </w:t>
      </w:r>
      <w:r w:rsidR="008B4F21">
        <w:rPr>
          <w:rFonts w:ascii="宋体" w:hAnsi="宋体" w:hint="eastAsia"/>
          <w:b/>
          <w:bCs/>
          <w:sz w:val="22"/>
          <w:szCs w:val="22"/>
        </w:rPr>
        <w:t>日上午09:30整</w:t>
      </w:r>
      <w:r>
        <w:rPr>
          <w:rFonts w:ascii="宋体" w:hAnsi="宋体" w:hint="eastAsia"/>
          <w:b/>
          <w:bCs/>
          <w:sz w:val="22"/>
          <w:szCs w:val="22"/>
        </w:rPr>
        <w:t>（北京时间）</w:t>
      </w:r>
      <w:r>
        <w:rPr>
          <w:rFonts w:ascii="宋体" w:hAnsi="宋体" w:hint="eastAsia"/>
          <w:bCs/>
          <w:sz w:val="22"/>
          <w:szCs w:val="22"/>
        </w:rPr>
        <w:t>；</w:t>
      </w:r>
    </w:p>
    <w:p w:rsidR="00256C5B" w:rsidRDefault="008B056E">
      <w:pPr>
        <w:adjustRightInd w:val="0"/>
        <w:snapToGrid w:val="0"/>
        <w:spacing w:line="400" w:lineRule="exact"/>
        <w:ind w:leftChars="200" w:left="420"/>
        <w:contextualSpacing/>
        <w:rPr>
          <w:rFonts w:ascii="宋体" w:hAnsi="宋体"/>
          <w:sz w:val="22"/>
          <w:szCs w:val="22"/>
        </w:rPr>
      </w:pPr>
      <w:r>
        <w:rPr>
          <w:rFonts w:ascii="宋体" w:hAnsi="宋体" w:hint="eastAsia"/>
          <w:bCs/>
          <w:sz w:val="22"/>
          <w:szCs w:val="22"/>
        </w:rPr>
        <w:t>递交方式：</w:t>
      </w:r>
      <w:r>
        <w:rPr>
          <w:rFonts w:ascii="宋体" w:hAnsi="宋体" w:cs="宋体" w:hint="eastAsia"/>
          <w:kern w:val="0"/>
          <w:sz w:val="22"/>
        </w:rPr>
        <w:t>通过“政府采购云平台（https://zfcg.czt.zj.gov.cn/）”在线投标。</w:t>
      </w:r>
    </w:p>
    <w:p w:rsidR="00256C5B" w:rsidRDefault="008B056E">
      <w:pPr>
        <w:widowControl/>
        <w:tabs>
          <w:tab w:val="left" w:pos="-360"/>
        </w:tabs>
        <w:autoSpaceDE w:val="0"/>
        <w:autoSpaceDN w:val="0"/>
        <w:spacing w:line="400" w:lineRule="exact"/>
        <w:ind w:right="-34"/>
        <w:contextualSpacing/>
        <w:textAlignment w:val="bottom"/>
        <w:rPr>
          <w:rFonts w:ascii="宋体" w:hAnsi="宋体"/>
          <w:b/>
          <w:bCs/>
          <w:sz w:val="22"/>
          <w:szCs w:val="22"/>
          <w:u w:val="single"/>
        </w:rPr>
      </w:pPr>
      <w:r>
        <w:rPr>
          <w:rFonts w:ascii="宋体" w:hAnsi="宋体" w:hint="eastAsia"/>
          <w:sz w:val="22"/>
          <w:szCs w:val="22"/>
        </w:rPr>
        <w:t>5． 开标时间：</w:t>
      </w:r>
      <w:r w:rsidR="008B4F21">
        <w:rPr>
          <w:rFonts w:ascii="宋体" w:hAnsi="宋体" w:hint="eastAsia"/>
          <w:b/>
          <w:bCs/>
          <w:sz w:val="22"/>
          <w:szCs w:val="22"/>
        </w:rPr>
        <w:t>2025年</w:t>
      </w:r>
      <w:r w:rsidR="008B4F21">
        <w:rPr>
          <w:rFonts w:ascii="宋体" w:hAnsi="宋体" w:hint="eastAsia"/>
          <w:b/>
          <w:bCs/>
          <w:sz w:val="22"/>
          <w:szCs w:val="22"/>
          <w:u w:val="single"/>
        </w:rPr>
        <w:t xml:space="preserve"> 5 </w:t>
      </w:r>
      <w:r w:rsidR="008B4F21">
        <w:rPr>
          <w:rFonts w:ascii="宋体" w:hAnsi="宋体" w:hint="eastAsia"/>
          <w:b/>
          <w:bCs/>
          <w:sz w:val="22"/>
          <w:szCs w:val="22"/>
        </w:rPr>
        <w:t>月</w:t>
      </w:r>
      <w:r w:rsidR="008B4F21">
        <w:rPr>
          <w:rFonts w:ascii="宋体" w:hAnsi="宋体" w:hint="eastAsia"/>
          <w:b/>
          <w:bCs/>
          <w:sz w:val="22"/>
          <w:szCs w:val="22"/>
          <w:u w:val="single"/>
        </w:rPr>
        <w:t xml:space="preserve"> 8 </w:t>
      </w:r>
      <w:r w:rsidR="008B4F21">
        <w:rPr>
          <w:rFonts w:ascii="宋体" w:hAnsi="宋体" w:hint="eastAsia"/>
          <w:b/>
          <w:bCs/>
          <w:sz w:val="22"/>
          <w:szCs w:val="22"/>
        </w:rPr>
        <w:t>日上午09:30整</w:t>
      </w:r>
      <w:r>
        <w:rPr>
          <w:rFonts w:ascii="宋体" w:hAnsi="宋体" w:hint="eastAsia"/>
          <w:b/>
          <w:bCs/>
          <w:sz w:val="22"/>
          <w:szCs w:val="22"/>
        </w:rPr>
        <w:t>（北京时间）</w:t>
      </w:r>
      <w:r>
        <w:rPr>
          <w:rFonts w:ascii="宋体" w:hAnsi="宋体" w:hint="eastAsia"/>
          <w:bCs/>
          <w:sz w:val="22"/>
          <w:szCs w:val="22"/>
        </w:rPr>
        <w:t>；</w:t>
      </w:r>
    </w:p>
    <w:p w:rsidR="00256C5B" w:rsidRDefault="008B056E">
      <w:pPr>
        <w:spacing w:line="400" w:lineRule="exact"/>
        <w:ind w:leftChars="208" w:left="437"/>
        <w:contextualSpacing/>
        <w:rPr>
          <w:rFonts w:ascii="宋体" w:hAnsi="宋体"/>
          <w:sz w:val="22"/>
          <w:szCs w:val="22"/>
        </w:rPr>
      </w:pPr>
      <w:r>
        <w:rPr>
          <w:rFonts w:ascii="宋体" w:hAnsi="宋体" w:hint="eastAsia"/>
          <w:sz w:val="22"/>
          <w:szCs w:val="22"/>
        </w:rPr>
        <w:t>开标地点：</w:t>
      </w:r>
      <w:r>
        <w:rPr>
          <w:rFonts w:ascii="宋体" w:hAnsi="宋体" w:cs="宋体" w:hint="eastAsia"/>
          <w:kern w:val="0"/>
          <w:sz w:val="22"/>
        </w:rPr>
        <w:t>通过“政府采购云平台（https://zfcg.czt.zj.gov.cn/）”在线开标。</w:t>
      </w:r>
    </w:p>
    <w:p w:rsidR="00256C5B" w:rsidRDefault="008B056E">
      <w:pPr>
        <w:spacing w:line="400" w:lineRule="exact"/>
        <w:ind w:leftChars="208" w:left="437"/>
        <w:contextualSpacing/>
        <w:rPr>
          <w:rFonts w:ascii="宋体" w:hAnsi="宋体"/>
          <w:kern w:val="0"/>
          <w:sz w:val="22"/>
          <w:szCs w:val="22"/>
        </w:rPr>
      </w:pPr>
      <w:r>
        <w:rPr>
          <w:rFonts w:ascii="宋体" w:hAnsi="宋体" w:hint="eastAsia"/>
          <w:sz w:val="22"/>
          <w:szCs w:val="22"/>
        </w:rPr>
        <w:t>开标、评标现场：温州市鹿城区市府路鹿城壹号18幢403室</w:t>
      </w:r>
    </w:p>
    <w:p w:rsidR="00256C5B" w:rsidRDefault="008B056E">
      <w:pPr>
        <w:spacing w:line="360" w:lineRule="exact"/>
        <w:ind w:leftChars="208" w:left="437"/>
        <w:jc w:val="left"/>
        <w:rPr>
          <w:rFonts w:ascii="宋体" w:hAnsi="宋体"/>
          <w:b/>
          <w:sz w:val="22"/>
          <w:szCs w:val="22"/>
        </w:rPr>
      </w:pPr>
      <w:r>
        <w:rPr>
          <w:rFonts w:ascii="宋体" w:hAnsi="宋体" w:hint="eastAsia"/>
          <w:kern w:val="0"/>
          <w:sz w:val="22"/>
          <w:szCs w:val="22"/>
        </w:rPr>
        <w:t xml:space="preserve">6. </w:t>
      </w:r>
      <w:r>
        <w:rPr>
          <w:rFonts w:ascii="宋体" w:hAnsi="宋体" w:hint="eastAsia"/>
          <w:sz w:val="22"/>
          <w:szCs w:val="22"/>
        </w:rPr>
        <w:t xml:space="preserve"> 招 标 人：</w:t>
      </w:r>
      <w:r>
        <w:rPr>
          <w:rFonts w:ascii="宋体" w:hAnsi="宋体" w:cs="宋体" w:hint="eastAsia"/>
          <w:kern w:val="0"/>
          <w:sz w:val="22"/>
          <w:szCs w:val="22"/>
        </w:rPr>
        <w:t>温州市计量科学研究院</w:t>
      </w:r>
    </w:p>
    <w:p w:rsidR="00256C5B" w:rsidRDefault="008B056E">
      <w:pPr>
        <w:spacing w:line="360" w:lineRule="exact"/>
        <w:ind w:firstLineChars="190" w:firstLine="441"/>
        <w:jc w:val="left"/>
        <w:rPr>
          <w:rFonts w:ascii="宋体" w:hAnsi="宋体"/>
          <w:sz w:val="22"/>
          <w:szCs w:val="22"/>
        </w:rPr>
      </w:pPr>
      <w:r>
        <w:rPr>
          <w:rFonts w:ascii="宋体" w:hAnsi="宋体" w:hint="eastAsia"/>
          <w:spacing w:val="6"/>
          <w:sz w:val="22"/>
          <w:szCs w:val="22"/>
        </w:rPr>
        <w:t>联 系 人：</w:t>
      </w:r>
      <w:bookmarkStart w:id="55" w:name="OLE_LINK23"/>
      <w:r>
        <w:rPr>
          <w:rFonts w:ascii="宋体" w:hAnsi="宋体" w:hint="eastAsia"/>
          <w:spacing w:val="6"/>
          <w:sz w:val="22"/>
          <w:szCs w:val="22"/>
        </w:rPr>
        <w:t>杨</w:t>
      </w:r>
      <w:r w:rsidR="00C05579">
        <w:rPr>
          <w:rFonts w:ascii="宋体" w:hAnsi="宋体" w:hint="eastAsia"/>
          <w:spacing w:val="6"/>
          <w:sz w:val="22"/>
          <w:szCs w:val="22"/>
        </w:rPr>
        <w:t>静</w:t>
      </w:r>
      <w:bookmarkEnd w:id="55"/>
    </w:p>
    <w:p w:rsidR="00256C5B" w:rsidRDefault="008B056E">
      <w:pPr>
        <w:snapToGrid w:val="0"/>
        <w:spacing w:line="440" w:lineRule="exact"/>
        <w:ind w:firstLine="420"/>
        <w:contextualSpacing/>
        <w:rPr>
          <w:rFonts w:ascii="宋体" w:hAnsi="宋体"/>
          <w:kern w:val="0"/>
          <w:sz w:val="22"/>
          <w:szCs w:val="22"/>
        </w:rPr>
      </w:pPr>
      <w:r>
        <w:rPr>
          <w:rFonts w:ascii="宋体" w:hAnsi="宋体" w:hint="eastAsia"/>
          <w:sz w:val="22"/>
          <w:szCs w:val="22"/>
        </w:rPr>
        <w:t>联系电话： 0577-88959526</w:t>
      </w:r>
    </w:p>
    <w:p w:rsidR="00256C5B" w:rsidRDefault="008B056E">
      <w:pPr>
        <w:snapToGrid w:val="0"/>
        <w:spacing w:line="440" w:lineRule="exact"/>
        <w:ind w:firstLine="420"/>
        <w:contextualSpacing/>
        <w:rPr>
          <w:rFonts w:ascii="宋体" w:hAnsi="宋体"/>
          <w:kern w:val="0"/>
          <w:sz w:val="22"/>
          <w:szCs w:val="22"/>
        </w:rPr>
      </w:pPr>
      <w:r>
        <w:rPr>
          <w:rFonts w:ascii="宋体" w:hAnsi="宋体" w:hint="eastAsia"/>
          <w:spacing w:val="6"/>
          <w:sz w:val="22"/>
          <w:szCs w:val="22"/>
        </w:rPr>
        <w:t>质疑处理联系方式：欧阳</w:t>
      </w:r>
      <w:r w:rsidR="00C05579">
        <w:rPr>
          <w:rFonts w:ascii="宋体" w:hAnsi="宋体" w:hint="eastAsia"/>
          <w:spacing w:val="6"/>
          <w:sz w:val="22"/>
          <w:szCs w:val="22"/>
        </w:rPr>
        <w:t>忠伟</w:t>
      </w:r>
      <w:r>
        <w:rPr>
          <w:rFonts w:ascii="宋体" w:hAnsi="宋体" w:hint="eastAsia"/>
          <w:spacing w:val="6"/>
          <w:sz w:val="22"/>
          <w:szCs w:val="22"/>
        </w:rPr>
        <w:t xml:space="preserve"> 0577-88915833  </w:t>
      </w:r>
    </w:p>
    <w:p w:rsidR="00256C5B" w:rsidRDefault="008B056E">
      <w:pPr>
        <w:snapToGrid w:val="0"/>
        <w:spacing w:line="440" w:lineRule="exact"/>
        <w:ind w:firstLine="420"/>
        <w:contextualSpacing/>
        <w:rPr>
          <w:rFonts w:ascii="宋体" w:hAnsi="宋体"/>
          <w:kern w:val="0"/>
          <w:sz w:val="22"/>
          <w:szCs w:val="22"/>
        </w:rPr>
      </w:pPr>
      <w:r>
        <w:rPr>
          <w:rFonts w:ascii="宋体" w:hAnsi="宋体" w:hint="eastAsia"/>
          <w:kern w:val="0"/>
          <w:sz w:val="22"/>
          <w:szCs w:val="22"/>
        </w:rPr>
        <w:t>采购代理机构：温州市华信采购招标代理有限公司</w:t>
      </w:r>
    </w:p>
    <w:p w:rsidR="00256C5B" w:rsidRDefault="008B056E">
      <w:pPr>
        <w:snapToGrid w:val="0"/>
        <w:spacing w:line="440" w:lineRule="exact"/>
        <w:ind w:firstLine="420"/>
        <w:contextualSpacing/>
        <w:rPr>
          <w:rFonts w:ascii="宋体" w:hAnsi="宋体"/>
          <w:kern w:val="0"/>
          <w:sz w:val="22"/>
          <w:szCs w:val="22"/>
        </w:rPr>
      </w:pPr>
      <w:r>
        <w:rPr>
          <w:rFonts w:ascii="宋体" w:hAnsi="宋体" w:hint="eastAsia"/>
          <w:kern w:val="0"/>
          <w:sz w:val="22"/>
          <w:szCs w:val="22"/>
        </w:rPr>
        <w:t>地    点：温州市鹿城区市府路鹿城壹号18幢403室</w:t>
      </w:r>
    </w:p>
    <w:p w:rsidR="00256C5B" w:rsidRDefault="008B056E">
      <w:pPr>
        <w:pStyle w:val="aa"/>
        <w:snapToGrid w:val="0"/>
        <w:spacing w:line="440" w:lineRule="exact"/>
        <w:ind w:leftChars="208" w:left="437" w:firstLineChars="0" w:firstLine="0"/>
        <w:contextualSpacing/>
        <w:rPr>
          <w:rFonts w:ascii="宋体" w:hAnsi="宋体"/>
          <w:kern w:val="0"/>
          <w:sz w:val="22"/>
          <w:szCs w:val="22"/>
        </w:rPr>
      </w:pPr>
      <w:r>
        <w:rPr>
          <w:rFonts w:ascii="宋体" w:hAnsi="宋体" w:hint="eastAsia"/>
          <w:kern w:val="0"/>
          <w:sz w:val="22"/>
          <w:szCs w:val="22"/>
        </w:rPr>
        <w:t>项目联系人（询问）：李志、黄茂华</w:t>
      </w:r>
    </w:p>
    <w:p w:rsidR="00256C5B" w:rsidRDefault="008B056E">
      <w:pPr>
        <w:pStyle w:val="aa"/>
        <w:snapToGrid w:val="0"/>
        <w:spacing w:line="440" w:lineRule="exact"/>
        <w:ind w:leftChars="208" w:left="437" w:firstLineChars="0" w:firstLine="0"/>
        <w:contextualSpacing/>
        <w:rPr>
          <w:rFonts w:ascii="宋体" w:hAnsi="宋体"/>
          <w:kern w:val="0"/>
          <w:sz w:val="22"/>
          <w:szCs w:val="22"/>
        </w:rPr>
      </w:pPr>
      <w:r>
        <w:rPr>
          <w:rFonts w:ascii="宋体" w:hAnsi="宋体" w:hint="eastAsia"/>
          <w:kern w:val="0"/>
          <w:sz w:val="22"/>
          <w:szCs w:val="22"/>
        </w:rPr>
        <w:t>联系方式（询问）：0577-88899</w:t>
      </w:r>
      <w:r w:rsidR="00FE3303">
        <w:rPr>
          <w:rFonts w:ascii="宋体" w:hAnsi="宋体" w:hint="eastAsia"/>
          <w:kern w:val="0"/>
          <w:sz w:val="22"/>
          <w:szCs w:val="22"/>
        </w:rPr>
        <w:t>877</w:t>
      </w:r>
    </w:p>
    <w:p w:rsidR="00256C5B" w:rsidRDefault="008B056E">
      <w:pPr>
        <w:pStyle w:val="aa"/>
        <w:snapToGrid w:val="0"/>
        <w:spacing w:line="440" w:lineRule="exact"/>
        <w:ind w:leftChars="208" w:left="437" w:firstLineChars="0" w:firstLine="0"/>
        <w:contextualSpacing/>
        <w:rPr>
          <w:rFonts w:ascii="宋体" w:hAnsi="宋体"/>
          <w:kern w:val="0"/>
          <w:sz w:val="22"/>
          <w:szCs w:val="22"/>
        </w:rPr>
      </w:pPr>
      <w:r>
        <w:rPr>
          <w:rFonts w:ascii="宋体" w:hAnsi="宋体" w:hint="eastAsia"/>
          <w:kern w:val="0"/>
          <w:sz w:val="22"/>
          <w:szCs w:val="22"/>
        </w:rPr>
        <w:t>质疑联系人：</w:t>
      </w:r>
      <w:r w:rsidR="00FE3303">
        <w:rPr>
          <w:rFonts w:ascii="宋体" w:hAnsi="宋体" w:hint="eastAsia"/>
          <w:kern w:val="0"/>
          <w:sz w:val="22"/>
          <w:szCs w:val="22"/>
        </w:rPr>
        <w:t>张小真</w:t>
      </w:r>
    </w:p>
    <w:p w:rsidR="00256C5B" w:rsidRDefault="008B056E">
      <w:pPr>
        <w:pStyle w:val="aa"/>
        <w:snapToGrid w:val="0"/>
        <w:spacing w:line="440" w:lineRule="exact"/>
        <w:ind w:leftChars="208" w:left="437" w:firstLineChars="0" w:firstLine="0"/>
        <w:contextualSpacing/>
        <w:rPr>
          <w:rFonts w:ascii="宋体" w:hAnsi="宋体"/>
          <w:sz w:val="22"/>
          <w:szCs w:val="22"/>
        </w:rPr>
      </w:pPr>
      <w:r>
        <w:rPr>
          <w:rFonts w:ascii="宋体" w:hAnsi="宋体" w:hint="eastAsia"/>
          <w:kern w:val="0"/>
          <w:sz w:val="22"/>
          <w:szCs w:val="22"/>
        </w:rPr>
        <w:t>质疑联系方式：0577-88899066</w:t>
      </w:r>
    </w:p>
    <w:p w:rsidR="00256C5B" w:rsidRDefault="008B056E">
      <w:pPr>
        <w:spacing w:line="400" w:lineRule="exact"/>
        <w:ind w:firstLineChars="200" w:firstLine="440"/>
        <w:contextualSpacing/>
        <w:rPr>
          <w:rFonts w:ascii="宋体" w:hAnsi="宋体"/>
          <w:sz w:val="22"/>
          <w:szCs w:val="22"/>
        </w:rPr>
      </w:pPr>
      <w:r>
        <w:rPr>
          <w:rFonts w:ascii="宋体" w:hAnsi="宋体" w:hint="eastAsia"/>
          <w:sz w:val="22"/>
          <w:szCs w:val="22"/>
        </w:rPr>
        <w:t>同级政府采购监管部门：</w:t>
      </w:r>
      <w:r w:rsidR="00DF0C58" w:rsidRPr="00DF0C58">
        <w:rPr>
          <w:rFonts w:ascii="宋体" w:hAnsi="宋体" w:hint="eastAsia"/>
          <w:sz w:val="22"/>
          <w:szCs w:val="22"/>
        </w:rPr>
        <w:t>温州市财政局（浙江省政府采购行政裁决服务中心（温州））</w:t>
      </w:r>
    </w:p>
    <w:p w:rsidR="00256C5B" w:rsidRDefault="008B056E">
      <w:pPr>
        <w:spacing w:line="400" w:lineRule="exact"/>
        <w:ind w:firstLineChars="200" w:firstLine="440"/>
        <w:contextualSpacing/>
        <w:rPr>
          <w:rFonts w:ascii="宋体" w:hAnsi="宋体"/>
          <w:sz w:val="22"/>
          <w:szCs w:val="22"/>
        </w:rPr>
      </w:pPr>
      <w:r>
        <w:rPr>
          <w:rFonts w:ascii="宋体" w:hAnsi="宋体" w:hint="eastAsia"/>
          <w:sz w:val="22"/>
          <w:szCs w:val="22"/>
        </w:rPr>
        <w:t>联系人 ：</w:t>
      </w:r>
      <w:r w:rsidR="00DF0C58" w:rsidRPr="00DF0C58">
        <w:rPr>
          <w:rFonts w:ascii="宋体" w:hAnsi="宋体" w:hint="eastAsia"/>
          <w:sz w:val="22"/>
          <w:szCs w:val="22"/>
        </w:rPr>
        <w:t>李老师、王老师</w:t>
      </w:r>
      <w:r>
        <w:rPr>
          <w:rFonts w:ascii="宋体" w:hAnsi="宋体" w:hint="eastAsia"/>
          <w:sz w:val="22"/>
          <w:szCs w:val="22"/>
        </w:rPr>
        <w:t>             </w:t>
      </w:r>
    </w:p>
    <w:p w:rsidR="00256C5B" w:rsidRDefault="008B056E">
      <w:pPr>
        <w:spacing w:line="400" w:lineRule="exact"/>
        <w:ind w:firstLineChars="200" w:firstLine="440"/>
        <w:contextualSpacing/>
        <w:rPr>
          <w:rFonts w:ascii="宋体" w:hAnsi="宋体"/>
          <w:sz w:val="22"/>
          <w:szCs w:val="22"/>
        </w:rPr>
      </w:pPr>
      <w:r>
        <w:rPr>
          <w:rFonts w:ascii="宋体" w:hAnsi="宋体" w:hint="eastAsia"/>
          <w:sz w:val="22"/>
          <w:szCs w:val="22"/>
        </w:rPr>
        <w:t>监督投诉电话：</w:t>
      </w:r>
      <w:r w:rsidR="00DF0C58" w:rsidRPr="00DF0C58">
        <w:rPr>
          <w:rFonts w:ascii="宋体" w:hAnsi="宋体" w:hint="eastAsia"/>
          <w:sz w:val="22"/>
          <w:szCs w:val="22"/>
        </w:rPr>
        <w:t>0577-85501561，0577-85501562</w:t>
      </w:r>
    </w:p>
    <w:p w:rsidR="00256C5B" w:rsidRDefault="00256C5B">
      <w:pPr>
        <w:spacing w:line="400" w:lineRule="exact"/>
        <w:ind w:firstLineChars="200" w:firstLine="440"/>
        <w:contextualSpacing/>
        <w:rPr>
          <w:rFonts w:ascii="宋体" w:hAnsi="宋体"/>
          <w:sz w:val="22"/>
          <w:szCs w:val="22"/>
        </w:rPr>
      </w:pPr>
    </w:p>
    <w:p w:rsidR="00256C5B" w:rsidRDefault="00256C5B">
      <w:pPr>
        <w:pStyle w:val="aa"/>
        <w:ind w:left="0" w:firstLineChars="0" w:firstLine="0"/>
        <w:rPr>
          <w:rFonts w:ascii="宋体" w:hAnsi="宋体"/>
        </w:rPr>
      </w:pPr>
    </w:p>
    <w:p w:rsidR="00256C5B" w:rsidRDefault="00256C5B">
      <w:pPr>
        <w:pStyle w:val="aa"/>
        <w:ind w:left="0" w:firstLineChars="0" w:firstLine="0"/>
        <w:rPr>
          <w:rFonts w:ascii="宋体" w:hAnsi="宋体"/>
        </w:rPr>
      </w:pPr>
    </w:p>
    <w:p w:rsidR="00256C5B" w:rsidRDefault="00256C5B">
      <w:pPr>
        <w:pStyle w:val="aa"/>
        <w:ind w:left="0" w:firstLineChars="0" w:firstLine="0"/>
        <w:rPr>
          <w:rFonts w:ascii="宋体" w:hAnsi="宋体"/>
        </w:rPr>
      </w:pPr>
    </w:p>
    <w:p w:rsidR="00256C5B" w:rsidRDefault="008B056E">
      <w:pPr>
        <w:spacing w:line="360" w:lineRule="auto"/>
        <w:ind w:right="440"/>
        <w:jc w:val="right"/>
        <w:rPr>
          <w:rFonts w:ascii="宋体" w:hAnsi="宋体"/>
          <w:sz w:val="22"/>
          <w:szCs w:val="22"/>
        </w:rPr>
      </w:pPr>
      <w:r>
        <w:rPr>
          <w:rFonts w:ascii="宋体" w:hAnsi="宋体" w:hint="eastAsia"/>
          <w:sz w:val="22"/>
          <w:szCs w:val="22"/>
        </w:rPr>
        <w:t>温州市计量科学研究院</w:t>
      </w:r>
    </w:p>
    <w:p w:rsidR="00256C5B" w:rsidRDefault="008B056E">
      <w:pPr>
        <w:spacing w:line="360" w:lineRule="auto"/>
        <w:ind w:right="440"/>
        <w:jc w:val="right"/>
        <w:rPr>
          <w:rFonts w:ascii="宋体" w:hAnsi="宋体"/>
          <w:sz w:val="22"/>
          <w:szCs w:val="22"/>
        </w:rPr>
      </w:pPr>
      <w:r>
        <w:rPr>
          <w:rFonts w:ascii="宋体" w:hAnsi="宋体" w:hint="eastAsia"/>
          <w:sz w:val="22"/>
          <w:szCs w:val="22"/>
        </w:rPr>
        <w:t>温州市华信采购招标代理有限公司</w:t>
      </w:r>
    </w:p>
    <w:p w:rsidR="00256C5B" w:rsidRDefault="008B056E">
      <w:pPr>
        <w:wordWrap w:val="0"/>
        <w:spacing w:line="360" w:lineRule="auto"/>
        <w:ind w:right="440"/>
        <w:jc w:val="right"/>
        <w:rPr>
          <w:rFonts w:ascii="宋体" w:hAnsi="宋体"/>
          <w:sz w:val="22"/>
          <w:szCs w:val="22"/>
        </w:rPr>
      </w:pPr>
      <w:r>
        <w:rPr>
          <w:rFonts w:ascii="宋体" w:hAnsi="宋体" w:hint="eastAsia"/>
          <w:bCs/>
          <w:sz w:val="22"/>
          <w:szCs w:val="22"/>
        </w:rPr>
        <w:t>2025年</w:t>
      </w:r>
      <w:r w:rsidR="008B4F21">
        <w:rPr>
          <w:rFonts w:ascii="宋体" w:hAnsi="宋体" w:hint="eastAsia"/>
          <w:bCs/>
          <w:sz w:val="22"/>
          <w:szCs w:val="22"/>
        </w:rPr>
        <w:t>4</w:t>
      </w:r>
      <w:r>
        <w:rPr>
          <w:rFonts w:ascii="宋体" w:hAnsi="宋体" w:hint="eastAsia"/>
          <w:bCs/>
          <w:sz w:val="22"/>
          <w:szCs w:val="22"/>
        </w:rPr>
        <w:t>月</w:t>
      </w:r>
      <w:r w:rsidR="008B4F21">
        <w:rPr>
          <w:rFonts w:ascii="宋体" w:hAnsi="宋体" w:hint="eastAsia"/>
          <w:bCs/>
          <w:sz w:val="22"/>
          <w:szCs w:val="22"/>
        </w:rPr>
        <w:t>17</w:t>
      </w:r>
      <w:r>
        <w:rPr>
          <w:rFonts w:ascii="宋体" w:hAnsi="宋体" w:hint="eastAsia"/>
          <w:bCs/>
          <w:sz w:val="22"/>
          <w:szCs w:val="22"/>
        </w:rPr>
        <w:t>日</w:t>
      </w:r>
    </w:p>
    <w:p w:rsidR="00256C5B" w:rsidRDefault="00256C5B">
      <w:pPr>
        <w:pStyle w:val="aa"/>
        <w:ind w:left="440" w:hanging="440"/>
        <w:rPr>
          <w:rFonts w:ascii="宋体" w:hAnsi="宋体"/>
          <w:sz w:val="22"/>
          <w:szCs w:val="22"/>
        </w:rPr>
      </w:pPr>
    </w:p>
    <w:p w:rsidR="00256C5B" w:rsidRDefault="008B056E">
      <w:pPr>
        <w:pStyle w:val="1"/>
        <w:jc w:val="center"/>
        <w:rPr>
          <w:rFonts w:hAnsi="宋体"/>
          <w:sz w:val="36"/>
          <w:szCs w:val="36"/>
        </w:rPr>
      </w:pPr>
      <w:bookmarkStart w:id="56" w:name="_Toc2237"/>
      <w:bookmarkStart w:id="57" w:name="_Toc1658"/>
      <w:bookmarkStart w:id="58" w:name="_Toc230773774"/>
      <w:r>
        <w:rPr>
          <w:rFonts w:hAnsi="宋体" w:hint="eastAsia"/>
          <w:sz w:val="36"/>
          <w:szCs w:val="36"/>
        </w:rPr>
        <w:lastRenderedPageBreak/>
        <w:t>第一部分   投标人须知</w:t>
      </w:r>
      <w:bookmarkEnd w:id="56"/>
      <w:bookmarkEnd w:id="57"/>
      <w:bookmarkEnd w:id="58"/>
    </w:p>
    <w:p w:rsidR="00256C5B" w:rsidRDefault="008B056E">
      <w:pPr>
        <w:pStyle w:val="2"/>
        <w:spacing w:line="680" w:lineRule="exact"/>
        <w:jc w:val="center"/>
        <w:rPr>
          <w:rFonts w:ascii="宋体" w:eastAsia="宋体" w:hAnsi="宋体"/>
          <w:sz w:val="28"/>
          <w:szCs w:val="28"/>
        </w:rPr>
      </w:pPr>
      <w:bookmarkStart w:id="59" w:name="_Toc23685"/>
      <w:bookmarkStart w:id="60" w:name="_Toc6879"/>
      <w:r>
        <w:rPr>
          <w:rFonts w:ascii="宋体" w:eastAsia="宋体" w:hAnsi="宋体" w:hint="eastAsia"/>
          <w:sz w:val="28"/>
          <w:szCs w:val="28"/>
        </w:rPr>
        <w:t>投标人须知前附表</w:t>
      </w:r>
      <w:bookmarkEnd w:id="59"/>
      <w:bookmarkEnd w:id="60"/>
    </w:p>
    <w:tbl>
      <w:tblPr>
        <w:tblW w:w="9405" w:type="dxa"/>
        <w:tblLayout w:type="fixed"/>
        <w:tblLook w:val="04A0" w:firstRow="1" w:lastRow="0" w:firstColumn="1" w:lastColumn="0" w:noHBand="0" w:noVBand="1"/>
      </w:tblPr>
      <w:tblGrid>
        <w:gridCol w:w="735"/>
        <w:gridCol w:w="1500"/>
        <w:gridCol w:w="7170"/>
      </w:tblGrid>
      <w:tr w:rsidR="00256C5B">
        <w:trPr>
          <w:trHeight w:val="567"/>
        </w:trPr>
        <w:tc>
          <w:tcPr>
            <w:tcW w:w="735" w:type="dxa"/>
            <w:tcBorders>
              <w:top w:val="single" w:sz="4" w:space="0" w:color="auto"/>
              <w:left w:val="single" w:sz="4" w:space="0" w:color="auto"/>
              <w:bottom w:val="single" w:sz="4" w:space="0" w:color="auto"/>
              <w:right w:val="single" w:sz="4" w:space="0" w:color="auto"/>
            </w:tcBorders>
            <w:vAlign w:val="center"/>
          </w:tcPr>
          <w:p w:rsidR="00256C5B" w:rsidRDefault="008B056E">
            <w:pPr>
              <w:spacing w:line="360" w:lineRule="exact"/>
              <w:jc w:val="center"/>
              <w:rPr>
                <w:rFonts w:ascii="宋体" w:hAnsi="宋体"/>
                <w:b/>
                <w:kern w:val="0"/>
                <w:sz w:val="22"/>
                <w:szCs w:val="22"/>
              </w:rPr>
            </w:pPr>
            <w:r>
              <w:rPr>
                <w:rFonts w:ascii="宋体" w:hAnsi="宋体" w:hint="eastAsia"/>
                <w:b/>
                <w:kern w:val="0"/>
                <w:sz w:val="22"/>
                <w:szCs w:val="22"/>
              </w:rPr>
              <w:t>序号</w:t>
            </w:r>
          </w:p>
        </w:tc>
        <w:tc>
          <w:tcPr>
            <w:tcW w:w="1500" w:type="dxa"/>
            <w:tcBorders>
              <w:top w:val="single" w:sz="4" w:space="0" w:color="auto"/>
              <w:left w:val="single" w:sz="4" w:space="0" w:color="auto"/>
              <w:bottom w:val="single" w:sz="4" w:space="0" w:color="auto"/>
              <w:right w:val="single" w:sz="4" w:space="0" w:color="auto"/>
            </w:tcBorders>
            <w:vAlign w:val="center"/>
          </w:tcPr>
          <w:p w:rsidR="00256C5B" w:rsidRDefault="008B056E">
            <w:pPr>
              <w:spacing w:line="360" w:lineRule="exact"/>
              <w:jc w:val="center"/>
              <w:rPr>
                <w:rFonts w:ascii="宋体" w:hAnsi="宋体"/>
                <w:b/>
                <w:kern w:val="0"/>
                <w:sz w:val="22"/>
                <w:szCs w:val="22"/>
              </w:rPr>
            </w:pPr>
            <w:r>
              <w:rPr>
                <w:rFonts w:ascii="宋体" w:hAnsi="宋体" w:hint="eastAsia"/>
                <w:b/>
                <w:kern w:val="0"/>
                <w:sz w:val="22"/>
                <w:szCs w:val="22"/>
              </w:rPr>
              <w:t>条款名称</w:t>
            </w:r>
          </w:p>
        </w:tc>
        <w:tc>
          <w:tcPr>
            <w:tcW w:w="7170" w:type="dxa"/>
            <w:tcBorders>
              <w:top w:val="single" w:sz="4" w:space="0" w:color="auto"/>
              <w:left w:val="single" w:sz="4" w:space="0" w:color="auto"/>
              <w:bottom w:val="single" w:sz="4" w:space="0" w:color="auto"/>
              <w:right w:val="single" w:sz="4" w:space="0" w:color="auto"/>
            </w:tcBorders>
            <w:vAlign w:val="center"/>
          </w:tcPr>
          <w:p w:rsidR="00256C5B" w:rsidRDefault="008B056E">
            <w:pPr>
              <w:spacing w:line="360" w:lineRule="exact"/>
              <w:jc w:val="center"/>
              <w:rPr>
                <w:rFonts w:ascii="宋体" w:hAnsi="宋体"/>
                <w:b/>
                <w:kern w:val="0"/>
                <w:sz w:val="22"/>
                <w:szCs w:val="22"/>
              </w:rPr>
            </w:pPr>
            <w:r>
              <w:rPr>
                <w:rFonts w:ascii="宋体" w:hAnsi="宋体" w:hint="eastAsia"/>
                <w:b/>
                <w:kern w:val="0"/>
                <w:sz w:val="22"/>
                <w:szCs w:val="22"/>
              </w:rPr>
              <w:t>编列内容</w:t>
            </w:r>
          </w:p>
        </w:tc>
      </w:tr>
      <w:tr w:rsidR="00256C5B">
        <w:trPr>
          <w:trHeight w:val="567"/>
        </w:trPr>
        <w:tc>
          <w:tcPr>
            <w:tcW w:w="735" w:type="dxa"/>
            <w:tcBorders>
              <w:top w:val="single" w:sz="4" w:space="0" w:color="auto"/>
              <w:left w:val="single" w:sz="4" w:space="0" w:color="auto"/>
              <w:bottom w:val="single" w:sz="4" w:space="0" w:color="auto"/>
              <w:right w:val="single" w:sz="4" w:space="0" w:color="auto"/>
            </w:tcBorders>
            <w:vAlign w:val="center"/>
          </w:tcPr>
          <w:p w:rsidR="00256C5B" w:rsidRDefault="008B056E">
            <w:pPr>
              <w:spacing w:line="360" w:lineRule="exact"/>
              <w:jc w:val="center"/>
              <w:rPr>
                <w:rFonts w:ascii="宋体" w:hAnsi="宋体"/>
                <w:kern w:val="0"/>
                <w:sz w:val="22"/>
                <w:szCs w:val="22"/>
              </w:rPr>
            </w:pPr>
            <w:r>
              <w:rPr>
                <w:rFonts w:ascii="宋体" w:hAnsi="宋体" w:hint="eastAsia"/>
                <w:kern w:val="0"/>
                <w:sz w:val="22"/>
                <w:szCs w:val="22"/>
              </w:rPr>
              <w:t>1</w:t>
            </w:r>
          </w:p>
        </w:tc>
        <w:tc>
          <w:tcPr>
            <w:tcW w:w="1500" w:type="dxa"/>
            <w:tcBorders>
              <w:top w:val="single" w:sz="4" w:space="0" w:color="auto"/>
              <w:left w:val="single" w:sz="4" w:space="0" w:color="auto"/>
              <w:bottom w:val="single" w:sz="4" w:space="0" w:color="auto"/>
              <w:right w:val="single" w:sz="4" w:space="0" w:color="auto"/>
            </w:tcBorders>
            <w:vAlign w:val="center"/>
          </w:tcPr>
          <w:p w:rsidR="00256C5B" w:rsidRDefault="008B056E">
            <w:pPr>
              <w:spacing w:line="360" w:lineRule="exact"/>
              <w:rPr>
                <w:rFonts w:ascii="宋体" w:hAnsi="宋体"/>
                <w:kern w:val="0"/>
                <w:sz w:val="22"/>
                <w:szCs w:val="22"/>
              </w:rPr>
            </w:pPr>
            <w:r>
              <w:rPr>
                <w:rFonts w:ascii="宋体" w:hAnsi="宋体" w:hint="eastAsia"/>
                <w:kern w:val="0"/>
                <w:sz w:val="22"/>
                <w:szCs w:val="22"/>
              </w:rPr>
              <w:t>项目名称</w:t>
            </w:r>
          </w:p>
        </w:tc>
        <w:tc>
          <w:tcPr>
            <w:tcW w:w="7170" w:type="dxa"/>
            <w:tcBorders>
              <w:top w:val="single" w:sz="4" w:space="0" w:color="auto"/>
              <w:left w:val="single" w:sz="4" w:space="0" w:color="auto"/>
              <w:bottom w:val="single" w:sz="4" w:space="0" w:color="auto"/>
              <w:right w:val="single" w:sz="4" w:space="0" w:color="auto"/>
            </w:tcBorders>
            <w:vAlign w:val="center"/>
          </w:tcPr>
          <w:p w:rsidR="00256C5B" w:rsidRDefault="008B056E">
            <w:pPr>
              <w:spacing w:line="360" w:lineRule="auto"/>
              <w:rPr>
                <w:rFonts w:ascii="宋体" w:hAnsi="宋体"/>
                <w:kern w:val="0"/>
                <w:sz w:val="22"/>
                <w:szCs w:val="22"/>
              </w:rPr>
            </w:pPr>
            <w:r>
              <w:rPr>
                <w:rFonts w:ascii="宋体" w:hAnsi="宋体" w:hint="eastAsia"/>
                <w:sz w:val="22"/>
                <w:szCs w:val="22"/>
              </w:rPr>
              <w:t>四轴计量检衡半挂车</w:t>
            </w:r>
            <w:r>
              <w:rPr>
                <w:rFonts w:ascii="宋体" w:hAnsi="宋体" w:hint="eastAsia"/>
                <w:kern w:val="0"/>
                <w:sz w:val="22"/>
                <w:szCs w:val="22"/>
              </w:rPr>
              <w:t>（项目编号：</w:t>
            </w:r>
            <w:r>
              <w:rPr>
                <w:rFonts w:ascii="宋体" w:hAnsi="宋体" w:hint="eastAsia"/>
                <w:sz w:val="22"/>
              </w:rPr>
              <w:t>WZHX2025-03-024</w:t>
            </w:r>
            <w:r>
              <w:rPr>
                <w:rFonts w:ascii="宋体" w:hAnsi="宋体" w:hint="eastAsia"/>
                <w:kern w:val="0"/>
                <w:sz w:val="22"/>
                <w:szCs w:val="22"/>
              </w:rPr>
              <w:t xml:space="preserve"> ）</w:t>
            </w:r>
          </w:p>
        </w:tc>
      </w:tr>
      <w:tr w:rsidR="00256C5B">
        <w:trPr>
          <w:trHeight w:val="567"/>
        </w:trPr>
        <w:tc>
          <w:tcPr>
            <w:tcW w:w="735" w:type="dxa"/>
            <w:tcBorders>
              <w:top w:val="single" w:sz="4" w:space="0" w:color="auto"/>
              <w:left w:val="single" w:sz="4" w:space="0" w:color="auto"/>
              <w:bottom w:val="single" w:sz="4" w:space="0" w:color="auto"/>
              <w:right w:val="single" w:sz="4" w:space="0" w:color="auto"/>
            </w:tcBorders>
            <w:vAlign w:val="center"/>
          </w:tcPr>
          <w:p w:rsidR="00256C5B" w:rsidRDefault="008B056E">
            <w:pPr>
              <w:spacing w:line="360" w:lineRule="exact"/>
              <w:jc w:val="center"/>
              <w:rPr>
                <w:rFonts w:ascii="宋体" w:hAnsi="宋体"/>
                <w:kern w:val="0"/>
                <w:sz w:val="22"/>
                <w:szCs w:val="22"/>
              </w:rPr>
            </w:pPr>
            <w:r>
              <w:rPr>
                <w:rFonts w:ascii="宋体" w:hAnsi="宋体" w:hint="eastAsia"/>
                <w:kern w:val="0"/>
                <w:sz w:val="22"/>
                <w:szCs w:val="22"/>
              </w:rPr>
              <w:t>2</w:t>
            </w:r>
          </w:p>
        </w:tc>
        <w:tc>
          <w:tcPr>
            <w:tcW w:w="1500" w:type="dxa"/>
            <w:tcBorders>
              <w:top w:val="single" w:sz="4" w:space="0" w:color="auto"/>
              <w:left w:val="single" w:sz="4" w:space="0" w:color="auto"/>
              <w:bottom w:val="single" w:sz="4" w:space="0" w:color="auto"/>
              <w:right w:val="single" w:sz="4" w:space="0" w:color="auto"/>
            </w:tcBorders>
            <w:vAlign w:val="center"/>
          </w:tcPr>
          <w:p w:rsidR="00256C5B" w:rsidRDefault="008B056E">
            <w:pPr>
              <w:spacing w:line="360" w:lineRule="exact"/>
              <w:rPr>
                <w:rFonts w:ascii="宋体" w:hAnsi="宋体"/>
                <w:kern w:val="0"/>
                <w:sz w:val="22"/>
                <w:szCs w:val="22"/>
              </w:rPr>
            </w:pPr>
            <w:r>
              <w:rPr>
                <w:rFonts w:ascii="宋体" w:hAnsi="宋体" w:hint="eastAsia"/>
                <w:kern w:val="0"/>
                <w:sz w:val="22"/>
                <w:szCs w:val="22"/>
              </w:rPr>
              <w:t>招标内容</w:t>
            </w:r>
          </w:p>
        </w:tc>
        <w:tc>
          <w:tcPr>
            <w:tcW w:w="7170" w:type="dxa"/>
            <w:tcBorders>
              <w:top w:val="single" w:sz="4" w:space="0" w:color="auto"/>
              <w:left w:val="single" w:sz="4" w:space="0" w:color="auto"/>
              <w:bottom w:val="single" w:sz="4" w:space="0" w:color="auto"/>
              <w:right w:val="single" w:sz="4" w:space="0" w:color="auto"/>
            </w:tcBorders>
            <w:vAlign w:val="center"/>
          </w:tcPr>
          <w:p w:rsidR="00256C5B" w:rsidRDefault="008B056E">
            <w:pPr>
              <w:spacing w:line="360" w:lineRule="exact"/>
              <w:rPr>
                <w:rFonts w:ascii="宋体" w:hAnsi="宋体"/>
                <w:kern w:val="0"/>
                <w:sz w:val="22"/>
                <w:szCs w:val="22"/>
              </w:rPr>
            </w:pPr>
            <w:r>
              <w:rPr>
                <w:rFonts w:ascii="宋体" w:hAnsi="宋体" w:hint="eastAsia"/>
                <w:kern w:val="0"/>
                <w:sz w:val="22"/>
                <w:szCs w:val="22"/>
              </w:rPr>
              <w:t>详见招标文件第四部分招标内容及要求。</w:t>
            </w:r>
          </w:p>
        </w:tc>
      </w:tr>
      <w:tr w:rsidR="00256C5B">
        <w:trPr>
          <w:trHeight w:val="567"/>
        </w:trPr>
        <w:tc>
          <w:tcPr>
            <w:tcW w:w="735" w:type="dxa"/>
            <w:tcBorders>
              <w:top w:val="single" w:sz="4" w:space="0" w:color="auto"/>
              <w:left w:val="single" w:sz="4" w:space="0" w:color="auto"/>
              <w:bottom w:val="single" w:sz="4" w:space="0" w:color="auto"/>
              <w:right w:val="single" w:sz="4" w:space="0" w:color="auto"/>
            </w:tcBorders>
            <w:vAlign w:val="center"/>
          </w:tcPr>
          <w:p w:rsidR="00256C5B" w:rsidRDefault="008B056E">
            <w:pPr>
              <w:spacing w:line="360" w:lineRule="exact"/>
              <w:jc w:val="center"/>
              <w:rPr>
                <w:rFonts w:ascii="宋体" w:hAnsi="宋体"/>
                <w:kern w:val="0"/>
                <w:sz w:val="22"/>
                <w:szCs w:val="22"/>
              </w:rPr>
            </w:pPr>
            <w:r>
              <w:rPr>
                <w:rFonts w:ascii="宋体" w:hAnsi="宋体" w:hint="eastAsia"/>
                <w:kern w:val="0"/>
                <w:sz w:val="22"/>
                <w:szCs w:val="22"/>
              </w:rPr>
              <w:t>3</w:t>
            </w:r>
          </w:p>
        </w:tc>
        <w:tc>
          <w:tcPr>
            <w:tcW w:w="1500" w:type="dxa"/>
            <w:tcBorders>
              <w:top w:val="single" w:sz="4" w:space="0" w:color="auto"/>
              <w:left w:val="single" w:sz="4" w:space="0" w:color="auto"/>
              <w:bottom w:val="single" w:sz="4" w:space="0" w:color="auto"/>
              <w:right w:val="single" w:sz="4" w:space="0" w:color="auto"/>
            </w:tcBorders>
            <w:vAlign w:val="center"/>
          </w:tcPr>
          <w:p w:rsidR="00256C5B" w:rsidRDefault="008B056E">
            <w:pPr>
              <w:spacing w:line="360" w:lineRule="exact"/>
              <w:rPr>
                <w:rFonts w:ascii="宋体" w:hAnsi="宋体"/>
                <w:kern w:val="0"/>
                <w:sz w:val="22"/>
                <w:szCs w:val="22"/>
              </w:rPr>
            </w:pPr>
            <w:r>
              <w:rPr>
                <w:rFonts w:ascii="宋体" w:hAnsi="宋体" w:hint="eastAsia"/>
                <w:kern w:val="0"/>
                <w:sz w:val="22"/>
                <w:szCs w:val="22"/>
              </w:rPr>
              <w:t>采购预算</w:t>
            </w:r>
          </w:p>
        </w:tc>
        <w:tc>
          <w:tcPr>
            <w:tcW w:w="7170" w:type="dxa"/>
            <w:tcBorders>
              <w:top w:val="single" w:sz="4" w:space="0" w:color="auto"/>
              <w:left w:val="single" w:sz="4" w:space="0" w:color="auto"/>
              <w:bottom w:val="single" w:sz="4" w:space="0" w:color="auto"/>
              <w:right w:val="single" w:sz="4" w:space="0" w:color="auto"/>
            </w:tcBorders>
            <w:vAlign w:val="center"/>
          </w:tcPr>
          <w:p w:rsidR="00256C5B" w:rsidRDefault="008B056E">
            <w:pPr>
              <w:spacing w:line="360" w:lineRule="exact"/>
              <w:rPr>
                <w:rFonts w:ascii="宋体" w:hAnsi="宋体"/>
                <w:kern w:val="0"/>
                <w:sz w:val="22"/>
                <w:szCs w:val="22"/>
              </w:rPr>
            </w:pPr>
            <w:r>
              <w:rPr>
                <w:rFonts w:ascii="宋体" w:hAnsi="宋体" w:hint="eastAsia"/>
                <w:kern w:val="0"/>
                <w:sz w:val="22"/>
                <w:szCs w:val="22"/>
              </w:rPr>
              <w:t>▲</w:t>
            </w:r>
            <w:r>
              <w:rPr>
                <w:rFonts w:ascii="宋体" w:hAnsi="宋体" w:hint="eastAsia"/>
                <w:b/>
                <w:bCs/>
                <w:kern w:val="0"/>
                <w:sz w:val="22"/>
                <w:szCs w:val="22"/>
                <w:u w:val="single"/>
              </w:rPr>
              <w:t>人民币捌拾万元整（￥</w:t>
            </w:r>
            <w:r>
              <w:rPr>
                <w:rFonts w:ascii="宋体" w:hAnsi="宋体" w:hint="eastAsia"/>
                <w:b/>
                <w:bCs/>
                <w:sz w:val="22"/>
                <w:szCs w:val="22"/>
                <w:u w:val="single"/>
              </w:rPr>
              <w:t>800000</w:t>
            </w:r>
            <w:r>
              <w:rPr>
                <w:rFonts w:ascii="宋体" w:hAnsi="宋体" w:hint="eastAsia"/>
                <w:b/>
                <w:bCs/>
                <w:kern w:val="0"/>
                <w:sz w:val="22"/>
                <w:szCs w:val="22"/>
                <w:u w:val="single"/>
              </w:rPr>
              <w:t>）</w:t>
            </w:r>
            <w:r>
              <w:rPr>
                <w:rFonts w:ascii="宋体" w:hAnsi="宋体" w:hint="eastAsia"/>
                <w:b/>
                <w:bCs/>
                <w:color w:val="000000"/>
                <w:sz w:val="22"/>
                <w:szCs w:val="22"/>
                <w:u w:val="single"/>
              </w:rPr>
              <w:t>，</w:t>
            </w:r>
            <w:r>
              <w:rPr>
                <w:rFonts w:ascii="宋体" w:hAnsi="宋体" w:hint="eastAsia"/>
                <w:b/>
                <w:bCs/>
                <w:kern w:val="0"/>
                <w:sz w:val="22"/>
                <w:szCs w:val="22"/>
                <w:u w:val="single"/>
              </w:rPr>
              <w:t>投标人的报价超过预算的，按无效标处理</w:t>
            </w:r>
            <w:r>
              <w:rPr>
                <w:rFonts w:ascii="宋体" w:hAnsi="宋体" w:hint="eastAsia"/>
                <w:kern w:val="0"/>
                <w:sz w:val="22"/>
                <w:szCs w:val="22"/>
                <w:u w:val="single"/>
              </w:rPr>
              <w:t>。</w:t>
            </w:r>
          </w:p>
        </w:tc>
      </w:tr>
      <w:tr w:rsidR="00256C5B">
        <w:trPr>
          <w:trHeight w:val="567"/>
        </w:trPr>
        <w:tc>
          <w:tcPr>
            <w:tcW w:w="735" w:type="dxa"/>
            <w:tcBorders>
              <w:top w:val="single" w:sz="4" w:space="0" w:color="auto"/>
              <w:left w:val="single" w:sz="4" w:space="0" w:color="auto"/>
              <w:bottom w:val="single" w:sz="4" w:space="0" w:color="auto"/>
              <w:right w:val="single" w:sz="4" w:space="0" w:color="auto"/>
            </w:tcBorders>
            <w:vAlign w:val="center"/>
          </w:tcPr>
          <w:p w:rsidR="00256C5B" w:rsidRDefault="008B056E">
            <w:pPr>
              <w:spacing w:line="360" w:lineRule="exact"/>
              <w:jc w:val="center"/>
              <w:rPr>
                <w:rFonts w:ascii="宋体" w:hAnsi="宋体"/>
                <w:kern w:val="0"/>
                <w:sz w:val="22"/>
                <w:szCs w:val="22"/>
              </w:rPr>
            </w:pPr>
            <w:r>
              <w:rPr>
                <w:rFonts w:ascii="宋体" w:hAnsi="宋体" w:hint="eastAsia"/>
                <w:kern w:val="0"/>
                <w:sz w:val="22"/>
                <w:szCs w:val="22"/>
              </w:rPr>
              <w:t>4</w:t>
            </w:r>
          </w:p>
        </w:tc>
        <w:tc>
          <w:tcPr>
            <w:tcW w:w="1500" w:type="dxa"/>
            <w:tcBorders>
              <w:top w:val="single" w:sz="4" w:space="0" w:color="auto"/>
              <w:left w:val="single" w:sz="4" w:space="0" w:color="auto"/>
              <w:bottom w:val="single" w:sz="4" w:space="0" w:color="auto"/>
              <w:right w:val="single" w:sz="4" w:space="0" w:color="auto"/>
            </w:tcBorders>
            <w:vAlign w:val="center"/>
          </w:tcPr>
          <w:p w:rsidR="00256C5B" w:rsidRDefault="008B056E">
            <w:pPr>
              <w:spacing w:line="360" w:lineRule="exact"/>
              <w:rPr>
                <w:rFonts w:ascii="宋体" w:hAnsi="宋体"/>
                <w:kern w:val="0"/>
                <w:sz w:val="22"/>
                <w:szCs w:val="22"/>
              </w:rPr>
            </w:pPr>
            <w:r>
              <w:rPr>
                <w:rFonts w:ascii="宋体" w:hAnsi="宋体" w:hint="eastAsia"/>
                <w:kern w:val="0"/>
                <w:sz w:val="22"/>
                <w:szCs w:val="22"/>
              </w:rPr>
              <w:t>投放周期</w:t>
            </w:r>
          </w:p>
        </w:tc>
        <w:tc>
          <w:tcPr>
            <w:tcW w:w="7170" w:type="dxa"/>
            <w:tcBorders>
              <w:top w:val="single" w:sz="4" w:space="0" w:color="auto"/>
              <w:left w:val="single" w:sz="4" w:space="0" w:color="auto"/>
              <w:bottom w:val="single" w:sz="4" w:space="0" w:color="auto"/>
              <w:right w:val="single" w:sz="4" w:space="0" w:color="auto"/>
            </w:tcBorders>
            <w:vAlign w:val="center"/>
          </w:tcPr>
          <w:p w:rsidR="00256C5B" w:rsidRDefault="008B056E">
            <w:pPr>
              <w:adjustRightInd w:val="0"/>
              <w:snapToGrid w:val="0"/>
              <w:spacing w:line="360" w:lineRule="exact"/>
              <w:rPr>
                <w:rFonts w:ascii="宋体" w:hAnsi="宋体"/>
                <w:sz w:val="22"/>
                <w:szCs w:val="22"/>
              </w:rPr>
            </w:pPr>
            <w:r>
              <w:rPr>
                <w:rFonts w:ascii="宋体" w:hAnsi="宋体" w:hint="eastAsia"/>
                <w:sz w:val="22"/>
                <w:szCs w:val="22"/>
              </w:rPr>
              <w:t>不低于90日历天。</w:t>
            </w:r>
          </w:p>
        </w:tc>
      </w:tr>
      <w:tr w:rsidR="00256C5B">
        <w:trPr>
          <w:trHeight w:val="567"/>
        </w:trPr>
        <w:tc>
          <w:tcPr>
            <w:tcW w:w="735" w:type="dxa"/>
            <w:tcBorders>
              <w:top w:val="single" w:sz="4" w:space="0" w:color="auto"/>
              <w:left w:val="single" w:sz="4" w:space="0" w:color="auto"/>
              <w:bottom w:val="single" w:sz="4" w:space="0" w:color="auto"/>
              <w:right w:val="single" w:sz="4" w:space="0" w:color="auto"/>
            </w:tcBorders>
            <w:vAlign w:val="center"/>
          </w:tcPr>
          <w:p w:rsidR="00256C5B" w:rsidRDefault="008B056E">
            <w:pPr>
              <w:spacing w:line="360" w:lineRule="exact"/>
              <w:jc w:val="center"/>
              <w:rPr>
                <w:rFonts w:ascii="宋体" w:hAnsi="宋体"/>
                <w:kern w:val="0"/>
                <w:sz w:val="22"/>
                <w:szCs w:val="22"/>
              </w:rPr>
            </w:pPr>
            <w:r>
              <w:rPr>
                <w:rFonts w:ascii="宋体" w:hAnsi="宋体" w:hint="eastAsia"/>
                <w:kern w:val="0"/>
                <w:sz w:val="22"/>
                <w:szCs w:val="22"/>
              </w:rPr>
              <w:t>5</w:t>
            </w:r>
          </w:p>
        </w:tc>
        <w:tc>
          <w:tcPr>
            <w:tcW w:w="1500" w:type="dxa"/>
            <w:tcBorders>
              <w:top w:val="single" w:sz="4" w:space="0" w:color="auto"/>
              <w:left w:val="single" w:sz="4" w:space="0" w:color="auto"/>
              <w:bottom w:val="single" w:sz="4" w:space="0" w:color="auto"/>
              <w:right w:val="single" w:sz="4" w:space="0" w:color="auto"/>
            </w:tcBorders>
            <w:vAlign w:val="center"/>
          </w:tcPr>
          <w:p w:rsidR="00256C5B" w:rsidRDefault="008B056E">
            <w:pPr>
              <w:spacing w:line="360" w:lineRule="exact"/>
              <w:rPr>
                <w:rFonts w:ascii="宋体" w:hAnsi="宋体"/>
                <w:kern w:val="0"/>
                <w:sz w:val="22"/>
                <w:szCs w:val="22"/>
              </w:rPr>
            </w:pPr>
            <w:r>
              <w:rPr>
                <w:rFonts w:ascii="宋体" w:hAnsi="宋体" w:hint="eastAsia"/>
                <w:kern w:val="0"/>
                <w:sz w:val="22"/>
                <w:szCs w:val="22"/>
              </w:rPr>
              <w:t>投标人资质格要求</w:t>
            </w:r>
          </w:p>
        </w:tc>
        <w:tc>
          <w:tcPr>
            <w:tcW w:w="7170" w:type="dxa"/>
            <w:tcBorders>
              <w:top w:val="single" w:sz="4" w:space="0" w:color="auto"/>
              <w:left w:val="single" w:sz="4" w:space="0" w:color="auto"/>
              <w:bottom w:val="single" w:sz="4" w:space="0" w:color="auto"/>
              <w:right w:val="single" w:sz="4" w:space="0" w:color="auto"/>
            </w:tcBorders>
            <w:vAlign w:val="center"/>
          </w:tcPr>
          <w:p w:rsidR="00256C5B" w:rsidRDefault="008B056E">
            <w:pPr>
              <w:adjustRightInd w:val="0"/>
              <w:snapToGrid w:val="0"/>
              <w:spacing w:line="360" w:lineRule="exact"/>
              <w:rPr>
                <w:rFonts w:ascii="宋体" w:hAnsi="宋体"/>
                <w:b/>
                <w:sz w:val="22"/>
                <w:szCs w:val="22"/>
              </w:rPr>
            </w:pPr>
            <w:r>
              <w:rPr>
                <w:rFonts w:ascii="宋体" w:hAnsi="宋体" w:hint="eastAsia"/>
                <w:b/>
                <w:sz w:val="22"/>
                <w:szCs w:val="22"/>
              </w:rPr>
              <w:t>详见招标文件第5页第2点。</w:t>
            </w:r>
          </w:p>
        </w:tc>
      </w:tr>
      <w:tr w:rsidR="00256C5B">
        <w:trPr>
          <w:trHeight w:val="567"/>
        </w:trPr>
        <w:tc>
          <w:tcPr>
            <w:tcW w:w="735" w:type="dxa"/>
            <w:tcBorders>
              <w:top w:val="single" w:sz="4" w:space="0" w:color="auto"/>
              <w:left w:val="single" w:sz="4" w:space="0" w:color="auto"/>
              <w:bottom w:val="single" w:sz="4" w:space="0" w:color="auto"/>
              <w:right w:val="single" w:sz="4" w:space="0" w:color="auto"/>
            </w:tcBorders>
            <w:vAlign w:val="center"/>
          </w:tcPr>
          <w:p w:rsidR="00256C5B" w:rsidRDefault="008B056E">
            <w:pPr>
              <w:spacing w:line="360" w:lineRule="exact"/>
              <w:jc w:val="center"/>
              <w:rPr>
                <w:rFonts w:ascii="宋体" w:hAnsi="宋体"/>
                <w:kern w:val="0"/>
                <w:sz w:val="22"/>
                <w:szCs w:val="22"/>
              </w:rPr>
            </w:pPr>
            <w:r>
              <w:rPr>
                <w:rFonts w:ascii="宋体" w:hAnsi="宋体" w:hint="eastAsia"/>
                <w:kern w:val="0"/>
                <w:sz w:val="22"/>
                <w:szCs w:val="22"/>
              </w:rPr>
              <w:t>6</w:t>
            </w:r>
          </w:p>
        </w:tc>
        <w:tc>
          <w:tcPr>
            <w:tcW w:w="1500" w:type="dxa"/>
            <w:tcBorders>
              <w:top w:val="single" w:sz="4" w:space="0" w:color="auto"/>
              <w:left w:val="single" w:sz="4" w:space="0" w:color="auto"/>
              <w:bottom w:val="single" w:sz="4" w:space="0" w:color="auto"/>
              <w:right w:val="single" w:sz="4" w:space="0" w:color="auto"/>
            </w:tcBorders>
            <w:vAlign w:val="center"/>
          </w:tcPr>
          <w:p w:rsidR="00256C5B" w:rsidRDefault="008B056E">
            <w:pPr>
              <w:spacing w:line="360" w:lineRule="exact"/>
              <w:rPr>
                <w:rFonts w:ascii="宋体" w:hAnsi="宋体"/>
                <w:kern w:val="0"/>
                <w:sz w:val="22"/>
                <w:szCs w:val="22"/>
              </w:rPr>
            </w:pPr>
            <w:r>
              <w:rPr>
                <w:rFonts w:ascii="宋体" w:hAnsi="宋体" w:hint="eastAsia"/>
                <w:kern w:val="0"/>
                <w:sz w:val="22"/>
                <w:szCs w:val="22"/>
              </w:rPr>
              <w:t>是否接受联合体投标</w:t>
            </w:r>
          </w:p>
        </w:tc>
        <w:tc>
          <w:tcPr>
            <w:tcW w:w="7170" w:type="dxa"/>
            <w:tcBorders>
              <w:top w:val="single" w:sz="4" w:space="0" w:color="auto"/>
              <w:left w:val="single" w:sz="4" w:space="0" w:color="auto"/>
              <w:bottom w:val="single" w:sz="4" w:space="0" w:color="auto"/>
              <w:right w:val="single" w:sz="4" w:space="0" w:color="auto"/>
            </w:tcBorders>
            <w:vAlign w:val="center"/>
          </w:tcPr>
          <w:p w:rsidR="00256C5B" w:rsidRDefault="008B056E">
            <w:pPr>
              <w:spacing w:line="360" w:lineRule="exact"/>
              <w:rPr>
                <w:rFonts w:ascii="宋体" w:hAnsi="宋体"/>
                <w:kern w:val="0"/>
                <w:sz w:val="22"/>
                <w:szCs w:val="22"/>
              </w:rPr>
            </w:pPr>
            <w:r>
              <w:rPr>
                <w:rFonts w:ascii="宋体" w:hAnsi="宋体" w:hint="eastAsia"/>
                <w:b/>
                <w:snapToGrid w:val="0"/>
                <w:sz w:val="22"/>
                <w:szCs w:val="22"/>
              </w:rPr>
              <w:sym w:font="Wingdings" w:char="F0FE"/>
            </w:r>
            <w:r>
              <w:rPr>
                <w:rFonts w:ascii="宋体" w:hAnsi="宋体" w:hint="eastAsia"/>
                <w:kern w:val="0"/>
                <w:sz w:val="22"/>
                <w:szCs w:val="22"/>
              </w:rPr>
              <w:t>不接受</w:t>
            </w:r>
          </w:p>
          <w:p w:rsidR="00256C5B" w:rsidRDefault="008B056E">
            <w:pPr>
              <w:spacing w:line="360" w:lineRule="exact"/>
              <w:rPr>
                <w:rFonts w:ascii="宋体" w:hAnsi="宋体"/>
                <w:kern w:val="0"/>
                <w:sz w:val="22"/>
                <w:szCs w:val="22"/>
              </w:rPr>
            </w:pPr>
            <w:r>
              <w:rPr>
                <w:rFonts w:ascii="宋体" w:hAnsi="宋体" w:hint="eastAsia"/>
                <w:kern w:val="0"/>
                <w:sz w:val="22"/>
                <w:szCs w:val="22"/>
              </w:rPr>
              <w:t>□接受，应满足下列要求：</w:t>
            </w:r>
          </w:p>
        </w:tc>
      </w:tr>
      <w:tr w:rsidR="00256C5B">
        <w:trPr>
          <w:trHeight w:val="567"/>
        </w:trPr>
        <w:tc>
          <w:tcPr>
            <w:tcW w:w="735" w:type="dxa"/>
            <w:tcBorders>
              <w:top w:val="single" w:sz="4" w:space="0" w:color="auto"/>
              <w:left w:val="single" w:sz="4" w:space="0" w:color="auto"/>
              <w:bottom w:val="single" w:sz="4" w:space="0" w:color="auto"/>
              <w:right w:val="single" w:sz="4" w:space="0" w:color="auto"/>
            </w:tcBorders>
            <w:vAlign w:val="center"/>
          </w:tcPr>
          <w:p w:rsidR="00256C5B" w:rsidRDefault="008B056E">
            <w:pPr>
              <w:spacing w:line="360" w:lineRule="exact"/>
              <w:jc w:val="center"/>
              <w:rPr>
                <w:rFonts w:ascii="宋体" w:hAnsi="宋体"/>
                <w:kern w:val="0"/>
                <w:sz w:val="22"/>
                <w:szCs w:val="22"/>
              </w:rPr>
            </w:pPr>
            <w:r>
              <w:rPr>
                <w:rFonts w:ascii="宋体" w:hAnsi="宋体" w:hint="eastAsia"/>
                <w:kern w:val="0"/>
                <w:sz w:val="22"/>
                <w:szCs w:val="22"/>
              </w:rPr>
              <w:t>7</w:t>
            </w:r>
          </w:p>
        </w:tc>
        <w:tc>
          <w:tcPr>
            <w:tcW w:w="1500" w:type="dxa"/>
            <w:tcBorders>
              <w:top w:val="single" w:sz="4" w:space="0" w:color="auto"/>
              <w:left w:val="single" w:sz="4" w:space="0" w:color="auto"/>
              <w:bottom w:val="single" w:sz="4" w:space="0" w:color="auto"/>
              <w:right w:val="single" w:sz="4" w:space="0" w:color="auto"/>
            </w:tcBorders>
            <w:vAlign w:val="center"/>
          </w:tcPr>
          <w:p w:rsidR="00256C5B" w:rsidRDefault="008B056E">
            <w:pPr>
              <w:spacing w:line="360" w:lineRule="exact"/>
              <w:rPr>
                <w:rFonts w:ascii="宋体" w:hAnsi="宋体"/>
                <w:kern w:val="0"/>
                <w:sz w:val="22"/>
                <w:szCs w:val="22"/>
              </w:rPr>
            </w:pPr>
            <w:r>
              <w:rPr>
                <w:rFonts w:ascii="宋体" w:hAnsi="宋体" w:hint="eastAsia"/>
                <w:kern w:val="0"/>
                <w:sz w:val="22"/>
                <w:szCs w:val="22"/>
              </w:rPr>
              <w:t>踏勘现场</w:t>
            </w:r>
          </w:p>
        </w:tc>
        <w:tc>
          <w:tcPr>
            <w:tcW w:w="7170" w:type="dxa"/>
            <w:tcBorders>
              <w:top w:val="single" w:sz="4" w:space="0" w:color="auto"/>
              <w:left w:val="single" w:sz="4" w:space="0" w:color="auto"/>
              <w:bottom w:val="single" w:sz="4" w:space="0" w:color="auto"/>
              <w:right w:val="single" w:sz="4" w:space="0" w:color="auto"/>
            </w:tcBorders>
            <w:vAlign w:val="center"/>
          </w:tcPr>
          <w:p w:rsidR="00256C5B" w:rsidRDefault="008B056E">
            <w:pPr>
              <w:spacing w:line="360" w:lineRule="exact"/>
              <w:rPr>
                <w:rFonts w:ascii="宋体" w:hAnsi="宋体"/>
                <w:kern w:val="0"/>
                <w:sz w:val="22"/>
                <w:szCs w:val="22"/>
              </w:rPr>
            </w:pPr>
            <w:r>
              <w:rPr>
                <w:rFonts w:ascii="宋体" w:hAnsi="宋体" w:hint="eastAsia"/>
                <w:kern w:val="0"/>
                <w:sz w:val="22"/>
                <w:szCs w:val="22"/>
              </w:rPr>
              <w:t>□组织</w:t>
            </w:r>
          </w:p>
          <w:p w:rsidR="00256C5B" w:rsidRDefault="008B056E">
            <w:pPr>
              <w:spacing w:line="360" w:lineRule="exact"/>
              <w:rPr>
                <w:rFonts w:ascii="宋体" w:hAnsi="宋体"/>
                <w:kern w:val="0"/>
                <w:sz w:val="22"/>
                <w:szCs w:val="22"/>
              </w:rPr>
            </w:pPr>
            <w:r>
              <w:rPr>
                <w:rFonts w:ascii="宋体" w:hAnsi="宋体" w:hint="eastAsia"/>
                <w:b/>
                <w:snapToGrid w:val="0"/>
                <w:sz w:val="22"/>
                <w:szCs w:val="22"/>
              </w:rPr>
              <w:sym w:font="Wingdings" w:char="F0FE"/>
            </w:r>
            <w:r>
              <w:rPr>
                <w:rFonts w:ascii="宋体" w:hAnsi="宋体" w:hint="eastAsia"/>
                <w:kern w:val="0"/>
                <w:sz w:val="22"/>
                <w:szCs w:val="22"/>
              </w:rPr>
              <w:t>不组织</w:t>
            </w:r>
          </w:p>
        </w:tc>
      </w:tr>
      <w:tr w:rsidR="00256C5B">
        <w:trPr>
          <w:trHeight w:val="567"/>
        </w:trPr>
        <w:tc>
          <w:tcPr>
            <w:tcW w:w="735" w:type="dxa"/>
            <w:tcBorders>
              <w:top w:val="single" w:sz="4" w:space="0" w:color="auto"/>
              <w:left w:val="single" w:sz="4" w:space="0" w:color="auto"/>
              <w:bottom w:val="single" w:sz="4" w:space="0" w:color="auto"/>
              <w:right w:val="single" w:sz="4" w:space="0" w:color="auto"/>
            </w:tcBorders>
            <w:vAlign w:val="center"/>
          </w:tcPr>
          <w:p w:rsidR="00256C5B" w:rsidRDefault="008B056E">
            <w:pPr>
              <w:spacing w:line="360" w:lineRule="exact"/>
              <w:jc w:val="center"/>
              <w:rPr>
                <w:rFonts w:ascii="宋体" w:hAnsi="宋体"/>
                <w:kern w:val="0"/>
                <w:sz w:val="22"/>
                <w:szCs w:val="22"/>
              </w:rPr>
            </w:pPr>
            <w:r>
              <w:rPr>
                <w:rFonts w:ascii="宋体" w:hAnsi="宋体" w:hint="eastAsia"/>
                <w:kern w:val="0"/>
                <w:sz w:val="22"/>
                <w:szCs w:val="22"/>
              </w:rPr>
              <w:t>8</w:t>
            </w:r>
          </w:p>
        </w:tc>
        <w:tc>
          <w:tcPr>
            <w:tcW w:w="1500" w:type="dxa"/>
            <w:tcBorders>
              <w:top w:val="single" w:sz="4" w:space="0" w:color="auto"/>
              <w:left w:val="single" w:sz="4" w:space="0" w:color="auto"/>
              <w:bottom w:val="single" w:sz="4" w:space="0" w:color="auto"/>
              <w:right w:val="single" w:sz="4" w:space="0" w:color="auto"/>
            </w:tcBorders>
            <w:vAlign w:val="center"/>
          </w:tcPr>
          <w:p w:rsidR="00256C5B" w:rsidRDefault="008B056E">
            <w:pPr>
              <w:spacing w:line="360" w:lineRule="exact"/>
              <w:rPr>
                <w:rFonts w:ascii="宋体" w:hAnsi="宋体"/>
                <w:kern w:val="0"/>
                <w:sz w:val="22"/>
                <w:szCs w:val="22"/>
              </w:rPr>
            </w:pPr>
            <w:r>
              <w:rPr>
                <w:rFonts w:ascii="宋体" w:hAnsi="宋体" w:hint="eastAsia"/>
                <w:kern w:val="0"/>
                <w:sz w:val="22"/>
                <w:szCs w:val="22"/>
              </w:rPr>
              <w:t>投标预备会</w:t>
            </w:r>
          </w:p>
        </w:tc>
        <w:tc>
          <w:tcPr>
            <w:tcW w:w="7170" w:type="dxa"/>
            <w:tcBorders>
              <w:top w:val="single" w:sz="4" w:space="0" w:color="auto"/>
              <w:left w:val="single" w:sz="4" w:space="0" w:color="auto"/>
              <w:bottom w:val="single" w:sz="4" w:space="0" w:color="auto"/>
              <w:right w:val="single" w:sz="4" w:space="0" w:color="auto"/>
            </w:tcBorders>
            <w:vAlign w:val="center"/>
          </w:tcPr>
          <w:p w:rsidR="00256C5B" w:rsidRDefault="008B056E">
            <w:pPr>
              <w:spacing w:line="360" w:lineRule="exact"/>
              <w:rPr>
                <w:rFonts w:ascii="宋体" w:hAnsi="宋体"/>
                <w:kern w:val="0"/>
                <w:sz w:val="22"/>
                <w:szCs w:val="22"/>
              </w:rPr>
            </w:pPr>
            <w:r>
              <w:rPr>
                <w:rFonts w:ascii="宋体" w:hAnsi="宋体" w:hint="eastAsia"/>
                <w:kern w:val="0"/>
                <w:sz w:val="22"/>
                <w:szCs w:val="22"/>
              </w:rPr>
              <w:t>□召开</w:t>
            </w:r>
          </w:p>
          <w:p w:rsidR="00256C5B" w:rsidRDefault="008B056E">
            <w:pPr>
              <w:spacing w:line="360" w:lineRule="exact"/>
              <w:rPr>
                <w:rFonts w:ascii="宋体" w:hAnsi="宋体"/>
                <w:kern w:val="0"/>
                <w:sz w:val="22"/>
                <w:szCs w:val="22"/>
              </w:rPr>
            </w:pPr>
            <w:r>
              <w:rPr>
                <w:rFonts w:ascii="宋体" w:hAnsi="宋体" w:hint="eastAsia"/>
                <w:b/>
                <w:snapToGrid w:val="0"/>
                <w:sz w:val="22"/>
                <w:szCs w:val="22"/>
              </w:rPr>
              <w:sym w:font="Wingdings" w:char="F0FE"/>
            </w:r>
            <w:r>
              <w:rPr>
                <w:rFonts w:ascii="宋体" w:hAnsi="宋体" w:hint="eastAsia"/>
                <w:kern w:val="0"/>
                <w:sz w:val="22"/>
                <w:szCs w:val="22"/>
              </w:rPr>
              <w:t>不召开</w:t>
            </w:r>
          </w:p>
        </w:tc>
      </w:tr>
      <w:tr w:rsidR="00256C5B">
        <w:trPr>
          <w:trHeight w:val="567"/>
        </w:trPr>
        <w:tc>
          <w:tcPr>
            <w:tcW w:w="735" w:type="dxa"/>
            <w:tcBorders>
              <w:top w:val="single" w:sz="4" w:space="0" w:color="auto"/>
              <w:left w:val="single" w:sz="4" w:space="0" w:color="auto"/>
              <w:bottom w:val="single" w:sz="4" w:space="0" w:color="auto"/>
              <w:right w:val="single" w:sz="4" w:space="0" w:color="auto"/>
            </w:tcBorders>
            <w:vAlign w:val="center"/>
          </w:tcPr>
          <w:p w:rsidR="00256C5B" w:rsidRDefault="008B056E">
            <w:pPr>
              <w:spacing w:line="360" w:lineRule="exact"/>
              <w:jc w:val="center"/>
              <w:rPr>
                <w:rFonts w:ascii="宋体" w:hAnsi="宋体"/>
                <w:kern w:val="0"/>
                <w:sz w:val="22"/>
                <w:szCs w:val="22"/>
              </w:rPr>
            </w:pPr>
            <w:r>
              <w:rPr>
                <w:rFonts w:ascii="宋体" w:hAnsi="宋体" w:hint="eastAsia"/>
                <w:kern w:val="0"/>
                <w:sz w:val="22"/>
                <w:szCs w:val="22"/>
              </w:rPr>
              <w:t>9</w:t>
            </w:r>
          </w:p>
        </w:tc>
        <w:tc>
          <w:tcPr>
            <w:tcW w:w="1500" w:type="dxa"/>
            <w:tcBorders>
              <w:top w:val="single" w:sz="4" w:space="0" w:color="auto"/>
              <w:left w:val="single" w:sz="4" w:space="0" w:color="auto"/>
              <w:bottom w:val="single" w:sz="4" w:space="0" w:color="auto"/>
              <w:right w:val="single" w:sz="4" w:space="0" w:color="auto"/>
            </w:tcBorders>
            <w:vAlign w:val="center"/>
          </w:tcPr>
          <w:p w:rsidR="00256C5B" w:rsidRDefault="008B056E">
            <w:pPr>
              <w:spacing w:line="360" w:lineRule="exact"/>
              <w:rPr>
                <w:rFonts w:ascii="宋体" w:hAnsi="宋体"/>
                <w:kern w:val="0"/>
                <w:sz w:val="22"/>
                <w:szCs w:val="22"/>
              </w:rPr>
            </w:pPr>
            <w:r>
              <w:rPr>
                <w:rFonts w:ascii="宋体" w:hAnsi="宋体" w:hint="eastAsia"/>
                <w:kern w:val="0"/>
                <w:sz w:val="22"/>
                <w:szCs w:val="22"/>
              </w:rPr>
              <w:t>分包</w:t>
            </w:r>
          </w:p>
        </w:tc>
        <w:tc>
          <w:tcPr>
            <w:tcW w:w="7170" w:type="dxa"/>
            <w:tcBorders>
              <w:top w:val="single" w:sz="4" w:space="0" w:color="auto"/>
              <w:left w:val="single" w:sz="4" w:space="0" w:color="auto"/>
              <w:bottom w:val="single" w:sz="4" w:space="0" w:color="auto"/>
              <w:right w:val="single" w:sz="4" w:space="0" w:color="auto"/>
            </w:tcBorders>
            <w:vAlign w:val="center"/>
          </w:tcPr>
          <w:p w:rsidR="00256C5B" w:rsidRDefault="008B056E">
            <w:pPr>
              <w:spacing w:line="360" w:lineRule="exact"/>
              <w:rPr>
                <w:rFonts w:ascii="宋体" w:hAnsi="宋体"/>
                <w:kern w:val="0"/>
                <w:sz w:val="22"/>
                <w:szCs w:val="22"/>
              </w:rPr>
            </w:pPr>
            <w:r>
              <w:rPr>
                <w:rFonts w:ascii="宋体" w:hAnsi="宋体" w:hint="eastAsia"/>
                <w:kern w:val="0"/>
                <w:sz w:val="22"/>
                <w:szCs w:val="22"/>
              </w:rPr>
              <w:t>不允许</w:t>
            </w:r>
          </w:p>
        </w:tc>
      </w:tr>
      <w:tr w:rsidR="00256C5B">
        <w:trPr>
          <w:trHeight w:val="567"/>
        </w:trPr>
        <w:tc>
          <w:tcPr>
            <w:tcW w:w="735" w:type="dxa"/>
            <w:tcBorders>
              <w:top w:val="single" w:sz="4" w:space="0" w:color="auto"/>
              <w:left w:val="single" w:sz="4" w:space="0" w:color="auto"/>
              <w:bottom w:val="single" w:sz="4" w:space="0" w:color="auto"/>
              <w:right w:val="single" w:sz="4" w:space="0" w:color="auto"/>
            </w:tcBorders>
            <w:vAlign w:val="center"/>
          </w:tcPr>
          <w:p w:rsidR="00256C5B" w:rsidRDefault="008B056E">
            <w:pPr>
              <w:spacing w:line="360" w:lineRule="exact"/>
              <w:jc w:val="center"/>
              <w:rPr>
                <w:rFonts w:ascii="宋体" w:hAnsi="宋体"/>
                <w:kern w:val="0"/>
                <w:sz w:val="22"/>
                <w:szCs w:val="22"/>
              </w:rPr>
            </w:pPr>
            <w:r>
              <w:rPr>
                <w:rFonts w:ascii="宋体" w:hAnsi="宋体" w:hint="eastAsia"/>
                <w:kern w:val="0"/>
                <w:sz w:val="22"/>
                <w:szCs w:val="22"/>
              </w:rPr>
              <w:t>10</w:t>
            </w:r>
          </w:p>
        </w:tc>
        <w:tc>
          <w:tcPr>
            <w:tcW w:w="1500" w:type="dxa"/>
            <w:tcBorders>
              <w:top w:val="single" w:sz="4" w:space="0" w:color="auto"/>
              <w:left w:val="single" w:sz="4" w:space="0" w:color="auto"/>
              <w:bottom w:val="single" w:sz="4" w:space="0" w:color="auto"/>
              <w:right w:val="single" w:sz="4" w:space="0" w:color="auto"/>
            </w:tcBorders>
            <w:vAlign w:val="center"/>
          </w:tcPr>
          <w:p w:rsidR="00256C5B" w:rsidRDefault="008B056E">
            <w:pPr>
              <w:spacing w:line="360" w:lineRule="exact"/>
              <w:rPr>
                <w:rFonts w:ascii="宋体" w:hAnsi="宋体"/>
                <w:kern w:val="0"/>
                <w:sz w:val="22"/>
                <w:szCs w:val="22"/>
              </w:rPr>
            </w:pPr>
            <w:r>
              <w:rPr>
                <w:rFonts w:ascii="宋体" w:hAnsi="宋体" w:hint="eastAsia"/>
                <w:kern w:val="0"/>
                <w:sz w:val="22"/>
                <w:szCs w:val="22"/>
              </w:rPr>
              <w:t>偏离</w:t>
            </w:r>
          </w:p>
        </w:tc>
        <w:tc>
          <w:tcPr>
            <w:tcW w:w="7170" w:type="dxa"/>
            <w:tcBorders>
              <w:top w:val="single" w:sz="4" w:space="0" w:color="auto"/>
              <w:left w:val="single" w:sz="4" w:space="0" w:color="auto"/>
              <w:bottom w:val="single" w:sz="4" w:space="0" w:color="auto"/>
              <w:right w:val="single" w:sz="4" w:space="0" w:color="auto"/>
            </w:tcBorders>
            <w:vAlign w:val="center"/>
          </w:tcPr>
          <w:p w:rsidR="00256C5B" w:rsidRDefault="008B056E">
            <w:pPr>
              <w:spacing w:line="360" w:lineRule="exact"/>
              <w:rPr>
                <w:rFonts w:ascii="宋体" w:hAnsi="宋体"/>
                <w:kern w:val="0"/>
                <w:sz w:val="22"/>
                <w:szCs w:val="22"/>
              </w:rPr>
            </w:pPr>
            <w:r>
              <w:rPr>
                <w:rFonts w:ascii="宋体" w:hAnsi="宋体" w:hint="eastAsia"/>
                <w:kern w:val="0"/>
                <w:sz w:val="22"/>
                <w:szCs w:val="22"/>
              </w:rPr>
              <w:t>偏差允许幅度及其处理方法：允许细微偏差，不允许重大偏差。由评标委员会判断，细微偏差要求投标人在评标结束前予以澄清、说明或补正，不接受要求进行的，评标委员会有权做无效标处理，详见评标办法。</w:t>
            </w:r>
          </w:p>
        </w:tc>
      </w:tr>
      <w:tr w:rsidR="00256C5B">
        <w:trPr>
          <w:trHeight w:val="567"/>
        </w:trPr>
        <w:tc>
          <w:tcPr>
            <w:tcW w:w="735" w:type="dxa"/>
            <w:tcBorders>
              <w:top w:val="single" w:sz="4" w:space="0" w:color="auto"/>
              <w:left w:val="single" w:sz="4" w:space="0" w:color="auto"/>
              <w:bottom w:val="single" w:sz="4" w:space="0" w:color="auto"/>
              <w:right w:val="single" w:sz="4" w:space="0" w:color="auto"/>
            </w:tcBorders>
            <w:vAlign w:val="center"/>
          </w:tcPr>
          <w:p w:rsidR="00256C5B" w:rsidRDefault="008B056E">
            <w:pPr>
              <w:spacing w:line="360" w:lineRule="exact"/>
              <w:jc w:val="center"/>
              <w:rPr>
                <w:rFonts w:ascii="宋体" w:hAnsi="宋体"/>
                <w:kern w:val="0"/>
                <w:sz w:val="22"/>
                <w:szCs w:val="22"/>
              </w:rPr>
            </w:pPr>
            <w:r>
              <w:rPr>
                <w:rFonts w:ascii="宋体" w:hAnsi="宋体" w:hint="eastAsia"/>
                <w:kern w:val="0"/>
                <w:sz w:val="22"/>
                <w:szCs w:val="22"/>
              </w:rPr>
              <w:t>11</w:t>
            </w:r>
          </w:p>
        </w:tc>
        <w:tc>
          <w:tcPr>
            <w:tcW w:w="1500" w:type="dxa"/>
            <w:tcBorders>
              <w:top w:val="single" w:sz="4" w:space="0" w:color="auto"/>
              <w:left w:val="single" w:sz="4" w:space="0" w:color="auto"/>
              <w:bottom w:val="single" w:sz="4" w:space="0" w:color="auto"/>
              <w:right w:val="single" w:sz="4" w:space="0" w:color="auto"/>
            </w:tcBorders>
            <w:vAlign w:val="center"/>
          </w:tcPr>
          <w:p w:rsidR="00256C5B" w:rsidRDefault="008B056E">
            <w:pPr>
              <w:spacing w:line="360" w:lineRule="exact"/>
              <w:rPr>
                <w:rFonts w:ascii="宋体" w:hAnsi="宋体"/>
                <w:kern w:val="0"/>
                <w:sz w:val="22"/>
                <w:szCs w:val="22"/>
              </w:rPr>
            </w:pPr>
            <w:r>
              <w:rPr>
                <w:rFonts w:ascii="宋体" w:hAnsi="宋体" w:hint="eastAsia"/>
                <w:kern w:val="0"/>
                <w:sz w:val="22"/>
                <w:szCs w:val="22"/>
              </w:rPr>
              <w:t>投标有效期</w:t>
            </w:r>
          </w:p>
        </w:tc>
        <w:tc>
          <w:tcPr>
            <w:tcW w:w="7170" w:type="dxa"/>
            <w:tcBorders>
              <w:top w:val="single" w:sz="4" w:space="0" w:color="auto"/>
              <w:left w:val="single" w:sz="4" w:space="0" w:color="auto"/>
              <w:bottom w:val="single" w:sz="4" w:space="0" w:color="auto"/>
              <w:right w:val="single" w:sz="4" w:space="0" w:color="auto"/>
            </w:tcBorders>
            <w:vAlign w:val="center"/>
          </w:tcPr>
          <w:p w:rsidR="00256C5B" w:rsidRDefault="008B056E">
            <w:pPr>
              <w:spacing w:line="360" w:lineRule="exact"/>
              <w:rPr>
                <w:rFonts w:ascii="宋体" w:hAnsi="宋体"/>
                <w:kern w:val="0"/>
                <w:sz w:val="22"/>
                <w:szCs w:val="22"/>
              </w:rPr>
            </w:pPr>
            <w:r>
              <w:rPr>
                <w:rFonts w:ascii="宋体" w:hAnsi="宋体" w:hint="eastAsia"/>
                <w:kern w:val="0"/>
                <w:sz w:val="22"/>
                <w:szCs w:val="22"/>
              </w:rPr>
              <w:t>投标文件自投标截止时间起生效，有效期90天。</w:t>
            </w:r>
          </w:p>
        </w:tc>
      </w:tr>
      <w:tr w:rsidR="00256C5B">
        <w:trPr>
          <w:trHeight w:val="567"/>
        </w:trPr>
        <w:tc>
          <w:tcPr>
            <w:tcW w:w="735" w:type="dxa"/>
            <w:tcBorders>
              <w:top w:val="single" w:sz="4" w:space="0" w:color="auto"/>
              <w:left w:val="single" w:sz="4" w:space="0" w:color="auto"/>
              <w:bottom w:val="single" w:sz="4" w:space="0" w:color="auto"/>
              <w:right w:val="single" w:sz="4" w:space="0" w:color="auto"/>
            </w:tcBorders>
            <w:vAlign w:val="center"/>
          </w:tcPr>
          <w:p w:rsidR="00256C5B" w:rsidRDefault="008B056E">
            <w:pPr>
              <w:spacing w:line="360" w:lineRule="exact"/>
              <w:jc w:val="center"/>
              <w:rPr>
                <w:rFonts w:ascii="宋体" w:hAnsi="宋体"/>
                <w:kern w:val="0"/>
                <w:sz w:val="22"/>
                <w:szCs w:val="22"/>
              </w:rPr>
            </w:pPr>
            <w:r>
              <w:rPr>
                <w:rFonts w:ascii="宋体" w:hAnsi="宋体" w:hint="eastAsia"/>
                <w:kern w:val="0"/>
                <w:sz w:val="22"/>
                <w:szCs w:val="22"/>
              </w:rPr>
              <w:t>12</w:t>
            </w:r>
          </w:p>
        </w:tc>
        <w:tc>
          <w:tcPr>
            <w:tcW w:w="1500" w:type="dxa"/>
            <w:tcBorders>
              <w:top w:val="single" w:sz="4" w:space="0" w:color="auto"/>
              <w:left w:val="single" w:sz="4" w:space="0" w:color="auto"/>
              <w:bottom w:val="single" w:sz="4" w:space="0" w:color="auto"/>
              <w:right w:val="single" w:sz="4" w:space="0" w:color="auto"/>
            </w:tcBorders>
            <w:vAlign w:val="center"/>
          </w:tcPr>
          <w:p w:rsidR="00256C5B" w:rsidRDefault="008B056E">
            <w:pPr>
              <w:spacing w:line="360" w:lineRule="exact"/>
              <w:rPr>
                <w:rFonts w:ascii="宋体" w:hAnsi="宋体"/>
                <w:kern w:val="0"/>
                <w:sz w:val="22"/>
                <w:szCs w:val="22"/>
              </w:rPr>
            </w:pPr>
            <w:r>
              <w:rPr>
                <w:rFonts w:ascii="宋体" w:hAnsi="宋体" w:hint="eastAsia"/>
                <w:kern w:val="0"/>
                <w:sz w:val="22"/>
                <w:szCs w:val="22"/>
              </w:rPr>
              <w:t>递交投标文件地点</w:t>
            </w:r>
          </w:p>
        </w:tc>
        <w:tc>
          <w:tcPr>
            <w:tcW w:w="7170" w:type="dxa"/>
            <w:tcBorders>
              <w:top w:val="single" w:sz="4" w:space="0" w:color="auto"/>
              <w:left w:val="single" w:sz="4" w:space="0" w:color="auto"/>
              <w:bottom w:val="single" w:sz="4" w:space="0" w:color="auto"/>
              <w:right w:val="single" w:sz="4" w:space="0" w:color="auto"/>
            </w:tcBorders>
            <w:vAlign w:val="center"/>
          </w:tcPr>
          <w:p w:rsidR="00256C5B" w:rsidRDefault="008B056E">
            <w:pPr>
              <w:spacing w:line="380" w:lineRule="exact"/>
              <w:rPr>
                <w:rFonts w:ascii="宋体" w:hAnsi="宋体" w:cs="宋体"/>
                <w:kern w:val="0"/>
                <w:sz w:val="22"/>
                <w:szCs w:val="22"/>
              </w:rPr>
            </w:pPr>
            <w:r>
              <w:rPr>
                <w:rFonts w:ascii="宋体" w:hAnsi="宋体" w:cs="宋体" w:hint="eastAsia"/>
                <w:kern w:val="0"/>
                <w:sz w:val="22"/>
                <w:szCs w:val="22"/>
              </w:rPr>
              <w:t>时间：</w:t>
            </w:r>
            <w:r w:rsidR="00AF3915">
              <w:rPr>
                <w:rFonts w:ascii="宋体" w:hAnsi="宋体" w:hint="eastAsia"/>
                <w:b/>
                <w:bCs/>
                <w:sz w:val="22"/>
                <w:szCs w:val="22"/>
              </w:rPr>
              <w:t>2025年</w:t>
            </w:r>
            <w:r w:rsidR="00AF3915">
              <w:rPr>
                <w:rFonts w:ascii="宋体" w:hAnsi="宋体" w:hint="eastAsia"/>
                <w:b/>
                <w:bCs/>
                <w:sz w:val="22"/>
                <w:szCs w:val="22"/>
                <w:u w:val="single"/>
              </w:rPr>
              <w:t xml:space="preserve"> 5 </w:t>
            </w:r>
            <w:r w:rsidR="00AF3915">
              <w:rPr>
                <w:rFonts w:ascii="宋体" w:hAnsi="宋体" w:hint="eastAsia"/>
                <w:b/>
                <w:bCs/>
                <w:sz w:val="22"/>
                <w:szCs w:val="22"/>
              </w:rPr>
              <w:t>月</w:t>
            </w:r>
            <w:r w:rsidR="00AF3915">
              <w:rPr>
                <w:rFonts w:ascii="宋体" w:hAnsi="宋体" w:hint="eastAsia"/>
                <w:b/>
                <w:bCs/>
                <w:sz w:val="22"/>
                <w:szCs w:val="22"/>
                <w:u w:val="single"/>
              </w:rPr>
              <w:t xml:space="preserve"> 8 </w:t>
            </w:r>
            <w:r w:rsidR="00AF3915">
              <w:rPr>
                <w:rFonts w:ascii="宋体" w:hAnsi="宋体" w:hint="eastAsia"/>
                <w:b/>
                <w:bCs/>
                <w:sz w:val="22"/>
                <w:szCs w:val="22"/>
              </w:rPr>
              <w:t>日上午09:30整</w:t>
            </w:r>
            <w:r>
              <w:rPr>
                <w:rFonts w:ascii="宋体" w:hAnsi="宋体" w:hint="eastAsia"/>
                <w:b/>
                <w:bCs/>
                <w:sz w:val="22"/>
                <w:szCs w:val="22"/>
              </w:rPr>
              <w:t>（北京时间）</w:t>
            </w:r>
            <w:r>
              <w:rPr>
                <w:rFonts w:ascii="宋体" w:hAnsi="宋体" w:cs="宋体" w:hint="eastAsia"/>
                <w:kern w:val="0"/>
                <w:sz w:val="22"/>
                <w:szCs w:val="22"/>
              </w:rPr>
              <w:t>；</w:t>
            </w:r>
          </w:p>
          <w:p w:rsidR="00256C5B" w:rsidRDefault="008B056E">
            <w:pPr>
              <w:spacing w:line="360" w:lineRule="exact"/>
              <w:rPr>
                <w:rFonts w:ascii="宋体" w:hAnsi="宋体"/>
                <w:kern w:val="0"/>
                <w:sz w:val="22"/>
                <w:szCs w:val="22"/>
              </w:rPr>
            </w:pPr>
            <w:r>
              <w:rPr>
                <w:rFonts w:ascii="宋体" w:hAnsi="宋体" w:cs="宋体" w:hint="eastAsia"/>
                <w:kern w:val="0"/>
                <w:sz w:val="22"/>
                <w:szCs w:val="22"/>
              </w:rPr>
              <w:t>地点：通过“政府采购云平台（http://zfcg.czt.zj.gov.cn/）”实行在线投标响应。</w:t>
            </w:r>
          </w:p>
        </w:tc>
      </w:tr>
      <w:tr w:rsidR="00256C5B">
        <w:trPr>
          <w:trHeight w:val="567"/>
        </w:trPr>
        <w:tc>
          <w:tcPr>
            <w:tcW w:w="735" w:type="dxa"/>
            <w:tcBorders>
              <w:top w:val="single" w:sz="4" w:space="0" w:color="auto"/>
              <w:left w:val="single" w:sz="4" w:space="0" w:color="auto"/>
              <w:bottom w:val="single" w:sz="4" w:space="0" w:color="auto"/>
              <w:right w:val="single" w:sz="4" w:space="0" w:color="auto"/>
            </w:tcBorders>
            <w:vAlign w:val="center"/>
          </w:tcPr>
          <w:p w:rsidR="00256C5B" w:rsidRDefault="008B056E">
            <w:pPr>
              <w:spacing w:line="360" w:lineRule="exact"/>
              <w:jc w:val="center"/>
              <w:rPr>
                <w:rFonts w:ascii="宋体" w:hAnsi="宋体"/>
                <w:kern w:val="0"/>
                <w:sz w:val="22"/>
                <w:szCs w:val="22"/>
              </w:rPr>
            </w:pPr>
            <w:r>
              <w:rPr>
                <w:rFonts w:ascii="宋体" w:hAnsi="宋体" w:hint="eastAsia"/>
                <w:kern w:val="0"/>
                <w:sz w:val="22"/>
                <w:szCs w:val="22"/>
              </w:rPr>
              <w:t>13</w:t>
            </w:r>
          </w:p>
        </w:tc>
        <w:tc>
          <w:tcPr>
            <w:tcW w:w="1500" w:type="dxa"/>
            <w:tcBorders>
              <w:top w:val="single" w:sz="4" w:space="0" w:color="auto"/>
              <w:left w:val="single" w:sz="4" w:space="0" w:color="auto"/>
              <w:bottom w:val="single" w:sz="4" w:space="0" w:color="auto"/>
              <w:right w:val="single" w:sz="4" w:space="0" w:color="auto"/>
            </w:tcBorders>
            <w:vAlign w:val="center"/>
          </w:tcPr>
          <w:p w:rsidR="00256C5B" w:rsidRDefault="008B056E">
            <w:pPr>
              <w:spacing w:line="360" w:lineRule="exact"/>
              <w:rPr>
                <w:rFonts w:ascii="宋体" w:hAnsi="宋体"/>
                <w:kern w:val="0"/>
                <w:sz w:val="22"/>
                <w:szCs w:val="22"/>
              </w:rPr>
            </w:pPr>
            <w:r>
              <w:rPr>
                <w:rFonts w:ascii="宋体" w:hAnsi="宋体" w:hint="eastAsia"/>
                <w:kern w:val="0"/>
                <w:sz w:val="22"/>
                <w:szCs w:val="22"/>
              </w:rPr>
              <w:t>开标时间和地点</w:t>
            </w:r>
          </w:p>
        </w:tc>
        <w:tc>
          <w:tcPr>
            <w:tcW w:w="7170" w:type="dxa"/>
            <w:tcBorders>
              <w:top w:val="single" w:sz="4" w:space="0" w:color="auto"/>
              <w:left w:val="single" w:sz="4" w:space="0" w:color="auto"/>
              <w:bottom w:val="single" w:sz="4" w:space="0" w:color="auto"/>
              <w:right w:val="single" w:sz="4" w:space="0" w:color="auto"/>
            </w:tcBorders>
            <w:vAlign w:val="center"/>
          </w:tcPr>
          <w:p w:rsidR="00256C5B" w:rsidRDefault="008B056E">
            <w:pPr>
              <w:spacing w:line="380" w:lineRule="exact"/>
              <w:rPr>
                <w:rFonts w:ascii="宋体" w:hAnsi="宋体" w:cs="宋体"/>
                <w:kern w:val="0"/>
                <w:sz w:val="22"/>
                <w:szCs w:val="22"/>
              </w:rPr>
            </w:pPr>
            <w:r>
              <w:rPr>
                <w:rFonts w:ascii="宋体" w:hAnsi="宋体" w:cs="宋体" w:hint="eastAsia"/>
                <w:kern w:val="0"/>
                <w:sz w:val="22"/>
                <w:szCs w:val="22"/>
              </w:rPr>
              <w:t>时间：</w:t>
            </w:r>
            <w:r w:rsidR="00AF3915">
              <w:rPr>
                <w:rFonts w:ascii="宋体" w:hAnsi="宋体" w:hint="eastAsia"/>
                <w:b/>
                <w:bCs/>
                <w:sz w:val="22"/>
                <w:szCs w:val="22"/>
              </w:rPr>
              <w:t>2025年</w:t>
            </w:r>
            <w:r w:rsidR="00AF3915">
              <w:rPr>
                <w:rFonts w:ascii="宋体" w:hAnsi="宋体" w:hint="eastAsia"/>
                <w:b/>
                <w:bCs/>
                <w:sz w:val="22"/>
                <w:szCs w:val="22"/>
                <w:u w:val="single"/>
              </w:rPr>
              <w:t xml:space="preserve"> 5 </w:t>
            </w:r>
            <w:r w:rsidR="00AF3915">
              <w:rPr>
                <w:rFonts w:ascii="宋体" w:hAnsi="宋体" w:hint="eastAsia"/>
                <w:b/>
                <w:bCs/>
                <w:sz w:val="22"/>
                <w:szCs w:val="22"/>
              </w:rPr>
              <w:t>月</w:t>
            </w:r>
            <w:r w:rsidR="00AF3915">
              <w:rPr>
                <w:rFonts w:ascii="宋体" w:hAnsi="宋体" w:hint="eastAsia"/>
                <w:b/>
                <w:bCs/>
                <w:sz w:val="22"/>
                <w:szCs w:val="22"/>
                <w:u w:val="single"/>
              </w:rPr>
              <w:t xml:space="preserve"> 8 </w:t>
            </w:r>
            <w:r w:rsidR="00AF3915">
              <w:rPr>
                <w:rFonts w:ascii="宋体" w:hAnsi="宋体" w:hint="eastAsia"/>
                <w:b/>
                <w:bCs/>
                <w:sz w:val="22"/>
                <w:szCs w:val="22"/>
              </w:rPr>
              <w:t>日上午09:30整</w:t>
            </w:r>
            <w:r>
              <w:rPr>
                <w:rFonts w:ascii="宋体" w:hAnsi="宋体" w:hint="eastAsia"/>
                <w:b/>
                <w:bCs/>
                <w:sz w:val="22"/>
                <w:szCs w:val="22"/>
              </w:rPr>
              <w:t>（北京时间）</w:t>
            </w:r>
            <w:r>
              <w:rPr>
                <w:rFonts w:ascii="宋体" w:hAnsi="宋体" w:cs="宋体" w:hint="eastAsia"/>
                <w:kern w:val="0"/>
                <w:sz w:val="22"/>
                <w:szCs w:val="22"/>
              </w:rPr>
              <w:t>；</w:t>
            </w:r>
          </w:p>
          <w:p w:rsidR="00256C5B" w:rsidRDefault="008B056E">
            <w:pPr>
              <w:spacing w:line="360" w:lineRule="exact"/>
              <w:rPr>
                <w:rFonts w:ascii="宋体" w:hAnsi="宋体"/>
                <w:kern w:val="0"/>
                <w:sz w:val="22"/>
                <w:szCs w:val="22"/>
              </w:rPr>
            </w:pPr>
            <w:r>
              <w:rPr>
                <w:rFonts w:ascii="宋体" w:hAnsi="宋体" w:cs="宋体" w:hint="eastAsia"/>
                <w:kern w:val="0"/>
                <w:sz w:val="22"/>
                <w:szCs w:val="22"/>
              </w:rPr>
              <w:t>地点：通过“政府采购云平台（http://zfcg.czt.zj.gov.cn/）”实行在线投标响应。</w:t>
            </w:r>
          </w:p>
        </w:tc>
      </w:tr>
      <w:tr w:rsidR="00256C5B">
        <w:trPr>
          <w:trHeight w:val="90"/>
        </w:trPr>
        <w:tc>
          <w:tcPr>
            <w:tcW w:w="735" w:type="dxa"/>
            <w:tcBorders>
              <w:top w:val="single" w:sz="4" w:space="0" w:color="auto"/>
              <w:left w:val="single" w:sz="4" w:space="0" w:color="auto"/>
              <w:bottom w:val="single" w:sz="4" w:space="0" w:color="auto"/>
              <w:right w:val="single" w:sz="4" w:space="0" w:color="auto"/>
            </w:tcBorders>
            <w:vAlign w:val="center"/>
          </w:tcPr>
          <w:p w:rsidR="00256C5B" w:rsidRDefault="008B056E">
            <w:pPr>
              <w:spacing w:line="360" w:lineRule="exact"/>
              <w:jc w:val="center"/>
              <w:rPr>
                <w:rFonts w:ascii="宋体" w:hAnsi="宋体"/>
                <w:kern w:val="0"/>
                <w:sz w:val="22"/>
                <w:szCs w:val="22"/>
              </w:rPr>
            </w:pPr>
            <w:r>
              <w:rPr>
                <w:rFonts w:ascii="宋体" w:hAnsi="宋体" w:hint="eastAsia"/>
                <w:kern w:val="0"/>
                <w:sz w:val="22"/>
                <w:szCs w:val="22"/>
              </w:rPr>
              <w:t>14</w:t>
            </w:r>
          </w:p>
        </w:tc>
        <w:tc>
          <w:tcPr>
            <w:tcW w:w="1500" w:type="dxa"/>
            <w:tcBorders>
              <w:top w:val="single" w:sz="4" w:space="0" w:color="auto"/>
              <w:left w:val="single" w:sz="4" w:space="0" w:color="auto"/>
              <w:bottom w:val="single" w:sz="4" w:space="0" w:color="auto"/>
              <w:right w:val="single" w:sz="4" w:space="0" w:color="auto"/>
            </w:tcBorders>
            <w:vAlign w:val="center"/>
          </w:tcPr>
          <w:p w:rsidR="00256C5B" w:rsidRDefault="008B056E">
            <w:pPr>
              <w:spacing w:line="360" w:lineRule="exact"/>
              <w:rPr>
                <w:rFonts w:ascii="宋体" w:hAnsi="宋体"/>
                <w:kern w:val="0"/>
                <w:sz w:val="22"/>
                <w:szCs w:val="22"/>
              </w:rPr>
            </w:pPr>
            <w:r>
              <w:rPr>
                <w:rFonts w:ascii="宋体" w:hAnsi="宋体" w:hint="eastAsia"/>
                <w:kern w:val="0"/>
                <w:sz w:val="22"/>
                <w:szCs w:val="22"/>
              </w:rPr>
              <w:t>开评标程序</w:t>
            </w:r>
          </w:p>
        </w:tc>
        <w:tc>
          <w:tcPr>
            <w:tcW w:w="7170" w:type="dxa"/>
            <w:tcBorders>
              <w:top w:val="single" w:sz="4" w:space="0" w:color="auto"/>
              <w:left w:val="single" w:sz="4" w:space="0" w:color="auto"/>
              <w:bottom w:val="single" w:sz="4" w:space="0" w:color="auto"/>
              <w:right w:val="single" w:sz="4" w:space="0" w:color="auto"/>
            </w:tcBorders>
            <w:vAlign w:val="center"/>
          </w:tcPr>
          <w:p w:rsidR="00256C5B" w:rsidRDefault="008B056E">
            <w:pPr>
              <w:spacing w:line="360" w:lineRule="exact"/>
              <w:rPr>
                <w:rFonts w:ascii="宋体" w:hAnsi="宋体"/>
                <w:kern w:val="0"/>
                <w:sz w:val="22"/>
                <w:szCs w:val="22"/>
              </w:rPr>
            </w:pPr>
            <w:r>
              <w:rPr>
                <w:rFonts w:ascii="宋体" w:hAnsi="宋体" w:hint="eastAsia"/>
                <w:kern w:val="0"/>
                <w:sz w:val="22"/>
                <w:szCs w:val="22"/>
              </w:rPr>
              <w:t>详见采购文件第一部分 “五、开标和评标”</w:t>
            </w:r>
          </w:p>
        </w:tc>
      </w:tr>
      <w:tr w:rsidR="00256C5B">
        <w:trPr>
          <w:trHeight w:val="567"/>
        </w:trPr>
        <w:tc>
          <w:tcPr>
            <w:tcW w:w="735" w:type="dxa"/>
            <w:tcBorders>
              <w:top w:val="single" w:sz="4" w:space="0" w:color="auto"/>
              <w:left w:val="single" w:sz="4" w:space="0" w:color="auto"/>
              <w:bottom w:val="single" w:sz="4" w:space="0" w:color="auto"/>
              <w:right w:val="single" w:sz="4" w:space="0" w:color="auto"/>
            </w:tcBorders>
            <w:vAlign w:val="center"/>
          </w:tcPr>
          <w:p w:rsidR="00256C5B" w:rsidRDefault="008B056E">
            <w:pPr>
              <w:spacing w:line="360" w:lineRule="exact"/>
              <w:jc w:val="center"/>
              <w:rPr>
                <w:rFonts w:ascii="宋体" w:hAnsi="宋体"/>
                <w:kern w:val="0"/>
                <w:sz w:val="22"/>
                <w:szCs w:val="22"/>
              </w:rPr>
            </w:pPr>
            <w:r>
              <w:rPr>
                <w:rFonts w:ascii="宋体" w:hAnsi="宋体" w:hint="eastAsia"/>
                <w:kern w:val="0"/>
                <w:sz w:val="22"/>
                <w:szCs w:val="22"/>
              </w:rPr>
              <w:t>15</w:t>
            </w:r>
          </w:p>
        </w:tc>
        <w:tc>
          <w:tcPr>
            <w:tcW w:w="1500" w:type="dxa"/>
            <w:tcBorders>
              <w:top w:val="single" w:sz="4" w:space="0" w:color="auto"/>
              <w:left w:val="single" w:sz="4" w:space="0" w:color="auto"/>
              <w:bottom w:val="single" w:sz="4" w:space="0" w:color="auto"/>
              <w:right w:val="single" w:sz="4" w:space="0" w:color="auto"/>
            </w:tcBorders>
            <w:vAlign w:val="center"/>
          </w:tcPr>
          <w:p w:rsidR="00256C5B" w:rsidRDefault="008B056E">
            <w:pPr>
              <w:spacing w:line="360" w:lineRule="exact"/>
              <w:rPr>
                <w:rFonts w:ascii="宋体" w:hAnsi="宋体"/>
                <w:kern w:val="0"/>
                <w:sz w:val="22"/>
                <w:szCs w:val="22"/>
              </w:rPr>
            </w:pPr>
            <w:r>
              <w:rPr>
                <w:rFonts w:ascii="宋体" w:hAnsi="宋体" w:hint="eastAsia"/>
                <w:kern w:val="0"/>
                <w:sz w:val="22"/>
                <w:szCs w:val="22"/>
              </w:rPr>
              <w:t>评标委员会</w:t>
            </w:r>
          </w:p>
          <w:p w:rsidR="00256C5B" w:rsidRDefault="008B056E">
            <w:pPr>
              <w:spacing w:line="360" w:lineRule="exact"/>
              <w:rPr>
                <w:rFonts w:ascii="宋体" w:hAnsi="宋体"/>
                <w:kern w:val="0"/>
                <w:sz w:val="22"/>
                <w:szCs w:val="22"/>
              </w:rPr>
            </w:pPr>
            <w:r>
              <w:rPr>
                <w:rFonts w:ascii="宋体" w:hAnsi="宋体" w:hint="eastAsia"/>
                <w:kern w:val="0"/>
                <w:sz w:val="22"/>
                <w:szCs w:val="22"/>
              </w:rPr>
              <w:t>的组建</w:t>
            </w:r>
          </w:p>
        </w:tc>
        <w:tc>
          <w:tcPr>
            <w:tcW w:w="7170" w:type="dxa"/>
            <w:tcBorders>
              <w:top w:val="single" w:sz="4" w:space="0" w:color="auto"/>
              <w:left w:val="single" w:sz="4" w:space="0" w:color="auto"/>
              <w:bottom w:val="single" w:sz="4" w:space="0" w:color="auto"/>
              <w:right w:val="single" w:sz="4" w:space="0" w:color="auto"/>
            </w:tcBorders>
            <w:vAlign w:val="center"/>
          </w:tcPr>
          <w:p w:rsidR="00256C5B" w:rsidRDefault="008B056E">
            <w:pPr>
              <w:spacing w:line="360" w:lineRule="exact"/>
              <w:rPr>
                <w:rFonts w:ascii="宋体" w:hAnsi="宋体"/>
                <w:kern w:val="0"/>
                <w:sz w:val="22"/>
                <w:szCs w:val="22"/>
              </w:rPr>
            </w:pPr>
            <w:r>
              <w:rPr>
                <w:rFonts w:ascii="宋体" w:hAnsi="宋体" w:hint="eastAsia"/>
                <w:kern w:val="0"/>
                <w:sz w:val="22"/>
                <w:szCs w:val="22"/>
              </w:rPr>
              <w:t>评标委员会成员由采购人代表和有关技术、经济等方面的专家组成，成员人数为5人及以上单数</w:t>
            </w:r>
            <w:r>
              <w:rPr>
                <w:rFonts w:ascii="宋体" w:hAnsi="宋体" w:hint="eastAsia"/>
                <w:bCs/>
                <w:sz w:val="22"/>
                <w:szCs w:val="22"/>
              </w:rPr>
              <w:t>。</w:t>
            </w:r>
          </w:p>
        </w:tc>
      </w:tr>
      <w:tr w:rsidR="00256C5B">
        <w:trPr>
          <w:trHeight w:val="567"/>
        </w:trPr>
        <w:tc>
          <w:tcPr>
            <w:tcW w:w="735" w:type="dxa"/>
            <w:tcBorders>
              <w:top w:val="single" w:sz="4" w:space="0" w:color="auto"/>
              <w:left w:val="single" w:sz="4" w:space="0" w:color="auto"/>
              <w:bottom w:val="single" w:sz="4" w:space="0" w:color="auto"/>
              <w:right w:val="single" w:sz="4" w:space="0" w:color="auto"/>
            </w:tcBorders>
            <w:vAlign w:val="center"/>
          </w:tcPr>
          <w:p w:rsidR="00256C5B" w:rsidRDefault="008B056E">
            <w:pPr>
              <w:spacing w:line="360" w:lineRule="exact"/>
              <w:jc w:val="center"/>
              <w:rPr>
                <w:rFonts w:ascii="宋体" w:hAnsi="宋体"/>
                <w:kern w:val="0"/>
                <w:sz w:val="22"/>
                <w:szCs w:val="22"/>
              </w:rPr>
            </w:pPr>
            <w:r>
              <w:rPr>
                <w:rFonts w:ascii="宋体" w:hAnsi="宋体" w:hint="eastAsia"/>
                <w:kern w:val="0"/>
                <w:sz w:val="22"/>
                <w:szCs w:val="22"/>
              </w:rPr>
              <w:t>16</w:t>
            </w:r>
          </w:p>
        </w:tc>
        <w:tc>
          <w:tcPr>
            <w:tcW w:w="1500" w:type="dxa"/>
            <w:tcBorders>
              <w:top w:val="single" w:sz="4" w:space="0" w:color="auto"/>
              <w:left w:val="single" w:sz="4" w:space="0" w:color="auto"/>
              <w:bottom w:val="single" w:sz="4" w:space="0" w:color="auto"/>
              <w:right w:val="single" w:sz="4" w:space="0" w:color="auto"/>
            </w:tcBorders>
            <w:vAlign w:val="center"/>
          </w:tcPr>
          <w:p w:rsidR="00256C5B" w:rsidRDefault="008B056E">
            <w:pPr>
              <w:spacing w:line="360" w:lineRule="exact"/>
              <w:rPr>
                <w:rFonts w:ascii="宋体" w:hAnsi="宋体"/>
                <w:kern w:val="0"/>
                <w:sz w:val="22"/>
                <w:szCs w:val="22"/>
              </w:rPr>
            </w:pPr>
            <w:r>
              <w:rPr>
                <w:rFonts w:ascii="宋体" w:hAnsi="宋体" w:hint="eastAsia"/>
                <w:kern w:val="0"/>
                <w:sz w:val="22"/>
                <w:szCs w:val="22"/>
              </w:rPr>
              <w:t>投标文件无效标条款</w:t>
            </w:r>
          </w:p>
        </w:tc>
        <w:tc>
          <w:tcPr>
            <w:tcW w:w="7170" w:type="dxa"/>
            <w:tcBorders>
              <w:top w:val="single" w:sz="4" w:space="0" w:color="auto"/>
              <w:left w:val="single" w:sz="4" w:space="0" w:color="auto"/>
              <w:bottom w:val="single" w:sz="4" w:space="0" w:color="auto"/>
              <w:right w:val="single" w:sz="4" w:space="0" w:color="auto"/>
            </w:tcBorders>
            <w:vAlign w:val="center"/>
          </w:tcPr>
          <w:p w:rsidR="00256C5B" w:rsidRDefault="008B056E">
            <w:pPr>
              <w:spacing w:line="360" w:lineRule="exact"/>
              <w:rPr>
                <w:rFonts w:ascii="宋体" w:hAnsi="宋体"/>
                <w:b/>
                <w:kern w:val="0"/>
                <w:sz w:val="22"/>
                <w:szCs w:val="22"/>
              </w:rPr>
            </w:pPr>
            <w:r>
              <w:rPr>
                <w:rFonts w:ascii="宋体" w:hAnsi="宋体" w:hint="eastAsia"/>
                <w:b/>
                <w:kern w:val="0"/>
                <w:sz w:val="22"/>
                <w:szCs w:val="22"/>
              </w:rPr>
              <w:t>详见招标文件第15页，第2.7</w:t>
            </w:r>
            <w:r>
              <w:rPr>
                <w:rFonts w:ascii="宋体" w:hAnsi="宋体" w:hint="eastAsia"/>
                <w:b/>
                <w:sz w:val="22"/>
                <w:szCs w:val="22"/>
              </w:rPr>
              <w:t>点</w:t>
            </w:r>
            <w:r>
              <w:rPr>
                <w:rFonts w:ascii="宋体" w:hAnsi="宋体" w:hint="eastAsia"/>
                <w:b/>
                <w:kern w:val="0"/>
                <w:sz w:val="22"/>
                <w:szCs w:val="22"/>
              </w:rPr>
              <w:t>。</w:t>
            </w:r>
          </w:p>
        </w:tc>
      </w:tr>
      <w:tr w:rsidR="00256C5B">
        <w:trPr>
          <w:trHeight w:val="567"/>
        </w:trPr>
        <w:tc>
          <w:tcPr>
            <w:tcW w:w="735" w:type="dxa"/>
            <w:tcBorders>
              <w:top w:val="single" w:sz="4" w:space="0" w:color="auto"/>
              <w:left w:val="single" w:sz="4" w:space="0" w:color="auto"/>
              <w:bottom w:val="single" w:sz="4" w:space="0" w:color="auto"/>
              <w:right w:val="single" w:sz="4" w:space="0" w:color="auto"/>
            </w:tcBorders>
            <w:vAlign w:val="center"/>
          </w:tcPr>
          <w:p w:rsidR="00256C5B" w:rsidRDefault="008B056E">
            <w:pPr>
              <w:spacing w:line="360" w:lineRule="exact"/>
              <w:jc w:val="center"/>
              <w:rPr>
                <w:rFonts w:ascii="宋体" w:hAnsi="宋体"/>
                <w:kern w:val="0"/>
                <w:sz w:val="22"/>
                <w:szCs w:val="22"/>
              </w:rPr>
            </w:pPr>
            <w:r>
              <w:rPr>
                <w:rFonts w:ascii="宋体" w:hAnsi="宋体" w:hint="eastAsia"/>
                <w:kern w:val="0"/>
                <w:sz w:val="22"/>
                <w:szCs w:val="22"/>
              </w:rPr>
              <w:lastRenderedPageBreak/>
              <w:t>17</w:t>
            </w:r>
          </w:p>
        </w:tc>
        <w:tc>
          <w:tcPr>
            <w:tcW w:w="1500" w:type="dxa"/>
            <w:tcBorders>
              <w:top w:val="single" w:sz="4" w:space="0" w:color="auto"/>
              <w:left w:val="single" w:sz="4" w:space="0" w:color="auto"/>
              <w:bottom w:val="single" w:sz="4" w:space="0" w:color="auto"/>
              <w:right w:val="single" w:sz="4" w:space="0" w:color="auto"/>
            </w:tcBorders>
            <w:vAlign w:val="center"/>
          </w:tcPr>
          <w:p w:rsidR="00256C5B" w:rsidRDefault="008B056E">
            <w:pPr>
              <w:spacing w:line="360" w:lineRule="exact"/>
              <w:rPr>
                <w:rFonts w:ascii="宋体" w:hAnsi="宋体"/>
                <w:kern w:val="0"/>
                <w:sz w:val="22"/>
                <w:szCs w:val="22"/>
              </w:rPr>
            </w:pPr>
            <w:r>
              <w:rPr>
                <w:rFonts w:ascii="宋体" w:hAnsi="宋体" w:hint="eastAsia"/>
                <w:kern w:val="0"/>
                <w:sz w:val="22"/>
                <w:szCs w:val="22"/>
              </w:rPr>
              <w:t>履约担保</w:t>
            </w:r>
          </w:p>
        </w:tc>
        <w:tc>
          <w:tcPr>
            <w:tcW w:w="7170" w:type="dxa"/>
            <w:tcBorders>
              <w:top w:val="single" w:sz="4" w:space="0" w:color="auto"/>
              <w:left w:val="single" w:sz="4" w:space="0" w:color="auto"/>
              <w:bottom w:val="single" w:sz="4" w:space="0" w:color="auto"/>
              <w:right w:val="single" w:sz="4" w:space="0" w:color="auto"/>
            </w:tcBorders>
            <w:vAlign w:val="center"/>
          </w:tcPr>
          <w:p w:rsidR="00256C5B" w:rsidRDefault="008B056E">
            <w:pPr>
              <w:spacing w:line="380" w:lineRule="exact"/>
              <w:jc w:val="left"/>
              <w:rPr>
                <w:rFonts w:ascii="宋体" w:hAnsi="宋体"/>
                <w:b/>
                <w:kern w:val="0"/>
                <w:sz w:val="22"/>
                <w:szCs w:val="22"/>
                <w:highlight w:val="yellow"/>
              </w:rPr>
            </w:pPr>
            <w:r>
              <w:rPr>
                <w:rFonts w:ascii="宋体" w:hAnsi="宋体" w:hint="eastAsia"/>
                <w:b/>
                <w:kern w:val="0"/>
                <w:sz w:val="22"/>
                <w:szCs w:val="22"/>
                <w:highlight w:val="yellow"/>
              </w:rPr>
              <w:t>无需提供</w:t>
            </w:r>
          </w:p>
        </w:tc>
      </w:tr>
      <w:tr w:rsidR="00256C5B">
        <w:trPr>
          <w:trHeight w:val="1707"/>
        </w:trPr>
        <w:tc>
          <w:tcPr>
            <w:tcW w:w="735" w:type="dxa"/>
            <w:tcBorders>
              <w:top w:val="single" w:sz="4" w:space="0" w:color="auto"/>
              <w:left w:val="single" w:sz="4" w:space="0" w:color="auto"/>
              <w:right w:val="single" w:sz="4" w:space="0" w:color="auto"/>
            </w:tcBorders>
            <w:vAlign w:val="center"/>
          </w:tcPr>
          <w:p w:rsidR="00256C5B" w:rsidRDefault="008B056E">
            <w:pPr>
              <w:spacing w:line="380" w:lineRule="exact"/>
              <w:jc w:val="center"/>
              <w:rPr>
                <w:rFonts w:ascii="宋体" w:hAnsi="宋体"/>
                <w:kern w:val="0"/>
                <w:sz w:val="22"/>
                <w:szCs w:val="22"/>
              </w:rPr>
            </w:pPr>
            <w:r>
              <w:rPr>
                <w:rFonts w:ascii="宋体" w:hAnsi="宋体" w:cs="宋体" w:hint="eastAsia"/>
                <w:b/>
                <w:sz w:val="22"/>
                <w:szCs w:val="22"/>
              </w:rPr>
              <w:t>18</w:t>
            </w:r>
          </w:p>
        </w:tc>
        <w:tc>
          <w:tcPr>
            <w:tcW w:w="1500" w:type="dxa"/>
            <w:tcBorders>
              <w:top w:val="single" w:sz="4" w:space="0" w:color="auto"/>
              <w:left w:val="single" w:sz="4" w:space="0" w:color="auto"/>
              <w:right w:val="single" w:sz="4" w:space="0" w:color="auto"/>
            </w:tcBorders>
            <w:vAlign w:val="center"/>
          </w:tcPr>
          <w:p w:rsidR="00256C5B" w:rsidRDefault="008B056E">
            <w:pPr>
              <w:spacing w:line="380" w:lineRule="exact"/>
              <w:jc w:val="center"/>
              <w:rPr>
                <w:rFonts w:ascii="宋体" w:hAnsi="宋体"/>
                <w:kern w:val="0"/>
                <w:sz w:val="22"/>
                <w:szCs w:val="22"/>
              </w:rPr>
            </w:pPr>
            <w:r>
              <w:rPr>
                <w:rFonts w:ascii="宋体" w:hAnsi="宋体" w:cs="宋体" w:hint="eastAsia"/>
                <w:sz w:val="22"/>
                <w:szCs w:val="22"/>
              </w:rPr>
              <w:t>投标人信用信息事项</w:t>
            </w:r>
          </w:p>
        </w:tc>
        <w:tc>
          <w:tcPr>
            <w:tcW w:w="7170" w:type="dxa"/>
            <w:tcBorders>
              <w:top w:val="single" w:sz="4" w:space="0" w:color="auto"/>
              <w:left w:val="single" w:sz="4" w:space="0" w:color="auto"/>
              <w:bottom w:val="single" w:sz="4" w:space="0" w:color="auto"/>
              <w:right w:val="single" w:sz="4" w:space="0" w:color="auto"/>
            </w:tcBorders>
            <w:vAlign w:val="center"/>
          </w:tcPr>
          <w:p w:rsidR="00256C5B" w:rsidRDefault="008B056E">
            <w:pPr>
              <w:spacing w:line="380" w:lineRule="exact"/>
              <w:rPr>
                <w:rFonts w:ascii="宋体" w:hAnsi="宋体" w:cs="宋体"/>
                <w:sz w:val="22"/>
                <w:szCs w:val="22"/>
              </w:rPr>
            </w:pPr>
            <w:r>
              <w:rPr>
                <w:rFonts w:ascii="宋体" w:hAnsi="宋体" w:hint="eastAsia"/>
                <w:sz w:val="22"/>
                <w:szCs w:val="22"/>
              </w:rPr>
              <w:t>信用信息的使用规则：经查询列入失信被执行人名单、重大税收违法案件当事人名单、政府采购严重违法失信行为记录名单的投标人的投标文件将被拒绝。</w:t>
            </w:r>
          </w:p>
        </w:tc>
      </w:tr>
      <w:tr w:rsidR="00256C5B">
        <w:trPr>
          <w:trHeight w:val="567"/>
        </w:trPr>
        <w:tc>
          <w:tcPr>
            <w:tcW w:w="735" w:type="dxa"/>
            <w:tcBorders>
              <w:top w:val="single" w:sz="4" w:space="0" w:color="auto"/>
              <w:left w:val="single" w:sz="4" w:space="0" w:color="auto"/>
              <w:bottom w:val="single" w:sz="4" w:space="0" w:color="auto"/>
              <w:right w:val="single" w:sz="4" w:space="0" w:color="auto"/>
            </w:tcBorders>
            <w:vAlign w:val="center"/>
          </w:tcPr>
          <w:p w:rsidR="00256C5B" w:rsidRDefault="008B056E">
            <w:pPr>
              <w:spacing w:line="380" w:lineRule="exact"/>
              <w:jc w:val="center"/>
              <w:rPr>
                <w:rFonts w:ascii="宋体" w:hAnsi="宋体"/>
                <w:kern w:val="0"/>
                <w:sz w:val="22"/>
                <w:szCs w:val="22"/>
              </w:rPr>
            </w:pPr>
            <w:r>
              <w:rPr>
                <w:rFonts w:ascii="宋体" w:hAnsi="宋体" w:cs="宋体" w:hint="eastAsia"/>
                <w:b/>
                <w:sz w:val="22"/>
                <w:szCs w:val="22"/>
              </w:rPr>
              <w:t>19</w:t>
            </w:r>
          </w:p>
        </w:tc>
        <w:tc>
          <w:tcPr>
            <w:tcW w:w="1500" w:type="dxa"/>
            <w:tcBorders>
              <w:top w:val="single" w:sz="4" w:space="0" w:color="auto"/>
              <w:left w:val="single" w:sz="4" w:space="0" w:color="auto"/>
              <w:bottom w:val="single" w:sz="4" w:space="0" w:color="auto"/>
              <w:right w:val="single" w:sz="4" w:space="0" w:color="auto"/>
            </w:tcBorders>
            <w:vAlign w:val="center"/>
          </w:tcPr>
          <w:p w:rsidR="00256C5B" w:rsidRDefault="008B056E">
            <w:pPr>
              <w:spacing w:line="380" w:lineRule="exact"/>
              <w:jc w:val="center"/>
              <w:rPr>
                <w:rFonts w:ascii="宋体" w:hAnsi="宋体" w:cs="宋体"/>
                <w:sz w:val="22"/>
                <w:szCs w:val="22"/>
              </w:rPr>
            </w:pPr>
            <w:r>
              <w:rPr>
                <w:rFonts w:ascii="宋体" w:hAnsi="宋体" w:cs="宋体" w:hint="eastAsia"/>
                <w:sz w:val="22"/>
                <w:szCs w:val="22"/>
              </w:rPr>
              <w:t>小</w:t>
            </w:r>
            <w:proofErr w:type="gramStart"/>
            <w:r>
              <w:rPr>
                <w:rFonts w:ascii="宋体" w:hAnsi="宋体" w:cs="宋体" w:hint="eastAsia"/>
                <w:sz w:val="22"/>
                <w:szCs w:val="22"/>
              </w:rPr>
              <w:t>微企业</w:t>
            </w:r>
            <w:proofErr w:type="gramEnd"/>
            <w:r>
              <w:rPr>
                <w:rFonts w:ascii="宋体" w:hAnsi="宋体" w:cs="宋体" w:hint="eastAsia"/>
                <w:sz w:val="22"/>
                <w:szCs w:val="22"/>
              </w:rPr>
              <w:t>说明</w:t>
            </w:r>
          </w:p>
        </w:tc>
        <w:tc>
          <w:tcPr>
            <w:tcW w:w="7170" w:type="dxa"/>
            <w:tcBorders>
              <w:top w:val="single" w:sz="4" w:space="0" w:color="auto"/>
              <w:left w:val="single" w:sz="4" w:space="0" w:color="auto"/>
              <w:bottom w:val="single" w:sz="4" w:space="0" w:color="auto"/>
              <w:right w:val="single" w:sz="4" w:space="0" w:color="auto"/>
            </w:tcBorders>
          </w:tcPr>
          <w:p w:rsidR="00256C5B" w:rsidRDefault="008B056E">
            <w:pPr>
              <w:spacing w:line="380" w:lineRule="exact"/>
              <w:rPr>
                <w:rFonts w:ascii="宋体" w:hAnsi="宋体"/>
                <w:sz w:val="22"/>
                <w:szCs w:val="22"/>
              </w:rPr>
            </w:pPr>
            <w:r>
              <w:rPr>
                <w:rFonts w:ascii="宋体" w:hAnsi="宋体" w:hint="eastAsia"/>
                <w:sz w:val="22"/>
                <w:szCs w:val="22"/>
              </w:rPr>
              <w:t>本项目专门面向中小（微）企业进行采购</w:t>
            </w:r>
            <w:r>
              <w:rPr>
                <w:rFonts w:ascii="宋体" w:hAnsi="宋体" w:cs="Arial" w:hint="eastAsia"/>
                <w:sz w:val="22"/>
                <w:szCs w:val="22"/>
              </w:rPr>
              <w:t>（</w:t>
            </w:r>
            <w:r>
              <w:rPr>
                <w:rFonts w:ascii="宋体" w:hAnsi="宋体" w:cs="Arial" w:hint="eastAsia"/>
                <w:sz w:val="22"/>
                <w:szCs w:val="22"/>
                <w:lang w:val="zh-CN"/>
              </w:rPr>
              <w:t>监狱企业</w:t>
            </w:r>
            <w:r>
              <w:rPr>
                <w:rFonts w:ascii="宋体" w:hAnsi="宋体" w:cs="Arial" w:hint="eastAsia"/>
                <w:sz w:val="22"/>
                <w:szCs w:val="22"/>
              </w:rPr>
              <w:t>视同为中小（微）企业）</w:t>
            </w:r>
            <w:r>
              <w:rPr>
                <w:rFonts w:ascii="宋体" w:hAnsi="宋体" w:hint="eastAsia"/>
                <w:sz w:val="22"/>
                <w:szCs w:val="22"/>
              </w:rPr>
              <w:t>。</w:t>
            </w:r>
          </w:p>
        </w:tc>
      </w:tr>
      <w:tr w:rsidR="00256C5B">
        <w:trPr>
          <w:trHeight w:val="567"/>
        </w:trPr>
        <w:tc>
          <w:tcPr>
            <w:tcW w:w="735" w:type="dxa"/>
            <w:tcBorders>
              <w:top w:val="single" w:sz="4" w:space="0" w:color="auto"/>
              <w:left w:val="single" w:sz="4" w:space="0" w:color="auto"/>
              <w:bottom w:val="single" w:sz="4" w:space="0" w:color="auto"/>
              <w:right w:val="single" w:sz="4" w:space="0" w:color="auto"/>
            </w:tcBorders>
            <w:vAlign w:val="center"/>
          </w:tcPr>
          <w:p w:rsidR="00256C5B" w:rsidRDefault="008B056E">
            <w:pPr>
              <w:spacing w:line="380" w:lineRule="exact"/>
              <w:jc w:val="center"/>
              <w:rPr>
                <w:rFonts w:ascii="宋体" w:hAnsi="宋体" w:cs="宋体"/>
                <w:b/>
                <w:sz w:val="22"/>
                <w:szCs w:val="22"/>
              </w:rPr>
            </w:pPr>
            <w:r>
              <w:rPr>
                <w:rFonts w:ascii="宋体" w:hAnsi="宋体" w:cs="宋体" w:hint="eastAsia"/>
                <w:b/>
                <w:sz w:val="22"/>
                <w:szCs w:val="22"/>
              </w:rPr>
              <w:t>20</w:t>
            </w:r>
          </w:p>
        </w:tc>
        <w:tc>
          <w:tcPr>
            <w:tcW w:w="1500" w:type="dxa"/>
            <w:tcBorders>
              <w:top w:val="single" w:sz="4" w:space="0" w:color="auto"/>
              <w:left w:val="single" w:sz="4" w:space="0" w:color="auto"/>
              <w:bottom w:val="single" w:sz="4" w:space="0" w:color="auto"/>
              <w:right w:val="single" w:sz="4" w:space="0" w:color="auto"/>
            </w:tcBorders>
            <w:vAlign w:val="center"/>
          </w:tcPr>
          <w:p w:rsidR="00256C5B" w:rsidRDefault="008B056E">
            <w:pPr>
              <w:spacing w:line="380" w:lineRule="exact"/>
              <w:jc w:val="center"/>
              <w:rPr>
                <w:rFonts w:ascii="宋体" w:hAnsi="宋体" w:cs="宋体"/>
                <w:sz w:val="22"/>
                <w:szCs w:val="22"/>
              </w:rPr>
            </w:pPr>
            <w:r>
              <w:rPr>
                <w:rFonts w:ascii="宋体" w:hAnsi="宋体" w:cs="宋体" w:hint="eastAsia"/>
                <w:sz w:val="22"/>
                <w:szCs w:val="22"/>
              </w:rPr>
              <w:t>企业信用融资</w:t>
            </w:r>
          </w:p>
        </w:tc>
        <w:tc>
          <w:tcPr>
            <w:tcW w:w="7170" w:type="dxa"/>
            <w:tcBorders>
              <w:top w:val="single" w:sz="4" w:space="0" w:color="auto"/>
              <w:left w:val="single" w:sz="4" w:space="0" w:color="auto"/>
              <w:bottom w:val="single" w:sz="4" w:space="0" w:color="auto"/>
              <w:right w:val="single" w:sz="4" w:space="0" w:color="auto"/>
            </w:tcBorders>
          </w:tcPr>
          <w:p w:rsidR="00256C5B" w:rsidRDefault="008B056E">
            <w:pPr>
              <w:spacing w:line="380" w:lineRule="exact"/>
              <w:rPr>
                <w:rFonts w:ascii="宋体" w:hAnsi="宋体"/>
                <w:sz w:val="22"/>
                <w:szCs w:val="22"/>
              </w:rPr>
            </w:pPr>
            <w:r>
              <w:rPr>
                <w:rFonts w:ascii="宋体" w:hAnsi="宋体" w:hint="eastAsia"/>
                <w:sz w:val="22"/>
                <w:szCs w:val="22"/>
              </w:rPr>
              <w:t>为支持和促进中小企业发展，进一步发挥政府采购政策功能，温州市财政局出台了《温州市财政局关于温州市政府采购支持中小企业信用融资的通知》（</w:t>
            </w:r>
            <w:proofErr w:type="gramStart"/>
            <w:r>
              <w:rPr>
                <w:rFonts w:ascii="宋体" w:hAnsi="宋体" w:hint="eastAsia"/>
                <w:sz w:val="22"/>
                <w:szCs w:val="22"/>
              </w:rPr>
              <w:t>温财采</w:t>
            </w:r>
            <w:proofErr w:type="gramEnd"/>
            <w:r>
              <w:rPr>
                <w:rFonts w:ascii="宋体" w:hAnsi="宋体" w:hint="eastAsia"/>
                <w:sz w:val="22"/>
                <w:szCs w:val="22"/>
              </w:rPr>
              <w:t>〔2020〕3号），供应商若有融资意向，可直接登录http://jinrong.zcygov.cn，查看信用融资政策文件及各相关银行服务方案，也可直接向各银行咨询相关业务。</w:t>
            </w:r>
          </w:p>
        </w:tc>
      </w:tr>
    </w:tbl>
    <w:p w:rsidR="00256C5B" w:rsidRDefault="00256C5B">
      <w:pPr>
        <w:rPr>
          <w:rFonts w:ascii="宋体" w:hAnsi="宋体"/>
        </w:rPr>
      </w:pPr>
      <w:bookmarkStart w:id="61" w:name="_Toc28415"/>
    </w:p>
    <w:p w:rsidR="00256C5B" w:rsidRDefault="00256C5B">
      <w:pPr>
        <w:rPr>
          <w:rFonts w:ascii="宋体" w:hAnsi="宋体"/>
        </w:rPr>
      </w:pPr>
    </w:p>
    <w:p w:rsidR="00256C5B" w:rsidRDefault="00256C5B">
      <w:pPr>
        <w:pStyle w:val="aa"/>
        <w:rPr>
          <w:rFonts w:ascii="宋体" w:hAnsi="宋体"/>
        </w:rPr>
      </w:pPr>
    </w:p>
    <w:p w:rsidR="00256C5B" w:rsidRDefault="00256C5B">
      <w:pPr>
        <w:pStyle w:val="aa"/>
        <w:rPr>
          <w:rFonts w:ascii="宋体" w:hAnsi="宋体"/>
        </w:rPr>
      </w:pPr>
    </w:p>
    <w:p w:rsidR="00256C5B" w:rsidRDefault="00256C5B">
      <w:pPr>
        <w:pStyle w:val="aa"/>
        <w:rPr>
          <w:rFonts w:ascii="宋体" w:hAnsi="宋体"/>
        </w:rPr>
      </w:pPr>
    </w:p>
    <w:p w:rsidR="00256C5B" w:rsidRDefault="00256C5B">
      <w:pPr>
        <w:pStyle w:val="aa"/>
        <w:rPr>
          <w:rFonts w:ascii="宋体" w:hAnsi="宋体"/>
        </w:rPr>
      </w:pPr>
    </w:p>
    <w:p w:rsidR="00256C5B" w:rsidRDefault="00256C5B">
      <w:pPr>
        <w:pStyle w:val="aa"/>
        <w:rPr>
          <w:rFonts w:ascii="宋体" w:hAnsi="宋体"/>
        </w:rPr>
      </w:pPr>
    </w:p>
    <w:p w:rsidR="00256C5B" w:rsidRDefault="00256C5B">
      <w:pPr>
        <w:pStyle w:val="aa"/>
        <w:rPr>
          <w:rFonts w:ascii="宋体" w:hAnsi="宋体"/>
        </w:rPr>
      </w:pPr>
    </w:p>
    <w:p w:rsidR="00256C5B" w:rsidRDefault="00256C5B">
      <w:pPr>
        <w:pStyle w:val="aa"/>
        <w:rPr>
          <w:rFonts w:ascii="宋体" w:hAnsi="宋体"/>
        </w:rPr>
      </w:pPr>
    </w:p>
    <w:p w:rsidR="00256C5B" w:rsidRDefault="00256C5B">
      <w:pPr>
        <w:pStyle w:val="aa"/>
        <w:rPr>
          <w:rFonts w:ascii="宋体" w:hAnsi="宋体"/>
        </w:rPr>
      </w:pPr>
    </w:p>
    <w:p w:rsidR="00256C5B" w:rsidRDefault="00256C5B">
      <w:pPr>
        <w:pStyle w:val="aa"/>
        <w:rPr>
          <w:rFonts w:ascii="宋体" w:hAnsi="宋体"/>
        </w:rPr>
      </w:pPr>
    </w:p>
    <w:p w:rsidR="00256C5B" w:rsidRDefault="00256C5B">
      <w:pPr>
        <w:pStyle w:val="aa"/>
        <w:rPr>
          <w:rFonts w:ascii="宋体" w:hAnsi="宋体"/>
        </w:rPr>
      </w:pPr>
    </w:p>
    <w:p w:rsidR="00256C5B" w:rsidRDefault="00256C5B">
      <w:pPr>
        <w:pStyle w:val="aa"/>
        <w:rPr>
          <w:rFonts w:ascii="宋体" w:hAnsi="宋体"/>
        </w:rPr>
      </w:pPr>
    </w:p>
    <w:p w:rsidR="00256C5B" w:rsidRDefault="00256C5B">
      <w:pPr>
        <w:pStyle w:val="aa"/>
        <w:rPr>
          <w:rFonts w:ascii="宋体" w:hAnsi="宋体"/>
        </w:rPr>
      </w:pPr>
    </w:p>
    <w:p w:rsidR="00256C5B" w:rsidRDefault="00256C5B">
      <w:pPr>
        <w:pStyle w:val="aa"/>
        <w:rPr>
          <w:rFonts w:ascii="宋体" w:hAnsi="宋体"/>
        </w:rPr>
      </w:pPr>
    </w:p>
    <w:p w:rsidR="00256C5B" w:rsidRDefault="00256C5B">
      <w:pPr>
        <w:pStyle w:val="aa"/>
        <w:rPr>
          <w:rFonts w:ascii="宋体" w:hAnsi="宋体"/>
        </w:rPr>
      </w:pPr>
    </w:p>
    <w:p w:rsidR="00256C5B" w:rsidRDefault="00256C5B">
      <w:pPr>
        <w:pStyle w:val="aa"/>
        <w:rPr>
          <w:rFonts w:ascii="宋体" w:hAnsi="宋体"/>
        </w:rPr>
      </w:pPr>
    </w:p>
    <w:p w:rsidR="00256C5B" w:rsidRDefault="00256C5B">
      <w:pPr>
        <w:pStyle w:val="aa"/>
        <w:rPr>
          <w:rFonts w:ascii="宋体" w:hAnsi="宋体"/>
        </w:rPr>
      </w:pPr>
    </w:p>
    <w:p w:rsidR="00256C5B" w:rsidRDefault="00256C5B">
      <w:pPr>
        <w:pStyle w:val="aa"/>
        <w:rPr>
          <w:rFonts w:ascii="宋体" w:hAnsi="宋体"/>
        </w:rPr>
      </w:pPr>
    </w:p>
    <w:p w:rsidR="00256C5B" w:rsidRDefault="00256C5B">
      <w:pPr>
        <w:pStyle w:val="aa"/>
        <w:rPr>
          <w:rFonts w:ascii="宋体" w:hAnsi="宋体"/>
        </w:rPr>
      </w:pPr>
    </w:p>
    <w:p w:rsidR="00256C5B" w:rsidRDefault="00256C5B">
      <w:pPr>
        <w:pStyle w:val="aa"/>
        <w:rPr>
          <w:rFonts w:ascii="宋体" w:hAnsi="宋体"/>
        </w:rPr>
      </w:pPr>
    </w:p>
    <w:p w:rsidR="00256C5B" w:rsidRDefault="00256C5B">
      <w:pPr>
        <w:pStyle w:val="aa"/>
        <w:rPr>
          <w:rFonts w:ascii="宋体" w:hAnsi="宋体"/>
        </w:rPr>
      </w:pPr>
    </w:p>
    <w:p w:rsidR="00256C5B" w:rsidRDefault="00256C5B">
      <w:pPr>
        <w:pStyle w:val="aa"/>
        <w:rPr>
          <w:rFonts w:ascii="宋体" w:hAnsi="宋体"/>
        </w:rPr>
      </w:pPr>
    </w:p>
    <w:p w:rsidR="00256C5B" w:rsidRDefault="00256C5B">
      <w:pPr>
        <w:pStyle w:val="aa"/>
        <w:rPr>
          <w:rFonts w:ascii="宋体" w:hAnsi="宋体"/>
        </w:rPr>
      </w:pPr>
    </w:p>
    <w:p w:rsidR="00256C5B" w:rsidRDefault="00256C5B">
      <w:pPr>
        <w:pStyle w:val="aa"/>
        <w:rPr>
          <w:rFonts w:ascii="宋体" w:hAnsi="宋体"/>
        </w:rPr>
      </w:pPr>
    </w:p>
    <w:p w:rsidR="00256C5B" w:rsidRDefault="00256C5B">
      <w:pPr>
        <w:pStyle w:val="aa"/>
        <w:ind w:left="0" w:firstLineChars="0" w:firstLine="0"/>
        <w:rPr>
          <w:rFonts w:ascii="宋体" w:hAnsi="宋体"/>
        </w:rPr>
      </w:pPr>
    </w:p>
    <w:p w:rsidR="00256C5B" w:rsidRDefault="008B056E">
      <w:pPr>
        <w:pStyle w:val="2"/>
        <w:spacing w:line="680" w:lineRule="exact"/>
        <w:jc w:val="center"/>
        <w:rPr>
          <w:rFonts w:ascii="宋体" w:eastAsia="宋体" w:hAnsi="宋体"/>
          <w:sz w:val="28"/>
          <w:szCs w:val="28"/>
        </w:rPr>
      </w:pPr>
      <w:bookmarkStart w:id="62" w:name="_Toc7765"/>
      <w:r>
        <w:rPr>
          <w:rFonts w:ascii="宋体" w:eastAsia="宋体" w:hAnsi="宋体" w:hint="eastAsia"/>
          <w:sz w:val="28"/>
          <w:szCs w:val="28"/>
        </w:rPr>
        <w:lastRenderedPageBreak/>
        <w:t>一、 说   明</w:t>
      </w:r>
      <w:bookmarkEnd w:id="61"/>
      <w:bookmarkEnd w:id="62"/>
    </w:p>
    <w:p w:rsidR="00256C5B" w:rsidRDefault="008B056E">
      <w:pPr>
        <w:tabs>
          <w:tab w:val="left" w:pos="360"/>
        </w:tabs>
        <w:spacing w:line="440" w:lineRule="exact"/>
        <w:ind w:left="550" w:hangingChars="250" w:hanging="550"/>
        <w:rPr>
          <w:rFonts w:ascii="宋体" w:hAnsi="宋体"/>
          <w:sz w:val="22"/>
          <w:szCs w:val="22"/>
        </w:rPr>
      </w:pPr>
      <w:r>
        <w:rPr>
          <w:rFonts w:ascii="宋体" w:hAnsi="宋体" w:hint="eastAsia"/>
          <w:sz w:val="22"/>
          <w:szCs w:val="22"/>
        </w:rPr>
        <w:t>1.   本次招标是根据《</w:t>
      </w:r>
      <w:r>
        <w:rPr>
          <w:rFonts w:ascii="宋体" w:hAnsi="宋体" w:cs="宋体" w:hint="eastAsia"/>
          <w:kern w:val="0"/>
          <w:sz w:val="22"/>
          <w:szCs w:val="22"/>
        </w:rPr>
        <w:t>中华人民共和国政府采购法</w:t>
      </w:r>
      <w:r>
        <w:rPr>
          <w:rFonts w:ascii="宋体" w:hAnsi="宋体" w:hint="eastAsia"/>
          <w:sz w:val="22"/>
          <w:szCs w:val="22"/>
        </w:rPr>
        <w:t>》、《</w:t>
      </w:r>
      <w:r>
        <w:rPr>
          <w:rFonts w:ascii="宋体" w:hAnsi="宋体" w:cs="宋体" w:hint="eastAsia"/>
          <w:kern w:val="0"/>
          <w:sz w:val="22"/>
          <w:szCs w:val="22"/>
        </w:rPr>
        <w:t>中华人民共和国政府采购法实施条例</w:t>
      </w:r>
      <w:r>
        <w:rPr>
          <w:rFonts w:ascii="宋体" w:hAnsi="宋体" w:hint="eastAsia"/>
          <w:sz w:val="22"/>
          <w:szCs w:val="22"/>
        </w:rPr>
        <w:t>》、《政府采购货物和服务招标投标管理办法》</w:t>
      </w:r>
      <w:r>
        <w:rPr>
          <w:rFonts w:ascii="宋体" w:hAnsi="宋体" w:cs="宋体" w:hint="eastAsia"/>
          <w:kern w:val="0"/>
          <w:sz w:val="22"/>
          <w:szCs w:val="22"/>
        </w:rPr>
        <w:t>（财政部第87号令）</w:t>
      </w:r>
      <w:r>
        <w:rPr>
          <w:rFonts w:ascii="宋体" w:hAnsi="宋体" w:hint="eastAsia"/>
          <w:sz w:val="22"/>
          <w:szCs w:val="22"/>
        </w:rPr>
        <w:t>及浙江省、市等有关政府采购的规范性文件组织和实施。</w:t>
      </w:r>
    </w:p>
    <w:p w:rsidR="00256C5B" w:rsidRDefault="008B056E">
      <w:pPr>
        <w:tabs>
          <w:tab w:val="left" w:pos="0"/>
          <w:tab w:val="left" w:pos="180"/>
          <w:tab w:val="left" w:pos="360"/>
        </w:tabs>
        <w:spacing w:line="460" w:lineRule="exact"/>
        <w:rPr>
          <w:rFonts w:ascii="新宋体" w:eastAsia="新宋体"/>
          <w:b/>
          <w:spacing w:val="100"/>
          <w:sz w:val="22"/>
          <w:szCs w:val="22"/>
          <w:u w:val="single"/>
        </w:rPr>
      </w:pPr>
      <w:r>
        <w:rPr>
          <w:rFonts w:ascii="新宋体" w:eastAsia="新宋体" w:hint="eastAsia"/>
          <w:b/>
          <w:sz w:val="22"/>
          <w:szCs w:val="22"/>
          <w:u w:val="single"/>
        </w:rPr>
        <w:t>▲2</w:t>
      </w:r>
      <w:r>
        <w:rPr>
          <w:rFonts w:ascii="新宋体" w:eastAsia="新宋体" w:hint="eastAsia"/>
          <w:b/>
          <w:spacing w:val="100"/>
          <w:sz w:val="22"/>
          <w:szCs w:val="22"/>
          <w:u w:val="single"/>
        </w:rPr>
        <w:t>.</w:t>
      </w:r>
      <w:r>
        <w:rPr>
          <w:rFonts w:ascii="新宋体" w:eastAsia="新宋体" w:hint="eastAsia"/>
          <w:b/>
          <w:sz w:val="22"/>
          <w:szCs w:val="22"/>
          <w:u w:val="single"/>
        </w:rPr>
        <w:t>合格投标供应商：</w:t>
      </w:r>
    </w:p>
    <w:p w:rsidR="00256C5B" w:rsidRDefault="008B056E">
      <w:pPr>
        <w:tabs>
          <w:tab w:val="left" w:pos="360"/>
        </w:tabs>
        <w:spacing w:line="440" w:lineRule="exact"/>
        <w:ind w:left="541" w:hangingChars="245" w:hanging="541"/>
        <w:rPr>
          <w:rFonts w:ascii="宋体" w:hAnsi="宋体"/>
          <w:b/>
          <w:sz w:val="22"/>
          <w:szCs w:val="22"/>
          <w:u w:val="single"/>
        </w:rPr>
      </w:pPr>
      <w:r>
        <w:rPr>
          <w:rFonts w:ascii="宋体" w:hAnsi="宋体" w:cs="宋体" w:hint="eastAsia"/>
          <w:b/>
          <w:kern w:val="0"/>
          <w:sz w:val="22"/>
          <w:szCs w:val="22"/>
          <w:u w:val="single"/>
        </w:rPr>
        <w:t>2</w:t>
      </w:r>
      <w:r>
        <w:rPr>
          <w:rFonts w:ascii="宋体" w:hAnsi="宋体" w:hint="eastAsia"/>
          <w:b/>
          <w:sz w:val="22"/>
          <w:szCs w:val="22"/>
          <w:u w:val="single"/>
        </w:rPr>
        <w:t>.1  符合《中华人民共和国政府采购法》第二十二条规定的投标人参加政府采购活动应当具备的条件</w:t>
      </w:r>
      <w:r>
        <w:rPr>
          <w:rFonts w:ascii="宋体" w:hAnsi="宋体"/>
          <w:b/>
          <w:sz w:val="22"/>
          <w:szCs w:val="22"/>
          <w:u w:val="single"/>
        </w:rPr>
        <w:t>；</w:t>
      </w:r>
    </w:p>
    <w:p w:rsidR="00256C5B" w:rsidRDefault="008B056E">
      <w:pPr>
        <w:tabs>
          <w:tab w:val="left" w:pos="360"/>
        </w:tabs>
        <w:spacing w:line="440" w:lineRule="exact"/>
        <w:ind w:left="541" w:hangingChars="245" w:hanging="541"/>
        <w:rPr>
          <w:rFonts w:ascii="宋体" w:hAnsi="宋体" w:cs="宋体"/>
          <w:b/>
          <w:kern w:val="0"/>
          <w:sz w:val="22"/>
          <w:szCs w:val="22"/>
          <w:u w:val="single"/>
        </w:rPr>
      </w:pPr>
      <w:r>
        <w:rPr>
          <w:rFonts w:ascii="宋体" w:hAnsi="宋体" w:hint="eastAsia"/>
          <w:b/>
          <w:sz w:val="22"/>
          <w:szCs w:val="22"/>
          <w:u w:val="single"/>
        </w:rPr>
        <w:t>2.2  未被“信用中国”（</w:t>
      </w:r>
      <w:hyperlink r:id="rId14" w:history="1">
        <w:r>
          <w:rPr>
            <w:rStyle w:val="af6"/>
            <w:rFonts w:ascii="宋体" w:hAnsi="宋体" w:hint="eastAsia"/>
            <w:b/>
            <w:color w:val="auto"/>
            <w:sz w:val="22"/>
            <w:szCs w:val="22"/>
          </w:rPr>
          <w:t>www.creditchina.gov.cn</w:t>
        </w:r>
      </w:hyperlink>
      <w:r>
        <w:rPr>
          <w:rFonts w:ascii="宋体" w:hAnsi="宋体" w:hint="eastAsia"/>
          <w:b/>
          <w:sz w:val="22"/>
          <w:szCs w:val="22"/>
          <w:u w:val="single"/>
        </w:rPr>
        <w:t>）、“中国政府采购网”（</w:t>
      </w:r>
      <w:hyperlink r:id="rId15" w:history="1">
        <w:r>
          <w:rPr>
            <w:rStyle w:val="af6"/>
            <w:rFonts w:ascii="宋体" w:hAnsi="宋体" w:hint="eastAsia"/>
            <w:b/>
            <w:color w:val="auto"/>
            <w:sz w:val="22"/>
            <w:szCs w:val="22"/>
          </w:rPr>
          <w:t>www.ccgp.gov.cn</w:t>
        </w:r>
      </w:hyperlink>
      <w:r>
        <w:rPr>
          <w:rFonts w:ascii="宋体" w:hAnsi="宋体" w:hint="eastAsia"/>
          <w:b/>
          <w:sz w:val="22"/>
          <w:szCs w:val="22"/>
          <w:u w:val="single"/>
        </w:rPr>
        <w:t>）、列入失信被执行人、重大税收违法案件当事人名单、政府采购严重违法失信行为记录名单。</w:t>
      </w:r>
    </w:p>
    <w:p w:rsidR="00256C5B" w:rsidRDefault="008B056E">
      <w:pPr>
        <w:widowControl/>
        <w:tabs>
          <w:tab w:val="left" w:pos="0"/>
        </w:tabs>
        <w:spacing w:line="460" w:lineRule="exact"/>
        <w:ind w:left="442" w:right="60" w:hangingChars="200" w:hanging="442"/>
        <w:jc w:val="left"/>
        <w:rPr>
          <w:rFonts w:ascii="宋体" w:hAnsi="宋体" w:cs="宋体"/>
          <w:b/>
          <w:kern w:val="0"/>
          <w:sz w:val="22"/>
          <w:szCs w:val="22"/>
          <w:u w:val="single"/>
        </w:rPr>
      </w:pPr>
      <w:r>
        <w:rPr>
          <w:rFonts w:ascii="宋体" w:hAnsi="宋体" w:cs="宋体" w:hint="eastAsia"/>
          <w:b/>
          <w:kern w:val="0"/>
          <w:sz w:val="22"/>
          <w:szCs w:val="22"/>
          <w:u w:val="single"/>
        </w:rPr>
        <w:t>2.3</w:t>
      </w:r>
      <w:bookmarkStart w:id="63" w:name="OLE_LINK15"/>
      <w:bookmarkStart w:id="64" w:name="OLE_LINK16"/>
      <w:r>
        <w:rPr>
          <w:rFonts w:ascii="宋体" w:hAnsi="宋体" w:cs="宋体" w:hint="eastAsia"/>
          <w:b/>
          <w:kern w:val="0"/>
          <w:sz w:val="22"/>
          <w:szCs w:val="22"/>
          <w:u w:val="single"/>
        </w:rPr>
        <w:t>单位负责人为同一人或者存在直接控股、管理关系的不同供应商，不得同时参加同一合同项下的投标</w:t>
      </w:r>
      <w:bookmarkEnd w:id="63"/>
      <w:bookmarkEnd w:id="64"/>
      <w:r>
        <w:rPr>
          <w:rFonts w:ascii="宋体" w:hAnsi="宋体" w:cs="宋体" w:hint="eastAsia"/>
          <w:b/>
          <w:kern w:val="0"/>
          <w:sz w:val="22"/>
          <w:szCs w:val="22"/>
          <w:u w:val="single"/>
        </w:rPr>
        <w:t>；</w:t>
      </w:r>
    </w:p>
    <w:p w:rsidR="00256C5B" w:rsidRDefault="008B056E">
      <w:pPr>
        <w:tabs>
          <w:tab w:val="left" w:pos="360"/>
        </w:tabs>
        <w:spacing w:line="440" w:lineRule="exact"/>
        <w:ind w:left="541" w:hangingChars="245" w:hanging="541"/>
        <w:rPr>
          <w:rFonts w:ascii="宋体" w:hAnsi="宋体" w:cs="宋体"/>
          <w:b/>
          <w:kern w:val="0"/>
          <w:sz w:val="22"/>
          <w:szCs w:val="22"/>
          <w:u w:val="single"/>
        </w:rPr>
      </w:pPr>
      <w:r>
        <w:rPr>
          <w:rFonts w:ascii="宋体" w:hAnsi="宋体" w:cs="宋体" w:hint="eastAsia"/>
          <w:b/>
          <w:kern w:val="0"/>
          <w:sz w:val="22"/>
          <w:szCs w:val="22"/>
          <w:u w:val="single"/>
        </w:rPr>
        <w:t xml:space="preserve">2.4 </w:t>
      </w:r>
      <w:bookmarkStart w:id="65" w:name="OLE_LINK13"/>
      <w:bookmarkStart w:id="66" w:name="OLE_LINK14"/>
      <w:r>
        <w:rPr>
          <w:rFonts w:ascii="宋体" w:hAnsi="宋体" w:cs="宋体" w:hint="eastAsia"/>
          <w:b/>
          <w:kern w:val="0"/>
          <w:sz w:val="22"/>
          <w:szCs w:val="22"/>
          <w:u w:val="single"/>
        </w:rPr>
        <w:t>本项目专门面向中小（微）企业采购（产品制造商）（监狱企业视同为中小（微）企业）</w:t>
      </w:r>
      <w:bookmarkEnd w:id="65"/>
      <w:bookmarkEnd w:id="66"/>
      <w:r>
        <w:rPr>
          <w:rFonts w:ascii="宋体" w:hAnsi="宋体" w:cs="宋体" w:hint="eastAsia"/>
          <w:b/>
          <w:kern w:val="0"/>
          <w:sz w:val="22"/>
          <w:szCs w:val="22"/>
          <w:u w:val="single"/>
        </w:rPr>
        <w:t>。</w:t>
      </w:r>
    </w:p>
    <w:p w:rsidR="00256C5B" w:rsidRDefault="008B056E">
      <w:pPr>
        <w:tabs>
          <w:tab w:val="left" w:pos="360"/>
        </w:tabs>
        <w:spacing w:line="440" w:lineRule="exact"/>
        <w:ind w:left="541" w:hangingChars="245" w:hanging="541"/>
        <w:rPr>
          <w:rFonts w:ascii="宋体" w:hAnsi="宋体" w:cs="宋体"/>
          <w:b/>
          <w:kern w:val="0"/>
          <w:sz w:val="22"/>
          <w:szCs w:val="22"/>
        </w:rPr>
      </w:pPr>
      <w:r>
        <w:rPr>
          <w:rFonts w:ascii="宋体" w:hAnsi="宋体" w:cs="宋体" w:hint="eastAsia"/>
          <w:b/>
          <w:kern w:val="0"/>
          <w:sz w:val="22"/>
          <w:szCs w:val="22"/>
          <w:u w:val="single"/>
        </w:rPr>
        <w:t xml:space="preserve">2.5 </w:t>
      </w:r>
      <w:r>
        <w:rPr>
          <w:rFonts w:ascii="宋体" w:hAnsi="宋体" w:cs="宋体"/>
          <w:b/>
          <w:kern w:val="0"/>
          <w:sz w:val="22"/>
          <w:szCs w:val="22"/>
          <w:u w:val="single"/>
        </w:rPr>
        <w:t>本项目</w:t>
      </w:r>
      <w:r>
        <w:rPr>
          <w:rFonts w:ascii="宋体" w:hAnsi="宋体" w:cs="宋体" w:hint="eastAsia"/>
          <w:b/>
          <w:kern w:val="0"/>
          <w:sz w:val="22"/>
          <w:szCs w:val="22"/>
          <w:u w:val="single"/>
        </w:rPr>
        <w:t>不允许</w:t>
      </w:r>
      <w:r>
        <w:rPr>
          <w:rFonts w:ascii="宋体" w:hAnsi="宋体" w:cs="宋体"/>
          <w:b/>
          <w:kern w:val="0"/>
          <w:sz w:val="22"/>
          <w:szCs w:val="22"/>
          <w:u w:val="single"/>
        </w:rPr>
        <w:t>联合体</w:t>
      </w:r>
      <w:r>
        <w:rPr>
          <w:rFonts w:ascii="宋体" w:hAnsi="宋体" w:cs="宋体" w:hint="eastAsia"/>
          <w:b/>
          <w:kern w:val="0"/>
          <w:sz w:val="22"/>
          <w:szCs w:val="22"/>
          <w:u w:val="single"/>
        </w:rPr>
        <w:t>投标。</w:t>
      </w:r>
    </w:p>
    <w:p w:rsidR="00256C5B" w:rsidRDefault="008B056E">
      <w:pPr>
        <w:widowControl/>
        <w:spacing w:line="440" w:lineRule="exact"/>
        <w:jc w:val="left"/>
        <w:rPr>
          <w:rFonts w:ascii="宋体" w:hAnsi="宋体" w:cs="宋体"/>
          <w:kern w:val="0"/>
          <w:sz w:val="22"/>
          <w:szCs w:val="22"/>
        </w:rPr>
      </w:pPr>
      <w:r>
        <w:rPr>
          <w:rFonts w:ascii="宋体" w:hAnsi="宋体" w:hint="eastAsia"/>
          <w:b/>
          <w:sz w:val="22"/>
          <w:szCs w:val="22"/>
        </w:rPr>
        <w:t>3.   投标人代表</w:t>
      </w:r>
    </w:p>
    <w:p w:rsidR="00256C5B" w:rsidRDefault="008B056E">
      <w:pPr>
        <w:widowControl/>
        <w:spacing w:line="440" w:lineRule="exact"/>
        <w:ind w:left="550" w:hangingChars="250" w:hanging="550"/>
        <w:jc w:val="left"/>
        <w:rPr>
          <w:rFonts w:ascii="宋体" w:hAnsi="宋体" w:cs="宋体"/>
          <w:kern w:val="0"/>
          <w:sz w:val="22"/>
          <w:szCs w:val="22"/>
        </w:rPr>
      </w:pPr>
      <w:r>
        <w:rPr>
          <w:rFonts w:ascii="宋体" w:hAnsi="宋体" w:hint="eastAsia"/>
          <w:sz w:val="22"/>
          <w:szCs w:val="22"/>
        </w:rPr>
        <w:t>3.1  指全权代表投标人参加投标活动并签署投标文件的人。如果投标人代表不是法定代表人，须持有《法定代表人授权书》（见附件）。</w:t>
      </w:r>
    </w:p>
    <w:p w:rsidR="00256C5B" w:rsidRDefault="008B056E">
      <w:pPr>
        <w:widowControl/>
        <w:spacing w:line="440" w:lineRule="exact"/>
        <w:ind w:left="552" w:hangingChars="250" w:hanging="552"/>
        <w:jc w:val="left"/>
        <w:rPr>
          <w:rFonts w:ascii="宋体" w:hAnsi="宋体" w:cs="宋体"/>
          <w:kern w:val="0"/>
          <w:sz w:val="22"/>
          <w:szCs w:val="22"/>
        </w:rPr>
      </w:pPr>
      <w:r>
        <w:rPr>
          <w:rFonts w:ascii="宋体" w:hAnsi="宋体" w:hint="eastAsia"/>
          <w:b/>
          <w:sz w:val="22"/>
          <w:szCs w:val="22"/>
        </w:rPr>
        <w:t>4.   投标费用</w:t>
      </w:r>
    </w:p>
    <w:p w:rsidR="00256C5B" w:rsidRDefault="008B056E">
      <w:pPr>
        <w:spacing w:line="440" w:lineRule="exact"/>
        <w:ind w:left="550" w:hangingChars="250" w:hanging="550"/>
        <w:rPr>
          <w:rFonts w:ascii="宋体" w:hAnsi="宋体"/>
          <w:sz w:val="22"/>
          <w:szCs w:val="22"/>
        </w:rPr>
      </w:pPr>
      <w:r>
        <w:rPr>
          <w:rFonts w:ascii="宋体" w:hAnsi="宋体" w:hint="eastAsia"/>
          <w:sz w:val="22"/>
          <w:szCs w:val="22"/>
        </w:rPr>
        <w:t>4.1  投标人应承担所有与准备和参加投标有关费用，不论投标的结果如何，采购人和采购代理机构均无义务和责任承担这些费用。</w:t>
      </w:r>
    </w:p>
    <w:p w:rsidR="00256C5B" w:rsidRDefault="008B056E">
      <w:pPr>
        <w:pStyle w:val="2"/>
        <w:spacing w:line="680" w:lineRule="exact"/>
        <w:jc w:val="center"/>
        <w:rPr>
          <w:rFonts w:ascii="宋体" w:eastAsia="宋体" w:hAnsi="宋体"/>
          <w:sz w:val="28"/>
          <w:szCs w:val="28"/>
        </w:rPr>
      </w:pPr>
      <w:bookmarkStart w:id="67" w:name="_Toc230773776"/>
      <w:bookmarkStart w:id="68" w:name="_Toc21454"/>
      <w:bookmarkStart w:id="69" w:name="_Toc3689"/>
      <w:r>
        <w:rPr>
          <w:rFonts w:ascii="宋体" w:eastAsia="宋体" w:hAnsi="宋体" w:hint="eastAsia"/>
          <w:sz w:val="28"/>
          <w:szCs w:val="28"/>
        </w:rPr>
        <w:t>二、 招标文件</w:t>
      </w:r>
      <w:bookmarkEnd w:id="67"/>
      <w:bookmarkEnd w:id="68"/>
      <w:bookmarkEnd w:id="69"/>
    </w:p>
    <w:p w:rsidR="00256C5B" w:rsidRDefault="008B056E">
      <w:pPr>
        <w:spacing w:line="440" w:lineRule="exact"/>
        <w:rPr>
          <w:rFonts w:ascii="宋体" w:hAnsi="宋体"/>
          <w:sz w:val="22"/>
          <w:szCs w:val="22"/>
        </w:rPr>
      </w:pPr>
      <w:r>
        <w:rPr>
          <w:rFonts w:ascii="宋体" w:hAnsi="宋体" w:hint="eastAsia"/>
          <w:sz w:val="22"/>
          <w:szCs w:val="22"/>
        </w:rPr>
        <w:t>1.   招标文件由招标文件目录所列内容及相关资料组成。</w:t>
      </w:r>
    </w:p>
    <w:p w:rsidR="00256C5B" w:rsidRDefault="008B056E">
      <w:pPr>
        <w:spacing w:line="440" w:lineRule="exact"/>
        <w:rPr>
          <w:rFonts w:ascii="宋体" w:hAnsi="宋体"/>
          <w:b/>
          <w:bCs/>
          <w:sz w:val="22"/>
          <w:szCs w:val="22"/>
        </w:rPr>
      </w:pPr>
      <w:r>
        <w:rPr>
          <w:rFonts w:ascii="宋体" w:hAnsi="宋体" w:hint="eastAsia"/>
          <w:bCs/>
          <w:sz w:val="22"/>
          <w:szCs w:val="22"/>
        </w:rPr>
        <w:t xml:space="preserve">2.   </w:t>
      </w:r>
      <w:r>
        <w:rPr>
          <w:rFonts w:ascii="宋体" w:hAnsi="宋体" w:hint="eastAsia"/>
          <w:b/>
          <w:bCs/>
          <w:sz w:val="22"/>
          <w:szCs w:val="22"/>
        </w:rPr>
        <w:t>招标文件的澄清或者修改</w:t>
      </w:r>
    </w:p>
    <w:p w:rsidR="00256C5B" w:rsidRDefault="008B056E">
      <w:pPr>
        <w:spacing w:line="440" w:lineRule="exact"/>
        <w:ind w:left="550" w:hangingChars="250" w:hanging="550"/>
        <w:rPr>
          <w:rFonts w:ascii="宋体" w:hAnsi="宋体"/>
          <w:sz w:val="22"/>
          <w:szCs w:val="22"/>
        </w:rPr>
      </w:pPr>
      <w:r>
        <w:rPr>
          <w:rFonts w:ascii="宋体" w:hAnsi="宋体" w:hint="eastAsia"/>
          <w:sz w:val="22"/>
          <w:szCs w:val="22"/>
        </w:rPr>
        <w:t xml:space="preserve">2.1  </w:t>
      </w:r>
      <w:r>
        <w:rPr>
          <w:rFonts w:ascii="宋体" w:hAnsi="宋体"/>
          <w:sz w:val="22"/>
          <w:szCs w:val="22"/>
        </w:rPr>
        <w:t>采购人或者采购代理机构可以对已发出的招标文件进行必要的澄清或者修改。澄清或者修改应当在原公告发布媒体上发布澄清公告。澄清或者修改的内容为招标文件的组成部分。</w:t>
      </w:r>
    </w:p>
    <w:p w:rsidR="00256C5B" w:rsidRDefault="008B056E">
      <w:pPr>
        <w:spacing w:line="440" w:lineRule="exact"/>
        <w:ind w:left="550" w:hangingChars="250" w:hanging="550"/>
        <w:rPr>
          <w:rFonts w:ascii="宋体" w:hAnsi="宋体"/>
          <w:sz w:val="22"/>
          <w:szCs w:val="22"/>
        </w:rPr>
      </w:pPr>
      <w:r>
        <w:rPr>
          <w:rFonts w:ascii="宋体" w:hAnsi="宋体" w:hint="eastAsia"/>
          <w:sz w:val="22"/>
          <w:szCs w:val="22"/>
        </w:rPr>
        <w:t xml:space="preserve">2.2  </w:t>
      </w:r>
      <w:r>
        <w:rPr>
          <w:rFonts w:ascii="宋体" w:hAnsi="宋体"/>
          <w:sz w:val="22"/>
          <w:szCs w:val="22"/>
        </w:rPr>
        <w:t>澄清或者修改的内容可能影响投标文件编制的，采购人或者采购代理机构应当在投标截止时间至少15日前，以书面形式通知所有获取招标文件的潜在投标人</w:t>
      </w:r>
      <w:r>
        <w:rPr>
          <w:rFonts w:ascii="宋体" w:hAnsi="宋体" w:hint="eastAsia"/>
          <w:sz w:val="22"/>
          <w:szCs w:val="22"/>
        </w:rPr>
        <w:t>；</w:t>
      </w:r>
      <w:r>
        <w:rPr>
          <w:rFonts w:ascii="宋体" w:hAnsi="宋体"/>
          <w:sz w:val="22"/>
          <w:szCs w:val="22"/>
        </w:rPr>
        <w:t>不足15日的，采购人或者采购代理机构应当顺延提交投标文件的截止时间。</w:t>
      </w:r>
      <w:r>
        <w:rPr>
          <w:rFonts w:ascii="宋体" w:hAnsi="宋体" w:hint="eastAsia"/>
          <w:sz w:val="22"/>
          <w:szCs w:val="22"/>
        </w:rPr>
        <w:t>潜在投标人在收到该书面通知后，应立即书面回复确认已收到该通知。</w:t>
      </w:r>
    </w:p>
    <w:p w:rsidR="00256C5B" w:rsidRDefault="008B056E">
      <w:pPr>
        <w:pStyle w:val="2"/>
        <w:spacing w:line="680" w:lineRule="exact"/>
        <w:jc w:val="center"/>
        <w:rPr>
          <w:rFonts w:ascii="宋体" w:eastAsia="宋体" w:hAnsi="宋体"/>
          <w:sz w:val="28"/>
          <w:szCs w:val="28"/>
        </w:rPr>
      </w:pPr>
      <w:bookmarkStart w:id="70" w:name="_Toc27526"/>
      <w:bookmarkStart w:id="71" w:name="_Toc11669"/>
      <w:bookmarkStart w:id="72" w:name="_Toc230773777"/>
      <w:r>
        <w:rPr>
          <w:rFonts w:ascii="宋体" w:eastAsia="宋体" w:hAnsi="宋体" w:hint="eastAsia"/>
          <w:sz w:val="28"/>
          <w:szCs w:val="28"/>
        </w:rPr>
        <w:lastRenderedPageBreak/>
        <w:t>三、 投标文件的编制</w:t>
      </w:r>
      <w:bookmarkEnd w:id="70"/>
      <w:bookmarkEnd w:id="71"/>
      <w:bookmarkEnd w:id="72"/>
    </w:p>
    <w:p w:rsidR="00256C5B" w:rsidRDefault="008B056E">
      <w:pPr>
        <w:spacing w:line="360" w:lineRule="auto"/>
        <w:ind w:left="550" w:hangingChars="250" w:hanging="550"/>
        <w:rPr>
          <w:rFonts w:ascii="宋体" w:hAnsi="宋体"/>
          <w:b/>
          <w:sz w:val="22"/>
          <w:szCs w:val="22"/>
        </w:rPr>
      </w:pPr>
      <w:r>
        <w:rPr>
          <w:rFonts w:ascii="宋体" w:hAnsi="宋体" w:hint="eastAsia"/>
          <w:sz w:val="22"/>
          <w:szCs w:val="22"/>
        </w:rPr>
        <w:t>1.   投标人应认真阅读招标文件中所有事项、格式、条款和技术规范等。</w:t>
      </w:r>
      <w:r>
        <w:rPr>
          <w:rFonts w:ascii="宋体" w:hAnsi="宋体" w:hint="eastAsia"/>
          <w:b/>
          <w:sz w:val="22"/>
          <w:szCs w:val="22"/>
        </w:rPr>
        <w:t>投标人没有按照招标文件要求提交全部资料，或者没有对招标文件各个方面做出实质性响应，导致投标被拒绝的风险由投标人自行承担。</w:t>
      </w:r>
    </w:p>
    <w:p w:rsidR="00256C5B" w:rsidRDefault="008B056E">
      <w:pPr>
        <w:spacing w:line="360" w:lineRule="auto"/>
        <w:ind w:left="550" w:hangingChars="250" w:hanging="550"/>
        <w:rPr>
          <w:rFonts w:ascii="宋体" w:hAnsi="宋体"/>
          <w:b/>
          <w:sz w:val="22"/>
          <w:szCs w:val="22"/>
        </w:rPr>
      </w:pPr>
      <w:r>
        <w:rPr>
          <w:rFonts w:ascii="宋体" w:hAnsi="宋体" w:hint="eastAsia"/>
          <w:sz w:val="22"/>
          <w:szCs w:val="22"/>
        </w:rPr>
        <w:t>2</w:t>
      </w:r>
      <w:r>
        <w:rPr>
          <w:rFonts w:ascii="宋体" w:hAnsi="宋体"/>
          <w:sz w:val="22"/>
          <w:szCs w:val="22"/>
        </w:rPr>
        <w:t xml:space="preserve">  </w:t>
      </w:r>
      <w:r>
        <w:rPr>
          <w:rFonts w:ascii="宋体" w:hAnsi="宋体" w:hint="eastAsia"/>
          <w:sz w:val="22"/>
          <w:szCs w:val="22"/>
        </w:rPr>
        <w:t>▲</w:t>
      </w:r>
      <w:r>
        <w:rPr>
          <w:rFonts w:ascii="宋体" w:hAnsi="宋体" w:hint="eastAsia"/>
          <w:b/>
          <w:sz w:val="22"/>
          <w:szCs w:val="22"/>
          <w:u w:val="single"/>
        </w:rPr>
        <w:t>投标人应保证所提供文件资料的真实性，所有文件资料必须是针对本次投标的。如发现投标人提供了虚假文件资料，其投标将被拒绝，并自行承担相应的法律责任</w:t>
      </w:r>
      <w:r>
        <w:rPr>
          <w:rFonts w:ascii="宋体" w:hAnsi="宋体" w:hint="eastAsia"/>
          <w:b/>
          <w:sz w:val="22"/>
          <w:szCs w:val="22"/>
        </w:rPr>
        <w:t>。</w:t>
      </w:r>
    </w:p>
    <w:p w:rsidR="00256C5B" w:rsidRDefault="008B056E">
      <w:pPr>
        <w:spacing w:line="360" w:lineRule="auto"/>
        <w:ind w:left="552" w:hangingChars="250" w:hanging="552"/>
        <w:rPr>
          <w:rFonts w:ascii="宋体" w:hAnsi="宋体"/>
          <w:b/>
          <w:bCs/>
          <w:sz w:val="22"/>
          <w:szCs w:val="22"/>
        </w:rPr>
      </w:pPr>
      <w:r>
        <w:rPr>
          <w:rFonts w:ascii="宋体" w:hAnsi="宋体" w:hint="eastAsia"/>
          <w:b/>
          <w:bCs/>
          <w:sz w:val="22"/>
          <w:szCs w:val="22"/>
        </w:rPr>
        <w:t>3.   投标文件的形式：通过政</w:t>
      </w:r>
      <w:proofErr w:type="gramStart"/>
      <w:r>
        <w:rPr>
          <w:rFonts w:ascii="宋体" w:hAnsi="宋体" w:hint="eastAsia"/>
          <w:b/>
          <w:bCs/>
          <w:sz w:val="22"/>
          <w:szCs w:val="22"/>
        </w:rPr>
        <w:t>采云</w:t>
      </w:r>
      <w:proofErr w:type="gramEnd"/>
      <w:r>
        <w:rPr>
          <w:rFonts w:ascii="宋体" w:hAnsi="宋体" w:hint="eastAsia"/>
          <w:b/>
          <w:bCs/>
          <w:sz w:val="22"/>
          <w:szCs w:val="22"/>
        </w:rPr>
        <w:t>平台电子投标工具（政</w:t>
      </w:r>
      <w:proofErr w:type="gramStart"/>
      <w:r>
        <w:rPr>
          <w:rFonts w:ascii="宋体" w:hAnsi="宋体" w:hint="eastAsia"/>
          <w:b/>
          <w:bCs/>
          <w:sz w:val="22"/>
          <w:szCs w:val="22"/>
        </w:rPr>
        <w:t>采云</w:t>
      </w:r>
      <w:proofErr w:type="gramEnd"/>
      <w:r>
        <w:rPr>
          <w:rFonts w:ascii="宋体" w:hAnsi="宋体" w:hint="eastAsia"/>
          <w:b/>
          <w:bCs/>
          <w:sz w:val="22"/>
          <w:szCs w:val="22"/>
        </w:rPr>
        <w:t>电子投标客户端）生成的，一份为加密标书（用于供应商投标上传），其中加密标书文件后缀格式为.jmbs；以及一份为备份标书（用于开标解密时异常处理使用，采用介质存储的U盘），备份标书文件后缀格式为.bfbs。</w:t>
      </w:r>
    </w:p>
    <w:p w:rsidR="00256C5B" w:rsidRDefault="008B056E">
      <w:pPr>
        <w:spacing w:line="360" w:lineRule="auto"/>
        <w:ind w:left="552" w:hangingChars="250" w:hanging="552"/>
        <w:rPr>
          <w:rFonts w:ascii="宋体" w:hAnsi="宋体" w:cs="宋体"/>
          <w:b/>
          <w:bCs/>
          <w:szCs w:val="21"/>
        </w:rPr>
      </w:pPr>
      <w:r>
        <w:rPr>
          <w:rFonts w:ascii="宋体" w:hAnsi="宋体" w:hint="eastAsia"/>
          <w:b/>
          <w:bCs/>
          <w:sz w:val="22"/>
          <w:szCs w:val="22"/>
        </w:rPr>
        <w:t>4.  “电子加密投标文件”编制要求：</w:t>
      </w:r>
    </w:p>
    <w:p w:rsidR="00256C5B" w:rsidRDefault="008B056E">
      <w:pPr>
        <w:pStyle w:val="a0"/>
        <w:spacing w:line="360" w:lineRule="auto"/>
        <w:ind w:left="632" w:hangingChars="300" w:hanging="632"/>
        <w:rPr>
          <w:rFonts w:ascii="宋体" w:hAnsi="宋体"/>
        </w:rPr>
      </w:pPr>
      <w:r>
        <w:rPr>
          <w:rFonts w:ascii="宋体" w:hAnsi="宋体" w:cs="宋体" w:hint="eastAsia"/>
          <w:b/>
          <w:bCs/>
          <w:szCs w:val="21"/>
        </w:rPr>
        <w:t>4.1 按政</w:t>
      </w:r>
      <w:proofErr w:type="gramStart"/>
      <w:r>
        <w:rPr>
          <w:rFonts w:ascii="宋体" w:hAnsi="宋体" w:cs="宋体" w:hint="eastAsia"/>
          <w:b/>
          <w:bCs/>
          <w:szCs w:val="21"/>
        </w:rPr>
        <w:t>采云</w:t>
      </w:r>
      <w:proofErr w:type="gramEnd"/>
      <w:r>
        <w:rPr>
          <w:rFonts w:ascii="宋体" w:hAnsi="宋体" w:cs="宋体" w:hint="eastAsia"/>
          <w:b/>
          <w:bCs/>
          <w:szCs w:val="21"/>
        </w:rPr>
        <w:t>平台供应商项目采购-电子招投标操作指南（网址：help.zcygov.cn/web/site_2/2018/12-28/2573.html）</w:t>
      </w:r>
      <w:r>
        <w:rPr>
          <w:rFonts w:ascii="宋体" w:hAnsi="宋体" w:hint="eastAsia"/>
          <w:b/>
          <w:bCs/>
          <w:sz w:val="22"/>
          <w:szCs w:val="22"/>
        </w:rPr>
        <w:t>及本招标文件规定的格式和顺序编制电子投标文件并进行关联定位。</w:t>
      </w:r>
    </w:p>
    <w:p w:rsidR="00256C5B" w:rsidRDefault="008B056E">
      <w:pPr>
        <w:spacing w:line="360" w:lineRule="auto"/>
        <w:ind w:left="552" w:hangingChars="250" w:hanging="552"/>
        <w:rPr>
          <w:rFonts w:ascii="宋体" w:hAnsi="宋体"/>
          <w:b/>
          <w:bCs/>
          <w:sz w:val="22"/>
          <w:szCs w:val="22"/>
        </w:rPr>
      </w:pPr>
      <w:r>
        <w:rPr>
          <w:rFonts w:ascii="宋体" w:hAnsi="宋体" w:hint="eastAsia"/>
          <w:b/>
          <w:bCs/>
          <w:sz w:val="22"/>
          <w:szCs w:val="22"/>
        </w:rPr>
        <w:t>4.2  以介质存储的数据电文形式的备份报价文件，即“电子加密投标文件”按“政</w:t>
      </w:r>
      <w:proofErr w:type="gramStart"/>
      <w:r>
        <w:rPr>
          <w:rFonts w:ascii="宋体" w:hAnsi="宋体" w:hint="eastAsia"/>
          <w:b/>
          <w:bCs/>
          <w:sz w:val="22"/>
          <w:szCs w:val="22"/>
        </w:rPr>
        <w:t>采云</w:t>
      </w:r>
      <w:proofErr w:type="gramEnd"/>
      <w:r>
        <w:rPr>
          <w:rFonts w:ascii="宋体" w:hAnsi="宋体" w:hint="eastAsia"/>
          <w:b/>
          <w:bCs/>
          <w:sz w:val="22"/>
          <w:szCs w:val="22"/>
        </w:rPr>
        <w:t>供应商项目采购-电子招投标操作指南”制作的备份文件，后缀格式为.bfbs。</w:t>
      </w:r>
    </w:p>
    <w:p w:rsidR="00256C5B" w:rsidRDefault="008B056E">
      <w:pPr>
        <w:spacing w:line="360" w:lineRule="auto"/>
        <w:ind w:left="552" w:hangingChars="250" w:hanging="552"/>
        <w:rPr>
          <w:rFonts w:ascii="宋体" w:hAnsi="宋体"/>
          <w:b/>
          <w:sz w:val="22"/>
          <w:szCs w:val="22"/>
        </w:rPr>
      </w:pPr>
      <w:r>
        <w:rPr>
          <w:rFonts w:ascii="宋体" w:hAnsi="宋体" w:hint="eastAsia"/>
          <w:b/>
          <w:sz w:val="22"/>
          <w:szCs w:val="22"/>
        </w:rPr>
        <w:t>5.   投标文件的效力：</w:t>
      </w:r>
    </w:p>
    <w:p w:rsidR="00256C5B" w:rsidRDefault="008B056E">
      <w:pPr>
        <w:pStyle w:val="14"/>
        <w:spacing w:line="360" w:lineRule="auto"/>
        <w:rPr>
          <w:rFonts w:ascii="宋体" w:hAnsi="宋体" w:cs="宋体"/>
          <w:szCs w:val="21"/>
        </w:rPr>
      </w:pPr>
      <w:r>
        <w:rPr>
          <w:rFonts w:ascii="宋体" w:hAnsi="宋体" w:cs="宋体" w:hint="eastAsia"/>
          <w:szCs w:val="21"/>
        </w:rPr>
        <w:t>（1）电子投标文件与介质存储的数据电文形式的备份电子投标文件的内容应完全一致，并具有同等效力。其中介质存储的数据电文形式的备份电子投标文件不作为强制要求提供，但供应商不上传或不提供电子投标文件的，投标无效。</w:t>
      </w:r>
    </w:p>
    <w:p w:rsidR="00256C5B" w:rsidRDefault="008B056E">
      <w:pPr>
        <w:pStyle w:val="14"/>
        <w:spacing w:line="360" w:lineRule="auto"/>
        <w:rPr>
          <w:rFonts w:ascii="宋体" w:hAnsi="宋体" w:cs="宋体"/>
          <w:szCs w:val="21"/>
        </w:rPr>
      </w:pPr>
      <w:r>
        <w:rPr>
          <w:rFonts w:ascii="宋体" w:hAnsi="宋体" w:cs="宋体" w:hint="eastAsia"/>
          <w:szCs w:val="21"/>
        </w:rPr>
        <w:t>（2）投标文件的启用，按先后顺位分别为电子投标文件、备份电子投标文件。因开标解密时异常，才能启用备份电子投标文件。备份电子投标文件一旦启用，则电子投标文件后缀格式为.jmbs的即为失效，不予启用。</w:t>
      </w:r>
    </w:p>
    <w:p w:rsidR="00256C5B" w:rsidRDefault="008B056E">
      <w:pPr>
        <w:spacing w:line="360" w:lineRule="auto"/>
        <w:ind w:left="552" w:hangingChars="250" w:hanging="552"/>
        <w:rPr>
          <w:rFonts w:ascii="宋体" w:hAnsi="宋体"/>
          <w:b/>
          <w:sz w:val="22"/>
          <w:szCs w:val="22"/>
        </w:rPr>
      </w:pPr>
      <w:r>
        <w:rPr>
          <w:rFonts w:ascii="宋体" w:hAnsi="宋体" w:hint="eastAsia"/>
          <w:b/>
          <w:sz w:val="22"/>
          <w:szCs w:val="22"/>
        </w:rPr>
        <w:t>6.   投标人信用信息查询</w:t>
      </w:r>
    </w:p>
    <w:p w:rsidR="00256C5B" w:rsidRDefault="008B056E">
      <w:pPr>
        <w:spacing w:line="360" w:lineRule="auto"/>
        <w:ind w:leftChars="150" w:left="535" w:hangingChars="100" w:hanging="220"/>
        <w:rPr>
          <w:rFonts w:ascii="宋体" w:hAnsi="宋体"/>
          <w:sz w:val="22"/>
          <w:szCs w:val="22"/>
        </w:rPr>
      </w:pPr>
      <w:r>
        <w:rPr>
          <w:rFonts w:ascii="宋体" w:hAnsi="宋体" w:hint="eastAsia"/>
          <w:sz w:val="22"/>
          <w:szCs w:val="22"/>
        </w:rPr>
        <w:t xml:space="preserve">  根据财库[2016]125号《关于在政府采购活动中查询及使用信用记录有关问题的通知》要求，采购代理机构会对投标人信用记录进行查询并甄别。</w:t>
      </w:r>
    </w:p>
    <w:p w:rsidR="00256C5B" w:rsidRDefault="008B056E">
      <w:pPr>
        <w:spacing w:line="360" w:lineRule="auto"/>
        <w:ind w:left="550" w:hangingChars="250" w:hanging="550"/>
        <w:rPr>
          <w:rFonts w:ascii="宋体" w:hAnsi="宋体"/>
          <w:sz w:val="22"/>
          <w:szCs w:val="22"/>
        </w:rPr>
      </w:pPr>
      <w:r>
        <w:rPr>
          <w:rFonts w:ascii="宋体" w:hAnsi="宋体" w:hint="eastAsia"/>
          <w:sz w:val="22"/>
          <w:szCs w:val="22"/>
        </w:rPr>
        <w:t>6.1  信用信息查询的截止时点：投标文件递交截止时间；</w:t>
      </w:r>
    </w:p>
    <w:p w:rsidR="00256C5B" w:rsidRDefault="008B056E">
      <w:pPr>
        <w:spacing w:line="360" w:lineRule="auto"/>
        <w:ind w:left="550" w:hangingChars="250" w:hanging="550"/>
        <w:rPr>
          <w:rFonts w:ascii="宋体" w:hAnsi="宋体"/>
          <w:sz w:val="22"/>
          <w:szCs w:val="22"/>
        </w:rPr>
      </w:pPr>
      <w:r>
        <w:rPr>
          <w:rFonts w:ascii="宋体" w:hAnsi="宋体" w:hint="eastAsia"/>
          <w:sz w:val="22"/>
          <w:szCs w:val="22"/>
        </w:rPr>
        <w:t>6.2  查询渠道：“信用中国”（</w:t>
      </w:r>
      <w:hyperlink r:id="rId16" w:history="1">
        <w:r>
          <w:rPr>
            <w:rStyle w:val="af6"/>
            <w:rFonts w:ascii="宋体" w:hAnsi="宋体" w:hint="eastAsia"/>
            <w:color w:val="auto"/>
            <w:sz w:val="22"/>
            <w:szCs w:val="22"/>
          </w:rPr>
          <w:t>w</w:t>
        </w:r>
        <w:bookmarkStart w:id="73" w:name="_Hlt494548938"/>
        <w:bookmarkStart w:id="74" w:name="_Hlt494548937"/>
        <w:r>
          <w:rPr>
            <w:rStyle w:val="af6"/>
            <w:rFonts w:ascii="宋体" w:hAnsi="宋体" w:hint="eastAsia"/>
            <w:color w:val="auto"/>
            <w:sz w:val="22"/>
            <w:szCs w:val="22"/>
          </w:rPr>
          <w:t>w</w:t>
        </w:r>
        <w:bookmarkEnd w:id="73"/>
        <w:bookmarkEnd w:id="74"/>
        <w:r>
          <w:rPr>
            <w:rStyle w:val="af6"/>
            <w:rFonts w:ascii="宋体" w:hAnsi="宋体" w:hint="eastAsia"/>
            <w:color w:val="auto"/>
            <w:sz w:val="22"/>
            <w:szCs w:val="22"/>
          </w:rPr>
          <w:t>w.creditchina.gov.cn</w:t>
        </w:r>
      </w:hyperlink>
      <w:bookmarkStart w:id="75" w:name="_Hlt465845358"/>
      <w:bookmarkStart w:id="76" w:name="_Hlt465844836"/>
      <w:bookmarkStart w:id="77" w:name="_Hlt465844862"/>
      <w:bookmarkStart w:id="78" w:name="_Hlt465844828"/>
      <w:bookmarkStart w:id="79" w:name="_Hlt465844830"/>
      <w:bookmarkEnd w:id="75"/>
      <w:bookmarkEnd w:id="76"/>
      <w:bookmarkEnd w:id="77"/>
      <w:bookmarkEnd w:id="78"/>
      <w:bookmarkEnd w:id="79"/>
      <w:r>
        <w:rPr>
          <w:rFonts w:ascii="宋体" w:hAnsi="宋体" w:hint="eastAsia"/>
          <w:sz w:val="22"/>
          <w:szCs w:val="22"/>
        </w:rPr>
        <w:t>）、“中国政府采购网”（</w:t>
      </w:r>
      <w:hyperlink r:id="rId17" w:history="1">
        <w:r>
          <w:rPr>
            <w:rStyle w:val="af6"/>
            <w:rFonts w:ascii="宋体" w:hAnsi="宋体" w:hint="eastAsia"/>
            <w:color w:val="auto"/>
            <w:sz w:val="22"/>
            <w:szCs w:val="22"/>
          </w:rPr>
          <w:t>www.ccgp.gov.cn</w:t>
        </w:r>
      </w:hyperlink>
      <w:bookmarkStart w:id="80" w:name="_Hlt465844764"/>
      <w:bookmarkStart w:id="81" w:name="_Hlt465844765"/>
      <w:bookmarkEnd w:id="80"/>
      <w:bookmarkEnd w:id="81"/>
      <w:r>
        <w:rPr>
          <w:rFonts w:ascii="宋体" w:hAnsi="宋体" w:hint="eastAsia"/>
          <w:sz w:val="22"/>
          <w:szCs w:val="22"/>
        </w:rPr>
        <w:t>）；</w:t>
      </w:r>
    </w:p>
    <w:p w:rsidR="00256C5B" w:rsidRDefault="008B056E">
      <w:pPr>
        <w:spacing w:line="360" w:lineRule="auto"/>
        <w:ind w:left="550" w:hangingChars="250" w:hanging="550"/>
        <w:rPr>
          <w:rFonts w:ascii="宋体" w:hAnsi="宋体"/>
          <w:sz w:val="22"/>
          <w:szCs w:val="22"/>
        </w:rPr>
      </w:pPr>
      <w:r>
        <w:rPr>
          <w:rFonts w:ascii="宋体" w:hAnsi="宋体" w:hint="eastAsia"/>
          <w:sz w:val="22"/>
          <w:szCs w:val="22"/>
        </w:rPr>
        <w:t>6.</w:t>
      </w:r>
      <w:r>
        <w:rPr>
          <w:rFonts w:ascii="宋体" w:hAnsi="宋体"/>
          <w:sz w:val="22"/>
          <w:szCs w:val="22"/>
        </w:rPr>
        <w:t>3</w:t>
      </w:r>
      <w:r>
        <w:rPr>
          <w:rFonts w:ascii="宋体" w:hAnsi="宋体" w:hint="eastAsia"/>
          <w:sz w:val="22"/>
          <w:szCs w:val="22"/>
        </w:rPr>
        <w:t xml:space="preserve">  信用信息的使用规则：投标人存在不良信用记录的，其投标将被作为无效投标被拒绝；</w:t>
      </w:r>
    </w:p>
    <w:p w:rsidR="00256C5B" w:rsidRDefault="008B056E">
      <w:pPr>
        <w:spacing w:line="360" w:lineRule="auto"/>
        <w:ind w:left="550" w:hangingChars="250" w:hanging="550"/>
        <w:rPr>
          <w:rFonts w:ascii="宋体" w:hAnsi="宋体"/>
          <w:sz w:val="22"/>
          <w:szCs w:val="22"/>
        </w:rPr>
      </w:pPr>
      <w:r>
        <w:rPr>
          <w:rFonts w:ascii="宋体" w:hAnsi="宋体" w:hint="eastAsia"/>
          <w:sz w:val="22"/>
          <w:szCs w:val="22"/>
        </w:rPr>
        <w:t>6.</w:t>
      </w:r>
      <w:r>
        <w:rPr>
          <w:rFonts w:ascii="宋体" w:hAnsi="宋体"/>
          <w:sz w:val="22"/>
          <w:szCs w:val="22"/>
        </w:rPr>
        <w:t>4</w:t>
      </w:r>
      <w:r>
        <w:rPr>
          <w:rFonts w:ascii="宋体" w:hAnsi="宋体" w:hint="eastAsia"/>
          <w:sz w:val="22"/>
          <w:szCs w:val="22"/>
        </w:rPr>
        <w:t xml:space="preserve">  不良信用记录指：“信用中国”被列入失信被执行人和重大税收违法案件当事人名单或存在 《中华人民共和国政府采购法实施条例》 第十九条规定的行政处罚记录；中国政府采购网被列入政府采购严重违法失信行为记录名单；浙江政府采购网曝光台中尚在行政处罚期内的。</w:t>
      </w:r>
    </w:p>
    <w:p w:rsidR="00256C5B" w:rsidRDefault="008B056E">
      <w:pPr>
        <w:spacing w:line="360" w:lineRule="auto"/>
        <w:rPr>
          <w:rFonts w:ascii="宋体" w:hAnsi="宋体"/>
          <w:b/>
          <w:bCs/>
          <w:sz w:val="22"/>
          <w:szCs w:val="22"/>
        </w:rPr>
      </w:pPr>
      <w:r>
        <w:rPr>
          <w:rFonts w:ascii="宋体" w:hAnsi="宋体" w:hint="eastAsia"/>
          <w:b/>
          <w:bCs/>
          <w:sz w:val="22"/>
          <w:szCs w:val="22"/>
        </w:rPr>
        <w:t>7．  投标文件的构成：</w:t>
      </w:r>
    </w:p>
    <w:p w:rsidR="00256C5B" w:rsidRDefault="008B056E">
      <w:pPr>
        <w:spacing w:line="360" w:lineRule="auto"/>
        <w:ind w:left="550" w:hangingChars="250" w:hanging="550"/>
        <w:rPr>
          <w:rFonts w:ascii="宋体" w:hAnsi="宋体"/>
          <w:sz w:val="22"/>
          <w:szCs w:val="22"/>
        </w:rPr>
      </w:pPr>
      <w:r>
        <w:rPr>
          <w:rFonts w:ascii="宋体" w:hAnsi="宋体" w:hint="eastAsia"/>
          <w:sz w:val="22"/>
          <w:szCs w:val="22"/>
        </w:rPr>
        <w:t xml:space="preserve">     投标文件由资格证明文件、技术资信标、商务标三部份分别独立制作组成。</w:t>
      </w:r>
    </w:p>
    <w:p w:rsidR="00256C5B" w:rsidRDefault="008B056E">
      <w:pPr>
        <w:spacing w:line="360" w:lineRule="auto"/>
        <w:ind w:left="190" w:hangingChars="86" w:hanging="190"/>
        <w:rPr>
          <w:rFonts w:ascii="宋体" w:hAnsi="宋体"/>
          <w:b/>
          <w:bCs/>
          <w:sz w:val="22"/>
          <w:szCs w:val="22"/>
        </w:rPr>
      </w:pPr>
      <w:r>
        <w:rPr>
          <w:rFonts w:ascii="宋体" w:hAnsi="宋体" w:hint="eastAsia"/>
          <w:b/>
          <w:bCs/>
          <w:sz w:val="22"/>
          <w:szCs w:val="22"/>
        </w:rPr>
        <w:lastRenderedPageBreak/>
        <w:t xml:space="preserve">7.1  </w:t>
      </w:r>
      <w:r>
        <w:rPr>
          <w:rFonts w:ascii="宋体" w:hAnsi="宋体" w:cs="宋体" w:hint="eastAsia"/>
          <w:b/>
          <w:bCs/>
          <w:szCs w:val="21"/>
        </w:rPr>
        <w:t>资格证明文件</w:t>
      </w:r>
      <w:r>
        <w:rPr>
          <w:rFonts w:ascii="宋体" w:hAnsi="宋体" w:hint="eastAsia"/>
          <w:b/>
          <w:bCs/>
          <w:sz w:val="22"/>
          <w:szCs w:val="22"/>
        </w:rPr>
        <w:t>由下列部分构成：</w:t>
      </w:r>
    </w:p>
    <w:tbl>
      <w:tblPr>
        <w:tblW w:w="985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2"/>
        <w:gridCol w:w="7282"/>
        <w:gridCol w:w="1720"/>
      </w:tblGrid>
      <w:tr w:rsidR="00256C5B">
        <w:trPr>
          <w:trHeight w:val="454"/>
        </w:trPr>
        <w:tc>
          <w:tcPr>
            <w:tcW w:w="852" w:type="dxa"/>
            <w:shd w:val="clear" w:color="000000" w:fill="FFFFFF"/>
            <w:vAlign w:val="center"/>
          </w:tcPr>
          <w:p w:rsidR="00256C5B" w:rsidRDefault="008B056E">
            <w:pPr>
              <w:autoSpaceDE w:val="0"/>
              <w:autoSpaceDN w:val="0"/>
              <w:adjustRightInd w:val="0"/>
              <w:jc w:val="center"/>
              <w:rPr>
                <w:rFonts w:ascii="宋体" w:hAnsi="宋体" w:cs="宋体"/>
                <w:kern w:val="0"/>
                <w:sz w:val="22"/>
                <w:szCs w:val="22"/>
                <w:lang w:val="zh-CN"/>
              </w:rPr>
            </w:pPr>
            <w:r>
              <w:rPr>
                <w:rFonts w:ascii="宋体" w:hAnsi="宋体" w:cs="新宋体" w:hint="eastAsia"/>
                <w:b/>
                <w:bCs/>
                <w:kern w:val="0"/>
                <w:sz w:val="22"/>
                <w:szCs w:val="22"/>
                <w:lang w:val="zh-CN"/>
              </w:rPr>
              <w:t>序号</w:t>
            </w:r>
          </w:p>
        </w:tc>
        <w:tc>
          <w:tcPr>
            <w:tcW w:w="7282" w:type="dxa"/>
            <w:shd w:val="clear" w:color="000000" w:fill="FFFFFF"/>
            <w:vAlign w:val="center"/>
          </w:tcPr>
          <w:p w:rsidR="00256C5B" w:rsidRDefault="008B056E">
            <w:pPr>
              <w:autoSpaceDE w:val="0"/>
              <w:autoSpaceDN w:val="0"/>
              <w:adjustRightInd w:val="0"/>
              <w:jc w:val="center"/>
              <w:rPr>
                <w:rFonts w:ascii="宋体" w:hAnsi="宋体" w:cs="宋体"/>
                <w:kern w:val="0"/>
                <w:sz w:val="22"/>
                <w:szCs w:val="22"/>
                <w:lang w:val="zh-CN"/>
              </w:rPr>
            </w:pPr>
            <w:r>
              <w:rPr>
                <w:rFonts w:ascii="宋体" w:hAnsi="宋体" w:cs="新宋体" w:hint="eastAsia"/>
                <w:b/>
                <w:bCs/>
                <w:kern w:val="0"/>
                <w:sz w:val="22"/>
                <w:szCs w:val="22"/>
                <w:lang w:val="zh-CN"/>
              </w:rPr>
              <w:t>内容</w:t>
            </w:r>
          </w:p>
        </w:tc>
        <w:tc>
          <w:tcPr>
            <w:tcW w:w="1720" w:type="dxa"/>
            <w:shd w:val="clear" w:color="000000" w:fill="FFFFFF"/>
            <w:vAlign w:val="center"/>
          </w:tcPr>
          <w:p w:rsidR="00256C5B" w:rsidRDefault="008B056E">
            <w:pPr>
              <w:autoSpaceDE w:val="0"/>
              <w:autoSpaceDN w:val="0"/>
              <w:adjustRightInd w:val="0"/>
              <w:jc w:val="center"/>
              <w:rPr>
                <w:rFonts w:ascii="宋体" w:hAnsi="宋体" w:cs="宋体"/>
                <w:kern w:val="0"/>
                <w:sz w:val="22"/>
                <w:szCs w:val="22"/>
                <w:lang w:val="zh-CN"/>
              </w:rPr>
            </w:pPr>
            <w:r>
              <w:rPr>
                <w:rFonts w:ascii="宋体" w:hAnsi="宋体" w:cs="新宋体" w:hint="eastAsia"/>
                <w:b/>
                <w:bCs/>
                <w:kern w:val="0"/>
                <w:sz w:val="22"/>
                <w:szCs w:val="22"/>
                <w:lang w:val="zh-CN"/>
              </w:rPr>
              <w:t>备注</w:t>
            </w:r>
          </w:p>
        </w:tc>
      </w:tr>
      <w:tr w:rsidR="00256C5B">
        <w:trPr>
          <w:trHeight w:val="454"/>
        </w:trPr>
        <w:tc>
          <w:tcPr>
            <w:tcW w:w="852" w:type="dxa"/>
            <w:tcBorders>
              <w:top w:val="single" w:sz="4" w:space="0" w:color="auto"/>
              <w:left w:val="single" w:sz="4" w:space="0" w:color="auto"/>
              <w:bottom w:val="single" w:sz="4" w:space="0" w:color="auto"/>
              <w:right w:val="single" w:sz="4" w:space="0" w:color="auto"/>
            </w:tcBorders>
            <w:shd w:val="clear" w:color="000000" w:fill="FFFFFF"/>
            <w:vAlign w:val="center"/>
          </w:tcPr>
          <w:p w:rsidR="00256C5B" w:rsidRDefault="008B056E">
            <w:pPr>
              <w:autoSpaceDE w:val="0"/>
              <w:autoSpaceDN w:val="0"/>
              <w:adjustRightInd w:val="0"/>
              <w:jc w:val="center"/>
              <w:rPr>
                <w:rFonts w:ascii="宋体" w:hAnsi="宋体" w:cs="新宋体"/>
                <w:kern w:val="0"/>
                <w:sz w:val="22"/>
                <w:szCs w:val="22"/>
              </w:rPr>
            </w:pPr>
            <w:r>
              <w:rPr>
                <w:rFonts w:ascii="宋体" w:hAnsi="宋体" w:cs="新宋体" w:hint="eastAsia"/>
                <w:kern w:val="0"/>
                <w:sz w:val="22"/>
                <w:szCs w:val="22"/>
              </w:rPr>
              <w:t>1</w:t>
            </w:r>
          </w:p>
        </w:tc>
        <w:tc>
          <w:tcPr>
            <w:tcW w:w="7282" w:type="dxa"/>
            <w:tcBorders>
              <w:top w:val="single" w:sz="4" w:space="0" w:color="auto"/>
              <w:left w:val="single" w:sz="4" w:space="0" w:color="auto"/>
              <w:bottom w:val="single" w:sz="4" w:space="0" w:color="auto"/>
              <w:right w:val="single" w:sz="4" w:space="0" w:color="auto"/>
            </w:tcBorders>
            <w:shd w:val="clear" w:color="000000" w:fill="FFFFFF"/>
            <w:vAlign w:val="center"/>
          </w:tcPr>
          <w:p w:rsidR="00256C5B" w:rsidRDefault="008B056E">
            <w:pPr>
              <w:autoSpaceDE w:val="0"/>
              <w:autoSpaceDN w:val="0"/>
              <w:adjustRightInd w:val="0"/>
              <w:snapToGrid w:val="0"/>
              <w:spacing w:line="430" w:lineRule="atLeast"/>
              <w:rPr>
                <w:rFonts w:ascii="宋体" w:hAnsi="宋体" w:cs="宋体"/>
                <w:kern w:val="0"/>
                <w:sz w:val="22"/>
                <w:szCs w:val="22"/>
              </w:rPr>
            </w:pPr>
            <w:r>
              <w:rPr>
                <w:rFonts w:ascii="宋体" w:hAnsi="宋体" w:hint="eastAsia"/>
                <w:sz w:val="22"/>
                <w:szCs w:val="22"/>
              </w:rPr>
              <w:t>投标供应商营业执照（或事业单位法人证书）副本</w:t>
            </w:r>
            <w:r>
              <w:rPr>
                <w:rFonts w:ascii="宋体" w:hAnsi="宋体" w:cs="宋体" w:hint="eastAsia"/>
                <w:sz w:val="22"/>
                <w:szCs w:val="22"/>
              </w:rPr>
              <w:t>（复印件加盖公章）</w:t>
            </w:r>
          </w:p>
        </w:tc>
        <w:tc>
          <w:tcPr>
            <w:tcW w:w="1720" w:type="dxa"/>
            <w:tcBorders>
              <w:top w:val="single" w:sz="4" w:space="0" w:color="auto"/>
              <w:left w:val="single" w:sz="4" w:space="0" w:color="auto"/>
              <w:bottom w:val="single" w:sz="4" w:space="0" w:color="auto"/>
              <w:right w:val="single" w:sz="4" w:space="0" w:color="auto"/>
            </w:tcBorders>
            <w:shd w:val="clear" w:color="000000" w:fill="FFFFFF"/>
            <w:vAlign w:val="center"/>
          </w:tcPr>
          <w:p w:rsidR="00256C5B" w:rsidRDefault="00256C5B">
            <w:pPr>
              <w:autoSpaceDE w:val="0"/>
              <w:autoSpaceDN w:val="0"/>
              <w:adjustRightInd w:val="0"/>
              <w:rPr>
                <w:rFonts w:ascii="宋体" w:hAnsi="宋体" w:cs="宋体"/>
                <w:kern w:val="0"/>
                <w:sz w:val="22"/>
                <w:szCs w:val="22"/>
              </w:rPr>
            </w:pPr>
          </w:p>
        </w:tc>
      </w:tr>
      <w:tr w:rsidR="00256C5B">
        <w:trPr>
          <w:trHeight w:val="454"/>
        </w:trPr>
        <w:tc>
          <w:tcPr>
            <w:tcW w:w="852" w:type="dxa"/>
            <w:tcBorders>
              <w:top w:val="single" w:sz="4" w:space="0" w:color="auto"/>
              <w:left w:val="single" w:sz="4" w:space="0" w:color="auto"/>
              <w:bottom w:val="single" w:sz="4" w:space="0" w:color="auto"/>
              <w:right w:val="single" w:sz="4" w:space="0" w:color="auto"/>
            </w:tcBorders>
            <w:shd w:val="clear" w:color="000000" w:fill="FFFFFF"/>
            <w:vAlign w:val="center"/>
          </w:tcPr>
          <w:p w:rsidR="00256C5B" w:rsidRDefault="008B056E">
            <w:pPr>
              <w:autoSpaceDE w:val="0"/>
              <w:autoSpaceDN w:val="0"/>
              <w:adjustRightInd w:val="0"/>
              <w:jc w:val="center"/>
              <w:rPr>
                <w:rFonts w:ascii="宋体" w:hAnsi="宋体" w:cs="新宋体"/>
                <w:kern w:val="0"/>
                <w:sz w:val="22"/>
                <w:szCs w:val="22"/>
              </w:rPr>
            </w:pPr>
            <w:r>
              <w:rPr>
                <w:rFonts w:ascii="宋体" w:hAnsi="宋体" w:cs="新宋体" w:hint="eastAsia"/>
                <w:kern w:val="0"/>
                <w:sz w:val="22"/>
                <w:szCs w:val="22"/>
              </w:rPr>
              <w:t>2</w:t>
            </w:r>
          </w:p>
        </w:tc>
        <w:tc>
          <w:tcPr>
            <w:tcW w:w="7282" w:type="dxa"/>
            <w:tcBorders>
              <w:top w:val="single" w:sz="4" w:space="0" w:color="auto"/>
              <w:left w:val="single" w:sz="4" w:space="0" w:color="auto"/>
              <w:bottom w:val="single" w:sz="4" w:space="0" w:color="auto"/>
              <w:right w:val="single" w:sz="4" w:space="0" w:color="auto"/>
            </w:tcBorders>
            <w:shd w:val="clear" w:color="000000" w:fill="FFFFFF"/>
            <w:vAlign w:val="center"/>
          </w:tcPr>
          <w:p w:rsidR="00256C5B" w:rsidRDefault="008B056E">
            <w:pPr>
              <w:autoSpaceDE w:val="0"/>
              <w:autoSpaceDN w:val="0"/>
              <w:adjustRightInd w:val="0"/>
              <w:snapToGrid w:val="0"/>
              <w:spacing w:line="430" w:lineRule="atLeast"/>
              <w:rPr>
                <w:rFonts w:ascii="宋体" w:hAnsi="宋体"/>
                <w:sz w:val="22"/>
                <w:szCs w:val="22"/>
              </w:rPr>
            </w:pPr>
            <w:r>
              <w:rPr>
                <w:rFonts w:ascii="宋体" w:hAnsi="宋体" w:hint="eastAsia"/>
                <w:sz w:val="22"/>
                <w:szCs w:val="22"/>
              </w:rPr>
              <w:t>法定代表人身份证明、</w:t>
            </w:r>
            <w:r>
              <w:rPr>
                <w:rFonts w:hAnsi="宋体" w:hint="eastAsia"/>
                <w:sz w:val="22"/>
                <w:szCs w:val="22"/>
              </w:rPr>
              <w:t>法定代表人授权书，</w:t>
            </w:r>
            <w:r>
              <w:rPr>
                <w:rFonts w:hAnsi="宋体" w:hint="eastAsia"/>
                <w:bCs/>
                <w:sz w:val="22"/>
                <w:szCs w:val="22"/>
              </w:rPr>
              <w:t>供应商代表有效身份证件</w:t>
            </w:r>
          </w:p>
        </w:tc>
        <w:tc>
          <w:tcPr>
            <w:tcW w:w="1720" w:type="dxa"/>
            <w:tcBorders>
              <w:top w:val="single" w:sz="4" w:space="0" w:color="auto"/>
              <w:left w:val="single" w:sz="4" w:space="0" w:color="auto"/>
              <w:bottom w:val="single" w:sz="4" w:space="0" w:color="auto"/>
              <w:right w:val="single" w:sz="4" w:space="0" w:color="auto"/>
            </w:tcBorders>
            <w:shd w:val="clear" w:color="000000" w:fill="FFFFFF"/>
            <w:vAlign w:val="center"/>
          </w:tcPr>
          <w:p w:rsidR="00256C5B" w:rsidRDefault="008B056E">
            <w:pPr>
              <w:autoSpaceDE w:val="0"/>
              <w:autoSpaceDN w:val="0"/>
              <w:adjustRightInd w:val="0"/>
              <w:rPr>
                <w:rFonts w:ascii="宋体" w:hAnsi="宋体" w:cs="宋体"/>
                <w:kern w:val="0"/>
                <w:sz w:val="22"/>
                <w:szCs w:val="22"/>
              </w:rPr>
            </w:pPr>
            <w:r>
              <w:rPr>
                <w:rFonts w:ascii="宋体" w:hAnsi="宋体"/>
                <w:sz w:val="22"/>
              </w:rPr>
              <w:t>（附件</w:t>
            </w:r>
            <w:r>
              <w:rPr>
                <w:rFonts w:ascii="宋体" w:hAnsi="宋体" w:hint="eastAsia"/>
                <w:sz w:val="22"/>
              </w:rPr>
              <w:t>四</w:t>
            </w:r>
            <w:r>
              <w:rPr>
                <w:rFonts w:ascii="宋体" w:hAnsi="宋体"/>
                <w:sz w:val="22"/>
              </w:rPr>
              <w:t>-</w:t>
            </w:r>
            <w:r>
              <w:rPr>
                <w:rFonts w:ascii="宋体" w:hAnsi="宋体" w:hint="eastAsia"/>
                <w:sz w:val="22"/>
              </w:rPr>
              <w:t>1-2</w:t>
            </w:r>
            <w:r>
              <w:rPr>
                <w:rFonts w:ascii="宋体" w:hAnsi="宋体"/>
                <w:sz w:val="22"/>
              </w:rPr>
              <w:t>）</w:t>
            </w:r>
          </w:p>
        </w:tc>
      </w:tr>
      <w:tr w:rsidR="00256C5B">
        <w:trPr>
          <w:trHeight w:val="454"/>
        </w:trPr>
        <w:tc>
          <w:tcPr>
            <w:tcW w:w="852" w:type="dxa"/>
            <w:tcBorders>
              <w:top w:val="single" w:sz="4" w:space="0" w:color="auto"/>
              <w:left w:val="single" w:sz="4" w:space="0" w:color="auto"/>
              <w:bottom w:val="single" w:sz="4" w:space="0" w:color="auto"/>
              <w:right w:val="single" w:sz="4" w:space="0" w:color="auto"/>
            </w:tcBorders>
            <w:shd w:val="clear" w:color="000000" w:fill="FFFFFF"/>
            <w:vAlign w:val="center"/>
          </w:tcPr>
          <w:p w:rsidR="00256C5B" w:rsidRDefault="008B056E">
            <w:pPr>
              <w:autoSpaceDE w:val="0"/>
              <w:autoSpaceDN w:val="0"/>
              <w:adjustRightInd w:val="0"/>
              <w:jc w:val="center"/>
              <w:rPr>
                <w:rFonts w:ascii="宋体" w:hAnsi="宋体" w:cs="新宋体"/>
                <w:kern w:val="0"/>
                <w:sz w:val="22"/>
                <w:szCs w:val="22"/>
              </w:rPr>
            </w:pPr>
            <w:r>
              <w:rPr>
                <w:rFonts w:ascii="宋体" w:hAnsi="宋体" w:cs="新宋体" w:hint="eastAsia"/>
                <w:kern w:val="0"/>
                <w:sz w:val="22"/>
                <w:szCs w:val="22"/>
              </w:rPr>
              <w:t>3</w:t>
            </w:r>
          </w:p>
        </w:tc>
        <w:tc>
          <w:tcPr>
            <w:tcW w:w="7282" w:type="dxa"/>
            <w:tcBorders>
              <w:top w:val="single" w:sz="4" w:space="0" w:color="auto"/>
              <w:left w:val="single" w:sz="4" w:space="0" w:color="auto"/>
              <w:bottom w:val="single" w:sz="4" w:space="0" w:color="auto"/>
              <w:right w:val="single" w:sz="4" w:space="0" w:color="auto"/>
            </w:tcBorders>
            <w:shd w:val="clear" w:color="000000" w:fill="FFFFFF"/>
            <w:vAlign w:val="center"/>
          </w:tcPr>
          <w:p w:rsidR="00256C5B" w:rsidRDefault="008B056E">
            <w:pPr>
              <w:autoSpaceDE w:val="0"/>
              <w:autoSpaceDN w:val="0"/>
              <w:adjustRightInd w:val="0"/>
              <w:snapToGrid w:val="0"/>
              <w:spacing w:line="430" w:lineRule="atLeast"/>
              <w:rPr>
                <w:rFonts w:ascii="宋体" w:hAnsi="宋体" w:cs="宋体"/>
                <w:kern w:val="0"/>
                <w:sz w:val="22"/>
                <w:szCs w:val="22"/>
              </w:rPr>
            </w:pPr>
            <w:r>
              <w:rPr>
                <w:rFonts w:ascii="宋体" w:hAnsi="宋体" w:hint="eastAsia"/>
                <w:sz w:val="22"/>
              </w:rPr>
              <w:t>资格条件承诺函</w:t>
            </w:r>
          </w:p>
        </w:tc>
        <w:tc>
          <w:tcPr>
            <w:tcW w:w="1720" w:type="dxa"/>
            <w:tcBorders>
              <w:top w:val="single" w:sz="4" w:space="0" w:color="auto"/>
              <w:left w:val="single" w:sz="4" w:space="0" w:color="auto"/>
              <w:bottom w:val="single" w:sz="4" w:space="0" w:color="auto"/>
              <w:right w:val="single" w:sz="4" w:space="0" w:color="auto"/>
            </w:tcBorders>
            <w:shd w:val="clear" w:color="000000" w:fill="FFFFFF"/>
            <w:vAlign w:val="center"/>
          </w:tcPr>
          <w:p w:rsidR="00256C5B" w:rsidRDefault="008B056E">
            <w:pPr>
              <w:autoSpaceDE w:val="0"/>
              <w:autoSpaceDN w:val="0"/>
              <w:adjustRightInd w:val="0"/>
              <w:jc w:val="center"/>
              <w:rPr>
                <w:rFonts w:ascii="宋体" w:hAnsi="宋体" w:cs="宋体"/>
                <w:kern w:val="0"/>
                <w:sz w:val="22"/>
                <w:szCs w:val="22"/>
              </w:rPr>
            </w:pPr>
            <w:r>
              <w:rPr>
                <w:rFonts w:ascii="宋体" w:hAnsi="宋体"/>
                <w:sz w:val="22"/>
              </w:rPr>
              <w:t>（附件</w:t>
            </w:r>
            <w:r>
              <w:rPr>
                <w:rFonts w:ascii="宋体" w:hAnsi="宋体" w:hint="eastAsia"/>
                <w:sz w:val="22"/>
              </w:rPr>
              <w:t>四</w:t>
            </w:r>
            <w:r>
              <w:rPr>
                <w:rFonts w:ascii="宋体" w:hAnsi="宋体"/>
                <w:sz w:val="22"/>
              </w:rPr>
              <w:t>-</w:t>
            </w:r>
            <w:r>
              <w:rPr>
                <w:rFonts w:ascii="宋体" w:hAnsi="宋体" w:hint="eastAsia"/>
                <w:sz w:val="22"/>
              </w:rPr>
              <w:t>3</w:t>
            </w:r>
            <w:r>
              <w:rPr>
                <w:rFonts w:ascii="宋体" w:hAnsi="宋体"/>
                <w:sz w:val="22"/>
              </w:rPr>
              <w:t>）</w:t>
            </w:r>
          </w:p>
        </w:tc>
      </w:tr>
      <w:tr w:rsidR="00256C5B">
        <w:trPr>
          <w:trHeight w:val="454"/>
        </w:trPr>
        <w:tc>
          <w:tcPr>
            <w:tcW w:w="852" w:type="dxa"/>
            <w:tcBorders>
              <w:top w:val="single" w:sz="4" w:space="0" w:color="auto"/>
              <w:left w:val="single" w:sz="4" w:space="0" w:color="auto"/>
              <w:bottom w:val="single" w:sz="4" w:space="0" w:color="auto"/>
              <w:right w:val="single" w:sz="4" w:space="0" w:color="auto"/>
            </w:tcBorders>
            <w:shd w:val="clear" w:color="000000" w:fill="FFFFFF"/>
            <w:vAlign w:val="center"/>
          </w:tcPr>
          <w:p w:rsidR="00256C5B" w:rsidRDefault="008B056E">
            <w:pPr>
              <w:autoSpaceDE w:val="0"/>
              <w:autoSpaceDN w:val="0"/>
              <w:adjustRightInd w:val="0"/>
              <w:jc w:val="center"/>
              <w:rPr>
                <w:rFonts w:ascii="宋体" w:hAnsi="宋体" w:cs="新宋体"/>
                <w:kern w:val="0"/>
                <w:sz w:val="22"/>
                <w:szCs w:val="22"/>
              </w:rPr>
            </w:pPr>
            <w:r>
              <w:rPr>
                <w:rFonts w:ascii="宋体" w:hAnsi="宋体" w:cs="新宋体" w:hint="eastAsia"/>
                <w:kern w:val="0"/>
                <w:sz w:val="22"/>
                <w:szCs w:val="22"/>
              </w:rPr>
              <w:t>4</w:t>
            </w:r>
          </w:p>
        </w:tc>
        <w:tc>
          <w:tcPr>
            <w:tcW w:w="7282" w:type="dxa"/>
            <w:tcBorders>
              <w:top w:val="single" w:sz="4" w:space="0" w:color="auto"/>
              <w:left w:val="single" w:sz="4" w:space="0" w:color="auto"/>
              <w:bottom w:val="single" w:sz="4" w:space="0" w:color="auto"/>
              <w:right w:val="single" w:sz="4" w:space="0" w:color="auto"/>
            </w:tcBorders>
            <w:shd w:val="clear" w:color="000000" w:fill="FFFFFF"/>
            <w:vAlign w:val="center"/>
          </w:tcPr>
          <w:p w:rsidR="00256C5B" w:rsidRDefault="008B056E">
            <w:pPr>
              <w:autoSpaceDE w:val="0"/>
              <w:autoSpaceDN w:val="0"/>
              <w:adjustRightInd w:val="0"/>
              <w:snapToGrid w:val="0"/>
              <w:spacing w:line="430" w:lineRule="atLeast"/>
              <w:rPr>
                <w:rFonts w:ascii="宋体" w:hAnsi="宋体"/>
                <w:sz w:val="22"/>
              </w:rPr>
            </w:pPr>
            <w:r>
              <w:rPr>
                <w:rFonts w:ascii="宋体" w:hAnsi="宋体" w:hint="eastAsia"/>
                <w:sz w:val="22"/>
                <w:szCs w:val="22"/>
              </w:rPr>
              <w:t>诚信投标承诺书</w:t>
            </w:r>
          </w:p>
        </w:tc>
        <w:tc>
          <w:tcPr>
            <w:tcW w:w="1720" w:type="dxa"/>
            <w:tcBorders>
              <w:top w:val="single" w:sz="4" w:space="0" w:color="auto"/>
              <w:left w:val="single" w:sz="4" w:space="0" w:color="auto"/>
              <w:bottom w:val="single" w:sz="4" w:space="0" w:color="auto"/>
              <w:right w:val="single" w:sz="4" w:space="0" w:color="auto"/>
            </w:tcBorders>
            <w:shd w:val="clear" w:color="000000" w:fill="FFFFFF"/>
            <w:vAlign w:val="center"/>
          </w:tcPr>
          <w:p w:rsidR="00256C5B" w:rsidRDefault="008B056E">
            <w:pPr>
              <w:autoSpaceDE w:val="0"/>
              <w:autoSpaceDN w:val="0"/>
              <w:adjustRightInd w:val="0"/>
              <w:jc w:val="center"/>
              <w:rPr>
                <w:rFonts w:ascii="宋体" w:hAnsi="宋体"/>
                <w:sz w:val="22"/>
              </w:rPr>
            </w:pPr>
            <w:r>
              <w:rPr>
                <w:rFonts w:ascii="宋体" w:hAnsi="宋体" w:hint="eastAsia"/>
                <w:sz w:val="22"/>
                <w:szCs w:val="22"/>
              </w:rPr>
              <w:t>（附件九）</w:t>
            </w:r>
          </w:p>
        </w:tc>
      </w:tr>
      <w:tr w:rsidR="00256C5B">
        <w:trPr>
          <w:trHeight w:val="454"/>
        </w:trPr>
        <w:tc>
          <w:tcPr>
            <w:tcW w:w="852" w:type="dxa"/>
            <w:tcBorders>
              <w:top w:val="single" w:sz="4" w:space="0" w:color="auto"/>
              <w:left w:val="single" w:sz="4" w:space="0" w:color="auto"/>
              <w:bottom w:val="single" w:sz="4" w:space="0" w:color="auto"/>
              <w:right w:val="single" w:sz="4" w:space="0" w:color="auto"/>
            </w:tcBorders>
            <w:shd w:val="clear" w:color="000000" w:fill="FFFFFF"/>
            <w:vAlign w:val="center"/>
          </w:tcPr>
          <w:p w:rsidR="00256C5B" w:rsidRDefault="008B056E">
            <w:pPr>
              <w:autoSpaceDE w:val="0"/>
              <w:autoSpaceDN w:val="0"/>
              <w:adjustRightInd w:val="0"/>
              <w:jc w:val="center"/>
              <w:rPr>
                <w:rFonts w:ascii="宋体" w:hAnsi="宋体" w:cs="新宋体"/>
                <w:kern w:val="0"/>
                <w:sz w:val="22"/>
                <w:szCs w:val="22"/>
              </w:rPr>
            </w:pPr>
            <w:bookmarkStart w:id="82" w:name="_Hlk195795862"/>
            <w:r>
              <w:rPr>
                <w:rFonts w:ascii="宋体" w:hAnsi="宋体" w:cs="新宋体" w:hint="eastAsia"/>
                <w:kern w:val="0"/>
                <w:sz w:val="22"/>
                <w:szCs w:val="22"/>
              </w:rPr>
              <w:t>5</w:t>
            </w:r>
          </w:p>
        </w:tc>
        <w:tc>
          <w:tcPr>
            <w:tcW w:w="7282" w:type="dxa"/>
            <w:tcBorders>
              <w:top w:val="single" w:sz="4" w:space="0" w:color="auto"/>
              <w:left w:val="single" w:sz="4" w:space="0" w:color="auto"/>
              <w:bottom w:val="single" w:sz="4" w:space="0" w:color="auto"/>
              <w:right w:val="single" w:sz="4" w:space="0" w:color="auto"/>
            </w:tcBorders>
            <w:shd w:val="clear" w:color="000000" w:fill="FFFFFF"/>
            <w:vAlign w:val="center"/>
          </w:tcPr>
          <w:p w:rsidR="00256C5B" w:rsidRDefault="008B056E">
            <w:pPr>
              <w:autoSpaceDE w:val="0"/>
              <w:autoSpaceDN w:val="0"/>
              <w:adjustRightInd w:val="0"/>
              <w:snapToGrid w:val="0"/>
              <w:spacing w:line="430" w:lineRule="atLeast"/>
              <w:rPr>
                <w:rFonts w:ascii="宋体" w:hAnsi="宋体"/>
                <w:sz w:val="22"/>
                <w:szCs w:val="22"/>
              </w:rPr>
            </w:pPr>
            <w:r>
              <w:rPr>
                <w:rFonts w:ascii="宋体" w:hAnsi="宋体" w:hint="eastAsia"/>
                <w:sz w:val="22"/>
                <w:szCs w:val="22"/>
              </w:rPr>
              <w:t>提供中小企业声明函</w:t>
            </w:r>
            <w:r>
              <w:rPr>
                <w:rFonts w:ascii="宋体" w:hAnsi="宋体" w:cs="Arial" w:hint="eastAsia"/>
                <w:sz w:val="22"/>
                <w:szCs w:val="22"/>
              </w:rPr>
              <w:t>（</w:t>
            </w:r>
            <w:r>
              <w:rPr>
                <w:rFonts w:ascii="宋体" w:hAnsi="宋体" w:cs="Arial" w:hint="eastAsia"/>
                <w:sz w:val="22"/>
                <w:szCs w:val="22"/>
                <w:lang w:val="zh-CN"/>
              </w:rPr>
              <w:t>监狱企业</w:t>
            </w:r>
            <w:r>
              <w:rPr>
                <w:rFonts w:ascii="宋体" w:hAnsi="宋体" w:cs="Arial" w:hint="eastAsia"/>
                <w:sz w:val="22"/>
                <w:szCs w:val="22"/>
              </w:rPr>
              <w:t>视同为中小（微）企业）</w:t>
            </w:r>
          </w:p>
        </w:tc>
        <w:tc>
          <w:tcPr>
            <w:tcW w:w="1720" w:type="dxa"/>
            <w:tcBorders>
              <w:top w:val="single" w:sz="4" w:space="0" w:color="auto"/>
              <w:left w:val="single" w:sz="4" w:space="0" w:color="auto"/>
              <w:bottom w:val="single" w:sz="4" w:space="0" w:color="auto"/>
              <w:right w:val="single" w:sz="4" w:space="0" w:color="auto"/>
            </w:tcBorders>
            <w:shd w:val="clear" w:color="000000" w:fill="FFFFFF"/>
            <w:vAlign w:val="center"/>
          </w:tcPr>
          <w:p w:rsidR="00256C5B" w:rsidRDefault="008B056E">
            <w:pPr>
              <w:autoSpaceDE w:val="0"/>
              <w:autoSpaceDN w:val="0"/>
              <w:adjustRightInd w:val="0"/>
              <w:jc w:val="center"/>
              <w:rPr>
                <w:rFonts w:ascii="宋体" w:hAnsi="宋体"/>
                <w:sz w:val="22"/>
                <w:szCs w:val="22"/>
              </w:rPr>
            </w:pPr>
            <w:r>
              <w:rPr>
                <w:rFonts w:ascii="宋体" w:hAnsi="宋体"/>
                <w:sz w:val="22"/>
              </w:rPr>
              <w:t>（附件</w:t>
            </w:r>
            <w:r>
              <w:rPr>
                <w:rFonts w:ascii="宋体" w:hAnsi="宋体" w:hint="eastAsia"/>
                <w:sz w:val="22"/>
              </w:rPr>
              <w:t>四</w:t>
            </w:r>
            <w:r>
              <w:rPr>
                <w:rFonts w:ascii="宋体" w:hAnsi="宋体"/>
                <w:sz w:val="22"/>
              </w:rPr>
              <w:t>-</w:t>
            </w:r>
            <w:r>
              <w:rPr>
                <w:rFonts w:ascii="宋体" w:hAnsi="宋体" w:hint="eastAsia"/>
                <w:sz w:val="22"/>
              </w:rPr>
              <w:t>五</w:t>
            </w:r>
            <w:r>
              <w:rPr>
                <w:rFonts w:ascii="宋体" w:hAnsi="宋体"/>
                <w:sz w:val="22"/>
              </w:rPr>
              <w:t>）</w:t>
            </w:r>
          </w:p>
        </w:tc>
      </w:tr>
    </w:tbl>
    <w:bookmarkEnd w:id="82"/>
    <w:p w:rsidR="00256C5B" w:rsidRDefault="008B056E">
      <w:pPr>
        <w:spacing w:line="360" w:lineRule="auto"/>
        <w:ind w:left="190" w:hangingChars="86" w:hanging="190"/>
        <w:rPr>
          <w:rFonts w:ascii="宋体" w:hAnsi="宋体"/>
          <w:b/>
          <w:bCs/>
          <w:sz w:val="22"/>
          <w:szCs w:val="22"/>
        </w:rPr>
      </w:pPr>
      <w:r>
        <w:rPr>
          <w:rFonts w:ascii="宋体" w:hAnsi="宋体" w:hint="eastAsia"/>
          <w:b/>
          <w:bCs/>
          <w:sz w:val="22"/>
          <w:szCs w:val="22"/>
        </w:rPr>
        <w:t>7.2 技术资信标由下列部分构成：</w:t>
      </w:r>
    </w:p>
    <w:tbl>
      <w:tblPr>
        <w:tblW w:w="985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2"/>
        <w:gridCol w:w="7417"/>
        <w:gridCol w:w="1585"/>
      </w:tblGrid>
      <w:tr w:rsidR="00256C5B">
        <w:trPr>
          <w:trHeight w:val="454"/>
        </w:trPr>
        <w:tc>
          <w:tcPr>
            <w:tcW w:w="852" w:type="dxa"/>
            <w:shd w:val="clear" w:color="000000" w:fill="FFFFFF"/>
            <w:vAlign w:val="center"/>
          </w:tcPr>
          <w:p w:rsidR="00256C5B" w:rsidRDefault="008B056E">
            <w:pPr>
              <w:autoSpaceDE w:val="0"/>
              <w:autoSpaceDN w:val="0"/>
              <w:adjustRightInd w:val="0"/>
              <w:jc w:val="center"/>
              <w:rPr>
                <w:rFonts w:ascii="宋体" w:hAnsi="宋体" w:cs="宋体"/>
                <w:kern w:val="0"/>
                <w:sz w:val="22"/>
                <w:szCs w:val="22"/>
                <w:lang w:val="zh-CN"/>
              </w:rPr>
            </w:pPr>
            <w:r>
              <w:rPr>
                <w:rFonts w:ascii="宋体" w:hAnsi="宋体" w:cs="新宋体" w:hint="eastAsia"/>
                <w:b/>
                <w:bCs/>
                <w:kern w:val="0"/>
                <w:sz w:val="22"/>
                <w:szCs w:val="22"/>
                <w:lang w:val="zh-CN"/>
              </w:rPr>
              <w:t>序号</w:t>
            </w:r>
          </w:p>
        </w:tc>
        <w:tc>
          <w:tcPr>
            <w:tcW w:w="7417" w:type="dxa"/>
            <w:shd w:val="clear" w:color="000000" w:fill="FFFFFF"/>
            <w:vAlign w:val="center"/>
          </w:tcPr>
          <w:p w:rsidR="00256C5B" w:rsidRDefault="008B056E">
            <w:pPr>
              <w:autoSpaceDE w:val="0"/>
              <w:autoSpaceDN w:val="0"/>
              <w:adjustRightInd w:val="0"/>
              <w:jc w:val="center"/>
              <w:rPr>
                <w:rFonts w:ascii="宋体" w:hAnsi="宋体" w:cs="宋体"/>
                <w:kern w:val="0"/>
                <w:sz w:val="22"/>
                <w:szCs w:val="22"/>
                <w:lang w:val="zh-CN"/>
              </w:rPr>
            </w:pPr>
            <w:r>
              <w:rPr>
                <w:rFonts w:ascii="宋体" w:hAnsi="宋体" w:cs="新宋体" w:hint="eastAsia"/>
                <w:b/>
                <w:bCs/>
                <w:kern w:val="0"/>
                <w:sz w:val="22"/>
                <w:szCs w:val="22"/>
                <w:lang w:val="zh-CN"/>
              </w:rPr>
              <w:t>内容</w:t>
            </w:r>
          </w:p>
        </w:tc>
        <w:tc>
          <w:tcPr>
            <w:tcW w:w="1585" w:type="dxa"/>
            <w:shd w:val="clear" w:color="000000" w:fill="FFFFFF"/>
            <w:vAlign w:val="center"/>
          </w:tcPr>
          <w:p w:rsidR="00256C5B" w:rsidRDefault="008B056E">
            <w:pPr>
              <w:autoSpaceDE w:val="0"/>
              <w:autoSpaceDN w:val="0"/>
              <w:adjustRightInd w:val="0"/>
              <w:jc w:val="center"/>
              <w:rPr>
                <w:rFonts w:ascii="宋体" w:hAnsi="宋体" w:cs="宋体"/>
                <w:kern w:val="0"/>
                <w:sz w:val="22"/>
                <w:szCs w:val="22"/>
                <w:lang w:val="zh-CN"/>
              </w:rPr>
            </w:pPr>
            <w:r>
              <w:rPr>
                <w:rFonts w:ascii="宋体" w:hAnsi="宋体" w:cs="新宋体" w:hint="eastAsia"/>
                <w:b/>
                <w:bCs/>
                <w:kern w:val="0"/>
                <w:sz w:val="22"/>
                <w:szCs w:val="22"/>
                <w:lang w:val="zh-CN"/>
              </w:rPr>
              <w:t>备注</w:t>
            </w:r>
          </w:p>
        </w:tc>
      </w:tr>
      <w:tr w:rsidR="00256C5B">
        <w:trPr>
          <w:trHeight w:val="454"/>
        </w:trPr>
        <w:tc>
          <w:tcPr>
            <w:tcW w:w="852" w:type="dxa"/>
            <w:shd w:val="clear" w:color="000000" w:fill="FFFFFF"/>
            <w:vAlign w:val="center"/>
          </w:tcPr>
          <w:p w:rsidR="00256C5B" w:rsidRDefault="008B056E">
            <w:pPr>
              <w:autoSpaceDE w:val="0"/>
              <w:autoSpaceDN w:val="0"/>
              <w:adjustRightInd w:val="0"/>
              <w:jc w:val="center"/>
              <w:rPr>
                <w:rFonts w:ascii="宋体" w:hAnsi="宋体" w:cs="新宋体"/>
                <w:kern w:val="0"/>
                <w:sz w:val="22"/>
                <w:szCs w:val="22"/>
              </w:rPr>
            </w:pPr>
            <w:r>
              <w:rPr>
                <w:rFonts w:ascii="宋体" w:hAnsi="宋体" w:cs="新宋体" w:hint="eastAsia"/>
                <w:kern w:val="0"/>
                <w:sz w:val="22"/>
                <w:szCs w:val="22"/>
              </w:rPr>
              <w:t>1</w:t>
            </w:r>
          </w:p>
        </w:tc>
        <w:tc>
          <w:tcPr>
            <w:tcW w:w="7417" w:type="dxa"/>
            <w:shd w:val="clear" w:color="000000" w:fill="FFFFFF"/>
            <w:vAlign w:val="center"/>
          </w:tcPr>
          <w:p w:rsidR="00256C5B" w:rsidRDefault="008B056E">
            <w:pPr>
              <w:autoSpaceDE w:val="0"/>
              <w:autoSpaceDN w:val="0"/>
              <w:adjustRightInd w:val="0"/>
              <w:jc w:val="left"/>
              <w:rPr>
                <w:rFonts w:ascii="宋体" w:hAnsi="宋体" w:cs="新宋体"/>
                <w:b/>
                <w:bCs/>
                <w:kern w:val="0"/>
                <w:sz w:val="22"/>
                <w:szCs w:val="22"/>
                <w:lang w:val="zh-CN"/>
              </w:rPr>
            </w:pPr>
            <w:r>
              <w:rPr>
                <w:rFonts w:ascii="宋体" w:hAnsi="宋体" w:hint="eastAsia"/>
                <w:sz w:val="22"/>
              </w:rPr>
              <w:t>投标</w:t>
            </w:r>
            <w:r>
              <w:rPr>
                <w:rFonts w:ascii="宋体" w:hAnsi="宋体"/>
                <w:sz w:val="22"/>
              </w:rPr>
              <w:t>函</w:t>
            </w:r>
          </w:p>
        </w:tc>
        <w:tc>
          <w:tcPr>
            <w:tcW w:w="1585" w:type="dxa"/>
            <w:shd w:val="clear" w:color="000000" w:fill="FFFFFF"/>
            <w:vAlign w:val="center"/>
          </w:tcPr>
          <w:p w:rsidR="00256C5B" w:rsidRDefault="008B056E">
            <w:pPr>
              <w:spacing w:line="360" w:lineRule="auto"/>
              <w:jc w:val="center"/>
              <w:textAlignment w:val="baseline"/>
              <w:rPr>
                <w:rFonts w:ascii="宋体" w:hAnsi="宋体" w:cs="新宋体"/>
                <w:b/>
                <w:bCs/>
                <w:kern w:val="0"/>
                <w:sz w:val="22"/>
                <w:szCs w:val="22"/>
                <w:lang w:val="zh-CN"/>
              </w:rPr>
            </w:pPr>
            <w:r>
              <w:rPr>
                <w:rFonts w:ascii="宋体" w:hAnsi="宋体"/>
                <w:sz w:val="22"/>
              </w:rPr>
              <w:t>（附件一）</w:t>
            </w:r>
          </w:p>
        </w:tc>
      </w:tr>
      <w:tr w:rsidR="00256C5B">
        <w:trPr>
          <w:trHeight w:val="454"/>
        </w:trPr>
        <w:tc>
          <w:tcPr>
            <w:tcW w:w="852" w:type="dxa"/>
            <w:shd w:val="clear" w:color="000000" w:fill="FFFFFF"/>
            <w:vAlign w:val="center"/>
          </w:tcPr>
          <w:p w:rsidR="00256C5B" w:rsidRDefault="008B056E">
            <w:pPr>
              <w:autoSpaceDE w:val="0"/>
              <w:autoSpaceDN w:val="0"/>
              <w:adjustRightInd w:val="0"/>
              <w:jc w:val="center"/>
              <w:rPr>
                <w:rFonts w:ascii="宋体" w:hAnsi="宋体" w:cs="新宋体"/>
                <w:kern w:val="0"/>
                <w:sz w:val="22"/>
                <w:szCs w:val="22"/>
              </w:rPr>
            </w:pPr>
            <w:r>
              <w:rPr>
                <w:rFonts w:ascii="宋体" w:hAnsi="宋体" w:cs="新宋体" w:hint="eastAsia"/>
                <w:kern w:val="0"/>
                <w:sz w:val="22"/>
                <w:szCs w:val="22"/>
              </w:rPr>
              <w:t>2</w:t>
            </w:r>
          </w:p>
        </w:tc>
        <w:tc>
          <w:tcPr>
            <w:tcW w:w="7417" w:type="dxa"/>
            <w:shd w:val="clear" w:color="000000" w:fill="FFFFFF"/>
            <w:vAlign w:val="center"/>
          </w:tcPr>
          <w:p w:rsidR="00256C5B" w:rsidRDefault="008B056E">
            <w:pPr>
              <w:autoSpaceDE w:val="0"/>
              <w:autoSpaceDN w:val="0"/>
              <w:adjustRightInd w:val="0"/>
              <w:jc w:val="left"/>
              <w:rPr>
                <w:rFonts w:ascii="宋体" w:hAnsi="宋体"/>
                <w:sz w:val="22"/>
              </w:rPr>
            </w:pPr>
            <w:r>
              <w:rPr>
                <w:rFonts w:ascii="宋体" w:hAnsi="宋体" w:hint="eastAsia"/>
                <w:sz w:val="22"/>
              </w:rPr>
              <w:t>商务条款、技术规格偏离表</w:t>
            </w:r>
          </w:p>
        </w:tc>
        <w:tc>
          <w:tcPr>
            <w:tcW w:w="1585" w:type="dxa"/>
            <w:shd w:val="clear" w:color="000000" w:fill="FFFFFF"/>
            <w:vAlign w:val="center"/>
          </w:tcPr>
          <w:p w:rsidR="00256C5B" w:rsidRDefault="008B056E">
            <w:pPr>
              <w:spacing w:line="360" w:lineRule="auto"/>
              <w:jc w:val="center"/>
              <w:textAlignment w:val="baseline"/>
              <w:rPr>
                <w:rFonts w:ascii="宋体" w:hAnsi="宋体"/>
                <w:sz w:val="22"/>
              </w:rPr>
            </w:pPr>
            <w:r>
              <w:rPr>
                <w:rFonts w:ascii="宋体" w:hAnsi="宋体"/>
                <w:sz w:val="22"/>
              </w:rPr>
              <w:t>（附件</w:t>
            </w:r>
            <w:r>
              <w:rPr>
                <w:rFonts w:ascii="宋体" w:hAnsi="宋体" w:hint="eastAsia"/>
                <w:sz w:val="22"/>
              </w:rPr>
              <w:t>五</w:t>
            </w:r>
            <w:r>
              <w:rPr>
                <w:rFonts w:ascii="宋体" w:hAnsi="宋体"/>
                <w:sz w:val="22"/>
              </w:rPr>
              <w:t>）</w:t>
            </w:r>
          </w:p>
        </w:tc>
      </w:tr>
      <w:tr w:rsidR="00256C5B">
        <w:trPr>
          <w:trHeight w:val="454"/>
        </w:trPr>
        <w:tc>
          <w:tcPr>
            <w:tcW w:w="852" w:type="dxa"/>
            <w:shd w:val="clear" w:color="000000" w:fill="FFFFFF"/>
            <w:vAlign w:val="center"/>
          </w:tcPr>
          <w:p w:rsidR="00256C5B" w:rsidRDefault="008B056E">
            <w:pPr>
              <w:autoSpaceDE w:val="0"/>
              <w:autoSpaceDN w:val="0"/>
              <w:adjustRightInd w:val="0"/>
              <w:jc w:val="center"/>
              <w:rPr>
                <w:rFonts w:ascii="宋体" w:hAnsi="宋体" w:cs="新宋体"/>
                <w:kern w:val="0"/>
                <w:sz w:val="22"/>
                <w:szCs w:val="22"/>
              </w:rPr>
            </w:pPr>
            <w:r>
              <w:rPr>
                <w:rFonts w:ascii="宋体" w:hAnsi="宋体" w:cs="新宋体" w:hint="eastAsia"/>
                <w:kern w:val="0"/>
                <w:sz w:val="22"/>
                <w:szCs w:val="22"/>
              </w:rPr>
              <w:t>3</w:t>
            </w:r>
          </w:p>
        </w:tc>
        <w:tc>
          <w:tcPr>
            <w:tcW w:w="7417" w:type="dxa"/>
            <w:shd w:val="clear" w:color="000000" w:fill="FFFFFF"/>
            <w:vAlign w:val="center"/>
          </w:tcPr>
          <w:p w:rsidR="00256C5B" w:rsidRDefault="008B056E">
            <w:pPr>
              <w:autoSpaceDE w:val="0"/>
              <w:autoSpaceDN w:val="0"/>
              <w:adjustRightInd w:val="0"/>
              <w:jc w:val="left"/>
              <w:rPr>
                <w:rFonts w:ascii="宋体" w:hAnsi="宋体"/>
                <w:sz w:val="22"/>
              </w:rPr>
            </w:pPr>
            <w:r>
              <w:rPr>
                <w:rFonts w:ascii="宋体" w:hAnsi="宋体" w:hint="eastAsia"/>
                <w:sz w:val="22"/>
                <w:szCs w:val="22"/>
              </w:rPr>
              <w:t>供应商基本情况表</w:t>
            </w:r>
          </w:p>
        </w:tc>
        <w:tc>
          <w:tcPr>
            <w:tcW w:w="1585" w:type="dxa"/>
            <w:shd w:val="clear" w:color="000000" w:fill="FFFFFF"/>
            <w:vAlign w:val="center"/>
          </w:tcPr>
          <w:p w:rsidR="00256C5B" w:rsidRDefault="008B056E">
            <w:pPr>
              <w:spacing w:line="360" w:lineRule="auto"/>
              <w:jc w:val="center"/>
              <w:textAlignment w:val="baseline"/>
              <w:rPr>
                <w:rFonts w:ascii="宋体" w:hAnsi="宋体"/>
                <w:sz w:val="22"/>
              </w:rPr>
            </w:pPr>
            <w:r>
              <w:rPr>
                <w:rFonts w:ascii="宋体" w:hAnsi="宋体" w:hint="eastAsia"/>
                <w:sz w:val="22"/>
              </w:rPr>
              <w:t>（附件四-4）</w:t>
            </w:r>
          </w:p>
        </w:tc>
      </w:tr>
      <w:tr w:rsidR="00256C5B">
        <w:trPr>
          <w:trHeight w:val="454"/>
        </w:trPr>
        <w:tc>
          <w:tcPr>
            <w:tcW w:w="852" w:type="dxa"/>
            <w:shd w:val="clear" w:color="000000" w:fill="FFFFFF"/>
            <w:vAlign w:val="center"/>
          </w:tcPr>
          <w:p w:rsidR="00256C5B" w:rsidRDefault="008B056E">
            <w:pPr>
              <w:autoSpaceDE w:val="0"/>
              <w:autoSpaceDN w:val="0"/>
              <w:adjustRightInd w:val="0"/>
              <w:jc w:val="center"/>
              <w:rPr>
                <w:rFonts w:ascii="宋体" w:hAnsi="宋体" w:cs="新宋体"/>
                <w:kern w:val="0"/>
                <w:sz w:val="22"/>
                <w:szCs w:val="22"/>
              </w:rPr>
            </w:pPr>
            <w:r>
              <w:rPr>
                <w:rFonts w:ascii="宋体" w:hAnsi="宋体" w:cs="新宋体" w:hint="eastAsia"/>
                <w:kern w:val="0"/>
                <w:sz w:val="22"/>
                <w:szCs w:val="22"/>
              </w:rPr>
              <w:t>4</w:t>
            </w:r>
          </w:p>
        </w:tc>
        <w:tc>
          <w:tcPr>
            <w:tcW w:w="7417" w:type="dxa"/>
            <w:shd w:val="clear" w:color="000000" w:fill="FFFFFF"/>
            <w:vAlign w:val="center"/>
          </w:tcPr>
          <w:p w:rsidR="00256C5B" w:rsidRDefault="008B056E">
            <w:pPr>
              <w:autoSpaceDE w:val="0"/>
              <w:autoSpaceDN w:val="0"/>
              <w:adjustRightInd w:val="0"/>
              <w:jc w:val="left"/>
              <w:rPr>
                <w:rFonts w:ascii="宋体" w:hAnsi="宋体"/>
                <w:sz w:val="22"/>
              </w:rPr>
            </w:pPr>
            <w:r>
              <w:rPr>
                <w:rFonts w:ascii="宋体" w:hAnsi="宋体" w:cs="Arial Unicode MS" w:hint="eastAsia"/>
                <w:sz w:val="22"/>
                <w:szCs w:val="22"/>
              </w:rPr>
              <w:t>有效的供应商资质认定证书及其他证明材料         （复印件加盖公章）</w:t>
            </w:r>
          </w:p>
        </w:tc>
        <w:tc>
          <w:tcPr>
            <w:tcW w:w="1585" w:type="dxa"/>
            <w:shd w:val="clear" w:color="000000" w:fill="FFFFFF"/>
            <w:vAlign w:val="center"/>
          </w:tcPr>
          <w:p w:rsidR="00256C5B" w:rsidRDefault="00256C5B">
            <w:pPr>
              <w:spacing w:line="360" w:lineRule="auto"/>
              <w:jc w:val="center"/>
              <w:textAlignment w:val="baseline"/>
              <w:rPr>
                <w:rFonts w:ascii="宋体" w:hAnsi="宋体"/>
                <w:sz w:val="22"/>
              </w:rPr>
            </w:pPr>
          </w:p>
        </w:tc>
      </w:tr>
      <w:tr w:rsidR="00256C5B">
        <w:trPr>
          <w:trHeight w:val="482"/>
        </w:trPr>
        <w:tc>
          <w:tcPr>
            <w:tcW w:w="852" w:type="dxa"/>
            <w:shd w:val="clear" w:color="000000" w:fill="FFFFFF"/>
            <w:vAlign w:val="center"/>
          </w:tcPr>
          <w:p w:rsidR="00256C5B" w:rsidRDefault="008B056E">
            <w:pPr>
              <w:autoSpaceDE w:val="0"/>
              <w:autoSpaceDN w:val="0"/>
              <w:adjustRightInd w:val="0"/>
              <w:jc w:val="center"/>
              <w:rPr>
                <w:rFonts w:ascii="宋体" w:hAnsi="宋体" w:cs="新宋体"/>
                <w:kern w:val="0"/>
                <w:sz w:val="22"/>
                <w:szCs w:val="22"/>
              </w:rPr>
            </w:pPr>
            <w:r>
              <w:rPr>
                <w:rFonts w:ascii="宋体" w:hAnsi="宋体" w:cs="新宋体" w:hint="eastAsia"/>
                <w:kern w:val="0"/>
                <w:sz w:val="22"/>
                <w:szCs w:val="22"/>
              </w:rPr>
              <w:t>5</w:t>
            </w:r>
          </w:p>
        </w:tc>
        <w:tc>
          <w:tcPr>
            <w:tcW w:w="7417" w:type="dxa"/>
            <w:shd w:val="clear" w:color="000000" w:fill="FFFFFF"/>
            <w:vAlign w:val="center"/>
          </w:tcPr>
          <w:p w:rsidR="00256C5B" w:rsidRDefault="008B056E">
            <w:pPr>
              <w:spacing w:line="420" w:lineRule="exact"/>
              <w:ind w:left="629" w:hangingChars="286" w:hanging="629"/>
              <w:rPr>
                <w:rFonts w:ascii="宋体" w:hAnsi="宋体"/>
                <w:sz w:val="22"/>
                <w:szCs w:val="22"/>
              </w:rPr>
            </w:pPr>
            <w:r>
              <w:rPr>
                <w:rFonts w:ascii="宋体" w:hAnsi="宋体" w:hint="eastAsia"/>
                <w:sz w:val="22"/>
                <w:szCs w:val="22"/>
              </w:rPr>
              <w:t xml:space="preserve">成套供货清单            </w:t>
            </w:r>
          </w:p>
        </w:tc>
        <w:tc>
          <w:tcPr>
            <w:tcW w:w="1585" w:type="dxa"/>
            <w:shd w:val="clear" w:color="000000" w:fill="FFFFFF"/>
            <w:vAlign w:val="center"/>
          </w:tcPr>
          <w:p w:rsidR="00256C5B" w:rsidRDefault="008B056E">
            <w:pPr>
              <w:spacing w:line="360" w:lineRule="auto"/>
              <w:jc w:val="center"/>
              <w:textAlignment w:val="baseline"/>
              <w:rPr>
                <w:rFonts w:ascii="宋体" w:hAnsi="宋体"/>
                <w:sz w:val="22"/>
              </w:rPr>
            </w:pPr>
            <w:r>
              <w:rPr>
                <w:rFonts w:ascii="宋体" w:hAnsi="宋体" w:hint="eastAsia"/>
                <w:sz w:val="22"/>
                <w:szCs w:val="22"/>
              </w:rPr>
              <w:t>（附件六-1）</w:t>
            </w:r>
          </w:p>
        </w:tc>
      </w:tr>
      <w:tr w:rsidR="00256C5B">
        <w:trPr>
          <w:trHeight w:val="454"/>
        </w:trPr>
        <w:tc>
          <w:tcPr>
            <w:tcW w:w="852" w:type="dxa"/>
            <w:shd w:val="clear" w:color="000000" w:fill="FFFFFF"/>
            <w:vAlign w:val="center"/>
          </w:tcPr>
          <w:p w:rsidR="00256C5B" w:rsidRDefault="008B056E">
            <w:pPr>
              <w:autoSpaceDE w:val="0"/>
              <w:autoSpaceDN w:val="0"/>
              <w:adjustRightInd w:val="0"/>
              <w:jc w:val="center"/>
              <w:rPr>
                <w:rFonts w:ascii="宋体" w:hAnsi="宋体" w:cs="新宋体"/>
                <w:b/>
                <w:bCs/>
                <w:kern w:val="0"/>
                <w:sz w:val="22"/>
                <w:szCs w:val="22"/>
              </w:rPr>
            </w:pPr>
            <w:r>
              <w:rPr>
                <w:rFonts w:ascii="宋体" w:hAnsi="宋体" w:cs="新宋体" w:hint="eastAsia"/>
                <w:kern w:val="0"/>
                <w:sz w:val="22"/>
                <w:szCs w:val="22"/>
              </w:rPr>
              <w:t>6</w:t>
            </w:r>
          </w:p>
        </w:tc>
        <w:tc>
          <w:tcPr>
            <w:tcW w:w="7417" w:type="dxa"/>
            <w:shd w:val="clear" w:color="000000" w:fill="FFFFFF"/>
            <w:vAlign w:val="center"/>
          </w:tcPr>
          <w:p w:rsidR="00256C5B" w:rsidRDefault="008B056E">
            <w:pPr>
              <w:spacing w:line="440" w:lineRule="exact"/>
              <w:ind w:left="550" w:hangingChars="250" w:hanging="550"/>
              <w:rPr>
                <w:rFonts w:ascii="宋体" w:hAnsi="宋体"/>
                <w:sz w:val="22"/>
              </w:rPr>
            </w:pPr>
            <w:r>
              <w:rPr>
                <w:rFonts w:ascii="宋体" w:hAnsi="宋体" w:hint="eastAsia"/>
                <w:sz w:val="22"/>
                <w:szCs w:val="22"/>
              </w:rPr>
              <w:t>随机备品备件、易损易耗件和专用工具清单</w:t>
            </w:r>
          </w:p>
        </w:tc>
        <w:tc>
          <w:tcPr>
            <w:tcW w:w="1585" w:type="dxa"/>
            <w:shd w:val="clear" w:color="000000" w:fill="FFFFFF"/>
            <w:vAlign w:val="center"/>
          </w:tcPr>
          <w:p w:rsidR="00256C5B" w:rsidRDefault="008B056E">
            <w:pPr>
              <w:spacing w:line="360" w:lineRule="auto"/>
              <w:jc w:val="center"/>
              <w:textAlignment w:val="baseline"/>
              <w:rPr>
                <w:rFonts w:ascii="宋体" w:hAnsi="宋体"/>
                <w:sz w:val="22"/>
              </w:rPr>
            </w:pPr>
            <w:r>
              <w:rPr>
                <w:rFonts w:ascii="宋体" w:hAnsi="宋体" w:hint="eastAsia"/>
                <w:sz w:val="22"/>
                <w:szCs w:val="22"/>
              </w:rPr>
              <w:t>（附件六-2）</w:t>
            </w:r>
          </w:p>
        </w:tc>
      </w:tr>
      <w:tr w:rsidR="00256C5B">
        <w:trPr>
          <w:trHeight w:val="454"/>
        </w:trPr>
        <w:tc>
          <w:tcPr>
            <w:tcW w:w="852" w:type="dxa"/>
            <w:shd w:val="clear" w:color="000000" w:fill="FFFFFF"/>
            <w:vAlign w:val="center"/>
          </w:tcPr>
          <w:p w:rsidR="00256C5B" w:rsidRDefault="008B056E">
            <w:pPr>
              <w:autoSpaceDE w:val="0"/>
              <w:autoSpaceDN w:val="0"/>
              <w:adjustRightInd w:val="0"/>
              <w:jc w:val="center"/>
              <w:rPr>
                <w:rFonts w:ascii="宋体" w:hAnsi="宋体" w:cs="新宋体"/>
                <w:kern w:val="0"/>
                <w:sz w:val="22"/>
                <w:szCs w:val="22"/>
              </w:rPr>
            </w:pPr>
            <w:r>
              <w:rPr>
                <w:rFonts w:ascii="宋体" w:hAnsi="宋体" w:cs="新宋体" w:hint="eastAsia"/>
                <w:kern w:val="0"/>
                <w:sz w:val="22"/>
                <w:szCs w:val="22"/>
              </w:rPr>
              <w:t>7</w:t>
            </w:r>
          </w:p>
        </w:tc>
        <w:tc>
          <w:tcPr>
            <w:tcW w:w="7417" w:type="dxa"/>
            <w:shd w:val="clear" w:color="000000" w:fill="FFFFFF"/>
            <w:vAlign w:val="center"/>
          </w:tcPr>
          <w:p w:rsidR="00256C5B" w:rsidRDefault="008B056E">
            <w:pPr>
              <w:spacing w:line="440" w:lineRule="exact"/>
              <w:ind w:left="550" w:hangingChars="250" w:hanging="550"/>
              <w:rPr>
                <w:rFonts w:ascii="宋体" w:hAnsi="宋体"/>
                <w:bCs/>
                <w:color w:val="000000"/>
                <w:sz w:val="22"/>
                <w:szCs w:val="22"/>
              </w:rPr>
            </w:pPr>
            <w:r>
              <w:rPr>
                <w:rFonts w:ascii="宋体" w:hAnsi="宋体" w:hint="eastAsia"/>
                <w:sz w:val="22"/>
                <w:szCs w:val="22"/>
              </w:rPr>
              <w:t>质量保证措施、售后服务承诺</w:t>
            </w:r>
          </w:p>
        </w:tc>
        <w:tc>
          <w:tcPr>
            <w:tcW w:w="1585" w:type="dxa"/>
            <w:shd w:val="clear" w:color="000000" w:fill="FFFFFF"/>
            <w:vAlign w:val="center"/>
          </w:tcPr>
          <w:p w:rsidR="00256C5B" w:rsidRDefault="008B056E">
            <w:pPr>
              <w:spacing w:line="360" w:lineRule="auto"/>
              <w:jc w:val="center"/>
              <w:textAlignment w:val="baseline"/>
              <w:rPr>
                <w:rFonts w:ascii="宋体" w:hAnsi="宋体"/>
                <w:sz w:val="22"/>
                <w:szCs w:val="22"/>
              </w:rPr>
            </w:pPr>
            <w:r>
              <w:rPr>
                <w:rFonts w:ascii="宋体" w:hAnsi="宋体" w:hint="eastAsia"/>
                <w:sz w:val="22"/>
                <w:szCs w:val="22"/>
              </w:rPr>
              <w:t>（附件七-1）</w:t>
            </w:r>
          </w:p>
        </w:tc>
      </w:tr>
      <w:tr w:rsidR="00256C5B">
        <w:trPr>
          <w:trHeight w:val="454"/>
        </w:trPr>
        <w:tc>
          <w:tcPr>
            <w:tcW w:w="852" w:type="dxa"/>
            <w:shd w:val="clear" w:color="000000" w:fill="FFFFFF"/>
            <w:vAlign w:val="center"/>
          </w:tcPr>
          <w:p w:rsidR="00256C5B" w:rsidRDefault="008B056E">
            <w:pPr>
              <w:autoSpaceDE w:val="0"/>
              <w:autoSpaceDN w:val="0"/>
              <w:adjustRightInd w:val="0"/>
              <w:jc w:val="center"/>
              <w:rPr>
                <w:rFonts w:ascii="宋体" w:hAnsi="宋体" w:cs="新宋体"/>
                <w:kern w:val="0"/>
                <w:sz w:val="22"/>
                <w:szCs w:val="22"/>
              </w:rPr>
            </w:pPr>
            <w:r>
              <w:rPr>
                <w:rFonts w:ascii="宋体" w:hAnsi="宋体" w:cs="新宋体" w:hint="eastAsia"/>
                <w:kern w:val="0"/>
                <w:sz w:val="22"/>
                <w:szCs w:val="22"/>
              </w:rPr>
              <w:t>8</w:t>
            </w:r>
          </w:p>
        </w:tc>
        <w:tc>
          <w:tcPr>
            <w:tcW w:w="7417" w:type="dxa"/>
            <w:shd w:val="clear" w:color="000000" w:fill="FFFFFF"/>
            <w:vAlign w:val="center"/>
          </w:tcPr>
          <w:p w:rsidR="00256C5B" w:rsidRDefault="008B056E">
            <w:pPr>
              <w:autoSpaceDE w:val="0"/>
              <w:autoSpaceDN w:val="0"/>
              <w:adjustRightInd w:val="0"/>
              <w:jc w:val="left"/>
              <w:rPr>
                <w:rFonts w:ascii="宋体" w:hAnsi="宋体"/>
                <w:sz w:val="22"/>
              </w:rPr>
            </w:pPr>
            <w:r>
              <w:rPr>
                <w:rFonts w:ascii="宋体" w:hAnsi="宋体" w:hint="eastAsia"/>
                <w:sz w:val="22"/>
                <w:szCs w:val="22"/>
              </w:rPr>
              <w:t>同类业绩表</w:t>
            </w:r>
          </w:p>
        </w:tc>
        <w:tc>
          <w:tcPr>
            <w:tcW w:w="1585" w:type="dxa"/>
            <w:shd w:val="clear" w:color="000000" w:fill="FFFFFF"/>
            <w:vAlign w:val="center"/>
          </w:tcPr>
          <w:p w:rsidR="00256C5B" w:rsidRDefault="008B056E">
            <w:pPr>
              <w:spacing w:line="360" w:lineRule="auto"/>
              <w:jc w:val="center"/>
              <w:textAlignment w:val="baseline"/>
              <w:rPr>
                <w:rFonts w:ascii="宋体" w:hAnsi="宋体"/>
                <w:sz w:val="22"/>
              </w:rPr>
            </w:pPr>
            <w:r>
              <w:rPr>
                <w:rFonts w:ascii="宋体" w:hAnsi="宋体" w:cs="仿宋_GB2312" w:hint="eastAsia"/>
                <w:sz w:val="22"/>
                <w:szCs w:val="22"/>
              </w:rPr>
              <w:t>（附件八）</w:t>
            </w:r>
          </w:p>
        </w:tc>
      </w:tr>
      <w:tr w:rsidR="00256C5B">
        <w:trPr>
          <w:trHeight w:val="454"/>
        </w:trPr>
        <w:tc>
          <w:tcPr>
            <w:tcW w:w="852" w:type="dxa"/>
            <w:shd w:val="clear" w:color="000000" w:fill="FFFFFF"/>
            <w:vAlign w:val="center"/>
          </w:tcPr>
          <w:p w:rsidR="00256C5B" w:rsidRDefault="008B056E">
            <w:pPr>
              <w:autoSpaceDE w:val="0"/>
              <w:autoSpaceDN w:val="0"/>
              <w:adjustRightInd w:val="0"/>
              <w:jc w:val="center"/>
              <w:rPr>
                <w:rFonts w:ascii="宋体" w:hAnsi="宋体" w:cs="新宋体"/>
                <w:kern w:val="0"/>
                <w:sz w:val="22"/>
                <w:szCs w:val="22"/>
              </w:rPr>
            </w:pPr>
            <w:r>
              <w:rPr>
                <w:rFonts w:ascii="宋体" w:hAnsi="宋体" w:cs="新宋体" w:hint="eastAsia"/>
                <w:kern w:val="0"/>
                <w:sz w:val="22"/>
                <w:szCs w:val="22"/>
              </w:rPr>
              <w:t>9</w:t>
            </w:r>
          </w:p>
        </w:tc>
        <w:tc>
          <w:tcPr>
            <w:tcW w:w="7417" w:type="dxa"/>
            <w:shd w:val="clear" w:color="000000" w:fill="FFFFFF"/>
            <w:vAlign w:val="center"/>
          </w:tcPr>
          <w:p w:rsidR="00256C5B" w:rsidRDefault="008B056E">
            <w:pPr>
              <w:spacing w:line="440" w:lineRule="exact"/>
              <w:ind w:leftChars="-261" w:left="2" w:hangingChars="250" w:hanging="550"/>
              <w:rPr>
                <w:rFonts w:ascii="宋体" w:hAnsi="宋体"/>
                <w:sz w:val="22"/>
              </w:rPr>
            </w:pPr>
            <w:r>
              <w:rPr>
                <w:rFonts w:ascii="宋体" w:hAnsi="宋体" w:hint="eastAsia"/>
                <w:sz w:val="22"/>
              </w:rPr>
              <w:t>投标</w:t>
            </w:r>
            <w:r>
              <w:rPr>
                <w:rFonts w:ascii="宋体" w:hAnsi="宋体" w:hint="eastAsia"/>
                <w:sz w:val="22"/>
                <w:szCs w:val="22"/>
              </w:rPr>
              <w:t>根据投标人额外提供备品备件、易损易耗件及保养次数情况</w:t>
            </w:r>
          </w:p>
        </w:tc>
        <w:tc>
          <w:tcPr>
            <w:tcW w:w="1585" w:type="dxa"/>
            <w:shd w:val="clear" w:color="000000" w:fill="FFFFFF"/>
            <w:vAlign w:val="center"/>
          </w:tcPr>
          <w:p w:rsidR="00256C5B" w:rsidRDefault="00256C5B">
            <w:pPr>
              <w:spacing w:line="360" w:lineRule="auto"/>
              <w:jc w:val="center"/>
              <w:textAlignment w:val="baseline"/>
              <w:rPr>
                <w:rFonts w:ascii="宋体" w:hAnsi="宋体"/>
                <w:sz w:val="22"/>
              </w:rPr>
            </w:pPr>
          </w:p>
        </w:tc>
      </w:tr>
      <w:tr w:rsidR="00256C5B">
        <w:trPr>
          <w:trHeight w:val="454"/>
        </w:trPr>
        <w:tc>
          <w:tcPr>
            <w:tcW w:w="852" w:type="dxa"/>
            <w:shd w:val="clear" w:color="000000" w:fill="FFFFFF"/>
            <w:vAlign w:val="center"/>
          </w:tcPr>
          <w:p w:rsidR="00256C5B" w:rsidRDefault="008B056E">
            <w:pPr>
              <w:autoSpaceDE w:val="0"/>
              <w:autoSpaceDN w:val="0"/>
              <w:adjustRightInd w:val="0"/>
              <w:jc w:val="center"/>
              <w:rPr>
                <w:rFonts w:ascii="宋体" w:hAnsi="宋体" w:cs="新宋体"/>
                <w:kern w:val="0"/>
                <w:sz w:val="22"/>
                <w:szCs w:val="22"/>
              </w:rPr>
            </w:pPr>
            <w:r>
              <w:rPr>
                <w:rFonts w:ascii="宋体" w:hAnsi="宋体" w:cs="新宋体" w:hint="eastAsia"/>
                <w:kern w:val="0"/>
                <w:sz w:val="22"/>
                <w:szCs w:val="22"/>
              </w:rPr>
              <w:t>10</w:t>
            </w:r>
          </w:p>
        </w:tc>
        <w:tc>
          <w:tcPr>
            <w:tcW w:w="7417" w:type="dxa"/>
            <w:shd w:val="clear" w:color="000000" w:fill="FFFFFF"/>
            <w:vAlign w:val="center"/>
          </w:tcPr>
          <w:p w:rsidR="00256C5B" w:rsidRDefault="008B056E">
            <w:pPr>
              <w:spacing w:line="440" w:lineRule="exact"/>
              <w:ind w:leftChars="-261" w:left="2" w:hangingChars="250" w:hanging="550"/>
              <w:rPr>
                <w:rFonts w:ascii="宋体" w:hAnsi="宋体"/>
                <w:sz w:val="22"/>
              </w:rPr>
            </w:pPr>
            <w:r>
              <w:rPr>
                <w:rFonts w:ascii="宋体" w:hAnsi="宋体" w:hint="eastAsia"/>
                <w:sz w:val="22"/>
                <w:szCs w:val="22"/>
              </w:rPr>
              <w:t xml:space="preserve">     根据技术资信评审要求供应商认为需要提供的其他相关资料（包括投标产品彩色图纸资料和技术性能、质量水平的详细描述、产品的各类资质证书、</w:t>
            </w:r>
            <w:r>
              <w:rPr>
                <w:rFonts w:ascii="宋体" w:hAnsi="宋体" w:hint="eastAsia"/>
              </w:rPr>
              <w:t>检测合格证书</w:t>
            </w:r>
            <w:r>
              <w:rPr>
                <w:rFonts w:ascii="宋体" w:hAnsi="宋体" w:hint="eastAsia"/>
                <w:sz w:val="22"/>
                <w:szCs w:val="22"/>
              </w:rPr>
              <w:t>）</w:t>
            </w:r>
          </w:p>
        </w:tc>
        <w:tc>
          <w:tcPr>
            <w:tcW w:w="1585" w:type="dxa"/>
            <w:shd w:val="clear" w:color="000000" w:fill="FFFFFF"/>
            <w:vAlign w:val="center"/>
          </w:tcPr>
          <w:p w:rsidR="00256C5B" w:rsidRDefault="00256C5B">
            <w:pPr>
              <w:spacing w:line="360" w:lineRule="auto"/>
              <w:jc w:val="center"/>
              <w:textAlignment w:val="baseline"/>
              <w:rPr>
                <w:rFonts w:ascii="宋体" w:hAnsi="宋体"/>
                <w:sz w:val="22"/>
              </w:rPr>
            </w:pPr>
          </w:p>
        </w:tc>
      </w:tr>
    </w:tbl>
    <w:p w:rsidR="00256C5B" w:rsidRDefault="00256C5B">
      <w:pPr>
        <w:pStyle w:val="aa"/>
        <w:ind w:left="0" w:firstLineChars="0" w:firstLine="0"/>
        <w:rPr>
          <w:rFonts w:ascii="宋体" w:hAnsi="宋体"/>
        </w:rPr>
      </w:pPr>
    </w:p>
    <w:p w:rsidR="00256C5B" w:rsidRDefault="008B056E">
      <w:pPr>
        <w:spacing w:line="360" w:lineRule="auto"/>
        <w:ind w:left="190" w:hangingChars="86" w:hanging="190"/>
        <w:rPr>
          <w:rFonts w:ascii="宋体" w:hAnsi="宋体"/>
          <w:b/>
          <w:bCs/>
          <w:sz w:val="22"/>
          <w:szCs w:val="22"/>
        </w:rPr>
      </w:pPr>
      <w:r>
        <w:rPr>
          <w:rFonts w:ascii="宋体" w:hAnsi="宋体" w:hint="eastAsia"/>
          <w:b/>
          <w:bCs/>
          <w:sz w:val="22"/>
          <w:szCs w:val="22"/>
        </w:rPr>
        <w:t xml:space="preserve">7.3 </w:t>
      </w:r>
      <w:proofErr w:type="gramStart"/>
      <w:r>
        <w:rPr>
          <w:rFonts w:ascii="宋体" w:hAnsi="宋体" w:cs="宋体" w:hint="eastAsia"/>
          <w:b/>
          <w:bCs/>
          <w:szCs w:val="21"/>
        </w:rPr>
        <w:t>商务标</w:t>
      </w:r>
      <w:r>
        <w:rPr>
          <w:rFonts w:ascii="宋体" w:hAnsi="宋体" w:hint="eastAsia"/>
          <w:b/>
          <w:bCs/>
          <w:sz w:val="22"/>
          <w:szCs w:val="22"/>
        </w:rPr>
        <w:t>由下列</w:t>
      </w:r>
      <w:proofErr w:type="gramEnd"/>
      <w:r>
        <w:rPr>
          <w:rFonts w:ascii="宋体" w:hAnsi="宋体" w:hint="eastAsia"/>
          <w:b/>
          <w:bCs/>
          <w:sz w:val="22"/>
          <w:szCs w:val="22"/>
        </w:rPr>
        <w:t>部分构成：</w:t>
      </w:r>
    </w:p>
    <w:tbl>
      <w:tblPr>
        <w:tblW w:w="985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2"/>
        <w:gridCol w:w="7417"/>
        <w:gridCol w:w="1585"/>
      </w:tblGrid>
      <w:tr w:rsidR="00256C5B">
        <w:trPr>
          <w:trHeight w:val="454"/>
        </w:trPr>
        <w:tc>
          <w:tcPr>
            <w:tcW w:w="852" w:type="dxa"/>
            <w:shd w:val="clear" w:color="000000" w:fill="FFFFFF"/>
            <w:vAlign w:val="center"/>
          </w:tcPr>
          <w:p w:rsidR="00256C5B" w:rsidRDefault="008B056E">
            <w:pPr>
              <w:autoSpaceDE w:val="0"/>
              <w:autoSpaceDN w:val="0"/>
              <w:adjustRightInd w:val="0"/>
              <w:jc w:val="center"/>
              <w:rPr>
                <w:rFonts w:ascii="宋体" w:hAnsi="宋体" w:cs="宋体"/>
                <w:kern w:val="0"/>
                <w:sz w:val="22"/>
                <w:szCs w:val="22"/>
                <w:lang w:val="zh-CN"/>
              </w:rPr>
            </w:pPr>
            <w:r>
              <w:rPr>
                <w:rFonts w:ascii="宋体" w:hAnsi="宋体" w:cs="新宋体" w:hint="eastAsia"/>
                <w:b/>
                <w:bCs/>
                <w:kern w:val="0"/>
                <w:sz w:val="22"/>
                <w:szCs w:val="22"/>
                <w:lang w:val="zh-CN"/>
              </w:rPr>
              <w:t>序号</w:t>
            </w:r>
          </w:p>
        </w:tc>
        <w:tc>
          <w:tcPr>
            <w:tcW w:w="7417" w:type="dxa"/>
            <w:shd w:val="clear" w:color="000000" w:fill="FFFFFF"/>
            <w:vAlign w:val="center"/>
          </w:tcPr>
          <w:p w:rsidR="00256C5B" w:rsidRDefault="008B056E">
            <w:pPr>
              <w:autoSpaceDE w:val="0"/>
              <w:autoSpaceDN w:val="0"/>
              <w:adjustRightInd w:val="0"/>
              <w:jc w:val="center"/>
              <w:rPr>
                <w:rFonts w:ascii="宋体" w:hAnsi="宋体" w:cs="宋体"/>
                <w:kern w:val="0"/>
                <w:sz w:val="22"/>
                <w:szCs w:val="22"/>
                <w:lang w:val="zh-CN"/>
              </w:rPr>
            </w:pPr>
            <w:r>
              <w:rPr>
                <w:rFonts w:ascii="宋体" w:hAnsi="宋体" w:cs="新宋体" w:hint="eastAsia"/>
                <w:b/>
                <w:bCs/>
                <w:kern w:val="0"/>
                <w:sz w:val="22"/>
                <w:szCs w:val="22"/>
                <w:lang w:val="zh-CN"/>
              </w:rPr>
              <w:t>内容</w:t>
            </w:r>
          </w:p>
        </w:tc>
        <w:tc>
          <w:tcPr>
            <w:tcW w:w="1585" w:type="dxa"/>
            <w:shd w:val="clear" w:color="000000" w:fill="FFFFFF"/>
            <w:vAlign w:val="center"/>
          </w:tcPr>
          <w:p w:rsidR="00256C5B" w:rsidRDefault="008B056E">
            <w:pPr>
              <w:autoSpaceDE w:val="0"/>
              <w:autoSpaceDN w:val="0"/>
              <w:adjustRightInd w:val="0"/>
              <w:jc w:val="center"/>
              <w:rPr>
                <w:rFonts w:ascii="宋体" w:hAnsi="宋体" w:cs="宋体"/>
                <w:kern w:val="0"/>
                <w:sz w:val="22"/>
                <w:szCs w:val="22"/>
                <w:lang w:val="zh-CN"/>
              </w:rPr>
            </w:pPr>
            <w:r>
              <w:rPr>
                <w:rFonts w:ascii="宋体" w:hAnsi="宋体" w:cs="新宋体" w:hint="eastAsia"/>
                <w:b/>
                <w:bCs/>
                <w:kern w:val="0"/>
                <w:sz w:val="22"/>
                <w:szCs w:val="22"/>
                <w:lang w:val="zh-CN"/>
              </w:rPr>
              <w:t>备注</w:t>
            </w:r>
          </w:p>
        </w:tc>
      </w:tr>
      <w:tr w:rsidR="00256C5B">
        <w:trPr>
          <w:trHeight w:val="454"/>
        </w:trPr>
        <w:tc>
          <w:tcPr>
            <w:tcW w:w="852" w:type="dxa"/>
            <w:shd w:val="clear" w:color="000000" w:fill="FFFFFF"/>
            <w:vAlign w:val="center"/>
          </w:tcPr>
          <w:p w:rsidR="00256C5B" w:rsidRDefault="008B056E">
            <w:pPr>
              <w:autoSpaceDE w:val="0"/>
              <w:autoSpaceDN w:val="0"/>
              <w:adjustRightInd w:val="0"/>
              <w:jc w:val="center"/>
              <w:rPr>
                <w:rFonts w:ascii="宋体" w:hAnsi="宋体" w:cs="新宋体"/>
                <w:kern w:val="0"/>
                <w:sz w:val="22"/>
                <w:szCs w:val="22"/>
              </w:rPr>
            </w:pPr>
            <w:r>
              <w:rPr>
                <w:rFonts w:ascii="宋体" w:hAnsi="宋体" w:cs="新宋体" w:hint="eastAsia"/>
                <w:kern w:val="0"/>
                <w:sz w:val="22"/>
                <w:szCs w:val="22"/>
              </w:rPr>
              <w:t>1</w:t>
            </w:r>
          </w:p>
        </w:tc>
        <w:tc>
          <w:tcPr>
            <w:tcW w:w="7417" w:type="dxa"/>
            <w:shd w:val="clear" w:color="000000" w:fill="FFFFFF"/>
            <w:vAlign w:val="center"/>
          </w:tcPr>
          <w:p w:rsidR="00256C5B" w:rsidRDefault="008B056E">
            <w:pPr>
              <w:autoSpaceDE w:val="0"/>
              <w:autoSpaceDN w:val="0"/>
              <w:adjustRightInd w:val="0"/>
              <w:jc w:val="left"/>
              <w:rPr>
                <w:rFonts w:ascii="宋体" w:hAnsi="宋体" w:cs="新宋体"/>
                <w:b/>
                <w:bCs/>
                <w:kern w:val="0"/>
                <w:sz w:val="22"/>
                <w:szCs w:val="22"/>
                <w:lang w:val="zh-CN"/>
              </w:rPr>
            </w:pPr>
            <w:r>
              <w:rPr>
                <w:rFonts w:ascii="宋体" w:hAnsi="宋体" w:hint="eastAsia"/>
                <w:sz w:val="22"/>
              </w:rPr>
              <w:t>报价</w:t>
            </w:r>
            <w:r>
              <w:rPr>
                <w:rFonts w:ascii="宋体" w:hAnsi="宋体"/>
                <w:sz w:val="22"/>
              </w:rPr>
              <w:t xml:space="preserve">一览表 </w:t>
            </w:r>
          </w:p>
        </w:tc>
        <w:tc>
          <w:tcPr>
            <w:tcW w:w="1585" w:type="dxa"/>
            <w:shd w:val="clear" w:color="000000" w:fill="FFFFFF"/>
            <w:vAlign w:val="center"/>
          </w:tcPr>
          <w:p w:rsidR="00256C5B" w:rsidRDefault="008B056E">
            <w:pPr>
              <w:spacing w:line="360" w:lineRule="auto"/>
              <w:jc w:val="center"/>
              <w:textAlignment w:val="baseline"/>
              <w:rPr>
                <w:rFonts w:ascii="宋体" w:hAnsi="宋体" w:cs="新宋体"/>
                <w:b/>
                <w:bCs/>
                <w:kern w:val="0"/>
                <w:sz w:val="22"/>
                <w:szCs w:val="22"/>
                <w:lang w:val="zh-CN"/>
              </w:rPr>
            </w:pPr>
            <w:r>
              <w:rPr>
                <w:rFonts w:ascii="宋体" w:hAnsi="宋体"/>
                <w:sz w:val="22"/>
              </w:rPr>
              <w:t>（附件二）</w:t>
            </w:r>
          </w:p>
        </w:tc>
      </w:tr>
      <w:tr w:rsidR="00256C5B">
        <w:trPr>
          <w:trHeight w:val="454"/>
        </w:trPr>
        <w:tc>
          <w:tcPr>
            <w:tcW w:w="852" w:type="dxa"/>
            <w:shd w:val="clear" w:color="000000" w:fill="FFFFFF"/>
            <w:vAlign w:val="center"/>
          </w:tcPr>
          <w:p w:rsidR="00256C5B" w:rsidRDefault="008B056E">
            <w:pPr>
              <w:autoSpaceDE w:val="0"/>
              <w:autoSpaceDN w:val="0"/>
              <w:adjustRightInd w:val="0"/>
              <w:jc w:val="center"/>
              <w:rPr>
                <w:rFonts w:ascii="宋体" w:hAnsi="宋体" w:cs="新宋体"/>
                <w:kern w:val="0"/>
                <w:sz w:val="22"/>
                <w:szCs w:val="22"/>
              </w:rPr>
            </w:pPr>
            <w:r>
              <w:rPr>
                <w:rFonts w:ascii="宋体" w:hAnsi="宋体" w:cs="新宋体" w:hint="eastAsia"/>
                <w:kern w:val="0"/>
                <w:sz w:val="22"/>
                <w:szCs w:val="22"/>
              </w:rPr>
              <w:t>2</w:t>
            </w:r>
          </w:p>
        </w:tc>
        <w:tc>
          <w:tcPr>
            <w:tcW w:w="7417" w:type="dxa"/>
            <w:shd w:val="clear" w:color="000000" w:fill="FFFFFF"/>
            <w:vAlign w:val="center"/>
          </w:tcPr>
          <w:p w:rsidR="00256C5B" w:rsidRDefault="008B056E">
            <w:pPr>
              <w:autoSpaceDE w:val="0"/>
              <w:autoSpaceDN w:val="0"/>
              <w:adjustRightInd w:val="0"/>
              <w:jc w:val="left"/>
              <w:rPr>
                <w:rFonts w:ascii="宋体" w:hAnsi="宋体"/>
                <w:sz w:val="22"/>
              </w:rPr>
            </w:pPr>
            <w:r>
              <w:rPr>
                <w:rFonts w:ascii="宋体" w:hAnsi="宋体"/>
                <w:sz w:val="22"/>
              </w:rPr>
              <w:t xml:space="preserve">分项报价表 </w:t>
            </w:r>
          </w:p>
        </w:tc>
        <w:tc>
          <w:tcPr>
            <w:tcW w:w="1585" w:type="dxa"/>
            <w:shd w:val="clear" w:color="000000" w:fill="FFFFFF"/>
            <w:vAlign w:val="center"/>
          </w:tcPr>
          <w:p w:rsidR="00256C5B" w:rsidRDefault="008B056E">
            <w:pPr>
              <w:spacing w:line="360" w:lineRule="auto"/>
              <w:jc w:val="center"/>
              <w:textAlignment w:val="baseline"/>
              <w:rPr>
                <w:rFonts w:ascii="宋体" w:hAnsi="宋体"/>
                <w:sz w:val="22"/>
              </w:rPr>
            </w:pPr>
            <w:r>
              <w:rPr>
                <w:rFonts w:ascii="宋体" w:hAnsi="宋体"/>
                <w:sz w:val="22"/>
              </w:rPr>
              <w:t>（附件三）</w:t>
            </w:r>
          </w:p>
        </w:tc>
      </w:tr>
    </w:tbl>
    <w:p w:rsidR="00256C5B" w:rsidRDefault="008B056E">
      <w:pPr>
        <w:tabs>
          <w:tab w:val="left" w:pos="-180"/>
          <w:tab w:val="left" w:pos="180"/>
          <w:tab w:val="left" w:pos="360"/>
        </w:tabs>
        <w:spacing w:line="440" w:lineRule="exact"/>
        <w:ind w:left="663" w:hangingChars="300" w:hanging="663"/>
        <w:rPr>
          <w:rFonts w:ascii="宋体" w:hAnsi="宋体" w:cs="Arial"/>
          <w:b/>
          <w:sz w:val="22"/>
          <w:szCs w:val="22"/>
          <w:shd w:val="pct10" w:color="auto" w:fill="FFFFFF"/>
        </w:rPr>
      </w:pPr>
      <w:r>
        <w:rPr>
          <w:rFonts w:ascii="宋体" w:hAnsi="宋体" w:cs="Arial" w:hint="eastAsia"/>
          <w:b/>
          <w:sz w:val="22"/>
          <w:szCs w:val="22"/>
          <w:shd w:val="pct10" w:color="auto" w:fill="FFFFFF"/>
        </w:rPr>
        <w:t>温馨提示：</w:t>
      </w:r>
    </w:p>
    <w:p w:rsidR="00256C5B" w:rsidRDefault="008B056E">
      <w:pPr>
        <w:pStyle w:val="a0"/>
        <w:spacing w:line="360" w:lineRule="auto"/>
        <w:rPr>
          <w:rFonts w:ascii="宋体" w:hAnsi="宋体"/>
          <w:bCs/>
          <w:sz w:val="22"/>
          <w:szCs w:val="22"/>
        </w:rPr>
      </w:pPr>
      <w:r>
        <w:rPr>
          <w:rFonts w:ascii="宋体" w:hAnsi="宋体" w:cs="Arial" w:hint="eastAsia"/>
          <w:b/>
          <w:sz w:val="22"/>
          <w:szCs w:val="22"/>
          <w:u w:val="single"/>
          <w:shd w:val="pct10" w:color="auto" w:fill="FFFFFF"/>
        </w:rPr>
        <w:t>为便于评委评阅，建议投标文件针对评分项响应内容关联，以便评委 能更快的搜索到各评分项所对应的投标响应内容。</w:t>
      </w:r>
      <w:r>
        <w:rPr>
          <w:rFonts w:ascii="宋体" w:hAnsi="宋体" w:hint="eastAsia"/>
          <w:sz w:val="22"/>
        </w:rPr>
        <w:t xml:space="preserve">              </w:t>
      </w:r>
    </w:p>
    <w:p w:rsidR="00256C5B" w:rsidRDefault="008B056E">
      <w:pPr>
        <w:tabs>
          <w:tab w:val="left" w:pos="-180"/>
          <w:tab w:val="left" w:pos="180"/>
          <w:tab w:val="left" w:pos="360"/>
        </w:tabs>
        <w:spacing w:line="360" w:lineRule="auto"/>
        <w:rPr>
          <w:rFonts w:ascii="宋体" w:hAnsi="宋体"/>
          <w:sz w:val="22"/>
          <w:szCs w:val="22"/>
        </w:rPr>
      </w:pPr>
      <w:r>
        <w:rPr>
          <w:rFonts w:ascii="宋体" w:hAnsi="宋体" w:hint="eastAsia"/>
          <w:bCs/>
          <w:sz w:val="22"/>
          <w:szCs w:val="22"/>
        </w:rPr>
        <w:t xml:space="preserve">8. </w:t>
      </w:r>
      <w:r>
        <w:rPr>
          <w:rFonts w:ascii="宋体" w:hAnsi="宋体"/>
          <w:b/>
          <w:sz w:val="22"/>
          <w:szCs w:val="22"/>
        </w:rPr>
        <w:t>▲</w:t>
      </w:r>
      <w:r>
        <w:rPr>
          <w:rFonts w:ascii="宋体" w:hAnsi="宋体" w:hint="eastAsia"/>
          <w:b/>
          <w:bCs/>
          <w:sz w:val="22"/>
          <w:szCs w:val="22"/>
          <w:u w:val="single"/>
        </w:rPr>
        <w:t>投标报价</w:t>
      </w:r>
    </w:p>
    <w:p w:rsidR="00256C5B" w:rsidRDefault="008B056E">
      <w:pPr>
        <w:spacing w:line="440" w:lineRule="exact"/>
        <w:ind w:left="440" w:hangingChars="200" w:hanging="440"/>
        <w:rPr>
          <w:rFonts w:ascii="宋体" w:hAnsi="宋体"/>
          <w:b/>
          <w:sz w:val="22"/>
          <w:szCs w:val="22"/>
          <w:u w:val="single"/>
        </w:rPr>
      </w:pPr>
      <w:r>
        <w:rPr>
          <w:rFonts w:ascii="宋体" w:hAnsi="宋体" w:hint="eastAsia"/>
          <w:sz w:val="22"/>
          <w:szCs w:val="22"/>
        </w:rPr>
        <w:t xml:space="preserve">8.1  </w:t>
      </w:r>
      <w:r>
        <w:rPr>
          <w:rFonts w:ascii="宋体" w:hAnsi="宋体" w:hint="eastAsia"/>
          <w:b/>
          <w:sz w:val="22"/>
          <w:szCs w:val="22"/>
          <w:u w:val="single"/>
        </w:rPr>
        <w:t>投标</w:t>
      </w:r>
      <w:proofErr w:type="gramStart"/>
      <w:r>
        <w:rPr>
          <w:rFonts w:ascii="宋体" w:hAnsi="宋体" w:hint="eastAsia"/>
          <w:b/>
          <w:sz w:val="22"/>
          <w:szCs w:val="22"/>
          <w:u w:val="single"/>
        </w:rPr>
        <w:t>报价指</w:t>
      </w:r>
      <w:proofErr w:type="gramEnd"/>
      <w:r>
        <w:rPr>
          <w:rFonts w:ascii="宋体" w:hAnsi="宋体" w:hint="eastAsia"/>
          <w:b/>
          <w:sz w:val="22"/>
          <w:szCs w:val="22"/>
          <w:u w:val="single"/>
        </w:rPr>
        <w:t>供应商为正确地完全履行采购内容及要求的价格体现，</w:t>
      </w:r>
      <w:r>
        <w:rPr>
          <w:rFonts w:ascii="宋体" w:hAnsi="宋体" w:cs="Arial" w:hint="eastAsia"/>
          <w:sz w:val="22"/>
          <w:szCs w:val="22"/>
        </w:rPr>
        <w:t>包含了安装调试费、运费、</w:t>
      </w:r>
      <w:r>
        <w:rPr>
          <w:rFonts w:ascii="宋体" w:hAnsi="宋体" w:cs="Arial" w:hint="eastAsia"/>
          <w:sz w:val="22"/>
          <w:szCs w:val="22"/>
        </w:rPr>
        <w:lastRenderedPageBreak/>
        <w:t>检测费、验收费、培训费、上牌费、购置税、</w:t>
      </w:r>
      <w:proofErr w:type="gramStart"/>
      <w:r>
        <w:rPr>
          <w:rFonts w:ascii="宋体" w:hAnsi="宋体" w:cs="Arial" w:hint="eastAsia"/>
          <w:sz w:val="22"/>
          <w:szCs w:val="22"/>
        </w:rPr>
        <w:t>交强险</w:t>
      </w:r>
      <w:proofErr w:type="gramEnd"/>
      <w:r>
        <w:rPr>
          <w:rFonts w:ascii="宋体" w:hAnsi="宋体" w:cs="Arial" w:hint="eastAsia"/>
          <w:sz w:val="22"/>
          <w:szCs w:val="22"/>
        </w:rPr>
        <w:t>、车辆第一年保险（中标人需购买不少于150万的第三方责任险）、车辆标识喷绘费委托第三方验收费用等全部费用（包括招标代理服务费），实行固定费用总包干，投标供应商应根据上述因素自行考虑含入总报价，采购单位</w:t>
      </w:r>
      <w:proofErr w:type="gramStart"/>
      <w:r>
        <w:rPr>
          <w:rFonts w:ascii="宋体" w:hAnsi="宋体" w:cs="Arial" w:hint="eastAsia"/>
          <w:sz w:val="22"/>
          <w:szCs w:val="22"/>
        </w:rPr>
        <w:t>不</w:t>
      </w:r>
      <w:proofErr w:type="gramEnd"/>
      <w:r>
        <w:rPr>
          <w:rFonts w:ascii="宋体" w:hAnsi="宋体" w:cs="Arial" w:hint="eastAsia"/>
          <w:sz w:val="22"/>
          <w:szCs w:val="22"/>
        </w:rPr>
        <w:t>另外支付任何相关费用。</w:t>
      </w:r>
    </w:p>
    <w:p w:rsidR="00256C5B" w:rsidRDefault="008B056E">
      <w:pPr>
        <w:pStyle w:val="ac"/>
        <w:tabs>
          <w:tab w:val="left" w:pos="0"/>
          <w:tab w:val="left" w:pos="540"/>
        </w:tabs>
        <w:spacing w:line="360" w:lineRule="auto"/>
        <w:ind w:left="550" w:hangingChars="250" w:hanging="550"/>
        <w:rPr>
          <w:rFonts w:hAnsi="宋体"/>
          <w:sz w:val="22"/>
          <w:szCs w:val="22"/>
        </w:rPr>
      </w:pPr>
      <w:r>
        <w:rPr>
          <w:rFonts w:hAnsi="宋体" w:hint="eastAsia"/>
          <w:sz w:val="22"/>
          <w:szCs w:val="22"/>
        </w:rPr>
        <w:t>8.2  投标人必须按附件中的投标报价一览表、投标分项报价表（均统一格式）内容填写单价、综合单价，并由法定代表人或投标人代表签署。</w:t>
      </w:r>
    </w:p>
    <w:p w:rsidR="00256C5B" w:rsidRDefault="008B056E">
      <w:pPr>
        <w:tabs>
          <w:tab w:val="left" w:pos="-180"/>
          <w:tab w:val="left" w:pos="180"/>
          <w:tab w:val="left" w:pos="360"/>
        </w:tabs>
        <w:spacing w:line="360" w:lineRule="auto"/>
        <w:ind w:left="550" w:hangingChars="250" w:hanging="550"/>
        <w:rPr>
          <w:rFonts w:ascii="宋体" w:hAnsi="宋体"/>
          <w:sz w:val="22"/>
          <w:szCs w:val="22"/>
        </w:rPr>
      </w:pPr>
      <w:r>
        <w:rPr>
          <w:rFonts w:ascii="宋体" w:hAnsi="宋体" w:hint="eastAsia"/>
          <w:sz w:val="22"/>
          <w:szCs w:val="22"/>
        </w:rPr>
        <w:t>8.3  本次投标均以人民币报价，不接受其他货币的报价，投标人如需外汇购入某些货物，须折合成人民币计入投标报价中。</w:t>
      </w:r>
    </w:p>
    <w:p w:rsidR="00256C5B" w:rsidRDefault="008B056E">
      <w:pPr>
        <w:tabs>
          <w:tab w:val="left" w:pos="-180"/>
          <w:tab w:val="left" w:pos="180"/>
          <w:tab w:val="left" w:pos="360"/>
        </w:tabs>
        <w:spacing w:line="360" w:lineRule="auto"/>
        <w:rPr>
          <w:rFonts w:ascii="宋体" w:hAnsi="宋体"/>
          <w:sz w:val="22"/>
          <w:szCs w:val="22"/>
        </w:rPr>
      </w:pPr>
      <w:r>
        <w:rPr>
          <w:rFonts w:ascii="宋体" w:hAnsi="宋体" w:hint="eastAsia"/>
          <w:sz w:val="22"/>
          <w:szCs w:val="22"/>
        </w:rPr>
        <w:t xml:space="preserve">8.4  </w:t>
      </w:r>
      <w:r>
        <w:rPr>
          <w:rFonts w:ascii="宋体" w:hAnsi="宋体" w:hint="eastAsia"/>
          <w:sz w:val="22"/>
          <w:szCs w:val="22"/>
          <w:u w:val="single"/>
        </w:rPr>
        <w:t>采购人和采购代理机构不接受任何选择报价，对任何货物或服务只允许一个报价</w:t>
      </w:r>
      <w:r>
        <w:rPr>
          <w:rFonts w:ascii="宋体" w:hAnsi="宋体" w:hint="eastAsia"/>
          <w:sz w:val="22"/>
          <w:szCs w:val="22"/>
        </w:rPr>
        <w:t>。</w:t>
      </w:r>
    </w:p>
    <w:p w:rsidR="00256C5B" w:rsidRDefault="008B056E">
      <w:pPr>
        <w:tabs>
          <w:tab w:val="left" w:pos="-180"/>
          <w:tab w:val="left" w:pos="180"/>
          <w:tab w:val="left" w:pos="360"/>
        </w:tabs>
        <w:spacing w:line="360" w:lineRule="auto"/>
        <w:ind w:left="550" w:hangingChars="250" w:hanging="550"/>
        <w:rPr>
          <w:rFonts w:ascii="宋体" w:hAnsi="宋体"/>
          <w:sz w:val="22"/>
          <w:szCs w:val="22"/>
        </w:rPr>
      </w:pPr>
      <w:r>
        <w:rPr>
          <w:rFonts w:ascii="宋体" w:hAnsi="宋体" w:hint="eastAsia"/>
          <w:sz w:val="22"/>
          <w:szCs w:val="22"/>
        </w:rPr>
        <w:t>8.5  采购人和采购代理机构要求分类报价是为了方便评标，但在任何情况下不限制采购人以其认为最合适的条款、条件签订合同的权利。</w:t>
      </w:r>
    </w:p>
    <w:p w:rsidR="00256C5B" w:rsidRDefault="008B056E">
      <w:pPr>
        <w:tabs>
          <w:tab w:val="left" w:pos="-180"/>
          <w:tab w:val="left" w:pos="180"/>
          <w:tab w:val="left" w:pos="360"/>
        </w:tabs>
        <w:spacing w:line="360" w:lineRule="auto"/>
        <w:ind w:left="550" w:hangingChars="250" w:hanging="550"/>
        <w:rPr>
          <w:rFonts w:ascii="宋体" w:hAnsi="宋体"/>
          <w:b/>
          <w:sz w:val="22"/>
          <w:szCs w:val="22"/>
        </w:rPr>
      </w:pPr>
      <w:r>
        <w:rPr>
          <w:rFonts w:ascii="宋体" w:hAnsi="宋体" w:hint="eastAsia"/>
          <w:sz w:val="22"/>
          <w:szCs w:val="22"/>
        </w:rPr>
        <w:t xml:space="preserve">8.6 </w:t>
      </w:r>
      <w:r>
        <w:rPr>
          <w:rFonts w:ascii="宋体" w:hAnsi="宋体" w:hint="eastAsia"/>
          <w:b/>
          <w:sz w:val="22"/>
          <w:szCs w:val="22"/>
        </w:rPr>
        <w:t xml:space="preserve"> </w:t>
      </w:r>
      <w:r>
        <w:rPr>
          <w:rFonts w:ascii="宋体" w:hAnsi="宋体" w:hint="eastAsia"/>
          <w:b/>
          <w:sz w:val="22"/>
          <w:szCs w:val="22"/>
          <w:u w:val="single"/>
        </w:rPr>
        <w:t>投标报价报出后，投标人不得以任何理由予以变更。任何包含价格调整的要求，将被认为是非实质性响应投标而予以拒绝</w:t>
      </w:r>
      <w:r>
        <w:rPr>
          <w:rFonts w:ascii="宋体" w:hAnsi="宋体" w:hint="eastAsia"/>
          <w:b/>
          <w:sz w:val="22"/>
          <w:szCs w:val="22"/>
        </w:rPr>
        <w:t>。</w:t>
      </w:r>
    </w:p>
    <w:p w:rsidR="00256C5B" w:rsidRDefault="008B056E">
      <w:pPr>
        <w:tabs>
          <w:tab w:val="left" w:pos="-180"/>
          <w:tab w:val="left" w:pos="180"/>
          <w:tab w:val="left" w:pos="360"/>
        </w:tabs>
        <w:spacing w:line="360" w:lineRule="auto"/>
        <w:ind w:left="660" w:hangingChars="300" w:hanging="660"/>
        <w:rPr>
          <w:rFonts w:ascii="宋体" w:hAnsi="宋体"/>
          <w:sz w:val="22"/>
          <w:szCs w:val="22"/>
        </w:rPr>
      </w:pPr>
      <w:r>
        <w:rPr>
          <w:rFonts w:ascii="宋体" w:hAnsi="宋体" w:hint="eastAsia"/>
          <w:sz w:val="22"/>
          <w:szCs w:val="22"/>
        </w:rPr>
        <w:t xml:space="preserve">8.7  </w:t>
      </w:r>
      <w:r>
        <w:rPr>
          <w:rFonts w:ascii="宋体" w:hAnsi="宋体" w:hint="eastAsia"/>
          <w:b/>
          <w:sz w:val="22"/>
          <w:szCs w:val="22"/>
        </w:rPr>
        <w:t>最低报价不能作为中标的保证。</w:t>
      </w:r>
    </w:p>
    <w:p w:rsidR="00256C5B" w:rsidRDefault="008B056E">
      <w:pPr>
        <w:spacing w:line="360" w:lineRule="auto"/>
        <w:rPr>
          <w:rFonts w:ascii="宋体" w:hAnsi="宋体"/>
          <w:sz w:val="22"/>
          <w:szCs w:val="22"/>
        </w:rPr>
      </w:pPr>
      <w:bookmarkStart w:id="83" w:name="_Toc230773778"/>
      <w:r>
        <w:rPr>
          <w:rFonts w:ascii="宋体" w:hAnsi="宋体" w:hint="eastAsia"/>
          <w:bCs/>
          <w:sz w:val="22"/>
          <w:szCs w:val="22"/>
        </w:rPr>
        <w:t xml:space="preserve">9   </w:t>
      </w:r>
      <w:r>
        <w:rPr>
          <w:rFonts w:ascii="宋体" w:hAnsi="宋体" w:hint="eastAsia"/>
          <w:b/>
          <w:bCs/>
          <w:sz w:val="22"/>
          <w:szCs w:val="22"/>
          <w:u w:val="single"/>
        </w:rPr>
        <w:t>投标有效期</w:t>
      </w:r>
    </w:p>
    <w:p w:rsidR="00256C5B" w:rsidRDefault="008B056E">
      <w:pPr>
        <w:spacing w:line="360" w:lineRule="auto"/>
        <w:rPr>
          <w:rFonts w:ascii="宋体" w:hAnsi="宋体"/>
          <w:b/>
          <w:sz w:val="22"/>
          <w:szCs w:val="22"/>
        </w:rPr>
      </w:pPr>
      <w:r>
        <w:rPr>
          <w:rFonts w:ascii="宋体" w:hAnsi="宋体" w:hint="eastAsia"/>
          <w:sz w:val="22"/>
          <w:szCs w:val="22"/>
        </w:rPr>
        <w:t>9.1</w:t>
      </w:r>
      <w:r>
        <w:rPr>
          <w:rFonts w:ascii="宋体" w:hAnsi="宋体"/>
          <w:b/>
          <w:sz w:val="22"/>
          <w:szCs w:val="22"/>
        </w:rPr>
        <w:t>▲</w:t>
      </w:r>
      <w:r>
        <w:rPr>
          <w:rFonts w:ascii="宋体" w:hAnsi="宋体" w:hint="eastAsia"/>
          <w:b/>
          <w:sz w:val="22"/>
          <w:szCs w:val="22"/>
          <w:u w:val="single"/>
        </w:rPr>
        <w:t>自开标之日起</w:t>
      </w:r>
      <w:r>
        <w:rPr>
          <w:rFonts w:ascii="宋体" w:hAnsi="宋体" w:hint="eastAsia"/>
          <w:b/>
          <w:bCs/>
          <w:sz w:val="22"/>
          <w:szCs w:val="22"/>
          <w:u w:val="single"/>
        </w:rPr>
        <w:t>90</w:t>
      </w:r>
      <w:r>
        <w:rPr>
          <w:rFonts w:ascii="宋体" w:hAnsi="宋体" w:hint="eastAsia"/>
          <w:b/>
          <w:sz w:val="22"/>
          <w:szCs w:val="22"/>
          <w:u w:val="single"/>
        </w:rPr>
        <w:t>天内投标应保持投标有效</w:t>
      </w:r>
      <w:r>
        <w:rPr>
          <w:rFonts w:ascii="宋体" w:hAnsi="宋体" w:hint="eastAsia"/>
          <w:b/>
          <w:sz w:val="22"/>
          <w:szCs w:val="22"/>
        </w:rPr>
        <w:t>。</w:t>
      </w:r>
    </w:p>
    <w:p w:rsidR="00256C5B" w:rsidRDefault="008B056E">
      <w:pPr>
        <w:spacing w:line="360" w:lineRule="auto"/>
        <w:ind w:left="550" w:hangingChars="250" w:hanging="550"/>
        <w:rPr>
          <w:rFonts w:ascii="宋体" w:hAnsi="宋体"/>
          <w:sz w:val="22"/>
          <w:szCs w:val="22"/>
        </w:rPr>
      </w:pPr>
      <w:r>
        <w:rPr>
          <w:rFonts w:ascii="宋体" w:hAnsi="宋体" w:hint="eastAsia"/>
          <w:sz w:val="22"/>
          <w:szCs w:val="22"/>
        </w:rPr>
        <w:t>9.2  特殊情况下，在原投标有效期截止前，采购人可与投标人协商延长投标有效期，这种要求和答复均以书面形式进行。投标人可拒绝接受延期要求。同意延长投标有效期的投标人不得修改投标文件。</w:t>
      </w:r>
    </w:p>
    <w:p w:rsidR="00256C5B" w:rsidRDefault="008B056E">
      <w:pPr>
        <w:pStyle w:val="14"/>
        <w:spacing w:line="360" w:lineRule="auto"/>
        <w:ind w:firstLineChars="0" w:firstLine="0"/>
        <w:rPr>
          <w:rFonts w:ascii="宋体" w:hAnsi="宋体" w:cs="宋体"/>
          <w:b/>
          <w:bCs/>
          <w:szCs w:val="21"/>
        </w:rPr>
      </w:pPr>
      <w:bookmarkStart w:id="84" w:name="_Toc4616"/>
      <w:r>
        <w:rPr>
          <w:rFonts w:ascii="宋体" w:hAnsi="宋体" w:hint="eastAsia"/>
        </w:rPr>
        <w:t xml:space="preserve">10   </w:t>
      </w:r>
      <w:r>
        <w:rPr>
          <w:rFonts w:ascii="宋体" w:hAnsi="宋体" w:cs="宋体" w:hint="eastAsia"/>
          <w:b/>
          <w:bCs/>
          <w:szCs w:val="21"/>
        </w:rPr>
        <w:t>投标文件的份数：</w:t>
      </w:r>
    </w:p>
    <w:p w:rsidR="00256C5B" w:rsidRDefault="008B056E">
      <w:pPr>
        <w:spacing w:line="360" w:lineRule="auto"/>
        <w:ind w:left="552" w:hangingChars="250" w:hanging="552"/>
        <w:rPr>
          <w:rFonts w:ascii="宋体" w:hAnsi="宋体"/>
          <w:b/>
          <w:bCs/>
          <w:sz w:val="22"/>
          <w:szCs w:val="22"/>
        </w:rPr>
      </w:pPr>
      <w:r>
        <w:rPr>
          <w:rFonts w:ascii="宋体" w:hAnsi="宋体" w:hint="eastAsia"/>
          <w:b/>
          <w:bCs/>
          <w:sz w:val="22"/>
          <w:szCs w:val="22"/>
        </w:rPr>
        <w:t>10.1 电子投标文件：按政</w:t>
      </w:r>
      <w:proofErr w:type="gramStart"/>
      <w:r>
        <w:rPr>
          <w:rFonts w:ascii="宋体" w:hAnsi="宋体" w:hint="eastAsia"/>
          <w:b/>
          <w:bCs/>
          <w:sz w:val="22"/>
          <w:szCs w:val="22"/>
        </w:rPr>
        <w:t>采云</w:t>
      </w:r>
      <w:proofErr w:type="gramEnd"/>
      <w:r>
        <w:rPr>
          <w:rFonts w:ascii="宋体" w:hAnsi="宋体" w:hint="eastAsia"/>
          <w:b/>
          <w:bCs/>
          <w:sz w:val="22"/>
          <w:szCs w:val="22"/>
        </w:rPr>
        <w:t>平台供应商项目采购-电子招投标操作指南https://help.zcygov.cn/web/site_2/2018/12-28/2573.html及本招标文件要求提交。</w:t>
      </w:r>
    </w:p>
    <w:p w:rsidR="00256C5B" w:rsidRDefault="008B056E">
      <w:pPr>
        <w:spacing w:line="360" w:lineRule="auto"/>
        <w:ind w:left="552" w:hangingChars="250" w:hanging="552"/>
        <w:rPr>
          <w:rFonts w:ascii="宋体" w:hAnsi="宋体"/>
          <w:b/>
          <w:bCs/>
          <w:sz w:val="22"/>
          <w:szCs w:val="22"/>
        </w:rPr>
      </w:pPr>
      <w:r>
        <w:rPr>
          <w:rFonts w:ascii="宋体" w:hAnsi="宋体" w:hint="eastAsia"/>
          <w:b/>
          <w:bCs/>
          <w:sz w:val="22"/>
          <w:szCs w:val="22"/>
        </w:rPr>
        <w:t>10.2 介质存储的数据电文形式的备份电子投标文件：“电子加密投标文件”的备份文件，以U</w:t>
      </w:r>
      <w:proofErr w:type="gramStart"/>
      <w:r>
        <w:rPr>
          <w:rFonts w:ascii="宋体" w:hAnsi="宋体" w:hint="eastAsia"/>
          <w:b/>
          <w:bCs/>
          <w:sz w:val="22"/>
          <w:szCs w:val="22"/>
        </w:rPr>
        <w:t>盘形式</w:t>
      </w:r>
      <w:proofErr w:type="gramEnd"/>
      <w:r>
        <w:rPr>
          <w:rFonts w:ascii="宋体" w:hAnsi="宋体" w:hint="eastAsia"/>
          <w:b/>
          <w:bCs/>
          <w:sz w:val="22"/>
          <w:szCs w:val="22"/>
        </w:rPr>
        <w:t>存储，并单独密封邮寄或现场递交，递交时间为开标截止时间前，逾期无效。（以邮寄形式的，建议送达时间为开标截止时间前1天）。</w:t>
      </w:r>
    </w:p>
    <w:p w:rsidR="00256C5B" w:rsidRDefault="008B056E">
      <w:pPr>
        <w:spacing w:line="360" w:lineRule="auto"/>
        <w:ind w:left="552" w:hangingChars="250" w:hanging="552"/>
        <w:rPr>
          <w:rFonts w:ascii="宋体" w:hAnsi="宋体"/>
          <w:b/>
          <w:bCs/>
          <w:sz w:val="22"/>
          <w:szCs w:val="22"/>
        </w:rPr>
      </w:pPr>
      <w:r>
        <w:rPr>
          <w:rFonts w:ascii="宋体" w:hAnsi="宋体" w:hint="eastAsia"/>
          <w:b/>
          <w:bCs/>
          <w:sz w:val="22"/>
          <w:szCs w:val="22"/>
        </w:rPr>
        <w:t>10.3 以介质存储的“备份投标文件”的密封及标记:投标供应商必须将“备份投标文件”密封装袋，封口处贴上封条，启封处加盖投标供应商法人公章并由法定代表人或投标供应商代表签字。封皮上写明投标项目名称、编号、投标供应商名称、地址、邮政编码、电话、联系人，并注明“开标时启封”字样。</w:t>
      </w:r>
    </w:p>
    <w:p w:rsidR="00256C5B" w:rsidRDefault="008B056E">
      <w:pPr>
        <w:spacing w:line="360" w:lineRule="auto"/>
        <w:ind w:left="552" w:hangingChars="250" w:hanging="552"/>
        <w:rPr>
          <w:rFonts w:ascii="宋体" w:hAnsi="宋体"/>
          <w:b/>
          <w:bCs/>
          <w:sz w:val="22"/>
          <w:szCs w:val="22"/>
        </w:rPr>
      </w:pPr>
      <w:r>
        <w:rPr>
          <w:rFonts w:ascii="宋体" w:hAnsi="宋体" w:hint="eastAsia"/>
          <w:b/>
          <w:bCs/>
          <w:sz w:val="22"/>
          <w:szCs w:val="22"/>
        </w:rPr>
        <w:t>10.4  如果投标供应商未按上述要求密封及加写标记，招标采购单位对投标响应文件的误投和提前启封不负责任。</w:t>
      </w:r>
    </w:p>
    <w:p w:rsidR="00256C5B" w:rsidRDefault="008B056E">
      <w:pPr>
        <w:pStyle w:val="14"/>
        <w:spacing w:line="360" w:lineRule="auto"/>
        <w:ind w:firstLineChars="0" w:firstLine="0"/>
        <w:rPr>
          <w:rFonts w:ascii="宋体" w:hAnsi="宋体"/>
          <w:sz w:val="22"/>
        </w:rPr>
      </w:pPr>
      <w:r>
        <w:rPr>
          <w:rFonts w:ascii="宋体" w:hAnsi="宋体" w:hint="eastAsia"/>
          <w:b/>
          <w:sz w:val="22"/>
        </w:rPr>
        <w:t xml:space="preserve">11．  </w:t>
      </w:r>
      <w:r>
        <w:rPr>
          <w:rFonts w:ascii="宋体" w:hAnsi="宋体" w:cs="宋体" w:hint="eastAsia"/>
          <w:b/>
          <w:bCs/>
          <w:szCs w:val="21"/>
          <w:u w:val="single"/>
        </w:rPr>
        <w:t>▲投标文件的签署、盖章</w:t>
      </w:r>
    </w:p>
    <w:p w:rsidR="00256C5B" w:rsidRDefault="008B056E">
      <w:pPr>
        <w:spacing w:line="360" w:lineRule="auto"/>
        <w:rPr>
          <w:rFonts w:ascii="宋体" w:hAnsi="宋体"/>
          <w:b/>
          <w:sz w:val="22"/>
          <w:szCs w:val="22"/>
        </w:rPr>
      </w:pPr>
      <w:r>
        <w:rPr>
          <w:rFonts w:ascii="宋体" w:hAnsi="宋体" w:hint="eastAsia"/>
          <w:b/>
          <w:sz w:val="22"/>
          <w:szCs w:val="22"/>
        </w:rPr>
        <w:t xml:space="preserve">11.1 </w:t>
      </w:r>
      <w:r>
        <w:rPr>
          <w:rFonts w:ascii="宋体" w:hAnsi="宋体" w:hint="eastAsia"/>
          <w:b/>
          <w:sz w:val="22"/>
          <w:szCs w:val="22"/>
          <w:u w:val="single"/>
        </w:rPr>
        <w:t xml:space="preserve"> 投标文件封面和内部有要求盖章或签字的地方必须加盖投标供应商的单位公章（或CA电子公章）以及法定代表人或全权代表（CA电子签章或签字）。</w:t>
      </w:r>
    </w:p>
    <w:p w:rsidR="00256C5B" w:rsidRDefault="00256C5B">
      <w:pPr>
        <w:pStyle w:val="14"/>
        <w:spacing w:line="360" w:lineRule="auto"/>
        <w:ind w:firstLineChars="0" w:firstLine="0"/>
        <w:rPr>
          <w:rFonts w:ascii="宋体" w:hAnsi="宋体" w:cs="宋体"/>
          <w:b/>
          <w:bCs/>
          <w:szCs w:val="21"/>
          <w:u w:val="single"/>
        </w:rPr>
      </w:pPr>
    </w:p>
    <w:p w:rsidR="00256C5B" w:rsidRDefault="008B056E">
      <w:pPr>
        <w:pStyle w:val="14"/>
        <w:spacing w:line="360" w:lineRule="auto"/>
        <w:ind w:firstLineChars="0" w:firstLine="0"/>
        <w:rPr>
          <w:rFonts w:ascii="宋体" w:hAnsi="宋体" w:cs="宋体"/>
          <w:b/>
          <w:bCs/>
          <w:szCs w:val="21"/>
          <w:u w:val="single"/>
        </w:rPr>
      </w:pPr>
      <w:r>
        <w:rPr>
          <w:rFonts w:ascii="宋体" w:hAnsi="宋体" w:cs="宋体" w:hint="eastAsia"/>
          <w:b/>
          <w:bCs/>
          <w:szCs w:val="21"/>
        </w:rPr>
        <w:t xml:space="preserve">11.2  </w:t>
      </w:r>
      <w:r>
        <w:rPr>
          <w:rFonts w:ascii="宋体" w:hAnsi="宋体" w:cs="宋体" w:hint="eastAsia"/>
          <w:b/>
          <w:bCs/>
          <w:szCs w:val="21"/>
          <w:u w:val="single"/>
        </w:rPr>
        <w:t>投标文件不得涂改，若有修改错漏处，须加盖单位公章（或CA电子公章）或者法定代表人或授权委托人签字（或CA电子签章）。投标文件中因字迹潦草或表达不清所引起的后果由投标供应商负责。</w:t>
      </w:r>
    </w:p>
    <w:p w:rsidR="00256C5B" w:rsidRDefault="008B056E">
      <w:pPr>
        <w:pStyle w:val="2"/>
        <w:spacing w:line="680" w:lineRule="exact"/>
        <w:jc w:val="center"/>
        <w:rPr>
          <w:rFonts w:ascii="宋体" w:eastAsia="宋体" w:hAnsi="宋体"/>
          <w:sz w:val="28"/>
          <w:szCs w:val="28"/>
        </w:rPr>
      </w:pPr>
      <w:bookmarkStart w:id="85" w:name="_Toc21736"/>
      <w:r>
        <w:rPr>
          <w:rFonts w:ascii="宋体" w:eastAsia="宋体" w:hAnsi="宋体" w:hint="eastAsia"/>
          <w:sz w:val="28"/>
          <w:szCs w:val="28"/>
        </w:rPr>
        <w:t>四、 投标文件的递交</w:t>
      </w:r>
      <w:bookmarkEnd w:id="83"/>
      <w:bookmarkEnd w:id="84"/>
      <w:bookmarkEnd w:id="85"/>
    </w:p>
    <w:p w:rsidR="00256C5B" w:rsidRDefault="008B056E">
      <w:pPr>
        <w:numPr>
          <w:ilvl w:val="0"/>
          <w:numId w:val="2"/>
        </w:numPr>
        <w:snapToGrid w:val="0"/>
        <w:spacing w:line="360" w:lineRule="auto"/>
        <w:rPr>
          <w:rFonts w:ascii="宋体" w:hAnsi="宋体" w:cs="宋体"/>
          <w:sz w:val="22"/>
          <w:szCs w:val="22"/>
        </w:rPr>
      </w:pPr>
      <w:bookmarkStart w:id="86" w:name="_Toc12349"/>
      <w:bookmarkStart w:id="87" w:name="_Toc230773779"/>
      <w:r>
        <w:rPr>
          <w:rFonts w:ascii="宋体" w:hAnsi="宋体" w:cs="宋体" w:hint="eastAsia"/>
          <w:b/>
          <w:sz w:val="22"/>
          <w:szCs w:val="22"/>
        </w:rPr>
        <w:t>电子投标文件的上传、递交</w:t>
      </w:r>
    </w:p>
    <w:p w:rsidR="00256C5B" w:rsidRDefault="008B056E">
      <w:pPr>
        <w:numPr>
          <w:ilvl w:val="1"/>
          <w:numId w:val="2"/>
        </w:numPr>
        <w:snapToGrid w:val="0"/>
        <w:spacing w:line="360" w:lineRule="auto"/>
        <w:rPr>
          <w:rFonts w:ascii="宋体" w:hAnsi="宋体" w:cs="宋体"/>
          <w:sz w:val="22"/>
          <w:szCs w:val="22"/>
        </w:rPr>
      </w:pPr>
      <w:r>
        <w:rPr>
          <w:rFonts w:ascii="宋体" w:hAnsi="宋体" w:cs="宋体" w:hint="eastAsia"/>
          <w:sz w:val="22"/>
          <w:szCs w:val="22"/>
        </w:rPr>
        <w:t>在投标截止时间前，投标供应商应按招标文件规定的时间、形式上传电子投标文件至政</w:t>
      </w:r>
      <w:proofErr w:type="gramStart"/>
      <w:r>
        <w:rPr>
          <w:rFonts w:ascii="宋体" w:hAnsi="宋体" w:cs="宋体" w:hint="eastAsia"/>
          <w:sz w:val="22"/>
          <w:szCs w:val="22"/>
        </w:rPr>
        <w:t>采云</w:t>
      </w:r>
      <w:proofErr w:type="gramEnd"/>
      <w:r>
        <w:rPr>
          <w:rFonts w:ascii="宋体" w:hAnsi="宋体" w:cs="宋体" w:hint="eastAsia"/>
          <w:sz w:val="22"/>
          <w:szCs w:val="22"/>
        </w:rPr>
        <w:t>平台采购项目中。在投标截止时间后上传提交投标文件的，将被政</w:t>
      </w:r>
      <w:proofErr w:type="gramStart"/>
      <w:r>
        <w:rPr>
          <w:rFonts w:ascii="宋体" w:hAnsi="宋体" w:cs="宋体" w:hint="eastAsia"/>
          <w:sz w:val="22"/>
          <w:szCs w:val="22"/>
        </w:rPr>
        <w:t>采云</w:t>
      </w:r>
      <w:proofErr w:type="gramEnd"/>
      <w:r>
        <w:rPr>
          <w:rFonts w:ascii="宋体" w:hAnsi="宋体" w:cs="宋体" w:hint="eastAsia"/>
          <w:sz w:val="22"/>
          <w:szCs w:val="22"/>
        </w:rPr>
        <w:t>平台拒绝。</w:t>
      </w:r>
    </w:p>
    <w:p w:rsidR="00256C5B" w:rsidRDefault="008B056E">
      <w:pPr>
        <w:numPr>
          <w:ilvl w:val="1"/>
          <w:numId w:val="2"/>
        </w:numPr>
        <w:snapToGrid w:val="0"/>
        <w:spacing w:line="360" w:lineRule="auto"/>
        <w:rPr>
          <w:rFonts w:ascii="宋体" w:hAnsi="宋体" w:cs="宋体"/>
          <w:sz w:val="22"/>
          <w:szCs w:val="22"/>
        </w:rPr>
      </w:pPr>
      <w:r>
        <w:rPr>
          <w:rFonts w:ascii="宋体" w:hAnsi="宋体" w:cs="宋体" w:hint="eastAsia"/>
          <w:sz w:val="22"/>
          <w:szCs w:val="22"/>
        </w:rPr>
        <w:t>采购代理机构工作人员将做好介质存储的数据电文形式备份电子投标文件签收手续，明确备份电子投标文件的提交时间、份数、提交人等信息。</w:t>
      </w:r>
    </w:p>
    <w:p w:rsidR="00256C5B" w:rsidRDefault="008B056E">
      <w:pPr>
        <w:numPr>
          <w:ilvl w:val="1"/>
          <w:numId w:val="2"/>
        </w:numPr>
        <w:snapToGrid w:val="0"/>
        <w:spacing w:line="360" w:lineRule="auto"/>
        <w:rPr>
          <w:rFonts w:ascii="宋体" w:hAnsi="宋体" w:cs="宋体"/>
          <w:sz w:val="22"/>
          <w:szCs w:val="22"/>
        </w:rPr>
      </w:pPr>
      <w:r>
        <w:rPr>
          <w:rFonts w:ascii="宋体" w:hAnsi="宋体" w:cs="宋体" w:hint="eastAsia"/>
          <w:sz w:val="22"/>
          <w:szCs w:val="22"/>
        </w:rPr>
        <w:t>因密封不严、标记不明而造成过早启封、失密等情况，采购代理机构概不负责。</w:t>
      </w:r>
    </w:p>
    <w:p w:rsidR="00256C5B" w:rsidRDefault="008B056E">
      <w:pPr>
        <w:numPr>
          <w:ilvl w:val="1"/>
          <w:numId w:val="2"/>
        </w:numPr>
        <w:snapToGrid w:val="0"/>
        <w:spacing w:line="360" w:lineRule="auto"/>
        <w:rPr>
          <w:rFonts w:ascii="宋体" w:hAnsi="宋体" w:cs="宋体"/>
          <w:sz w:val="22"/>
          <w:szCs w:val="22"/>
        </w:rPr>
      </w:pPr>
      <w:r>
        <w:rPr>
          <w:rFonts w:ascii="宋体" w:hAnsi="宋体" w:cs="宋体" w:hint="eastAsia"/>
          <w:sz w:val="22"/>
          <w:szCs w:val="22"/>
        </w:rPr>
        <w:t>如因故推迟投标文件提交截止时间的，招标采购单位和投标供应商的权利和义务将受到新的截止时间约束。</w:t>
      </w:r>
    </w:p>
    <w:p w:rsidR="00256C5B" w:rsidRDefault="008B056E">
      <w:pPr>
        <w:numPr>
          <w:ilvl w:val="0"/>
          <w:numId w:val="2"/>
        </w:numPr>
        <w:snapToGrid w:val="0"/>
        <w:spacing w:line="360" w:lineRule="auto"/>
        <w:rPr>
          <w:rFonts w:ascii="宋体" w:hAnsi="宋体" w:cs="宋体"/>
          <w:sz w:val="22"/>
          <w:szCs w:val="22"/>
        </w:rPr>
      </w:pPr>
      <w:r>
        <w:rPr>
          <w:rFonts w:ascii="宋体" w:hAnsi="宋体" w:cs="宋体" w:hint="eastAsia"/>
          <w:b/>
          <w:sz w:val="22"/>
          <w:szCs w:val="22"/>
        </w:rPr>
        <w:t>“电子加密投标文件”解密和异常情况处理</w:t>
      </w:r>
    </w:p>
    <w:p w:rsidR="00256C5B" w:rsidRDefault="008B056E">
      <w:pPr>
        <w:numPr>
          <w:ilvl w:val="1"/>
          <w:numId w:val="2"/>
        </w:numPr>
        <w:snapToGrid w:val="0"/>
        <w:spacing w:line="360" w:lineRule="auto"/>
        <w:rPr>
          <w:rFonts w:ascii="宋体" w:hAnsi="宋体" w:cs="宋体"/>
          <w:sz w:val="22"/>
          <w:szCs w:val="22"/>
        </w:rPr>
      </w:pPr>
      <w:r>
        <w:rPr>
          <w:rFonts w:ascii="宋体" w:hAnsi="宋体" w:cs="宋体" w:hint="eastAsia"/>
          <w:sz w:val="22"/>
          <w:szCs w:val="22"/>
        </w:rPr>
        <w:t>开标后，采购组织机构将向各供应商发出“电子加密投标文件”的解密通知，各供应商代表应当在接到解密通知后30分钟内自行完成“电子加密投标文件”的在线解密。</w:t>
      </w:r>
    </w:p>
    <w:p w:rsidR="00256C5B" w:rsidRDefault="008B056E">
      <w:pPr>
        <w:numPr>
          <w:ilvl w:val="1"/>
          <w:numId w:val="2"/>
        </w:numPr>
        <w:snapToGrid w:val="0"/>
        <w:spacing w:line="360" w:lineRule="auto"/>
        <w:rPr>
          <w:rFonts w:ascii="宋体" w:hAnsi="宋体" w:cs="宋体"/>
          <w:sz w:val="22"/>
          <w:szCs w:val="22"/>
        </w:rPr>
      </w:pPr>
      <w:r>
        <w:rPr>
          <w:rFonts w:ascii="宋体" w:hAnsi="宋体" w:cs="宋体" w:hint="eastAsia"/>
          <w:sz w:val="22"/>
          <w:szCs w:val="22"/>
        </w:rPr>
        <w:t>通过“政府采购云平台”成功上传递交的“电子加密投标文件”无法按时解密，供应商如按规定递交了“备份投标文件”的，以“备份投标文件”为依据（由采购组织机构按“政府采购云平台”操作规范将“备份投标文件”上传至“政府采购云平台”，上</w:t>
      </w:r>
      <w:proofErr w:type="gramStart"/>
      <w:r>
        <w:rPr>
          <w:rFonts w:ascii="宋体" w:hAnsi="宋体" w:cs="宋体" w:hint="eastAsia"/>
          <w:sz w:val="22"/>
          <w:szCs w:val="22"/>
        </w:rPr>
        <w:t>传成功</w:t>
      </w:r>
      <w:proofErr w:type="gramEnd"/>
      <w:r>
        <w:rPr>
          <w:rFonts w:ascii="宋体" w:hAnsi="宋体" w:cs="宋体" w:hint="eastAsia"/>
          <w:sz w:val="22"/>
          <w:szCs w:val="22"/>
        </w:rPr>
        <w:t>后，“电子加密投标文件”自动失效），否则视为投标文件撤回。</w:t>
      </w:r>
    </w:p>
    <w:p w:rsidR="00256C5B" w:rsidRDefault="008B056E">
      <w:pPr>
        <w:numPr>
          <w:ilvl w:val="1"/>
          <w:numId w:val="2"/>
        </w:numPr>
        <w:snapToGrid w:val="0"/>
        <w:spacing w:line="360" w:lineRule="auto"/>
        <w:rPr>
          <w:rFonts w:ascii="宋体" w:hAnsi="宋体" w:cs="宋体"/>
          <w:sz w:val="22"/>
          <w:szCs w:val="22"/>
        </w:rPr>
      </w:pPr>
      <w:r>
        <w:rPr>
          <w:rFonts w:ascii="宋体" w:hAnsi="宋体" w:cs="宋体" w:hint="eastAsia"/>
          <w:sz w:val="22"/>
          <w:szCs w:val="22"/>
        </w:rPr>
        <w:t>投标截止时间前，供应商仅递交了“备份投标文件”而未将电子加密投标文件上传至“政府采购云平台”的，投标无效。</w:t>
      </w:r>
    </w:p>
    <w:p w:rsidR="00256C5B" w:rsidRDefault="008B056E">
      <w:pPr>
        <w:numPr>
          <w:ilvl w:val="0"/>
          <w:numId w:val="2"/>
        </w:numPr>
        <w:snapToGrid w:val="0"/>
        <w:spacing w:line="360" w:lineRule="auto"/>
        <w:rPr>
          <w:rFonts w:ascii="宋体" w:hAnsi="宋体" w:cs="宋体"/>
          <w:b/>
          <w:sz w:val="22"/>
          <w:szCs w:val="22"/>
        </w:rPr>
      </w:pPr>
      <w:r>
        <w:rPr>
          <w:rFonts w:ascii="宋体" w:hAnsi="宋体" w:cs="宋体" w:hint="eastAsia"/>
          <w:b/>
          <w:sz w:val="22"/>
          <w:szCs w:val="22"/>
        </w:rPr>
        <w:t>迟交的投标文件</w:t>
      </w:r>
    </w:p>
    <w:p w:rsidR="00256C5B" w:rsidRDefault="008B056E">
      <w:pPr>
        <w:numPr>
          <w:ilvl w:val="1"/>
          <w:numId w:val="2"/>
        </w:numPr>
        <w:snapToGrid w:val="0"/>
        <w:spacing w:line="360" w:lineRule="auto"/>
        <w:rPr>
          <w:rFonts w:ascii="宋体" w:hAnsi="宋体" w:cs="宋体"/>
          <w:sz w:val="22"/>
          <w:szCs w:val="22"/>
        </w:rPr>
      </w:pPr>
      <w:r>
        <w:rPr>
          <w:rFonts w:ascii="宋体" w:hAnsi="宋体" w:cs="宋体" w:hint="eastAsia"/>
          <w:sz w:val="22"/>
          <w:szCs w:val="22"/>
        </w:rPr>
        <w:t>采购组织机构在招标文件中规定的投标截止时间以后收到的投标文件，将被拒绝并退回给投标人。</w:t>
      </w:r>
    </w:p>
    <w:p w:rsidR="00256C5B" w:rsidRDefault="008B056E">
      <w:pPr>
        <w:numPr>
          <w:ilvl w:val="0"/>
          <w:numId w:val="2"/>
        </w:numPr>
        <w:snapToGrid w:val="0"/>
        <w:spacing w:line="360" w:lineRule="auto"/>
        <w:rPr>
          <w:rFonts w:ascii="宋体" w:hAnsi="宋体" w:cs="宋体"/>
          <w:b/>
          <w:sz w:val="22"/>
          <w:szCs w:val="22"/>
        </w:rPr>
      </w:pPr>
      <w:r>
        <w:rPr>
          <w:rFonts w:ascii="宋体" w:hAnsi="宋体" w:cs="宋体" w:hint="eastAsia"/>
          <w:b/>
          <w:sz w:val="22"/>
          <w:szCs w:val="22"/>
        </w:rPr>
        <w:t>投标文件的补充、修改与撤回</w:t>
      </w:r>
    </w:p>
    <w:p w:rsidR="00256C5B" w:rsidRDefault="008B056E">
      <w:pPr>
        <w:numPr>
          <w:ilvl w:val="1"/>
          <w:numId w:val="2"/>
        </w:numPr>
        <w:snapToGrid w:val="0"/>
        <w:spacing w:line="360" w:lineRule="auto"/>
        <w:rPr>
          <w:rFonts w:ascii="宋体" w:hAnsi="宋体" w:cs="宋体"/>
          <w:sz w:val="22"/>
          <w:szCs w:val="22"/>
        </w:rPr>
      </w:pPr>
      <w:r>
        <w:rPr>
          <w:rFonts w:ascii="宋体" w:hAnsi="宋体" w:cs="宋体" w:hint="eastAsia"/>
          <w:sz w:val="22"/>
          <w:szCs w:val="22"/>
        </w:rPr>
        <w:t>供应商应当在投标截止时间前完成投标文件的上传、递交，并可以补充、修改或者撤回投标文件。补充或者修改投标文件的，应当先行撤回原文件，补充、修改后重新上传、递交。投标截止时间前未完成上传、递交的，视为撤回投标文件。投标截止时间后递交的投标文件，“政府采购云平台”将予以拒收。</w:t>
      </w:r>
    </w:p>
    <w:p w:rsidR="00256C5B" w:rsidRDefault="008B056E">
      <w:pPr>
        <w:numPr>
          <w:ilvl w:val="1"/>
          <w:numId w:val="2"/>
        </w:numPr>
        <w:snapToGrid w:val="0"/>
        <w:spacing w:line="360" w:lineRule="auto"/>
        <w:rPr>
          <w:rFonts w:ascii="宋体" w:hAnsi="宋体" w:cs="宋体"/>
          <w:sz w:val="22"/>
          <w:szCs w:val="22"/>
        </w:rPr>
      </w:pPr>
      <w:r>
        <w:rPr>
          <w:rFonts w:ascii="宋体" w:hAnsi="宋体" w:cs="宋体" w:hint="eastAsia"/>
          <w:sz w:val="22"/>
          <w:szCs w:val="22"/>
        </w:rPr>
        <w:t>投标截止时间后，供应商不得撤回、修改《投标文件》。</w:t>
      </w:r>
    </w:p>
    <w:p w:rsidR="00256C5B" w:rsidRDefault="008B056E">
      <w:pPr>
        <w:pStyle w:val="2"/>
        <w:numPr>
          <w:ilvl w:val="0"/>
          <w:numId w:val="3"/>
        </w:numPr>
        <w:spacing w:line="680" w:lineRule="exact"/>
        <w:jc w:val="center"/>
        <w:rPr>
          <w:rFonts w:ascii="宋体" w:eastAsia="宋体" w:hAnsi="宋体"/>
          <w:sz w:val="28"/>
          <w:szCs w:val="28"/>
        </w:rPr>
      </w:pPr>
      <w:r>
        <w:rPr>
          <w:rFonts w:ascii="宋体" w:eastAsia="宋体" w:hAnsi="宋体" w:hint="eastAsia"/>
          <w:sz w:val="28"/>
          <w:szCs w:val="28"/>
        </w:rPr>
        <w:lastRenderedPageBreak/>
        <w:t xml:space="preserve"> </w:t>
      </w:r>
      <w:bookmarkStart w:id="88" w:name="_Toc15441"/>
      <w:r>
        <w:rPr>
          <w:rFonts w:ascii="宋体" w:eastAsia="宋体" w:hAnsi="宋体" w:hint="eastAsia"/>
          <w:sz w:val="28"/>
          <w:szCs w:val="28"/>
        </w:rPr>
        <w:t>开标和评标</w:t>
      </w:r>
      <w:bookmarkEnd w:id="86"/>
      <w:bookmarkEnd w:id="87"/>
      <w:bookmarkEnd w:id="88"/>
    </w:p>
    <w:p w:rsidR="00256C5B" w:rsidRDefault="008B056E">
      <w:pPr>
        <w:spacing w:line="360" w:lineRule="auto"/>
        <w:rPr>
          <w:rFonts w:ascii="宋体" w:hAnsi="宋体"/>
          <w:b/>
          <w:bCs/>
          <w:sz w:val="22"/>
          <w:szCs w:val="22"/>
        </w:rPr>
      </w:pPr>
      <w:bookmarkStart w:id="89" w:name="_Toc230773780"/>
      <w:r>
        <w:rPr>
          <w:rFonts w:ascii="宋体" w:hAnsi="宋体" w:hint="eastAsia"/>
          <w:bCs/>
          <w:sz w:val="22"/>
          <w:szCs w:val="22"/>
        </w:rPr>
        <w:t xml:space="preserve">1.   </w:t>
      </w:r>
      <w:r>
        <w:rPr>
          <w:rFonts w:ascii="宋体" w:hAnsi="宋体" w:hint="eastAsia"/>
          <w:b/>
          <w:bCs/>
          <w:sz w:val="22"/>
          <w:szCs w:val="22"/>
        </w:rPr>
        <w:t>评标委员会</w:t>
      </w:r>
    </w:p>
    <w:p w:rsidR="00256C5B" w:rsidRDefault="008B056E">
      <w:pPr>
        <w:spacing w:line="360" w:lineRule="auto"/>
        <w:ind w:left="550" w:hangingChars="250" w:hanging="550"/>
        <w:rPr>
          <w:rFonts w:ascii="宋体" w:hAnsi="宋体"/>
          <w:bCs/>
          <w:sz w:val="22"/>
          <w:szCs w:val="22"/>
        </w:rPr>
      </w:pPr>
      <w:r>
        <w:rPr>
          <w:rFonts w:ascii="宋体" w:hAnsi="宋体" w:hint="eastAsia"/>
          <w:bCs/>
          <w:sz w:val="22"/>
          <w:szCs w:val="22"/>
        </w:rPr>
        <w:t>1.1  采购人和采购代理机构依法组建评标委员会。评标委员会的成员在评标过程中必须严格遵守《</w:t>
      </w:r>
      <w:r>
        <w:rPr>
          <w:rFonts w:ascii="宋体" w:hAnsi="宋体" w:cs="宋体" w:hint="eastAsia"/>
          <w:kern w:val="0"/>
          <w:sz w:val="22"/>
          <w:szCs w:val="22"/>
        </w:rPr>
        <w:t>中华人民共和国政府采购法</w:t>
      </w:r>
      <w:r>
        <w:rPr>
          <w:rFonts w:ascii="宋体" w:hAnsi="宋体" w:hint="eastAsia"/>
          <w:bCs/>
          <w:sz w:val="22"/>
          <w:szCs w:val="22"/>
        </w:rPr>
        <w:t>》等有关法律、法规的规定。</w:t>
      </w:r>
    </w:p>
    <w:p w:rsidR="00256C5B" w:rsidRDefault="008B056E">
      <w:pPr>
        <w:spacing w:line="360" w:lineRule="auto"/>
        <w:ind w:left="550" w:hangingChars="250" w:hanging="550"/>
        <w:rPr>
          <w:rFonts w:ascii="宋体" w:hAnsi="宋体"/>
          <w:bCs/>
          <w:sz w:val="22"/>
          <w:szCs w:val="22"/>
        </w:rPr>
      </w:pPr>
      <w:r>
        <w:rPr>
          <w:rFonts w:ascii="宋体" w:hAnsi="宋体" w:hint="eastAsia"/>
          <w:bCs/>
          <w:sz w:val="22"/>
          <w:szCs w:val="22"/>
        </w:rPr>
        <w:t xml:space="preserve">2.   </w:t>
      </w:r>
      <w:r>
        <w:rPr>
          <w:rFonts w:ascii="宋体" w:hAnsi="宋体" w:hint="eastAsia"/>
          <w:b/>
          <w:bCs/>
          <w:sz w:val="22"/>
          <w:szCs w:val="22"/>
        </w:rPr>
        <w:t>评标过程的保密性</w:t>
      </w:r>
    </w:p>
    <w:p w:rsidR="00256C5B" w:rsidRDefault="008B056E">
      <w:pPr>
        <w:spacing w:line="360" w:lineRule="auto"/>
        <w:ind w:leftChars="4" w:left="558" w:hangingChars="250" w:hanging="550"/>
        <w:rPr>
          <w:rFonts w:ascii="宋体" w:hAnsi="宋体"/>
          <w:bCs/>
          <w:sz w:val="22"/>
          <w:szCs w:val="22"/>
        </w:rPr>
      </w:pPr>
      <w:r>
        <w:rPr>
          <w:rFonts w:ascii="宋体" w:hAnsi="宋体" w:hint="eastAsia"/>
          <w:bCs/>
          <w:sz w:val="22"/>
          <w:szCs w:val="22"/>
        </w:rPr>
        <w:t>2.1  开标后直至向中标人授予合同时止，凡与评审有关的资料均不得向投标人及与评标无关人员透露。如果投标人在评标过程中试图向采购人或采购代理机构施加影响，其投标将被拒绝。</w:t>
      </w:r>
    </w:p>
    <w:p w:rsidR="00256C5B" w:rsidRDefault="008B056E">
      <w:pPr>
        <w:spacing w:line="360" w:lineRule="auto"/>
        <w:rPr>
          <w:rFonts w:ascii="宋体" w:hAnsi="宋体"/>
          <w:b/>
          <w:sz w:val="22"/>
        </w:rPr>
      </w:pPr>
      <w:r>
        <w:rPr>
          <w:rFonts w:ascii="宋体" w:hAnsi="宋体" w:hint="eastAsia"/>
          <w:b/>
          <w:sz w:val="22"/>
          <w:szCs w:val="22"/>
        </w:rPr>
        <w:t xml:space="preserve">2．  </w:t>
      </w:r>
      <w:r>
        <w:rPr>
          <w:rFonts w:ascii="宋体" w:hAnsi="宋体" w:hint="eastAsia"/>
          <w:b/>
          <w:sz w:val="22"/>
        </w:rPr>
        <w:t>开标、评标</w:t>
      </w:r>
    </w:p>
    <w:p w:rsidR="00256C5B" w:rsidRDefault="008B056E">
      <w:pPr>
        <w:spacing w:line="360" w:lineRule="auto"/>
        <w:ind w:leftChars="4" w:left="558" w:hangingChars="250" w:hanging="550"/>
        <w:rPr>
          <w:rFonts w:ascii="宋体" w:hAnsi="宋体"/>
          <w:bCs/>
          <w:sz w:val="22"/>
          <w:szCs w:val="22"/>
        </w:rPr>
      </w:pPr>
      <w:r>
        <w:rPr>
          <w:rFonts w:ascii="宋体" w:hAnsi="宋体" w:hint="eastAsia"/>
          <w:bCs/>
          <w:sz w:val="22"/>
          <w:szCs w:val="22"/>
        </w:rPr>
        <w:t>2.1  本项目采购代理机构将登录政</w:t>
      </w:r>
      <w:proofErr w:type="gramStart"/>
      <w:r>
        <w:rPr>
          <w:rFonts w:ascii="宋体" w:hAnsi="宋体" w:hint="eastAsia"/>
          <w:bCs/>
          <w:sz w:val="22"/>
          <w:szCs w:val="22"/>
        </w:rPr>
        <w:t>采云</w:t>
      </w:r>
      <w:proofErr w:type="gramEnd"/>
      <w:r>
        <w:rPr>
          <w:rFonts w:ascii="宋体" w:hAnsi="宋体" w:hint="eastAsia"/>
          <w:bCs/>
          <w:sz w:val="22"/>
          <w:szCs w:val="22"/>
        </w:rPr>
        <w:t>平台在“招标公告”规定的时间和地点进行在线开标，开标会由采购代理机构工作人员主持，所有投标供应商均应在线参加开标会。未准时参加的投标供应商视同放弃开标监督权利、认可开标结果，事后不得对采购相关人员、项目开标过程和评标结果提出异议。</w:t>
      </w:r>
    </w:p>
    <w:p w:rsidR="00256C5B" w:rsidRDefault="008B056E">
      <w:pPr>
        <w:spacing w:line="360" w:lineRule="auto"/>
        <w:ind w:leftChars="4" w:left="558" w:hangingChars="250" w:hanging="550"/>
        <w:rPr>
          <w:rFonts w:ascii="宋体" w:hAnsi="宋体"/>
          <w:b/>
          <w:sz w:val="22"/>
          <w:szCs w:val="22"/>
        </w:rPr>
      </w:pPr>
      <w:r>
        <w:rPr>
          <w:rFonts w:ascii="宋体" w:hAnsi="宋体" w:hint="eastAsia"/>
          <w:bCs/>
          <w:sz w:val="22"/>
          <w:szCs w:val="22"/>
        </w:rPr>
        <w:t xml:space="preserve">2.2  </w:t>
      </w:r>
      <w:r>
        <w:rPr>
          <w:rFonts w:ascii="宋体" w:hAnsi="宋体" w:hint="eastAsia"/>
          <w:b/>
          <w:sz w:val="22"/>
          <w:szCs w:val="22"/>
        </w:rPr>
        <w:t>投标截止时间后，投标供应商登录政</w:t>
      </w:r>
      <w:proofErr w:type="gramStart"/>
      <w:r>
        <w:rPr>
          <w:rFonts w:ascii="宋体" w:hAnsi="宋体" w:hint="eastAsia"/>
          <w:b/>
          <w:sz w:val="22"/>
          <w:szCs w:val="22"/>
        </w:rPr>
        <w:t>采云</w:t>
      </w:r>
      <w:proofErr w:type="gramEnd"/>
      <w:r>
        <w:rPr>
          <w:rFonts w:ascii="宋体" w:hAnsi="宋体" w:hint="eastAsia"/>
          <w:b/>
          <w:sz w:val="22"/>
          <w:szCs w:val="22"/>
        </w:rPr>
        <w:t>平台，用“项目采购-开标评标”功能对电子投标文件进行在线解密。在线解密电子投标文件时间为采购代理机构发送解密指令后30分钟内。截止投标时间</w:t>
      </w:r>
      <w:proofErr w:type="gramStart"/>
      <w:r>
        <w:rPr>
          <w:rFonts w:ascii="宋体" w:hAnsi="宋体" w:hint="eastAsia"/>
          <w:b/>
          <w:sz w:val="22"/>
          <w:szCs w:val="22"/>
        </w:rPr>
        <w:t>止</w:t>
      </w:r>
      <w:proofErr w:type="gramEnd"/>
      <w:r>
        <w:rPr>
          <w:rFonts w:ascii="宋体" w:hAnsi="宋体" w:hint="eastAsia"/>
          <w:b/>
          <w:sz w:val="22"/>
          <w:szCs w:val="22"/>
        </w:rPr>
        <w:t>在线提交电子投标文件的投标人不足3家的，不得开标。</w:t>
      </w:r>
    </w:p>
    <w:p w:rsidR="00256C5B" w:rsidRDefault="008B056E">
      <w:pPr>
        <w:spacing w:line="360" w:lineRule="auto"/>
        <w:ind w:leftChars="4" w:left="558" w:hangingChars="250" w:hanging="550"/>
        <w:rPr>
          <w:rFonts w:ascii="宋体" w:hAnsi="宋体"/>
          <w:bCs/>
          <w:sz w:val="22"/>
          <w:szCs w:val="22"/>
        </w:rPr>
      </w:pPr>
      <w:r>
        <w:rPr>
          <w:rFonts w:ascii="宋体" w:hAnsi="宋体" w:hint="eastAsia"/>
          <w:bCs/>
          <w:sz w:val="22"/>
          <w:szCs w:val="22"/>
        </w:rPr>
        <w:t>2.3  解密结束后，采购人或采购代理机构依据法律、法规和招标文件的规定，对各投标文件中的法定代表人授权书、投标人代表有效身份证件和企业法人营业执照副本复印件（加盖单位公章）等（以上证明文件复印件加盖公章）</w:t>
      </w:r>
      <w:r>
        <w:rPr>
          <w:rFonts w:ascii="宋体" w:hAnsi="宋体" w:hint="eastAsia"/>
          <w:b/>
          <w:sz w:val="22"/>
          <w:szCs w:val="22"/>
        </w:rPr>
        <w:t>进行审查，以确定是否具备投标资格</w:t>
      </w:r>
      <w:r>
        <w:rPr>
          <w:rFonts w:ascii="宋体" w:hAnsi="宋体" w:hint="eastAsia"/>
          <w:bCs/>
          <w:sz w:val="22"/>
          <w:szCs w:val="22"/>
        </w:rPr>
        <w:t>。</w:t>
      </w:r>
      <w:r>
        <w:rPr>
          <w:rFonts w:ascii="宋体" w:hAnsi="宋体"/>
          <w:b/>
          <w:sz w:val="22"/>
          <w:szCs w:val="22"/>
        </w:rPr>
        <w:t>▲</w:t>
      </w:r>
      <w:r>
        <w:rPr>
          <w:rFonts w:ascii="宋体" w:hAnsi="宋体" w:hint="eastAsia"/>
          <w:b/>
          <w:sz w:val="22"/>
          <w:szCs w:val="22"/>
          <w:u w:val="single"/>
        </w:rPr>
        <w:t>只要有一项审查不合格，则该投标人的资格审查不合格，审查不合格的投标文件将不予评审。</w:t>
      </w:r>
    </w:p>
    <w:p w:rsidR="00256C5B" w:rsidRDefault="008B056E">
      <w:pPr>
        <w:spacing w:line="360" w:lineRule="auto"/>
        <w:ind w:leftChars="4" w:left="558" w:hangingChars="250" w:hanging="550"/>
        <w:rPr>
          <w:rFonts w:ascii="宋体" w:hAnsi="宋体"/>
          <w:bCs/>
          <w:sz w:val="22"/>
          <w:szCs w:val="22"/>
        </w:rPr>
      </w:pPr>
      <w:r>
        <w:rPr>
          <w:rFonts w:ascii="宋体" w:hAnsi="宋体" w:hint="eastAsia"/>
          <w:bCs/>
          <w:sz w:val="22"/>
          <w:szCs w:val="22"/>
        </w:rPr>
        <w:t>2.4  评审小组首先对所有通过资格审查的投标供应商的投标文件进行符合性审查，审查每份投标文件是否实质上响应了招标文件的要求（实质性响应的投标文件是指投标文件符合招标文件规定的实质性内容、条件和规定）。</w:t>
      </w:r>
    </w:p>
    <w:p w:rsidR="00256C5B" w:rsidRDefault="008B056E">
      <w:pPr>
        <w:pStyle w:val="aa"/>
        <w:spacing w:line="360" w:lineRule="auto"/>
        <w:ind w:left="442" w:hanging="442"/>
        <w:rPr>
          <w:rFonts w:ascii="宋体" w:hAnsi="宋体"/>
          <w:b/>
          <w:sz w:val="22"/>
        </w:rPr>
      </w:pPr>
      <w:r>
        <w:rPr>
          <w:rFonts w:ascii="宋体" w:hAnsi="宋体" w:hint="eastAsia"/>
          <w:b/>
          <w:sz w:val="22"/>
          <w:szCs w:val="22"/>
        </w:rPr>
        <w:t xml:space="preserve">2.5  </w:t>
      </w:r>
      <w:r>
        <w:rPr>
          <w:rFonts w:ascii="宋体" w:hAnsi="宋体" w:hint="eastAsia"/>
          <w:b/>
          <w:sz w:val="22"/>
        </w:rPr>
        <w:t>投标文件的澄清、说明或补正</w:t>
      </w:r>
    </w:p>
    <w:p w:rsidR="00256C5B" w:rsidRDefault="008B056E">
      <w:pPr>
        <w:spacing w:line="360" w:lineRule="auto"/>
        <w:ind w:leftChars="4" w:left="558" w:hangingChars="250" w:hanging="550"/>
        <w:rPr>
          <w:rFonts w:ascii="宋体" w:hAnsi="宋体"/>
          <w:bCs/>
          <w:sz w:val="22"/>
          <w:szCs w:val="22"/>
        </w:rPr>
      </w:pPr>
      <w:r>
        <w:rPr>
          <w:rFonts w:ascii="宋体" w:hAnsi="宋体" w:hint="eastAsia"/>
          <w:bCs/>
          <w:sz w:val="22"/>
          <w:szCs w:val="22"/>
        </w:rPr>
        <w:t>2.5.1对于投标文件中含义不明确、同类问题表述不一致或者有明显文字和计算错误的内容，评标委员会将以书面形式（或通过“政府采购云平台”在线询标）的形式要求投标供应商在规定的时间内</w:t>
      </w:r>
      <w:proofErr w:type="gramStart"/>
      <w:r>
        <w:rPr>
          <w:rFonts w:ascii="宋体" w:hAnsi="宋体" w:hint="eastAsia"/>
          <w:bCs/>
          <w:sz w:val="22"/>
          <w:szCs w:val="22"/>
        </w:rPr>
        <w:t>作出</w:t>
      </w:r>
      <w:proofErr w:type="gramEnd"/>
      <w:r>
        <w:rPr>
          <w:rFonts w:ascii="宋体" w:hAnsi="宋体" w:hint="eastAsia"/>
          <w:bCs/>
          <w:sz w:val="22"/>
          <w:szCs w:val="22"/>
        </w:rPr>
        <w:t>必要的澄清、说明或者补正，投标供应商澄清、说明或补正时间为30分钟。如在规定时间内投标供应商未</w:t>
      </w:r>
      <w:proofErr w:type="gramStart"/>
      <w:r>
        <w:rPr>
          <w:rFonts w:ascii="宋体" w:hAnsi="宋体" w:hint="eastAsia"/>
          <w:bCs/>
          <w:sz w:val="22"/>
          <w:szCs w:val="22"/>
        </w:rPr>
        <w:t>作出</w:t>
      </w:r>
      <w:proofErr w:type="gramEnd"/>
      <w:r>
        <w:rPr>
          <w:rFonts w:ascii="宋体" w:hAnsi="宋体" w:hint="eastAsia"/>
          <w:bCs/>
          <w:sz w:val="22"/>
          <w:szCs w:val="22"/>
        </w:rPr>
        <w:t>澄清、说明或者补正所造成的一切后果由投标供应商自行负责。</w:t>
      </w:r>
    </w:p>
    <w:p w:rsidR="00256C5B" w:rsidRDefault="008B056E">
      <w:pPr>
        <w:spacing w:line="360" w:lineRule="auto"/>
        <w:ind w:leftChars="4" w:left="558" w:hangingChars="250" w:hanging="550"/>
        <w:rPr>
          <w:rFonts w:ascii="宋体" w:hAnsi="宋体"/>
          <w:bCs/>
          <w:sz w:val="22"/>
          <w:szCs w:val="22"/>
        </w:rPr>
      </w:pPr>
      <w:r>
        <w:rPr>
          <w:rFonts w:ascii="宋体" w:hAnsi="宋体" w:hint="eastAsia"/>
          <w:bCs/>
          <w:sz w:val="22"/>
          <w:szCs w:val="22"/>
        </w:rPr>
        <w:t>2.5.2投标供应商的澄清、说明或者补正应当采用书面（或通过“政府采购云平台”在线答复）形式提交，并加盖公章，或者由法定代表人或其授权的代表签字。投标供应商的澄清、说明或者补正不得超出投标文件的范围或者改变投标文件的实质性内容。</w:t>
      </w:r>
    </w:p>
    <w:p w:rsidR="00256C5B" w:rsidRDefault="008B056E">
      <w:pPr>
        <w:pStyle w:val="aa"/>
        <w:spacing w:line="360" w:lineRule="auto"/>
        <w:ind w:left="442" w:hanging="442"/>
        <w:rPr>
          <w:rFonts w:ascii="宋体" w:hAnsi="宋体"/>
          <w:b/>
          <w:sz w:val="22"/>
          <w:szCs w:val="22"/>
        </w:rPr>
      </w:pPr>
      <w:r>
        <w:rPr>
          <w:rFonts w:ascii="宋体" w:hAnsi="宋体" w:hint="eastAsia"/>
          <w:b/>
          <w:sz w:val="22"/>
          <w:szCs w:val="22"/>
        </w:rPr>
        <w:t>2.6  投标文件的错误修正</w:t>
      </w:r>
    </w:p>
    <w:p w:rsidR="00256C5B" w:rsidRDefault="008B056E">
      <w:pPr>
        <w:spacing w:line="360" w:lineRule="auto"/>
        <w:ind w:leftChars="4" w:left="558" w:hangingChars="250" w:hanging="550"/>
        <w:rPr>
          <w:rFonts w:ascii="宋体" w:hAnsi="宋体"/>
          <w:bCs/>
          <w:sz w:val="22"/>
          <w:szCs w:val="22"/>
        </w:rPr>
      </w:pPr>
      <w:r>
        <w:rPr>
          <w:rFonts w:ascii="宋体" w:hAnsi="宋体" w:hint="eastAsia"/>
          <w:bCs/>
          <w:sz w:val="22"/>
          <w:szCs w:val="22"/>
        </w:rPr>
        <w:t>2.6.1《投标文件》如果出现计算或表达上的错误，修正错误的原则如下：</w:t>
      </w:r>
    </w:p>
    <w:p w:rsidR="00256C5B" w:rsidRDefault="008B056E">
      <w:pPr>
        <w:spacing w:line="360" w:lineRule="auto"/>
        <w:ind w:leftChars="4" w:left="558" w:hangingChars="250" w:hanging="550"/>
        <w:rPr>
          <w:rFonts w:ascii="宋体" w:hAnsi="宋体"/>
          <w:bCs/>
          <w:sz w:val="22"/>
          <w:szCs w:val="22"/>
        </w:rPr>
      </w:pPr>
      <w:r>
        <w:rPr>
          <w:rFonts w:ascii="宋体" w:hAnsi="宋体" w:hint="eastAsia"/>
          <w:bCs/>
          <w:sz w:val="22"/>
          <w:szCs w:val="22"/>
        </w:rPr>
        <w:t>（1）投标文件中开标一览表（报价表）内容与投标文件中相应内容不一致的，以开标一览表（报价</w:t>
      </w:r>
      <w:r>
        <w:rPr>
          <w:rFonts w:ascii="宋体" w:hAnsi="宋体" w:hint="eastAsia"/>
          <w:bCs/>
          <w:sz w:val="22"/>
          <w:szCs w:val="22"/>
        </w:rPr>
        <w:lastRenderedPageBreak/>
        <w:t>表）为准。</w:t>
      </w:r>
    </w:p>
    <w:p w:rsidR="00256C5B" w:rsidRDefault="008B056E">
      <w:pPr>
        <w:spacing w:line="360" w:lineRule="auto"/>
        <w:ind w:leftChars="4" w:left="558" w:hangingChars="250" w:hanging="550"/>
        <w:rPr>
          <w:rFonts w:ascii="宋体" w:hAnsi="宋体"/>
          <w:bCs/>
          <w:sz w:val="22"/>
          <w:szCs w:val="22"/>
        </w:rPr>
      </w:pPr>
      <w:r>
        <w:rPr>
          <w:rFonts w:ascii="宋体" w:hAnsi="宋体" w:hint="eastAsia"/>
          <w:bCs/>
          <w:sz w:val="22"/>
          <w:szCs w:val="22"/>
        </w:rPr>
        <w:t>（2）《投标文件》的大写金额和小写金额不一致的，以大写金额为准；</w:t>
      </w:r>
    </w:p>
    <w:p w:rsidR="00256C5B" w:rsidRDefault="008B056E">
      <w:pPr>
        <w:spacing w:line="360" w:lineRule="auto"/>
        <w:ind w:leftChars="4" w:left="558" w:hangingChars="250" w:hanging="550"/>
        <w:rPr>
          <w:rFonts w:ascii="宋体" w:hAnsi="宋体"/>
          <w:bCs/>
          <w:sz w:val="22"/>
          <w:szCs w:val="22"/>
        </w:rPr>
      </w:pPr>
      <w:r>
        <w:rPr>
          <w:rFonts w:ascii="宋体" w:hAnsi="宋体" w:hint="eastAsia"/>
          <w:bCs/>
          <w:sz w:val="22"/>
          <w:szCs w:val="22"/>
        </w:rPr>
        <w:t>（3）单价金额小数点或者百分比有明显错位的，应以开标一览表（报价表）的总价为准，并修改单价；</w:t>
      </w:r>
    </w:p>
    <w:p w:rsidR="00256C5B" w:rsidRDefault="008B056E">
      <w:pPr>
        <w:spacing w:line="360" w:lineRule="auto"/>
        <w:ind w:leftChars="4" w:left="558" w:hangingChars="250" w:hanging="550"/>
        <w:rPr>
          <w:rFonts w:ascii="宋体" w:hAnsi="宋体"/>
          <w:bCs/>
          <w:sz w:val="22"/>
          <w:szCs w:val="22"/>
        </w:rPr>
      </w:pPr>
      <w:r>
        <w:rPr>
          <w:rFonts w:ascii="宋体" w:hAnsi="宋体" w:hint="eastAsia"/>
          <w:bCs/>
          <w:sz w:val="22"/>
          <w:szCs w:val="22"/>
        </w:rPr>
        <w:t>（4）总价金额与按单价汇总金额不一致的，以单价金额计算结果为准。</w:t>
      </w:r>
    </w:p>
    <w:p w:rsidR="00256C5B" w:rsidRDefault="008B056E">
      <w:pPr>
        <w:spacing w:line="360" w:lineRule="auto"/>
        <w:ind w:leftChars="4" w:left="558" w:hangingChars="250" w:hanging="550"/>
        <w:rPr>
          <w:rFonts w:ascii="宋体" w:hAnsi="宋体"/>
          <w:bCs/>
          <w:sz w:val="22"/>
          <w:szCs w:val="22"/>
        </w:rPr>
      </w:pPr>
      <w:r>
        <w:rPr>
          <w:rFonts w:ascii="宋体" w:hAnsi="宋体" w:hint="eastAsia"/>
          <w:bCs/>
          <w:sz w:val="22"/>
          <w:szCs w:val="22"/>
        </w:rPr>
        <w:t>2.6.2 对不同文字文本《投标文件》的解释发生异议的，以中文文本为准。</w:t>
      </w:r>
    </w:p>
    <w:p w:rsidR="00256C5B" w:rsidRDefault="008B056E">
      <w:pPr>
        <w:pStyle w:val="aa"/>
        <w:spacing w:line="360" w:lineRule="auto"/>
        <w:ind w:left="442" w:hanging="442"/>
        <w:rPr>
          <w:rFonts w:ascii="宋体" w:hAnsi="宋体"/>
          <w:b/>
          <w:sz w:val="22"/>
          <w:szCs w:val="22"/>
          <w:u w:val="single"/>
        </w:rPr>
      </w:pPr>
      <w:r>
        <w:rPr>
          <w:rFonts w:ascii="宋体" w:hAnsi="宋体" w:hint="eastAsia"/>
          <w:b/>
          <w:sz w:val="22"/>
          <w:szCs w:val="22"/>
          <w:u w:val="single"/>
        </w:rPr>
        <w:t>▲2.7 投标文件有下列情况之一者将视为无效：</w:t>
      </w:r>
    </w:p>
    <w:p w:rsidR="00256C5B" w:rsidRDefault="008B056E">
      <w:pPr>
        <w:spacing w:line="360" w:lineRule="auto"/>
        <w:ind w:firstLineChars="200" w:firstLine="442"/>
        <w:rPr>
          <w:rFonts w:ascii="宋体" w:hAnsi="宋体"/>
          <w:b/>
          <w:sz w:val="22"/>
          <w:szCs w:val="22"/>
          <w:u w:val="single"/>
        </w:rPr>
      </w:pPr>
      <w:bookmarkStart w:id="90" w:name="_Hlk33211013"/>
      <w:r>
        <w:rPr>
          <w:rFonts w:ascii="宋体" w:hAnsi="宋体" w:hint="eastAsia"/>
          <w:b/>
          <w:sz w:val="22"/>
          <w:szCs w:val="22"/>
          <w:u w:val="single"/>
        </w:rPr>
        <w:t>技术资信标符合性审查中，存在下列情形之一的，经评标委员会认定后作无效标处理：</w:t>
      </w:r>
    </w:p>
    <w:p w:rsidR="00256C5B" w:rsidRDefault="008B056E">
      <w:pPr>
        <w:numPr>
          <w:ilvl w:val="0"/>
          <w:numId w:val="4"/>
        </w:numPr>
        <w:spacing w:line="360" w:lineRule="auto"/>
        <w:rPr>
          <w:rFonts w:ascii="宋体" w:hAnsi="宋体"/>
          <w:b/>
          <w:sz w:val="22"/>
          <w:szCs w:val="22"/>
          <w:u w:val="single"/>
        </w:rPr>
      </w:pPr>
      <w:bookmarkStart w:id="91" w:name="_Toc33194396"/>
      <w:r>
        <w:rPr>
          <w:rFonts w:ascii="宋体" w:hAnsi="宋体" w:hint="eastAsia"/>
          <w:b/>
          <w:sz w:val="22"/>
          <w:szCs w:val="22"/>
          <w:u w:val="single"/>
        </w:rPr>
        <w:t>投标文件未有效授权，法定代表人授权委托书等填写不完整或有涂改的；</w:t>
      </w:r>
      <w:bookmarkEnd w:id="91"/>
    </w:p>
    <w:p w:rsidR="00256C5B" w:rsidRDefault="008B056E">
      <w:pPr>
        <w:numPr>
          <w:ilvl w:val="0"/>
          <w:numId w:val="4"/>
        </w:numPr>
        <w:spacing w:line="360" w:lineRule="auto"/>
        <w:rPr>
          <w:rFonts w:ascii="宋体" w:hAnsi="宋体"/>
          <w:b/>
          <w:sz w:val="22"/>
          <w:szCs w:val="22"/>
          <w:u w:val="single"/>
        </w:rPr>
      </w:pPr>
      <w:r>
        <w:rPr>
          <w:rFonts w:ascii="宋体" w:hAnsi="宋体" w:hint="eastAsia"/>
          <w:b/>
          <w:sz w:val="22"/>
          <w:szCs w:val="22"/>
          <w:u w:val="single"/>
        </w:rPr>
        <w:t>投标文件没有对本招标文件</w:t>
      </w:r>
      <w:proofErr w:type="gramStart"/>
      <w:r>
        <w:rPr>
          <w:rFonts w:ascii="宋体" w:hAnsi="宋体" w:hint="eastAsia"/>
          <w:b/>
          <w:sz w:val="22"/>
          <w:szCs w:val="22"/>
          <w:u w:val="single"/>
        </w:rPr>
        <w:t>作出</w:t>
      </w:r>
      <w:proofErr w:type="gramEnd"/>
      <w:r>
        <w:rPr>
          <w:rFonts w:ascii="宋体" w:hAnsi="宋体" w:hint="eastAsia"/>
          <w:b/>
          <w:sz w:val="22"/>
          <w:szCs w:val="22"/>
          <w:u w:val="single"/>
        </w:rPr>
        <w:t>实质性响应的，或不满足（不响应）本招标文件中标注“▲”的实质性要求条款的，或存在招标文件中明确规定的其他无效标情形的（包括技术资信标出现本项目的投标报价）；</w:t>
      </w:r>
    </w:p>
    <w:p w:rsidR="00256C5B" w:rsidRDefault="008B056E">
      <w:pPr>
        <w:numPr>
          <w:ilvl w:val="0"/>
          <w:numId w:val="4"/>
        </w:numPr>
        <w:spacing w:line="360" w:lineRule="auto"/>
        <w:rPr>
          <w:rFonts w:ascii="宋体" w:hAnsi="宋体"/>
          <w:b/>
          <w:sz w:val="22"/>
          <w:szCs w:val="22"/>
          <w:u w:val="single"/>
        </w:rPr>
      </w:pPr>
      <w:r>
        <w:rPr>
          <w:rFonts w:ascii="宋体" w:hAnsi="宋体" w:hint="eastAsia"/>
          <w:b/>
          <w:sz w:val="22"/>
          <w:szCs w:val="22"/>
          <w:u w:val="single"/>
        </w:rPr>
        <w:t>投标文件存在一个或一个以上备选（替代）中标供应</w:t>
      </w:r>
      <w:proofErr w:type="gramStart"/>
      <w:r>
        <w:rPr>
          <w:rFonts w:ascii="宋体" w:hAnsi="宋体" w:hint="eastAsia"/>
          <w:b/>
          <w:sz w:val="22"/>
          <w:szCs w:val="22"/>
          <w:u w:val="single"/>
        </w:rPr>
        <w:t>商方案</w:t>
      </w:r>
      <w:proofErr w:type="gramEnd"/>
      <w:r>
        <w:rPr>
          <w:rFonts w:ascii="宋体" w:hAnsi="宋体" w:hint="eastAsia"/>
          <w:b/>
          <w:sz w:val="22"/>
          <w:szCs w:val="22"/>
          <w:u w:val="single"/>
        </w:rPr>
        <w:t>的；</w:t>
      </w:r>
    </w:p>
    <w:p w:rsidR="00256C5B" w:rsidRDefault="008B056E">
      <w:pPr>
        <w:numPr>
          <w:ilvl w:val="0"/>
          <w:numId w:val="4"/>
        </w:numPr>
        <w:spacing w:line="360" w:lineRule="auto"/>
        <w:rPr>
          <w:rFonts w:ascii="宋体" w:hAnsi="宋体"/>
          <w:b/>
          <w:sz w:val="22"/>
          <w:szCs w:val="22"/>
          <w:u w:val="single"/>
        </w:rPr>
      </w:pPr>
      <w:r>
        <w:rPr>
          <w:rFonts w:ascii="宋体" w:hAnsi="宋体" w:hint="eastAsia"/>
          <w:b/>
          <w:sz w:val="22"/>
          <w:szCs w:val="22"/>
          <w:u w:val="single"/>
        </w:rPr>
        <w:t>仅提交“电子备份投标文件”的；</w:t>
      </w:r>
    </w:p>
    <w:p w:rsidR="00256C5B" w:rsidRDefault="008B056E">
      <w:pPr>
        <w:numPr>
          <w:ilvl w:val="0"/>
          <w:numId w:val="4"/>
        </w:numPr>
        <w:spacing w:line="360" w:lineRule="auto"/>
        <w:rPr>
          <w:rFonts w:ascii="宋体" w:hAnsi="宋体"/>
          <w:b/>
          <w:sz w:val="22"/>
          <w:szCs w:val="22"/>
          <w:u w:val="single"/>
        </w:rPr>
      </w:pPr>
      <w:r>
        <w:rPr>
          <w:rFonts w:ascii="宋体" w:hAnsi="宋体" w:hint="eastAsia"/>
          <w:b/>
          <w:sz w:val="22"/>
          <w:szCs w:val="22"/>
          <w:u w:val="single"/>
        </w:rPr>
        <w:t>文件组成内容不齐全，本招标文件规定必须提供而未提供的（属于资格审查范围的除外）；</w:t>
      </w:r>
    </w:p>
    <w:p w:rsidR="00256C5B" w:rsidRDefault="008B056E">
      <w:pPr>
        <w:numPr>
          <w:ilvl w:val="0"/>
          <w:numId w:val="4"/>
        </w:numPr>
        <w:spacing w:line="360" w:lineRule="auto"/>
        <w:rPr>
          <w:rFonts w:ascii="宋体" w:hAnsi="宋体"/>
          <w:b/>
          <w:sz w:val="22"/>
          <w:szCs w:val="22"/>
          <w:u w:val="single"/>
        </w:rPr>
      </w:pPr>
      <w:r>
        <w:rPr>
          <w:rFonts w:ascii="宋体" w:hAnsi="宋体" w:hint="eastAsia"/>
          <w:b/>
          <w:sz w:val="22"/>
          <w:szCs w:val="22"/>
          <w:u w:val="single"/>
        </w:rPr>
        <w:t>投标文件标注的响应或偏离情况与事实不符，或提供了虚假材料的；</w:t>
      </w:r>
    </w:p>
    <w:p w:rsidR="00256C5B" w:rsidRDefault="008B056E">
      <w:pPr>
        <w:numPr>
          <w:ilvl w:val="0"/>
          <w:numId w:val="4"/>
        </w:numPr>
        <w:spacing w:line="360" w:lineRule="auto"/>
        <w:rPr>
          <w:rFonts w:ascii="宋体" w:hAnsi="宋体"/>
          <w:b/>
          <w:sz w:val="22"/>
          <w:szCs w:val="22"/>
          <w:u w:val="single"/>
        </w:rPr>
      </w:pPr>
      <w:r>
        <w:rPr>
          <w:rFonts w:ascii="宋体" w:hAnsi="宋体" w:hint="eastAsia"/>
          <w:b/>
          <w:sz w:val="22"/>
          <w:szCs w:val="22"/>
          <w:u w:val="single"/>
        </w:rPr>
        <w:t>不响应或擅自改变本招标文件要求或投标文件有采购人不能接受的附加条件的；</w:t>
      </w:r>
    </w:p>
    <w:p w:rsidR="00256C5B" w:rsidRDefault="008B056E">
      <w:pPr>
        <w:numPr>
          <w:ilvl w:val="0"/>
          <w:numId w:val="4"/>
        </w:numPr>
        <w:spacing w:line="360" w:lineRule="auto"/>
        <w:rPr>
          <w:rFonts w:ascii="宋体" w:hAnsi="宋体"/>
          <w:b/>
          <w:sz w:val="22"/>
          <w:szCs w:val="22"/>
          <w:u w:val="single"/>
        </w:rPr>
      </w:pPr>
      <w:r>
        <w:rPr>
          <w:rFonts w:ascii="宋体" w:hAnsi="宋体" w:hint="eastAsia"/>
          <w:b/>
          <w:sz w:val="22"/>
          <w:szCs w:val="22"/>
          <w:u w:val="single"/>
        </w:rPr>
        <w:t>参加同一合同项下政府采购活动的不同供应商之间存在利害关系并且存在影响政府采购公平竞争行为的；</w:t>
      </w:r>
      <w:bookmarkStart w:id="92" w:name="_Toc33194397"/>
    </w:p>
    <w:p w:rsidR="00256C5B" w:rsidRDefault="008B056E">
      <w:pPr>
        <w:numPr>
          <w:ilvl w:val="0"/>
          <w:numId w:val="4"/>
        </w:numPr>
        <w:spacing w:line="360" w:lineRule="auto"/>
        <w:rPr>
          <w:rFonts w:ascii="宋体" w:hAnsi="宋体"/>
        </w:rPr>
      </w:pPr>
      <w:r>
        <w:rPr>
          <w:rFonts w:ascii="宋体" w:hAnsi="宋体" w:hint="eastAsia"/>
          <w:b/>
          <w:sz w:val="22"/>
          <w:szCs w:val="22"/>
          <w:u w:val="single"/>
        </w:rPr>
        <w:t>招标人拟采购的产品如属于品目清单范围内的强制采购品目的，投标人未</w:t>
      </w:r>
      <w:bookmarkStart w:id="93" w:name="_Toc33194398"/>
      <w:bookmarkEnd w:id="92"/>
      <w:r>
        <w:rPr>
          <w:rFonts w:ascii="宋体" w:hAnsi="宋体" w:hint="eastAsia"/>
          <w:b/>
          <w:sz w:val="22"/>
          <w:szCs w:val="22"/>
          <w:u w:val="single"/>
        </w:rPr>
        <w:t>能在响应文件中提供国家确定的认证机构出具的、处于有效期之内的该产品节能产品、环境标志产品认证证书；</w:t>
      </w:r>
      <w:bookmarkEnd w:id="93"/>
    </w:p>
    <w:p w:rsidR="00256C5B" w:rsidRDefault="008B056E">
      <w:pPr>
        <w:numPr>
          <w:ilvl w:val="0"/>
          <w:numId w:val="5"/>
        </w:numPr>
        <w:spacing w:line="360" w:lineRule="auto"/>
        <w:rPr>
          <w:rFonts w:ascii="宋体" w:hAnsi="宋体"/>
          <w:b/>
          <w:sz w:val="22"/>
          <w:szCs w:val="22"/>
          <w:u w:val="single"/>
        </w:rPr>
      </w:pPr>
      <w:r>
        <w:rPr>
          <w:rFonts w:ascii="宋体" w:hAnsi="宋体" w:hint="eastAsia"/>
          <w:b/>
          <w:sz w:val="22"/>
          <w:szCs w:val="22"/>
          <w:u w:val="single"/>
        </w:rPr>
        <w:t>违反国家或政府部门相关法律、法规、文件规定的。</w:t>
      </w:r>
      <w:bookmarkEnd w:id="90"/>
    </w:p>
    <w:p w:rsidR="00256C5B" w:rsidRDefault="008B056E">
      <w:pPr>
        <w:spacing w:line="360" w:lineRule="auto"/>
        <w:ind w:firstLineChars="200" w:firstLine="442"/>
        <w:rPr>
          <w:rFonts w:ascii="宋体" w:hAnsi="宋体"/>
          <w:b/>
          <w:sz w:val="22"/>
          <w:szCs w:val="22"/>
        </w:rPr>
      </w:pPr>
      <w:r>
        <w:rPr>
          <w:rFonts w:ascii="宋体" w:hAnsi="宋体" w:hint="eastAsia"/>
          <w:b/>
          <w:sz w:val="22"/>
          <w:szCs w:val="22"/>
          <w:u w:val="single"/>
        </w:rPr>
        <w:t>▲报价文件符合性审查中，存在下列情形之一的，经评标委员会认定后作无效标处理：</w:t>
      </w:r>
    </w:p>
    <w:p w:rsidR="00256C5B" w:rsidRDefault="008B056E">
      <w:pPr>
        <w:numPr>
          <w:ilvl w:val="0"/>
          <w:numId w:val="6"/>
        </w:numPr>
        <w:spacing w:line="360" w:lineRule="auto"/>
        <w:rPr>
          <w:rFonts w:ascii="宋体" w:hAnsi="宋体"/>
          <w:b/>
          <w:sz w:val="22"/>
          <w:szCs w:val="22"/>
          <w:u w:val="single"/>
        </w:rPr>
      </w:pPr>
      <w:r>
        <w:rPr>
          <w:rFonts w:ascii="宋体" w:hAnsi="宋体" w:hint="eastAsia"/>
          <w:b/>
          <w:sz w:val="22"/>
          <w:szCs w:val="22"/>
          <w:u w:val="single"/>
        </w:rPr>
        <w:t>投标文件没有对本招标文件</w:t>
      </w:r>
      <w:proofErr w:type="gramStart"/>
      <w:r>
        <w:rPr>
          <w:rFonts w:ascii="宋体" w:hAnsi="宋体" w:hint="eastAsia"/>
          <w:b/>
          <w:sz w:val="22"/>
          <w:szCs w:val="22"/>
          <w:u w:val="single"/>
        </w:rPr>
        <w:t>作出</w:t>
      </w:r>
      <w:proofErr w:type="gramEnd"/>
      <w:r>
        <w:rPr>
          <w:rFonts w:ascii="宋体" w:hAnsi="宋体" w:hint="eastAsia"/>
          <w:b/>
          <w:sz w:val="22"/>
          <w:szCs w:val="22"/>
          <w:u w:val="single"/>
        </w:rPr>
        <w:t>实质性响应的，或不满足（不响应）本招标文件中标注“▲”的实质性要求条款的，或存在招标文件中明确规定的其他无效标情形的；</w:t>
      </w:r>
    </w:p>
    <w:p w:rsidR="00256C5B" w:rsidRDefault="008B056E">
      <w:pPr>
        <w:numPr>
          <w:ilvl w:val="0"/>
          <w:numId w:val="6"/>
        </w:numPr>
        <w:spacing w:line="360" w:lineRule="auto"/>
        <w:rPr>
          <w:rFonts w:ascii="宋体" w:hAnsi="宋体"/>
          <w:b/>
          <w:sz w:val="22"/>
          <w:szCs w:val="22"/>
          <w:u w:val="single"/>
        </w:rPr>
      </w:pPr>
      <w:r>
        <w:rPr>
          <w:rFonts w:ascii="宋体" w:hAnsi="宋体" w:hint="eastAsia"/>
          <w:b/>
          <w:sz w:val="22"/>
          <w:szCs w:val="22"/>
          <w:u w:val="single"/>
        </w:rPr>
        <w:t>投标文件存在一个或一个以上备选（替代）中标供应方案的；</w:t>
      </w:r>
    </w:p>
    <w:p w:rsidR="00256C5B" w:rsidRDefault="008B056E">
      <w:pPr>
        <w:numPr>
          <w:ilvl w:val="0"/>
          <w:numId w:val="6"/>
        </w:numPr>
        <w:spacing w:line="360" w:lineRule="auto"/>
        <w:rPr>
          <w:rFonts w:ascii="宋体" w:hAnsi="宋体"/>
          <w:b/>
          <w:sz w:val="22"/>
          <w:szCs w:val="22"/>
          <w:u w:val="single"/>
        </w:rPr>
      </w:pPr>
      <w:r>
        <w:rPr>
          <w:rFonts w:ascii="宋体" w:hAnsi="宋体" w:hint="eastAsia"/>
          <w:b/>
          <w:sz w:val="22"/>
          <w:szCs w:val="22"/>
          <w:u w:val="single"/>
        </w:rPr>
        <w:t>未按照招标文件标明的币种报价的，或者投标报价涵盖的内容不符合招标文件要求的；</w:t>
      </w:r>
    </w:p>
    <w:p w:rsidR="00256C5B" w:rsidRDefault="008B056E">
      <w:pPr>
        <w:numPr>
          <w:ilvl w:val="0"/>
          <w:numId w:val="6"/>
        </w:numPr>
        <w:spacing w:line="360" w:lineRule="auto"/>
        <w:rPr>
          <w:rFonts w:ascii="宋体" w:hAnsi="宋体"/>
          <w:b/>
          <w:sz w:val="22"/>
          <w:szCs w:val="22"/>
          <w:u w:val="single"/>
        </w:rPr>
      </w:pPr>
      <w:r>
        <w:rPr>
          <w:rFonts w:ascii="宋体" w:hAnsi="宋体" w:hint="eastAsia"/>
          <w:b/>
          <w:sz w:val="22"/>
          <w:szCs w:val="22"/>
          <w:u w:val="single"/>
        </w:rPr>
        <w:t>《开标一览表》内容与《投标分项报价表》内容不一致且拒不接受修正的；</w:t>
      </w:r>
    </w:p>
    <w:p w:rsidR="00256C5B" w:rsidRDefault="008B056E">
      <w:pPr>
        <w:numPr>
          <w:ilvl w:val="0"/>
          <w:numId w:val="6"/>
        </w:numPr>
        <w:spacing w:line="360" w:lineRule="auto"/>
        <w:rPr>
          <w:rFonts w:ascii="宋体" w:hAnsi="宋体"/>
          <w:b/>
          <w:sz w:val="22"/>
          <w:szCs w:val="22"/>
          <w:u w:val="single"/>
        </w:rPr>
      </w:pPr>
      <w:r>
        <w:rPr>
          <w:rFonts w:ascii="宋体" w:hAnsi="宋体" w:hint="eastAsia"/>
          <w:b/>
          <w:sz w:val="22"/>
          <w:szCs w:val="22"/>
          <w:u w:val="single"/>
        </w:rPr>
        <w:t>投标报价具有选择性，唱标价格与《投标文件》承诺的优惠（折扣）后价格不一致的；</w:t>
      </w:r>
    </w:p>
    <w:p w:rsidR="00256C5B" w:rsidRDefault="008B056E">
      <w:pPr>
        <w:numPr>
          <w:ilvl w:val="0"/>
          <w:numId w:val="6"/>
        </w:numPr>
        <w:spacing w:line="360" w:lineRule="auto"/>
        <w:rPr>
          <w:rFonts w:ascii="宋体" w:hAnsi="宋体"/>
          <w:b/>
          <w:sz w:val="22"/>
          <w:szCs w:val="22"/>
          <w:u w:val="single"/>
        </w:rPr>
      </w:pPr>
      <w:r>
        <w:rPr>
          <w:rFonts w:ascii="宋体" w:hAnsi="宋体" w:hint="eastAsia"/>
          <w:b/>
          <w:sz w:val="22"/>
          <w:szCs w:val="22"/>
          <w:u w:val="single"/>
        </w:rPr>
        <w:t>在资格审查文件、技术资信标中出项本项目投标报价，投标报价超过采购预算（或最高限价）的；</w:t>
      </w:r>
    </w:p>
    <w:p w:rsidR="00256C5B" w:rsidRDefault="008B056E">
      <w:pPr>
        <w:numPr>
          <w:ilvl w:val="0"/>
          <w:numId w:val="6"/>
        </w:numPr>
        <w:spacing w:line="360" w:lineRule="auto"/>
        <w:rPr>
          <w:rFonts w:ascii="宋体" w:hAnsi="宋体"/>
          <w:b/>
          <w:sz w:val="22"/>
          <w:szCs w:val="22"/>
          <w:u w:val="single"/>
        </w:rPr>
      </w:pPr>
      <w:r>
        <w:rPr>
          <w:rFonts w:ascii="宋体" w:hAnsi="宋体" w:hint="eastAsia"/>
          <w:b/>
          <w:sz w:val="22"/>
          <w:szCs w:val="22"/>
          <w:u w:val="single"/>
        </w:rPr>
        <w:t>仅提交“备份投标文件”的；</w:t>
      </w:r>
    </w:p>
    <w:p w:rsidR="00256C5B" w:rsidRDefault="008B056E">
      <w:pPr>
        <w:numPr>
          <w:ilvl w:val="0"/>
          <w:numId w:val="6"/>
        </w:numPr>
        <w:spacing w:line="360" w:lineRule="auto"/>
        <w:rPr>
          <w:rFonts w:ascii="宋体" w:hAnsi="宋体"/>
          <w:b/>
          <w:sz w:val="22"/>
          <w:szCs w:val="22"/>
          <w:u w:val="single"/>
        </w:rPr>
      </w:pPr>
      <w:r>
        <w:rPr>
          <w:rFonts w:ascii="宋体" w:hAnsi="宋体" w:hint="eastAsia"/>
          <w:b/>
          <w:sz w:val="22"/>
          <w:szCs w:val="22"/>
          <w:u w:val="single"/>
        </w:rPr>
        <w:t>投标文件组成内容不齐全，本招标文件规定必须提供而未提供的（属于资格审查范围的除外）；</w:t>
      </w:r>
    </w:p>
    <w:p w:rsidR="00256C5B" w:rsidRDefault="008B056E">
      <w:pPr>
        <w:numPr>
          <w:ilvl w:val="0"/>
          <w:numId w:val="6"/>
        </w:numPr>
        <w:spacing w:line="360" w:lineRule="auto"/>
        <w:rPr>
          <w:rFonts w:ascii="宋体" w:hAnsi="宋体"/>
          <w:b/>
          <w:sz w:val="22"/>
          <w:szCs w:val="22"/>
          <w:u w:val="single"/>
        </w:rPr>
      </w:pPr>
      <w:r>
        <w:rPr>
          <w:rFonts w:ascii="宋体" w:hAnsi="宋体" w:hint="eastAsia"/>
          <w:b/>
          <w:sz w:val="22"/>
          <w:szCs w:val="22"/>
          <w:u w:val="single"/>
        </w:rPr>
        <w:t>投标文件标注的响应或偏离情况与事实不符，或提供了虚假材料的；</w:t>
      </w:r>
    </w:p>
    <w:p w:rsidR="00256C5B" w:rsidRDefault="008B056E">
      <w:pPr>
        <w:spacing w:line="360" w:lineRule="auto"/>
        <w:rPr>
          <w:rFonts w:ascii="宋体" w:hAnsi="宋体"/>
          <w:b/>
          <w:sz w:val="22"/>
          <w:szCs w:val="22"/>
          <w:u w:val="single"/>
        </w:rPr>
      </w:pPr>
      <w:r>
        <w:rPr>
          <w:rFonts w:ascii="宋体" w:hAnsi="宋体" w:hint="eastAsia"/>
          <w:b/>
          <w:sz w:val="22"/>
          <w:szCs w:val="22"/>
          <w:u w:val="single"/>
        </w:rPr>
        <w:t>(10) 响应或擅自改变本招标文件要求或投标文件有采购人不能接受的附加条件的；</w:t>
      </w:r>
    </w:p>
    <w:p w:rsidR="00256C5B" w:rsidRDefault="008B056E">
      <w:pPr>
        <w:shd w:val="clear" w:color="auto" w:fill="FFFFFF"/>
        <w:autoSpaceDE w:val="0"/>
        <w:autoSpaceDN w:val="0"/>
        <w:snapToGrid w:val="0"/>
        <w:spacing w:line="360" w:lineRule="auto"/>
        <w:rPr>
          <w:rFonts w:ascii="宋体" w:hAnsi="宋体" w:cs="宋体"/>
          <w:b/>
          <w:sz w:val="22"/>
          <w:szCs w:val="22"/>
          <w:u w:val="single"/>
        </w:rPr>
      </w:pPr>
      <w:r>
        <w:rPr>
          <w:rFonts w:ascii="宋体" w:hAnsi="宋体" w:cs="宋体" w:hint="eastAsia"/>
          <w:b/>
          <w:sz w:val="22"/>
          <w:szCs w:val="22"/>
          <w:u w:val="single"/>
        </w:rPr>
        <w:lastRenderedPageBreak/>
        <w:t>(11) 评审委员会认为供应商报价明显低于其他合格供应商的报价，有可能影响产品质量或者不能诚信履约的，应当要求其在合理时间内提供书面说明，必要时提供相关证明材料；投标人不能证明其报价合理性的，评审委员会应当将其作为无效投标或者无效响应处理；</w:t>
      </w:r>
    </w:p>
    <w:p w:rsidR="00256C5B" w:rsidRDefault="008B056E">
      <w:pPr>
        <w:spacing w:line="360" w:lineRule="auto"/>
        <w:rPr>
          <w:rFonts w:ascii="宋体" w:hAnsi="宋体"/>
          <w:b/>
          <w:sz w:val="22"/>
          <w:szCs w:val="22"/>
          <w:u w:val="single"/>
        </w:rPr>
      </w:pPr>
      <w:r>
        <w:rPr>
          <w:rFonts w:ascii="宋体" w:hAnsi="宋体" w:hint="eastAsia"/>
          <w:b/>
          <w:sz w:val="22"/>
          <w:szCs w:val="22"/>
          <w:u w:val="single"/>
        </w:rPr>
        <w:t>(12) 违反国家或政府部门相关法律、法规、文件规定的。</w:t>
      </w:r>
    </w:p>
    <w:p w:rsidR="00256C5B" w:rsidRDefault="008B056E">
      <w:pPr>
        <w:pStyle w:val="aa"/>
        <w:spacing w:line="360" w:lineRule="auto"/>
        <w:ind w:left="442" w:hanging="442"/>
        <w:rPr>
          <w:rFonts w:ascii="宋体" w:hAnsi="宋体"/>
          <w:b/>
          <w:sz w:val="22"/>
          <w:szCs w:val="22"/>
        </w:rPr>
      </w:pPr>
      <w:r>
        <w:rPr>
          <w:rFonts w:ascii="宋体" w:hAnsi="宋体" w:hint="eastAsia"/>
          <w:b/>
          <w:sz w:val="22"/>
          <w:szCs w:val="22"/>
        </w:rPr>
        <w:t>2.8   投标文件的评估、比较、评分</w:t>
      </w:r>
    </w:p>
    <w:p w:rsidR="00256C5B" w:rsidRDefault="008B056E">
      <w:pPr>
        <w:spacing w:line="360" w:lineRule="auto"/>
        <w:ind w:leftChars="4" w:left="558" w:hangingChars="250" w:hanging="550"/>
        <w:rPr>
          <w:rFonts w:ascii="宋体" w:hAnsi="宋体"/>
          <w:bCs/>
          <w:sz w:val="22"/>
          <w:szCs w:val="22"/>
        </w:rPr>
      </w:pPr>
      <w:r>
        <w:rPr>
          <w:rFonts w:ascii="宋体" w:hAnsi="宋体" w:hint="eastAsia"/>
          <w:bCs/>
          <w:sz w:val="22"/>
          <w:szCs w:val="22"/>
        </w:rPr>
        <w:t>2.8.1 评审小组应当按照招标文件中规定的评审方法和标准，对符合性审查合格的投标文件进行商务和技术评估，综合比较与评价。评标时，评标委员会各成员将独立对每个投标人的投标文件进行评价，并汇总每个投标人的得分,并由采购代理机构向各供应商公布商务及技术资信得分情况。</w:t>
      </w:r>
    </w:p>
    <w:p w:rsidR="00256C5B" w:rsidRDefault="008B056E">
      <w:pPr>
        <w:spacing w:line="360" w:lineRule="auto"/>
        <w:ind w:leftChars="4" w:left="558" w:hangingChars="250" w:hanging="550"/>
        <w:rPr>
          <w:rFonts w:ascii="宋体" w:hAnsi="宋体"/>
          <w:bCs/>
          <w:sz w:val="22"/>
          <w:szCs w:val="22"/>
        </w:rPr>
      </w:pPr>
      <w:r>
        <w:rPr>
          <w:rFonts w:ascii="宋体" w:hAnsi="宋体" w:hint="eastAsia"/>
          <w:bCs/>
          <w:sz w:val="22"/>
          <w:szCs w:val="22"/>
        </w:rPr>
        <w:t>2.8.2对采购组织机构工作人员汇总的评审结果进行确认。如发现分值汇总计算错误、分项评分超出评分标准范围、客观评分不一致以及存在畸高、</w:t>
      </w:r>
      <w:proofErr w:type="gramStart"/>
      <w:r>
        <w:rPr>
          <w:rFonts w:ascii="宋体" w:hAnsi="宋体" w:hint="eastAsia"/>
          <w:bCs/>
          <w:sz w:val="22"/>
          <w:szCs w:val="22"/>
        </w:rPr>
        <w:t>畸</w:t>
      </w:r>
      <w:proofErr w:type="gramEnd"/>
      <w:r>
        <w:rPr>
          <w:rFonts w:ascii="宋体" w:hAnsi="宋体" w:hint="eastAsia"/>
          <w:bCs/>
          <w:sz w:val="22"/>
          <w:szCs w:val="22"/>
        </w:rPr>
        <w:t>低（其总评分偏离平均分30%以上的）情形的，评审小组组长（评标委员会主任委员）应提醒相关评审人员当场改正或书面说明理由，拒不改正又不作书面说明的，由现场监督员如实记载后存入项目档案资料。</w:t>
      </w:r>
    </w:p>
    <w:p w:rsidR="00256C5B" w:rsidRDefault="008B056E">
      <w:pPr>
        <w:pStyle w:val="aa"/>
        <w:spacing w:line="360" w:lineRule="auto"/>
        <w:ind w:left="442" w:hanging="442"/>
        <w:rPr>
          <w:rFonts w:ascii="宋体" w:hAnsi="宋体"/>
          <w:b/>
          <w:sz w:val="22"/>
          <w:szCs w:val="22"/>
        </w:rPr>
      </w:pPr>
      <w:r>
        <w:rPr>
          <w:rFonts w:ascii="宋体" w:hAnsi="宋体" w:hint="eastAsia"/>
          <w:b/>
          <w:sz w:val="22"/>
          <w:szCs w:val="22"/>
        </w:rPr>
        <w:t>2.9  修改评审结果</w:t>
      </w:r>
    </w:p>
    <w:p w:rsidR="00256C5B" w:rsidRDefault="008B056E">
      <w:pPr>
        <w:spacing w:line="360" w:lineRule="auto"/>
        <w:ind w:leftChars="4" w:left="560" w:hangingChars="250" w:hanging="552"/>
        <w:rPr>
          <w:rFonts w:ascii="宋体" w:hAnsi="宋体"/>
          <w:b/>
          <w:sz w:val="22"/>
          <w:szCs w:val="22"/>
        </w:rPr>
      </w:pPr>
      <w:r>
        <w:rPr>
          <w:rFonts w:ascii="宋体" w:hAnsi="宋体" w:hint="eastAsia"/>
          <w:b/>
          <w:sz w:val="22"/>
          <w:szCs w:val="22"/>
        </w:rPr>
        <w:t>2.9.1评标结果汇总完成后，除下列情形外，任何人不得修改评标结果：</w:t>
      </w:r>
    </w:p>
    <w:p w:rsidR="00256C5B" w:rsidRDefault="008B056E">
      <w:pPr>
        <w:spacing w:line="360" w:lineRule="auto"/>
        <w:ind w:leftChars="212" w:left="555" w:hangingChars="50" w:hanging="110"/>
        <w:rPr>
          <w:rFonts w:ascii="宋体" w:hAnsi="宋体"/>
          <w:bCs/>
          <w:sz w:val="22"/>
          <w:szCs w:val="22"/>
        </w:rPr>
      </w:pPr>
      <w:r>
        <w:rPr>
          <w:rFonts w:ascii="宋体" w:hAnsi="宋体" w:hint="eastAsia"/>
          <w:bCs/>
          <w:sz w:val="22"/>
          <w:szCs w:val="22"/>
        </w:rPr>
        <w:t>（1）分值汇总计算错误的；</w:t>
      </w:r>
    </w:p>
    <w:p w:rsidR="00256C5B" w:rsidRDefault="008B056E">
      <w:pPr>
        <w:spacing w:line="360" w:lineRule="auto"/>
        <w:ind w:leftChars="212" w:left="555" w:hangingChars="50" w:hanging="110"/>
        <w:rPr>
          <w:rFonts w:ascii="宋体" w:hAnsi="宋体"/>
          <w:bCs/>
          <w:sz w:val="22"/>
          <w:szCs w:val="22"/>
        </w:rPr>
      </w:pPr>
      <w:r>
        <w:rPr>
          <w:rFonts w:ascii="宋体" w:hAnsi="宋体" w:hint="eastAsia"/>
          <w:bCs/>
          <w:sz w:val="22"/>
          <w:szCs w:val="22"/>
        </w:rPr>
        <w:t>（2）分项评分超出评分标准范围的；</w:t>
      </w:r>
    </w:p>
    <w:p w:rsidR="00256C5B" w:rsidRDefault="008B056E">
      <w:pPr>
        <w:spacing w:line="360" w:lineRule="auto"/>
        <w:ind w:leftChars="212" w:left="555" w:hangingChars="50" w:hanging="110"/>
        <w:rPr>
          <w:rFonts w:ascii="宋体" w:hAnsi="宋体"/>
          <w:bCs/>
          <w:sz w:val="22"/>
          <w:szCs w:val="22"/>
        </w:rPr>
      </w:pPr>
      <w:r>
        <w:rPr>
          <w:rFonts w:ascii="宋体" w:hAnsi="宋体" w:hint="eastAsia"/>
          <w:bCs/>
          <w:sz w:val="22"/>
          <w:szCs w:val="22"/>
        </w:rPr>
        <w:t>（3）评标委员会成员对客观评审因素评分不一致的；</w:t>
      </w:r>
    </w:p>
    <w:p w:rsidR="00256C5B" w:rsidRDefault="008B056E">
      <w:pPr>
        <w:spacing w:line="360" w:lineRule="auto"/>
        <w:ind w:leftChars="212" w:left="555" w:hangingChars="50" w:hanging="110"/>
        <w:rPr>
          <w:rFonts w:ascii="宋体" w:hAnsi="宋体"/>
          <w:bCs/>
          <w:sz w:val="22"/>
          <w:szCs w:val="22"/>
        </w:rPr>
      </w:pPr>
      <w:r>
        <w:rPr>
          <w:rFonts w:ascii="宋体" w:hAnsi="宋体" w:hint="eastAsia"/>
          <w:bCs/>
          <w:sz w:val="22"/>
          <w:szCs w:val="22"/>
        </w:rPr>
        <w:t>（4）经评标委员会认定评分畸高、</w:t>
      </w:r>
      <w:proofErr w:type="gramStart"/>
      <w:r>
        <w:rPr>
          <w:rFonts w:ascii="宋体" w:hAnsi="宋体" w:hint="eastAsia"/>
          <w:bCs/>
          <w:sz w:val="22"/>
          <w:szCs w:val="22"/>
        </w:rPr>
        <w:t>畸</w:t>
      </w:r>
      <w:proofErr w:type="gramEnd"/>
      <w:r>
        <w:rPr>
          <w:rFonts w:ascii="宋体" w:hAnsi="宋体" w:hint="eastAsia"/>
          <w:bCs/>
          <w:sz w:val="22"/>
          <w:szCs w:val="22"/>
        </w:rPr>
        <w:t>低的。</w:t>
      </w:r>
    </w:p>
    <w:p w:rsidR="00256C5B" w:rsidRDefault="008B056E">
      <w:pPr>
        <w:spacing w:line="360" w:lineRule="auto"/>
        <w:ind w:leftChars="4" w:left="560" w:hangingChars="250" w:hanging="552"/>
        <w:rPr>
          <w:rFonts w:ascii="宋体" w:hAnsi="宋体"/>
          <w:b/>
          <w:sz w:val="22"/>
          <w:szCs w:val="22"/>
        </w:rPr>
      </w:pPr>
      <w:r>
        <w:rPr>
          <w:rFonts w:ascii="宋体" w:hAnsi="宋体" w:hint="eastAsia"/>
          <w:b/>
          <w:sz w:val="22"/>
          <w:szCs w:val="22"/>
        </w:rPr>
        <w:t>2.9.2评标报告签署前，经复核发现存在以上情形之一的，评标委员会将当场修改评标结果，并在评标报告中记载。</w:t>
      </w:r>
    </w:p>
    <w:p w:rsidR="00256C5B" w:rsidRDefault="008B056E">
      <w:pPr>
        <w:pStyle w:val="aa"/>
        <w:numPr>
          <w:ilvl w:val="0"/>
          <w:numId w:val="7"/>
        </w:numPr>
        <w:spacing w:line="360" w:lineRule="auto"/>
        <w:ind w:left="442" w:hanging="442"/>
        <w:rPr>
          <w:rFonts w:ascii="宋体" w:hAnsi="宋体"/>
          <w:b/>
          <w:sz w:val="22"/>
          <w:szCs w:val="22"/>
        </w:rPr>
      </w:pPr>
      <w:r>
        <w:rPr>
          <w:rFonts w:ascii="宋体" w:hAnsi="宋体" w:hint="eastAsia"/>
          <w:b/>
          <w:sz w:val="22"/>
          <w:szCs w:val="22"/>
        </w:rPr>
        <w:t xml:space="preserve">  供应商排序及推荐中标（成交）候选供应商</w:t>
      </w:r>
    </w:p>
    <w:p w:rsidR="00256C5B" w:rsidRDefault="008B056E">
      <w:pPr>
        <w:spacing w:line="360" w:lineRule="auto"/>
        <w:ind w:firstLineChars="300" w:firstLine="663"/>
        <w:rPr>
          <w:rFonts w:ascii="宋体" w:hAnsi="宋体"/>
          <w:b/>
          <w:sz w:val="22"/>
          <w:szCs w:val="22"/>
        </w:rPr>
      </w:pPr>
      <w:r>
        <w:rPr>
          <w:rFonts w:ascii="宋体" w:hAnsi="宋体" w:hint="eastAsia"/>
          <w:b/>
          <w:sz w:val="22"/>
          <w:szCs w:val="22"/>
        </w:rPr>
        <w:t>评标委员会根据以下规定确定供应商排名并推荐中标（成交）候选供应商。</w:t>
      </w:r>
    </w:p>
    <w:p w:rsidR="00256C5B" w:rsidRDefault="008B056E">
      <w:pPr>
        <w:spacing w:line="360" w:lineRule="auto"/>
        <w:ind w:leftChars="4" w:left="560" w:hangingChars="250" w:hanging="552"/>
        <w:rPr>
          <w:rFonts w:ascii="宋体" w:hAnsi="宋体"/>
          <w:b/>
          <w:sz w:val="22"/>
          <w:szCs w:val="22"/>
        </w:rPr>
      </w:pPr>
      <w:r>
        <w:rPr>
          <w:rFonts w:ascii="宋体" w:hAnsi="宋体" w:hint="eastAsia"/>
          <w:b/>
          <w:sz w:val="22"/>
          <w:szCs w:val="22"/>
        </w:rPr>
        <w:t>3.1  评标委员会根据各投标供应商的综合得分（商务技术分与报价得分之和）从高到低依次进行排名排序。特殊情形按以下原则处理：</w:t>
      </w:r>
    </w:p>
    <w:p w:rsidR="00256C5B" w:rsidRDefault="008B056E">
      <w:pPr>
        <w:spacing w:line="360" w:lineRule="auto"/>
        <w:ind w:leftChars="212" w:left="555" w:hangingChars="50" w:hanging="110"/>
        <w:rPr>
          <w:rFonts w:ascii="宋体" w:hAnsi="宋体"/>
          <w:bCs/>
          <w:sz w:val="22"/>
          <w:szCs w:val="22"/>
        </w:rPr>
      </w:pPr>
      <w:r>
        <w:rPr>
          <w:rFonts w:ascii="宋体" w:hAnsi="宋体" w:hint="eastAsia"/>
          <w:bCs/>
          <w:sz w:val="22"/>
          <w:szCs w:val="22"/>
        </w:rPr>
        <w:t>（1）综合得分相同的，按投标报价低的优先原则确定排名；</w:t>
      </w:r>
    </w:p>
    <w:p w:rsidR="00256C5B" w:rsidRDefault="008B056E">
      <w:pPr>
        <w:spacing w:line="360" w:lineRule="auto"/>
        <w:ind w:leftChars="212" w:left="555" w:hangingChars="50" w:hanging="110"/>
        <w:rPr>
          <w:rFonts w:ascii="宋体" w:hAnsi="宋体"/>
          <w:bCs/>
          <w:sz w:val="22"/>
          <w:szCs w:val="22"/>
        </w:rPr>
      </w:pPr>
      <w:r>
        <w:rPr>
          <w:rFonts w:ascii="宋体" w:hAnsi="宋体" w:hint="eastAsia"/>
          <w:bCs/>
          <w:sz w:val="22"/>
          <w:szCs w:val="22"/>
        </w:rPr>
        <w:t>（2）综合得分和投标报价均相同的，按技术资信得分从高到</w:t>
      </w:r>
      <w:proofErr w:type="gramStart"/>
      <w:r>
        <w:rPr>
          <w:rFonts w:ascii="宋体" w:hAnsi="宋体" w:hint="eastAsia"/>
          <w:bCs/>
          <w:sz w:val="22"/>
          <w:szCs w:val="22"/>
        </w:rPr>
        <w:t>低确定</w:t>
      </w:r>
      <w:proofErr w:type="gramEnd"/>
      <w:r>
        <w:rPr>
          <w:rFonts w:ascii="宋体" w:hAnsi="宋体" w:hint="eastAsia"/>
          <w:bCs/>
          <w:sz w:val="22"/>
          <w:szCs w:val="22"/>
        </w:rPr>
        <w:t>排名；</w:t>
      </w:r>
    </w:p>
    <w:p w:rsidR="00256C5B" w:rsidRDefault="008B056E">
      <w:pPr>
        <w:spacing w:line="360" w:lineRule="auto"/>
        <w:ind w:leftChars="212" w:left="555" w:hangingChars="50" w:hanging="110"/>
        <w:rPr>
          <w:rFonts w:ascii="宋体" w:hAnsi="宋体"/>
          <w:bCs/>
          <w:sz w:val="22"/>
          <w:szCs w:val="22"/>
        </w:rPr>
      </w:pPr>
      <w:r>
        <w:rPr>
          <w:rFonts w:ascii="宋体" w:hAnsi="宋体" w:hint="eastAsia"/>
          <w:bCs/>
          <w:sz w:val="22"/>
          <w:szCs w:val="22"/>
        </w:rPr>
        <w:t>（3）综合得分、投标报价和技术资信得分均相同的由评标委员会全体成员记名</w:t>
      </w:r>
      <w:proofErr w:type="gramStart"/>
      <w:r>
        <w:rPr>
          <w:rFonts w:ascii="宋体" w:hAnsi="宋体" w:hint="eastAsia"/>
          <w:bCs/>
          <w:sz w:val="22"/>
          <w:szCs w:val="22"/>
        </w:rPr>
        <w:t>投票按</w:t>
      </w:r>
      <w:proofErr w:type="gramEnd"/>
      <w:r>
        <w:rPr>
          <w:rFonts w:ascii="宋体" w:hAnsi="宋体" w:hint="eastAsia"/>
          <w:bCs/>
          <w:sz w:val="22"/>
          <w:szCs w:val="22"/>
        </w:rPr>
        <w:t>少数服从多数的原则确定排名。</w:t>
      </w:r>
    </w:p>
    <w:p w:rsidR="00256C5B" w:rsidRDefault="008B056E">
      <w:pPr>
        <w:spacing w:line="360" w:lineRule="auto"/>
        <w:ind w:leftChars="4" w:left="560" w:hangingChars="250" w:hanging="552"/>
        <w:rPr>
          <w:rFonts w:ascii="宋体" w:hAnsi="宋体"/>
          <w:b/>
          <w:sz w:val="22"/>
          <w:szCs w:val="22"/>
        </w:rPr>
      </w:pPr>
      <w:r>
        <w:rPr>
          <w:rFonts w:ascii="宋体" w:hAnsi="宋体" w:hint="eastAsia"/>
          <w:b/>
          <w:sz w:val="22"/>
          <w:szCs w:val="22"/>
        </w:rPr>
        <w:t>3.2  根据最终得分排序，通过书面评审报告的形式，向采购人推荐排名第一的投标供应商为中标（成交）候选供应商。</w:t>
      </w:r>
    </w:p>
    <w:p w:rsidR="00256C5B" w:rsidRDefault="008B056E">
      <w:pPr>
        <w:pStyle w:val="aa"/>
        <w:numPr>
          <w:ilvl w:val="0"/>
          <w:numId w:val="7"/>
        </w:numPr>
        <w:spacing w:line="360" w:lineRule="auto"/>
        <w:ind w:left="442" w:hanging="442"/>
        <w:rPr>
          <w:rFonts w:ascii="宋体" w:hAnsi="宋体"/>
          <w:b/>
          <w:sz w:val="22"/>
          <w:szCs w:val="22"/>
        </w:rPr>
      </w:pPr>
      <w:r>
        <w:rPr>
          <w:rFonts w:ascii="宋体" w:hAnsi="宋体" w:hint="eastAsia"/>
          <w:b/>
          <w:sz w:val="22"/>
          <w:szCs w:val="22"/>
        </w:rPr>
        <w:t xml:space="preserve">  起草、签署评审报告</w:t>
      </w:r>
    </w:p>
    <w:p w:rsidR="00256C5B" w:rsidRDefault="008B056E">
      <w:pPr>
        <w:spacing w:line="360" w:lineRule="auto"/>
        <w:ind w:leftChars="312" w:left="655"/>
        <w:rPr>
          <w:rFonts w:ascii="宋体" w:hAnsi="宋体"/>
          <w:bCs/>
          <w:sz w:val="22"/>
          <w:szCs w:val="22"/>
        </w:rPr>
      </w:pPr>
      <w:r>
        <w:rPr>
          <w:rFonts w:ascii="宋体" w:hAnsi="宋体" w:hint="eastAsia"/>
          <w:bCs/>
          <w:sz w:val="22"/>
          <w:szCs w:val="22"/>
        </w:rPr>
        <w:t>评审结束后，评标委员会将通过“政府采购云平台”起草评审报告，评标委员会成员应当在评审报告上签字，对自己的评审意见承担法律责任。对评审报告有异议的，应当在评审报告上签署不同意见，并说明理由，否则视为同意评审报告。</w:t>
      </w:r>
    </w:p>
    <w:p w:rsidR="00256C5B" w:rsidRDefault="008B056E">
      <w:pPr>
        <w:spacing w:line="360" w:lineRule="auto"/>
        <w:rPr>
          <w:rFonts w:ascii="宋体" w:hAnsi="宋体"/>
          <w:b/>
          <w:sz w:val="22"/>
          <w:szCs w:val="22"/>
        </w:rPr>
      </w:pPr>
      <w:r>
        <w:rPr>
          <w:rFonts w:ascii="宋体" w:hAnsi="宋体" w:hint="eastAsia"/>
          <w:b/>
          <w:sz w:val="22"/>
          <w:szCs w:val="22"/>
        </w:rPr>
        <w:lastRenderedPageBreak/>
        <w:t>5.  评标细则详见第七部分“评标原则及方法”。</w:t>
      </w:r>
    </w:p>
    <w:p w:rsidR="00256C5B" w:rsidRDefault="008B056E">
      <w:pPr>
        <w:spacing w:line="360" w:lineRule="auto"/>
        <w:rPr>
          <w:rFonts w:ascii="宋体" w:hAnsi="宋体"/>
          <w:sz w:val="22"/>
          <w:szCs w:val="22"/>
        </w:rPr>
      </w:pPr>
      <w:r>
        <w:rPr>
          <w:rFonts w:ascii="宋体" w:hAnsi="宋体" w:hint="eastAsia"/>
          <w:b/>
          <w:sz w:val="22"/>
          <w:szCs w:val="22"/>
        </w:rPr>
        <w:t>6.  未尽事宜遵循相关法律法规及规范性文件执行。</w:t>
      </w:r>
    </w:p>
    <w:p w:rsidR="00256C5B" w:rsidRDefault="008B056E">
      <w:pPr>
        <w:pStyle w:val="2"/>
        <w:spacing w:line="680" w:lineRule="exact"/>
        <w:jc w:val="center"/>
        <w:rPr>
          <w:rFonts w:ascii="宋体" w:eastAsia="宋体" w:hAnsi="宋体"/>
          <w:sz w:val="28"/>
          <w:szCs w:val="28"/>
        </w:rPr>
      </w:pPr>
      <w:bookmarkStart w:id="94" w:name="_Toc32416"/>
      <w:bookmarkStart w:id="95" w:name="_Toc15325"/>
      <w:r>
        <w:rPr>
          <w:rFonts w:ascii="宋体" w:eastAsia="宋体" w:hAnsi="宋体" w:hint="eastAsia"/>
          <w:sz w:val="28"/>
          <w:szCs w:val="28"/>
        </w:rPr>
        <w:t>六、 中标和合同</w:t>
      </w:r>
      <w:bookmarkEnd w:id="89"/>
      <w:bookmarkEnd w:id="94"/>
      <w:bookmarkEnd w:id="95"/>
    </w:p>
    <w:p w:rsidR="00256C5B" w:rsidRDefault="008B056E">
      <w:pPr>
        <w:tabs>
          <w:tab w:val="left" w:pos="1365"/>
        </w:tabs>
        <w:spacing w:line="440" w:lineRule="exact"/>
        <w:ind w:left="552" w:hangingChars="250" w:hanging="552"/>
        <w:rPr>
          <w:rFonts w:ascii="宋体" w:hAnsi="宋体"/>
          <w:b/>
          <w:sz w:val="22"/>
          <w:szCs w:val="22"/>
        </w:rPr>
      </w:pPr>
      <w:r>
        <w:rPr>
          <w:rFonts w:ascii="宋体" w:hAnsi="宋体" w:hint="eastAsia"/>
          <w:b/>
          <w:sz w:val="22"/>
          <w:szCs w:val="22"/>
        </w:rPr>
        <w:t>1.   确定中标人</w:t>
      </w:r>
    </w:p>
    <w:p w:rsidR="00256C5B" w:rsidRDefault="008B056E">
      <w:pPr>
        <w:tabs>
          <w:tab w:val="left" w:pos="1365"/>
        </w:tabs>
        <w:spacing w:line="440" w:lineRule="exact"/>
        <w:ind w:left="550" w:hangingChars="250" w:hanging="550"/>
        <w:rPr>
          <w:rFonts w:ascii="宋体" w:hAnsi="宋体"/>
          <w:sz w:val="22"/>
          <w:szCs w:val="22"/>
        </w:rPr>
      </w:pPr>
      <w:r>
        <w:rPr>
          <w:rFonts w:ascii="宋体" w:hAnsi="宋体" w:hint="eastAsia"/>
          <w:sz w:val="22"/>
          <w:szCs w:val="22"/>
        </w:rPr>
        <w:t xml:space="preserve">1.1  </w:t>
      </w:r>
      <w:r>
        <w:rPr>
          <w:rFonts w:ascii="宋体" w:hAnsi="宋体"/>
          <w:sz w:val="22"/>
          <w:szCs w:val="22"/>
        </w:rPr>
        <w:t>采购代理机构应当在评标结束后2个工作日内将评标报告送采购人。</w:t>
      </w:r>
    </w:p>
    <w:p w:rsidR="00256C5B" w:rsidRDefault="008B056E">
      <w:pPr>
        <w:tabs>
          <w:tab w:val="left" w:pos="1365"/>
        </w:tabs>
        <w:spacing w:line="440" w:lineRule="exact"/>
        <w:ind w:left="550" w:hangingChars="250" w:hanging="550"/>
        <w:rPr>
          <w:rFonts w:ascii="宋体" w:hAnsi="宋体"/>
          <w:sz w:val="22"/>
          <w:szCs w:val="22"/>
        </w:rPr>
      </w:pPr>
      <w:r>
        <w:rPr>
          <w:rFonts w:ascii="宋体" w:hAnsi="宋体" w:hint="eastAsia"/>
          <w:sz w:val="22"/>
          <w:szCs w:val="22"/>
        </w:rPr>
        <w:t xml:space="preserve">1.2  </w:t>
      </w:r>
      <w:r>
        <w:rPr>
          <w:rFonts w:ascii="宋体" w:hAnsi="宋体"/>
          <w:sz w:val="22"/>
          <w:szCs w:val="22"/>
        </w:rPr>
        <w:t>采购人应当自收到评标报告之日起</w:t>
      </w:r>
      <w:r>
        <w:rPr>
          <w:rFonts w:ascii="宋体" w:hAnsi="宋体" w:hint="eastAsia"/>
          <w:sz w:val="22"/>
          <w:szCs w:val="22"/>
        </w:rPr>
        <w:t>5</w:t>
      </w:r>
      <w:r>
        <w:rPr>
          <w:rFonts w:ascii="宋体" w:hAnsi="宋体"/>
          <w:sz w:val="22"/>
          <w:szCs w:val="22"/>
        </w:rPr>
        <w:t>个工作日内，在评标报告确定的中标候选人名单中按顺序确定中标人。中标候选人并列的，由采购人采取随机抽取的方式确定。</w:t>
      </w:r>
    </w:p>
    <w:p w:rsidR="00256C5B" w:rsidRDefault="008B056E">
      <w:pPr>
        <w:tabs>
          <w:tab w:val="left" w:pos="1365"/>
        </w:tabs>
        <w:spacing w:line="440" w:lineRule="exact"/>
        <w:ind w:left="550" w:hangingChars="250" w:hanging="550"/>
        <w:rPr>
          <w:rFonts w:ascii="宋体" w:hAnsi="宋体"/>
          <w:sz w:val="22"/>
          <w:szCs w:val="22"/>
        </w:rPr>
      </w:pPr>
      <w:r>
        <w:rPr>
          <w:rFonts w:ascii="宋体" w:hAnsi="宋体"/>
          <w:sz w:val="22"/>
          <w:szCs w:val="22"/>
        </w:rPr>
        <w:t>1</w:t>
      </w:r>
      <w:r>
        <w:rPr>
          <w:rFonts w:ascii="宋体" w:hAnsi="宋体" w:hint="eastAsia"/>
          <w:sz w:val="22"/>
          <w:szCs w:val="22"/>
        </w:rPr>
        <w:t xml:space="preserve">.3  </w:t>
      </w:r>
      <w:r>
        <w:rPr>
          <w:rFonts w:ascii="宋体" w:hAnsi="宋体"/>
          <w:sz w:val="22"/>
          <w:szCs w:val="22"/>
        </w:rPr>
        <w:t>采购人在收到评标报告5个工作日内未按评标报告推荐的中标候选人顺序确定中标人，又不能说明合法理由的，视同按评标报告推荐的顺序确定排名第一的中标候选人为中标人。</w:t>
      </w:r>
    </w:p>
    <w:p w:rsidR="00256C5B" w:rsidRDefault="008B056E">
      <w:pPr>
        <w:spacing w:line="440" w:lineRule="exact"/>
        <w:rPr>
          <w:rFonts w:ascii="宋体" w:hAnsi="宋体"/>
          <w:b/>
          <w:bCs/>
          <w:sz w:val="22"/>
          <w:szCs w:val="22"/>
        </w:rPr>
      </w:pPr>
      <w:r>
        <w:rPr>
          <w:rFonts w:ascii="宋体" w:hAnsi="宋体" w:hint="eastAsia"/>
          <w:bCs/>
          <w:sz w:val="22"/>
          <w:szCs w:val="22"/>
        </w:rPr>
        <w:t xml:space="preserve">2.   </w:t>
      </w:r>
      <w:r>
        <w:rPr>
          <w:rFonts w:ascii="宋体" w:hAnsi="宋体" w:hint="eastAsia"/>
          <w:b/>
          <w:bCs/>
          <w:sz w:val="22"/>
          <w:szCs w:val="22"/>
        </w:rPr>
        <w:t>中标公告</w:t>
      </w:r>
    </w:p>
    <w:p w:rsidR="00256C5B" w:rsidRDefault="008B056E">
      <w:pPr>
        <w:spacing w:line="440" w:lineRule="exact"/>
        <w:ind w:left="550" w:hangingChars="250" w:hanging="550"/>
        <w:rPr>
          <w:rFonts w:ascii="宋体" w:hAnsi="宋体"/>
          <w:b/>
          <w:bCs/>
          <w:sz w:val="22"/>
          <w:szCs w:val="22"/>
        </w:rPr>
      </w:pPr>
      <w:r>
        <w:rPr>
          <w:rFonts w:ascii="宋体" w:hAnsi="宋体" w:hint="eastAsia"/>
          <w:bCs/>
          <w:sz w:val="22"/>
          <w:szCs w:val="22"/>
        </w:rPr>
        <w:t xml:space="preserve">2.1  </w:t>
      </w:r>
      <w:r>
        <w:rPr>
          <w:rFonts w:ascii="宋体" w:hAnsi="宋体"/>
          <w:bCs/>
          <w:sz w:val="22"/>
          <w:szCs w:val="22"/>
        </w:rPr>
        <w:t>采购人或者采购代理机构应当自中标人确定之日起2个工作日内，在省级以上财政部门指定的媒体上公告中标结果，招标文件应当随中标结果同时公告。</w:t>
      </w:r>
    </w:p>
    <w:p w:rsidR="00256C5B" w:rsidRDefault="008B056E">
      <w:pPr>
        <w:spacing w:line="440" w:lineRule="exact"/>
        <w:ind w:left="440" w:hangingChars="200" w:hanging="440"/>
        <w:rPr>
          <w:rFonts w:ascii="宋体" w:hAnsi="宋体"/>
          <w:bCs/>
          <w:sz w:val="22"/>
          <w:szCs w:val="22"/>
        </w:rPr>
      </w:pPr>
      <w:r>
        <w:rPr>
          <w:rFonts w:ascii="宋体" w:hAnsi="宋体" w:hint="eastAsia"/>
          <w:bCs/>
          <w:sz w:val="22"/>
          <w:szCs w:val="22"/>
        </w:rPr>
        <w:t xml:space="preserve">3.   </w:t>
      </w:r>
      <w:r>
        <w:rPr>
          <w:rFonts w:ascii="宋体" w:hAnsi="宋体" w:hint="eastAsia"/>
          <w:b/>
          <w:bCs/>
          <w:sz w:val="22"/>
          <w:szCs w:val="22"/>
        </w:rPr>
        <w:t>中标通知书</w:t>
      </w:r>
    </w:p>
    <w:p w:rsidR="00256C5B" w:rsidRDefault="008B056E">
      <w:pPr>
        <w:spacing w:line="440" w:lineRule="exact"/>
        <w:ind w:left="440" w:hangingChars="200" w:hanging="440"/>
        <w:rPr>
          <w:rFonts w:ascii="宋体" w:hAnsi="宋体"/>
          <w:bCs/>
          <w:sz w:val="22"/>
          <w:szCs w:val="22"/>
        </w:rPr>
      </w:pPr>
      <w:r>
        <w:rPr>
          <w:rFonts w:ascii="宋体" w:hAnsi="宋体" w:hint="eastAsia"/>
          <w:bCs/>
          <w:sz w:val="22"/>
          <w:szCs w:val="22"/>
        </w:rPr>
        <w:t>3.1  在公告中标结果的同时</w:t>
      </w:r>
      <w:r>
        <w:rPr>
          <w:rFonts w:ascii="宋体" w:hAnsi="宋体" w:hint="eastAsia"/>
          <w:sz w:val="22"/>
          <w:szCs w:val="22"/>
        </w:rPr>
        <w:t>，采购人或采购代理机构向中标人发出中标通知书。</w:t>
      </w:r>
    </w:p>
    <w:p w:rsidR="00256C5B" w:rsidRDefault="008B056E">
      <w:pPr>
        <w:spacing w:line="440" w:lineRule="exact"/>
        <w:ind w:left="440" w:hangingChars="200" w:hanging="440"/>
        <w:rPr>
          <w:rFonts w:ascii="宋体" w:hAnsi="宋体"/>
          <w:bCs/>
          <w:sz w:val="22"/>
          <w:szCs w:val="22"/>
        </w:rPr>
      </w:pPr>
      <w:r>
        <w:rPr>
          <w:rFonts w:ascii="宋体" w:hAnsi="宋体" w:hint="eastAsia"/>
          <w:bCs/>
          <w:sz w:val="22"/>
          <w:szCs w:val="22"/>
        </w:rPr>
        <w:t xml:space="preserve">3.2  </w:t>
      </w:r>
      <w:r>
        <w:rPr>
          <w:rFonts w:ascii="宋体" w:hAnsi="宋体" w:hint="eastAsia"/>
          <w:sz w:val="22"/>
          <w:szCs w:val="22"/>
        </w:rPr>
        <w:t>中标通知书是合同的一个组成部分,对采购人和中标人均具有同等法律效力。</w:t>
      </w:r>
    </w:p>
    <w:p w:rsidR="00256C5B" w:rsidRDefault="008B056E">
      <w:pPr>
        <w:spacing w:line="440" w:lineRule="exact"/>
        <w:ind w:left="440" w:hangingChars="200" w:hanging="440"/>
        <w:rPr>
          <w:rFonts w:ascii="宋体" w:hAnsi="宋体"/>
          <w:bCs/>
          <w:sz w:val="22"/>
          <w:szCs w:val="22"/>
        </w:rPr>
      </w:pPr>
      <w:r>
        <w:rPr>
          <w:rFonts w:ascii="宋体" w:hAnsi="宋体" w:hint="eastAsia"/>
          <w:bCs/>
          <w:sz w:val="22"/>
          <w:szCs w:val="22"/>
        </w:rPr>
        <w:t xml:space="preserve">4.   </w:t>
      </w:r>
      <w:r>
        <w:rPr>
          <w:rFonts w:ascii="宋体" w:hAnsi="宋体" w:hint="eastAsia"/>
          <w:b/>
          <w:bCs/>
          <w:sz w:val="22"/>
          <w:szCs w:val="22"/>
        </w:rPr>
        <w:t>签订合同</w:t>
      </w:r>
    </w:p>
    <w:p w:rsidR="00256C5B" w:rsidRDefault="008B056E">
      <w:pPr>
        <w:spacing w:line="440" w:lineRule="exact"/>
        <w:ind w:left="440" w:hangingChars="200" w:hanging="440"/>
        <w:rPr>
          <w:rFonts w:ascii="宋体" w:hAnsi="宋体"/>
          <w:bCs/>
          <w:sz w:val="22"/>
          <w:szCs w:val="22"/>
        </w:rPr>
      </w:pPr>
      <w:r>
        <w:rPr>
          <w:rFonts w:ascii="宋体" w:hAnsi="宋体" w:hint="eastAsia"/>
          <w:bCs/>
          <w:sz w:val="22"/>
          <w:szCs w:val="22"/>
        </w:rPr>
        <w:t xml:space="preserve">4.1  </w:t>
      </w:r>
      <w:r>
        <w:rPr>
          <w:rFonts w:ascii="宋体" w:hAnsi="宋体"/>
          <w:bCs/>
          <w:sz w:val="22"/>
          <w:szCs w:val="22"/>
        </w:rPr>
        <w:t>采购人应当自中标通知书发出之日起30日内，按照招标文件和中标人投标文件的规定，与中标人签订书面合同。所签订的合同不得对招标文件确定的事项和中标人投标文件作实质性修改。</w:t>
      </w:r>
    </w:p>
    <w:p w:rsidR="00256C5B" w:rsidRDefault="008B056E">
      <w:pPr>
        <w:spacing w:line="440" w:lineRule="exact"/>
        <w:ind w:left="550" w:hangingChars="250" w:hanging="550"/>
        <w:rPr>
          <w:rFonts w:ascii="宋体" w:hAnsi="宋体"/>
          <w:bCs/>
          <w:sz w:val="22"/>
          <w:szCs w:val="22"/>
        </w:rPr>
      </w:pPr>
      <w:r>
        <w:rPr>
          <w:rFonts w:ascii="宋体" w:hAnsi="宋体" w:hint="eastAsia"/>
          <w:sz w:val="22"/>
          <w:szCs w:val="22"/>
        </w:rPr>
        <w:t xml:space="preserve">4.2  </w:t>
      </w:r>
      <w:r>
        <w:rPr>
          <w:rFonts w:ascii="宋体" w:hAnsi="宋体" w:hint="eastAsia"/>
          <w:spacing w:val="6"/>
          <w:sz w:val="22"/>
          <w:szCs w:val="22"/>
        </w:rPr>
        <w:t>在签订合同前，采购人有权在中标总价不变的前提下要求中标人对商务报价中的不平衡报价和缺漏项进行调整，</w:t>
      </w:r>
      <w:r>
        <w:rPr>
          <w:rFonts w:ascii="宋体" w:hint="eastAsia"/>
          <w:spacing w:val="6"/>
          <w:sz w:val="22"/>
          <w:szCs w:val="22"/>
        </w:rPr>
        <w:t>如果中标人无合理理由拒绝调整，其中标资格将被取消，且将导致采购人对中标人其它进一步的赔偿和处罚。</w:t>
      </w:r>
    </w:p>
    <w:p w:rsidR="00256C5B" w:rsidRDefault="008B056E">
      <w:pPr>
        <w:spacing w:line="440" w:lineRule="exact"/>
        <w:ind w:left="440" w:hangingChars="200" w:hanging="440"/>
        <w:rPr>
          <w:rFonts w:ascii="宋体" w:hAnsi="宋体"/>
          <w:sz w:val="22"/>
          <w:szCs w:val="22"/>
        </w:rPr>
      </w:pPr>
      <w:r>
        <w:rPr>
          <w:rFonts w:ascii="宋体" w:hAnsi="宋体" w:hint="eastAsia"/>
          <w:sz w:val="22"/>
          <w:szCs w:val="22"/>
        </w:rPr>
        <w:t>4.3  招标文件、中标人的投标文件、投标修改文件、评标过程中有关澄清文件及经投标人和评委双方签字的询标纪要和中标通知书均作为合同附件。</w:t>
      </w:r>
    </w:p>
    <w:p w:rsidR="00256C5B" w:rsidRDefault="008B056E">
      <w:pPr>
        <w:spacing w:line="440" w:lineRule="exact"/>
        <w:ind w:left="440" w:hangingChars="200" w:hanging="440"/>
        <w:rPr>
          <w:rFonts w:ascii="宋体" w:hAnsi="宋体"/>
          <w:bCs/>
          <w:sz w:val="22"/>
          <w:szCs w:val="22"/>
        </w:rPr>
      </w:pPr>
      <w:r>
        <w:rPr>
          <w:rFonts w:ascii="宋体" w:hAnsi="宋体" w:hint="eastAsia"/>
          <w:bCs/>
          <w:sz w:val="22"/>
          <w:szCs w:val="22"/>
        </w:rPr>
        <w:t xml:space="preserve">4.4  </w:t>
      </w:r>
      <w:r>
        <w:rPr>
          <w:rFonts w:ascii="宋体" w:hAnsi="宋体"/>
          <w:bCs/>
          <w:sz w:val="22"/>
          <w:szCs w:val="22"/>
        </w:rPr>
        <w:t>采购人不得向中标人提出任何不合理的要求作为签订合同的条件。</w:t>
      </w:r>
    </w:p>
    <w:p w:rsidR="00256C5B" w:rsidRDefault="008B056E">
      <w:pPr>
        <w:pStyle w:val="a0"/>
        <w:rPr>
          <w:rFonts w:ascii="宋体" w:hAnsi="宋体"/>
        </w:rPr>
      </w:pPr>
      <w:r>
        <w:rPr>
          <w:rFonts w:ascii="宋体" w:hAnsi="宋体" w:hint="eastAsia"/>
          <w:bCs/>
          <w:sz w:val="22"/>
          <w:szCs w:val="22"/>
        </w:rPr>
        <w:t>4.5  合同签订前，中标供应商提供合同款的2.5% 。</w:t>
      </w:r>
    </w:p>
    <w:p w:rsidR="00256C5B" w:rsidRDefault="008B056E">
      <w:pPr>
        <w:spacing w:line="440" w:lineRule="exact"/>
        <w:ind w:left="440" w:hangingChars="200" w:hanging="440"/>
        <w:rPr>
          <w:rFonts w:ascii="宋体" w:hAnsi="宋体"/>
          <w:bCs/>
          <w:sz w:val="22"/>
          <w:szCs w:val="22"/>
        </w:rPr>
      </w:pPr>
      <w:r>
        <w:rPr>
          <w:rFonts w:ascii="宋体" w:hAnsi="宋体" w:hint="eastAsia"/>
          <w:sz w:val="22"/>
          <w:szCs w:val="22"/>
        </w:rPr>
        <w:t>4.6  拒签合同的违约责任</w:t>
      </w:r>
    </w:p>
    <w:p w:rsidR="00256C5B" w:rsidRDefault="008B056E">
      <w:pPr>
        <w:spacing w:line="440" w:lineRule="exact"/>
        <w:ind w:leftChars="269" w:left="565"/>
        <w:rPr>
          <w:rFonts w:ascii="宋体" w:hAnsi="宋体"/>
          <w:spacing w:val="6"/>
          <w:sz w:val="22"/>
          <w:szCs w:val="22"/>
        </w:rPr>
      </w:pPr>
      <w:r>
        <w:rPr>
          <w:rFonts w:ascii="宋体" w:hAnsi="宋体" w:hint="eastAsia"/>
          <w:spacing w:val="6"/>
          <w:sz w:val="22"/>
          <w:szCs w:val="22"/>
        </w:rPr>
        <w:t>中标人接到中标通知书后，在规定时间内借故否认已经承诺的条件而拒签合同的，以违约处理。</w:t>
      </w:r>
    </w:p>
    <w:p w:rsidR="00256C5B" w:rsidRDefault="008B056E">
      <w:pPr>
        <w:spacing w:line="440" w:lineRule="exact"/>
        <w:ind w:left="571" w:hangingChars="245" w:hanging="571"/>
        <w:rPr>
          <w:rFonts w:ascii="宋体" w:hAnsi="宋体"/>
          <w:b/>
          <w:spacing w:val="6"/>
          <w:sz w:val="22"/>
          <w:szCs w:val="22"/>
          <w:highlight w:val="yellow"/>
        </w:rPr>
      </w:pPr>
      <w:r>
        <w:rPr>
          <w:rFonts w:ascii="宋体" w:hAnsi="宋体" w:hint="eastAsia"/>
          <w:b/>
          <w:spacing w:val="6"/>
          <w:sz w:val="22"/>
          <w:szCs w:val="22"/>
        </w:rPr>
        <w:t>4.7  合同一式五份，其中采购人二份，中标人二份，采购代理机构备案一份。中标人在采购合同签订后应及时提交壹份交采购代理机构备案，</w:t>
      </w:r>
      <w:r>
        <w:rPr>
          <w:rFonts w:ascii="宋体" w:hAnsi="宋体" w:hint="eastAsia"/>
          <w:b/>
          <w:spacing w:val="6"/>
          <w:sz w:val="22"/>
          <w:szCs w:val="22"/>
          <w:u w:val="single"/>
          <w:shd w:val="pct10" w:color="auto" w:fill="FFFFFF"/>
        </w:rPr>
        <w:t>同时提交一份投标文件正式版的扫描件（PDF格式）供采购人备案用。</w:t>
      </w:r>
    </w:p>
    <w:p w:rsidR="00256C5B" w:rsidRDefault="008B056E">
      <w:pPr>
        <w:spacing w:line="440" w:lineRule="exact"/>
        <w:ind w:left="442" w:hangingChars="200" w:hanging="442"/>
        <w:rPr>
          <w:rFonts w:ascii="宋体" w:hAnsi="宋体"/>
          <w:b/>
          <w:bCs/>
          <w:sz w:val="22"/>
          <w:szCs w:val="22"/>
        </w:rPr>
      </w:pPr>
      <w:r>
        <w:rPr>
          <w:rFonts w:ascii="宋体" w:hAnsi="宋体" w:hint="eastAsia"/>
          <w:b/>
          <w:bCs/>
          <w:sz w:val="22"/>
          <w:szCs w:val="22"/>
        </w:rPr>
        <w:lastRenderedPageBreak/>
        <w:t>5.   合同履行时更改采购数量的权力</w:t>
      </w:r>
    </w:p>
    <w:p w:rsidR="00256C5B" w:rsidRDefault="008B056E">
      <w:pPr>
        <w:tabs>
          <w:tab w:val="left" w:pos="1365"/>
        </w:tabs>
        <w:spacing w:line="440" w:lineRule="exact"/>
        <w:ind w:left="550" w:hangingChars="250" w:hanging="550"/>
        <w:rPr>
          <w:rFonts w:ascii="宋体" w:hAnsi="宋体"/>
          <w:sz w:val="22"/>
          <w:szCs w:val="22"/>
        </w:rPr>
      </w:pPr>
      <w:r>
        <w:rPr>
          <w:rFonts w:ascii="宋体" w:hAnsi="宋体" w:hint="eastAsia"/>
          <w:sz w:val="22"/>
          <w:szCs w:val="22"/>
        </w:rPr>
        <w:t xml:space="preserve">     合同履行中，采购人需追加与合同标的相同的货物、工程或者服务的，在不改变合同其他条款的前提下，可以与中标人协商签订补充合同，但所有补充合同的采购金额不得超过原合同采购金额的百分之十。</w:t>
      </w:r>
    </w:p>
    <w:p w:rsidR="00256C5B" w:rsidRDefault="008B056E">
      <w:pPr>
        <w:spacing w:line="440" w:lineRule="exact"/>
        <w:ind w:left="550" w:hangingChars="250" w:hanging="550"/>
        <w:rPr>
          <w:rFonts w:ascii="宋体" w:hAnsi="宋体"/>
          <w:b/>
          <w:sz w:val="22"/>
        </w:rPr>
      </w:pPr>
      <w:r>
        <w:rPr>
          <w:rFonts w:ascii="宋体" w:hAnsi="宋体" w:hint="eastAsia"/>
          <w:sz w:val="22"/>
        </w:rPr>
        <w:t xml:space="preserve">6.   </w:t>
      </w:r>
      <w:r>
        <w:rPr>
          <w:rFonts w:ascii="宋体" w:hAnsi="宋体" w:hint="eastAsia"/>
          <w:b/>
          <w:sz w:val="22"/>
        </w:rPr>
        <w:t>质疑与投诉</w:t>
      </w:r>
    </w:p>
    <w:p w:rsidR="00256C5B" w:rsidRDefault="008B056E">
      <w:pPr>
        <w:spacing w:line="440" w:lineRule="exact"/>
        <w:ind w:left="550" w:hangingChars="250" w:hanging="550"/>
        <w:rPr>
          <w:rFonts w:ascii="宋体" w:hAnsi="宋体"/>
          <w:sz w:val="22"/>
        </w:rPr>
      </w:pPr>
      <w:r>
        <w:rPr>
          <w:rFonts w:ascii="宋体" w:hAnsi="宋体" w:hint="eastAsia"/>
          <w:sz w:val="22"/>
        </w:rPr>
        <w:t>6.1  投标人认为采购文件、采购过程、中标结果使自己的合法权益受到损害的，可以在知道或应知其权益受到损害之日起七个工作日内以书面形式向采购人或采购代理机构提出质疑。本条中所规定的应知其权益受到损害之日，是指：</w:t>
      </w:r>
    </w:p>
    <w:p w:rsidR="00256C5B" w:rsidRDefault="008B056E">
      <w:pPr>
        <w:spacing w:line="440" w:lineRule="exact"/>
        <w:ind w:left="550" w:hangingChars="250" w:hanging="550"/>
        <w:rPr>
          <w:rFonts w:ascii="宋体" w:hAnsi="宋体"/>
          <w:sz w:val="22"/>
        </w:rPr>
      </w:pPr>
      <w:r>
        <w:rPr>
          <w:rFonts w:ascii="宋体" w:hAnsi="宋体"/>
          <w:sz w:val="22"/>
        </w:rPr>
        <w:t>（</w:t>
      </w:r>
      <w:r>
        <w:rPr>
          <w:rFonts w:ascii="宋体" w:hAnsi="宋体" w:hint="eastAsia"/>
          <w:sz w:val="22"/>
        </w:rPr>
        <w:t>1</w:t>
      </w:r>
      <w:r>
        <w:rPr>
          <w:rFonts w:ascii="宋体" w:hAnsi="宋体"/>
          <w:sz w:val="22"/>
        </w:rPr>
        <w:t>）对可以质疑的采购文件提出质疑的，为收到采购文件之日或者采购文件公告期限届满之日；</w:t>
      </w:r>
    </w:p>
    <w:p w:rsidR="00256C5B" w:rsidRDefault="008B056E">
      <w:pPr>
        <w:spacing w:line="440" w:lineRule="exact"/>
        <w:ind w:left="550" w:hangingChars="250" w:hanging="550"/>
        <w:rPr>
          <w:rFonts w:ascii="宋体" w:hAnsi="宋体"/>
          <w:sz w:val="22"/>
        </w:rPr>
      </w:pPr>
      <w:r>
        <w:rPr>
          <w:rFonts w:ascii="宋体" w:hAnsi="宋体"/>
          <w:sz w:val="22"/>
        </w:rPr>
        <w:t>（</w:t>
      </w:r>
      <w:r>
        <w:rPr>
          <w:rFonts w:ascii="宋体" w:hAnsi="宋体" w:hint="eastAsia"/>
          <w:sz w:val="22"/>
        </w:rPr>
        <w:t>2</w:t>
      </w:r>
      <w:r>
        <w:rPr>
          <w:rFonts w:ascii="宋体" w:hAnsi="宋体"/>
          <w:sz w:val="22"/>
        </w:rPr>
        <w:t>）对采购过程提出质疑的，为各采购程序环节结束之日；</w:t>
      </w:r>
    </w:p>
    <w:p w:rsidR="00256C5B" w:rsidRDefault="008B056E">
      <w:pPr>
        <w:spacing w:line="440" w:lineRule="exact"/>
        <w:ind w:left="550" w:hangingChars="250" w:hanging="550"/>
        <w:rPr>
          <w:rFonts w:ascii="宋体" w:hAnsi="宋体"/>
          <w:sz w:val="22"/>
        </w:rPr>
      </w:pPr>
      <w:r>
        <w:rPr>
          <w:rFonts w:ascii="宋体" w:hAnsi="宋体"/>
          <w:sz w:val="22"/>
        </w:rPr>
        <w:t>（</w:t>
      </w:r>
      <w:r>
        <w:rPr>
          <w:rFonts w:ascii="宋体" w:hAnsi="宋体" w:hint="eastAsia"/>
          <w:sz w:val="22"/>
        </w:rPr>
        <w:t>3</w:t>
      </w:r>
      <w:r>
        <w:rPr>
          <w:rFonts w:ascii="宋体" w:hAnsi="宋体"/>
          <w:sz w:val="22"/>
        </w:rPr>
        <w:t>）对中标或者成交结果提出质疑的，为中标或者成交结果公告期限届满之日。</w:t>
      </w:r>
    </w:p>
    <w:p w:rsidR="00256C5B" w:rsidRDefault="008B056E">
      <w:pPr>
        <w:spacing w:line="440" w:lineRule="exact"/>
        <w:ind w:left="550" w:hangingChars="250" w:hanging="550"/>
        <w:rPr>
          <w:rFonts w:ascii="宋体" w:hAnsi="宋体"/>
          <w:sz w:val="22"/>
        </w:rPr>
      </w:pPr>
      <w:r>
        <w:rPr>
          <w:rFonts w:ascii="宋体" w:hAnsi="宋体" w:hint="eastAsia"/>
          <w:sz w:val="22"/>
        </w:rPr>
        <w:t>6.2  采购人或采购代理机构在收到投标人的书面质疑后七个工作日内</w:t>
      </w:r>
      <w:proofErr w:type="gramStart"/>
      <w:r>
        <w:rPr>
          <w:rFonts w:ascii="宋体" w:hAnsi="宋体" w:hint="eastAsia"/>
          <w:sz w:val="22"/>
        </w:rPr>
        <w:t>作出</w:t>
      </w:r>
      <w:proofErr w:type="gramEnd"/>
      <w:r>
        <w:rPr>
          <w:rFonts w:ascii="宋体" w:hAnsi="宋体" w:hint="eastAsia"/>
          <w:sz w:val="22"/>
        </w:rPr>
        <w:t>答复，但答复的内容不得涉及商业秘密。质疑投标人对采购人或采购代理机构的答复不满意，可以在答复期满后十五个工作日内向采购人监督管理部门投诉。</w:t>
      </w:r>
    </w:p>
    <w:p w:rsidR="00256C5B" w:rsidRDefault="008B056E">
      <w:pPr>
        <w:spacing w:line="440" w:lineRule="exact"/>
        <w:ind w:left="550" w:hangingChars="250" w:hanging="550"/>
        <w:rPr>
          <w:rFonts w:ascii="宋体" w:hAnsi="宋体"/>
          <w:sz w:val="22"/>
        </w:rPr>
      </w:pPr>
      <w:r>
        <w:rPr>
          <w:rFonts w:ascii="宋体" w:hAnsi="宋体" w:hint="eastAsia"/>
          <w:sz w:val="22"/>
        </w:rPr>
        <w:t>6.3  投诉人投诉时，应提交投诉书，投诉书应当由本人或法定代表人签字盖公章，投诉书应说明具体的投诉事项及事实依据。投诉人对投诉书的真实性负责，恶意投诉将承当相应的法律和民事责任。</w:t>
      </w:r>
    </w:p>
    <w:p w:rsidR="00256C5B" w:rsidRDefault="008B056E">
      <w:pPr>
        <w:spacing w:line="440" w:lineRule="exact"/>
        <w:ind w:left="550" w:hangingChars="250" w:hanging="550"/>
        <w:rPr>
          <w:rFonts w:ascii="宋体" w:hAnsi="宋体"/>
          <w:sz w:val="22"/>
        </w:rPr>
      </w:pPr>
      <w:r>
        <w:rPr>
          <w:rFonts w:ascii="宋体" w:hAnsi="宋体" w:hint="eastAsia"/>
          <w:sz w:val="22"/>
        </w:rPr>
        <w:t>6.4  采购人监管部门：</w:t>
      </w:r>
      <w:r w:rsidR="00DF0C58" w:rsidRPr="00DF0C58">
        <w:rPr>
          <w:rFonts w:ascii="宋体" w:hAnsi="宋体" w:hint="eastAsia"/>
          <w:sz w:val="22"/>
        </w:rPr>
        <w:t>温州市财政局（浙江省政府采购行政裁决服务中心（温州））</w:t>
      </w:r>
      <w:r>
        <w:rPr>
          <w:rFonts w:ascii="宋体" w:hAnsi="宋体" w:hint="eastAsia"/>
          <w:sz w:val="22"/>
        </w:rPr>
        <w:t>（</w:t>
      </w:r>
      <w:r w:rsidR="00DF0C58" w:rsidRPr="00DF0C58">
        <w:rPr>
          <w:rFonts w:ascii="宋体" w:hAnsi="宋体" w:hint="eastAsia"/>
          <w:sz w:val="22"/>
          <w:szCs w:val="22"/>
        </w:rPr>
        <w:t>0577-85501561，0577-85501562</w:t>
      </w:r>
      <w:r>
        <w:rPr>
          <w:rFonts w:ascii="宋体" w:hAnsi="宋体" w:hint="eastAsia"/>
          <w:sz w:val="22"/>
        </w:rPr>
        <w:t>）。</w:t>
      </w:r>
    </w:p>
    <w:p w:rsidR="00256C5B" w:rsidRDefault="008B056E">
      <w:pPr>
        <w:spacing w:line="440" w:lineRule="exact"/>
        <w:rPr>
          <w:rFonts w:ascii="宋体" w:hAnsi="宋体"/>
          <w:spacing w:val="6"/>
          <w:sz w:val="22"/>
          <w:szCs w:val="22"/>
        </w:rPr>
      </w:pPr>
      <w:r>
        <w:rPr>
          <w:rFonts w:ascii="宋体" w:hAnsi="宋体" w:hint="eastAsia"/>
          <w:b/>
          <w:bCs/>
          <w:sz w:val="22"/>
          <w:szCs w:val="22"/>
        </w:rPr>
        <w:t xml:space="preserve">7.   </w:t>
      </w:r>
      <w:r>
        <w:rPr>
          <w:rFonts w:ascii="宋体" w:hAnsi="宋体" w:hint="eastAsia"/>
          <w:b/>
          <w:bCs/>
          <w:sz w:val="22"/>
          <w:szCs w:val="22"/>
          <w:u w:val="single"/>
        </w:rPr>
        <w:t>采购代理服务费</w:t>
      </w:r>
    </w:p>
    <w:p w:rsidR="00256C5B" w:rsidRDefault="008B056E">
      <w:pPr>
        <w:spacing w:line="420" w:lineRule="exact"/>
        <w:ind w:left="541" w:hangingChars="245" w:hanging="541"/>
        <w:rPr>
          <w:rFonts w:ascii="宋体" w:hAnsi="宋体"/>
          <w:b/>
          <w:sz w:val="22"/>
          <w:szCs w:val="22"/>
          <w:u w:val="single"/>
        </w:rPr>
      </w:pPr>
      <w:r>
        <w:rPr>
          <w:rFonts w:ascii="宋体" w:hAnsi="宋体" w:hint="eastAsia"/>
          <w:b/>
          <w:sz w:val="22"/>
          <w:szCs w:val="22"/>
        </w:rPr>
        <w:t xml:space="preserve">7.1  </w:t>
      </w:r>
      <w:r>
        <w:rPr>
          <w:rFonts w:ascii="宋体" w:hAnsi="宋体" w:hint="eastAsia"/>
          <w:b/>
          <w:sz w:val="22"/>
          <w:szCs w:val="22"/>
          <w:u w:val="single"/>
        </w:rPr>
        <w:t>采购代理服务费为：按照中标金额的1.5%的8折收费标准收取，向中标（成交）供应商收取招标（采购）代理服务费，由中标供应商在领取中标通知书时向招标代理机构进行支付，该服务费须计入投标报价。</w:t>
      </w:r>
    </w:p>
    <w:p w:rsidR="00256C5B" w:rsidRDefault="008B056E">
      <w:pPr>
        <w:spacing w:line="440" w:lineRule="exact"/>
        <w:rPr>
          <w:rFonts w:ascii="宋体" w:hAnsi="宋体"/>
          <w:sz w:val="22"/>
          <w:szCs w:val="22"/>
        </w:rPr>
      </w:pPr>
      <w:r>
        <w:rPr>
          <w:rFonts w:ascii="宋体" w:hAnsi="宋体" w:hint="eastAsia"/>
          <w:sz w:val="22"/>
        </w:rPr>
        <w:t xml:space="preserve">7.2  </w:t>
      </w:r>
      <w:r>
        <w:rPr>
          <w:rFonts w:ascii="宋体" w:hAnsi="宋体" w:hint="eastAsia"/>
          <w:bCs/>
          <w:sz w:val="22"/>
        </w:rPr>
        <w:t>招标</w:t>
      </w:r>
      <w:r>
        <w:rPr>
          <w:rFonts w:ascii="宋体" w:hAnsi="宋体" w:hint="eastAsia"/>
          <w:sz w:val="22"/>
        </w:rPr>
        <w:t>代理服务费可以是现金货转账。</w:t>
      </w:r>
    </w:p>
    <w:p w:rsidR="00256C5B" w:rsidRDefault="008B056E">
      <w:pPr>
        <w:spacing w:line="440" w:lineRule="exact"/>
        <w:rPr>
          <w:rFonts w:ascii="宋体" w:hAnsi="宋体"/>
          <w:sz w:val="22"/>
          <w:szCs w:val="22"/>
        </w:rPr>
      </w:pPr>
      <w:r>
        <w:rPr>
          <w:rFonts w:ascii="宋体" w:hAnsi="宋体" w:hint="eastAsia"/>
          <w:sz w:val="22"/>
          <w:szCs w:val="22"/>
        </w:rPr>
        <w:t>7.3  采购代理服务费汇入账户：</w:t>
      </w:r>
    </w:p>
    <w:p w:rsidR="00256C5B" w:rsidRDefault="008B056E">
      <w:pPr>
        <w:spacing w:line="440" w:lineRule="exact"/>
        <w:ind w:firstLineChars="300" w:firstLine="660"/>
        <w:rPr>
          <w:rFonts w:ascii="宋体" w:hAnsi="宋体"/>
          <w:sz w:val="22"/>
          <w:szCs w:val="22"/>
        </w:rPr>
      </w:pPr>
      <w:r>
        <w:rPr>
          <w:rFonts w:ascii="宋体" w:hAnsi="宋体" w:hint="eastAsia"/>
          <w:sz w:val="22"/>
          <w:szCs w:val="22"/>
        </w:rPr>
        <w:t>户  名：温州市华信采购招标代理有限公司</w:t>
      </w:r>
    </w:p>
    <w:p w:rsidR="00256C5B" w:rsidRDefault="008B056E">
      <w:pPr>
        <w:spacing w:line="440" w:lineRule="exact"/>
        <w:ind w:firstLineChars="300" w:firstLine="660"/>
        <w:rPr>
          <w:rFonts w:ascii="宋体" w:hAnsi="宋体"/>
          <w:sz w:val="22"/>
          <w:szCs w:val="22"/>
        </w:rPr>
      </w:pPr>
      <w:r>
        <w:rPr>
          <w:rFonts w:ascii="宋体" w:hAnsi="宋体" w:hint="eastAsia"/>
          <w:sz w:val="22"/>
          <w:szCs w:val="22"/>
        </w:rPr>
        <w:t>开户行：鹿城农商银行南汇支行</w:t>
      </w:r>
    </w:p>
    <w:p w:rsidR="00256C5B" w:rsidRDefault="008B056E">
      <w:pPr>
        <w:spacing w:line="440" w:lineRule="exact"/>
        <w:ind w:firstLineChars="300" w:firstLine="660"/>
        <w:rPr>
          <w:rFonts w:ascii="宋体" w:hAnsi="宋体"/>
          <w:sz w:val="22"/>
          <w:szCs w:val="22"/>
        </w:rPr>
      </w:pPr>
      <w:proofErr w:type="gramStart"/>
      <w:r>
        <w:rPr>
          <w:rFonts w:ascii="宋体" w:hAnsi="宋体" w:hint="eastAsia"/>
          <w:sz w:val="22"/>
          <w:szCs w:val="22"/>
        </w:rPr>
        <w:t>账</w:t>
      </w:r>
      <w:proofErr w:type="gramEnd"/>
      <w:r>
        <w:rPr>
          <w:rFonts w:ascii="宋体" w:hAnsi="宋体" w:hint="eastAsia"/>
          <w:sz w:val="22"/>
          <w:szCs w:val="22"/>
        </w:rPr>
        <w:t xml:space="preserve">  号：201000070286023</w:t>
      </w:r>
    </w:p>
    <w:p w:rsidR="00256C5B" w:rsidRDefault="008B056E">
      <w:pPr>
        <w:spacing w:line="440" w:lineRule="exact"/>
        <w:ind w:left="539" w:hangingChars="245" w:hanging="539"/>
        <w:rPr>
          <w:rFonts w:ascii="宋体" w:hAnsi="宋体"/>
          <w:sz w:val="22"/>
        </w:rPr>
      </w:pPr>
      <w:r>
        <w:rPr>
          <w:rFonts w:ascii="宋体" w:hAnsi="宋体" w:hint="eastAsia"/>
          <w:sz w:val="22"/>
        </w:rPr>
        <w:t>7.4  关于采购代理服务费的详细事宜请咨询采购代理机构财务部饶女士（0577-88899629）。</w:t>
      </w:r>
    </w:p>
    <w:p w:rsidR="00256C5B" w:rsidRDefault="00256C5B">
      <w:pPr>
        <w:spacing w:line="440" w:lineRule="exact"/>
        <w:ind w:left="539" w:hangingChars="245" w:hanging="539"/>
        <w:rPr>
          <w:rFonts w:ascii="宋体" w:hAnsi="宋体"/>
          <w:sz w:val="22"/>
        </w:rPr>
      </w:pPr>
    </w:p>
    <w:p w:rsidR="00256C5B" w:rsidRDefault="008B056E">
      <w:pPr>
        <w:pStyle w:val="1"/>
        <w:numPr>
          <w:ilvl w:val="0"/>
          <w:numId w:val="8"/>
        </w:numPr>
        <w:jc w:val="center"/>
        <w:rPr>
          <w:rFonts w:hAnsi="宋体"/>
          <w:sz w:val="36"/>
          <w:szCs w:val="36"/>
        </w:rPr>
      </w:pPr>
      <w:bookmarkStart w:id="96" w:name="_Toc185326503"/>
      <w:bookmarkStart w:id="97" w:name="_Toc208045865"/>
      <w:bookmarkStart w:id="98" w:name="_Toc230773781"/>
      <w:r>
        <w:rPr>
          <w:rFonts w:hAnsi="宋体"/>
          <w:sz w:val="32"/>
          <w:szCs w:val="32"/>
        </w:rPr>
        <w:br w:type="page"/>
      </w:r>
      <w:bookmarkStart w:id="99" w:name="_Toc13663"/>
      <w:r>
        <w:rPr>
          <w:rFonts w:hAnsi="宋体" w:hint="eastAsia"/>
          <w:sz w:val="36"/>
          <w:szCs w:val="36"/>
        </w:rPr>
        <w:lastRenderedPageBreak/>
        <w:t xml:space="preserve">  </w:t>
      </w:r>
      <w:bookmarkStart w:id="100" w:name="_Toc31376"/>
      <w:r>
        <w:rPr>
          <w:rFonts w:hAnsi="宋体" w:hint="eastAsia"/>
          <w:sz w:val="36"/>
          <w:szCs w:val="36"/>
        </w:rPr>
        <w:t>合同条款</w:t>
      </w:r>
      <w:bookmarkEnd w:id="96"/>
      <w:bookmarkEnd w:id="97"/>
      <w:bookmarkEnd w:id="98"/>
      <w:bookmarkEnd w:id="99"/>
      <w:bookmarkEnd w:id="100"/>
    </w:p>
    <w:p w:rsidR="00256C5B" w:rsidRDefault="00256C5B">
      <w:pPr>
        <w:rPr>
          <w:rFonts w:ascii="宋体" w:hAnsi="宋体"/>
        </w:rPr>
      </w:pPr>
    </w:p>
    <w:p w:rsidR="00256C5B" w:rsidRDefault="008B056E">
      <w:pPr>
        <w:spacing w:line="440" w:lineRule="exact"/>
        <w:ind w:firstLineChars="200" w:firstLine="440"/>
        <w:rPr>
          <w:rFonts w:ascii="宋体" w:hAnsi="宋体"/>
          <w:sz w:val="22"/>
          <w:szCs w:val="22"/>
        </w:rPr>
      </w:pPr>
      <w:bookmarkStart w:id="101" w:name="_Toc28917"/>
      <w:bookmarkStart w:id="102" w:name="_Toc230773783"/>
      <w:r>
        <w:rPr>
          <w:rFonts w:ascii="宋体" w:hAnsi="宋体" w:hint="eastAsia"/>
          <w:sz w:val="22"/>
          <w:szCs w:val="22"/>
        </w:rPr>
        <w:t>说明：如甲、乙双方同意，合同格式也可以按照其他形式。但合同条款的基本内容应与《中标合同》要求的内容相一致。</w:t>
      </w:r>
    </w:p>
    <w:p w:rsidR="00256C5B" w:rsidRDefault="00256C5B">
      <w:pPr>
        <w:spacing w:line="440" w:lineRule="exact"/>
        <w:rPr>
          <w:rFonts w:ascii="宋体" w:hAnsi="宋体"/>
          <w:sz w:val="22"/>
          <w:szCs w:val="22"/>
        </w:rPr>
      </w:pPr>
    </w:p>
    <w:p w:rsidR="00256C5B" w:rsidRDefault="00256C5B">
      <w:pPr>
        <w:autoSpaceDE w:val="0"/>
        <w:autoSpaceDN w:val="0"/>
        <w:spacing w:line="440" w:lineRule="exact"/>
        <w:jc w:val="center"/>
        <w:textAlignment w:val="bottom"/>
        <w:rPr>
          <w:rFonts w:ascii="宋体" w:hAnsi="宋体" w:cs="Arial"/>
          <w:sz w:val="22"/>
          <w:szCs w:val="22"/>
        </w:rPr>
      </w:pPr>
    </w:p>
    <w:p w:rsidR="00256C5B" w:rsidRDefault="008B056E">
      <w:pPr>
        <w:autoSpaceDE w:val="0"/>
        <w:autoSpaceDN w:val="0"/>
        <w:spacing w:line="440" w:lineRule="exact"/>
        <w:jc w:val="center"/>
        <w:textAlignment w:val="bottom"/>
        <w:rPr>
          <w:rFonts w:ascii="宋体" w:hAnsi="宋体" w:cs="Arial"/>
          <w:b/>
          <w:sz w:val="28"/>
          <w:szCs w:val="28"/>
        </w:rPr>
      </w:pPr>
      <w:r>
        <w:rPr>
          <w:rFonts w:ascii="宋体" w:hAnsi="宋体" w:cs="Arial" w:hint="eastAsia"/>
          <w:b/>
          <w:sz w:val="28"/>
          <w:szCs w:val="28"/>
        </w:rPr>
        <w:t>中标合同</w:t>
      </w:r>
    </w:p>
    <w:p w:rsidR="00256C5B" w:rsidRDefault="00256C5B">
      <w:pPr>
        <w:autoSpaceDE w:val="0"/>
        <w:autoSpaceDN w:val="0"/>
        <w:spacing w:line="440" w:lineRule="exact"/>
        <w:jc w:val="center"/>
        <w:textAlignment w:val="bottom"/>
        <w:rPr>
          <w:rFonts w:ascii="宋体" w:hAnsi="宋体" w:cs="Arial"/>
          <w:sz w:val="22"/>
          <w:szCs w:val="22"/>
        </w:rPr>
      </w:pPr>
    </w:p>
    <w:p w:rsidR="00256C5B" w:rsidRDefault="00256C5B">
      <w:pPr>
        <w:autoSpaceDE w:val="0"/>
        <w:autoSpaceDN w:val="0"/>
        <w:spacing w:line="440" w:lineRule="exact"/>
        <w:jc w:val="center"/>
        <w:textAlignment w:val="bottom"/>
        <w:rPr>
          <w:rFonts w:ascii="宋体" w:hAnsi="宋体" w:cs="Arial"/>
          <w:sz w:val="22"/>
          <w:szCs w:val="22"/>
        </w:rPr>
      </w:pPr>
    </w:p>
    <w:p w:rsidR="00256C5B" w:rsidRDefault="00256C5B">
      <w:pPr>
        <w:autoSpaceDE w:val="0"/>
        <w:autoSpaceDN w:val="0"/>
        <w:spacing w:line="440" w:lineRule="exact"/>
        <w:jc w:val="center"/>
        <w:textAlignment w:val="bottom"/>
        <w:rPr>
          <w:rFonts w:ascii="宋体" w:hAnsi="宋体" w:cs="Arial"/>
          <w:sz w:val="22"/>
          <w:szCs w:val="22"/>
        </w:rPr>
      </w:pPr>
    </w:p>
    <w:p w:rsidR="00256C5B" w:rsidRDefault="008B056E">
      <w:pPr>
        <w:autoSpaceDE w:val="0"/>
        <w:autoSpaceDN w:val="0"/>
        <w:spacing w:line="440" w:lineRule="exact"/>
        <w:textAlignment w:val="bottom"/>
        <w:rPr>
          <w:rFonts w:ascii="宋体" w:hAnsi="宋体" w:cs="Arial"/>
          <w:sz w:val="22"/>
          <w:szCs w:val="22"/>
        </w:rPr>
      </w:pPr>
      <w:r>
        <w:rPr>
          <w:rFonts w:ascii="宋体" w:hAnsi="宋体" w:cs="Arial" w:hint="eastAsia"/>
          <w:sz w:val="22"/>
          <w:szCs w:val="22"/>
        </w:rPr>
        <w:tab/>
      </w:r>
      <w:r>
        <w:rPr>
          <w:rFonts w:ascii="宋体" w:hAnsi="宋体" w:cs="Arial" w:hint="eastAsia"/>
          <w:sz w:val="22"/>
          <w:szCs w:val="22"/>
        </w:rPr>
        <w:tab/>
      </w:r>
      <w:r>
        <w:rPr>
          <w:rFonts w:ascii="宋体" w:hAnsi="宋体" w:cs="Arial" w:hint="eastAsia"/>
          <w:sz w:val="22"/>
          <w:szCs w:val="22"/>
        </w:rPr>
        <w:tab/>
      </w:r>
      <w:r>
        <w:rPr>
          <w:rFonts w:ascii="宋体" w:hAnsi="宋体" w:cs="Arial" w:hint="eastAsia"/>
          <w:sz w:val="22"/>
          <w:szCs w:val="22"/>
        </w:rPr>
        <w:tab/>
        <w:t>项目名称：</w:t>
      </w:r>
      <w:r>
        <w:rPr>
          <w:rFonts w:ascii="宋体" w:hAnsi="宋体" w:cs="Arial" w:hint="eastAsia"/>
          <w:sz w:val="22"/>
          <w:szCs w:val="22"/>
          <w:u w:val="single"/>
        </w:rPr>
        <w:t xml:space="preserve">                      </w:t>
      </w:r>
    </w:p>
    <w:p w:rsidR="00256C5B" w:rsidRDefault="00256C5B">
      <w:pPr>
        <w:autoSpaceDE w:val="0"/>
        <w:autoSpaceDN w:val="0"/>
        <w:spacing w:line="440" w:lineRule="exact"/>
        <w:jc w:val="center"/>
        <w:textAlignment w:val="bottom"/>
        <w:rPr>
          <w:rFonts w:ascii="宋体" w:hAnsi="宋体" w:cs="Arial"/>
          <w:sz w:val="22"/>
          <w:szCs w:val="22"/>
        </w:rPr>
      </w:pPr>
    </w:p>
    <w:p w:rsidR="00256C5B" w:rsidRDefault="008B056E">
      <w:pPr>
        <w:autoSpaceDE w:val="0"/>
        <w:autoSpaceDN w:val="0"/>
        <w:spacing w:line="440" w:lineRule="exact"/>
        <w:textAlignment w:val="bottom"/>
        <w:rPr>
          <w:rFonts w:ascii="宋体" w:hAnsi="宋体" w:cs="Arial"/>
          <w:sz w:val="22"/>
          <w:szCs w:val="22"/>
        </w:rPr>
      </w:pPr>
      <w:r>
        <w:rPr>
          <w:rFonts w:ascii="宋体" w:hAnsi="宋体" w:cs="Arial" w:hint="eastAsia"/>
          <w:sz w:val="22"/>
          <w:szCs w:val="22"/>
        </w:rPr>
        <w:tab/>
      </w:r>
      <w:r>
        <w:rPr>
          <w:rFonts w:ascii="宋体" w:hAnsi="宋体" w:cs="Arial" w:hint="eastAsia"/>
          <w:sz w:val="22"/>
          <w:szCs w:val="22"/>
        </w:rPr>
        <w:tab/>
      </w:r>
      <w:r>
        <w:rPr>
          <w:rFonts w:ascii="宋体" w:hAnsi="宋体" w:cs="Arial" w:hint="eastAsia"/>
          <w:sz w:val="22"/>
          <w:szCs w:val="22"/>
        </w:rPr>
        <w:tab/>
      </w:r>
      <w:r>
        <w:rPr>
          <w:rFonts w:ascii="宋体" w:hAnsi="宋体" w:cs="Arial" w:hint="eastAsia"/>
          <w:sz w:val="22"/>
          <w:szCs w:val="22"/>
        </w:rPr>
        <w:tab/>
        <w:t>合同编号：</w:t>
      </w:r>
      <w:r>
        <w:rPr>
          <w:rFonts w:ascii="宋体" w:hAnsi="宋体" w:cs="Arial" w:hint="eastAsia"/>
          <w:sz w:val="22"/>
          <w:szCs w:val="22"/>
          <w:u w:val="single"/>
        </w:rPr>
        <w:t xml:space="preserve">                      </w:t>
      </w:r>
    </w:p>
    <w:p w:rsidR="00256C5B" w:rsidRDefault="00256C5B">
      <w:pPr>
        <w:autoSpaceDE w:val="0"/>
        <w:autoSpaceDN w:val="0"/>
        <w:spacing w:line="440" w:lineRule="exact"/>
        <w:textAlignment w:val="bottom"/>
        <w:rPr>
          <w:rFonts w:ascii="宋体" w:hAnsi="宋体" w:cs="Arial"/>
          <w:sz w:val="22"/>
          <w:szCs w:val="22"/>
        </w:rPr>
      </w:pPr>
    </w:p>
    <w:p w:rsidR="00256C5B" w:rsidRDefault="00256C5B">
      <w:pPr>
        <w:autoSpaceDE w:val="0"/>
        <w:autoSpaceDN w:val="0"/>
        <w:spacing w:line="440" w:lineRule="exact"/>
        <w:textAlignment w:val="bottom"/>
        <w:rPr>
          <w:rFonts w:ascii="宋体" w:hAnsi="宋体" w:cs="Arial"/>
          <w:sz w:val="22"/>
          <w:szCs w:val="22"/>
        </w:rPr>
      </w:pPr>
    </w:p>
    <w:p w:rsidR="00256C5B" w:rsidRDefault="00256C5B">
      <w:pPr>
        <w:autoSpaceDE w:val="0"/>
        <w:autoSpaceDN w:val="0"/>
        <w:spacing w:line="440" w:lineRule="exact"/>
        <w:textAlignment w:val="bottom"/>
        <w:rPr>
          <w:rFonts w:ascii="宋体" w:hAnsi="宋体" w:cs="Arial"/>
          <w:sz w:val="22"/>
          <w:szCs w:val="22"/>
        </w:rPr>
      </w:pPr>
    </w:p>
    <w:p w:rsidR="00256C5B" w:rsidRDefault="00256C5B">
      <w:pPr>
        <w:autoSpaceDE w:val="0"/>
        <w:autoSpaceDN w:val="0"/>
        <w:spacing w:line="440" w:lineRule="exact"/>
        <w:textAlignment w:val="bottom"/>
        <w:rPr>
          <w:rFonts w:ascii="宋体" w:hAnsi="宋体" w:cs="Arial"/>
          <w:sz w:val="22"/>
          <w:szCs w:val="22"/>
        </w:rPr>
      </w:pPr>
    </w:p>
    <w:p w:rsidR="00256C5B" w:rsidRDefault="008B056E">
      <w:pPr>
        <w:autoSpaceDE w:val="0"/>
        <w:autoSpaceDN w:val="0"/>
        <w:spacing w:line="440" w:lineRule="exact"/>
        <w:textAlignment w:val="bottom"/>
        <w:rPr>
          <w:rFonts w:ascii="宋体" w:hAnsi="宋体" w:cs="Arial"/>
          <w:sz w:val="22"/>
          <w:szCs w:val="22"/>
          <w:u w:val="single"/>
        </w:rPr>
      </w:pPr>
      <w:r>
        <w:rPr>
          <w:rFonts w:ascii="宋体" w:hAnsi="宋体" w:cs="Arial" w:hint="eastAsia"/>
          <w:sz w:val="22"/>
          <w:szCs w:val="22"/>
        </w:rPr>
        <w:tab/>
      </w:r>
      <w:r>
        <w:rPr>
          <w:rFonts w:ascii="宋体" w:hAnsi="宋体" w:cs="Arial" w:hint="eastAsia"/>
          <w:sz w:val="22"/>
          <w:szCs w:val="22"/>
        </w:rPr>
        <w:tab/>
      </w:r>
      <w:r>
        <w:rPr>
          <w:rFonts w:ascii="宋体" w:hAnsi="宋体" w:cs="Arial" w:hint="eastAsia"/>
          <w:sz w:val="22"/>
          <w:szCs w:val="22"/>
        </w:rPr>
        <w:tab/>
      </w:r>
      <w:r>
        <w:rPr>
          <w:rFonts w:ascii="宋体" w:hAnsi="宋体" w:cs="Arial" w:hint="eastAsia"/>
          <w:sz w:val="22"/>
          <w:szCs w:val="22"/>
        </w:rPr>
        <w:tab/>
        <w:t>甲    方：</w:t>
      </w:r>
      <w:r>
        <w:rPr>
          <w:rFonts w:ascii="宋体" w:hAnsi="宋体" w:cs="Arial" w:hint="eastAsia"/>
          <w:sz w:val="22"/>
          <w:szCs w:val="22"/>
          <w:u w:val="single"/>
        </w:rPr>
        <w:t xml:space="preserve">                      </w:t>
      </w:r>
    </w:p>
    <w:p w:rsidR="00256C5B" w:rsidRDefault="008B056E">
      <w:pPr>
        <w:autoSpaceDE w:val="0"/>
        <w:autoSpaceDN w:val="0"/>
        <w:spacing w:line="440" w:lineRule="exact"/>
        <w:textAlignment w:val="bottom"/>
        <w:rPr>
          <w:rFonts w:ascii="宋体" w:hAnsi="宋体" w:cs="Arial"/>
          <w:sz w:val="22"/>
          <w:szCs w:val="22"/>
        </w:rPr>
      </w:pPr>
      <w:r>
        <w:rPr>
          <w:rFonts w:ascii="宋体" w:hAnsi="宋体" w:cs="Arial" w:hint="eastAsia"/>
          <w:sz w:val="22"/>
          <w:szCs w:val="22"/>
        </w:rPr>
        <w:tab/>
      </w:r>
      <w:r>
        <w:rPr>
          <w:rFonts w:ascii="宋体" w:hAnsi="宋体" w:cs="Arial" w:hint="eastAsia"/>
          <w:sz w:val="22"/>
          <w:szCs w:val="22"/>
        </w:rPr>
        <w:tab/>
      </w:r>
      <w:r>
        <w:rPr>
          <w:rFonts w:ascii="宋体" w:hAnsi="宋体" w:cs="Arial" w:hint="eastAsia"/>
          <w:sz w:val="22"/>
          <w:szCs w:val="22"/>
        </w:rPr>
        <w:tab/>
      </w:r>
      <w:r>
        <w:rPr>
          <w:rFonts w:ascii="宋体" w:hAnsi="宋体" w:cs="Arial" w:hint="eastAsia"/>
          <w:sz w:val="22"/>
          <w:szCs w:val="22"/>
        </w:rPr>
        <w:tab/>
        <w:t>乙    方：</w:t>
      </w:r>
      <w:r>
        <w:rPr>
          <w:rFonts w:ascii="宋体" w:hAnsi="宋体" w:cs="Arial" w:hint="eastAsia"/>
          <w:sz w:val="22"/>
          <w:szCs w:val="22"/>
          <w:u w:val="single"/>
        </w:rPr>
        <w:t xml:space="preserve">                      </w:t>
      </w:r>
    </w:p>
    <w:p w:rsidR="00256C5B" w:rsidRDefault="008B056E">
      <w:pPr>
        <w:spacing w:line="440" w:lineRule="exact"/>
        <w:rPr>
          <w:rFonts w:ascii="宋体" w:hAnsi="宋体" w:cs="Arial"/>
          <w:sz w:val="22"/>
          <w:szCs w:val="22"/>
          <w:u w:val="single"/>
        </w:rPr>
      </w:pPr>
      <w:r>
        <w:rPr>
          <w:rFonts w:ascii="宋体" w:hAnsi="宋体" w:cs="Arial" w:hint="eastAsia"/>
          <w:sz w:val="22"/>
          <w:szCs w:val="22"/>
        </w:rPr>
        <w:tab/>
      </w:r>
      <w:r>
        <w:rPr>
          <w:rFonts w:ascii="宋体" w:hAnsi="宋体" w:cs="Arial" w:hint="eastAsia"/>
          <w:sz w:val="22"/>
          <w:szCs w:val="22"/>
        </w:rPr>
        <w:tab/>
      </w:r>
      <w:r>
        <w:rPr>
          <w:rFonts w:ascii="宋体" w:hAnsi="宋体" w:cs="Arial" w:hint="eastAsia"/>
          <w:sz w:val="22"/>
          <w:szCs w:val="22"/>
        </w:rPr>
        <w:tab/>
      </w:r>
      <w:r>
        <w:rPr>
          <w:rFonts w:ascii="宋体" w:hAnsi="宋体" w:cs="Arial" w:hint="eastAsia"/>
          <w:sz w:val="22"/>
          <w:szCs w:val="22"/>
        </w:rPr>
        <w:tab/>
        <w:t>签署日期：</w:t>
      </w:r>
      <w:r>
        <w:rPr>
          <w:rFonts w:ascii="宋体" w:hAnsi="宋体" w:cs="Arial" w:hint="eastAsia"/>
          <w:sz w:val="22"/>
          <w:szCs w:val="22"/>
          <w:u w:val="single"/>
        </w:rPr>
        <w:t xml:space="preserve">                      </w:t>
      </w:r>
    </w:p>
    <w:p w:rsidR="00256C5B" w:rsidRDefault="00256C5B">
      <w:pPr>
        <w:spacing w:line="440" w:lineRule="exact"/>
        <w:rPr>
          <w:rFonts w:ascii="宋体" w:hAnsi="宋体"/>
          <w:sz w:val="22"/>
          <w:szCs w:val="22"/>
        </w:rPr>
      </w:pPr>
    </w:p>
    <w:p w:rsidR="00256C5B" w:rsidRDefault="00256C5B">
      <w:pPr>
        <w:spacing w:line="440" w:lineRule="exact"/>
        <w:rPr>
          <w:rFonts w:ascii="宋体" w:hAnsi="宋体"/>
          <w:sz w:val="22"/>
          <w:szCs w:val="22"/>
        </w:rPr>
      </w:pPr>
    </w:p>
    <w:p w:rsidR="00256C5B" w:rsidRDefault="008B056E">
      <w:pPr>
        <w:snapToGrid w:val="0"/>
        <w:spacing w:line="360" w:lineRule="auto"/>
        <w:jc w:val="center"/>
        <w:rPr>
          <w:rFonts w:ascii="宋体" w:hAnsi="宋体" w:cs="宋体"/>
          <w:b/>
          <w:sz w:val="30"/>
          <w:szCs w:val="30"/>
        </w:rPr>
      </w:pPr>
      <w:r>
        <w:rPr>
          <w:rFonts w:ascii="宋体" w:hAnsi="宋体" w:hint="eastAsia"/>
          <w:sz w:val="22"/>
          <w:szCs w:val="22"/>
        </w:rPr>
        <w:br w:type="page"/>
      </w:r>
      <w:r>
        <w:rPr>
          <w:rFonts w:ascii="宋体" w:hAnsi="宋体" w:cs="宋体" w:hint="eastAsia"/>
          <w:b/>
          <w:sz w:val="30"/>
          <w:szCs w:val="30"/>
        </w:rPr>
        <w:lastRenderedPageBreak/>
        <w:t>（具体条款以甲方为主协商确定）</w:t>
      </w:r>
    </w:p>
    <w:p w:rsidR="00256C5B" w:rsidRDefault="008B056E">
      <w:pPr>
        <w:spacing w:line="360" w:lineRule="auto"/>
        <w:rPr>
          <w:rFonts w:ascii="宋体" w:hAnsi="宋体"/>
          <w:szCs w:val="21"/>
        </w:rPr>
      </w:pPr>
      <w:r>
        <w:rPr>
          <w:rFonts w:ascii="宋体" w:hAnsi="宋体"/>
          <w:szCs w:val="21"/>
        </w:rPr>
        <w:t>发包人</w:t>
      </w:r>
      <w:r>
        <w:rPr>
          <w:rFonts w:ascii="宋体" w:hAnsi="宋体" w:hint="eastAsia"/>
          <w:szCs w:val="21"/>
        </w:rPr>
        <w:t>（甲方）</w:t>
      </w:r>
      <w:r>
        <w:rPr>
          <w:rFonts w:ascii="宋体" w:hAnsi="宋体"/>
          <w:szCs w:val="21"/>
        </w:rPr>
        <w:t>：</w:t>
      </w:r>
      <w:r>
        <w:rPr>
          <w:rFonts w:ascii="宋体" w:hAnsi="宋体" w:hint="eastAsia"/>
          <w:szCs w:val="21"/>
        </w:rPr>
        <w:t xml:space="preserve">                  </w:t>
      </w:r>
    </w:p>
    <w:p w:rsidR="00256C5B" w:rsidRDefault="008B056E">
      <w:pPr>
        <w:spacing w:line="360" w:lineRule="auto"/>
        <w:rPr>
          <w:rFonts w:ascii="宋体" w:hAnsi="宋体"/>
          <w:szCs w:val="21"/>
        </w:rPr>
      </w:pPr>
      <w:r>
        <w:rPr>
          <w:rFonts w:ascii="宋体" w:hAnsi="宋体"/>
          <w:szCs w:val="21"/>
        </w:rPr>
        <w:t>承包人</w:t>
      </w:r>
      <w:r>
        <w:rPr>
          <w:rFonts w:ascii="宋体" w:hAnsi="宋体" w:hint="eastAsia"/>
          <w:szCs w:val="21"/>
        </w:rPr>
        <w:t>（乙方）</w:t>
      </w:r>
      <w:r>
        <w:rPr>
          <w:rFonts w:ascii="宋体" w:hAnsi="宋体"/>
          <w:szCs w:val="21"/>
        </w:rPr>
        <w:t xml:space="preserve">：                                  </w:t>
      </w:r>
    </w:p>
    <w:p w:rsidR="00256C5B" w:rsidRDefault="00256C5B">
      <w:pPr>
        <w:spacing w:line="360" w:lineRule="auto"/>
        <w:ind w:right="-306"/>
        <w:rPr>
          <w:rFonts w:ascii="宋体" w:hAnsi="宋体" w:cs="Arial"/>
          <w:szCs w:val="21"/>
        </w:rPr>
      </w:pPr>
    </w:p>
    <w:p w:rsidR="00256C5B" w:rsidRDefault="008B056E">
      <w:pPr>
        <w:spacing w:line="360" w:lineRule="auto"/>
        <w:ind w:firstLineChars="245" w:firstLine="514"/>
        <w:rPr>
          <w:rFonts w:ascii="宋体" w:hAnsi="宋体"/>
          <w:szCs w:val="21"/>
        </w:rPr>
      </w:pPr>
      <w:r>
        <w:rPr>
          <w:rFonts w:ascii="宋体" w:hAnsi="宋体"/>
          <w:szCs w:val="21"/>
        </w:rPr>
        <w:t>鉴于</w:t>
      </w:r>
      <w:r>
        <w:rPr>
          <w:rFonts w:ascii="宋体" w:hAnsi="宋体" w:hint="eastAsia"/>
          <w:szCs w:val="21"/>
        </w:rPr>
        <w:t>甲方于</w:t>
      </w:r>
      <w:r>
        <w:rPr>
          <w:rFonts w:ascii="宋体" w:hAnsi="宋体" w:hint="eastAsia"/>
          <w:szCs w:val="21"/>
          <w:u w:val="single"/>
        </w:rPr>
        <w:t xml:space="preserve">  </w:t>
      </w:r>
      <w:r>
        <w:rPr>
          <w:rFonts w:ascii="宋体" w:hAnsi="宋体"/>
          <w:szCs w:val="21"/>
          <w:u w:val="single"/>
        </w:rPr>
        <w:t xml:space="preserve"> </w:t>
      </w:r>
      <w:r>
        <w:rPr>
          <w:rFonts w:ascii="宋体" w:hAnsi="宋体" w:hint="eastAsia"/>
          <w:szCs w:val="21"/>
          <w:u w:val="single"/>
        </w:rPr>
        <w:t xml:space="preserve">   </w:t>
      </w:r>
      <w:r>
        <w:rPr>
          <w:rFonts w:ascii="宋体" w:hAnsi="宋体"/>
          <w:szCs w:val="21"/>
        </w:rPr>
        <w:t>年</w:t>
      </w:r>
      <w:r>
        <w:rPr>
          <w:rFonts w:ascii="宋体" w:hAnsi="宋体"/>
          <w:szCs w:val="21"/>
          <w:u w:val="single"/>
        </w:rPr>
        <w:t xml:space="preserve">     </w:t>
      </w:r>
      <w:r>
        <w:rPr>
          <w:rFonts w:ascii="宋体" w:hAnsi="宋体"/>
          <w:szCs w:val="21"/>
        </w:rPr>
        <w:t>月</w:t>
      </w:r>
      <w:r>
        <w:rPr>
          <w:rFonts w:ascii="宋体" w:hAnsi="宋体"/>
          <w:szCs w:val="21"/>
          <w:u w:val="single"/>
        </w:rPr>
        <w:t xml:space="preserve">     </w:t>
      </w:r>
      <w:r>
        <w:rPr>
          <w:rFonts w:ascii="宋体" w:hAnsi="宋体"/>
          <w:szCs w:val="21"/>
        </w:rPr>
        <w:t>日接受</w:t>
      </w:r>
      <w:r>
        <w:rPr>
          <w:rFonts w:ascii="宋体" w:hAnsi="宋体" w:hint="eastAsia"/>
          <w:szCs w:val="21"/>
        </w:rPr>
        <w:t>乙方</w:t>
      </w:r>
      <w:r>
        <w:rPr>
          <w:rFonts w:ascii="宋体" w:hAnsi="宋体"/>
          <w:szCs w:val="21"/>
        </w:rPr>
        <w:t>对</w:t>
      </w:r>
      <w:r>
        <w:rPr>
          <w:rFonts w:ascii="宋体" w:hAnsi="宋体" w:hint="eastAsia"/>
          <w:szCs w:val="21"/>
          <w:u w:val="single"/>
        </w:rPr>
        <w:t xml:space="preserve"> </w:t>
      </w:r>
      <w:r>
        <w:rPr>
          <w:rFonts w:ascii="宋体" w:hAnsi="宋体"/>
          <w:szCs w:val="21"/>
          <w:u w:val="single"/>
        </w:rPr>
        <w:t xml:space="preserve">                 </w:t>
      </w:r>
      <w:r>
        <w:rPr>
          <w:rFonts w:ascii="宋体" w:hAnsi="宋体"/>
          <w:szCs w:val="21"/>
        </w:rPr>
        <w:t>的投标，双方根据《</w:t>
      </w:r>
      <w:r>
        <w:rPr>
          <w:rFonts w:ascii="宋体" w:hAnsi="宋体" w:hint="eastAsia"/>
          <w:szCs w:val="21"/>
        </w:rPr>
        <w:t>中华人民共和国民法典</w:t>
      </w:r>
      <w:r>
        <w:rPr>
          <w:rFonts w:ascii="宋体" w:hAnsi="宋体"/>
          <w:szCs w:val="21"/>
        </w:rPr>
        <w:t>》、本</w:t>
      </w:r>
      <w:r>
        <w:rPr>
          <w:rFonts w:ascii="宋体" w:hAnsi="宋体" w:hint="eastAsia"/>
          <w:szCs w:val="21"/>
        </w:rPr>
        <w:t>项目</w:t>
      </w:r>
      <w:r>
        <w:rPr>
          <w:rFonts w:ascii="宋体" w:hAnsi="宋体"/>
          <w:szCs w:val="21"/>
        </w:rPr>
        <w:t>的招标文件、投标文件及其他有关规定，经双方协商一致，签订本合同，共同遵守。</w:t>
      </w:r>
    </w:p>
    <w:p w:rsidR="00256C5B" w:rsidRDefault="008B056E">
      <w:pPr>
        <w:spacing w:line="360" w:lineRule="auto"/>
        <w:ind w:firstLineChars="245" w:firstLine="517"/>
        <w:rPr>
          <w:rFonts w:ascii="宋体" w:hAnsi="宋体"/>
          <w:b/>
          <w:szCs w:val="21"/>
        </w:rPr>
      </w:pPr>
      <w:r>
        <w:rPr>
          <w:rFonts w:ascii="宋体" w:hAnsi="宋体" w:hint="eastAsia"/>
          <w:b/>
          <w:bCs/>
          <w:szCs w:val="21"/>
        </w:rPr>
        <w:t>一</w:t>
      </w:r>
      <w:r>
        <w:rPr>
          <w:rFonts w:ascii="宋体" w:hAnsi="宋体"/>
          <w:b/>
          <w:bCs/>
          <w:szCs w:val="21"/>
        </w:rPr>
        <w:t>、</w:t>
      </w:r>
      <w:r>
        <w:rPr>
          <w:rFonts w:ascii="宋体" w:hAnsi="宋体" w:hint="eastAsia"/>
          <w:b/>
          <w:szCs w:val="21"/>
        </w:rPr>
        <w:t>合同的组成部分</w:t>
      </w:r>
    </w:p>
    <w:p w:rsidR="00256C5B" w:rsidRDefault="008B056E">
      <w:pPr>
        <w:spacing w:line="360" w:lineRule="auto"/>
        <w:ind w:firstLineChars="245" w:firstLine="514"/>
        <w:rPr>
          <w:rFonts w:ascii="宋体" w:hAnsi="宋体"/>
          <w:szCs w:val="21"/>
        </w:rPr>
      </w:pPr>
      <w:r>
        <w:rPr>
          <w:rFonts w:ascii="宋体" w:hAnsi="宋体" w:hint="eastAsia"/>
          <w:szCs w:val="21"/>
        </w:rPr>
        <w:t xml:space="preserve">(1) 合同主要条款                </w:t>
      </w:r>
    </w:p>
    <w:p w:rsidR="00256C5B" w:rsidRDefault="008B056E">
      <w:pPr>
        <w:spacing w:line="360" w:lineRule="auto"/>
        <w:ind w:firstLineChars="245" w:firstLine="514"/>
        <w:rPr>
          <w:rFonts w:ascii="宋体" w:hAnsi="宋体"/>
          <w:szCs w:val="21"/>
        </w:rPr>
      </w:pPr>
      <w:r>
        <w:rPr>
          <w:rFonts w:ascii="宋体" w:hAnsi="宋体" w:hint="eastAsia"/>
          <w:szCs w:val="21"/>
        </w:rPr>
        <w:t>(2) 中标通知书</w:t>
      </w:r>
    </w:p>
    <w:p w:rsidR="00256C5B" w:rsidRDefault="008B056E">
      <w:pPr>
        <w:spacing w:line="360" w:lineRule="auto"/>
        <w:ind w:firstLineChars="245" w:firstLine="514"/>
        <w:rPr>
          <w:rFonts w:ascii="宋体" w:hAnsi="宋体"/>
          <w:szCs w:val="21"/>
        </w:rPr>
      </w:pPr>
      <w:r>
        <w:rPr>
          <w:rFonts w:ascii="宋体" w:hAnsi="宋体" w:hint="eastAsia"/>
          <w:szCs w:val="21"/>
        </w:rPr>
        <w:t xml:space="preserve">(3) 投标分项报价表               </w:t>
      </w:r>
    </w:p>
    <w:p w:rsidR="00256C5B" w:rsidRDefault="008B056E">
      <w:pPr>
        <w:spacing w:line="360" w:lineRule="auto"/>
        <w:ind w:firstLineChars="245" w:firstLine="514"/>
        <w:rPr>
          <w:rFonts w:ascii="宋体" w:hAnsi="宋体"/>
          <w:szCs w:val="21"/>
        </w:rPr>
      </w:pPr>
      <w:r>
        <w:rPr>
          <w:rFonts w:ascii="宋体" w:hAnsi="宋体" w:hint="eastAsia"/>
          <w:szCs w:val="21"/>
        </w:rPr>
        <w:t xml:space="preserve">(4) 技术规格、商务条款偏离表           </w:t>
      </w:r>
    </w:p>
    <w:p w:rsidR="00256C5B" w:rsidRDefault="008B056E">
      <w:pPr>
        <w:spacing w:line="360" w:lineRule="auto"/>
        <w:ind w:firstLineChars="245" w:firstLine="514"/>
        <w:rPr>
          <w:rFonts w:ascii="宋体" w:hAnsi="宋体"/>
          <w:szCs w:val="21"/>
        </w:rPr>
      </w:pPr>
      <w:r>
        <w:rPr>
          <w:rFonts w:ascii="宋体" w:hAnsi="宋体" w:hint="eastAsia"/>
          <w:szCs w:val="21"/>
        </w:rPr>
        <w:t>(5) 招标内容及要求</w:t>
      </w:r>
    </w:p>
    <w:p w:rsidR="00256C5B" w:rsidRDefault="008B056E">
      <w:pPr>
        <w:spacing w:line="360" w:lineRule="auto"/>
        <w:ind w:firstLineChars="245" w:firstLine="514"/>
        <w:rPr>
          <w:rFonts w:ascii="宋体" w:hAnsi="宋体"/>
          <w:szCs w:val="21"/>
        </w:rPr>
      </w:pPr>
      <w:r>
        <w:rPr>
          <w:rFonts w:ascii="宋体" w:hAnsi="宋体" w:hint="eastAsia"/>
          <w:szCs w:val="21"/>
        </w:rPr>
        <w:t xml:space="preserve">(6) 合同补充条款或说明（如有的话）     </w:t>
      </w:r>
    </w:p>
    <w:p w:rsidR="00256C5B" w:rsidRDefault="008B056E">
      <w:pPr>
        <w:spacing w:line="360" w:lineRule="auto"/>
        <w:ind w:firstLineChars="245" w:firstLine="514"/>
        <w:rPr>
          <w:rFonts w:ascii="宋体" w:hAnsi="宋体"/>
          <w:szCs w:val="21"/>
        </w:rPr>
      </w:pPr>
      <w:r>
        <w:rPr>
          <w:rFonts w:ascii="宋体" w:hAnsi="宋体" w:hint="eastAsia"/>
          <w:szCs w:val="21"/>
        </w:rPr>
        <w:t xml:space="preserve">(7) 承诺书      （含询标记录和优惠条件）       </w:t>
      </w:r>
    </w:p>
    <w:p w:rsidR="00256C5B" w:rsidRDefault="008B056E">
      <w:pPr>
        <w:spacing w:line="360" w:lineRule="auto"/>
        <w:ind w:firstLineChars="245" w:firstLine="517"/>
        <w:rPr>
          <w:rFonts w:ascii="宋体" w:hAnsi="宋体"/>
          <w:b/>
          <w:szCs w:val="21"/>
        </w:rPr>
      </w:pPr>
      <w:r>
        <w:rPr>
          <w:rFonts w:ascii="宋体" w:hAnsi="宋体" w:hint="eastAsia"/>
          <w:b/>
          <w:szCs w:val="21"/>
        </w:rPr>
        <w:t>二、</w:t>
      </w:r>
      <w:r>
        <w:rPr>
          <w:rFonts w:ascii="宋体" w:hAnsi="宋体"/>
          <w:b/>
          <w:szCs w:val="21"/>
        </w:rPr>
        <w:t>合同价格</w:t>
      </w:r>
    </w:p>
    <w:p w:rsidR="00256C5B" w:rsidRDefault="008B056E">
      <w:pPr>
        <w:spacing w:line="360" w:lineRule="auto"/>
        <w:rPr>
          <w:rFonts w:ascii="宋体" w:hAnsi="宋体"/>
          <w:szCs w:val="21"/>
        </w:rPr>
      </w:pPr>
      <w:r>
        <w:rPr>
          <w:rFonts w:ascii="宋体" w:hAnsi="宋体" w:hint="eastAsia"/>
          <w:szCs w:val="21"/>
        </w:rPr>
        <w:t xml:space="preserve">   本合同</w:t>
      </w:r>
      <w:r>
        <w:rPr>
          <w:rFonts w:ascii="宋体" w:hAnsi="宋体"/>
          <w:szCs w:val="21"/>
        </w:rPr>
        <w:t>总价为人民币</w:t>
      </w:r>
      <w:r>
        <w:rPr>
          <w:rFonts w:ascii="宋体" w:hAnsi="宋体" w:hint="eastAsia"/>
          <w:szCs w:val="21"/>
          <w:u w:val="single"/>
        </w:rPr>
        <w:t xml:space="preserve">  </w:t>
      </w:r>
      <w:r>
        <w:rPr>
          <w:rFonts w:ascii="宋体" w:hAnsi="宋体"/>
          <w:szCs w:val="21"/>
          <w:u w:val="single"/>
        </w:rPr>
        <w:t xml:space="preserve">    </w:t>
      </w:r>
      <w:r>
        <w:rPr>
          <w:rFonts w:ascii="宋体" w:hAnsi="宋体" w:hint="eastAsia"/>
          <w:szCs w:val="21"/>
          <w:u w:val="single"/>
        </w:rPr>
        <w:t xml:space="preserve">    </w:t>
      </w:r>
      <w:r>
        <w:rPr>
          <w:rFonts w:ascii="宋体" w:hAnsi="宋体" w:hint="eastAsia"/>
          <w:szCs w:val="21"/>
        </w:rPr>
        <w:t>万元</w:t>
      </w:r>
      <w:r>
        <w:rPr>
          <w:rFonts w:ascii="宋体" w:hAnsi="宋体"/>
          <w:szCs w:val="21"/>
        </w:rPr>
        <w:t>（</w:t>
      </w:r>
      <w:r>
        <w:rPr>
          <w:rFonts w:ascii="宋体" w:hAnsi="宋体" w:hint="eastAsia"/>
          <w:szCs w:val="21"/>
        </w:rPr>
        <w:t>大写</w:t>
      </w:r>
      <w:r>
        <w:rPr>
          <w:rFonts w:ascii="宋体" w:hAnsi="宋体"/>
          <w:szCs w:val="21"/>
        </w:rPr>
        <w:t>：</w:t>
      </w:r>
      <w:r>
        <w:rPr>
          <w:rFonts w:ascii="宋体" w:hAnsi="宋体" w:hint="eastAsia"/>
          <w:szCs w:val="21"/>
          <w:u w:val="single"/>
        </w:rPr>
        <w:t xml:space="preserve">   </w:t>
      </w:r>
      <w:r>
        <w:rPr>
          <w:rFonts w:ascii="宋体" w:hAnsi="宋体"/>
          <w:szCs w:val="21"/>
          <w:u w:val="single"/>
        </w:rPr>
        <w:t xml:space="preserve">    </w:t>
      </w:r>
      <w:r>
        <w:rPr>
          <w:rFonts w:ascii="宋体" w:hAnsi="宋体" w:hint="eastAsia"/>
          <w:szCs w:val="21"/>
          <w:u w:val="single"/>
        </w:rPr>
        <w:t xml:space="preserve">  </w:t>
      </w:r>
      <w:r>
        <w:rPr>
          <w:rFonts w:ascii="宋体" w:hAnsi="宋体" w:hint="eastAsia"/>
          <w:szCs w:val="21"/>
        </w:rPr>
        <w:t>元整</w:t>
      </w:r>
      <w:r>
        <w:rPr>
          <w:rFonts w:ascii="宋体" w:hAnsi="宋体"/>
          <w:szCs w:val="21"/>
        </w:rPr>
        <w:t>）</w:t>
      </w:r>
    </w:p>
    <w:p w:rsidR="00256C5B" w:rsidRDefault="008B056E">
      <w:pPr>
        <w:pStyle w:val="afd"/>
        <w:rPr>
          <w:rFonts w:ascii="宋体" w:hAnsi="宋体"/>
          <w:szCs w:val="21"/>
        </w:rPr>
      </w:pPr>
      <w:r>
        <w:rPr>
          <w:rFonts w:ascii="宋体" w:hAnsi="宋体" w:hint="eastAsia"/>
          <w:szCs w:val="21"/>
        </w:rPr>
        <w:t xml:space="preserve">   设备清单：</w:t>
      </w:r>
    </w:p>
    <w:tbl>
      <w:tblPr>
        <w:tblpPr w:leftFromText="180" w:rightFromText="180" w:vertAnchor="text" w:horzAnchor="page" w:tblpX="1417" w:tblpY="331"/>
        <w:tblOverlap w:val="neve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28"/>
        <w:gridCol w:w="1260"/>
        <w:gridCol w:w="1980"/>
        <w:gridCol w:w="720"/>
        <w:gridCol w:w="900"/>
        <w:gridCol w:w="1440"/>
        <w:gridCol w:w="1440"/>
        <w:gridCol w:w="1080"/>
      </w:tblGrid>
      <w:tr w:rsidR="00256C5B">
        <w:trPr>
          <w:trHeight w:val="567"/>
        </w:trPr>
        <w:tc>
          <w:tcPr>
            <w:tcW w:w="828" w:type="dxa"/>
            <w:shd w:val="clear" w:color="auto" w:fill="D9D9D9"/>
            <w:vAlign w:val="center"/>
          </w:tcPr>
          <w:p w:rsidR="00256C5B" w:rsidRDefault="008B056E">
            <w:pPr>
              <w:spacing w:line="380" w:lineRule="exact"/>
              <w:jc w:val="center"/>
              <w:rPr>
                <w:rFonts w:ascii="宋体" w:hAnsi="宋体"/>
                <w:b/>
                <w:bCs/>
                <w:sz w:val="22"/>
                <w:szCs w:val="22"/>
              </w:rPr>
            </w:pPr>
            <w:r>
              <w:rPr>
                <w:rFonts w:ascii="宋体" w:hAnsi="宋体" w:hint="eastAsia"/>
                <w:b/>
                <w:bCs/>
                <w:sz w:val="22"/>
                <w:szCs w:val="22"/>
              </w:rPr>
              <w:t>序号</w:t>
            </w:r>
          </w:p>
        </w:tc>
        <w:tc>
          <w:tcPr>
            <w:tcW w:w="1260" w:type="dxa"/>
            <w:shd w:val="clear" w:color="auto" w:fill="D9D9D9"/>
            <w:vAlign w:val="center"/>
          </w:tcPr>
          <w:p w:rsidR="00256C5B" w:rsidRDefault="008B056E">
            <w:pPr>
              <w:spacing w:line="380" w:lineRule="exact"/>
              <w:jc w:val="center"/>
              <w:rPr>
                <w:rFonts w:ascii="宋体" w:hAnsi="宋体"/>
                <w:b/>
                <w:bCs/>
                <w:sz w:val="22"/>
                <w:szCs w:val="22"/>
              </w:rPr>
            </w:pPr>
            <w:r>
              <w:rPr>
                <w:rFonts w:ascii="宋体" w:hAnsi="宋体" w:hint="eastAsia"/>
                <w:b/>
                <w:bCs/>
                <w:sz w:val="22"/>
                <w:szCs w:val="22"/>
              </w:rPr>
              <w:t>名  称</w:t>
            </w:r>
          </w:p>
        </w:tc>
        <w:tc>
          <w:tcPr>
            <w:tcW w:w="1980" w:type="dxa"/>
            <w:shd w:val="clear" w:color="auto" w:fill="D9D9D9"/>
            <w:vAlign w:val="center"/>
          </w:tcPr>
          <w:p w:rsidR="00256C5B" w:rsidRDefault="008B056E">
            <w:pPr>
              <w:spacing w:line="380" w:lineRule="exact"/>
              <w:jc w:val="center"/>
              <w:rPr>
                <w:rFonts w:ascii="宋体" w:hAnsi="宋体"/>
                <w:b/>
                <w:bCs/>
                <w:sz w:val="22"/>
                <w:szCs w:val="22"/>
              </w:rPr>
            </w:pPr>
            <w:r>
              <w:rPr>
                <w:rFonts w:ascii="宋体" w:hAnsi="宋体" w:hint="eastAsia"/>
                <w:b/>
                <w:bCs/>
                <w:sz w:val="22"/>
                <w:szCs w:val="22"/>
              </w:rPr>
              <w:t>品牌、规格型号</w:t>
            </w:r>
          </w:p>
        </w:tc>
        <w:tc>
          <w:tcPr>
            <w:tcW w:w="720" w:type="dxa"/>
            <w:shd w:val="clear" w:color="auto" w:fill="D9D9D9"/>
            <w:vAlign w:val="center"/>
          </w:tcPr>
          <w:p w:rsidR="00256C5B" w:rsidRDefault="008B056E">
            <w:pPr>
              <w:spacing w:line="380" w:lineRule="exact"/>
              <w:jc w:val="center"/>
              <w:rPr>
                <w:rFonts w:ascii="宋体" w:hAnsi="宋体"/>
                <w:b/>
                <w:bCs/>
                <w:sz w:val="22"/>
                <w:szCs w:val="22"/>
              </w:rPr>
            </w:pPr>
            <w:r>
              <w:rPr>
                <w:rFonts w:ascii="宋体" w:hAnsi="宋体" w:hint="eastAsia"/>
                <w:b/>
                <w:bCs/>
                <w:sz w:val="22"/>
                <w:szCs w:val="22"/>
              </w:rPr>
              <w:t>单位</w:t>
            </w:r>
          </w:p>
        </w:tc>
        <w:tc>
          <w:tcPr>
            <w:tcW w:w="900" w:type="dxa"/>
            <w:shd w:val="clear" w:color="auto" w:fill="D9D9D9"/>
            <w:vAlign w:val="center"/>
          </w:tcPr>
          <w:p w:rsidR="00256C5B" w:rsidRDefault="008B056E">
            <w:pPr>
              <w:spacing w:line="380" w:lineRule="exact"/>
              <w:jc w:val="center"/>
              <w:rPr>
                <w:rFonts w:ascii="宋体" w:hAnsi="宋体"/>
                <w:b/>
                <w:bCs/>
                <w:sz w:val="22"/>
                <w:szCs w:val="22"/>
              </w:rPr>
            </w:pPr>
            <w:r>
              <w:rPr>
                <w:rFonts w:ascii="宋体" w:hAnsi="宋体" w:hint="eastAsia"/>
                <w:b/>
                <w:bCs/>
                <w:sz w:val="22"/>
                <w:szCs w:val="22"/>
              </w:rPr>
              <w:t>数量</w:t>
            </w:r>
          </w:p>
        </w:tc>
        <w:tc>
          <w:tcPr>
            <w:tcW w:w="1440" w:type="dxa"/>
            <w:shd w:val="clear" w:color="auto" w:fill="D9D9D9"/>
            <w:vAlign w:val="center"/>
          </w:tcPr>
          <w:p w:rsidR="00256C5B" w:rsidRDefault="008B056E">
            <w:pPr>
              <w:spacing w:line="380" w:lineRule="exact"/>
              <w:jc w:val="center"/>
              <w:rPr>
                <w:rFonts w:ascii="宋体" w:hAnsi="宋体"/>
                <w:b/>
                <w:bCs/>
                <w:sz w:val="22"/>
                <w:szCs w:val="22"/>
              </w:rPr>
            </w:pPr>
            <w:r>
              <w:rPr>
                <w:rFonts w:ascii="宋体" w:hAnsi="宋体" w:hint="eastAsia"/>
                <w:b/>
                <w:bCs/>
                <w:sz w:val="22"/>
                <w:szCs w:val="22"/>
              </w:rPr>
              <w:t>原产地</w:t>
            </w:r>
          </w:p>
        </w:tc>
        <w:tc>
          <w:tcPr>
            <w:tcW w:w="1440" w:type="dxa"/>
            <w:shd w:val="clear" w:color="auto" w:fill="D9D9D9"/>
            <w:vAlign w:val="center"/>
          </w:tcPr>
          <w:p w:rsidR="00256C5B" w:rsidRDefault="008B056E">
            <w:pPr>
              <w:spacing w:line="380" w:lineRule="exact"/>
              <w:jc w:val="center"/>
              <w:rPr>
                <w:rFonts w:ascii="宋体" w:hAnsi="宋体"/>
                <w:b/>
                <w:bCs/>
                <w:sz w:val="22"/>
                <w:szCs w:val="22"/>
              </w:rPr>
            </w:pPr>
            <w:r>
              <w:rPr>
                <w:rFonts w:ascii="宋体" w:hAnsi="宋体" w:hint="eastAsia"/>
                <w:b/>
                <w:bCs/>
                <w:sz w:val="22"/>
                <w:szCs w:val="22"/>
              </w:rPr>
              <w:t>制造商</w:t>
            </w:r>
          </w:p>
        </w:tc>
        <w:tc>
          <w:tcPr>
            <w:tcW w:w="1080" w:type="dxa"/>
            <w:shd w:val="clear" w:color="auto" w:fill="D9D9D9"/>
            <w:vAlign w:val="center"/>
          </w:tcPr>
          <w:p w:rsidR="00256C5B" w:rsidRDefault="008B056E">
            <w:pPr>
              <w:spacing w:line="380" w:lineRule="exact"/>
              <w:jc w:val="center"/>
              <w:rPr>
                <w:rFonts w:ascii="宋体" w:hAnsi="宋体"/>
                <w:b/>
                <w:bCs/>
                <w:sz w:val="22"/>
                <w:szCs w:val="22"/>
              </w:rPr>
            </w:pPr>
            <w:r>
              <w:rPr>
                <w:rFonts w:ascii="宋体" w:hAnsi="宋体" w:hint="eastAsia"/>
                <w:b/>
                <w:bCs/>
                <w:sz w:val="22"/>
                <w:szCs w:val="22"/>
              </w:rPr>
              <w:t>价格（元）</w:t>
            </w:r>
          </w:p>
        </w:tc>
      </w:tr>
      <w:tr w:rsidR="00256C5B">
        <w:trPr>
          <w:trHeight w:val="567"/>
        </w:trPr>
        <w:tc>
          <w:tcPr>
            <w:tcW w:w="828" w:type="dxa"/>
            <w:vAlign w:val="center"/>
          </w:tcPr>
          <w:p w:rsidR="00256C5B" w:rsidRDefault="00256C5B">
            <w:pPr>
              <w:spacing w:line="380" w:lineRule="exact"/>
              <w:jc w:val="center"/>
              <w:rPr>
                <w:rFonts w:ascii="宋体" w:hAnsi="宋体"/>
                <w:b/>
                <w:bCs/>
                <w:sz w:val="22"/>
                <w:szCs w:val="22"/>
              </w:rPr>
            </w:pPr>
          </w:p>
        </w:tc>
        <w:tc>
          <w:tcPr>
            <w:tcW w:w="1260" w:type="dxa"/>
            <w:vAlign w:val="center"/>
          </w:tcPr>
          <w:p w:rsidR="00256C5B" w:rsidRDefault="00256C5B">
            <w:pPr>
              <w:spacing w:line="380" w:lineRule="exact"/>
              <w:jc w:val="center"/>
              <w:rPr>
                <w:rFonts w:ascii="宋体" w:hAnsi="宋体"/>
                <w:b/>
                <w:bCs/>
                <w:sz w:val="22"/>
                <w:szCs w:val="22"/>
              </w:rPr>
            </w:pPr>
          </w:p>
        </w:tc>
        <w:tc>
          <w:tcPr>
            <w:tcW w:w="1980" w:type="dxa"/>
            <w:vAlign w:val="center"/>
          </w:tcPr>
          <w:p w:rsidR="00256C5B" w:rsidRDefault="00256C5B">
            <w:pPr>
              <w:spacing w:line="380" w:lineRule="exact"/>
              <w:jc w:val="center"/>
              <w:rPr>
                <w:rFonts w:ascii="宋体" w:hAnsi="宋体"/>
                <w:b/>
                <w:bCs/>
                <w:sz w:val="22"/>
                <w:szCs w:val="22"/>
              </w:rPr>
            </w:pPr>
          </w:p>
        </w:tc>
        <w:tc>
          <w:tcPr>
            <w:tcW w:w="720" w:type="dxa"/>
            <w:vAlign w:val="center"/>
          </w:tcPr>
          <w:p w:rsidR="00256C5B" w:rsidRDefault="00256C5B">
            <w:pPr>
              <w:spacing w:line="380" w:lineRule="exact"/>
              <w:jc w:val="center"/>
              <w:rPr>
                <w:rFonts w:ascii="宋体" w:hAnsi="宋体"/>
                <w:b/>
                <w:bCs/>
                <w:sz w:val="22"/>
                <w:szCs w:val="22"/>
              </w:rPr>
            </w:pPr>
          </w:p>
        </w:tc>
        <w:tc>
          <w:tcPr>
            <w:tcW w:w="900" w:type="dxa"/>
            <w:vAlign w:val="center"/>
          </w:tcPr>
          <w:p w:rsidR="00256C5B" w:rsidRDefault="00256C5B">
            <w:pPr>
              <w:spacing w:line="380" w:lineRule="exact"/>
              <w:jc w:val="center"/>
              <w:rPr>
                <w:rFonts w:ascii="宋体" w:hAnsi="宋体"/>
                <w:b/>
                <w:bCs/>
                <w:sz w:val="22"/>
                <w:szCs w:val="22"/>
              </w:rPr>
            </w:pPr>
          </w:p>
        </w:tc>
        <w:tc>
          <w:tcPr>
            <w:tcW w:w="1440" w:type="dxa"/>
            <w:vAlign w:val="center"/>
          </w:tcPr>
          <w:p w:rsidR="00256C5B" w:rsidRDefault="00256C5B">
            <w:pPr>
              <w:spacing w:line="380" w:lineRule="exact"/>
              <w:jc w:val="center"/>
              <w:rPr>
                <w:rFonts w:ascii="宋体" w:hAnsi="宋体"/>
                <w:b/>
                <w:bCs/>
                <w:sz w:val="22"/>
                <w:szCs w:val="22"/>
              </w:rPr>
            </w:pPr>
          </w:p>
        </w:tc>
        <w:tc>
          <w:tcPr>
            <w:tcW w:w="1440" w:type="dxa"/>
            <w:vAlign w:val="center"/>
          </w:tcPr>
          <w:p w:rsidR="00256C5B" w:rsidRDefault="00256C5B">
            <w:pPr>
              <w:spacing w:line="380" w:lineRule="exact"/>
              <w:jc w:val="center"/>
              <w:rPr>
                <w:rFonts w:ascii="宋体" w:hAnsi="宋体"/>
                <w:b/>
                <w:bCs/>
                <w:sz w:val="22"/>
                <w:szCs w:val="22"/>
              </w:rPr>
            </w:pPr>
          </w:p>
        </w:tc>
        <w:tc>
          <w:tcPr>
            <w:tcW w:w="1080" w:type="dxa"/>
            <w:vAlign w:val="center"/>
          </w:tcPr>
          <w:p w:rsidR="00256C5B" w:rsidRDefault="00256C5B">
            <w:pPr>
              <w:spacing w:line="380" w:lineRule="exact"/>
              <w:jc w:val="center"/>
              <w:rPr>
                <w:rFonts w:ascii="宋体" w:hAnsi="宋体"/>
                <w:b/>
                <w:bCs/>
                <w:sz w:val="22"/>
                <w:szCs w:val="22"/>
              </w:rPr>
            </w:pPr>
          </w:p>
        </w:tc>
      </w:tr>
      <w:tr w:rsidR="00256C5B">
        <w:trPr>
          <w:trHeight w:val="567"/>
        </w:trPr>
        <w:tc>
          <w:tcPr>
            <w:tcW w:w="828" w:type="dxa"/>
            <w:vAlign w:val="center"/>
          </w:tcPr>
          <w:p w:rsidR="00256C5B" w:rsidRDefault="00256C5B">
            <w:pPr>
              <w:spacing w:line="380" w:lineRule="exact"/>
              <w:jc w:val="center"/>
              <w:rPr>
                <w:rFonts w:ascii="宋体" w:hAnsi="宋体"/>
                <w:b/>
                <w:bCs/>
                <w:sz w:val="22"/>
                <w:szCs w:val="22"/>
              </w:rPr>
            </w:pPr>
          </w:p>
        </w:tc>
        <w:tc>
          <w:tcPr>
            <w:tcW w:w="1260" w:type="dxa"/>
            <w:vAlign w:val="center"/>
          </w:tcPr>
          <w:p w:rsidR="00256C5B" w:rsidRDefault="00256C5B">
            <w:pPr>
              <w:spacing w:line="380" w:lineRule="exact"/>
              <w:jc w:val="center"/>
              <w:rPr>
                <w:rFonts w:ascii="宋体" w:hAnsi="宋体"/>
                <w:b/>
                <w:bCs/>
                <w:sz w:val="22"/>
                <w:szCs w:val="22"/>
              </w:rPr>
            </w:pPr>
          </w:p>
        </w:tc>
        <w:tc>
          <w:tcPr>
            <w:tcW w:w="1980" w:type="dxa"/>
            <w:vAlign w:val="center"/>
          </w:tcPr>
          <w:p w:rsidR="00256C5B" w:rsidRDefault="00256C5B">
            <w:pPr>
              <w:spacing w:line="380" w:lineRule="exact"/>
              <w:jc w:val="center"/>
              <w:rPr>
                <w:rFonts w:ascii="宋体" w:hAnsi="宋体"/>
                <w:b/>
                <w:bCs/>
                <w:sz w:val="22"/>
                <w:szCs w:val="22"/>
              </w:rPr>
            </w:pPr>
          </w:p>
        </w:tc>
        <w:tc>
          <w:tcPr>
            <w:tcW w:w="720" w:type="dxa"/>
            <w:vAlign w:val="center"/>
          </w:tcPr>
          <w:p w:rsidR="00256C5B" w:rsidRDefault="00256C5B">
            <w:pPr>
              <w:spacing w:line="380" w:lineRule="exact"/>
              <w:jc w:val="center"/>
              <w:rPr>
                <w:rFonts w:ascii="宋体" w:hAnsi="宋体"/>
                <w:b/>
                <w:bCs/>
                <w:sz w:val="22"/>
                <w:szCs w:val="22"/>
              </w:rPr>
            </w:pPr>
          </w:p>
        </w:tc>
        <w:tc>
          <w:tcPr>
            <w:tcW w:w="900" w:type="dxa"/>
            <w:vAlign w:val="center"/>
          </w:tcPr>
          <w:p w:rsidR="00256C5B" w:rsidRDefault="00256C5B">
            <w:pPr>
              <w:spacing w:line="380" w:lineRule="exact"/>
              <w:jc w:val="center"/>
              <w:rPr>
                <w:rFonts w:ascii="宋体" w:hAnsi="宋体"/>
                <w:b/>
                <w:bCs/>
                <w:sz w:val="22"/>
                <w:szCs w:val="22"/>
              </w:rPr>
            </w:pPr>
          </w:p>
        </w:tc>
        <w:tc>
          <w:tcPr>
            <w:tcW w:w="1440" w:type="dxa"/>
            <w:vAlign w:val="center"/>
          </w:tcPr>
          <w:p w:rsidR="00256C5B" w:rsidRDefault="00256C5B">
            <w:pPr>
              <w:spacing w:line="380" w:lineRule="exact"/>
              <w:jc w:val="center"/>
              <w:rPr>
                <w:rFonts w:ascii="宋体" w:hAnsi="宋体"/>
                <w:b/>
                <w:bCs/>
                <w:sz w:val="22"/>
                <w:szCs w:val="22"/>
              </w:rPr>
            </w:pPr>
          </w:p>
        </w:tc>
        <w:tc>
          <w:tcPr>
            <w:tcW w:w="1440" w:type="dxa"/>
            <w:vAlign w:val="center"/>
          </w:tcPr>
          <w:p w:rsidR="00256C5B" w:rsidRDefault="00256C5B">
            <w:pPr>
              <w:spacing w:line="380" w:lineRule="exact"/>
              <w:jc w:val="center"/>
              <w:rPr>
                <w:rFonts w:ascii="宋体" w:hAnsi="宋体"/>
                <w:b/>
                <w:bCs/>
                <w:sz w:val="22"/>
                <w:szCs w:val="22"/>
              </w:rPr>
            </w:pPr>
          </w:p>
        </w:tc>
        <w:tc>
          <w:tcPr>
            <w:tcW w:w="1080" w:type="dxa"/>
            <w:vAlign w:val="center"/>
          </w:tcPr>
          <w:p w:rsidR="00256C5B" w:rsidRDefault="00256C5B">
            <w:pPr>
              <w:spacing w:line="380" w:lineRule="exact"/>
              <w:jc w:val="center"/>
              <w:rPr>
                <w:rFonts w:ascii="宋体" w:hAnsi="宋体"/>
                <w:b/>
                <w:bCs/>
                <w:sz w:val="22"/>
                <w:szCs w:val="22"/>
              </w:rPr>
            </w:pPr>
          </w:p>
        </w:tc>
      </w:tr>
      <w:tr w:rsidR="00256C5B">
        <w:trPr>
          <w:trHeight w:val="567"/>
        </w:trPr>
        <w:tc>
          <w:tcPr>
            <w:tcW w:w="828" w:type="dxa"/>
            <w:vAlign w:val="center"/>
          </w:tcPr>
          <w:p w:rsidR="00256C5B" w:rsidRDefault="00256C5B">
            <w:pPr>
              <w:spacing w:line="380" w:lineRule="exact"/>
              <w:jc w:val="center"/>
              <w:rPr>
                <w:rFonts w:ascii="宋体" w:hAnsi="宋体"/>
                <w:b/>
                <w:bCs/>
                <w:sz w:val="22"/>
                <w:szCs w:val="22"/>
              </w:rPr>
            </w:pPr>
          </w:p>
        </w:tc>
        <w:tc>
          <w:tcPr>
            <w:tcW w:w="1260" w:type="dxa"/>
            <w:vAlign w:val="center"/>
          </w:tcPr>
          <w:p w:rsidR="00256C5B" w:rsidRDefault="00256C5B">
            <w:pPr>
              <w:spacing w:line="380" w:lineRule="exact"/>
              <w:jc w:val="center"/>
              <w:rPr>
                <w:rFonts w:ascii="宋体" w:hAnsi="宋体"/>
                <w:b/>
                <w:bCs/>
                <w:sz w:val="22"/>
                <w:szCs w:val="22"/>
              </w:rPr>
            </w:pPr>
          </w:p>
        </w:tc>
        <w:tc>
          <w:tcPr>
            <w:tcW w:w="1980" w:type="dxa"/>
            <w:vAlign w:val="center"/>
          </w:tcPr>
          <w:p w:rsidR="00256C5B" w:rsidRDefault="00256C5B">
            <w:pPr>
              <w:spacing w:line="380" w:lineRule="exact"/>
              <w:jc w:val="center"/>
              <w:rPr>
                <w:rFonts w:ascii="宋体" w:hAnsi="宋体"/>
                <w:b/>
                <w:bCs/>
                <w:sz w:val="22"/>
                <w:szCs w:val="22"/>
              </w:rPr>
            </w:pPr>
          </w:p>
        </w:tc>
        <w:tc>
          <w:tcPr>
            <w:tcW w:w="720" w:type="dxa"/>
            <w:vAlign w:val="center"/>
          </w:tcPr>
          <w:p w:rsidR="00256C5B" w:rsidRDefault="00256C5B">
            <w:pPr>
              <w:spacing w:line="380" w:lineRule="exact"/>
              <w:jc w:val="center"/>
              <w:rPr>
                <w:rFonts w:ascii="宋体" w:hAnsi="宋体"/>
                <w:b/>
                <w:bCs/>
                <w:sz w:val="22"/>
                <w:szCs w:val="22"/>
              </w:rPr>
            </w:pPr>
          </w:p>
        </w:tc>
        <w:tc>
          <w:tcPr>
            <w:tcW w:w="900" w:type="dxa"/>
            <w:vAlign w:val="center"/>
          </w:tcPr>
          <w:p w:rsidR="00256C5B" w:rsidRDefault="00256C5B">
            <w:pPr>
              <w:spacing w:line="380" w:lineRule="exact"/>
              <w:jc w:val="center"/>
              <w:rPr>
                <w:rFonts w:ascii="宋体" w:hAnsi="宋体"/>
                <w:b/>
                <w:bCs/>
                <w:sz w:val="22"/>
                <w:szCs w:val="22"/>
              </w:rPr>
            </w:pPr>
          </w:p>
        </w:tc>
        <w:tc>
          <w:tcPr>
            <w:tcW w:w="1440" w:type="dxa"/>
            <w:vAlign w:val="center"/>
          </w:tcPr>
          <w:p w:rsidR="00256C5B" w:rsidRDefault="00256C5B">
            <w:pPr>
              <w:spacing w:line="380" w:lineRule="exact"/>
              <w:jc w:val="center"/>
              <w:rPr>
                <w:rFonts w:ascii="宋体" w:hAnsi="宋体"/>
                <w:b/>
                <w:bCs/>
                <w:sz w:val="22"/>
                <w:szCs w:val="22"/>
              </w:rPr>
            </w:pPr>
          </w:p>
        </w:tc>
        <w:tc>
          <w:tcPr>
            <w:tcW w:w="1440" w:type="dxa"/>
            <w:vAlign w:val="center"/>
          </w:tcPr>
          <w:p w:rsidR="00256C5B" w:rsidRDefault="00256C5B">
            <w:pPr>
              <w:spacing w:line="380" w:lineRule="exact"/>
              <w:jc w:val="center"/>
              <w:rPr>
                <w:rFonts w:ascii="宋体" w:hAnsi="宋体"/>
                <w:b/>
                <w:bCs/>
                <w:sz w:val="22"/>
                <w:szCs w:val="22"/>
              </w:rPr>
            </w:pPr>
          </w:p>
        </w:tc>
        <w:tc>
          <w:tcPr>
            <w:tcW w:w="1080" w:type="dxa"/>
            <w:vAlign w:val="center"/>
          </w:tcPr>
          <w:p w:rsidR="00256C5B" w:rsidRDefault="00256C5B">
            <w:pPr>
              <w:spacing w:line="380" w:lineRule="exact"/>
              <w:jc w:val="center"/>
              <w:rPr>
                <w:rFonts w:ascii="宋体" w:hAnsi="宋体"/>
                <w:b/>
                <w:bCs/>
                <w:sz w:val="22"/>
                <w:szCs w:val="22"/>
              </w:rPr>
            </w:pPr>
          </w:p>
        </w:tc>
      </w:tr>
    </w:tbl>
    <w:p w:rsidR="00256C5B" w:rsidRDefault="008B056E">
      <w:pPr>
        <w:pStyle w:val="a0"/>
      </w:pPr>
      <w:r>
        <w:rPr>
          <w:rFonts w:ascii="宋体" w:hAnsi="宋体" w:hint="eastAsia"/>
          <w:szCs w:val="21"/>
        </w:rPr>
        <w:t xml:space="preserve">   </w:t>
      </w:r>
    </w:p>
    <w:p w:rsidR="00256C5B" w:rsidRDefault="008B056E">
      <w:pPr>
        <w:pStyle w:val="a0"/>
        <w:adjustRightInd w:val="0"/>
        <w:snapToGrid w:val="0"/>
        <w:spacing w:line="440" w:lineRule="exact"/>
        <w:rPr>
          <w:rFonts w:ascii="宋体" w:hAnsi="宋体"/>
          <w:b/>
          <w:sz w:val="22"/>
          <w:szCs w:val="22"/>
        </w:rPr>
      </w:pPr>
      <w:r>
        <w:rPr>
          <w:rFonts w:ascii="宋体" w:hAnsi="宋体" w:hint="eastAsia"/>
          <w:b/>
          <w:sz w:val="22"/>
          <w:szCs w:val="22"/>
        </w:rPr>
        <w:t>三． 交货时间和地点</w:t>
      </w:r>
    </w:p>
    <w:p w:rsidR="00256C5B" w:rsidRDefault="008B056E">
      <w:pPr>
        <w:spacing w:line="440" w:lineRule="exact"/>
        <w:ind w:left="2750" w:hangingChars="1250" w:hanging="2750"/>
        <w:rPr>
          <w:rFonts w:ascii="宋体" w:hAnsi="宋体"/>
          <w:b/>
          <w:bCs/>
          <w:kern w:val="0"/>
          <w:sz w:val="22"/>
          <w:szCs w:val="22"/>
        </w:rPr>
      </w:pPr>
      <w:r>
        <w:rPr>
          <w:rFonts w:ascii="宋体" w:hAnsi="宋体" w:hint="eastAsia"/>
          <w:bCs/>
          <w:kern w:val="0"/>
          <w:sz w:val="22"/>
          <w:szCs w:val="22"/>
        </w:rPr>
        <w:t xml:space="preserve">1.   </w:t>
      </w:r>
      <w:r>
        <w:rPr>
          <w:rFonts w:ascii="宋体" w:hAnsi="宋体" w:hint="eastAsia"/>
          <w:b/>
          <w:bCs/>
          <w:kern w:val="0"/>
          <w:sz w:val="22"/>
          <w:szCs w:val="22"/>
        </w:rPr>
        <w:t>安装、交付使用时间：</w:t>
      </w:r>
      <w:r>
        <w:rPr>
          <w:rFonts w:ascii="宋体" w:hAnsi="宋体" w:hint="eastAsia"/>
          <w:b/>
          <w:bCs/>
          <w:kern w:val="0"/>
          <w:sz w:val="22"/>
          <w:szCs w:val="22"/>
          <w:u w:val="single"/>
        </w:rPr>
        <w:t>合同签订70个日历日内完成所有项目内容。</w:t>
      </w:r>
    </w:p>
    <w:p w:rsidR="00256C5B" w:rsidRDefault="008B056E">
      <w:pPr>
        <w:spacing w:line="440" w:lineRule="exact"/>
        <w:rPr>
          <w:rFonts w:ascii="宋体" w:hAnsi="宋体"/>
          <w:bCs/>
          <w:kern w:val="0"/>
          <w:sz w:val="22"/>
          <w:szCs w:val="22"/>
          <w:u w:val="single"/>
        </w:rPr>
      </w:pPr>
      <w:r>
        <w:rPr>
          <w:rFonts w:ascii="宋体" w:hAnsi="宋体" w:hint="eastAsia"/>
          <w:bCs/>
          <w:kern w:val="0"/>
          <w:sz w:val="22"/>
          <w:szCs w:val="22"/>
        </w:rPr>
        <w:t xml:space="preserve">2．  </w:t>
      </w:r>
      <w:r>
        <w:rPr>
          <w:rFonts w:ascii="宋体" w:hAnsi="宋体" w:hint="eastAsia"/>
          <w:b/>
          <w:bCs/>
          <w:kern w:val="0"/>
          <w:sz w:val="22"/>
          <w:szCs w:val="22"/>
        </w:rPr>
        <w:t>安装、交付使用地点：</w:t>
      </w:r>
      <w:r>
        <w:rPr>
          <w:rFonts w:ascii="宋体" w:hAnsi="宋体" w:hint="eastAsia"/>
          <w:b/>
          <w:bCs/>
          <w:kern w:val="0"/>
          <w:sz w:val="22"/>
          <w:szCs w:val="22"/>
          <w:u w:val="single"/>
        </w:rPr>
        <w:t>甲方指定地点。</w:t>
      </w:r>
    </w:p>
    <w:p w:rsidR="00256C5B" w:rsidRDefault="008B056E">
      <w:pPr>
        <w:pStyle w:val="a0"/>
        <w:adjustRightInd w:val="0"/>
        <w:snapToGrid w:val="0"/>
        <w:spacing w:line="440" w:lineRule="exact"/>
        <w:rPr>
          <w:rFonts w:ascii="宋体" w:hAnsi="宋体"/>
          <w:b/>
          <w:sz w:val="22"/>
          <w:szCs w:val="22"/>
        </w:rPr>
      </w:pPr>
      <w:bookmarkStart w:id="103" w:name="_Toc175826932"/>
      <w:bookmarkStart w:id="104" w:name="_Toc188355457"/>
      <w:bookmarkStart w:id="105" w:name="_Toc171189368"/>
      <w:r>
        <w:rPr>
          <w:rFonts w:ascii="宋体" w:hAnsi="宋体" w:hint="eastAsia"/>
          <w:b/>
          <w:sz w:val="22"/>
          <w:szCs w:val="22"/>
        </w:rPr>
        <w:t>四． 到货、安装、调试和验收</w:t>
      </w:r>
      <w:bookmarkEnd w:id="103"/>
      <w:bookmarkEnd w:id="104"/>
      <w:bookmarkEnd w:id="105"/>
    </w:p>
    <w:p w:rsidR="00256C5B" w:rsidRDefault="008B056E">
      <w:pPr>
        <w:spacing w:line="440" w:lineRule="exact"/>
        <w:rPr>
          <w:rFonts w:ascii="宋体" w:hAnsi="宋体"/>
          <w:b/>
          <w:spacing w:val="20"/>
          <w:sz w:val="22"/>
          <w:szCs w:val="22"/>
        </w:rPr>
      </w:pPr>
      <w:r>
        <w:rPr>
          <w:rFonts w:ascii="宋体" w:hAnsi="宋体" w:hint="eastAsia"/>
          <w:sz w:val="22"/>
          <w:szCs w:val="22"/>
        </w:rPr>
        <w:t xml:space="preserve">1.   </w:t>
      </w:r>
      <w:r>
        <w:rPr>
          <w:rFonts w:ascii="宋体" w:hAnsi="宋体" w:hint="eastAsia"/>
          <w:b/>
          <w:sz w:val="22"/>
          <w:szCs w:val="22"/>
        </w:rPr>
        <w:t>到货</w:t>
      </w:r>
      <w:r>
        <w:rPr>
          <w:rFonts w:ascii="宋体" w:hAnsi="宋体" w:hint="eastAsia"/>
          <w:b/>
          <w:spacing w:val="20"/>
          <w:sz w:val="22"/>
          <w:szCs w:val="22"/>
        </w:rPr>
        <w:t xml:space="preserve"> </w:t>
      </w:r>
    </w:p>
    <w:p w:rsidR="00256C5B" w:rsidRDefault="008B056E">
      <w:pPr>
        <w:spacing w:line="440" w:lineRule="exact"/>
        <w:ind w:leftChars="251" w:left="527"/>
        <w:rPr>
          <w:rFonts w:ascii="宋体" w:hAnsi="宋体"/>
          <w:sz w:val="22"/>
          <w:szCs w:val="22"/>
        </w:rPr>
      </w:pPr>
      <w:r>
        <w:rPr>
          <w:rFonts w:ascii="宋体" w:hAnsi="宋体" w:hint="eastAsia"/>
          <w:sz w:val="22"/>
          <w:szCs w:val="22"/>
        </w:rPr>
        <w:t>乙方必须在合同规定的时间内完成货物的供货。货物到达现场后，乙方必须派员到现场与甲方一起开箱并按供货清单验收,若有缺少或损坏，乙方应立即补足或更换全新同规格产品，直至甲方满意为止。</w:t>
      </w:r>
    </w:p>
    <w:p w:rsidR="00256C5B" w:rsidRDefault="008B056E">
      <w:pPr>
        <w:spacing w:line="440" w:lineRule="exact"/>
        <w:rPr>
          <w:rFonts w:ascii="宋体" w:hAnsi="宋体"/>
          <w:sz w:val="22"/>
          <w:szCs w:val="22"/>
        </w:rPr>
      </w:pPr>
      <w:r>
        <w:rPr>
          <w:rFonts w:ascii="宋体" w:hAnsi="宋体" w:hint="eastAsia"/>
          <w:sz w:val="22"/>
          <w:szCs w:val="22"/>
        </w:rPr>
        <w:lastRenderedPageBreak/>
        <w:t xml:space="preserve">2.   </w:t>
      </w:r>
      <w:r>
        <w:rPr>
          <w:rFonts w:ascii="宋体" w:hAnsi="宋体" w:hint="eastAsia"/>
          <w:b/>
          <w:sz w:val="22"/>
          <w:szCs w:val="22"/>
        </w:rPr>
        <w:t>安装</w:t>
      </w:r>
    </w:p>
    <w:p w:rsidR="00256C5B" w:rsidRDefault="008B056E">
      <w:pPr>
        <w:spacing w:line="440" w:lineRule="exact"/>
        <w:ind w:left="550" w:hangingChars="250" w:hanging="550"/>
        <w:rPr>
          <w:rFonts w:ascii="宋体" w:hAnsi="宋体"/>
          <w:sz w:val="22"/>
          <w:szCs w:val="22"/>
        </w:rPr>
      </w:pPr>
      <w:r>
        <w:rPr>
          <w:rFonts w:ascii="宋体" w:hAnsi="宋体" w:hint="eastAsia"/>
          <w:bCs/>
          <w:kern w:val="0"/>
          <w:sz w:val="22"/>
          <w:szCs w:val="22"/>
        </w:rPr>
        <w:t xml:space="preserve">2.1  </w:t>
      </w:r>
      <w:r>
        <w:rPr>
          <w:rFonts w:ascii="宋体" w:hAnsi="宋体" w:hint="eastAsia"/>
          <w:sz w:val="22"/>
          <w:szCs w:val="22"/>
        </w:rPr>
        <w:t>货物到达甲方指定地点后，乙方应按甲方规定的日期指派工程技术人员对货物进行安装调试，直至通过验收。货物的安装调试及现场培训应在合同规定的期限</w:t>
      </w:r>
      <w:r>
        <w:rPr>
          <w:rFonts w:ascii="宋体" w:hAnsi="宋体"/>
          <w:sz w:val="22"/>
          <w:szCs w:val="22"/>
        </w:rPr>
        <w:t>内完成。</w:t>
      </w:r>
    </w:p>
    <w:p w:rsidR="00256C5B" w:rsidRDefault="008B056E">
      <w:pPr>
        <w:spacing w:line="440" w:lineRule="exact"/>
        <w:rPr>
          <w:rFonts w:ascii="宋体" w:hAnsi="宋体"/>
          <w:sz w:val="22"/>
          <w:szCs w:val="22"/>
        </w:rPr>
      </w:pPr>
      <w:r>
        <w:rPr>
          <w:rFonts w:ascii="宋体" w:hAnsi="宋体" w:hint="eastAsia"/>
          <w:bCs/>
          <w:kern w:val="0"/>
          <w:sz w:val="22"/>
          <w:szCs w:val="22"/>
        </w:rPr>
        <w:t xml:space="preserve">2.2  </w:t>
      </w:r>
      <w:r>
        <w:rPr>
          <w:rFonts w:ascii="宋体" w:hAnsi="宋体" w:hint="eastAsia"/>
          <w:sz w:val="22"/>
          <w:szCs w:val="22"/>
        </w:rPr>
        <w:t>设备的安装必须符合有关标准和规范。安装过程中甲方将对货物的安装质量进行监督。</w:t>
      </w:r>
    </w:p>
    <w:p w:rsidR="00256C5B" w:rsidRDefault="008B056E">
      <w:pPr>
        <w:spacing w:line="440" w:lineRule="exact"/>
        <w:rPr>
          <w:rFonts w:ascii="宋体" w:hAnsi="宋体"/>
          <w:sz w:val="22"/>
          <w:szCs w:val="22"/>
        </w:rPr>
      </w:pPr>
      <w:r>
        <w:rPr>
          <w:rFonts w:ascii="宋体" w:hAnsi="宋体" w:hint="eastAsia"/>
          <w:sz w:val="22"/>
          <w:szCs w:val="22"/>
        </w:rPr>
        <w:t xml:space="preserve">3.   </w:t>
      </w:r>
      <w:r>
        <w:rPr>
          <w:rFonts w:ascii="宋体" w:hAnsi="宋体" w:hint="eastAsia"/>
          <w:b/>
          <w:sz w:val="22"/>
          <w:szCs w:val="22"/>
        </w:rPr>
        <w:t>调试</w:t>
      </w:r>
    </w:p>
    <w:p w:rsidR="00256C5B" w:rsidRDefault="008B056E">
      <w:pPr>
        <w:spacing w:line="440" w:lineRule="exact"/>
        <w:ind w:leftChars="261" w:left="548"/>
        <w:rPr>
          <w:rFonts w:ascii="宋体" w:hAnsi="宋体"/>
          <w:sz w:val="22"/>
          <w:szCs w:val="22"/>
        </w:rPr>
      </w:pPr>
      <w:r>
        <w:rPr>
          <w:rFonts w:ascii="宋体" w:hAnsi="宋体" w:hint="eastAsia"/>
          <w:bCs/>
          <w:kern w:val="0"/>
          <w:sz w:val="22"/>
          <w:szCs w:val="22"/>
        </w:rPr>
        <w:t>货物安装就位、校准后，乙方应按事先被甲方认可的调试验收计划对货物进行调试，并对货物所标注的各项技术参数进行测试，测试报告将在货物验收完毕后提交给甲方，但乙方应对测试的各种数据的真实性负责。</w:t>
      </w:r>
      <w:r>
        <w:rPr>
          <w:rFonts w:ascii="宋体" w:hAnsi="宋体" w:hint="eastAsia"/>
          <w:sz w:val="22"/>
          <w:szCs w:val="22"/>
        </w:rPr>
        <w:t>甲方也可以要求具有检测资质的第三方用专用仪器对货物进行功能 、性能测试，乙方负责所需的一切费用。</w:t>
      </w:r>
    </w:p>
    <w:p w:rsidR="00256C5B" w:rsidRDefault="008B056E">
      <w:pPr>
        <w:numPr>
          <w:ilvl w:val="0"/>
          <w:numId w:val="9"/>
        </w:numPr>
        <w:spacing w:line="440" w:lineRule="exact"/>
        <w:rPr>
          <w:rFonts w:ascii="宋体" w:hAnsi="宋体"/>
          <w:sz w:val="22"/>
          <w:szCs w:val="22"/>
        </w:rPr>
      </w:pPr>
      <w:r>
        <w:rPr>
          <w:rFonts w:ascii="宋体" w:hAnsi="宋体" w:hint="eastAsia"/>
          <w:b/>
          <w:sz w:val="22"/>
          <w:szCs w:val="22"/>
        </w:rPr>
        <w:t>验收</w:t>
      </w:r>
    </w:p>
    <w:p w:rsidR="00256C5B" w:rsidRDefault="008B056E">
      <w:pPr>
        <w:spacing w:line="440" w:lineRule="exact"/>
        <w:ind w:leftChars="261" w:left="548"/>
        <w:rPr>
          <w:rFonts w:ascii="宋体" w:hAnsi="宋体"/>
          <w:sz w:val="22"/>
          <w:szCs w:val="22"/>
        </w:rPr>
      </w:pPr>
      <w:r>
        <w:rPr>
          <w:rFonts w:ascii="宋体" w:hAnsi="宋体" w:hint="eastAsia"/>
          <w:sz w:val="22"/>
          <w:szCs w:val="22"/>
        </w:rPr>
        <w:t>货物经过试运行考核无故障（或存在的故障和隐患均已全部排除），并经相关部门检验合格，所有的技术资料和图纸已向甲方提交并被接受，验收视为合格，买卖双方签署验收合格证书。 若因乙方产品质量或安装技术问题导致验收不合格，乙方应及时予以处理，直至验收合格，期间发生的一切相关费用由乙方承担，甲方保留向乙方索赔的权利。</w:t>
      </w:r>
    </w:p>
    <w:p w:rsidR="00256C5B" w:rsidRDefault="008B056E">
      <w:pPr>
        <w:spacing w:line="440" w:lineRule="exact"/>
        <w:ind w:left="550" w:hangingChars="250" w:hanging="550"/>
        <w:rPr>
          <w:rFonts w:ascii="宋体" w:hAnsi="宋体"/>
          <w:sz w:val="22"/>
          <w:szCs w:val="22"/>
        </w:rPr>
      </w:pPr>
      <w:r>
        <w:rPr>
          <w:rFonts w:ascii="宋体" w:hAnsi="宋体" w:hint="eastAsia"/>
          <w:sz w:val="22"/>
          <w:szCs w:val="22"/>
        </w:rPr>
        <w:t>5.   若因乙方产品质量或安装技术问题导致货物二次验收都不合格，甲方有权选择退货，并保留向乙方索赔的权利。</w:t>
      </w:r>
    </w:p>
    <w:p w:rsidR="00256C5B" w:rsidRDefault="008B056E">
      <w:pPr>
        <w:spacing w:line="440" w:lineRule="exact"/>
        <w:ind w:left="550" w:hangingChars="250" w:hanging="550"/>
        <w:rPr>
          <w:rFonts w:ascii="宋体" w:hAnsi="宋体"/>
          <w:sz w:val="22"/>
          <w:szCs w:val="22"/>
        </w:rPr>
      </w:pPr>
      <w:r>
        <w:rPr>
          <w:rFonts w:ascii="宋体" w:hAnsi="宋体" w:hint="eastAsia"/>
          <w:sz w:val="22"/>
          <w:szCs w:val="22"/>
        </w:rPr>
        <w:t xml:space="preserve">6.   </w:t>
      </w:r>
      <w:r>
        <w:rPr>
          <w:rFonts w:ascii="宋体" w:hAnsi="宋体" w:hint="eastAsia"/>
          <w:bCs/>
          <w:kern w:val="0"/>
          <w:sz w:val="22"/>
          <w:szCs w:val="22"/>
        </w:rPr>
        <w:t>乙方在货物到货、安装、调试和验收期间应接受甲方的协调和管理，乙方应采取严格的防范措施，承担由于自身原因所造成的事故责任及其发生的一切费用。</w:t>
      </w:r>
    </w:p>
    <w:p w:rsidR="00256C5B" w:rsidRDefault="008B056E">
      <w:pPr>
        <w:spacing w:line="440" w:lineRule="exact"/>
        <w:rPr>
          <w:rFonts w:ascii="宋体" w:hAnsi="宋体"/>
          <w:b/>
          <w:sz w:val="22"/>
          <w:szCs w:val="22"/>
        </w:rPr>
      </w:pPr>
      <w:r>
        <w:rPr>
          <w:rFonts w:ascii="宋体" w:hAnsi="宋体" w:hint="eastAsia"/>
          <w:b/>
          <w:sz w:val="22"/>
          <w:szCs w:val="22"/>
        </w:rPr>
        <w:t>五． 技术文件资料的交付</w:t>
      </w:r>
    </w:p>
    <w:p w:rsidR="00256C5B" w:rsidRDefault="008B056E">
      <w:pPr>
        <w:spacing w:line="440" w:lineRule="exact"/>
        <w:rPr>
          <w:rFonts w:ascii="宋体" w:hAnsi="宋体"/>
          <w:bCs/>
          <w:kern w:val="0"/>
          <w:sz w:val="22"/>
          <w:szCs w:val="22"/>
        </w:rPr>
      </w:pPr>
      <w:r>
        <w:rPr>
          <w:rFonts w:ascii="宋体" w:hAnsi="宋体" w:hint="eastAsia"/>
          <w:bCs/>
          <w:kern w:val="0"/>
          <w:sz w:val="22"/>
          <w:szCs w:val="22"/>
        </w:rPr>
        <w:t>1．  货物交货的同时应提供下列资料：</w:t>
      </w:r>
    </w:p>
    <w:p w:rsidR="00256C5B" w:rsidRDefault="008B056E">
      <w:pPr>
        <w:spacing w:line="440" w:lineRule="exact"/>
        <w:rPr>
          <w:rFonts w:ascii="宋体" w:hAnsi="宋体"/>
          <w:bCs/>
          <w:kern w:val="0"/>
          <w:sz w:val="22"/>
          <w:szCs w:val="22"/>
        </w:rPr>
      </w:pPr>
      <w:r>
        <w:rPr>
          <w:rFonts w:ascii="宋体" w:hAnsi="宋体" w:hint="eastAsia"/>
          <w:bCs/>
          <w:kern w:val="0"/>
          <w:sz w:val="22"/>
          <w:szCs w:val="22"/>
        </w:rPr>
        <w:t>1.1  随机的易损件、备品备件及特殊专用工具清单（如有）</w:t>
      </w:r>
    </w:p>
    <w:p w:rsidR="00256C5B" w:rsidRDefault="008B056E">
      <w:pPr>
        <w:spacing w:line="440" w:lineRule="exact"/>
        <w:ind w:left="550" w:hangingChars="250" w:hanging="550"/>
        <w:rPr>
          <w:rFonts w:ascii="宋体" w:hAnsi="宋体"/>
          <w:bCs/>
          <w:kern w:val="0"/>
          <w:sz w:val="22"/>
          <w:szCs w:val="22"/>
        </w:rPr>
      </w:pPr>
      <w:r>
        <w:rPr>
          <w:rFonts w:ascii="宋体" w:hAnsi="宋体" w:hint="eastAsia"/>
          <w:bCs/>
          <w:kern w:val="0"/>
          <w:sz w:val="22"/>
          <w:szCs w:val="22"/>
        </w:rPr>
        <w:t>1.2  相关的检验检测报告、合格证书、产品说明书、技术资料、操作手册、检修保养手册等技术资料。</w:t>
      </w:r>
    </w:p>
    <w:p w:rsidR="00256C5B" w:rsidRDefault="008B056E">
      <w:pPr>
        <w:spacing w:line="440" w:lineRule="exact"/>
        <w:rPr>
          <w:rFonts w:ascii="宋体" w:hAnsi="宋体"/>
          <w:bCs/>
          <w:kern w:val="0"/>
          <w:sz w:val="22"/>
          <w:szCs w:val="22"/>
        </w:rPr>
      </w:pPr>
      <w:r>
        <w:rPr>
          <w:rFonts w:ascii="宋体" w:hAnsi="宋体" w:hint="eastAsia"/>
          <w:bCs/>
          <w:kern w:val="0"/>
          <w:sz w:val="22"/>
          <w:szCs w:val="22"/>
        </w:rPr>
        <w:t>1.3  电气原理图，各系统功能及设备制作、安装说明。</w:t>
      </w:r>
    </w:p>
    <w:p w:rsidR="00256C5B" w:rsidRDefault="008B056E">
      <w:pPr>
        <w:pStyle w:val="a0"/>
        <w:adjustRightInd w:val="0"/>
        <w:snapToGrid w:val="0"/>
        <w:spacing w:line="440" w:lineRule="exact"/>
        <w:rPr>
          <w:rFonts w:ascii="宋体" w:hAnsi="宋体"/>
          <w:b/>
          <w:bCs/>
          <w:kern w:val="0"/>
          <w:sz w:val="22"/>
          <w:szCs w:val="22"/>
        </w:rPr>
      </w:pPr>
      <w:r>
        <w:rPr>
          <w:rFonts w:ascii="宋体" w:hAnsi="宋体" w:hint="eastAsia"/>
          <w:b/>
          <w:bCs/>
          <w:kern w:val="0"/>
          <w:sz w:val="22"/>
          <w:szCs w:val="22"/>
        </w:rPr>
        <w:t>六． 货物质量保证和标准</w:t>
      </w:r>
    </w:p>
    <w:p w:rsidR="00256C5B" w:rsidRDefault="008B056E">
      <w:pPr>
        <w:spacing w:line="440" w:lineRule="exact"/>
        <w:ind w:left="550" w:hangingChars="250" w:hanging="550"/>
        <w:rPr>
          <w:rFonts w:ascii="宋体" w:hAnsi="宋体"/>
          <w:b/>
          <w:sz w:val="22"/>
          <w:szCs w:val="22"/>
        </w:rPr>
      </w:pPr>
      <w:r>
        <w:rPr>
          <w:rFonts w:ascii="宋体" w:hAnsi="宋体" w:hint="eastAsia"/>
          <w:sz w:val="22"/>
          <w:szCs w:val="22"/>
        </w:rPr>
        <w:t xml:space="preserve">1. </w:t>
      </w:r>
      <w:r>
        <w:rPr>
          <w:rFonts w:ascii="宋体" w:hAnsi="宋体" w:hint="eastAsia"/>
          <w:sz w:val="22"/>
        </w:rPr>
        <w:t xml:space="preserve"> </w:t>
      </w:r>
      <w:r>
        <w:rPr>
          <w:rFonts w:ascii="宋体" w:hAnsi="宋体" w:hint="eastAsia"/>
          <w:sz w:val="22"/>
          <w:szCs w:val="22"/>
        </w:rPr>
        <w:t xml:space="preserve"> </w:t>
      </w:r>
      <w:r>
        <w:rPr>
          <w:rFonts w:ascii="宋体" w:hAnsi="宋体" w:hint="eastAsia"/>
          <w:b/>
          <w:sz w:val="22"/>
          <w:szCs w:val="22"/>
        </w:rPr>
        <w:t>本项目所有产品应提供自货物验收合格并交付使用后至少牵引车、叉车质保1年，挂车质保2年的现场免费质保期，如厂商本身承诺的产品质保期高于此要求的则按照厂商承诺执行</w:t>
      </w:r>
      <w:r>
        <w:rPr>
          <w:rFonts w:ascii="新宋体" w:eastAsia="新宋体" w:hAnsi="新宋体" w:hint="eastAsia"/>
          <w:b/>
          <w:color w:val="000000"/>
          <w:sz w:val="22"/>
        </w:rPr>
        <w:t>在质量保证期内，乙方对由于产品设计、工艺、材料、配套件的缺陷而造成的任何产品质量问题或故障负责。</w:t>
      </w:r>
    </w:p>
    <w:p w:rsidR="00256C5B" w:rsidRDefault="008B056E">
      <w:pPr>
        <w:spacing w:line="440" w:lineRule="exact"/>
        <w:ind w:left="550" w:hangingChars="250" w:hanging="550"/>
        <w:rPr>
          <w:rFonts w:ascii="宋体" w:hAnsi="宋体"/>
          <w:bCs/>
          <w:kern w:val="0"/>
          <w:sz w:val="22"/>
          <w:szCs w:val="22"/>
        </w:rPr>
      </w:pPr>
      <w:r>
        <w:rPr>
          <w:rFonts w:ascii="宋体" w:hAnsi="宋体" w:hint="eastAsia"/>
          <w:bCs/>
          <w:kern w:val="0"/>
          <w:sz w:val="22"/>
          <w:szCs w:val="22"/>
        </w:rPr>
        <w:t>2．  货物的设计、制造、质量验收标准应符合国家（或国际）最新颁布的有关标准/规范要求或相应的国际标准。</w:t>
      </w:r>
    </w:p>
    <w:p w:rsidR="00256C5B" w:rsidRDefault="008B056E">
      <w:pPr>
        <w:spacing w:line="440" w:lineRule="exact"/>
        <w:ind w:left="537" w:hangingChars="244" w:hanging="537"/>
        <w:rPr>
          <w:rFonts w:ascii="宋体" w:hAnsi="宋体"/>
          <w:bCs/>
          <w:kern w:val="0"/>
          <w:sz w:val="22"/>
          <w:szCs w:val="22"/>
        </w:rPr>
      </w:pPr>
      <w:r>
        <w:rPr>
          <w:rFonts w:ascii="宋体" w:hAnsi="宋体" w:hint="eastAsia"/>
          <w:bCs/>
          <w:kern w:val="0"/>
          <w:sz w:val="22"/>
          <w:szCs w:val="22"/>
        </w:rPr>
        <w:t>3．  凡需国家强制性认证或节能环保认证的产品、需提供国家权威部门出具的证书和认证标志。</w:t>
      </w:r>
    </w:p>
    <w:p w:rsidR="00256C5B" w:rsidRDefault="008B056E">
      <w:pPr>
        <w:pStyle w:val="afd"/>
      </w:pPr>
      <w:r>
        <w:rPr>
          <w:rFonts w:ascii="宋体" w:hAnsi="宋体" w:hint="eastAsia"/>
          <w:bCs/>
          <w:kern w:val="0"/>
          <w:sz w:val="22"/>
          <w:szCs w:val="22"/>
        </w:rPr>
        <w:lastRenderedPageBreak/>
        <w:t xml:space="preserve">4.   </w:t>
      </w:r>
      <w:r>
        <w:rPr>
          <w:rFonts w:ascii="宋体" w:hAnsi="宋体" w:cs="Calibri" w:hint="eastAsia"/>
          <w:szCs w:val="21"/>
        </w:rPr>
        <w:t>操作及分析软件终身免费升级。</w:t>
      </w:r>
    </w:p>
    <w:p w:rsidR="00256C5B" w:rsidRDefault="008B056E">
      <w:pPr>
        <w:spacing w:line="440" w:lineRule="exact"/>
        <w:rPr>
          <w:rFonts w:ascii="宋体" w:hAnsi="宋体"/>
          <w:b/>
          <w:bCs/>
          <w:kern w:val="0"/>
          <w:sz w:val="22"/>
          <w:szCs w:val="22"/>
        </w:rPr>
      </w:pPr>
      <w:r>
        <w:rPr>
          <w:rFonts w:ascii="宋体" w:hAnsi="宋体" w:hint="eastAsia"/>
          <w:b/>
          <w:bCs/>
          <w:kern w:val="0"/>
          <w:sz w:val="22"/>
          <w:szCs w:val="22"/>
        </w:rPr>
        <w:t>七． 技术服务和人员培训</w:t>
      </w:r>
    </w:p>
    <w:p w:rsidR="00256C5B" w:rsidRDefault="008B056E">
      <w:pPr>
        <w:spacing w:line="440" w:lineRule="exact"/>
        <w:ind w:left="537" w:hangingChars="244" w:hanging="537"/>
        <w:rPr>
          <w:rFonts w:ascii="宋体" w:hAnsi="宋体"/>
          <w:bCs/>
          <w:kern w:val="0"/>
          <w:sz w:val="22"/>
          <w:szCs w:val="22"/>
        </w:rPr>
      </w:pPr>
      <w:r>
        <w:rPr>
          <w:rFonts w:ascii="宋体" w:hAnsi="宋体" w:hint="eastAsia"/>
          <w:bCs/>
          <w:kern w:val="0"/>
          <w:sz w:val="22"/>
          <w:szCs w:val="22"/>
        </w:rPr>
        <w:t>1.   维修技术服务。出现质量问题而甲方无法自行解决的，乙方在接到甲方的维修电话或传真通知后2小时内</w:t>
      </w:r>
      <w:proofErr w:type="gramStart"/>
      <w:r>
        <w:rPr>
          <w:rFonts w:ascii="宋体" w:hAnsi="宋体" w:hint="eastAsia"/>
          <w:bCs/>
          <w:kern w:val="0"/>
          <w:sz w:val="22"/>
          <w:szCs w:val="22"/>
        </w:rPr>
        <w:t>作出</w:t>
      </w:r>
      <w:proofErr w:type="gramEnd"/>
      <w:r>
        <w:rPr>
          <w:rFonts w:ascii="宋体" w:hAnsi="宋体" w:hint="eastAsia"/>
          <w:bCs/>
          <w:kern w:val="0"/>
          <w:sz w:val="22"/>
          <w:szCs w:val="22"/>
        </w:rPr>
        <w:t>响应，电话沟通无法解决的，乙方维修人员应在24小时内到达现场进行维修（包括更换零部件），排除故障，重大质量问题一时无法解决的，乙方应提出解决问题的应急处理预案。提供7×24小时电话咨询服务。</w:t>
      </w:r>
    </w:p>
    <w:p w:rsidR="00256C5B" w:rsidRDefault="008B056E">
      <w:pPr>
        <w:spacing w:line="440" w:lineRule="exact"/>
        <w:ind w:left="537" w:hangingChars="244" w:hanging="537"/>
        <w:rPr>
          <w:rFonts w:ascii="宋体" w:hAnsi="宋体"/>
          <w:bCs/>
          <w:kern w:val="0"/>
          <w:sz w:val="22"/>
          <w:szCs w:val="22"/>
        </w:rPr>
      </w:pPr>
      <w:r>
        <w:rPr>
          <w:rFonts w:ascii="宋体" w:hAnsi="宋体" w:hint="eastAsia"/>
          <w:bCs/>
          <w:kern w:val="0"/>
          <w:sz w:val="22"/>
          <w:szCs w:val="22"/>
        </w:rPr>
        <w:t>2．  合同规定的期限内，乙方应派遣有经验的工程技术人员在安装调试现场对甲方指派人员进行操作和保养培训，使其能独立操作、维护、包养。培训计划方案（培训人数、时间、地点、教材、费用</w:t>
      </w:r>
      <w:r>
        <w:rPr>
          <w:rFonts w:ascii="宋体" w:hAnsi="宋体"/>
          <w:bCs/>
          <w:kern w:val="0"/>
          <w:sz w:val="22"/>
          <w:szCs w:val="22"/>
        </w:rPr>
        <w:t>）</w:t>
      </w:r>
      <w:r>
        <w:rPr>
          <w:rFonts w:ascii="宋体" w:hAnsi="宋体" w:hint="eastAsia"/>
          <w:bCs/>
          <w:kern w:val="0"/>
          <w:sz w:val="22"/>
          <w:szCs w:val="22"/>
        </w:rPr>
        <w:t>应在投标文件中详细说明。其费用可单独报价，计入投标总价，如免费培训需在投标文件中</w:t>
      </w:r>
      <w:proofErr w:type="gramStart"/>
      <w:r>
        <w:rPr>
          <w:rFonts w:ascii="宋体" w:hAnsi="宋体" w:hint="eastAsia"/>
          <w:bCs/>
          <w:kern w:val="0"/>
          <w:sz w:val="22"/>
          <w:szCs w:val="22"/>
        </w:rPr>
        <w:t>作出</w:t>
      </w:r>
      <w:proofErr w:type="gramEnd"/>
      <w:r>
        <w:rPr>
          <w:rFonts w:ascii="宋体" w:hAnsi="宋体" w:hint="eastAsia"/>
          <w:bCs/>
          <w:kern w:val="0"/>
          <w:sz w:val="22"/>
          <w:szCs w:val="22"/>
        </w:rPr>
        <w:t>说明。</w:t>
      </w:r>
    </w:p>
    <w:p w:rsidR="00256C5B" w:rsidRDefault="008B056E">
      <w:pPr>
        <w:spacing w:line="440" w:lineRule="exact"/>
        <w:ind w:left="537" w:hangingChars="244" w:hanging="537"/>
        <w:rPr>
          <w:rFonts w:ascii="宋体" w:hAnsi="宋体"/>
          <w:bCs/>
          <w:kern w:val="0"/>
          <w:sz w:val="22"/>
          <w:szCs w:val="22"/>
        </w:rPr>
      </w:pPr>
      <w:r>
        <w:rPr>
          <w:rFonts w:ascii="宋体" w:hAnsi="宋体" w:hint="eastAsia"/>
          <w:bCs/>
          <w:kern w:val="0"/>
          <w:sz w:val="22"/>
          <w:szCs w:val="22"/>
        </w:rPr>
        <w:t>3．  质保期内，乙方需免费提供每年不少于1次的回访维护保养。</w:t>
      </w:r>
    </w:p>
    <w:p w:rsidR="00256C5B" w:rsidRDefault="008B056E">
      <w:pPr>
        <w:spacing w:line="440" w:lineRule="exact"/>
        <w:ind w:left="550" w:hangingChars="250" w:hanging="550"/>
        <w:rPr>
          <w:rFonts w:ascii="宋体" w:hAnsi="宋体"/>
          <w:bCs/>
          <w:kern w:val="0"/>
          <w:sz w:val="22"/>
          <w:szCs w:val="22"/>
        </w:rPr>
      </w:pPr>
      <w:r>
        <w:rPr>
          <w:rFonts w:ascii="宋体" w:hAnsi="宋体" w:hint="eastAsia"/>
          <w:bCs/>
          <w:kern w:val="0"/>
          <w:sz w:val="22"/>
          <w:szCs w:val="22"/>
        </w:rPr>
        <w:t>4．  质保期满后，乙方工程技术、维修人员也须不定期的进行回访，并为甲方提供优质、优价的终身维修和产品维护保养。</w:t>
      </w:r>
    </w:p>
    <w:p w:rsidR="00256C5B" w:rsidRDefault="008B056E">
      <w:pPr>
        <w:pStyle w:val="a0"/>
        <w:adjustRightInd w:val="0"/>
        <w:snapToGrid w:val="0"/>
        <w:spacing w:line="440" w:lineRule="exact"/>
        <w:rPr>
          <w:rFonts w:ascii="宋体" w:hAnsi="宋体"/>
          <w:b/>
          <w:sz w:val="22"/>
          <w:szCs w:val="22"/>
        </w:rPr>
      </w:pPr>
      <w:r>
        <w:rPr>
          <w:rFonts w:ascii="宋体" w:hAnsi="宋体" w:hint="eastAsia"/>
          <w:b/>
          <w:sz w:val="22"/>
          <w:szCs w:val="22"/>
        </w:rPr>
        <w:t>八． 付款方式与结算</w:t>
      </w:r>
    </w:p>
    <w:p w:rsidR="00256C5B" w:rsidRDefault="008B056E">
      <w:pPr>
        <w:spacing w:line="440" w:lineRule="exact"/>
        <w:ind w:left="537" w:hangingChars="244" w:hanging="537"/>
        <w:rPr>
          <w:rFonts w:ascii="宋体" w:hAnsi="宋体"/>
          <w:bCs/>
          <w:kern w:val="0"/>
          <w:sz w:val="22"/>
          <w:szCs w:val="22"/>
        </w:rPr>
      </w:pPr>
      <w:r>
        <w:rPr>
          <w:rFonts w:ascii="宋体" w:hAnsi="宋体" w:hint="eastAsia"/>
          <w:bCs/>
          <w:kern w:val="0"/>
          <w:sz w:val="22"/>
          <w:szCs w:val="22"/>
        </w:rPr>
        <w:t xml:space="preserve">     付款方式：合同签订后7个工作日内，采购人支付全部货款的40%作为预付款（供应商提交银行、保险公司等金融机构出具的预付款等额保函或其他担保措施并应先开具同等金额的发票，否则因此造成的责任由供应商自行承担），待全部货物验收合格后7个工作日内支付剩余的60%（供应商应先开具同等金额的发票，否则因此造成的责任由供应商自行承担）。</w:t>
      </w:r>
    </w:p>
    <w:p w:rsidR="00256C5B" w:rsidRDefault="008B056E">
      <w:pPr>
        <w:spacing w:line="400" w:lineRule="exact"/>
        <w:rPr>
          <w:rFonts w:ascii="新宋体" w:eastAsia="新宋体" w:hAnsi="新宋体"/>
          <w:b/>
          <w:bCs/>
          <w:color w:val="000000"/>
          <w:sz w:val="22"/>
          <w:szCs w:val="22"/>
        </w:rPr>
      </w:pPr>
      <w:r>
        <w:rPr>
          <w:rFonts w:ascii="新宋体" w:eastAsia="新宋体" w:hAnsi="新宋体" w:hint="eastAsia"/>
          <w:b/>
          <w:bCs/>
          <w:color w:val="000000"/>
          <w:sz w:val="22"/>
          <w:szCs w:val="22"/>
        </w:rPr>
        <w:t>九、履约延误</w:t>
      </w:r>
    </w:p>
    <w:p w:rsidR="00256C5B" w:rsidRDefault="008B056E">
      <w:pPr>
        <w:spacing w:line="400" w:lineRule="exact"/>
        <w:ind w:left="440" w:hangingChars="200" w:hanging="440"/>
        <w:rPr>
          <w:rFonts w:ascii="新宋体" w:eastAsia="新宋体" w:hAnsi="新宋体"/>
          <w:color w:val="000000"/>
          <w:sz w:val="22"/>
          <w:szCs w:val="22"/>
        </w:rPr>
      </w:pPr>
      <w:r>
        <w:rPr>
          <w:rFonts w:ascii="新宋体" w:eastAsia="新宋体" w:hAnsi="新宋体" w:hint="eastAsia"/>
          <w:color w:val="000000"/>
          <w:sz w:val="22"/>
          <w:szCs w:val="22"/>
        </w:rPr>
        <w:t xml:space="preserve">9.1 </w:t>
      </w:r>
      <w:r>
        <w:rPr>
          <w:rFonts w:hAnsi="宋体"/>
          <w:bCs/>
        </w:rPr>
        <w:t>除不可抗力外（买、卖双方明确当前新型冠状病毒肺炎的疫情情况不构成本合同所称的不可抗力）</w:t>
      </w:r>
      <w:r>
        <w:rPr>
          <w:rFonts w:hAnsi="宋体" w:hint="eastAsia"/>
          <w:bCs/>
        </w:rPr>
        <w:t>，</w:t>
      </w:r>
      <w:r>
        <w:rPr>
          <w:rFonts w:ascii="新宋体" w:eastAsia="新宋体" w:hAnsi="新宋体" w:hint="eastAsia"/>
          <w:color w:val="000000"/>
          <w:sz w:val="22"/>
          <w:szCs w:val="22"/>
        </w:rPr>
        <w:t>乙方应按照合同规定的时间交货和提供服务。在履行合同过程中，如果乙方遇到妨碍按时交货和提供服务的情况时，应及时以书面形式将延误的事实、可能拖延的时间和原因通知甲方。甲方在收到乙方通知后，应尽快对情况进行分析评价，并确定是否同意延长交货时间以及是否收取误期赔偿费。延期应通过修改合同的方式由双方认可。</w:t>
      </w:r>
    </w:p>
    <w:p w:rsidR="00256C5B" w:rsidRDefault="008B056E">
      <w:pPr>
        <w:spacing w:line="400" w:lineRule="exact"/>
        <w:ind w:left="425" w:hangingChars="193" w:hanging="425"/>
        <w:rPr>
          <w:rFonts w:ascii="新宋体" w:eastAsia="新宋体" w:hAnsi="新宋体"/>
          <w:color w:val="000000"/>
          <w:sz w:val="22"/>
          <w:szCs w:val="22"/>
        </w:rPr>
      </w:pPr>
      <w:r>
        <w:rPr>
          <w:rFonts w:ascii="新宋体" w:eastAsia="新宋体" w:hAnsi="新宋体" w:hint="eastAsia"/>
          <w:color w:val="000000"/>
          <w:sz w:val="22"/>
          <w:szCs w:val="22"/>
        </w:rPr>
        <w:t>9.2 除了合同条款中不可抗力原因或甲方同意延误并不收取赔偿费外，乙方延误交货或提供服务将按合同条款第10条规定被收取误期赔偿费。</w:t>
      </w:r>
    </w:p>
    <w:p w:rsidR="00256C5B" w:rsidRDefault="008B056E">
      <w:pPr>
        <w:spacing w:line="400" w:lineRule="exact"/>
        <w:rPr>
          <w:rFonts w:ascii="新宋体" w:eastAsia="新宋体" w:hAnsi="新宋体"/>
          <w:b/>
          <w:bCs/>
          <w:color w:val="000000"/>
          <w:sz w:val="22"/>
          <w:szCs w:val="22"/>
        </w:rPr>
      </w:pPr>
      <w:r>
        <w:rPr>
          <w:rFonts w:ascii="新宋体" w:eastAsia="新宋体" w:hAnsi="新宋体" w:hint="eastAsia"/>
          <w:b/>
          <w:bCs/>
          <w:color w:val="000000"/>
          <w:sz w:val="22"/>
          <w:szCs w:val="22"/>
        </w:rPr>
        <w:t>十. 违约终止合同</w:t>
      </w:r>
    </w:p>
    <w:p w:rsidR="00256C5B" w:rsidRDefault="008B056E">
      <w:pPr>
        <w:spacing w:line="400" w:lineRule="exact"/>
        <w:rPr>
          <w:rFonts w:ascii="新宋体" w:eastAsia="新宋体" w:hAnsi="新宋体"/>
          <w:color w:val="000000"/>
          <w:sz w:val="22"/>
          <w:szCs w:val="22"/>
        </w:rPr>
      </w:pPr>
      <w:r>
        <w:rPr>
          <w:rFonts w:ascii="新宋体" w:eastAsia="新宋体" w:hAnsi="新宋体" w:hint="eastAsia"/>
          <w:color w:val="000000"/>
          <w:sz w:val="22"/>
          <w:szCs w:val="22"/>
        </w:rPr>
        <w:t>10.1 甲方在乙方违约的情况下，如果发生下列情况之一，可考虑终止部分或全部合同：</w:t>
      </w:r>
    </w:p>
    <w:p w:rsidR="00256C5B" w:rsidRDefault="008B056E">
      <w:pPr>
        <w:spacing w:line="400" w:lineRule="exact"/>
        <w:rPr>
          <w:rFonts w:ascii="新宋体" w:eastAsia="新宋体" w:hAnsi="新宋体"/>
          <w:color w:val="000000"/>
          <w:sz w:val="22"/>
          <w:szCs w:val="22"/>
        </w:rPr>
      </w:pPr>
      <w:r>
        <w:rPr>
          <w:rFonts w:ascii="新宋体" w:eastAsia="新宋体" w:hAnsi="新宋体" w:hint="eastAsia"/>
          <w:color w:val="000000"/>
          <w:sz w:val="22"/>
          <w:szCs w:val="22"/>
        </w:rPr>
        <w:t>（1）乙方未能在合同规定的期限内或甲方同意延长的期限内提供全部或部分的货物和服务；</w:t>
      </w:r>
    </w:p>
    <w:p w:rsidR="00256C5B" w:rsidRDefault="008B056E">
      <w:pPr>
        <w:spacing w:line="400" w:lineRule="exact"/>
        <w:ind w:left="539" w:hangingChars="245" w:hanging="539"/>
        <w:rPr>
          <w:rFonts w:ascii="新宋体" w:eastAsia="新宋体" w:hAnsi="新宋体"/>
          <w:color w:val="000000"/>
          <w:sz w:val="22"/>
          <w:szCs w:val="22"/>
        </w:rPr>
      </w:pPr>
      <w:r>
        <w:rPr>
          <w:rFonts w:ascii="新宋体" w:eastAsia="新宋体" w:hAnsi="新宋体" w:hint="eastAsia"/>
          <w:color w:val="000000"/>
          <w:sz w:val="22"/>
          <w:szCs w:val="22"/>
        </w:rPr>
        <w:t>（2）乙方未能履行合同规定的任何其他义务或其投标承诺。乙方在收到甲方发出的违约通知后3天内，或经甲方书面认可延长的时间内未能纠正其过失。甲方可向乙方发出书面通知，终止部分或全部合同，通知到达乙方时合同即行解除。在这种情况下，并不影响甲方向乙方提出的索赔。</w:t>
      </w:r>
    </w:p>
    <w:p w:rsidR="00256C5B" w:rsidRDefault="008B056E">
      <w:pPr>
        <w:spacing w:line="400" w:lineRule="exact"/>
        <w:ind w:leftChars="52" w:left="549" w:hangingChars="200" w:hanging="440"/>
        <w:rPr>
          <w:rFonts w:ascii="新宋体" w:eastAsia="新宋体" w:hAnsi="新宋体"/>
          <w:color w:val="000000"/>
          <w:sz w:val="22"/>
          <w:szCs w:val="22"/>
        </w:rPr>
      </w:pPr>
      <w:r>
        <w:rPr>
          <w:rFonts w:ascii="新宋体" w:eastAsia="新宋体" w:hAnsi="新宋体" w:hint="eastAsia"/>
          <w:color w:val="000000"/>
          <w:sz w:val="22"/>
          <w:szCs w:val="22"/>
        </w:rPr>
        <w:t>10.2如果甲方根据</w:t>
      </w:r>
      <w:proofErr w:type="gramStart"/>
      <w:r>
        <w:rPr>
          <w:rFonts w:ascii="新宋体" w:eastAsia="新宋体" w:hAnsi="新宋体" w:hint="eastAsia"/>
          <w:color w:val="000000"/>
          <w:sz w:val="22"/>
          <w:szCs w:val="22"/>
        </w:rPr>
        <w:t>上述第10</w:t>
      </w:r>
      <w:proofErr w:type="gramEnd"/>
      <w:r>
        <w:rPr>
          <w:rFonts w:ascii="新宋体" w:eastAsia="新宋体" w:hAnsi="新宋体" w:hint="eastAsia"/>
          <w:color w:val="000000"/>
          <w:sz w:val="22"/>
          <w:szCs w:val="22"/>
        </w:rPr>
        <w:t>.1条的规定，终止了部分合同，甲方可以依其认为适当的条件和方法购买与未交产品类似的货物或服务，乙方应承担甲方因购买类似货物或服务而产生的额外支出。</w:t>
      </w:r>
      <w:r>
        <w:rPr>
          <w:rFonts w:ascii="新宋体" w:eastAsia="新宋体" w:hAnsi="新宋体" w:hint="eastAsia"/>
          <w:color w:val="000000"/>
          <w:sz w:val="22"/>
          <w:szCs w:val="22"/>
        </w:rPr>
        <w:lastRenderedPageBreak/>
        <w:t>但是，乙方应继续执行合同中未终止的部分。</w:t>
      </w:r>
    </w:p>
    <w:p w:rsidR="00256C5B" w:rsidRDefault="008B056E">
      <w:pPr>
        <w:spacing w:line="400" w:lineRule="exact"/>
        <w:rPr>
          <w:rFonts w:ascii="新宋体" w:eastAsia="新宋体" w:hAnsi="新宋体"/>
          <w:b/>
          <w:bCs/>
          <w:color w:val="000000"/>
          <w:sz w:val="22"/>
          <w:szCs w:val="22"/>
        </w:rPr>
      </w:pPr>
      <w:r>
        <w:rPr>
          <w:rFonts w:ascii="新宋体" w:eastAsia="新宋体" w:hAnsi="新宋体" w:hint="eastAsia"/>
          <w:b/>
          <w:bCs/>
          <w:color w:val="000000"/>
          <w:sz w:val="22"/>
          <w:szCs w:val="22"/>
        </w:rPr>
        <w:t>十一. 违约赔偿费</w:t>
      </w:r>
    </w:p>
    <w:p w:rsidR="00256C5B" w:rsidRDefault="008B056E">
      <w:pPr>
        <w:spacing w:line="400" w:lineRule="exact"/>
        <w:ind w:leftChars="155" w:left="325"/>
        <w:rPr>
          <w:rFonts w:ascii="新宋体" w:eastAsia="新宋体" w:hAnsi="新宋体"/>
          <w:color w:val="000000"/>
          <w:sz w:val="22"/>
          <w:szCs w:val="22"/>
        </w:rPr>
      </w:pPr>
      <w:r>
        <w:rPr>
          <w:rFonts w:ascii="新宋体" w:eastAsia="新宋体" w:hAnsi="新宋体" w:hint="eastAsia"/>
          <w:color w:val="000000"/>
          <w:sz w:val="22"/>
          <w:szCs w:val="22"/>
        </w:rPr>
        <w:t>除不可抗力及甲方原因外，如乙方发生不能按时履约等情况，应及时以书面形式通知甲方。双方应本着友好的态度进行协商，妥善解决。如协商无效，按下列办法处以罚金：</w:t>
      </w:r>
    </w:p>
    <w:p w:rsidR="00256C5B" w:rsidRDefault="008B056E">
      <w:pPr>
        <w:spacing w:line="400" w:lineRule="exact"/>
        <w:ind w:left="539" w:hangingChars="245" w:hanging="539"/>
        <w:rPr>
          <w:rFonts w:ascii="新宋体" w:eastAsia="新宋体" w:hAnsi="新宋体"/>
          <w:color w:val="000000"/>
          <w:sz w:val="22"/>
          <w:szCs w:val="22"/>
        </w:rPr>
      </w:pPr>
      <w:r>
        <w:rPr>
          <w:rFonts w:ascii="新宋体" w:eastAsia="新宋体" w:hAnsi="新宋体" w:hint="eastAsia"/>
          <w:color w:val="000000"/>
          <w:sz w:val="22"/>
          <w:szCs w:val="22"/>
        </w:rPr>
        <w:t>（1）如果乙方未按照合同规定的时间完成交货，每延误一天的赔偿费按合同价的百分之零点二（0.2%</w:t>
      </w:r>
      <w:r>
        <w:rPr>
          <w:rFonts w:ascii="新宋体" w:eastAsia="新宋体" w:hAnsi="新宋体"/>
          <w:color w:val="000000"/>
          <w:sz w:val="22"/>
          <w:szCs w:val="22"/>
        </w:rPr>
        <w:t>）</w:t>
      </w:r>
      <w:r>
        <w:rPr>
          <w:rFonts w:ascii="新宋体" w:eastAsia="新宋体" w:hAnsi="新宋体" w:hint="eastAsia"/>
          <w:color w:val="000000"/>
          <w:sz w:val="22"/>
          <w:szCs w:val="22"/>
        </w:rPr>
        <w:t>计收，直至最终通过验收并交付甲方使用为止。误期赔偿费最高限额为合同价的百分之五（5%）。一旦延到误期赔偿费的最高限额，甲方可考虑终止合同，并保留向乙方进一步索赔的权利。</w:t>
      </w:r>
    </w:p>
    <w:p w:rsidR="00256C5B" w:rsidRDefault="008B056E">
      <w:pPr>
        <w:spacing w:line="400" w:lineRule="exact"/>
        <w:ind w:left="539" w:hangingChars="245" w:hanging="539"/>
        <w:rPr>
          <w:rFonts w:ascii="新宋体" w:eastAsia="新宋体" w:hAnsi="新宋体"/>
          <w:color w:val="000000"/>
          <w:sz w:val="22"/>
          <w:szCs w:val="22"/>
        </w:rPr>
      </w:pPr>
      <w:r>
        <w:rPr>
          <w:rFonts w:ascii="新宋体" w:eastAsia="新宋体" w:hAnsi="新宋体" w:hint="eastAsia"/>
          <w:color w:val="000000"/>
          <w:sz w:val="22"/>
          <w:szCs w:val="22"/>
        </w:rPr>
        <w:t>（2）乙方因自身原因不能履行合同或擅自中途单方面取消履行合同义务，应向甲方偿付违约赔偿金，违约赔偿金按合同费的20％计算。</w:t>
      </w:r>
    </w:p>
    <w:p w:rsidR="00256C5B" w:rsidRDefault="008B056E">
      <w:pPr>
        <w:spacing w:line="400" w:lineRule="exact"/>
        <w:ind w:left="539" w:hangingChars="245" w:hanging="539"/>
        <w:rPr>
          <w:rFonts w:ascii="新宋体" w:eastAsia="新宋体" w:hAnsi="新宋体"/>
          <w:color w:val="000000"/>
          <w:sz w:val="22"/>
          <w:szCs w:val="22"/>
        </w:rPr>
      </w:pPr>
      <w:r>
        <w:rPr>
          <w:rFonts w:ascii="新宋体" w:eastAsia="新宋体" w:hAnsi="新宋体" w:hint="eastAsia"/>
          <w:color w:val="000000"/>
          <w:sz w:val="22"/>
          <w:szCs w:val="22"/>
        </w:rPr>
        <w:t>（3）如出现以上本条前二款违约情形或因乙方违反本合同其他条款约定导致合同终止的，乙方应全额退还甲方预付款。</w:t>
      </w:r>
    </w:p>
    <w:p w:rsidR="00256C5B" w:rsidRDefault="008B056E">
      <w:pPr>
        <w:spacing w:line="400" w:lineRule="exact"/>
        <w:ind w:left="539" w:hangingChars="245" w:hanging="539"/>
        <w:rPr>
          <w:rFonts w:ascii="新宋体" w:eastAsia="新宋体" w:hAnsi="新宋体"/>
          <w:color w:val="000000"/>
          <w:sz w:val="22"/>
          <w:szCs w:val="22"/>
        </w:rPr>
      </w:pPr>
      <w:r>
        <w:rPr>
          <w:rFonts w:ascii="新宋体" w:eastAsia="新宋体" w:hAnsi="新宋体" w:cs="宋体" w:hint="eastAsia"/>
          <w:sz w:val="22"/>
          <w:szCs w:val="22"/>
        </w:rPr>
        <w:t>（</w:t>
      </w:r>
      <w:r>
        <w:rPr>
          <w:rFonts w:ascii="新宋体" w:eastAsia="新宋体" w:hAnsi="新宋体" w:cs="Arial" w:hint="eastAsia"/>
          <w:sz w:val="22"/>
          <w:szCs w:val="22"/>
        </w:rPr>
        <w:t>4</w:t>
      </w:r>
      <w:r>
        <w:rPr>
          <w:rFonts w:ascii="新宋体" w:eastAsia="新宋体" w:hAnsi="新宋体" w:cs="宋体" w:hint="eastAsia"/>
          <w:sz w:val="22"/>
          <w:szCs w:val="22"/>
        </w:rPr>
        <w:t>）经双方友好协商同意延期交货或经双方友好协商同意退货无须罚款则不在此例。</w:t>
      </w:r>
    </w:p>
    <w:p w:rsidR="00256C5B" w:rsidRDefault="008B056E">
      <w:pPr>
        <w:spacing w:line="440" w:lineRule="exact"/>
        <w:rPr>
          <w:rFonts w:ascii="新宋体" w:eastAsia="新宋体" w:hAnsi="新宋体"/>
          <w:b/>
          <w:bCs/>
          <w:color w:val="000000"/>
          <w:sz w:val="22"/>
          <w:szCs w:val="22"/>
        </w:rPr>
      </w:pPr>
      <w:r>
        <w:rPr>
          <w:rFonts w:ascii="新宋体" w:eastAsia="新宋体" w:hAnsi="新宋体" w:hint="eastAsia"/>
          <w:b/>
          <w:bCs/>
          <w:color w:val="000000"/>
          <w:sz w:val="22"/>
          <w:szCs w:val="22"/>
        </w:rPr>
        <w:t>十二. 知识产权</w:t>
      </w:r>
    </w:p>
    <w:p w:rsidR="00256C5B" w:rsidRDefault="008B056E">
      <w:pPr>
        <w:spacing w:line="400" w:lineRule="exact"/>
        <w:ind w:leftChars="187" w:left="393"/>
        <w:rPr>
          <w:rFonts w:ascii="新宋体" w:eastAsia="新宋体" w:hAnsi="新宋体"/>
          <w:color w:val="000000"/>
          <w:sz w:val="22"/>
          <w:szCs w:val="22"/>
        </w:rPr>
      </w:pPr>
      <w:r>
        <w:rPr>
          <w:rFonts w:ascii="新宋体" w:eastAsia="新宋体" w:hAnsi="新宋体" w:hint="eastAsia"/>
          <w:color w:val="000000"/>
          <w:sz w:val="22"/>
          <w:szCs w:val="22"/>
        </w:rPr>
        <w:t>乙方应保证，甲方在使用其提供货物或货物的任何一部分时，免受第三方提出的侵犯其专利权、商标权、版权和工业设计权的指控。任何涉及的知识产权纠纷，均由乙方承担全部经济、法律等责任。</w:t>
      </w:r>
    </w:p>
    <w:p w:rsidR="00256C5B" w:rsidRDefault="008B056E">
      <w:pPr>
        <w:spacing w:line="400" w:lineRule="exact"/>
        <w:rPr>
          <w:rFonts w:ascii="新宋体" w:eastAsia="新宋体" w:hAnsi="新宋体"/>
          <w:b/>
          <w:bCs/>
          <w:color w:val="000000"/>
          <w:sz w:val="22"/>
          <w:szCs w:val="22"/>
        </w:rPr>
      </w:pPr>
      <w:r>
        <w:rPr>
          <w:rFonts w:ascii="新宋体" w:eastAsia="新宋体" w:hAnsi="新宋体" w:hint="eastAsia"/>
          <w:b/>
          <w:bCs/>
          <w:color w:val="000000"/>
          <w:sz w:val="22"/>
          <w:szCs w:val="22"/>
        </w:rPr>
        <w:t>十三. 不可抗力</w:t>
      </w:r>
    </w:p>
    <w:p w:rsidR="00256C5B" w:rsidRDefault="008B056E">
      <w:pPr>
        <w:spacing w:line="400" w:lineRule="exact"/>
        <w:ind w:leftChars="209" w:left="439"/>
        <w:rPr>
          <w:rFonts w:ascii="新宋体" w:eastAsia="新宋体" w:hAnsi="新宋体"/>
          <w:color w:val="000000"/>
          <w:sz w:val="22"/>
          <w:szCs w:val="22"/>
        </w:rPr>
      </w:pPr>
      <w:r>
        <w:rPr>
          <w:rFonts w:ascii="新宋体" w:eastAsia="新宋体" w:hAnsi="新宋体" w:hint="eastAsia"/>
          <w:color w:val="000000"/>
          <w:sz w:val="22"/>
          <w:szCs w:val="22"/>
        </w:rPr>
        <w:t>如果双方中任何一方由于战争、严重火灾、水灾、破坏性台风和地震以及其它经双方同意属不可抗力的事故，致使合同履行受阻时，履行合同期限应予延长，延长时限应相当于事故所影响的时间，或双方协商解决。</w:t>
      </w:r>
    </w:p>
    <w:p w:rsidR="00256C5B" w:rsidRDefault="008B056E">
      <w:pPr>
        <w:spacing w:line="400" w:lineRule="exact"/>
        <w:rPr>
          <w:rFonts w:ascii="新宋体" w:eastAsia="新宋体" w:hAnsi="新宋体"/>
          <w:b/>
          <w:bCs/>
          <w:color w:val="000000"/>
          <w:sz w:val="22"/>
          <w:szCs w:val="22"/>
        </w:rPr>
      </w:pPr>
      <w:r>
        <w:rPr>
          <w:rFonts w:ascii="新宋体" w:eastAsia="新宋体" w:hAnsi="新宋体" w:hint="eastAsia"/>
          <w:b/>
          <w:bCs/>
          <w:color w:val="000000"/>
          <w:sz w:val="22"/>
          <w:szCs w:val="22"/>
        </w:rPr>
        <w:t>十四.  转让和分包及产品不可替代</w:t>
      </w:r>
    </w:p>
    <w:p w:rsidR="00256C5B" w:rsidRDefault="008B056E">
      <w:pPr>
        <w:spacing w:line="400" w:lineRule="exact"/>
        <w:ind w:left="715" w:hangingChars="325" w:hanging="715"/>
        <w:rPr>
          <w:rFonts w:ascii="新宋体" w:eastAsia="新宋体" w:hAnsi="新宋体"/>
          <w:color w:val="000000"/>
          <w:sz w:val="22"/>
          <w:szCs w:val="22"/>
        </w:rPr>
      </w:pPr>
      <w:r>
        <w:rPr>
          <w:rFonts w:ascii="新宋体" w:eastAsia="新宋体" w:hAnsi="新宋体" w:hint="eastAsia"/>
          <w:color w:val="000000"/>
          <w:sz w:val="22"/>
          <w:szCs w:val="22"/>
        </w:rPr>
        <w:t>14.1 未经甲方事先书面同意，乙方不得转让和分包其履行合同的义务。</w:t>
      </w:r>
    </w:p>
    <w:p w:rsidR="00256C5B" w:rsidRDefault="008B056E">
      <w:pPr>
        <w:spacing w:line="400" w:lineRule="exact"/>
        <w:ind w:left="550" w:hangingChars="250" w:hanging="550"/>
        <w:rPr>
          <w:rFonts w:ascii="新宋体" w:eastAsia="新宋体" w:hAnsi="新宋体"/>
          <w:color w:val="000000"/>
          <w:sz w:val="22"/>
          <w:szCs w:val="22"/>
        </w:rPr>
      </w:pPr>
      <w:r>
        <w:rPr>
          <w:rFonts w:ascii="新宋体" w:eastAsia="新宋体" w:hAnsi="新宋体" w:hint="eastAsia"/>
          <w:color w:val="000000"/>
          <w:sz w:val="22"/>
          <w:szCs w:val="22"/>
        </w:rPr>
        <w:t>14.2 产品不可替代，乙方在没有取得甲方的书面授权的情况下，不得将合同货物的生产制造转交其他生产厂商代工或以其他厂商的产品替代。</w:t>
      </w:r>
    </w:p>
    <w:p w:rsidR="00256C5B" w:rsidRDefault="008B056E">
      <w:pPr>
        <w:spacing w:line="400" w:lineRule="exact"/>
        <w:rPr>
          <w:rFonts w:ascii="新宋体" w:eastAsia="新宋体" w:hAnsi="新宋体"/>
          <w:b/>
          <w:color w:val="000000"/>
          <w:sz w:val="22"/>
          <w:szCs w:val="22"/>
        </w:rPr>
      </w:pPr>
      <w:r>
        <w:rPr>
          <w:rFonts w:ascii="新宋体" w:eastAsia="新宋体" w:hAnsi="新宋体" w:hint="eastAsia"/>
          <w:b/>
          <w:color w:val="000000"/>
          <w:sz w:val="22"/>
          <w:szCs w:val="22"/>
        </w:rPr>
        <w:t>十五．争端的解决</w:t>
      </w:r>
    </w:p>
    <w:p w:rsidR="00256C5B" w:rsidRDefault="008B056E">
      <w:pPr>
        <w:spacing w:line="400" w:lineRule="exact"/>
        <w:ind w:leftChars="-15" w:left="636" w:hangingChars="303" w:hanging="667"/>
        <w:rPr>
          <w:rFonts w:ascii="新宋体" w:eastAsia="新宋体" w:hAnsi="新宋体"/>
          <w:color w:val="000000"/>
          <w:sz w:val="22"/>
          <w:szCs w:val="22"/>
        </w:rPr>
      </w:pPr>
      <w:r>
        <w:rPr>
          <w:rFonts w:ascii="新宋体" w:eastAsia="新宋体" w:hAnsi="新宋体" w:hint="eastAsia"/>
          <w:color w:val="000000"/>
          <w:sz w:val="22"/>
          <w:szCs w:val="22"/>
        </w:rPr>
        <w:t>15.1 凡有关本合同实施或与执行本合同中发生的一切争端，双方应通过友好协商，妥善解决。如通过协商还不能解决，可向甲方所在地人民法院提起诉讼。</w:t>
      </w:r>
      <w:bookmarkStart w:id="106" w:name="_Toc84779282"/>
    </w:p>
    <w:p w:rsidR="00256C5B" w:rsidRDefault="008B056E">
      <w:pPr>
        <w:spacing w:line="400" w:lineRule="exact"/>
        <w:rPr>
          <w:rFonts w:ascii="新宋体" w:eastAsia="新宋体" w:hAnsi="新宋体"/>
          <w:color w:val="000000"/>
          <w:sz w:val="22"/>
          <w:szCs w:val="22"/>
        </w:rPr>
      </w:pPr>
      <w:r>
        <w:rPr>
          <w:rFonts w:ascii="新宋体" w:eastAsia="新宋体" w:hAnsi="新宋体" w:hint="eastAsia"/>
          <w:color w:val="000000"/>
          <w:sz w:val="22"/>
          <w:szCs w:val="22"/>
        </w:rPr>
        <w:t>15.2诉讼费用除人民法院另有裁决外，由败诉方承担。</w:t>
      </w:r>
    </w:p>
    <w:p w:rsidR="00256C5B" w:rsidRDefault="008B056E">
      <w:pPr>
        <w:spacing w:line="400" w:lineRule="exact"/>
        <w:rPr>
          <w:rFonts w:ascii="新宋体" w:eastAsia="新宋体" w:hAnsi="新宋体"/>
          <w:color w:val="000000"/>
          <w:sz w:val="22"/>
          <w:szCs w:val="22"/>
        </w:rPr>
      </w:pPr>
      <w:r>
        <w:rPr>
          <w:rFonts w:ascii="新宋体" w:eastAsia="新宋体" w:hAnsi="新宋体" w:hint="eastAsia"/>
          <w:color w:val="000000"/>
          <w:sz w:val="22"/>
          <w:szCs w:val="22"/>
        </w:rPr>
        <w:t>15.3在诉讼期间，除正在进行裁定的部分外，本合同其他部分应继续执行。</w:t>
      </w:r>
    </w:p>
    <w:bookmarkEnd w:id="106"/>
    <w:p w:rsidR="00256C5B" w:rsidRDefault="008B056E">
      <w:pPr>
        <w:spacing w:line="400" w:lineRule="exact"/>
        <w:rPr>
          <w:rFonts w:ascii="新宋体" w:eastAsia="新宋体" w:hAnsi="新宋体"/>
          <w:b/>
          <w:bCs/>
          <w:color w:val="000000"/>
          <w:sz w:val="22"/>
          <w:szCs w:val="22"/>
        </w:rPr>
      </w:pPr>
      <w:r>
        <w:rPr>
          <w:rFonts w:ascii="新宋体" w:eastAsia="新宋体" w:hAnsi="新宋体" w:hint="eastAsia"/>
          <w:b/>
          <w:bCs/>
          <w:color w:val="000000"/>
          <w:sz w:val="22"/>
          <w:szCs w:val="22"/>
        </w:rPr>
        <w:t>16. 合同生效及其他</w:t>
      </w:r>
    </w:p>
    <w:p w:rsidR="00256C5B" w:rsidRDefault="008B056E">
      <w:pPr>
        <w:overflowPunct w:val="0"/>
        <w:spacing w:line="400" w:lineRule="exact"/>
        <w:rPr>
          <w:rFonts w:ascii="新宋体" w:eastAsia="新宋体" w:hAnsi="新宋体" w:cs="Arial"/>
          <w:bCs/>
          <w:color w:val="000000"/>
          <w:sz w:val="22"/>
          <w:szCs w:val="22"/>
        </w:rPr>
      </w:pPr>
      <w:r>
        <w:rPr>
          <w:rFonts w:ascii="新宋体" w:eastAsia="新宋体" w:hAnsi="新宋体" w:cs="Arial" w:hint="eastAsia"/>
          <w:bCs/>
          <w:color w:val="000000"/>
          <w:sz w:val="22"/>
          <w:szCs w:val="22"/>
        </w:rPr>
        <w:t>16.1</w:t>
      </w:r>
      <w:r>
        <w:rPr>
          <w:rFonts w:ascii="新宋体" w:eastAsia="新宋体" w:hAnsi="新宋体" w:cs="Arial"/>
          <w:bCs/>
          <w:color w:val="000000"/>
          <w:sz w:val="22"/>
          <w:szCs w:val="22"/>
        </w:rPr>
        <w:t>合同生效：本合同自甲乙双方法定代表人签字、盖章之日起生效</w:t>
      </w:r>
      <w:r>
        <w:rPr>
          <w:rFonts w:ascii="新宋体" w:eastAsia="新宋体" w:hAnsi="新宋体" w:cs="Arial" w:hint="eastAsia"/>
          <w:bCs/>
          <w:color w:val="000000"/>
          <w:sz w:val="22"/>
          <w:szCs w:val="22"/>
        </w:rPr>
        <w:t>；</w:t>
      </w:r>
    </w:p>
    <w:p w:rsidR="00256C5B" w:rsidRDefault="008B056E">
      <w:pPr>
        <w:overflowPunct w:val="0"/>
        <w:spacing w:line="400" w:lineRule="exact"/>
        <w:rPr>
          <w:rFonts w:ascii="新宋体" w:eastAsia="新宋体" w:hAnsi="新宋体" w:cs="Arial"/>
          <w:bCs/>
          <w:color w:val="000000"/>
          <w:sz w:val="22"/>
          <w:szCs w:val="22"/>
        </w:rPr>
      </w:pPr>
      <w:r>
        <w:rPr>
          <w:rFonts w:ascii="新宋体" w:eastAsia="新宋体" w:hAnsi="新宋体" w:cs="Arial" w:hint="eastAsia"/>
          <w:bCs/>
          <w:color w:val="000000"/>
          <w:sz w:val="22"/>
          <w:szCs w:val="22"/>
        </w:rPr>
        <w:t>16.2</w:t>
      </w:r>
      <w:r>
        <w:rPr>
          <w:rFonts w:ascii="新宋体" w:eastAsia="新宋体" w:hAnsi="新宋体" w:cs="Arial"/>
          <w:bCs/>
          <w:color w:val="000000"/>
          <w:sz w:val="22"/>
          <w:szCs w:val="22"/>
        </w:rPr>
        <w:t>合同终止：本合同出现以下情况时终止。</w:t>
      </w:r>
    </w:p>
    <w:p w:rsidR="00256C5B" w:rsidRDefault="008B056E">
      <w:pPr>
        <w:spacing w:line="400" w:lineRule="exact"/>
        <w:ind w:firstLineChars="200" w:firstLine="440"/>
        <w:rPr>
          <w:rFonts w:ascii="新宋体" w:eastAsia="新宋体" w:hAnsi="新宋体" w:cs="Arial"/>
          <w:bCs/>
          <w:color w:val="000000"/>
          <w:sz w:val="22"/>
          <w:szCs w:val="22"/>
        </w:rPr>
      </w:pPr>
      <w:r>
        <w:rPr>
          <w:rFonts w:ascii="新宋体" w:eastAsia="新宋体" w:hAnsi="新宋体" w:cs="Arial"/>
          <w:bCs/>
          <w:color w:val="000000"/>
          <w:sz w:val="22"/>
          <w:szCs w:val="22"/>
        </w:rPr>
        <w:t>1、期限届满时自行终止。</w:t>
      </w:r>
    </w:p>
    <w:p w:rsidR="00256C5B" w:rsidRDefault="008B056E">
      <w:pPr>
        <w:spacing w:line="400" w:lineRule="exact"/>
        <w:ind w:firstLineChars="200" w:firstLine="440"/>
        <w:rPr>
          <w:rFonts w:ascii="新宋体" w:eastAsia="新宋体" w:hAnsi="新宋体" w:cs="Arial"/>
          <w:bCs/>
          <w:color w:val="000000"/>
          <w:sz w:val="22"/>
          <w:szCs w:val="22"/>
        </w:rPr>
      </w:pPr>
      <w:r>
        <w:rPr>
          <w:rFonts w:ascii="新宋体" w:eastAsia="新宋体" w:hAnsi="新宋体" w:cs="Arial" w:hint="eastAsia"/>
          <w:bCs/>
          <w:color w:val="000000"/>
          <w:sz w:val="22"/>
          <w:szCs w:val="22"/>
        </w:rPr>
        <w:t>2、乙方未能在合同规定的期限内或甲方同意延长的期限内提供全部或部分的货物和服务；</w:t>
      </w:r>
    </w:p>
    <w:p w:rsidR="00256C5B" w:rsidRDefault="008B056E">
      <w:pPr>
        <w:spacing w:line="400" w:lineRule="exact"/>
        <w:ind w:firstLineChars="200" w:firstLine="440"/>
        <w:rPr>
          <w:rFonts w:ascii="新宋体" w:eastAsia="新宋体" w:hAnsi="新宋体" w:cs="Arial"/>
          <w:bCs/>
          <w:color w:val="000000"/>
          <w:sz w:val="22"/>
          <w:szCs w:val="22"/>
        </w:rPr>
      </w:pPr>
      <w:r>
        <w:rPr>
          <w:rFonts w:ascii="新宋体" w:eastAsia="新宋体" w:hAnsi="新宋体" w:cs="Arial" w:hint="eastAsia"/>
          <w:bCs/>
          <w:color w:val="000000"/>
          <w:sz w:val="22"/>
          <w:szCs w:val="22"/>
        </w:rPr>
        <w:t>3、乙方未能履行合同规定义务，在收到甲方发出的违约整改通知后5个日历日内，或经甲方书面认可延长的时间内未能纠正其过失，</w:t>
      </w:r>
      <w:r>
        <w:rPr>
          <w:rFonts w:ascii="新宋体" w:eastAsia="新宋体" w:hAnsi="新宋体" w:cs="Arial"/>
          <w:bCs/>
          <w:color w:val="000000"/>
          <w:sz w:val="22"/>
          <w:szCs w:val="22"/>
        </w:rPr>
        <w:t>甲方有权单方终止合同；</w:t>
      </w:r>
      <w:r>
        <w:rPr>
          <w:rFonts w:ascii="新宋体" w:eastAsia="新宋体" w:hAnsi="新宋体" w:cs="Arial" w:hint="eastAsia"/>
          <w:bCs/>
          <w:color w:val="000000"/>
          <w:sz w:val="22"/>
          <w:szCs w:val="22"/>
        </w:rPr>
        <w:t>甲方向乙方发出的</w:t>
      </w:r>
      <w:r>
        <w:rPr>
          <w:rFonts w:ascii="新宋体" w:eastAsia="新宋体" w:hAnsi="新宋体" w:cs="Arial"/>
          <w:bCs/>
          <w:color w:val="000000"/>
          <w:sz w:val="22"/>
          <w:szCs w:val="22"/>
        </w:rPr>
        <w:t>终止合同</w:t>
      </w:r>
      <w:r>
        <w:rPr>
          <w:rFonts w:ascii="新宋体" w:eastAsia="新宋体" w:hAnsi="新宋体" w:cs="Arial" w:hint="eastAsia"/>
          <w:bCs/>
          <w:color w:val="000000"/>
          <w:sz w:val="22"/>
          <w:szCs w:val="22"/>
        </w:rPr>
        <w:t>书面通知</w:t>
      </w:r>
      <w:r>
        <w:rPr>
          <w:rFonts w:ascii="新宋体" w:eastAsia="新宋体" w:hAnsi="新宋体" w:cs="Arial" w:hint="eastAsia"/>
          <w:bCs/>
          <w:color w:val="000000"/>
          <w:sz w:val="22"/>
          <w:szCs w:val="22"/>
        </w:rPr>
        <w:lastRenderedPageBreak/>
        <w:t>函送达乙方，合同即时解除。</w:t>
      </w:r>
    </w:p>
    <w:p w:rsidR="00256C5B" w:rsidRDefault="008B056E">
      <w:pPr>
        <w:spacing w:line="400" w:lineRule="exact"/>
        <w:rPr>
          <w:rFonts w:ascii="新宋体" w:eastAsia="新宋体" w:hAnsi="新宋体"/>
          <w:b/>
          <w:bCs/>
          <w:color w:val="000000"/>
          <w:sz w:val="22"/>
          <w:szCs w:val="22"/>
        </w:rPr>
      </w:pPr>
      <w:r>
        <w:rPr>
          <w:rFonts w:ascii="新宋体" w:eastAsia="新宋体" w:hAnsi="新宋体" w:hint="eastAsia"/>
          <w:b/>
          <w:color w:val="000000"/>
          <w:sz w:val="22"/>
          <w:szCs w:val="22"/>
        </w:rPr>
        <w:t xml:space="preserve">十七. </w:t>
      </w:r>
      <w:r>
        <w:rPr>
          <w:rFonts w:ascii="新宋体" w:eastAsia="新宋体" w:hAnsi="新宋体" w:hint="eastAsia"/>
          <w:b/>
          <w:bCs/>
          <w:color w:val="000000"/>
          <w:sz w:val="22"/>
          <w:szCs w:val="22"/>
        </w:rPr>
        <w:t>合同份数及其他</w:t>
      </w:r>
    </w:p>
    <w:p w:rsidR="00256C5B" w:rsidRDefault="008B056E">
      <w:pPr>
        <w:spacing w:line="400" w:lineRule="exact"/>
        <w:ind w:left="660" w:hangingChars="300" w:hanging="660"/>
        <w:rPr>
          <w:rFonts w:ascii="新宋体" w:eastAsia="新宋体" w:hAnsi="新宋体"/>
          <w:color w:val="000000"/>
          <w:sz w:val="22"/>
          <w:szCs w:val="22"/>
        </w:rPr>
      </w:pPr>
      <w:r>
        <w:rPr>
          <w:rFonts w:ascii="新宋体" w:eastAsia="新宋体" w:hAnsi="新宋体" w:hint="eastAsia"/>
          <w:color w:val="000000"/>
          <w:sz w:val="22"/>
          <w:szCs w:val="22"/>
        </w:rPr>
        <w:t>17.1  本合同一式伍份，甲方执贰份，乙方执贰份，招标代理机构壹份，具有同等效力。</w:t>
      </w:r>
    </w:p>
    <w:p w:rsidR="00256C5B" w:rsidRDefault="008B056E">
      <w:pPr>
        <w:spacing w:line="400" w:lineRule="exact"/>
        <w:ind w:left="660" w:hangingChars="300" w:hanging="660"/>
        <w:rPr>
          <w:rFonts w:ascii="新宋体" w:eastAsia="新宋体" w:hAnsi="新宋体"/>
          <w:color w:val="000000"/>
          <w:sz w:val="22"/>
          <w:szCs w:val="22"/>
        </w:rPr>
      </w:pPr>
      <w:r>
        <w:rPr>
          <w:rFonts w:ascii="新宋体" w:eastAsia="新宋体" w:hAnsi="新宋体" w:hint="eastAsia"/>
          <w:color w:val="000000"/>
          <w:sz w:val="22"/>
          <w:szCs w:val="22"/>
        </w:rPr>
        <w:t>17.2  如需修改或补充合同内容，经协商，双方应签署书面修改或补充协议，该协议将作为本合同的一个组成部分。</w:t>
      </w:r>
    </w:p>
    <w:p w:rsidR="00256C5B" w:rsidRDefault="00256C5B">
      <w:pPr>
        <w:spacing w:line="400" w:lineRule="exact"/>
        <w:rPr>
          <w:rFonts w:ascii="新宋体" w:eastAsia="新宋体" w:hAnsi="新宋体"/>
          <w:b/>
          <w:bCs/>
          <w:color w:val="000000"/>
          <w:sz w:val="22"/>
          <w:szCs w:val="22"/>
        </w:rPr>
      </w:pPr>
    </w:p>
    <w:p w:rsidR="00256C5B" w:rsidRDefault="008B056E">
      <w:pPr>
        <w:overflowPunct w:val="0"/>
        <w:spacing w:line="440" w:lineRule="exact"/>
        <w:ind w:firstLineChars="200" w:firstLine="440"/>
        <w:rPr>
          <w:rFonts w:ascii="新宋体" w:eastAsia="新宋体" w:hAnsi="新宋体" w:cs="Arial"/>
          <w:bCs/>
          <w:color w:val="000000"/>
          <w:sz w:val="22"/>
          <w:szCs w:val="22"/>
        </w:rPr>
      </w:pPr>
      <w:r>
        <w:rPr>
          <w:rFonts w:ascii="新宋体" w:eastAsia="新宋体" w:hAnsi="新宋体" w:cs="Arial"/>
          <w:bCs/>
          <w:color w:val="000000"/>
          <w:sz w:val="22"/>
          <w:szCs w:val="22"/>
        </w:rPr>
        <w:t>甲    方：（印章）                    乙    方：（印章）</w:t>
      </w:r>
    </w:p>
    <w:p w:rsidR="00256C5B" w:rsidRDefault="008B056E">
      <w:pPr>
        <w:overflowPunct w:val="0"/>
        <w:spacing w:line="440" w:lineRule="exact"/>
        <w:ind w:firstLineChars="200" w:firstLine="440"/>
        <w:rPr>
          <w:rFonts w:ascii="新宋体" w:eastAsia="新宋体" w:hAnsi="新宋体" w:cs="Arial"/>
          <w:bCs/>
          <w:color w:val="000000"/>
          <w:sz w:val="22"/>
          <w:szCs w:val="22"/>
        </w:rPr>
      </w:pPr>
      <w:r>
        <w:rPr>
          <w:rFonts w:ascii="新宋体" w:eastAsia="新宋体" w:hAnsi="新宋体" w:cs="Arial"/>
          <w:bCs/>
          <w:color w:val="000000"/>
          <w:sz w:val="22"/>
          <w:szCs w:val="22"/>
        </w:rPr>
        <w:t>全权代表：（签字）                    全权代表：（签字）</w:t>
      </w:r>
    </w:p>
    <w:p w:rsidR="00256C5B" w:rsidRDefault="008B056E">
      <w:pPr>
        <w:overflowPunct w:val="0"/>
        <w:spacing w:line="440" w:lineRule="exact"/>
        <w:ind w:firstLineChars="200" w:firstLine="440"/>
        <w:rPr>
          <w:rFonts w:ascii="新宋体" w:eastAsia="新宋体" w:hAnsi="新宋体" w:cs="Arial"/>
          <w:bCs/>
          <w:color w:val="000000"/>
          <w:sz w:val="22"/>
          <w:szCs w:val="22"/>
        </w:rPr>
      </w:pPr>
      <w:r>
        <w:rPr>
          <w:rFonts w:ascii="新宋体" w:eastAsia="新宋体" w:hAnsi="新宋体" w:cs="Arial"/>
          <w:bCs/>
          <w:color w:val="000000"/>
          <w:sz w:val="22"/>
          <w:szCs w:val="22"/>
        </w:rPr>
        <w:t>地    址：                           地    址：</w:t>
      </w:r>
    </w:p>
    <w:p w:rsidR="00256C5B" w:rsidRDefault="008B056E">
      <w:pPr>
        <w:overflowPunct w:val="0"/>
        <w:spacing w:line="440" w:lineRule="exact"/>
        <w:ind w:firstLineChars="200" w:firstLine="440"/>
        <w:rPr>
          <w:rFonts w:ascii="新宋体" w:eastAsia="新宋体" w:hAnsi="新宋体" w:cs="Arial"/>
          <w:bCs/>
          <w:color w:val="000000"/>
          <w:sz w:val="22"/>
          <w:szCs w:val="22"/>
        </w:rPr>
      </w:pPr>
      <w:r>
        <w:rPr>
          <w:rFonts w:ascii="新宋体" w:eastAsia="新宋体" w:hAnsi="新宋体" w:cs="Arial"/>
          <w:bCs/>
          <w:color w:val="000000"/>
          <w:sz w:val="22"/>
          <w:szCs w:val="22"/>
        </w:rPr>
        <w:t>邮政编码：                           邮政编码：</w:t>
      </w:r>
    </w:p>
    <w:p w:rsidR="00256C5B" w:rsidRDefault="008B056E">
      <w:pPr>
        <w:overflowPunct w:val="0"/>
        <w:spacing w:line="440" w:lineRule="exact"/>
        <w:ind w:firstLineChars="200" w:firstLine="440"/>
        <w:rPr>
          <w:rFonts w:ascii="新宋体" w:eastAsia="新宋体" w:hAnsi="新宋体" w:cs="Arial"/>
          <w:bCs/>
          <w:color w:val="000000"/>
          <w:sz w:val="22"/>
          <w:szCs w:val="22"/>
        </w:rPr>
      </w:pPr>
      <w:r>
        <w:rPr>
          <w:rFonts w:ascii="新宋体" w:eastAsia="新宋体" w:hAnsi="新宋体" w:cs="Arial"/>
          <w:bCs/>
          <w:color w:val="000000"/>
          <w:sz w:val="22"/>
          <w:szCs w:val="22"/>
        </w:rPr>
        <w:t>电    话：                           电    话：</w:t>
      </w:r>
    </w:p>
    <w:p w:rsidR="00256C5B" w:rsidRDefault="008B056E">
      <w:pPr>
        <w:overflowPunct w:val="0"/>
        <w:spacing w:line="440" w:lineRule="exact"/>
        <w:ind w:firstLineChars="200" w:firstLine="440"/>
        <w:rPr>
          <w:rFonts w:ascii="新宋体" w:eastAsia="新宋体" w:hAnsi="新宋体" w:cs="Arial"/>
          <w:bCs/>
          <w:color w:val="000000"/>
          <w:sz w:val="22"/>
          <w:szCs w:val="22"/>
        </w:rPr>
      </w:pPr>
      <w:r>
        <w:rPr>
          <w:rFonts w:ascii="新宋体" w:eastAsia="新宋体" w:hAnsi="新宋体" w:cs="Arial"/>
          <w:bCs/>
          <w:color w:val="000000"/>
          <w:sz w:val="22"/>
          <w:szCs w:val="22"/>
        </w:rPr>
        <w:t>传    真：                           传    真：</w:t>
      </w:r>
    </w:p>
    <w:p w:rsidR="00256C5B" w:rsidRDefault="008B056E">
      <w:pPr>
        <w:overflowPunct w:val="0"/>
        <w:spacing w:line="440" w:lineRule="exact"/>
        <w:ind w:firstLineChars="200" w:firstLine="440"/>
        <w:rPr>
          <w:rFonts w:ascii="新宋体" w:eastAsia="新宋体" w:hAnsi="新宋体" w:cs="Arial"/>
          <w:bCs/>
          <w:color w:val="000000"/>
          <w:sz w:val="22"/>
          <w:szCs w:val="22"/>
        </w:rPr>
      </w:pPr>
      <w:r>
        <w:rPr>
          <w:rFonts w:ascii="新宋体" w:eastAsia="新宋体" w:hAnsi="新宋体" w:cs="Arial"/>
          <w:bCs/>
          <w:color w:val="000000"/>
          <w:sz w:val="22"/>
          <w:szCs w:val="22"/>
        </w:rPr>
        <w:t>开户银行：                           开户银行：</w:t>
      </w:r>
    </w:p>
    <w:p w:rsidR="00256C5B" w:rsidRDefault="008B056E">
      <w:pPr>
        <w:overflowPunct w:val="0"/>
        <w:spacing w:line="440" w:lineRule="exact"/>
        <w:ind w:firstLineChars="200" w:firstLine="440"/>
        <w:rPr>
          <w:rFonts w:ascii="新宋体" w:eastAsia="新宋体" w:hAnsi="新宋体" w:cs="Arial"/>
          <w:bCs/>
          <w:color w:val="000000"/>
          <w:sz w:val="22"/>
          <w:szCs w:val="22"/>
        </w:rPr>
      </w:pPr>
      <w:proofErr w:type="gramStart"/>
      <w:r>
        <w:rPr>
          <w:rFonts w:ascii="新宋体" w:eastAsia="新宋体" w:hAnsi="新宋体" w:cs="Arial" w:hint="eastAsia"/>
          <w:bCs/>
          <w:color w:val="000000"/>
          <w:sz w:val="22"/>
          <w:szCs w:val="22"/>
        </w:rPr>
        <w:t>账</w:t>
      </w:r>
      <w:proofErr w:type="gramEnd"/>
      <w:r>
        <w:rPr>
          <w:rFonts w:ascii="新宋体" w:eastAsia="新宋体" w:hAnsi="新宋体" w:cs="Arial"/>
          <w:bCs/>
          <w:color w:val="000000"/>
          <w:sz w:val="22"/>
          <w:szCs w:val="22"/>
        </w:rPr>
        <w:t xml:space="preserve">    号：                           </w:t>
      </w:r>
      <w:proofErr w:type="gramStart"/>
      <w:r>
        <w:rPr>
          <w:rFonts w:ascii="新宋体" w:eastAsia="新宋体" w:hAnsi="新宋体" w:cs="Arial" w:hint="eastAsia"/>
          <w:bCs/>
          <w:color w:val="000000"/>
          <w:sz w:val="22"/>
          <w:szCs w:val="22"/>
        </w:rPr>
        <w:t>账</w:t>
      </w:r>
      <w:proofErr w:type="gramEnd"/>
      <w:r>
        <w:rPr>
          <w:rFonts w:ascii="新宋体" w:eastAsia="新宋体" w:hAnsi="新宋体" w:cs="Arial"/>
          <w:bCs/>
          <w:color w:val="000000"/>
          <w:sz w:val="22"/>
          <w:szCs w:val="22"/>
        </w:rPr>
        <w:t xml:space="preserve">    号：</w:t>
      </w:r>
    </w:p>
    <w:p w:rsidR="00256C5B" w:rsidRDefault="008B056E">
      <w:pPr>
        <w:pStyle w:val="ac"/>
        <w:snapToGrid w:val="0"/>
        <w:spacing w:line="440" w:lineRule="atLeast"/>
        <w:ind w:firstLineChars="200" w:firstLine="440"/>
        <w:rPr>
          <w:rFonts w:hAnsi="宋体"/>
          <w:bCs/>
        </w:rPr>
      </w:pPr>
      <w:r>
        <w:rPr>
          <w:rFonts w:ascii="新宋体" w:eastAsia="新宋体" w:hAnsi="新宋体" w:cs="Arial"/>
          <w:bCs/>
          <w:color w:val="000000"/>
          <w:sz w:val="22"/>
          <w:szCs w:val="22"/>
        </w:rPr>
        <w:t>签订</w:t>
      </w:r>
      <w:r>
        <w:rPr>
          <w:rFonts w:ascii="新宋体" w:eastAsia="新宋体" w:hAnsi="新宋体" w:cs="Arial" w:hint="eastAsia"/>
          <w:bCs/>
          <w:color w:val="000000"/>
          <w:sz w:val="22"/>
          <w:szCs w:val="22"/>
        </w:rPr>
        <w:t>日期</w:t>
      </w:r>
      <w:r>
        <w:rPr>
          <w:rFonts w:ascii="新宋体" w:eastAsia="新宋体" w:hAnsi="新宋体" w:cs="Arial"/>
          <w:bCs/>
          <w:color w:val="000000"/>
          <w:sz w:val="22"/>
          <w:szCs w:val="22"/>
        </w:rPr>
        <w:t>：                           签订</w:t>
      </w:r>
      <w:r>
        <w:rPr>
          <w:rFonts w:ascii="新宋体" w:eastAsia="新宋体" w:hAnsi="新宋体" w:cs="Arial" w:hint="eastAsia"/>
          <w:bCs/>
          <w:color w:val="000000"/>
          <w:sz w:val="22"/>
          <w:szCs w:val="22"/>
        </w:rPr>
        <w:t>日期</w:t>
      </w:r>
      <w:r>
        <w:rPr>
          <w:rFonts w:ascii="新宋体" w:eastAsia="新宋体" w:hAnsi="新宋体" w:cs="Arial"/>
          <w:bCs/>
          <w:color w:val="000000"/>
          <w:sz w:val="22"/>
          <w:szCs w:val="22"/>
        </w:rPr>
        <w:t>：</w:t>
      </w:r>
    </w:p>
    <w:p w:rsidR="00256C5B" w:rsidRDefault="00256C5B">
      <w:pPr>
        <w:pStyle w:val="ac"/>
        <w:snapToGrid w:val="0"/>
        <w:spacing w:line="440" w:lineRule="atLeast"/>
        <w:rPr>
          <w:rFonts w:hAnsi="宋体"/>
          <w:bCs/>
        </w:rPr>
      </w:pPr>
    </w:p>
    <w:p w:rsidR="00256C5B" w:rsidRDefault="00256C5B">
      <w:pPr>
        <w:spacing w:line="360" w:lineRule="auto"/>
        <w:rPr>
          <w:rFonts w:ascii="宋体" w:hAnsi="宋体"/>
          <w:szCs w:val="21"/>
        </w:rPr>
      </w:pPr>
    </w:p>
    <w:p w:rsidR="00256C5B" w:rsidRDefault="00256C5B">
      <w:pPr>
        <w:spacing w:line="360" w:lineRule="auto"/>
        <w:rPr>
          <w:szCs w:val="21"/>
        </w:rPr>
      </w:pPr>
    </w:p>
    <w:p w:rsidR="00256C5B" w:rsidRDefault="008B056E">
      <w:pPr>
        <w:spacing w:line="360" w:lineRule="auto"/>
        <w:rPr>
          <w:rFonts w:ascii="宋体" w:hAnsi="宋体"/>
          <w:szCs w:val="21"/>
          <w:u w:val="single"/>
        </w:rPr>
      </w:pPr>
      <w:r>
        <w:rPr>
          <w:rFonts w:ascii="宋体" w:hAnsi="宋体"/>
          <w:szCs w:val="21"/>
          <w:u w:val="single"/>
        </w:rPr>
        <w:t>注：以上合同条款供采购人及成交供应商作为商务参考，具体签订时，采购人可根据自身项目情况与中标供应商协商另行修改拟定相关合同具体条款。</w:t>
      </w:r>
    </w:p>
    <w:p w:rsidR="00256C5B" w:rsidRDefault="00256C5B">
      <w:pPr>
        <w:spacing w:line="360" w:lineRule="auto"/>
        <w:rPr>
          <w:rFonts w:ascii="宋体" w:hAnsi="宋体"/>
          <w:szCs w:val="21"/>
          <w:u w:val="single"/>
        </w:rPr>
      </w:pPr>
    </w:p>
    <w:p w:rsidR="00256C5B" w:rsidRDefault="00256C5B">
      <w:pPr>
        <w:pStyle w:val="a0"/>
        <w:rPr>
          <w:rFonts w:ascii="宋体" w:hAnsi="宋体"/>
          <w:szCs w:val="21"/>
          <w:u w:val="single"/>
        </w:rPr>
      </w:pPr>
    </w:p>
    <w:p w:rsidR="00256C5B" w:rsidRDefault="00256C5B">
      <w:pPr>
        <w:pStyle w:val="10"/>
        <w:rPr>
          <w:rFonts w:ascii="宋体" w:hAnsi="宋体"/>
          <w:szCs w:val="21"/>
          <w:u w:val="single"/>
        </w:rPr>
      </w:pPr>
    </w:p>
    <w:p w:rsidR="00256C5B" w:rsidRDefault="00256C5B">
      <w:pPr>
        <w:pStyle w:val="10"/>
        <w:rPr>
          <w:rFonts w:ascii="宋体" w:hAnsi="宋体"/>
          <w:szCs w:val="21"/>
          <w:u w:val="single"/>
        </w:rPr>
      </w:pPr>
    </w:p>
    <w:p w:rsidR="00256C5B" w:rsidRDefault="00256C5B">
      <w:pPr>
        <w:pStyle w:val="10"/>
        <w:rPr>
          <w:rFonts w:ascii="宋体" w:hAnsi="宋体"/>
          <w:szCs w:val="21"/>
          <w:u w:val="single"/>
        </w:rPr>
      </w:pPr>
    </w:p>
    <w:p w:rsidR="00256C5B" w:rsidRDefault="00256C5B">
      <w:pPr>
        <w:pStyle w:val="10"/>
        <w:rPr>
          <w:rFonts w:ascii="宋体" w:hAnsi="宋体"/>
          <w:szCs w:val="21"/>
          <w:u w:val="single"/>
        </w:rPr>
      </w:pPr>
    </w:p>
    <w:p w:rsidR="00256C5B" w:rsidRDefault="00256C5B">
      <w:pPr>
        <w:pStyle w:val="10"/>
        <w:rPr>
          <w:rFonts w:ascii="宋体" w:hAnsi="宋体"/>
          <w:szCs w:val="21"/>
          <w:u w:val="single"/>
        </w:rPr>
      </w:pPr>
    </w:p>
    <w:p w:rsidR="00256C5B" w:rsidRDefault="00256C5B">
      <w:pPr>
        <w:pStyle w:val="10"/>
        <w:rPr>
          <w:rFonts w:ascii="宋体" w:hAnsi="宋体"/>
          <w:szCs w:val="21"/>
          <w:u w:val="single"/>
        </w:rPr>
      </w:pPr>
    </w:p>
    <w:p w:rsidR="00256C5B" w:rsidRDefault="00256C5B">
      <w:pPr>
        <w:pStyle w:val="10"/>
        <w:rPr>
          <w:rFonts w:ascii="宋体" w:hAnsi="宋体"/>
          <w:szCs w:val="21"/>
          <w:u w:val="single"/>
        </w:rPr>
      </w:pPr>
    </w:p>
    <w:p w:rsidR="00256C5B" w:rsidRDefault="00256C5B">
      <w:pPr>
        <w:pStyle w:val="10"/>
        <w:rPr>
          <w:rFonts w:ascii="宋体" w:hAnsi="宋体"/>
          <w:szCs w:val="21"/>
          <w:u w:val="single"/>
        </w:rPr>
      </w:pPr>
    </w:p>
    <w:p w:rsidR="00256C5B" w:rsidRDefault="00256C5B">
      <w:pPr>
        <w:pStyle w:val="aa"/>
        <w:ind w:left="0" w:firstLineChars="0" w:firstLine="0"/>
        <w:rPr>
          <w:rFonts w:ascii="宋体" w:hAnsi="宋体"/>
          <w:szCs w:val="21"/>
          <w:u w:val="single"/>
        </w:rPr>
      </w:pPr>
    </w:p>
    <w:p w:rsidR="00256C5B" w:rsidRDefault="008B056E">
      <w:pPr>
        <w:pStyle w:val="1"/>
        <w:jc w:val="center"/>
        <w:rPr>
          <w:rFonts w:hAnsi="宋体"/>
        </w:rPr>
      </w:pPr>
      <w:bookmarkStart w:id="107" w:name="_Toc10848"/>
      <w:r>
        <w:rPr>
          <w:rFonts w:hAnsi="宋体"/>
        </w:rPr>
        <w:lastRenderedPageBreak/>
        <w:t>廉洁协议书</w:t>
      </w:r>
      <w:bookmarkEnd w:id="107"/>
    </w:p>
    <w:p w:rsidR="00256C5B" w:rsidRDefault="008B056E">
      <w:pPr>
        <w:spacing w:line="400" w:lineRule="exact"/>
        <w:ind w:left="660" w:hangingChars="300" w:hanging="660"/>
        <w:rPr>
          <w:rFonts w:ascii="新宋体" w:eastAsia="新宋体" w:hAnsi="新宋体"/>
          <w:color w:val="000000"/>
          <w:sz w:val="22"/>
          <w:szCs w:val="22"/>
        </w:rPr>
      </w:pPr>
      <w:r>
        <w:rPr>
          <w:rFonts w:ascii="新宋体" w:eastAsia="新宋体" w:hAnsi="新宋体" w:hint="eastAsia"/>
          <w:color w:val="000000"/>
          <w:sz w:val="22"/>
          <w:szCs w:val="22"/>
        </w:rPr>
        <w:t>甲方：</w:t>
      </w:r>
    </w:p>
    <w:p w:rsidR="00256C5B" w:rsidRDefault="008B056E">
      <w:pPr>
        <w:spacing w:line="400" w:lineRule="exact"/>
        <w:ind w:left="660" w:hangingChars="300" w:hanging="660"/>
        <w:rPr>
          <w:rFonts w:ascii="新宋体" w:eastAsia="新宋体" w:hAnsi="新宋体"/>
          <w:color w:val="000000"/>
          <w:sz w:val="22"/>
          <w:szCs w:val="22"/>
        </w:rPr>
      </w:pPr>
      <w:r>
        <w:rPr>
          <w:rFonts w:ascii="新宋体" w:eastAsia="新宋体" w:hAnsi="新宋体" w:hint="eastAsia"/>
          <w:color w:val="000000"/>
          <w:sz w:val="22"/>
          <w:szCs w:val="22"/>
        </w:rPr>
        <w:t>乙方：</w:t>
      </w:r>
    </w:p>
    <w:p w:rsidR="00256C5B" w:rsidRDefault="008B056E">
      <w:pPr>
        <w:spacing w:line="400" w:lineRule="exact"/>
        <w:ind w:left="660" w:hangingChars="300" w:hanging="660"/>
        <w:rPr>
          <w:rFonts w:ascii="新宋体" w:eastAsia="新宋体" w:hAnsi="新宋体"/>
          <w:color w:val="000000"/>
          <w:sz w:val="22"/>
          <w:szCs w:val="22"/>
        </w:rPr>
      </w:pPr>
      <w:r>
        <w:rPr>
          <w:rFonts w:ascii="新宋体" w:eastAsia="新宋体" w:hAnsi="新宋体" w:hint="eastAsia"/>
          <w:color w:val="000000"/>
          <w:sz w:val="22"/>
          <w:szCs w:val="22"/>
        </w:rPr>
        <w:t>为了增强甲乙双方依法经营、廉洁从业意识，完善自我约束、自我监督机制，营造守法诚信、廉洁高效的工作环境，防止发生违法违纪行为，保护国家、集体和当事人的合法权益，根据国家有关法律法规和廉洁自律规定，特订立本廉洁协议书：</w:t>
      </w:r>
    </w:p>
    <w:p w:rsidR="00256C5B" w:rsidRDefault="008B056E">
      <w:pPr>
        <w:spacing w:line="400" w:lineRule="exact"/>
        <w:ind w:left="660" w:hangingChars="300" w:hanging="660"/>
        <w:rPr>
          <w:rFonts w:ascii="新宋体" w:eastAsia="新宋体" w:hAnsi="新宋体"/>
          <w:color w:val="000000"/>
          <w:sz w:val="22"/>
          <w:szCs w:val="22"/>
        </w:rPr>
      </w:pPr>
      <w:r>
        <w:rPr>
          <w:rFonts w:ascii="新宋体" w:eastAsia="新宋体" w:hAnsi="新宋体" w:hint="eastAsia"/>
          <w:color w:val="000000"/>
          <w:sz w:val="22"/>
          <w:szCs w:val="22"/>
        </w:rPr>
        <w:t>第一条 甲、乙双方的共同责任</w:t>
      </w:r>
    </w:p>
    <w:p w:rsidR="00256C5B" w:rsidRDefault="008B056E">
      <w:pPr>
        <w:spacing w:line="400" w:lineRule="exact"/>
        <w:ind w:left="660" w:hangingChars="300" w:hanging="660"/>
        <w:rPr>
          <w:rFonts w:ascii="新宋体" w:eastAsia="新宋体" w:hAnsi="新宋体"/>
          <w:color w:val="000000"/>
          <w:sz w:val="22"/>
          <w:szCs w:val="22"/>
        </w:rPr>
      </w:pPr>
      <w:r>
        <w:rPr>
          <w:rFonts w:ascii="新宋体" w:eastAsia="新宋体" w:hAnsi="新宋体" w:hint="eastAsia"/>
          <w:color w:val="000000"/>
          <w:sz w:val="22"/>
          <w:szCs w:val="22"/>
        </w:rPr>
        <w:t>（一）严格遵守国家有关工程建设、物资采购、招标投标等市场经济活动的法律法规、政策以及廉政建设规定。</w:t>
      </w:r>
    </w:p>
    <w:p w:rsidR="00256C5B" w:rsidRDefault="008B056E">
      <w:pPr>
        <w:spacing w:line="400" w:lineRule="exact"/>
        <w:ind w:left="660" w:hangingChars="300" w:hanging="660"/>
        <w:rPr>
          <w:rFonts w:ascii="新宋体" w:eastAsia="新宋体" w:hAnsi="新宋体"/>
          <w:color w:val="000000"/>
          <w:sz w:val="22"/>
          <w:szCs w:val="22"/>
        </w:rPr>
      </w:pPr>
      <w:r>
        <w:rPr>
          <w:rFonts w:ascii="新宋体" w:eastAsia="新宋体" w:hAnsi="新宋体" w:hint="eastAsia"/>
          <w:color w:val="000000"/>
          <w:sz w:val="22"/>
          <w:szCs w:val="22"/>
        </w:rPr>
        <w:t>（二）严格履行合同约定，自觉承担合同义务。</w:t>
      </w:r>
    </w:p>
    <w:p w:rsidR="00256C5B" w:rsidRDefault="008B056E">
      <w:pPr>
        <w:spacing w:line="400" w:lineRule="exact"/>
        <w:ind w:left="660" w:hangingChars="300" w:hanging="660"/>
        <w:rPr>
          <w:rFonts w:ascii="新宋体" w:eastAsia="新宋体" w:hAnsi="新宋体"/>
          <w:color w:val="000000"/>
          <w:sz w:val="22"/>
          <w:szCs w:val="22"/>
        </w:rPr>
      </w:pPr>
      <w:r>
        <w:rPr>
          <w:rFonts w:ascii="新宋体" w:eastAsia="新宋体" w:hAnsi="新宋体" w:hint="eastAsia"/>
          <w:color w:val="000000"/>
          <w:sz w:val="22"/>
          <w:szCs w:val="22"/>
        </w:rPr>
        <w:t>（三）业务活动必须坚持公平、公正、公开和诚实守信的原则（除法律法规另有规定者外），不得为获取不正当利益损害国家、集体和对方利益，不违反工程建设管理、物资采购、招标投标等方面的规章制度。</w:t>
      </w:r>
    </w:p>
    <w:p w:rsidR="00256C5B" w:rsidRDefault="008B056E">
      <w:pPr>
        <w:spacing w:line="400" w:lineRule="exact"/>
        <w:ind w:left="660" w:hangingChars="300" w:hanging="660"/>
        <w:rPr>
          <w:rFonts w:ascii="新宋体" w:eastAsia="新宋体" w:hAnsi="新宋体"/>
          <w:color w:val="000000"/>
          <w:sz w:val="22"/>
          <w:szCs w:val="22"/>
        </w:rPr>
      </w:pPr>
      <w:r>
        <w:rPr>
          <w:rFonts w:ascii="新宋体" w:eastAsia="新宋体" w:hAnsi="新宋体" w:hint="eastAsia"/>
          <w:color w:val="000000"/>
          <w:sz w:val="22"/>
          <w:szCs w:val="22"/>
        </w:rPr>
        <w:t>（四）建立健全自我制约制度，开展廉洁教育，公布举报电话，监督并认真查处违法违纪行为。</w:t>
      </w:r>
    </w:p>
    <w:p w:rsidR="00256C5B" w:rsidRDefault="008B056E">
      <w:pPr>
        <w:spacing w:line="400" w:lineRule="exact"/>
        <w:ind w:left="660" w:hangingChars="300" w:hanging="660"/>
        <w:rPr>
          <w:rFonts w:ascii="新宋体" w:eastAsia="新宋体" w:hAnsi="新宋体"/>
          <w:color w:val="000000"/>
          <w:sz w:val="22"/>
          <w:szCs w:val="22"/>
        </w:rPr>
      </w:pPr>
      <w:r>
        <w:rPr>
          <w:rFonts w:ascii="新宋体" w:eastAsia="新宋体" w:hAnsi="新宋体" w:hint="eastAsia"/>
          <w:color w:val="000000"/>
          <w:sz w:val="22"/>
          <w:szCs w:val="22"/>
        </w:rPr>
        <w:t>（五）发现对方在业务活动中有违规、违纪、违法行为的，应及时提醒对方，情节严重的，应向有关纪检监察部门举报。</w:t>
      </w:r>
    </w:p>
    <w:p w:rsidR="00256C5B" w:rsidRDefault="008B056E">
      <w:pPr>
        <w:spacing w:line="400" w:lineRule="exact"/>
        <w:ind w:left="660" w:hangingChars="300" w:hanging="660"/>
        <w:rPr>
          <w:rFonts w:ascii="新宋体" w:eastAsia="新宋体" w:hAnsi="新宋体"/>
          <w:color w:val="000000"/>
          <w:sz w:val="22"/>
          <w:szCs w:val="22"/>
        </w:rPr>
      </w:pPr>
      <w:r>
        <w:rPr>
          <w:rFonts w:ascii="新宋体" w:eastAsia="新宋体" w:hAnsi="新宋体" w:hint="eastAsia"/>
          <w:color w:val="000000"/>
          <w:sz w:val="22"/>
          <w:szCs w:val="22"/>
        </w:rPr>
        <w:t>第二条 甲方的责任：</w:t>
      </w:r>
    </w:p>
    <w:p w:rsidR="00256C5B" w:rsidRDefault="008B056E">
      <w:pPr>
        <w:spacing w:line="400" w:lineRule="exact"/>
        <w:ind w:left="660" w:hangingChars="300" w:hanging="660"/>
        <w:rPr>
          <w:rFonts w:ascii="新宋体" w:eastAsia="新宋体" w:hAnsi="新宋体"/>
          <w:color w:val="000000"/>
          <w:sz w:val="22"/>
          <w:szCs w:val="22"/>
        </w:rPr>
      </w:pPr>
      <w:r>
        <w:rPr>
          <w:rFonts w:ascii="新宋体" w:eastAsia="新宋体" w:hAnsi="新宋体" w:hint="eastAsia"/>
          <w:color w:val="000000"/>
          <w:sz w:val="22"/>
          <w:szCs w:val="22"/>
        </w:rPr>
        <w:t>甲方相关工作人员，在业务活动的事前、事中、事后，应遵守以下规定：</w:t>
      </w:r>
    </w:p>
    <w:p w:rsidR="00256C5B" w:rsidRDefault="008B056E">
      <w:pPr>
        <w:spacing w:line="400" w:lineRule="exact"/>
        <w:ind w:left="660" w:hangingChars="300" w:hanging="660"/>
        <w:rPr>
          <w:rFonts w:ascii="新宋体" w:eastAsia="新宋体" w:hAnsi="新宋体"/>
          <w:color w:val="000000"/>
          <w:sz w:val="22"/>
          <w:szCs w:val="22"/>
        </w:rPr>
      </w:pPr>
      <w:r>
        <w:rPr>
          <w:rFonts w:ascii="新宋体" w:eastAsia="新宋体" w:hAnsi="新宋体" w:hint="eastAsia"/>
          <w:color w:val="000000"/>
          <w:sz w:val="22"/>
          <w:szCs w:val="22"/>
        </w:rPr>
        <w:t>（一）贯彻落实xx有关党风廉政建设责任制及廉洁从业的规定，建立企业诚信档案；</w:t>
      </w:r>
    </w:p>
    <w:p w:rsidR="00256C5B" w:rsidRDefault="008B056E">
      <w:pPr>
        <w:spacing w:line="400" w:lineRule="exact"/>
        <w:ind w:left="660" w:hangingChars="300" w:hanging="660"/>
        <w:rPr>
          <w:rFonts w:ascii="新宋体" w:eastAsia="新宋体" w:hAnsi="新宋体"/>
          <w:color w:val="000000"/>
          <w:sz w:val="22"/>
          <w:szCs w:val="22"/>
        </w:rPr>
      </w:pPr>
      <w:r>
        <w:rPr>
          <w:rFonts w:ascii="新宋体" w:eastAsia="新宋体" w:hAnsi="新宋体" w:hint="eastAsia"/>
          <w:color w:val="000000"/>
          <w:sz w:val="22"/>
          <w:szCs w:val="22"/>
        </w:rPr>
        <w:t>（二）按照公平、公正、公开和诚实守信的原则开展各项业务活动，为乙方提供公平的竞争环境与平台；</w:t>
      </w:r>
    </w:p>
    <w:p w:rsidR="00256C5B" w:rsidRDefault="008B056E">
      <w:pPr>
        <w:spacing w:line="400" w:lineRule="exact"/>
        <w:ind w:left="660" w:hangingChars="300" w:hanging="660"/>
        <w:rPr>
          <w:rFonts w:ascii="新宋体" w:eastAsia="新宋体" w:hAnsi="新宋体"/>
          <w:color w:val="000000"/>
          <w:sz w:val="22"/>
          <w:szCs w:val="22"/>
        </w:rPr>
      </w:pPr>
      <w:r>
        <w:rPr>
          <w:rFonts w:ascii="新宋体" w:eastAsia="新宋体" w:hAnsi="新宋体" w:hint="eastAsia"/>
          <w:color w:val="000000"/>
          <w:sz w:val="22"/>
          <w:szCs w:val="22"/>
        </w:rPr>
        <w:t>（三）不向乙方泄漏涉及有关业务活动的秘密；</w:t>
      </w:r>
    </w:p>
    <w:p w:rsidR="00256C5B" w:rsidRDefault="008B056E">
      <w:pPr>
        <w:spacing w:line="400" w:lineRule="exact"/>
        <w:ind w:left="660" w:hangingChars="300" w:hanging="660"/>
        <w:rPr>
          <w:rFonts w:ascii="新宋体" w:eastAsia="新宋体" w:hAnsi="新宋体"/>
          <w:color w:val="000000"/>
          <w:sz w:val="22"/>
          <w:szCs w:val="22"/>
        </w:rPr>
      </w:pPr>
      <w:r>
        <w:rPr>
          <w:rFonts w:ascii="新宋体" w:eastAsia="新宋体" w:hAnsi="新宋体" w:hint="eastAsia"/>
          <w:color w:val="000000"/>
          <w:sz w:val="22"/>
          <w:szCs w:val="22"/>
        </w:rPr>
        <w:t>（四）不参与影响相关工作正常和公正开展的其他活动；</w:t>
      </w:r>
    </w:p>
    <w:p w:rsidR="00256C5B" w:rsidRDefault="008B056E">
      <w:pPr>
        <w:spacing w:line="400" w:lineRule="exact"/>
        <w:ind w:left="660" w:hangingChars="300" w:hanging="660"/>
        <w:rPr>
          <w:rFonts w:ascii="新宋体" w:eastAsia="新宋体" w:hAnsi="新宋体"/>
          <w:color w:val="000000"/>
          <w:sz w:val="22"/>
          <w:szCs w:val="22"/>
        </w:rPr>
      </w:pPr>
      <w:r>
        <w:rPr>
          <w:rFonts w:ascii="新宋体" w:eastAsia="新宋体" w:hAnsi="新宋体" w:hint="eastAsia"/>
          <w:color w:val="000000"/>
          <w:sz w:val="22"/>
          <w:szCs w:val="22"/>
        </w:rPr>
        <w:t>（五）不在乙方和相关单位报销任何应由甲方或个人支付的费用；</w:t>
      </w:r>
    </w:p>
    <w:p w:rsidR="00256C5B" w:rsidRDefault="008B056E">
      <w:pPr>
        <w:spacing w:line="400" w:lineRule="exact"/>
        <w:ind w:left="660" w:hangingChars="300" w:hanging="660"/>
        <w:rPr>
          <w:rFonts w:ascii="新宋体" w:eastAsia="新宋体" w:hAnsi="新宋体"/>
          <w:color w:val="000000"/>
          <w:sz w:val="22"/>
          <w:szCs w:val="22"/>
        </w:rPr>
      </w:pPr>
      <w:r>
        <w:rPr>
          <w:rFonts w:ascii="新宋体" w:eastAsia="新宋体" w:hAnsi="新宋体" w:hint="eastAsia"/>
          <w:color w:val="000000"/>
          <w:sz w:val="22"/>
          <w:szCs w:val="22"/>
        </w:rPr>
        <w:t>（六）不要求、暗示及接受乙方和相关单位为个人装修住房、婚丧嫁娶、配偶子女的工作安排以及境内外旅游等提供方便；</w:t>
      </w:r>
    </w:p>
    <w:p w:rsidR="00256C5B" w:rsidRDefault="008B056E">
      <w:pPr>
        <w:spacing w:line="400" w:lineRule="exact"/>
        <w:ind w:left="660" w:hangingChars="300" w:hanging="660"/>
        <w:rPr>
          <w:rFonts w:ascii="新宋体" w:eastAsia="新宋体" w:hAnsi="新宋体"/>
          <w:color w:val="000000"/>
          <w:sz w:val="22"/>
          <w:szCs w:val="22"/>
        </w:rPr>
      </w:pPr>
      <w:r>
        <w:rPr>
          <w:rFonts w:ascii="新宋体" w:eastAsia="新宋体" w:hAnsi="新宋体" w:hint="eastAsia"/>
          <w:color w:val="000000"/>
          <w:sz w:val="22"/>
          <w:szCs w:val="22"/>
        </w:rPr>
        <w:t>（七）</w:t>
      </w:r>
      <w:proofErr w:type="gramStart"/>
      <w:r>
        <w:rPr>
          <w:rFonts w:ascii="新宋体" w:eastAsia="新宋体" w:hAnsi="新宋体" w:hint="eastAsia"/>
          <w:color w:val="000000"/>
          <w:sz w:val="22"/>
          <w:szCs w:val="22"/>
        </w:rPr>
        <w:t>不</w:t>
      </w:r>
      <w:proofErr w:type="gramEnd"/>
      <w:r>
        <w:rPr>
          <w:rFonts w:ascii="新宋体" w:eastAsia="新宋体" w:hAnsi="新宋体" w:hint="eastAsia"/>
          <w:color w:val="000000"/>
          <w:sz w:val="22"/>
          <w:szCs w:val="22"/>
        </w:rPr>
        <w:t>收受或索取红包、礼金、购物卡、有价证券、贵重物品、感谢费和好处费等非正当利益；</w:t>
      </w:r>
    </w:p>
    <w:p w:rsidR="00256C5B" w:rsidRDefault="008B056E">
      <w:pPr>
        <w:spacing w:line="400" w:lineRule="exact"/>
        <w:ind w:left="660" w:hangingChars="300" w:hanging="660"/>
        <w:rPr>
          <w:rFonts w:ascii="新宋体" w:eastAsia="新宋体" w:hAnsi="新宋体"/>
          <w:color w:val="000000"/>
          <w:sz w:val="22"/>
          <w:szCs w:val="22"/>
        </w:rPr>
      </w:pPr>
      <w:r>
        <w:rPr>
          <w:rFonts w:ascii="新宋体" w:eastAsia="新宋体" w:hAnsi="新宋体" w:hint="eastAsia"/>
          <w:color w:val="000000"/>
          <w:sz w:val="22"/>
          <w:szCs w:val="22"/>
        </w:rPr>
        <w:t>（八）不向乙方介绍配偶、子女、亲属参与</w:t>
      </w:r>
      <w:proofErr w:type="gramStart"/>
      <w:r>
        <w:rPr>
          <w:rFonts w:ascii="新宋体" w:eastAsia="新宋体" w:hAnsi="新宋体" w:hint="eastAsia"/>
          <w:color w:val="000000"/>
          <w:sz w:val="22"/>
          <w:szCs w:val="22"/>
        </w:rPr>
        <w:t>与</w:t>
      </w:r>
      <w:proofErr w:type="gramEnd"/>
      <w:r>
        <w:rPr>
          <w:rFonts w:ascii="新宋体" w:eastAsia="新宋体" w:hAnsi="新宋体" w:hint="eastAsia"/>
          <w:color w:val="000000"/>
          <w:sz w:val="22"/>
          <w:szCs w:val="22"/>
        </w:rPr>
        <w:t>甲方有关的经济活动，不得以任何理由向乙方和相关单位推荐第三方单位；</w:t>
      </w:r>
    </w:p>
    <w:p w:rsidR="00256C5B" w:rsidRDefault="008B056E">
      <w:pPr>
        <w:spacing w:line="400" w:lineRule="exact"/>
        <w:ind w:left="660" w:hangingChars="300" w:hanging="660"/>
        <w:rPr>
          <w:rFonts w:ascii="新宋体" w:eastAsia="新宋体" w:hAnsi="新宋体"/>
          <w:color w:val="000000"/>
          <w:sz w:val="22"/>
          <w:szCs w:val="22"/>
        </w:rPr>
      </w:pPr>
      <w:r>
        <w:rPr>
          <w:rFonts w:ascii="新宋体" w:eastAsia="新宋体" w:hAnsi="新宋体" w:hint="eastAsia"/>
          <w:color w:val="000000"/>
          <w:sz w:val="22"/>
          <w:szCs w:val="22"/>
        </w:rPr>
        <w:t>（九）不违反《中共中央纪委关于严格禁止利用职务上的便利谋取不正当利益的若干规定》的内容。</w:t>
      </w:r>
    </w:p>
    <w:p w:rsidR="00256C5B" w:rsidRDefault="008B056E">
      <w:pPr>
        <w:spacing w:line="400" w:lineRule="exact"/>
        <w:ind w:left="660" w:hangingChars="300" w:hanging="660"/>
        <w:rPr>
          <w:rFonts w:ascii="新宋体" w:eastAsia="新宋体" w:hAnsi="新宋体"/>
          <w:color w:val="000000"/>
          <w:sz w:val="22"/>
          <w:szCs w:val="22"/>
        </w:rPr>
      </w:pPr>
      <w:r>
        <w:rPr>
          <w:rFonts w:ascii="新宋体" w:eastAsia="新宋体" w:hAnsi="新宋体" w:hint="eastAsia"/>
          <w:color w:val="000000"/>
          <w:sz w:val="22"/>
          <w:szCs w:val="22"/>
        </w:rPr>
        <w:t>第三条 乙方的责任：</w:t>
      </w:r>
    </w:p>
    <w:p w:rsidR="00256C5B" w:rsidRDefault="008B056E">
      <w:pPr>
        <w:spacing w:line="400" w:lineRule="exact"/>
        <w:ind w:left="660" w:hangingChars="300" w:hanging="660"/>
        <w:rPr>
          <w:rFonts w:ascii="新宋体" w:eastAsia="新宋体" w:hAnsi="新宋体"/>
          <w:color w:val="000000"/>
          <w:sz w:val="22"/>
          <w:szCs w:val="22"/>
        </w:rPr>
      </w:pPr>
      <w:r>
        <w:rPr>
          <w:rFonts w:ascii="新宋体" w:eastAsia="新宋体" w:hAnsi="新宋体" w:hint="eastAsia"/>
          <w:color w:val="000000"/>
          <w:sz w:val="22"/>
          <w:szCs w:val="22"/>
        </w:rPr>
        <w:t>在与甲方业务交往过程中，按照有关法律法规和程序开展工作，严格执行国家的有关方针、政策，并遵守以下规定：</w:t>
      </w:r>
    </w:p>
    <w:p w:rsidR="00256C5B" w:rsidRDefault="008B056E">
      <w:pPr>
        <w:spacing w:line="400" w:lineRule="exact"/>
        <w:ind w:left="660" w:hangingChars="300" w:hanging="660"/>
        <w:rPr>
          <w:rFonts w:ascii="新宋体" w:eastAsia="新宋体" w:hAnsi="新宋体"/>
          <w:color w:val="000000"/>
          <w:sz w:val="22"/>
          <w:szCs w:val="22"/>
        </w:rPr>
      </w:pPr>
      <w:r>
        <w:rPr>
          <w:rFonts w:ascii="新宋体" w:eastAsia="新宋体" w:hAnsi="新宋体" w:hint="eastAsia"/>
          <w:color w:val="000000"/>
          <w:sz w:val="22"/>
          <w:szCs w:val="22"/>
        </w:rPr>
        <w:t>（一）不以任何理由为甲方和相关单位报销应由对方或个人支付的费用；</w:t>
      </w:r>
    </w:p>
    <w:p w:rsidR="00256C5B" w:rsidRDefault="008B056E">
      <w:pPr>
        <w:spacing w:line="400" w:lineRule="exact"/>
        <w:ind w:left="660" w:hangingChars="300" w:hanging="660"/>
        <w:rPr>
          <w:rFonts w:ascii="新宋体" w:eastAsia="新宋体" w:hAnsi="新宋体"/>
          <w:color w:val="000000"/>
          <w:sz w:val="22"/>
          <w:szCs w:val="22"/>
        </w:rPr>
      </w:pPr>
      <w:r>
        <w:rPr>
          <w:rFonts w:ascii="新宋体" w:eastAsia="新宋体" w:hAnsi="新宋体" w:hint="eastAsia"/>
          <w:color w:val="000000"/>
          <w:sz w:val="22"/>
          <w:szCs w:val="22"/>
        </w:rPr>
        <w:t>（二）不以任何理由向甲方负责人及其工作人员赠送红包、礼金、购物卡、有价证券、贵重物品、感谢费和好处费等非正当利益；</w:t>
      </w:r>
    </w:p>
    <w:p w:rsidR="00256C5B" w:rsidRDefault="008B056E">
      <w:pPr>
        <w:spacing w:line="400" w:lineRule="exact"/>
        <w:ind w:left="660" w:hangingChars="300" w:hanging="660"/>
        <w:rPr>
          <w:rFonts w:ascii="新宋体" w:eastAsia="新宋体" w:hAnsi="新宋体"/>
          <w:color w:val="000000"/>
          <w:sz w:val="22"/>
          <w:szCs w:val="22"/>
        </w:rPr>
      </w:pPr>
      <w:r>
        <w:rPr>
          <w:rFonts w:ascii="新宋体" w:eastAsia="新宋体" w:hAnsi="新宋体" w:hint="eastAsia"/>
          <w:color w:val="000000"/>
          <w:sz w:val="22"/>
          <w:szCs w:val="22"/>
        </w:rPr>
        <w:lastRenderedPageBreak/>
        <w:t>（三）不准为甲方、与甲方相关的单位或个人装修住房、婚丧嫁取、配偶子女的工作安排以及境内外旅游等提供方便；</w:t>
      </w:r>
    </w:p>
    <w:p w:rsidR="00256C5B" w:rsidRDefault="008B056E">
      <w:pPr>
        <w:spacing w:line="400" w:lineRule="exact"/>
        <w:ind w:left="660" w:hangingChars="300" w:hanging="660"/>
        <w:rPr>
          <w:rFonts w:ascii="新宋体" w:eastAsia="新宋体" w:hAnsi="新宋体"/>
          <w:color w:val="000000"/>
          <w:sz w:val="22"/>
          <w:szCs w:val="22"/>
        </w:rPr>
      </w:pPr>
      <w:r>
        <w:rPr>
          <w:rFonts w:ascii="新宋体" w:eastAsia="新宋体" w:hAnsi="新宋体" w:hint="eastAsia"/>
          <w:color w:val="000000"/>
          <w:sz w:val="22"/>
          <w:szCs w:val="22"/>
        </w:rPr>
        <w:t>（四）不得以谋取非正当利益为目的，擅自与甲方工作人员就业务问题进行私下商谈或者达成利益默契；</w:t>
      </w:r>
    </w:p>
    <w:p w:rsidR="00256C5B" w:rsidRDefault="008B056E">
      <w:pPr>
        <w:spacing w:line="400" w:lineRule="exact"/>
        <w:ind w:left="660" w:hangingChars="300" w:hanging="660"/>
        <w:rPr>
          <w:rFonts w:ascii="新宋体" w:eastAsia="新宋体" w:hAnsi="新宋体"/>
          <w:color w:val="000000"/>
          <w:sz w:val="22"/>
          <w:szCs w:val="22"/>
        </w:rPr>
      </w:pPr>
      <w:r>
        <w:rPr>
          <w:rFonts w:ascii="新宋体" w:eastAsia="新宋体" w:hAnsi="新宋体" w:hint="eastAsia"/>
          <w:color w:val="000000"/>
          <w:sz w:val="22"/>
          <w:szCs w:val="22"/>
        </w:rPr>
        <w:t>（五）发现甲方工作人员有违反本廉洁协议书规定的，应向甲方单位举报。 受理部门：纪委、监察部；</w:t>
      </w:r>
    </w:p>
    <w:p w:rsidR="00256C5B" w:rsidRDefault="008B056E">
      <w:pPr>
        <w:spacing w:line="400" w:lineRule="exact"/>
        <w:ind w:left="660" w:hangingChars="300" w:hanging="660"/>
        <w:rPr>
          <w:rFonts w:ascii="新宋体" w:eastAsia="新宋体" w:hAnsi="新宋体"/>
          <w:color w:val="000000"/>
          <w:sz w:val="22"/>
          <w:szCs w:val="22"/>
        </w:rPr>
      </w:pPr>
      <w:r>
        <w:rPr>
          <w:rFonts w:ascii="新宋体" w:eastAsia="新宋体" w:hAnsi="新宋体" w:hint="eastAsia"/>
          <w:color w:val="000000"/>
          <w:sz w:val="22"/>
          <w:szCs w:val="22"/>
        </w:rPr>
        <w:t>举报电话： ；举报邮箱： 。</w:t>
      </w:r>
    </w:p>
    <w:p w:rsidR="00256C5B" w:rsidRDefault="008B056E">
      <w:pPr>
        <w:spacing w:line="400" w:lineRule="exact"/>
        <w:ind w:left="660" w:hangingChars="300" w:hanging="660"/>
        <w:rPr>
          <w:rFonts w:ascii="新宋体" w:eastAsia="新宋体" w:hAnsi="新宋体"/>
          <w:color w:val="000000"/>
          <w:sz w:val="22"/>
          <w:szCs w:val="22"/>
        </w:rPr>
      </w:pPr>
      <w:r>
        <w:rPr>
          <w:rFonts w:ascii="新宋体" w:eastAsia="新宋体" w:hAnsi="新宋体" w:hint="eastAsia"/>
          <w:color w:val="000000"/>
          <w:sz w:val="22"/>
          <w:szCs w:val="22"/>
        </w:rPr>
        <w:t>第四条 相关责任</w:t>
      </w:r>
    </w:p>
    <w:p w:rsidR="00256C5B" w:rsidRDefault="008B056E">
      <w:pPr>
        <w:spacing w:line="400" w:lineRule="exact"/>
        <w:ind w:left="660" w:hangingChars="300" w:hanging="660"/>
        <w:rPr>
          <w:rFonts w:ascii="新宋体" w:eastAsia="新宋体" w:hAnsi="新宋体"/>
          <w:color w:val="000000"/>
          <w:sz w:val="22"/>
          <w:szCs w:val="22"/>
        </w:rPr>
      </w:pPr>
      <w:r>
        <w:rPr>
          <w:rFonts w:ascii="新宋体" w:eastAsia="新宋体" w:hAnsi="新宋体" w:hint="eastAsia"/>
          <w:color w:val="000000"/>
          <w:sz w:val="22"/>
          <w:szCs w:val="22"/>
        </w:rPr>
        <w:t>（一）甲方违反本廉洁协议书第一、二条规定的，一经查实，严格按照管理权限，依据有关党纪、法律法规、规章制度给予纪律处分或组织处理；涉嫌犯罪的，移送司法机关依法追究刑事责任。</w:t>
      </w:r>
    </w:p>
    <w:p w:rsidR="00256C5B" w:rsidRDefault="008B056E">
      <w:pPr>
        <w:spacing w:line="400" w:lineRule="exact"/>
        <w:ind w:left="660" w:hangingChars="300" w:hanging="660"/>
        <w:rPr>
          <w:rFonts w:ascii="新宋体" w:eastAsia="新宋体" w:hAnsi="新宋体"/>
          <w:color w:val="000000"/>
          <w:sz w:val="22"/>
          <w:szCs w:val="22"/>
        </w:rPr>
      </w:pPr>
      <w:r>
        <w:rPr>
          <w:rFonts w:ascii="新宋体" w:eastAsia="新宋体" w:hAnsi="新宋体" w:hint="eastAsia"/>
          <w:color w:val="000000"/>
          <w:sz w:val="22"/>
          <w:szCs w:val="22"/>
        </w:rPr>
        <w:t>（二）乙方违反本廉洁协议书第一、三条规定的，一经查实，根据《关于在xx公司内部公布行贿单位名单的实施意见（试行）》和其他有关规定，对乙方进行处理。涉嫌犯罪的，移送司法机关依法追究刑事责任。</w:t>
      </w:r>
    </w:p>
    <w:p w:rsidR="00256C5B" w:rsidRDefault="008B056E">
      <w:pPr>
        <w:spacing w:line="400" w:lineRule="exact"/>
        <w:ind w:left="660" w:hangingChars="300" w:hanging="660"/>
        <w:rPr>
          <w:rFonts w:ascii="新宋体" w:eastAsia="新宋体" w:hAnsi="新宋体"/>
          <w:color w:val="000000"/>
          <w:sz w:val="22"/>
          <w:szCs w:val="22"/>
        </w:rPr>
      </w:pPr>
      <w:r>
        <w:rPr>
          <w:rFonts w:ascii="新宋体" w:eastAsia="新宋体" w:hAnsi="新宋体" w:hint="eastAsia"/>
          <w:color w:val="000000"/>
          <w:sz w:val="22"/>
          <w:szCs w:val="22"/>
        </w:rPr>
        <w:t>（三）乙方违反本廉洁协议书第一、三条规定，给甲方单位造成经济损失的，应依法予以赔偿。</w:t>
      </w:r>
    </w:p>
    <w:p w:rsidR="00256C5B" w:rsidRDefault="008B056E">
      <w:pPr>
        <w:spacing w:line="400" w:lineRule="exact"/>
        <w:ind w:left="660" w:hangingChars="300" w:hanging="660"/>
        <w:rPr>
          <w:rFonts w:ascii="新宋体" w:eastAsia="新宋体" w:hAnsi="新宋体"/>
          <w:color w:val="000000"/>
          <w:sz w:val="22"/>
          <w:szCs w:val="22"/>
        </w:rPr>
      </w:pPr>
      <w:r>
        <w:rPr>
          <w:rFonts w:ascii="新宋体" w:eastAsia="新宋体" w:hAnsi="新宋体" w:hint="eastAsia"/>
          <w:color w:val="000000"/>
          <w:sz w:val="22"/>
          <w:szCs w:val="22"/>
        </w:rPr>
        <w:t>第五条 协议书生效及法律效力</w:t>
      </w:r>
    </w:p>
    <w:p w:rsidR="00256C5B" w:rsidRDefault="008B056E">
      <w:pPr>
        <w:spacing w:line="400" w:lineRule="exact"/>
        <w:ind w:left="660" w:hangingChars="300" w:hanging="660"/>
        <w:rPr>
          <w:rFonts w:ascii="新宋体" w:eastAsia="新宋体" w:hAnsi="新宋体"/>
          <w:color w:val="000000"/>
          <w:sz w:val="22"/>
          <w:szCs w:val="22"/>
        </w:rPr>
      </w:pPr>
      <w:r>
        <w:rPr>
          <w:rFonts w:ascii="新宋体" w:eastAsia="新宋体" w:hAnsi="新宋体" w:hint="eastAsia"/>
          <w:color w:val="000000"/>
          <w:sz w:val="22"/>
          <w:szCs w:val="22"/>
        </w:rPr>
        <w:t>（一）本廉洁协议书经双方签字盖章后生效。</w:t>
      </w:r>
    </w:p>
    <w:p w:rsidR="00256C5B" w:rsidRDefault="008B056E">
      <w:pPr>
        <w:spacing w:line="400" w:lineRule="exact"/>
        <w:ind w:left="660" w:hangingChars="300" w:hanging="660"/>
        <w:rPr>
          <w:rFonts w:ascii="新宋体" w:eastAsia="新宋体" w:hAnsi="新宋体"/>
          <w:color w:val="000000"/>
          <w:sz w:val="22"/>
          <w:szCs w:val="22"/>
        </w:rPr>
      </w:pPr>
      <w:r>
        <w:rPr>
          <w:rFonts w:ascii="新宋体" w:eastAsia="新宋体" w:hAnsi="新宋体" w:hint="eastAsia"/>
          <w:color w:val="000000"/>
          <w:sz w:val="22"/>
          <w:szCs w:val="22"/>
        </w:rPr>
        <w:t>（二）除非甲乙双方另行签订新的廉洁协议书，否则本廉洁协议书在甲方与乙方存在业务关系期间均对双方产生约束力。</w:t>
      </w:r>
    </w:p>
    <w:p w:rsidR="00256C5B" w:rsidRDefault="008B056E">
      <w:pPr>
        <w:spacing w:line="400" w:lineRule="exact"/>
        <w:ind w:left="660" w:hangingChars="300" w:hanging="660"/>
        <w:rPr>
          <w:rFonts w:ascii="新宋体" w:eastAsia="新宋体" w:hAnsi="新宋体"/>
          <w:color w:val="000000"/>
          <w:sz w:val="22"/>
          <w:szCs w:val="22"/>
        </w:rPr>
      </w:pPr>
      <w:r>
        <w:rPr>
          <w:rFonts w:ascii="新宋体" w:eastAsia="新宋体" w:hAnsi="新宋体" w:hint="eastAsia"/>
          <w:color w:val="000000"/>
          <w:sz w:val="22"/>
          <w:szCs w:val="22"/>
        </w:rPr>
        <w:t>第六条 协议书份数</w:t>
      </w:r>
    </w:p>
    <w:p w:rsidR="00256C5B" w:rsidRDefault="008B056E">
      <w:pPr>
        <w:spacing w:line="400" w:lineRule="exact"/>
        <w:ind w:left="660" w:hangingChars="300" w:hanging="660"/>
        <w:rPr>
          <w:rFonts w:ascii="新宋体" w:eastAsia="新宋体" w:hAnsi="新宋体"/>
          <w:color w:val="000000"/>
          <w:sz w:val="22"/>
          <w:szCs w:val="22"/>
        </w:rPr>
      </w:pPr>
      <w:r>
        <w:rPr>
          <w:rFonts w:ascii="新宋体" w:eastAsia="新宋体" w:hAnsi="新宋体" w:hint="eastAsia"/>
          <w:color w:val="000000"/>
          <w:sz w:val="22"/>
          <w:szCs w:val="22"/>
        </w:rPr>
        <w:t>本廉洁协议书一式四份，甲、乙双方各执两份。</w:t>
      </w:r>
    </w:p>
    <w:p w:rsidR="00256C5B" w:rsidRDefault="008B056E">
      <w:pPr>
        <w:spacing w:line="400" w:lineRule="exact"/>
        <w:ind w:left="660" w:hangingChars="300" w:hanging="660"/>
        <w:rPr>
          <w:rFonts w:ascii="新宋体" w:eastAsia="新宋体" w:hAnsi="新宋体"/>
          <w:color w:val="000000"/>
          <w:sz w:val="22"/>
          <w:szCs w:val="22"/>
        </w:rPr>
      </w:pPr>
      <w:r>
        <w:rPr>
          <w:rFonts w:ascii="新宋体" w:eastAsia="新宋体" w:hAnsi="新宋体" w:hint="eastAsia"/>
          <w:color w:val="000000"/>
          <w:sz w:val="22"/>
          <w:szCs w:val="22"/>
        </w:rPr>
        <w:t>甲乙双方确认在签订本廉洁协议书前已仔细阅读条款内容，</w:t>
      </w:r>
    </w:p>
    <w:p w:rsidR="00256C5B" w:rsidRDefault="008B056E">
      <w:pPr>
        <w:spacing w:line="400" w:lineRule="exact"/>
        <w:ind w:left="660" w:hangingChars="300" w:hanging="660"/>
        <w:rPr>
          <w:rFonts w:ascii="新宋体" w:eastAsia="新宋体" w:hAnsi="新宋体"/>
          <w:color w:val="000000"/>
          <w:sz w:val="22"/>
          <w:szCs w:val="22"/>
        </w:rPr>
      </w:pPr>
      <w:r>
        <w:rPr>
          <w:rFonts w:ascii="新宋体" w:eastAsia="新宋体" w:hAnsi="新宋体" w:hint="eastAsia"/>
          <w:color w:val="000000"/>
          <w:sz w:val="22"/>
          <w:szCs w:val="22"/>
        </w:rPr>
        <w:t>廉洁协议书所产生的法律责任已清楚知悉并承诺遵守。</w:t>
      </w:r>
    </w:p>
    <w:p w:rsidR="00256C5B" w:rsidRDefault="008B056E">
      <w:pPr>
        <w:spacing w:line="400" w:lineRule="exact"/>
        <w:ind w:left="660" w:hangingChars="300" w:hanging="660"/>
        <w:rPr>
          <w:rFonts w:ascii="新宋体" w:eastAsia="新宋体" w:hAnsi="新宋体"/>
          <w:color w:val="000000"/>
          <w:sz w:val="22"/>
          <w:szCs w:val="22"/>
        </w:rPr>
      </w:pPr>
      <w:r>
        <w:rPr>
          <w:rFonts w:ascii="新宋体" w:eastAsia="新宋体" w:hAnsi="新宋体" w:hint="eastAsia"/>
          <w:color w:val="000000"/>
          <w:sz w:val="22"/>
          <w:szCs w:val="22"/>
        </w:rPr>
        <w:t>甲方（盖章）:                           乙方（盖章）：</w:t>
      </w:r>
    </w:p>
    <w:p w:rsidR="00256C5B" w:rsidRDefault="008B056E">
      <w:pPr>
        <w:spacing w:line="400" w:lineRule="exact"/>
        <w:ind w:left="660" w:hangingChars="300" w:hanging="660"/>
        <w:rPr>
          <w:rFonts w:ascii="新宋体" w:eastAsia="新宋体" w:hAnsi="新宋体"/>
          <w:color w:val="000000"/>
          <w:sz w:val="22"/>
          <w:szCs w:val="22"/>
        </w:rPr>
      </w:pPr>
      <w:r>
        <w:rPr>
          <w:rFonts w:ascii="新宋体" w:eastAsia="新宋体" w:hAnsi="新宋体" w:hint="eastAsia"/>
          <w:color w:val="000000"/>
          <w:sz w:val="22"/>
          <w:szCs w:val="22"/>
        </w:rPr>
        <w:t>法定代表人                                法定代表人</w:t>
      </w:r>
    </w:p>
    <w:p w:rsidR="00256C5B" w:rsidRDefault="008B056E">
      <w:pPr>
        <w:spacing w:line="400" w:lineRule="exact"/>
        <w:ind w:left="660" w:hangingChars="300" w:hanging="660"/>
        <w:rPr>
          <w:rFonts w:ascii="新宋体" w:eastAsia="新宋体" w:hAnsi="新宋体"/>
          <w:color w:val="000000"/>
          <w:sz w:val="22"/>
          <w:szCs w:val="22"/>
        </w:rPr>
      </w:pPr>
      <w:r>
        <w:rPr>
          <w:rFonts w:ascii="新宋体" w:eastAsia="新宋体" w:hAnsi="新宋体" w:hint="eastAsia"/>
          <w:color w:val="000000"/>
          <w:sz w:val="22"/>
          <w:szCs w:val="22"/>
        </w:rPr>
        <w:t>（或委托代理人）：                     （或委托代理人）：</w:t>
      </w:r>
    </w:p>
    <w:p w:rsidR="00256C5B" w:rsidRDefault="008B056E">
      <w:pPr>
        <w:spacing w:line="400" w:lineRule="exact"/>
        <w:ind w:left="660" w:hangingChars="300" w:hanging="660"/>
        <w:rPr>
          <w:rFonts w:ascii="新宋体" w:eastAsia="新宋体" w:hAnsi="新宋体"/>
          <w:color w:val="000000"/>
          <w:sz w:val="22"/>
          <w:szCs w:val="22"/>
        </w:rPr>
      </w:pPr>
      <w:r>
        <w:rPr>
          <w:rFonts w:ascii="新宋体" w:eastAsia="新宋体" w:hAnsi="新宋体" w:hint="eastAsia"/>
          <w:color w:val="000000"/>
          <w:sz w:val="22"/>
          <w:szCs w:val="22"/>
        </w:rPr>
        <w:t>地址：                                   地址：</w:t>
      </w:r>
    </w:p>
    <w:p w:rsidR="00256C5B" w:rsidRDefault="008B056E">
      <w:pPr>
        <w:spacing w:line="400" w:lineRule="exact"/>
        <w:ind w:left="660" w:hangingChars="300" w:hanging="660"/>
        <w:rPr>
          <w:rFonts w:ascii="新宋体" w:eastAsia="新宋体" w:hAnsi="新宋体"/>
          <w:color w:val="000000"/>
          <w:sz w:val="22"/>
          <w:szCs w:val="22"/>
        </w:rPr>
      </w:pPr>
      <w:r>
        <w:rPr>
          <w:rFonts w:ascii="新宋体" w:eastAsia="新宋体" w:hAnsi="新宋体" w:hint="eastAsia"/>
          <w:color w:val="000000"/>
          <w:sz w:val="22"/>
          <w:szCs w:val="22"/>
        </w:rPr>
        <w:t>电话：                                   电话：</w:t>
      </w:r>
    </w:p>
    <w:p w:rsidR="00256C5B" w:rsidRDefault="008B056E">
      <w:pPr>
        <w:spacing w:line="400" w:lineRule="exact"/>
        <w:ind w:left="660" w:hangingChars="300" w:hanging="660"/>
      </w:pPr>
      <w:r>
        <w:rPr>
          <w:rFonts w:ascii="新宋体" w:eastAsia="新宋体" w:hAnsi="新宋体" w:hint="eastAsia"/>
          <w:color w:val="000000"/>
          <w:sz w:val="22"/>
          <w:szCs w:val="22"/>
        </w:rPr>
        <w:t xml:space="preserve">   年 月 日                                  年 月 日</w:t>
      </w:r>
    </w:p>
    <w:p w:rsidR="00256C5B" w:rsidRDefault="00256C5B">
      <w:pPr>
        <w:pStyle w:val="aa"/>
        <w:rPr>
          <w:rFonts w:ascii="宋体" w:hAnsi="宋体"/>
          <w:szCs w:val="21"/>
          <w:u w:val="single"/>
        </w:rPr>
      </w:pPr>
    </w:p>
    <w:p w:rsidR="00256C5B" w:rsidRDefault="00256C5B">
      <w:pPr>
        <w:pStyle w:val="aa"/>
        <w:rPr>
          <w:rFonts w:ascii="宋体" w:hAnsi="宋体"/>
          <w:szCs w:val="21"/>
          <w:u w:val="single"/>
        </w:rPr>
      </w:pPr>
    </w:p>
    <w:p w:rsidR="00256C5B" w:rsidRDefault="00256C5B">
      <w:pPr>
        <w:pStyle w:val="aa"/>
        <w:rPr>
          <w:rFonts w:ascii="宋体" w:hAnsi="宋体"/>
          <w:szCs w:val="21"/>
          <w:u w:val="single"/>
        </w:rPr>
      </w:pPr>
    </w:p>
    <w:p w:rsidR="00256C5B" w:rsidRDefault="00256C5B">
      <w:pPr>
        <w:pStyle w:val="aa"/>
        <w:rPr>
          <w:rFonts w:ascii="宋体" w:hAnsi="宋体"/>
          <w:szCs w:val="21"/>
          <w:u w:val="single"/>
        </w:rPr>
      </w:pPr>
    </w:p>
    <w:p w:rsidR="00256C5B" w:rsidRDefault="00256C5B">
      <w:pPr>
        <w:pStyle w:val="aa"/>
        <w:rPr>
          <w:rFonts w:ascii="宋体" w:hAnsi="宋体"/>
          <w:szCs w:val="21"/>
          <w:u w:val="single"/>
        </w:rPr>
      </w:pPr>
    </w:p>
    <w:p w:rsidR="00256C5B" w:rsidRDefault="00256C5B">
      <w:pPr>
        <w:spacing w:line="360" w:lineRule="auto"/>
        <w:rPr>
          <w:rFonts w:ascii="宋体" w:hAnsi="宋体" w:cs="宋体"/>
        </w:rPr>
      </w:pPr>
    </w:p>
    <w:p w:rsidR="00256C5B" w:rsidRDefault="008B056E">
      <w:pPr>
        <w:pStyle w:val="1"/>
        <w:jc w:val="center"/>
        <w:rPr>
          <w:rFonts w:hAnsi="宋体"/>
          <w:sz w:val="36"/>
          <w:szCs w:val="36"/>
        </w:rPr>
      </w:pPr>
      <w:bookmarkStart w:id="108" w:name="_Toc11113"/>
      <w:r>
        <w:rPr>
          <w:rFonts w:hAnsi="宋体" w:hint="eastAsia"/>
          <w:sz w:val="36"/>
          <w:szCs w:val="36"/>
        </w:rPr>
        <w:lastRenderedPageBreak/>
        <w:t>第三部分   附   件</w:t>
      </w:r>
      <w:bookmarkEnd w:id="101"/>
      <w:bookmarkEnd w:id="102"/>
      <w:bookmarkEnd w:id="108"/>
    </w:p>
    <w:p w:rsidR="00256C5B" w:rsidRDefault="008B056E">
      <w:pPr>
        <w:pStyle w:val="2"/>
        <w:spacing w:line="240" w:lineRule="auto"/>
        <w:rPr>
          <w:rFonts w:ascii="宋体" w:eastAsia="宋体" w:hAnsi="宋体"/>
          <w:sz w:val="24"/>
          <w:szCs w:val="24"/>
        </w:rPr>
      </w:pPr>
      <w:bookmarkStart w:id="109" w:name="_Toc31139"/>
      <w:bookmarkStart w:id="110" w:name="_Toc14927"/>
      <w:bookmarkStart w:id="111" w:name="_Toc8302"/>
      <w:bookmarkStart w:id="112" w:name="_Toc230773784"/>
      <w:bookmarkStart w:id="113" w:name="_Toc184281693"/>
      <w:r>
        <w:rPr>
          <w:rFonts w:ascii="宋体" w:eastAsia="宋体" w:hAnsi="宋体" w:hint="eastAsia"/>
          <w:sz w:val="24"/>
          <w:szCs w:val="24"/>
        </w:rPr>
        <w:t>附件一 投标函</w:t>
      </w:r>
      <w:bookmarkEnd w:id="109"/>
      <w:bookmarkEnd w:id="110"/>
      <w:bookmarkEnd w:id="111"/>
      <w:bookmarkEnd w:id="112"/>
    </w:p>
    <w:p w:rsidR="00256C5B" w:rsidRDefault="008B056E">
      <w:pPr>
        <w:spacing w:line="460" w:lineRule="exact"/>
        <w:jc w:val="center"/>
        <w:rPr>
          <w:rFonts w:ascii="宋体" w:hAnsi="宋体"/>
          <w:b/>
          <w:bCs/>
          <w:sz w:val="28"/>
          <w:szCs w:val="28"/>
        </w:rPr>
      </w:pPr>
      <w:r>
        <w:rPr>
          <w:rFonts w:ascii="宋体" w:hAnsi="宋体" w:hint="eastAsia"/>
          <w:b/>
          <w:bCs/>
          <w:sz w:val="28"/>
          <w:szCs w:val="28"/>
        </w:rPr>
        <w:t>投 标 函</w:t>
      </w:r>
    </w:p>
    <w:p w:rsidR="00256C5B" w:rsidRDefault="008B056E">
      <w:pPr>
        <w:spacing w:line="440" w:lineRule="exact"/>
        <w:rPr>
          <w:rFonts w:ascii="宋体" w:hAnsi="宋体"/>
          <w:b/>
          <w:sz w:val="24"/>
          <w:u w:val="single"/>
        </w:rPr>
      </w:pPr>
      <w:r>
        <w:rPr>
          <w:rFonts w:ascii="宋体" w:hAnsi="宋体" w:hint="eastAsia"/>
          <w:b/>
          <w:sz w:val="24"/>
        </w:rPr>
        <w:t>致：温州市计量科学研究院</w:t>
      </w:r>
    </w:p>
    <w:p w:rsidR="00256C5B" w:rsidRDefault="008B056E">
      <w:pPr>
        <w:spacing w:line="440" w:lineRule="exact"/>
        <w:ind w:firstLineChars="250" w:firstLine="550"/>
        <w:rPr>
          <w:rFonts w:ascii="宋体" w:hAnsi="宋体"/>
          <w:sz w:val="22"/>
          <w:szCs w:val="22"/>
        </w:rPr>
      </w:pPr>
      <w:r>
        <w:rPr>
          <w:rFonts w:ascii="宋体" w:hAnsi="宋体" w:hint="eastAsia"/>
          <w:sz w:val="22"/>
          <w:szCs w:val="22"/>
        </w:rPr>
        <w:t>根据贵方为</w:t>
      </w:r>
      <w:r>
        <w:rPr>
          <w:rFonts w:ascii="宋体" w:hAnsi="宋体" w:hint="eastAsia"/>
          <w:sz w:val="22"/>
          <w:szCs w:val="22"/>
          <w:u w:val="single"/>
        </w:rPr>
        <w:t xml:space="preserve">                 </w:t>
      </w:r>
      <w:r>
        <w:rPr>
          <w:rFonts w:ascii="宋体" w:hAnsi="宋体" w:hint="eastAsia"/>
          <w:sz w:val="22"/>
          <w:szCs w:val="22"/>
        </w:rPr>
        <w:t>项目（项目编号:</w:t>
      </w:r>
      <w:r>
        <w:rPr>
          <w:rFonts w:ascii="宋体" w:hAnsi="宋体" w:hint="eastAsia"/>
          <w:b/>
          <w:sz w:val="22"/>
          <w:szCs w:val="22"/>
          <w:u w:val="single"/>
        </w:rPr>
        <w:t xml:space="preserve">       </w:t>
      </w:r>
      <w:r>
        <w:rPr>
          <w:rFonts w:ascii="宋体" w:hAnsi="宋体" w:hint="eastAsia"/>
          <w:sz w:val="22"/>
          <w:szCs w:val="22"/>
        </w:rPr>
        <w:t>）的投标邀请，我方</w:t>
      </w:r>
      <w:r>
        <w:rPr>
          <w:rFonts w:ascii="宋体" w:hAnsi="宋体" w:hint="eastAsia"/>
          <w:sz w:val="22"/>
          <w:szCs w:val="22"/>
          <w:u w:val="single"/>
        </w:rPr>
        <w:t xml:space="preserve">           　　</w:t>
      </w:r>
      <w:proofErr w:type="gramStart"/>
      <w:r>
        <w:rPr>
          <w:rFonts w:ascii="宋体" w:hAnsi="宋体" w:hint="eastAsia"/>
          <w:sz w:val="22"/>
          <w:szCs w:val="22"/>
          <w:u w:val="single"/>
        </w:rPr>
        <w:t xml:space="preserve">　</w:t>
      </w:r>
      <w:proofErr w:type="gramEnd"/>
      <w:r>
        <w:rPr>
          <w:rFonts w:ascii="宋体" w:hAnsi="宋体" w:hint="eastAsia"/>
          <w:sz w:val="22"/>
          <w:szCs w:val="22"/>
          <w:u w:val="single"/>
        </w:rPr>
        <w:t xml:space="preserve">      （投标人名称）</w:t>
      </w:r>
      <w:r>
        <w:rPr>
          <w:rFonts w:ascii="宋体" w:hAnsi="宋体" w:hint="eastAsia"/>
          <w:sz w:val="22"/>
          <w:szCs w:val="22"/>
        </w:rPr>
        <w:t>作为投标人正式授权</w:t>
      </w:r>
      <w:r>
        <w:rPr>
          <w:rFonts w:ascii="宋体" w:hAnsi="宋体" w:hint="eastAsia"/>
          <w:sz w:val="22"/>
          <w:szCs w:val="22"/>
          <w:u w:val="single"/>
        </w:rPr>
        <w:t xml:space="preserve">　           </w:t>
      </w:r>
      <w:r>
        <w:rPr>
          <w:rFonts w:ascii="宋体" w:hAnsi="宋体" w:hint="eastAsia"/>
          <w:sz w:val="22"/>
          <w:szCs w:val="22"/>
        </w:rPr>
        <w:t>（授权代表全名，职务）代表我方处理有关本投标的一切事宜。</w:t>
      </w:r>
    </w:p>
    <w:p w:rsidR="00256C5B" w:rsidRDefault="008B056E">
      <w:pPr>
        <w:pStyle w:val="a7"/>
        <w:spacing w:line="440" w:lineRule="exact"/>
        <w:ind w:firstLine="440"/>
        <w:rPr>
          <w:rFonts w:ascii="宋体" w:hAnsi="宋体"/>
          <w:sz w:val="22"/>
          <w:szCs w:val="22"/>
        </w:rPr>
      </w:pPr>
      <w:r>
        <w:rPr>
          <w:rFonts w:ascii="宋体" w:hAnsi="宋体" w:hint="eastAsia"/>
          <w:sz w:val="22"/>
          <w:szCs w:val="22"/>
        </w:rPr>
        <w:t>在线上提交的电子投标文件中，包括如下内容：</w:t>
      </w:r>
    </w:p>
    <w:p w:rsidR="00256C5B" w:rsidRDefault="008B056E">
      <w:pPr>
        <w:pStyle w:val="a7"/>
        <w:spacing w:line="440" w:lineRule="exact"/>
        <w:ind w:firstLine="440"/>
        <w:rPr>
          <w:rFonts w:ascii="宋体" w:hAnsi="宋体"/>
          <w:sz w:val="22"/>
          <w:szCs w:val="22"/>
        </w:rPr>
      </w:pPr>
      <w:r>
        <w:rPr>
          <w:rFonts w:ascii="宋体" w:hAnsi="宋体" w:hint="eastAsia"/>
          <w:sz w:val="22"/>
          <w:szCs w:val="22"/>
        </w:rPr>
        <w:t>（—）按“投标文件的编制”要求编制投标文件的资格证明文件；</w:t>
      </w:r>
    </w:p>
    <w:p w:rsidR="00256C5B" w:rsidRDefault="008B056E">
      <w:pPr>
        <w:pStyle w:val="a7"/>
        <w:spacing w:line="440" w:lineRule="exact"/>
        <w:ind w:firstLine="440"/>
        <w:rPr>
          <w:rFonts w:ascii="宋体" w:hAnsi="宋体"/>
          <w:sz w:val="22"/>
          <w:szCs w:val="22"/>
        </w:rPr>
      </w:pPr>
      <w:r>
        <w:rPr>
          <w:rFonts w:ascii="宋体" w:hAnsi="宋体" w:hint="eastAsia"/>
          <w:sz w:val="22"/>
          <w:szCs w:val="22"/>
        </w:rPr>
        <w:t>（二）按“投标文件的编制”要求编制投标文件的技术资信标；</w:t>
      </w:r>
    </w:p>
    <w:p w:rsidR="00256C5B" w:rsidRDefault="008B056E">
      <w:pPr>
        <w:pStyle w:val="a7"/>
        <w:spacing w:line="440" w:lineRule="exact"/>
        <w:ind w:firstLine="440"/>
        <w:rPr>
          <w:rFonts w:ascii="宋体" w:hAnsi="宋体"/>
          <w:sz w:val="22"/>
          <w:szCs w:val="22"/>
        </w:rPr>
      </w:pPr>
      <w:r>
        <w:rPr>
          <w:rFonts w:ascii="宋体" w:hAnsi="宋体" w:hint="eastAsia"/>
          <w:sz w:val="22"/>
          <w:szCs w:val="22"/>
        </w:rPr>
        <w:t>（三）按“投标文件的编制”要求编制投标文件的商务标“价格标”；</w:t>
      </w:r>
    </w:p>
    <w:p w:rsidR="00256C5B" w:rsidRDefault="008B056E">
      <w:pPr>
        <w:pStyle w:val="a7"/>
        <w:spacing w:line="440" w:lineRule="exact"/>
        <w:ind w:firstLine="440"/>
        <w:rPr>
          <w:rFonts w:ascii="宋体" w:hAnsi="宋体"/>
          <w:sz w:val="22"/>
          <w:szCs w:val="22"/>
        </w:rPr>
      </w:pPr>
      <w:r>
        <w:rPr>
          <w:rFonts w:ascii="宋体" w:hAnsi="宋体" w:hint="eastAsia"/>
          <w:sz w:val="22"/>
          <w:szCs w:val="22"/>
        </w:rPr>
        <w:t>我方</w:t>
      </w:r>
      <w:proofErr w:type="gramStart"/>
      <w:r>
        <w:rPr>
          <w:rFonts w:ascii="宋体" w:hAnsi="宋体" w:hint="eastAsia"/>
          <w:sz w:val="22"/>
          <w:szCs w:val="22"/>
        </w:rPr>
        <w:t>己完全</w:t>
      </w:r>
      <w:proofErr w:type="gramEnd"/>
      <w:r>
        <w:rPr>
          <w:rFonts w:ascii="宋体" w:hAnsi="宋体" w:hint="eastAsia"/>
          <w:sz w:val="22"/>
          <w:szCs w:val="22"/>
        </w:rPr>
        <w:t>明白招标文件的所有条款要求，并重申以下几点：</w:t>
      </w:r>
    </w:p>
    <w:p w:rsidR="00256C5B" w:rsidRDefault="008B056E">
      <w:pPr>
        <w:spacing w:line="440" w:lineRule="exact"/>
        <w:ind w:leftChars="171" w:left="1019" w:hangingChars="300" w:hanging="660"/>
        <w:rPr>
          <w:rFonts w:ascii="宋体" w:hAnsi="宋体"/>
          <w:sz w:val="22"/>
          <w:szCs w:val="22"/>
        </w:rPr>
      </w:pPr>
      <w:r>
        <w:rPr>
          <w:rFonts w:ascii="宋体" w:hAnsi="宋体" w:hint="eastAsia"/>
          <w:sz w:val="22"/>
          <w:szCs w:val="22"/>
        </w:rPr>
        <w:t>（一）本投标文件的有效期自投标截止日起</w:t>
      </w:r>
      <w:r>
        <w:rPr>
          <w:rFonts w:ascii="宋体" w:hAnsi="宋体" w:hint="eastAsia"/>
          <w:b/>
          <w:sz w:val="22"/>
          <w:szCs w:val="22"/>
          <w:u w:val="single"/>
        </w:rPr>
        <w:t>90</w:t>
      </w:r>
      <w:r>
        <w:rPr>
          <w:rFonts w:ascii="宋体" w:hAnsi="宋体" w:hint="eastAsia"/>
          <w:sz w:val="22"/>
          <w:szCs w:val="22"/>
        </w:rPr>
        <w:t>天内有效，如中标，有效期将延至合同终止日为止；</w:t>
      </w:r>
    </w:p>
    <w:p w:rsidR="00256C5B" w:rsidRDefault="008B056E">
      <w:pPr>
        <w:spacing w:line="440" w:lineRule="exact"/>
        <w:ind w:leftChars="171" w:left="1019" w:hangingChars="300" w:hanging="660"/>
        <w:rPr>
          <w:rFonts w:ascii="宋体" w:hAnsi="宋体"/>
          <w:sz w:val="22"/>
          <w:szCs w:val="22"/>
        </w:rPr>
      </w:pPr>
      <w:r>
        <w:rPr>
          <w:rFonts w:ascii="宋体" w:hAnsi="宋体" w:hint="eastAsia"/>
          <w:sz w:val="22"/>
          <w:szCs w:val="22"/>
        </w:rPr>
        <w:t>（二）我方已详细研究了招标文件的所有内容包括修改书（如有）和所有已提供的参考资料以及有关附件，我方完全理解并同意放弃在此方面提出含糊意见或误解的一切权力；</w:t>
      </w:r>
    </w:p>
    <w:p w:rsidR="00256C5B" w:rsidRDefault="008B056E">
      <w:pPr>
        <w:spacing w:line="440" w:lineRule="exact"/>
        <w:ind w:leftChars="171" w:left="359"/>
        <w:rPr>
          <w:rFonts w:ascii="宋体" w:hAnsi="宋体"/>
          <w:sz w:val="22"/>
          <w:szCs w:val="22"/>
        </w:rPr>
      </w:pPr>
      <w:r>
        <w:rPr>
          <w:rFonts w:ascii="宋体" w:hAnsi="宋体" w:hint="eastAsia"/>
          <w:sz w:val="22"/>
          <w:szCs w:val="22"/>
        </w:rPr>
        <w:t>（三）我方同意提供按照贵方可能要求的与投标有关的一切数据或资料；</w:t>
      </w:r>
    </w:p>
    <w:p w:rsidR="00256C5B" w:rsidRDefault="008B056E">
      <w:pPr>
        <w:spacing w:line="440" w:lineRule="exact"/>
        <w:ind w:leftChars="171" w:left="359"/>
        <w:rPr>
          <w:rFonts w:ascii="宋体" w:hAnsi="宋体"/>
          <w:sz w:val="22"/>
          <w:szCs w:val="22"/>
        </w:rPr>
      </w:pPr>
      <w:r>
        <w:rPr>
          <w:rFonts w:ascii="宋体" w:hAnsi="宋体" w:hint="eastAsia"/>
          <w:sz w:val="22"/>
          <w:szCs w:val="22"/>
        </w:rPr>
        <w:t>（四）我方理解贵方不一定接受最低报价；</w:t>
      </w:r>
    </w:p>
    <w:p w:rsidR="00256C5B" w:rsidRDefault="008B056E">
      <w:pPr>
        <w:spacing w:line="440" w:lineRule="exact"/>
        <w:ind w:leftChars="171" w:left="1019" w:hangingChars="300" w:hanging="660"/>
        <w:rPr>
          <w:rFonts w:ascii="宋体" w:hAnsi="宋体"/>
          <w:sz w:val="22"/>
          <w:szCs w:val="22"/>
        </w:rPr>
      </w:pPr>
      <w:r>
        <w:rPr>
          <w:rFonts w:ascii="宋体" w:hAnsi="宋体" w:hint="eastAsia"/>
          <w:sz w:val="22"/>
          <w:szCs w:val="22"/>
        </w:rPr>
        <w:t>（五）我方如果中标，将保证履行招标文件以及招标文件修改书（如有）中的全部责任和义务，按质、按量、按期完成《合同书》中的全部任务。</w:t>
      </w:r>
    </w:p>
    <w:p w:rsidR="00256C5B" w:rsidRDefault="008B056E">
      <w:pPr>
        <w:spacing w:line="440" w:lineRule="exact"/>
        <w:ind w:left="315"/>
        <w:rPr>
          <w:rFonts w:ascii="宋体" w:hAnsi="宋体"/>
          <w:sz w:val="22"/>
          <w:szCs w:val="22"/>
        </w:rPr>
      </w:pPr>
      <w:r>
        <w:rPr>
          <w:rFonts w:ascii="宋体" w:hAnsi="宋体" w:hint="eastAsia"/>
          <w:sz w:val="22"/>
          <w:szCs w:val="22"/>
        </w:rPr>
        <w:t>（六）所有与本投标有关的函件请发往下列地址：</w:t>
      </w:r>
    </w:p>
    <w:p w:rsidR="00256C5B" w:rsidRDefault="008B056E">
      <w:pPr>
        <w:spacing w:line="440" w:lineRule="exact"/>
        <w:ind w:firstLine="435"/>
        <w:rPr>
          <w:rFonts w:ascii="宋体" w:hAnsi="宋体"/>
          <w:sz w:val="22"/>
          <w:szCs w:val="22"/>
        </w:rPr>
      </w:pPr>
      <w:r>
        <w:rPr>
          <w:rFonts w:ascii="宋体" w:hAnsi="宋体" w:hint="eastAsia"/>
          <w:sz w:val="22"/>
          <w:szCs w:val="22"/>
        </w:rPr>
        <w:t xml:space="preserve">   地址</w:t>
      </w:r>
      <w:r>
        <w:rPr>
          <w:rFonts w:ascii="宋体" w:hAnsi="宋体" w:hint="eastAsia"/>
          <w:sz w:val="22"/>
          <w:szCs w:val="22"/>
          <w:u w:val="single"/>
        </w:rPr>
        <w:t xml:space="preserve">                           </w:t>
      </w:r>
    </w:p>
    <w:p w:rsidR="00256C5B" w:rsidRDefault="008B056E">
      <w:pPr>
        <w:spacing w:line="440" w:lineRule="exact"/>
        <w:ind w:firstLine="435"/>
        <w:rPr>
          <w:rFonts w:ascii="宋体" w:hAnsi="宋体"/>
          <w:sz w:val="22"/>
          <w:szCs w:val="22"/>
        </w:rPr>
      </w:pPr>
      <w:r>
        <w:rPr>
          <w:rFonts w:ascii="宋体" w:hAnsi="宋体" w:hint="eastAsia"/>
          <w:sz w:val="22"/>
          <w:szCs w:val="22"/>
        </w:rPr>
        <w:t xml:space="preserve">   电话</w:t>
      </w:r>
      <w:r>
        <w:rPr>
          <w:rFonts w:ascii="宋体" w:hAnsi="宋体" w:hint="eastAsia"/>
          <w:sz w:val="22"/>
          <w:szCs w:val="22"/>
          <w:u w:val="single"/>
        </w:rPr>
        <w:t xml:space="preserve">                           </w:t>
      </w:r>
    </w:p>
    <w:p w:rsidR="00256C5B" w:rsidRDefault="008B056E">
      <w:pPr>
        <w:spacing w:line="440" w:lineRule="exact"/>
        <w:ind w:firstLine="435"/>
        <w:rPr>
          <w:rFonts w:ascii="宋体" w:hAnsi="宋体"/>
          <w:sz w:val="22"/>
          <w:szCs w:val="22"/>
          <w:u w:val="single"/>
        </w:rPr>
      </w:pPr>
      <w:r>
        <w:rPr>
          <w:rFonts w:ascii="宋体" w:hAnsi="宋体" w:hint="eastAsia"/>
          <w:sz w:val="22"/>
          <w:szCs w:val="22"/>
        </w:rPr>
        <w:t xml:space="preserve">   传真</w:t>
      </w:r>
      <w:r>
        <w:rPr>
          <w:rFonts w:ascii="宋体" w:hAnsi="宋体" w:hint="eastAsia"/>
          <w:sz w:val="22"/>
          <w:szCs w:val="22"/>
          <w:u w:val="single"/>
        </w:rPr>
        <w:t xml:space="preserve">                           </w:t>
      </w:r>
    </w:p>
    <w:p w:rsidR="00256C5B" w:rsidRDefault="008B056E">
      <w:pPr>
        <w:spacing w:line="440" w:lineRule="exact"/>
        <w:ind w:firstLineChars="350" w:firstLine="770"/>
        <w:rPr>
          <w:rFonts w:ascii="宋体" w:hAnsi="宋体"/>
          <w:sz w:val="22"/>
          <w:szCs w:val="22"/>
          <w:u w:val="single"/>
        </w:rPr>
      </w:pPr>
      <w:r>
        <w:rPr>
          <w:rFonts w:ascii="宋体" w:hAnsi="宋体" w:hint="eastAsia"/>
          <w:sz w:val="22"/>
          <w:szCs w:val="22"/>
        </w:rPr>
        <w:t>电子邮件</w:t>
      </w:r>
      <w:r>
        <w:rPr>
          <w:rFonts w:ascii="宋体" w:hAnsi="宋体" w:hint="eastAsia"/>
          <w:sz w:val="22"/>
          <w:szCs w:val="22"/>
          <w:u w:val="single"/>
        </w:rPr>
        <w:t xml:space="preserve">                       </w:t>
      </w:r>
    </w:p>
    <w:p w:rsidR="00256C5B" w:rsidRDefault="00256C5B">
      <w:pPr>
        <w:spacing w:line="440" w:lineRule="exact"/>
        <w:ind w:firstLine="435"/>
        <w:rPr>
          <w:rFonts w:ascii="宋体" w:hAnsi="宋体"/>
          <w:sz w:val="22"/>
          <w:szCs w:val="22"/>
        </w:rPr>
      </w:pPr>
    </w:p>
    <w:p w:rsidR="00256C5B" w:rsidRDefault="008B056E">
      <w:pPr>
        <w:spacing w:line="440" w:lineRule="exact"/>
        <w:ind w:firstLine="435"/>
        <w:rPr>
          <w:rFonts w:ascii="宋体" w:hAnsi="宋体"/>
          <w:sz w:val="22"/>
          <w:szCs w:val="22"/>
        </w:rPr>
      </w:pPr>
      <w:r>
        <w:rPr>
          <w:rFonts w:ascii="宋体" w:hAnsi="宋体" w:hint="eastAsia"/>
          <w:sz w:val="22"/>
          <w:szCs w:val="22"/>
        </w:rPr>
        <w:t xml:space="preserve">                                   投标人名称</w:t>
      </w:r>
      <w:r>
        <w:rPr>
          <w:rFonts w:ascii="宋体" w:hAnsi="宋体" w:hint="eastAsia"/>
          <w:sz w:val="22"/>
          <w:szCs w:val="22"/>
          <w:u w:val="single"/>
        </w:rPr>
        <w:t xml:space="preserve">                    </w:t>
      </w:r>
      <w:r>
        <w:rPr>
          <w:rFonts w:ascii="宋体" w:hAnsi="宋体"/>
          <w:sz w:val="22"/>
          <w:szCs w:val="22"/>
          <w:u w:val="single"/>
        </w:rPr>
        <w:t xml:space="preserve">    </w:t>
      </w:r>
      <w:r>
        <w:rPr>
          <w:rFonts w:ascii="宋体" w:hAnsi="宋体" w:hint="eastAsia"/>
          <w:sz w:val="22"/>
          <w:szCs w:val="22"/>
          <w:u w:val="single"/>
        </w:rPr>
        <w:t xml:space="preserve">      </w:t>
      </w:r>
    </w:p>
    <w:p w:rsidR="00256C5B" w:rsidRDefault="008B056E">
      <w:pPr>
        <w:spacing w:line="440" w:lineRule="exact"/>
        <w:ind w:firstLine="435"/>
        <w:rPr>
          <w:rFonts w:ascii="宋体" w:hAnsi="宋体"/>
          <w:sz w:val="22"/>
          <w:szCs w:val="22"/>
        </w:rPr>
      </w:pPr>
      <w:r>
        <w:rPr>
          <w:rFonts w:ascii="宋体" w:hAnsi="宋体" w:hint="eastAsia"/>
          <w:sz w:val="22"/>
          <w:szCs w:val="22"/>
        </w:rPr>
        <w:t xml:space="preserve">                                   公章</w:t>
      </w:r>
      <w:r>
        <w:rPr>
          <w:rFonts w:ascii="宋体" w:hAnsi="宋体" w:hint="eastAsia"/>
          <w:sz w:val="22"/>
          <w:szCs w:val="22"/>
          <w:u w:val="single"/>
        </w:rPr>
        <w:t xml:space="preserve">                                    </w:t>
      </w:r>
    </w:p>
    <w:p w:rsidR="00256C5B" w:rsidRDefault="008B056E">
      <w:pPr>
        <w:spacing w:line="440" w:lineRule="exact"/>
        <w:ind w:firstLine="435"/>
        <w:rPr>
          <w:rFonts w:ascii="宋体" w:hAnsi="宋体"/>
          <w:sz w:val="22"/>
          <w:szCs w:val="22"/>
        </w:rPr>
      </w:pPr>
      <w:r>
        <w:rPr>
          <w:rFonts w:ascii="宋体" w:hAnsi="宋体" w:hint="eastAsia"/>
          <w:sz w:val="22"/>
          <w:szCs w:val="22"/>
        </w:rPr>
        <w:t xml:space="preserve">                                   投标人代表（签字）：</w:t>
      </w:r>
      <w:r>
        <w:rPr>
          <w:rFonts w:ascii="宋体" w:hAnsi="宋体" w:hint="eastAsia"/>
          <w:sz w:val="22"/>
          <w:szCs w:val="22"/>
          <w:u w:val="single"/>
        </w:rPr>
        <w:t xml:space="preserve">          </w:t>
      </w:r>
      <w:r>
        <w:rPr>
          <w:rFonts w:ascii="宋体" w:hAnsi="宋体"/>
          <w:sz w:val="22"/>
          <w:szCs w:val="22"/>
          <w:u w:val="single"/>
        </w:rPr>
        <w:t xml:space="preserve">   </w:t>
      </w:r>
      <w:r>
        <w:rPr>
          <w:rFonts w:ascii="宋体" w:hAnsi="宋体" w:hint="eastAsia"/>
          <w:sz w:val="22"/>
          <w:szCs w:val="22"/>
          <w:u w:val="single"/>
        </w:rPr>
        <w:t xml:space="preserve">        </w:t>
      </w:r>
    </w:p>
    <w:p w:rsidR="00256C5B" w:rsidRDefault="008B056E">
      <w:pPr>
        <w:spacing w:line="440" w:lineRule="exact"/>
        <w:ind w:firstLine="435"/>
        <w:rPr>
          <w:rFonts w:ascii="宋体" w:hAnsi="宋体"/>
          <w:sz w:val="22"/>
          <w:szCs w:val="22"/>
        </w:rPr>
        <w:sectPr w:rsidR="00256C5B">
          <w:headerReference w:type="default" r:id="rId18"/>
          <w:footerReference w:type="default" r:id="rId19"/>
          <w:footerReference w:type="first" r:id="rId20"/>
          <w:pgSz w:w="11906" w:h="16838"/>
          <w:pgMar w:top="1134" w:right="1134" w:bottom="1134" w:left="1134" w:header="851" w:footer="992" w:gutter="0"/>
          <w:pgNumType w:start="2"/>
          <w:cols w:space="720"/>
          <w:titlePg/>
          <w:docGrid w:linePitch="312"/>
        </w:sectPr>
      </w:pPr>
      <w:r>
        <w:rPr>
          <w:rFonts w:ascii="宋体" w:hAnsi="宋体" w:hint="eastAsia"/>
          <w:sz w:val="22"/>
          <w:szCs w:val="22"/>
        </w:rPr>
        <w:t xml:space="preserve">                                   日期</w:t>
      </w:r>
      <w:r>
        <w:rPr>
          <w:rFonts w:ascii="宋体" w:hAnsi="宋体" w:hint="eastAsia"/>
          <w:sz w:val="22"/>
          <w:szCs w:val="22"/>
          <w:u w:val="single"/>
        </w:rPr>
        <w:t xml:space="preserve">                                    </w:t>
      </w:r>
    </w:p>
    <w:p w:rsidR="00256C5B" w:rsidRDefault="008B056E">
      <w:pPr>
        <w:pStyle w:val="2"/>
        <w:spacing w:line="240" w:lineRule="auto"/>
        <w:rPr>
          <w:rFonts w:ascii="宋体" w:eastAsia="宋体" w:hAnsi="宋体"/>
          <w:sz w:val="24"/>
          <w:szCs w:val="24"/>
        </w:rPr>
      </w:pPr>
      <w:bookmarkStart w:id="114" w:name="_Toc218392089"/>
      <w:bookmarkStart w:id="115" w:name="_Toc195336280"/>
      <w:bookmarkStart w:id="116" w:name="_Toc27735"/>
      <w:bookmarkStart w:id="117" w:name="_Toc230773785"/>
      <w:bookmarkStart w:id="118" w:name="_Toc19785"/>
      <w:bookmarkStart w:id="119" w:name="_Toc12328"/>
      <w:r>
        <w:rPr>
          <w:rFonts w:ascii="宋体" w:eastAsia="宋体" w:hAnsi="宋体" w:hint="eastAsia"/>
          <w:sz w:val="24"/>
          <w:szCs w:val="24"/>
        </w:rPr>
        <w:lastRenderedPageBreak/>
        <w:t>附件二</w:t>
      </w:r>
      <w:bookmarkEnd w:id="114"/>
      <w:bookmarkEnd w:id="115"/>
      <w:r>
        <w:rPr>
          <w:rFonts w:ascii="宋体" w:eastAsia="宋体" w:hAnsi="宋体" w:hint="eastAsia"/>
          <w:sz w:val="24"/>
          <w:szCs w:val="24"/>
        </w:rPr>
        <w:t xml:space="preserve"> 投标报价一览表</w:t>
      </w:r>
      <w:bookmarkEnd w:id="116"/>
      <w:bookmarkEnd w:id="117"/>
      <w:bookmarkEnd w:id="118"/>
      <w:bookmarkEnd w:id="119"/>
    </w:p>
    <w:p w:rsidR="00256C5B" w:rsidRDefault="008B056E">
      <w:pPr>
        <w:spacing w:line="400" w:lineRule="exact"/>
        <w:jc w:val="center"/>
        <w:rPr>
          <w:rFonts w:ascii="宋体" w:hAnsi="宋体"/>
          <w:b/>
          <w:sz w:val="28"/>
        </w:rPr>
      </w:pPr>
      <w:r>
        <w:rPr>
          <w:rFonts w:ascii="宋体" w:hAnsi="宋体"/>
          <w:b/>
          <w:sz w:val="28"/>
        </w:rPr>
        <w:t>报价一览表</w:t>
      </w:r>
    </w:p>
    <w:p w:rsidR="00256C5B" w:rsidRDefault="00256C5B">
      <w:pPr>
        <w:spacing w:line="380" w:lineRule="exact"/>
        <w:rPr>
          <w:rFonts w:ascii="宋体" w:hAnsi="宋体"/>
          <w:b/>
          <w:sz w:val="22"/>
          <w:szCs w:val="22"/>
        </w:rPr>
      </w:pPr>
    </w:p>
    <w:p w:rsidR="00256C5B" w:rsidRDefault="008B056E">
      <w:pPr>
        <w:spacing w:line="460" w:lineRule="exact"/>
        <w:rPr>
          <w:rFonts w:ascii="新宋体" w:eastAsia="新宋体" w:hAnsi="新宋体"/>
          <w:b/>
          <w:sz w:val="24"/>
        </w:rPr>
      </w:pPr>
      <w:r>
        <w:rPr>
          <w:rFonts w:ascii="新宋体" w:eastAsia="新宋体" w:hAnsi="新宋体" w:hint="eastAsia"/>
          <w:b/>
          <w:sz w:val="24"/>
        </w:rPr>
        <w:t>项目名称：                              项目编号：</w:t>
      </w:r>
    </w:p>
    <w:tbl>
      <w:tblPr>
        <w:tblW w:w="96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55"/>
        <w:gridCol w:w="2136"/>
        <w:gridCol w:w="5191"/>
        <w:gridCol w:w="1376"/>
      </w:tblGrid>
      <w:tr w:rsidR="00256C5B">
        <w:trPr>
          <w:trHeight w:val="523"/>
        </w:trPr>
        <w:tc>
          <w:tcPr>
            <w:tcW w:w="955" w:type="dxa"/>
            <w:vAlign w:val="center"/>
          </w:tcPr>
          <w:p w:rsidR="00256C5B" w:rsidRDefault="008B056E">
            <w:pPr>
              <w:spacing w:line="380" w:lineRule="exact"/>
              <w:jc w:val="center"/>
              <w:rPr>
                <w:rFonts w:ascii="宋体" w:hAnsi="宋体"/>
                <w:bCs/>
                <w:sz w:val="22"/>
                <w:szCs w:val="22"/>
              </w:rPr>
            </w:pPr>
            <w:r>
              <w:rPr>
                <w:rFonts w:ascii="宋体" w:hAnsi="宋体" w:hint="eastAsia"/>
                <w:bCs/>
                <w:sz w:val="22"/>
                <w:szCs w:val="22"/>
              </w:rPr>
              <w:t>序号</w:t>
            </w:r>
          </w:p>
        </w:tc>
        <w:tc>
          <w:tcPr>
            <w:tcW w:w="2136" w:type="dxa"/>
            <w:vAlign w:val="center"/>
          </w:tcPr>
          <w:p w:rsidR="00256C5B" w:rsidRDefault="008B056E">
            <w:pPr>
              <w:spacing w:line="380" w:lineRule="exact"/>
              <w:jc w:val="center"/>
              <w:rPr>
                <w:rFonts w:ascii="宋体" w:hAnsi="宋体"/>
                <w:bCs/>
                <w:sz w:val="22"/>
                <w:szCs w:val="22"/>
              </w:rPr>
            </w:pPr>
            <w:r>
              <w:rPr>
                <w:rFonts w:ascii="宋体" w:hAnsi="宋体" w:hint="eastAsia"/>
                <w:bCs/>
                <w:sz w:val="22"/>
                <w:szCs w:val="22"/>
              </w:rPr>
              <w:t>项目名称</w:t>
            </w:r>
          </w:p>
        </w:tc>
        <w:tc>
          <w:tcPr>
            <w:tcW w:w="5191" w:type="dxa"/>
            <w:vAlign w:val="center"/>
          </w:tcPr>
          <w:p w:rsidR="00256C5B" w:rsidRDefault="008B056E">
            <w:pPr>
              <w:spacing w:line="380" w:lineRule="exact"/>
              <w:jc w:val="center"/>
              <w:rPr>
                <w:rFonts w:ascii="宋体" w:hAnsi="宋体"/>
                <w:bCs/>
                <w:sz w:val="22"/>
                <w:szCs w:val="22"/>
              </w:rPr>
            </w:pPr>
            <w:r>
              <w:rPr>
                <w:rFonts w:ascii="宋体" w:hAnsi="宋体" w:hint="eastAsia"/>
                <w:bCs/>
                <w:sz w:val="22"/>
                <w:szCs w:val="22"/>
              </w:rPr>
              <w:t>报    价（元）</w:t>
            </w:r>
          </w:p>
        </w:tc>
        <w:tc>
          <w:tcPr>
            <w:tcW w:w="1376" w:type="dxa"/>
            <w:vAlign w:val="center"/>
          </w:tcPr>
          <w:p w:rsidR="00256C5B" w:rsidRDefault="008B056E">
            <w:pPr>
              <w:spacing w:line="380" w:lineRule="exact"/>
              <w:jc w:val="center"/>
              <w:rPr>
                <w:rFonts w:ascii="宋体" w:hAnsi="宋体"/>
                <w:bCs/>
                <w:sz w:val="22"/>
                <w:szCs w:val="22"/>
              </w:rPr>
            </w:pPr>
            <w:r>
              <w:rPr>
                <w:rFonts w:ascii="宋体" w:hAnsi="宋体" w:hint="eastAsia"/>
                <w:bCs/>
                <w:sz w:val="22"/>
                <w:szCs w:val="22"/>
              </w:rPr>
              <w:t>备注</w:t>
            </w:r>
          </w:p>
        </w:tc>
      </w:tr>
      <w:tr w:rsidR="00256C5B">
        <w:trPr>
          <w:trHeight w:val="1050"/>
        </w:trPr>
        <w:tc>
          <w:tcPr>
            <w:tcW w:w="955" w:type="dxa"/>
            <w:vMerge w:val="restart"/>
            <w:vAlign w:val="center"/>
          </w:tcPr>
          <w:p w:rsidR="00256C5B" w:rsidRDefault="008B056E">
            <w:pPr>
              <w:spacing w:line="380" w:lineRule="exact"/>
              <w:jc w:val="center"/>
              <w:rPr>
                <w:rFonts w:ascii="宋体" w:hAnsi="宋体"/>
                <w:bCs/>
                <w:sz w:val="22"/>
                <w:szCs w:val="22"/>
              </w:rPr>
            </w:pPr>
            <w:r>
              <w:rPr>
                <w:rFonts w:ascii="宋体" w:hAnsi="宋体" w:hint="eastAsia"/>
                <w:bCs/>
                <w:sz w:val="22"/>
                <w:szCs w:val="22"/>
              </w:rPr>
              <w:t>1</w:t>
            </w:r>
          </w:p>
        </w:tc>
        <w:tc>
          <w:tcPr>
            <w:tcW w:w="2136" w:type="dxa"/>
            <w:vMerge w:val="restart"/>
            <w:vAlign w:val="center"/>
          </w:tcPr>
          <w:p w:rsidR="00256C5B" w:rsidRDefault="00256C5B">
            <w:pPr>
              <w:spacing w:line="380" w:lineRule="exact"/>
              <w:jc w:val="center"/>
              <w:rPr>
                <w:rFonts w:ascii="宋体" w:hAnsi="宋体"/>
                <w:bCs/>
                <w:sz w:val="22"/>
                <w:szCs w:val="22"/>
              </w:rPr>
            </w:pPr>
          </w:p>
        </w:tc>
        <w:tc>
          <w:tcPr>
            <w:tcW w:w="5191" w:type="dxa"/>
            <w:vAlign w:val="center"/>
          </w:tcPr>
          <w:p w:rsidR="00256C5B" w:rsidRDefault="008B056E">
            <w:pPr>
              <w:spacing w:line="380" w:lineRule="exact"/>
              <w:rPr>
                <w:rFonts w:ascii="宋体" w:hAnsi="宋体"/>
                <w:bCs/>
                <w:sz w:val="22"/>
                <w:szCs w:val="22"/>
              </w:rPr>
            </w:pPr>
            <w:r>
              <w:rPr>
                <w:rFonts w:ascii="宋体" w:hAnsi="宋体" w:hint="eastAsia"/>
                <w:bCs/>
                <w:sz w:val="22"/>
                <w:szCs w:val="22"/>
              </w:rPr>
              <w:t>大写：人民币</w:t>
            </w:r>
          </w:p>
        </w:tc>
        <w:tc>
          <w:tcPr>
            <w:tcW w:w="1376" w:type="dxa"/>
            <w:vMerge w:val="restart"/>
            <w:vAlign w:val="center"/>
          </w:tcPr>
          <w:p w:rsidR="00256C5B" w:rsidRDefault="00256C5B">
            <w:pPr>
              <w:spacing w:line="380" w:lineRule="exact"/>
              <w:jc w:val="center"/>
              <w:rPr>
                <w:rFonts w:ascii="宋体" w:hAnsi="宋体"/>
                <w:bCs/>
                <w:sz w:val="22"/>
                <w:szCs w:val="22"/>
              </w:rPr>
            </w:pPr>
          </w:p>
        </w:tc>
      </w:tr>
      <w:tr w:rsidR="00256C5B">
        <w:trPr>
          <w:trHeight w:val="1102"/>
        </w:trPr>
        <w:tc>
          <w:tcPr>
            <w:tcW w:w="955" w:type="dxa"/>
            <w:vMerge/>
          </w:tcPr>
          <w:p w:rsidR="00256C5B" w:rsidRDefault="00256C5B">
            <w:pPr>
              <w:rPr>
                <w:rFonts w:ascii="宋体" w:hAnsi="宋体"/>
              </w:rPr>
            </w:pPr>
          </w:p>
        </w:tc>
        <w:tc>
          <w:tcPr>
            <w:tcW w:w="2136" w:type="dxa"/>
            <w:vMerge/>
          </w:tcPr>
          <w:p w:rsidR="00256C5B" w:rsidRDefault="00256C5B">
            <w:pPr>
              <w:rPr>
                <w:rFonts w:ascii="宋体" w:hAnsi="宋体"/>
              </w:rPr>
            </w:pPr>
          </w:p>
        </w:tc>
        <w:tc>
          <w:tcPr>
            <w:tcW w:w="5191" w:type="dxa"/>
            <w:vAlign w:val="center"/>
          </w:tcPr>
          <w:p w:rsidR="00256C5B" w:rsidRDefault="008B056E">
            <w:pPr>
              <w:spacing w:line="380" w:lineRule="exact"/>
              <w:rPr>
                <w:rFonts w:ascii="宋体" w:hAnsi="宋体"/>
                <w:bCs/>
                <w:sz w:val="22"/>
                <w:szCs w:val="22"/>
              </w:rPr>
            </w:pPr>
            <w:r>
              <w:rPr>
                <w:rFonts w:ascii="宋体" w:hAnsi="宋体" w:hint="eastAsia"/>
                <w:bCs/>
                <w:sz w:val="22"/>
                <w:szCs w:val="22"/>
              </w:rPr>
              <w:t>小写：￥</w:t>
            </w:r>
          </w:p>
        </w:tc>
        <w:tc>
          <w:tcPr>
            <w:tcW w:w="1376" w:type="dxa"/>
            <w:vMerge/>
            <w:vAlign w:val="center"/>
          </w:tcPr>
          <w:p w:rsidR="00256C5B" w:rsidRDefault="00256C5B">
            <w:pPr>
              <w:spacing w:line="380" w:lineRule="exact"/>
              <w:rPr>
                <w:rFonts w:ascii="宋体" w:hAnsi="宋体"/>
                <w:bCs/>
                <w:sz w:val="22"/>
                <w:szCs w:val="22"/>
              </w:rPr>
            </w:pPr>
          </w:p>
        </w:tc>
      </w:tr>
    </w:tbl>
    <w:p w:rsidR="00256C5B" w:rsidRDefault="008B056E">
      <w:pPr>
        <w:spacing w:line="380" w:lineRule="exact"/>
        <w:ind w:leftChars="-171" w:left="535" w:hangingChars="405" w:hanging="894"/>
        <w:rPr>
          <w:rFonts w:ascii="宋体" w:hAnsi="宋体"/>
          <w:b/>
          <w:bCs/>
          <w:sz w:val="22"/>
          <w:szCs w:val="22"/>
        </w:rPr>
      </w:pPr>
      <w:r>
        <w:rPr>
          <w:rFonts w:ascii="宋体" w:hAnsi="宋体"/>
          <w:b/>
          <w:sz w:val="22"/>
          <w:szCs w:val="22"/>
        </w:rPr>
        <w:t xml:space="preserve">    </w:t>
      </w:r>
      <w:r>
        <w:rPr>
          <w:rFonts w:ascii="宋体" w:hAnsi="宋体" w:hint="eastAsia"/>
          <w:b/>
          <w:bCs/>
          <w:sz w:val="22"/>
          <w:szCs w:val="22"/>
        </w:rPr>
        <w:t>说明：1.此栏内报价应与附件二“ 报价一览表”的总报价，附件三“分项报价表”总计价相一致。</w:t>
      </w:r>
    </w:p>
    <w:p w:rsidR="00256C5B" w:rsidRDefault="008B056E">
      <w:pPr>
        <w:spacing w:line="380" w:lineRule="exact"/>
        <w:ind w:leftChars="-171" w:left="535" w:hangingChars="405" w:hanging="894"/>
        <w:rPr>
          <w:rFonts w:ascii="宋体" w:hAnsi="宋体"/>
          <w:b/>
          <w:bCs/>
          <w:sz w:val="22"/>
          <w:szCs w:val="22"/>
        </w:rPr>
      </w:pPr>
      <w:r>
        <w:rPr>
          <w:rFonts w:ascii="宋体" w:hAnsi="宋体" w:hint="eastAsia"/>
          <w:b/>
          <w:bCs/>
          <w:sz w:val="22"/>
          <w:szCs w:val="22"/>
        </w:rPr>
        <w:t xml:space="preserve">          2.报价均为含税价。</w:t>
      </w:r>
    </w:p>
    <w:p w:rsidR="00256C5B" w:rsidRDefault="008B056E">
      <w:pPr>
        <w:spacing w:line="360" w:lineRule="exact"/>
        <w:ind w:left="325" w:hangingChars="147" w:hanging="325"/>
        <w:rPr>
          <w:rFonts w:ascii="新宋体" w:eastAsia="新宋体" w:hAnsi="新宋体"/>
          <w:sz w:val="22"/>
          <w:szCs w:val="22"/>
        </w:rPr>
      </w:pPr>
      <w:r>
        <w:rPr>
          <w:rFonts w:ascii="宋体" w:hAnsi="宋体" w:hint="eastAsia"/>
          <w:b/>
          <w:bCs/>
          <w:sz w:val="22"/>
          <w:szCs w:val="22"/>
        </w:rPr>
        <w:t xml:space="preserve">     </w:t>
      </w:r>
    </w:p>
    <w:p w:rsidR="00256C5B" w:rsidRDefault="00256C5B">
      <w:pPr>
        <w:spacing w:line="380" w:lineRule="exact"/>
        <w:rPr>
          <w:rFonts w:ascii="宋体" w:hAnsi="宋体"/>
          <w:b/>
          <w:bCs/>
          <w:sz w:val="22"/>
          <w:szCs w:val="22"/>
        </w:rPr>
      </w:pPr>
    </w:p>
    <w:p w:rsidR="00256C5B" w:rsidRDefault="00256C5B">
      <w:pPr>
        <w:spacing w:line="440" w:lineRule="exact"/>
        <w:ind w:leftChars="5" w:left="551" w:hangingChars="245" w:hanging="541"/>
        <w:rPr>
          <w:rFonts w:ascii="宋体" w:hAnsi="宋体"/>
          <w:b/>
          <w:sz w:val="22"/>
          <w:szCs w:val="22"/>
          <w:u w:val="single"/>
        </w:rPr>
      </w:pPr>
    </w:p>
    <w:p w:rsidR="00256C5B" w:rsidRDefault="008B056E">
      <w:pPr>
        <w:spacing w:line="440" w:lineRule="exact"/>
        <w:ind w:firstLineChars="4300" w:firstLine="9497"/>
        <w:rPr>
          <w:rFonts w:ascii="宋体" w:hAnsi="宋体"/>
          <w:sz w:val="22"/>
          <w:szCs w:val="22"/>
        </w:rPr>
      </w:pPr>
      <w:r>
        <w:rPr>
          <w:rFonts w:ascii="宋体" w:hAnsi="宋体" w:hint="eastAsia"/>
          <w:b/>
          <w:sz w:val="22"/>
          <w:szCs w:val="22"/>
        </w:rPr>
        <w:t xml:space="preserve"> </w:t>
      </w:r>
    </w:p>
    <w:p w:rsidR="00256C5B" w:rsidRDefault="00256C5B">
      <w:pPr>
        <w:spacing w:line="440" w:lineRule="exact"/>
        <w:rPr>
          <w:rFonts w:ascii="宋体" w:hAnsi="宋体"/>
          <w:sz w:val="22"/>
          <w:szCs w:val="22"/>
        </w:rPr>
      </w:pPr>
    </w:p>
    <w:p w:rsidR="00256C5B" w:rsidRDefault="008B056E">
      <w:pPr>
        <w:spacing w:line="440" w:lineRule="exact"/>
        <w:rPr>
          <w:rFonts w:ascii="宋体" w:hAnsi="宋体"/>
          <w:sz w:val="22"/>
          <w:szCs w:val="22"/>
        </w:rPr>
      </w:pPr>
      <w:r>
        <w:rPr>
          <w:rFonts w:ascii="宋体" w:hAnsi="宋体" w:hint="eastAsia"/>
          <w:sz w:val="22"/>
          <w:szCs w:val="22"/>
        </w:rPr>
        <w:t>投标人全称（公章）：</w:t>
      </w:r>
    </w:p>
    <w:p w:rsidR="00256C5B" w:rsidRDefault="008B056E">
      <w:pPr>
        <w:spacing w:line="440" w:lineRule="exact"/>
        <w:rPr>
          <w:rFonts w:ascii="宋体" w:hAnsi="宋体"/>
          <w:sz w:val="22"/>
          <w:szCs w:val="22"/>
        </w:rPr>
      </w:pPr>
      <w:r>
        <w:rPr>
          <w:rFonts w:ascii="宋体" w:hAnsi="宋体" w:hint="eastAsia"/>
          <w:sz w:val="22"/>
          <w:szCs w:val="22"/>
        </w:rPr>
        <w:t>投标人代表（签字）：</w:t>
      </w:r>
    </w:p>
    <w:p w:rsidR="00256C5B" w:rsidRDefault="008B056E">
      <w:pPr>
        <w:spacing w:line="440" w:lineRule="exact"/>
        <w:rPr>
          <w:rFonts w:ascii="宋体" w:hAnsi="宋体"/>
          <w:sz w:val="22"/>
          <w:szCs w:val="22"/>
        </w:rPr>
      </w:pPr>
      <w:r>
        <w:rPr>
          <w:rFonts w:ascii="宋体" w:hAnsi="宋体" w:hint="eastAsia"/>
          <w:sz w:val="22"/>
          <w:szCs w:val="22"/>
        </w:rPr>
        <w:t>日 期：      年     月    日</w:t>
      </w:r>
    </w:p>
    <w:p w:rsidR="00256C5B" w:rsidRDefault="00256C5B">
      <w:pPr>
        <w:spacing w:line="380" w:lineRule="exact"/>
        <w:ind w:firstLineChars="4300" w:firstLine="9460"/>
        <w:rPr>
          <w:rFonts w:ascii="宋体" w:hAnsi="宋体"/>
          <w:sz w:val="22"/>
          <w:szCs w:val="22"/>
        </w:rPr>
        <w:sectPr w:rsidR="00256C5B">
          <w:pgSz w:w="11906" w:h="16838"/>
          <w:pgMar w:top="1134" w:right="1134" w:bottom="1134" w:left="1134" w:header="851" w:footer="992" w:gutter="0"/>
          <w:cols w:space="720"/>
          <w:docGrid w:linePitch="312"/>
        </w:sectPr>
      </w:pPr>
    </w:p>
    <w:p w:rsidR="00256C5B" w:rsidRDefault="008B056E">
      <w:pPr>
        <w:pStyle w:val="2"/>
        <w:spacing w:line="240" w:lineRule="auto"/>
        <w:rPr>
          <w:rFonts w:ascii="宋体" w:eastAsia="宋体" w:hAnsi="宋体"/>
          <w:sz w:val="24"/>
          <w:szCs w:val="24"/>
        </w:rPr>
      </w:pPr>
      <w:bookmarkStart w:id="120" w:name="_Toc218392090"/>
      <w:bookmarkStart w:id="121" w:name="_Toc195336281"/>
      <w:bookmarkStart w:id="122" w:name="_Toc25120"/>
      <w:bookmarkStart w:id="123" w:name="_Toc16847"/>
      <w:bookmarkStart w:id="124" w:name="_Toc230773786"/>
      <w:bookmarkStart w:id="125" w:name="_Toc13386"/>
      <w:bookmarkStart w:id="126" w:name="_Toc345161250"/>
      <w:bookmarkStart w:id="127" w:name="_Toc230773789"/>
      <w:r>
        <w:rPr>
          <w:rFonts w:ascii="宋体" w:eastAsia="宋体" w:hAnsi="宋体" w:hint="eastAsia"/>
          <w:sz w:val="24"/>
          <w:szCs w:val="24"/>
        </w:rPr>
        <w:lastRenderedPageBreak/>
        <w:t>附件三</w:t>
      </w:r>
      <w:bookmarkEnd w:id="120"/>
      <w:bookmarkEnd w:id="121"/>
      <w:r>
        <w:rPr>
          <w:rFonts w:ascii="宋体" w:eastAsia="宋体" w:hAnsi="宋体" w:hint="eastAsia"/>
          <w:sz w:val="24"/>
          <w:szCs w:val="24"/>
        </w:rPr>
        <w:t xml:space="preserve"> 投标分项报价表</w:t>
      </w:r>
      <w:bookmarkEnd w:id="122"/>
      <w:bookmarkEnd w:id="123"/>
      <w:bookmarkEnd w:id="124"/>
      <w:bookmarkEnd w:id="125"/>
      <w:bookmarkEnd w:id="126"/>
    </w:p>
    <w:p w:rsidR="00256C5B" w:rsidRDefault="008B056E">
      <w:pPr>
        <w:spacing w:line="560" w:lineRule="exact"/>
        <w:jc w:val="center"/>
        <w:rPr>
          <w:rFonts w:ascii="宋体" w:hAnsi="宋体"/>
          <w:b/>
          <w:sz w:val="36"/>
        </w:rPr>
      </w:pPr>
      <w:bookmarkStart w:id="128" w:name="_Toc32062"/>
      <w:bookmarkStart w:id="129" w:name="_Toc2774"/>
      <w:r>
        <w:rPr>
          <w:rFonts w:ascii="宋体" w:hAnsi="宋体" w:hint="eastAsia"/>
          <w:b/>
          <w:sz w:val="36"/>
        </w:rPr>
        <w:t>投标分项报价表</w:t>
      </w:r>
    </w:p>
    <w:p w:rsidR="00256C5B" w:rsidRDefault="00256C5B">
      <w:pPr>
        <w:jc w:val="left"/>
        <w:rPr>
          <w:rFonts w:ascii="宋体" w:hAnsi="宋体"/>
          <w:b/>
          <w:sz w:val="24"/>
        </w:rPr>
      </w:pPr>
    </w:p>
    <w:p w:rsidR="00256C5B" w:rsidRDefault="008B056E">
      <w:pPr>
        <w:spacing w:line="380" w:lineRule="exact"/>
        <w:rPr>
          <w:rFonts w:ascii="新宋体" w:eastAsia="新宋体" w:hAnsi="新宋体" w:cs="新宋体"/>
          <w:b/>
          <w:bCs/>
          <w:color w:val="000000"/>
          <w:sz w:val="22"/>
          <w:szCs w:val="22"/>
        </w:rPr>
      </w:pPr>
      <w:r>
        <w:rPr>
          <w:rFonts w:ascii="新宋体" w:eastAsia="新宋体" w:hAnsi="新宋体" w:cs="新宋体" w:hint="eastAsia"/>
          <w:b/>
          <w:bCs/>
          <w:color w:val="000000"/>
          <w:sz w:val="22"/>
          <w:szCs w:val="22"/>
        </w:rPr>
        <w:t xml:space="preserve">项目名称： </w:t>
      </w:r>
      <w:r>
        <w:rPr>
          <w:rFonts w:ascii="新宋体" w:eastAsia="新宋体" w:hAnsi="新宋体" w:cs="新宋体" w:hint="eastAsia"/>
          <w:color w:val="000000"/>
          <w:sz w:val="22"/>
          <w:szCs w:val="22"/>
        </w:rPr>
        <w:t xml:space="preserve">              （价格单位：元）               </w:t>
      </w:r>
      <w:r>
        <w:rPr>
          <w:rFonts w:ascii="新宋体" w:eastAsia="新宋体" w:hAnsi="新宋体" w:cs="新宋体" w:hint="eastAsia"/>
          <w:b/>
          <w:bCs/>
          <w:color w:val="000000"/>
          <w:sz w:val="22"/>
          <w:szCs w:val="22"/>
        </w:rPr>
        <w:t xml:space="preserve"> 采购编号：</w:t>
      </w:r>
    </w:p>
    <w:tbl>
      <w:tblPr>
        <w:tblW w:w="9435"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Pr>
      <w:tblGrid>
        <w:gridCol w:w="2711"/>
        <w:gridCol w:w="1905"/>
        <w:gridCol w:w="1305"/>
        <w:gridCol w:w="2325"/>
        <w:gridCol w:w="1189"/>
      </w:tblGrid>
      <w:tr w:rsidR="00256C5B">
        <w:trPr>
          <w:trHeight w:val="622"/>
        </w:trPr>
        <w:tc>
          <w:tcPr>
            <w:tcW w:w="2711" w:type="dxa"/>
            <w:vAlign w:val="center"/>
          </w:tcPr>
          <w:p w:rsidR="00256C5B" w:rsidRDefault="008B056E">
            <w:pPr>
              <w:spacing w:line="360" w:lineRule="exact"/>
              <w:ind w:right="-11"/>
              <w:jc w:val="center"/>
              <w:rPr>
                <w:rFonts w:ascii="宋体" w:hAnsi="宋体" w:cs="Arial"/>
                <w:bCs/>
                <w:sz w:val="22"/>
                <w:szCs w:val="22"/>
              </w:rPr>
            </w:pPr>
            <w:r>
              <w:rPr>
                <w:rFonts w:ascii="宋体" w:hAnsi="宋体" w:cs="Arial"/>
                <w:bCs/>
                <w:sz w:val="22"/>
                <w:szCs w:val="22"/>
              </w:rPr>
              <w:t>项目</w:t>
            </w:r>
          </w:p>
        </w:tc>
        <w:tc>
          <w:tcPr>
            <w:tcW w:w="1905" w:type="dxa"/>
            <w:tcBorders>
              <w:right w:val="single" w:sz="4" w:space="0" w:color="auto"/>
            </w:tcBorders>
            <w:vAlign w:val="center"/>
          </w:tcPr>
          <w:p w:rsidR="00256C5B" w:rsidRDefault="008B056E">
            <w:pPr>
              <w:spacing w:line="360" w:lineRule="exact"/>
              <w:ind w:right="-11" w:firstLineChars="100" w:firstLine="220"/>
              <w:rPr>
                <w:rFonts w:ascii="新宋体" w:eastAsia="新宋体" w:hAnsi="新宋体"/>
                <w:sz w:val="22"/>
                <w:szCs w:val="22"/>
              </w:rPr>
            </w:pPr>
            <w:r>
              <w:rPr>
                <w:rFonts w:ascii="新宋体" w:eastAsia="新宋体" w:hAnsi="新宋体" w:hint="eastAsia"/>
                <w:sz w:val="22"/>
                <w:szCs w:val="22"/>
              </w:rPr>
              <w:t>单价</w:t>
            </w:r>
          </w:p>
          <w:p w:rsidR="00256C5B" w:rsidRDefault="008B056E">
            <w:pPr>
              <w:spacing w:line="360" w:lineRule="exact"/>
              <w:ind w:right="-11"/>
              <w:rPr>
                <w:rFonts w:ascii="宋体" w:hAnsi="宋体" w:cs="Arial"/>
                <w:sz w:val="22"/>
                <w:szCs w:val="22"/>
              </w:rPr>
            </w:pPr>
            <w:r>
              <w:rPr>
                <w:rFonts w:ascii="新宋体" w:eastAsia="新宋体" w:hAnsi="新宋体" w:hint="eastAsia"/>
                <w:sz w:val="22"/>
                <w:szCs w:val="22"/>
              </w:rPr>
              <w:t>（元）</w:t>
            </w:r>
          </w:p>
        </w:tc>
        <w:tc>
          <w:tcPr>
            <w:tcW w:w="1305" w:type="dxa"/>
            <w:tcBorders>
              <w:right w:val="single" w:sz="4" w:space="0" w:color="auto"/>
            </w:tcBorders>
            <w:vAlign w:val="center"/>
          </w:tcPr>
          <w:p w:rsidR="00256C5B" w:rsidRDefault="008B056E">
            <w:pPr>
              <w:spacing w:line="360" w:lineRule="exact"/>
              <w:ind w:right="-11"/>
              <w:rPr>
                <w:rFonts w:ascii="宋体" w:hAnsi="宋体" w:cs="Arial"/>
                <w:sz w:val="22"/>
                <w:szCs w:val="22"/>
              </w:rPr>
            </w:pPr>
            <w:r>
              <w:rPr>
                <w:rFonts w:ascii="宋体" w:hAnsi="宋体" w:cs="Arial" w:hint="eastAsia"/>
                <w:bCs/>
                <w:sz w:val="22"/>
                <w:szCs w:val="22"/>
              </w:rPr>
              <w:t>数量</w:t>
            </w:r>
          </w:p>
        </w:tc>
        <w:tc>
          <w:tcPr>
            <w:tcW w:w="2325" w:type="dxa"/>
            <w:tcBorders>
              <w:right w:val="single" w:sz="4" w:space="0" w:color="auto"/>
            </w:tcBorders>
            <w:vAlign w:val="center"/>
          </w:tcPr>
          <w:p w:rsidR="00256C5B" w:rsidRDefault="008B056E">
            <w:pPr>
              <w:spacing w:line="360" w:lineRule="exact"/>
              <w:ind w:right="-11"/>
              <w:jc w:val="center"/>
              <w:rPr>
                <w:rFonts w:ascii="宋体" w:hAnsi="宋体" w:cs="Arial"/>
                <w:bCs/>
                <w:sz w:val="22"/>
                <w:szCs w:val="22"/>
              </w:rPr>
            </w:pPr>
            <w:r>
              <w:rPr>
                <w:rFonts w:ascii="宋体" w:hAnsi="宋体" w:cs="Arial"/>
                <w:bCs/>
                <w:sz w:val="22"/>
                <w:szCs w:val="22"/>
              </w:rPr>
              <w:t>总价</w:t>
            </w:r>
          </w:p>
          <w:p w:rsidR="00256C5B" w:rsidRDefault="008B056E">
            <w:pPr>
              <w:spacing w:line="360" w:lineRule="exact"/>
              <w:ind w:right="-11"/>
              <w:jc w:val="center"/>
              <w:rPr>
                <w:rFonts w:ascii="宋体" w:hAnsi="宋体" w:cs="Arial"/>
                <w:sz w:val="22"/>
                <w:szCs w:val="22"/>
              </w:rPr>
            </w:pPr>
            <w:r>
              <w:rPr>
                <w:rFonts w:ascii="宋体" w:hAnsi="宋体" w:cs="Arial"/>
                <w:sz w:val="22"/>
                <w:szCs w:val="22"/>
              </w:rPr>
              <w:t>（含税）</w:t>
            </w:r>
          </w:p>
        </w:tc>
        <w:tc>
          <w:tcPr>
            <w:tcW w:w="1189" w:type="dxa"/>
            <w:tcBorders>
              <w:left w:val="single" w:sz="4" w:space="0" w:color="auto"/>
            </w:tcBorders>
            <w:vAlign w:val="center"/>
          </w:tcPr>
          <w:p w:rsidR="00256C5B" w:rsidRDefault="008B056E">
            <w:pPr>
              <w:spacing w:line="360" w:lineRule="exact"/>
              <w:ind w:right="-11"/>
              <w:jc w:val="center"/>
              <w:rPr>
                <w:rFonts w:ascii="宋体" w:hAnsi="宋体" w:cs="Arial"/>
                <w:bCs/>
                <w:sz w:val="22"/>
                <w:szCs w:val="22"/>
              </w:rPr>
            </w:pPr>
            <w:r>
              <w:rPr>
                <w:rFonts w:ascii="宋体" w:hAnsi="宋体" w:cs="Arial" w:hint="eastAsia"/>
                <w:bCs/>
                <w:sz w:val="22"/>
                <w:szCs w:val="22"/>
              </w:rPr>
              <w:t>备注</w:t>
            </w:r>
          </w:p>
        </w:tc>
      </w:tr>
      <w:tr w:rsidR="00256C5B">
        <w:trPr>
          <w:cantSplit/>
          <w:trHeight w:val="519"/>
        </w:trPr>
        <w:tc>
          <w:tcPr>
            <w:tcW w:w="2711" w:type="dxa"/>
            <w:vAlign w:val="center"/>
          </w:tcPr>
          <w:p w:rsidR="00256C5B" w:rsidRDefault="008B056E">
            <w:pPr>
              <w:spacing w:line="400" w:lineRule="exact"/>
              <w:rPr>
                <w:rFonts w:ascii="新宋体" w:eastAsia="新宋体" w:hAnsi="新宋体"/>
                <w:sz w:val="22"/>
                <w:szCs w:val="22"/>
              </w:rPr>
            </w:pPr>
            <w:r>
              <w:rPr>
                <w:rFonts w:ascii="新宋体" w:eastAsia="新宋体" w:hAnsi="新宋体" w:hint="eastAsia"/>
                <w:sz w:val="22"/>
                <w:szCs w:val="22"/>
              </w:rPr>
              <w:t>主要产品(含税)（按采购内容清单逐项列出）</w:t>
            </w:r>
          </w:p>
        </w:tc>
        <w:tc>
          <w:tcPr>
            <w:tcW w:w="1905" w:type="dxa"/>
            <w:tcBorders>
              <w:right w:val="single" w:sz="4" w:space="0" w:color="auto"/>
            </w:tcBorders>
          </w:tcPr>
          <w:p w:rsidR="00256C5B" w:rsidRDefault="00256C5B" w:rsidP="00FE3303">
            <w:pPr>
              <w:spacing w:beforeLines="50" w:before="120" w:afterLines="50" w:after="120" w:line="360" w:lineRule="exact"/>
              <w:ind w:right="-10"/>
              <w:jc w:val="center"/>
              <w:rPr>
                <w:rFonts w:ascii="宋体" w:hAnsi="宋体" w:cs="Arial"/>
                <w:sz w:val="22"/>
                <w:szCs w:val="22"/>
              </w:rPr>
            </w:pPr>
          </w:p>
        </w:tc>
        <w:tc>
          <w:tcPr>
            <w:tcW w:w="1305" w:type="dxa"/>
            <w:tcBorders>
              <w:right w:val="single" w:sz="4" w:space="0" w:color="auto"/>
            </w:tcBorders>
          </w:tcPr>
          <w:p w:rsidR="00256C5B" w:rsidRDefault="00256C5B" w:rsidP="00FE3303">
            <w:pPr>
              <w:spacing w:beforeLines="50" w:before="120" w:afterLines="50" w:after="120" w:line="360" w:lineRule="exact"/>
              <w:ind w:right="-10"/>
              <w:jc w:val="center"/>
              <w:rPr>
                <w:rFonts w:ascii="宋体" w:hAnsi="宋体" w:cs="Arial"/>
                <w:sz w:val="22"/>
                <w:szCs w:val="22"/>
              </w:rPr>
            </w:pPr>
          </w:p>
        </w:tc>
        <w:tc>
          <w:tcPr>
            <w:tcW w:w="2325" w:type="dxa"/>
            <w:tcBorders>
              <w:right w:val="single" w:sz="4" w:space="0" w:color="auto"/>
            </w:tcBorders>
          </w:tcPr>
          <w:p w:rsidR="00256C5B" w:rsidRDefault="00256C5B" w:rsidP="00FE3303">
            <w:pPr>
              <w:spacing w:beforeLines="50" w:before="120" w:afterLines="50" w:after="120" w:line="360" w:lineRule="exact"/>
              <w:ind w:right="-10"/>
              <w:jc w:val="center"/>
              <w:rPr>
                <w:rFonts w:ascii="宋体" w:hAnsi="宋体" w:cs="Arial"/>
                <w:sz w:val="22"/>
                <w:szCs w:val="22"/>
              </w:rPr>
            </w:pPr>
          </w:p>
        </w:tc>
        <w:tc>
          <w:tcPr>
            <w:tcW w:w="1189" w:type="dxa"/>
            <w:tcBorders>
              <w:left w:val="single" w:sz="4" w:space="0" w:color="auto"/>
            </w:tcBorders>
          </w:tcPr>
          <w:p w:rsidR="00256C5B" w:rsidRDefault="00256C5B" w:rsidP="00FE3303">
            <w:pPr>
              <w:spacing w:beforeLines="50" w:before="120" w:afterLines="50" w:after="120" w:line="360" w:lineRule="exact"/>
              <w:ind w:right="-10"/>
              <w:jc w:val="center"/>
              <w:rPr>
                <w:rFonts w:ascii="宋体" w:hAnsi="宋体" w:cs="Arial"/>
                <w:sz w:val="22"/>
                <w:szCs w:val="22"/>
              </w:rPr>
            </w:pPr>
          </w:p>
        </w:tc>
      </w:tr>
      <w:tr w:rsidR="00256C5B">
        <w:trPr>
          <w:cantSplit/>
          <w:trHeight w:val="519"/>
        </w:trPr>
        <w:tc>
          <w:tcPr>
            <w:tcW w:w="2711" w:type="dxa"/>
            <w:vAlign w:val="center"/>
          </w:tcPr>
          <w:p w:rsidR="00256C5B" w:rsidRDefault="008B056E">
            <w:pPr>
              <w:spacing w:line="400" w:lineRule="exact"/>
              <w:rPr>
                <w:rFonts w:ascii="新宋体" w:eastAsia="新宋体" w:hAnsi="新宋体"/>
                <w:sz w:val="22"/>
                <w:szCs w:val="22"/>
              </w:rPr>
            </w:pPr>
            <w:r>
              <w:rPr>
                <w:rFonts w:ascii="新宋体" w:eastAsia="新宋体" w:hAnsi="新宋体" w:hint="eastAsia"/>
                <w:sz w:val="22"/>
                <w:szCs w:val="22"/>
              </w:rPr>
              <w:t>配套材料(含税) （逐项列出）</w:t>
            </w:r>
          </w:p>
        </w:tc>
        <w:tc>
          <w:tcPr>
            <w:tcW w:w="1905" w:type="dxa"/>
            <w:tcBorders>
              <w:right w:val="single" w:sz="4" w:space="0" w:color="auto"/>
            </w:tcBorders>
          </w:tcPr>
          <w:p w:rsidR="00256C5B" w:rsidRDefault="00256C5B" w:rsidP="00FE3303">
            <w:pPr>
              <w:spacing w:beforeLines="50" w:before="120" w:afterLines="50" w:after="120" w:line="360" w:lineRule="exact"/>
              <w:ind w:right="-10"/>
              <w:jc w:val="center"/>
              <w:rPr>
                <w:rFonts w:ascii="宋体" w:hAnsi="宋体" w:cs="Arial"/>
                <w:sz w:val="22"/>
                <w:szCs w:val="22"/>
              </w:rPr>
            </w:pPr>
          </w:p>
        </w:tc>
        <w:tc>
          <w:tcPr>
            <w:tcW w:w="1305" w:type="dxa"/>
            <w:tcBorders>
              <w:right w:val="single" w:sz="4" w:space="0" w:color="auto"/>
            </w:tcBorders>
          </w:tcPr>
          <w:p w:rsidR="00256C5B" w:rsidRDefault="00256C5B" w:rsidP="00FE3303">
            <w:pPr>
              <w:spacing w:beforeLines="50" w:before="120" w:afterLines="50" w:after="120" w:line="360" w:lineRule="exact"/>
              <w:ind w:right="-10"/>
              <w:jc w:val="center"/>
              <w:rPr>
                <w:rFonts w:ascii="宋体" w:hAnsi="宋体" w:cs="Arial"/>
                <w:sz w:val="22"/>
                <w:szCs w:val="22"/>
              </w:rPr>
            </w:pPr>
          </w:p>
        </w:tc>
        <w:tc>
          <w:tcPr>
            <w:tcW w:w="2325" w:type="dxa"/>
            <w:tcBorders>
              <w:right w:val="single" w:sz="4" w:space="0" w:color="auto"/>
            </w:tcBorders>
          </w:tcPr>
          <w:p w:rsidR="00256C5B" w:rsidRDefault="00256C5B" w:rsidP="00FE3303">
            <w:pPr>
              <w:spacing w:beforeLines="50" w:before="120" w:afterLines="50" w:after="120" w:line="360" w:lineRule="exact"/>
              <w:ind w:right="-10"/>
              <w:jc w:val="center"/>
              <w:rPr>
                <w:rFonts w:ascii="宋体" w:hAnsi="宋体" w:cs="Arial"/>
                <w:sz w:val="22"/>
                <w:szCs w:val="22"/>
              </w:rPr>
            </w:pPr>
          </w:p>
        </w:tc>
        <w:tc>
          <w:tcPr>
            <w:tcW w:w="1189" w:type="dxa"/>
            <w:tcBorders>
              <w:left w:val="single" w:sz="4" w:space="0" w:color="auto"/>
            </w:tcBorders>
          </w:tcPr>
          <w:p w:rsidR="00256C5B" w:rsidRDefault="00256C5B" w:rsidP="00FE3303">
            <w:pPr>
              <w:spacing w:beforeLines="50" w:before="120" w:afterLines="50" w:after="120" w:line="360" w:lineRule="exact"/>
              <w:ind w:right="-10"/>
              <w:jc w:val="center"/>
              <w:rPr>
                <w:rFonts w:ascii="宋体" w:hAnsi="宋体" w:cs="Arial"/>
                <w:sz w:val="22"/>
                <w:szCs w:val="22"/>
              </w:rPr>
            </w:pPr>
          </w:p>
        </w:tc>
      </w:tr>
      <w:tr w:rsidR="00256C5B">
        <w:trPr>
          <w:cantSplit/>
          <w:trHeight w:val="519"/>
        </w:trPr>
        <w:tc>
          <w:tcPr>
            <w:tcW w:w="2711" w:type="dxa"/>
            <w:vAlign w:val="center"/>
          </w:tcPr>
          <w:p w:rsidR="00256C5B" w:rsidRDefault="008B056E">
            <w:pPr>
              <w:spacing w:line="400" w:lineRule="exact"/>
              <w:rPr>
                <w:rFonts w:ascii="新宋体" w:eastAsia="新宋体" w:hAnsi="新宋体"/>
                <w:sz w:val="22"/>
                <w:szCs w:val="22"/>
              </w:rPr>
            </w:pPr>
            <w:r>
              <w:rPr>
                <w:rFonts w:ascii="新宋体" w:eastAsia="新宋体" w:hAnsi="新宋体" w:hint="eastAsia"/>
                <w:sz w:val="22"/>
                <w:szCs w:val="22"/>
              </w:rPr>
              <w:t>易损件、专用工具（如有）</w:t>
            </w:r>
          </w:p>
        </w:tc>
        <w:tc>
          <w:tcPr>
            <w:tcW w:w="5535" w:type="dxa"/>
            <w:gridSpan w:val="3"/>
            <w:tcBorders>
              <w:right w:val="single" w:sz="4" w:space="0" w:color="auto"/>
            </w:tcBorders>
            <w:vAlign w:val="center"/>
          </w:tcPr>
          <w:p w:rsidR="00256C5B" w:rsidRDefault="008B056E" w:rsidP="00FE3303">
            <w:pPr>
              <w:spacing w:beforeLines="50" w:before="120" w:afterLines="50" w:after="120" w:line="360" w:lineRule="exact"/>
              <w:ind w:right="-10"/>
              <w:jc w:val="center"/>
              <w:rPr>
                <w:rFonts w:ascii="宋体" w:hAnsi="宋体" w:cs="Arial"/>
                <w:sz w:val="22"/>
                <w:szCs w:val="22"/>
              </w:rPr>
            </w:pPr>
            <w:r>
              <w:rPr>
                <w:rFonts w:ascii="宋体" w:hAnsi="宋体" w:cs="Arial" w:hint="eastAsia"/>
                <w:sz w:val="22"/>
                <w:szCs w:val="22"/>
              </w:rPr>
              <w:t>含</w:t>
            </w:r>
          </w:p>
        </w:tc>
        <w:tc>
          <w:tcPr>
            <w:tcW w:w="1189" w:type="dxa"/>
            <w:tcBorders>
              <w:left w:val="single" w:sz="4" w:space="0" w:color="auto"/>
            </w:tcBorders>
            <w:vAlign w:val="center"/>
          </w:tcPr>
          <w:p w:rsidR="00256C5B" w:rsidRDefault="00256C5B" w:rsidP="00FE3303">
            <w:pPr>
              <w:spacing w:beforeLines="50" w:before="120" w:afterLines="50" w:after="120" w:line="360" w:lineRule="exact"/>
              <w:ind w:right="-10"/>
              <w:jc w:val="center"/>
              <w:rPr>
                <w:rFonts w:ascii="宋体" w:hAnsi="宋体" w:cs="Arial"/>
                <w:sz w:val="22"/>
                <w:szCs w:val="22"/>
              </w:rPr>
            </w:pPr>
          </w:p>
        </w:tc>
      </w:tr>
      <w:tr w:rsidR="00256C5B">
        <w:trPr>
          <w:cantSplit/>
          <w:trHeight w:val="519"/>
        </w:trPr>
        <w:tc>
          <w:tcPr>
            <w:tcW w:w="2711" w:type="dxa"/>
            <w:vAlign w:val="center"/>
          </w:tcPr>
          <w:p w:rsidR="00256C5B" w:rsidRDefault="008B056E">
            <w:pPr>
              <w:spacing w:line="400" w:lineRule="exact"/>
              <w:rPr>
                <w:rFonts w:ascii="新宋体" w:eastAsia="新宋体" w:hAnsi="新宋体"/>
                <w:sz w:val="22"/>
                <w:szCs w:val="22"/>
              </w:rPr>
            </w:pPr>
            <w:r>
              <w:rPr>
                <w:rFonts w:ascii="新宋体" w:eastAsia="新宋体" w:hAnsi="新宋体" w:hint="eastAsia"/>
                <w:sz w:val="22"/>
                <w:szCs w:val="22"/>
              </w:rPr>
              <w:t>安装、检验费（含第三方检验费）</w:t>
            </w:r>
          </w:p>
        </w:tc>
        <w:tc>
          <w:tcPr>
            <w:tcW w:w="5535" w:type="dxa"/>
            <w:gridSpan w:val="3"/>
            <w:tcBorders>
              <w:right w:val="single" w:sz="4" w:space="0" w:color="auto"/>
            </w:tcBorders>
          </w:tcPr>
          <w:p w:rsidR="00256C5B" w:rsidRDefault="008B056E" w:rsidP="00FE3303">
            <w:pPr>
              <w:spacing w:beforeLines="50" w:before="120" w:afterLines="50" w:after="120" w:line="360" w:lineRule="exact"/>
              <w:ind w:right="-10"/>
              <w:jc w:val="center"/>
              <w:rPr>
                <w:rFonts w:ascii="宋体" w:hAnsi="宋体" w:cs="Arial"/>
                <w:sz w:val="22"/>
                <w:szCs w:val="22"/>
              </w:rPr>
            </w:pPr>
            <w:r>
              <w:rPr>
                <w:rFonts w:ascii="宋体" w:hAnsi="宋体" w:cs="Arial" w:hint="eastAsia"/>
                <w:sz w:val="22"/>
                <w:szCs w:val="22"/>
              </w:rPr>
              <w:t>含</w:t>
            </w:r>
          </w:p>
        </w:tc>
        <w:tc>
          <w:tcPr>
            <w:tcW w:w="1189" w:type="dxa"/>
            <w:tcBorders>
              <w:left w:val="single" w:sz="4" w:space="0" w:color="auto"/>
            </w:tcBorders>
          </w:tcPr>
          <w:p w:rsidR="00256C5B" w:rsidRDefault="00256C5B" w:rsidP="00FE3303">
            <w:pPr>
              <w:spacing w:beforeLines="50" w:before="120" w:afterLines="50" w:after="120" w:line="360" w:lineRule="exact"/>
              <w:ind w:right="-10"/>
              <w:jc w:val="center"/>
              <w:rPr>
                <w:rFonts w:ascii="宋体" w:hAnsi="宋体" w:cs="Arial"/>
                <w:sz w:val="22"/>
                <w:szCs w:val="22"/>
              </w:rPr>
            </w:pPr>
          </w:p>
        </w:tc>
      </w:tr>
      <w:tr w:rsidR="00256C5B">
        <w:trPr>
          <w:cantSplit/>
          <w:trHeight w:val="519"/>
        </w:trPr>
        <w:tc>
          <w:tcPr>
            <w:tcW w:w="2711" w:type="dxa"/>
            <w:vAlign w:val="center"/>
          </w:tcPr>
          <w:p w:rsidR="00256C5B" w:rsidRDefault="008B056E">
            <w:pPr>
              <w:spacing w:line="400" w:lineRule="exact"/>
              <w:rPr>
                <w:rFonts w:ascii="新宋体" w:eastAsia="新宋体" w:hAnsi="新宋体"/>
                <w:sz w:val="22"/>
                <w:szCs w:val="22"/>
              </w:rPr>
            </w:pPr>
            <w:r>
              <w:rPr>
                <w:rFonts w:ascii="新宋体" w:eastAsia="新宋体" w:hAnsi="新宋体" w:hint="eastAsia"/>
                <w:sz w:val="22"/>
                <w:szCs w:val="22"/>
              </w:rPr>
              <w:t>人员培训费（如有）</w:t>
            </w:r>
          </w:p>
        </w:tc>
        <w:tc>
          <w:tcPr>
            <w:tcW w:w="5535" w:type="dxa"/>
            <w:gridSpan w:val="3"/>
            <w:tcBorders>
              <w:right w:val="single" w:sz="4" w:space="0" w:color="auto"/>
            </w:tcBorders>
          </w:tcPr>
          <w:p w:rsidR="00256C5B" w:rsidRDefault="008B056E" w:rsidP="00FE3303">
            <w:pPr>
              <w:spacing w:beforeLines="50" w:before="120" w:afterLines="50" w:after="120" w:line="360" w:lineRule="exact"/>
              <w:ind w:right="-10"/>
              <w:jc w:val="center"/>
              <w:rPr>
                <w:rFonts w:ascii="宋体" w:hAnsi="宋体" w:cs="Arial"/>
                <w:sz w:val="22"/>
                <w:szCs w:val="22"/>
              </w:rPr>
            </w:pPr>
            <w:r>
              <w:rPr>
                <w:rFonts w:ascii="宋体" w:hAnsi="宋体" w:cs="Arial" w:hint="eastAsia"/>
                <w:sz w:val="22"/>
                <w:szCs w:val="22"/>
              </w:rPr>
              <w:t>含</w:t>
            </w:r>
          </w:p>
        </w:tc>
        <w:tc>
          <w:tcPr>
            <w:tcW w:w="1189" w:type="dxa"/>
            <w:tcBorders>
              <w:left w:val="single" w:sz="4" w:space="0" w:color="auto"/>
            </w:tcBorders>
          </w:tcPr>
          <w:p w:rsidR="00256C5B" w:rsidRDefault="00256C5B" w:rsidP="00FE3303">
            <w:pPr>
              <w:spacing w:beforeLines="50" w:before="120" w:afterLines="50" w:after="120" w:line="360" w:lineRule="exact"/>
              <w:ind w:right="-10"/>
              <w:jc w:val="center"/>
              <w:rPr>
                <w:rFonts w:ascii="宋体" w:hAnsi="宋体" w:cs="Arial"/>
                <w:sz w:val="22"/>
                <w:szCs w:val="22"/>
              </w:rPr>
            </w:pPr>
          </w:p>
        </w:tc>
      </w:tr>
      <w:tr w:rsidR="00256C5B">
        <w:trPr>
          <w:cantSplit/>
          <w:trHeight w:val="519"/>
        </w:trPr>
        <w:tc>
          <w:tcPr>
            <w:tcW w:w="2711" w:type="dxa"/>
            <w:vAlign w:val="center"/>
          </w:tcPr>
          <w:p w:rsidR="00256C5B" w:rsidRDefault="008B056E">
            <w:pPr>
              <w:spacing w:line="400" w:lineRule="exact"/>
              <w:rPr>
                <w:rFonts w:ascii="新宋体" w:eastAsia="新宋体" w:hAnsi="新宋体"/>
                <w:sz w:val="22"/>
                <w:szCs w:val="22"/>
              </w:rPr>
            </w:pPr>
            <w:r>
              <w:rPr>
                <w:rFonts w:ascii="新宋体" w:eastAsia="新宋体" w:hAnsi="新宋体" w:hint="eastAsia"/>
                <w:sz w:val="22"/>
                <w:szCs w:val="22"/>
              </w:rPr>
              <w:t>至最终目的地的运费、保险费</w:t>
            </w:r>
          </w:p>
        </w:tc>
        <w:tc>
          <w:tcPr>
            <w:tcW w:w="5535" w:type="dxa"/>
            <w:gridSpan w:val="3"/>
            <w:tcBorders>
              <w:right w:val="single" w:sz="4" w:space="0" w:color="auto"/>
            </w:tcBorders>
          </w:tcPr>
          <w:p w:rsidR="00256C5B" w:rsidRDefault="008B056E" w:rsidP="00FE3303">
            <w:pPr>
              <w:spacing w:beforeLines="50" w:before="120" w:afterLines="50" w:after="120" w:line="360" w:lineRule="exact"/>
              <w:ind w:right="-10"/>
              <w:jc w:val="center"/>
              <w:rPr>
                <w:rFonts w:ascii="宋体" w:hAnsi="宋体" w:cs="Arial"/>
                <w:sz w:val="22"/>
                <w:szCs w:val="22"/>
              </w:rPr>
            </w:pPr>
            <w:r>
              <w:rPr>
                <w:rFonts w:ascii="宋体" w:hAnsi="宋体" w:cs="Arial" w:hint="eastAsia"/>
                <w:sz w:val="22"/>
                <w:szCs w:val="22"/>
              </w:rPr>
              <w:t>含</w:t>
            </w:r>
          </w:p>
        </w:tc>
        <w:tc>
          <w:tcPr>
            <w:tcW w:w="1189" w:type="dxa"/>
            <w:tcBorders>
              <w:left w:val="single" w:sz="4" w:space="0" w:color="auto"/>
            </w:tcBorders>
          </w:tcPr>
          <w:p w:rsidR="00256C5B" w:rsidRDefault="00256C5B" w:rsidP="00FE3303">
            <w:pPr>
              <w:spacing w:beforeLines="50" w:before="120" w:afterLines="50" w:after="120" w:line="360" w:lineRule="exact"/>
              <w:ind w:right="-10"/>
              <w:jc w:val="center"/>
              <w:rPr>
                <w:rFonts w:ascii="宋体" w:hAnsi="宋体" w:cs="Arial"/>
                <w:sz w:val="22"/>
                <w:szCs w:val="22"/>
              </w:rPr>
            </w:pPr>
          </w:p>
        </w:tc>
      </w:tr>
      <w:tr w:rsidR="00256C5B">
        <w:trPr>
          <w:cantSplit/>
          <w:trHeight w:val="519"/>
        </w:trPr>
        <w:tc>
          <w:tcPr>
            <w:tcW w:w="2711" w:type="dxa"/>
            <w:vAlign w:val="center"/>
          </w:tcPr>
          <w:p w:rsidR="00256C5B" w:rsidRDefault="008B056E">
            <w:pPr>
              <w:spacing w:line="400" w:lineRule="exact"/>
              <w:rPr>
                <w:rFonts w:ascii="新宋体" w:eastAsia="新宋体" w:hAnsi="新宋体"/>
                <w:sz w:val="22"/>
                <w:szCs w:val="22"/>
              </w:rPr>
            </w:pPr>
            <w:r>
              <w:rPr>
                <w:rFonts w:ascii="新宋体" w:eastAsia="新宋体" w:hAnsi="新宋体" w:hint="eastAsia"/>
                <w:sz w:val="22"/>
                <w:szCs w:val="22"/>
              </w:rPr>
              <w:t>招标代理服务费</w:t>
            </w:r>
          </w:p>
        </w:tc>
        <w:tc>
          <w:tcPr>
            <w:tcW w:w="5535" w:type="dxa"/>
            <w:gridSpan w:val="3"/>
            <w:tcBorders>
              <w:right w:val="single" w:sz="4" w:space="0" w:color="auto"/>
            </w:tcBorders>
          </w:tcPr>
          <w:p w:rsidR="00256C5B" w:rsidRDefault="008B056E" w:rsidP="00FE3303">
            <w:pPr>
              <w:spacing w:beforeLines="50" w:before="120" w:afterLines="50" w:after="120" w:line="360" w:lineRule="exact"/>
              <w:ind w:right="-10"/>
              <w:jc w:val="center"/>
              <w:rPr>
                <w:rFonts w:ascii="宋体" w:hAnsi="宋体" w:cs="Arial"/>
                <w:sz w:val="22"/>
                <w:szCs w:val="22"/>
              </w:rPr>
            </w:pPr>
            <w:r>
              <w:rPr>
                <w:rFonts w:ascii="宋体" w:hAnsi="宋体" w:cs="Arial" w:hint="eastAsia"/>
                <w:sz w:val="22"/>
                <w:szCs w:val="22"/>
              </w:rPr>
              <w:t>含</w:t>
            </w:r>
          </w:p>
        </w:tc>
        <w:tc>
          <w:tcPr>
            <w:tcW w:w="1189" w:type="dxa"/>
            <w:tcBorders>
              <w:left w:val="single" w:sz="4" w:space="0" w:color="auto"/>
            </w:tcBorders>
          </w:tcPr>
          <w:p w:rsidR="00256C5B" w:rsidRDefault="00256C5B" w:rsidP="00FE3303">
            <w:pPr>
              <w:spacing w:beforeLines="50" w:before="120" w:afterLines="50" w:after="120" w:line="360" w:lineRule="exact"/>
              <w:ind w:right="-10"/>
              <w:jc w:val="center"/>
              <w:rPr>
                <w:rFonts w:ascii="宋体" w:hAnsi="宋体" w:cs="Arial"/>
                <w:sz w:val="22"/>
                <w:szCs w:val="22"/>
              </w:rPr>
            </w:pPr>
          </w:p>
        </w:tc>
      </w:tr>
      <w:tr w:rsidR="00256C5B">
        <w:trPr>
          <w:cantSplit/>
          <w:trHeight w:val="519"/>
        </w:trPr>
        <w:tc>
          <w:tcPr>
            <w:tcW w:w="2711" w:type="dxa"/>
            <w:vAlign w:val="center"/>
          </w:tcPr>
          <w:p w:rsidR="00256C5B" w:rsidRDefault="008B056E">
            <w:pPr>
              <w:spacing w:line="400" w:lineRule="exact"/>
              <w:rPr>
                <w:rFonts w:ascii="新宋体" w:eastAsia="新宋体" w:hAnsi="新宋体"/>
                <w:sz w:val="22"/>
                <w:szCs w:val="22"/>
              </w:rPr>
            </w:pPr>
            <w:r>
              <w:rPr>
                <w:rFonts w:ascii="新宋体" w:eastAsia="新宋体" w:hAnsi="新宋体" w:hint="eastAsia"/>
                <w:sz w:val="22"/>
                <w:szCs w:val="22"/>
              </w:rPr>
              <w:t>履约验收费（一次性通过）</w:t>
            </w:r>
          </w:p>
        </w:tc>
        <w:tc>
          <w:tcPr>
            <w:tcW w:w="5535" w:type="dxa"/>
            <w:gridSpan w:val="3"/>
            <w:tcBorders>
              <w:right w:val="single" w:sz="4" w:space="0" w:color="auto"/>
            </w:tcBorders>
          </w:tcPr>
          <w:p w:rsidR="00256C5B" w:rsidRDefault="008B056E" w:rsidP="00FE3303">
            <w:pPr>
              <w:spacing w:beforeLines="50" w:before="120" w:afterLines="50" w:after="120" w:line="360" w:lineRule="exact"/>
              <w:ind w:right="-10"/>
              <w:jc w:val="center"/>
              <w:rPr>
                <w:rFonts w:ascii="宋体" w:hAnsi="宋体" w:cs="Arial"/>
                <w:sz w:val="22"/>
                <w:szCs w:val="22"/>
              </w:rPr>
            </w:pPr>
            <w:r>
              <w:rPr>
                <w:rFonts w:ascii="宋体" w:hAnsi="宋体" w:cs="Arial" w:hint="eastAsia"/>
                <w:sz w:val="22"/>
                <w:szCs w:val="22"/>
              </w:rPr>
              <w:t>含</w:t>
            </w:r>
          </w:p>
        </w:tc>
        <w:tc>
          <w:tcPr>
            <w:tcW w:w="1189" w:type="dxa"/>
            <w:tcBorders>
              <w:left w:val="single" w:sz="4" w:space="0" w:color="auto"/>
            </w:tcBorders>
          </w:tcPr>
          <w:p w:rsidR="00256C5B" w:rsidRDefault="00256C5B" w:rsidP="00FE3303">
            <w:pPr>
              <w:spacing w:beforeLines="50" w:before="120" w:afterLines="50" w:after="120" w:line="360" w:lineRule="exact"/>
              <w:ind w:right="-10"/>
              <w:jc w:val="center"/>
              <w:rPr>
                <w:rFonts w:ascii="宋体" w:hAnsi="宋体" w:cs="Arial"/>
                <w:sz w:val="22"/>
                <w:szCs w:val="22"/>
              </w:rPr>
            </w:pPr>
          </w:p>
        </w:tc>
      </w:tr>
      <w:tr w:rsidR="00256C5B">
        <w:trPr>
          <w:cantSplit/>
          <w:trHeight w:val="519"/>
        </w:trPr>
        <w:tc>
          <w:tcPr>
            <w:tcW w:w="2711" w:type="dxa"/>
            <w:vAlign w:val="center"/>
          </w:tcPr>
          <w:p w:rsidR="00256C5B" w:rsidRDefault="008B056E">
            <w:pPr>
              <w:spacing w:line="400" w:lineRule="exact"/>
              <w:rPr>
                <w:rFonts w:ascii="新宋体" w:eastAsia="新宋体" w:hAnsi="新宋体"/>
                <w:sz w:val="22"/>
                <w:szCs w:val="22"/>
              </w:rPr>
            </w:pPr>
            <w:r>
              <w:rPr>
                <w:rFonts w:ascii="新宋体" w:eastAsia="新宋体" w:hAnsi="新宋体" w:hint="eastAsia"/>
                <w:sz w:val="22"/>
                <w:szCs w:val="22"/>
              </w:rPr>
              <w:t>其他</w:t>
            </w:r>
          </w:p>
        </w:tc>
        <w:tc>
          <w:tcPr>
            <w:tcW w:w="5535" w:type="dxa"/>
            <w:gridSpan w:val="3"/>
            <w:tcBorders>
              <w:right w:val="single" w:sz="4" w:space="0" w:color="auto"/>
            </w:tcBorders>
          </w:tcPr>
          <w:p w:rsidR="00256C5B" w:rsidRDefault="00256C5B" w:rsidP="00FE3303">
            <w:pPr>
              <w:spacing w:beforeLines="50" w:before="120" w:afterLines="50" w:after="120" w:line="360" w:lineRule="exact"/>
              <w:ind w:right="-10"/>
              <w:jc w:val="center"/>
              <w:rPr>
                <w:rFonts w:ascii="宋体" w:hAnsi="宋体" w:cs="Arial"/>
                <w:sz w:val="22"/>
                <w:szCs w:val="22"/>
              </w:rPr>
            </w:pPr>
          </w:p>
        </w:tc>
        <w:tc>
          <w:tcPr>
            <w:tcW w:w="1189" w:type="dxa"/>
            <w:tcBorders>
              <w:left w:val="single" w:sz="4" w:space="0" w:color="auto"/>
            </w:tcBorders>
          </w:tcPr>
          <w:p w:rsidR="00256C5B" w:rsidRDefault="00256C5B" w:rsidP="00FE3303">
            <w:pPr>
              <w:spacing w:beforeLines="50" w:before="120" w:afterLines="50" w:after="120" w:line="360" w:lineRule="exact"/>
              <w:ind w:right="-10"/>
              <w:jc w:val="center"/>
              <w:rPr>
                <w:rFonts w:ascii="宋体" w:hAnsi="宋体" w:cs="Arial"/>
                <w:sz w:val="22"/>
                <w:szCs w:val="22"/>
              </w:rPr>
            </w:pPr>
          </w:p>
        </w:tc>
      </w:tr>
      <w:tr w:rsidR="00256C5B">
        <w:trPr>
          <w:cantSplit/>
          <w:trHeight w:val="523"/>
        </w:trPr>
        <w:tc>
          <w:tcPr>
            <w:tcW w:w="2711" w:type="dxa"/>
          </w:tcPr>
          <w:p w:rsidR="00256C5B" w:rsidRDefault="008B056E" w:rsidP="00FE3303">
            <w:pPr>
              <w:spacing w:beforeLines="50" w:before="120" w:afterLines="50" w:after="120" w:line="360" w:lineRule="exact"/>
              <w:ind w:right="-10"/>
              <w:rPr>
                <w:rFonts w:ascii="宋体" w:hAnsi="宋体" w:cs="Arial"/>
                <w:sz w:val="22"/>
                <w:szCs w:val="22"/>
              </w:rPr>
            </w:pPr>
            <w:r>
              <w:rPr>
                <w:rFonts w:ascii="宋体" w:hAnsi="宋体" w:cs="Arial" w:hint="eastAsia"/>
                <w:sz w:val="22"/>
                <w:szCs w:val="22"/>
              </w:rPr>
              <w:t>总计价</w:t>
            </w:r>
          </w:p>
        </w:tc>
        <w:tc>
          <w:tcPr>
            <w:tcW w:w="6724" w:type="dxa"/>
            <w:gridSpan w:val="4"/>
          </w:tcPr>
          <w:p w:rsidR="00256C5B" w:rsidRDefault="00256C5B" w:rsidP="00FE3303">
            <w:pPr>
              <w:spacing w:beforeLines="50" w:before="120" w:afterLines="50" w:after="120" w:line="360" w:lineRule="exact"/>
              <w:ind w:right="-10"/>
              <w:jc w:val="center"/>
              <w:rPr>
                <w:rFonts w:ascii="宋体" w:hAnsi="宋体" w:cs="Arial"/>
                <w:sz w:val="22"/>
                <w:szCs w:val="22"/>
              </w:rPr>
            </w:pPr>
          </w:p>
        </w:tc>
      </w:tr>
    </w:tbl>
    <w:p w:rsidR="00256C5B" w:rsidRDefault="008B056E">
      <w:pPr>
        <w:spacing w:line="460" w:lineRule="exact"/>
        <w:rPr>
          <w:rFonts w:ascii="新宋体" w:eastAsia="新宋体" w:hAnsi="新宋体" w:cs="新宋体"/>
          <w:b/>
          <w:color w:val="000000"/>
          <w:sz w:val="22"/>
          <w:szCs w:val="22"/>
        </w:rPr>
      </w:pPr>
      <w:r>
        <w:rPr>
          <w:rFonts w:ascii="新宋体" w:eastAsia="新宋体" w:hAnsi="新宋体" w:cs="新宋体" w:hint="eastAsia"/>
          <w:b/>
          <w:color w:val="000000"/>
          <w:sz w:val="22"/>
          <w:szCs w:val="22"/>
        </w:rPr>
        <w:t>说明：</w:t>
      </w:r>
    </w:p>
    <w:p w:rsidR="00256C5B" w:rsidRDefault="008B056E">
      <w:pPr>
        <w:spacing w:line="460" w:lineRule="exact"/>
        <w:rPr>
          <w:rFonts w:ascii="新宋体" w:eastAsia="新宋体" w:hAnsi="新宋体" w:cs="新宋体"/>
          <w:b/>
          <w:color w:val="000000"/>
          <w:sz w:val="22"/>
          <w:szCs w:val="22"/>
        </w:rPr>
      </w:pPr>
      <w:r>
        <w:rPr>
          <w:rFonts w:ascii="新宋体" w:eastAsia="新宋体" w:hAnsi="新宋体" w:cs="新宋体" w:hint="eastAsia"/>
          <w:b/>
          <w:color w:val="000000"/>
          <w:sz w:val="22"/>
          <w:szCs w:val="22"/>
        </w:rPr>
        <w:t>1. 总计价应与附件二“投标报价一览表”中总报价相一致。</w:t>
      </w:r>
    </w:p>
    <w:p w:rsidR="00256C5B" w:rsidRDefault="008B056E">
      <w:pPr>
        <w:spacing w:line="460" w:lineRule="exact"/>
        <w:rPr>
          <w:rFonts w:ascii="新宋体" w:eastAsia="新宋体" w:hAnsi="新宋体" w:cs="新宋体"/>
          <w:b/>
          <w:color w:val="000000"/>
          <w:sz w:val="22"/>
          <w:szCs w:val="22"/>
        </w:rPr>
      </w:pPr>
      <w:r>
        <w:rPr>
          <w:rFonts w:ascii="新宋体" w:eastAsia="新宋体" w:hAnsi="新宋体" w:cs="新宋体" w:hint="eastAsia"/>
          <w:b/>
          <w:color w:val="000000"/>
          <w:sz w:val="22"/>
          <w:szCs w:val="22"/>
        </w:rPr>
        <w:t>2. 各项费用如已包含在产品价格中请注明“含”，若免费请注明“免”, 若没有请注明“无”。</w:t>
      </w:r>
    </w:p>
    <w:p w:rsidR="00256C5B" w:rsidRDefault="008B056E">
      <w:pPr>
        <w:spacing w:line="460" w:lineRule="exact"/>
        <w:rPr>
          <w:rFonts w:ascii="新宋体" w:eastAsia="新宋体" w:hAnsi="新宋体" w:cs="新宋体"/>
          <w:b/>
          <w:color w:val="000000"/>
          <w:sz w:val="22"/>
          <w:szCs w:val="22"/>
        </w:rPr>
      </w:pPr>
      <w:r>
        <w:rPr>
          <w:rFonts w:ascii="新宋体" w:eastAsia="新宋体" w:hAnsi="新宋体" w:cs="新宋体" w:hint="eastAsia"/>
          <w:b/>
          <w:color w:val="000000"/>
          <w:sz w:val="22"/>
          <w:szCs w:val="22"/>
        </w:rPr>
        <w:t xml:space="preserve">3. 不提供投标明细报价表将视为没有实质性响应招标文件，其投标文件将被拒绝。 </w:t>
      </w:r>
    </w:p>
    <w:p w:rsidR="00256C5B" w:rsidRDefault="008B056E">
      <w:pPr>
        <w:spacing w:line="360" w:lineRule="exact"/>
        <w:rPr>
          <w:rFonts w:ascii="宋体" w:hAnsi="宋体"/>
          <w:b/>
          <w:bCs/>
          <w:sz w:val="28"/>
          <w:szCs w:val="28"/>
        </w:rPr>
      </w:pPr>
      <w:r>
        <w:rPr>
          <w:rFonts w:ascii="新宋体" w:eastAsia="新宋体" w:hAnsi="新宋体" w:cs="新宋体" w:hint="eastAsia"/>
          <w:b/>
          <w:color w:val="000000"/>
          <w:sz w:val="22"/>
          <w:szCs w:val="22"/>
        </w:rPr>
        <w:t>4. 本表可在不改变格式的情况下根据具体需要自行增减。</w:t>
      </w:r>
    </w:p>
    <w:p w:rsidR="00256C5B" w:rsidRDefault="00256C5B">
      <w:pPr>
        <w:spacing w:line="440" w:lineRule="exact"/>
        <w:jc w:val="center"/>
        <w:rPr>
          <w:rFonts w:ascii="宋体" w:hAnsi="宋体"/>
          <w:bCs/>
          <w:sz w:val="28"/>
          <w:szCs w:val="28"/>
        </w:rPr>
      </w:pPr>
    </w:p>
    <w:p w:rsidR="00256C5B" w:rsidRDefault="008B056E">
      <w:pPr>
        <w:spacing w:line="440" w:lineRule="exact"/>
        <w:rPr>
          <w:rFonts w:ascii="宋体" w:hAnsi="宋体"/>
          <w:sz w:val="22"/>
          <w:szCs w:val="22"/>
        </w:rPr>
      </w:pPr>
      <w:r>
        <w:rPr>
          <w:rFonts w:ascii="宋体" w:hAnsi="宋体" w:hint="eastAsia"/>
          <w:sz w:val="22"/>
          <w:szCs w:val="22"/>
        </w:rPr>
        <w:t>投标人全称（公章）：</w:t>
      </w:r>
    </w:p>
    <w:p w:rsidR="00256C5B" w:rsidRDefault="008B056E">
      <w:pPr>
        <w:spacing w:line="440" w:lineRule="exact"/>
        <w:rPr>
          <w:rFonts w:ascii="宋体" w:hAnsi="宋体"/>
          <w:sz w:val="22"/>
          <w:szCs w:val="22"/>
        </w:rPr>
      </w:pPr>
      <w:r>
        <w:rPr>
          <w:rFonts w:ascii="宋体" w:hAnsi="宋体" w:hint="eastAsia"/>
          <w:sz w:val="22"/>
          <w:szCs w:val="22"/>
        </w:rPr>
        <w:t>投标人代表（签字）：</w:t>
      </w:r>
    </w:p>
    <w:p w:rsidR="00256C5B" w:rsidRDefault="008B056E">
      <w:pPr>
        <w:spacing w:line="440" w:lineRule="exact"/>
        <w:rPr>
          <w:rFonts w:ascii="宋体" w:hAnsi="宋体"/>
          <w:sz w:val="22"/>
          <w:szCs w:val="22"/>
        </w:rPr>
        <w:sectPr w:rsidR="00256C5B">
          <w:footerReference w:type="even" r:id="rId21"/>
          <w:footerReference w:type="default" r:id="rId22"/>
          <w:pgSz w:w="11906" w:h="16838"/>
          <w:pgMar w:top="1134" w:right="1134" w:bottom="1134" w:left="1134" w:header="851" w:footer="992" w:gutter="0"/>
          <w:cols w:space="720"/>
          <w:docGrid w:linePitch="312"/>
        </w:sectPr>
      </w:pPr>
      <w:r>
        <w:rPr>
          <w:rFonts w:ascii="宋体" w:hAnsi="宋体" w:hint="eastAsia"/>
          <w:sz w:val="22"/>
          <w:szCs w:val="22"/>
        </w:rPr>
        <w:t xml:space="preserve">日 期：       年      月   </w:t>
      </w:r>
    </w:p>
    <w:p w:rsidR="00256C5B" w:rsidRDefault="008B056E">
      <w:pPr>
        <w:pStyle w:val="2"/>
        <w:spacing w:line="240" w:lineRule="auto"/>
        <w:rPr>
          <w:rFonts w:ascii="宋体" w:eastAsia="宋体" w:hAnsi="宋体"/>
          <w:sz w:val="24"/>
          <w:szCs w:val="24"/>
        </w:rPr>
      </w:pPr>
      <w:bookmarkStart w:id="130" w:name="_Toc17067"/>
      <w:r>
        <w:rPr>
          <w:rFonts w:ascii="宋体" w:eastAsia="宋体" w:hAnsi="宋体" w:hint="eastAsia"/>
          <w:sz w:val="24"/>
          <w:szCs w:val="24"/>
        </w:rPr>
        <w:lastRenderedPageBreak/>
        <w:t>附件四 资格证明文件</w:t>
      </w:r>
      <w:bookmarkEnd w:id="127"/>
      <w:bookmarkEnd w:id="128"/>
      <w:bookmarkEnd w:id="129"/>
      <w:bookmarkEnd w:id="130"/>
    </w:p>
    <w:p w:rsidR="00256C5B" w:rsidRDefault="008B056E">
      <w:pPr>
        <w:jc w:val="center"/>
        <w:rPr>
          <w:rFonts w:ascii="宋体" w:hAnsi="宋体"/>
          <w:b/>
          <w:sz w:val="28"/>
          <w:szCs w:val="28"/>
        </w:rPr>
      </w:pPr>
      <w:r>
        <w:rPr>
          <w:rFonts w:ascii="宋体" w:hAnsi="宋体" w:hint="eastAsia"/>
          <w:b/>
          <w:sz w:val="28"/>
          <w:szCs w:val="28"/>
        </w:rPr>
        <w:t>资格证明文件</w:t>
      </w:r>
    </w:p>
    <w:p w:rsidR="00256C5B" w:rsidRDefault="008B056E">
      <w:pPr>
        <w:spacing w:line="380" w:lineRule="exact"/>
        <w:jc w:val="center"/>
        <w:rPr>
          <w:rFonts w:ascii="宋体" w:hAnsi="宋体"/>
          <w:b/>
          <w:sz w:val="24"/>
        </w:rPr>
      </w:pPr>
      <w:r>
        <w:rPr>
          <w:rFonts w:ascii="宋体" w:hAnsi="宋体" w:hint="eastAsia"/>
          <w:b/>
          <w:sz w:val="24"/>
        </w:rPr>
        <w:t>（1）法定代表人身份证明</w:t>
      </w:r>
    </w:p>
    <w:p w:rsidR="00256C5B" w:rsidRDefault="00256C5B">
      <w:pPr>
        <w:autoSpaceDE w:val="0"/>
        <w:autoSpaceDN w:val="0"/>
        <w:adjustRightInd w:val="0"/>
        <w:rPr>
          <w:rFonts w:ascii="宋体" w:hAnsi="宋体" w:cs="黑体"/>
          <w:kern w:val="0"/>
          <w:sz w:val="22"/>
          <w:szCs w:val="22"/>
        </w:rPr>
      </w:pPr>
    </w:p>
    <w:p w:rsidR="00256C5B" w:rsidRDefault="008B056E">
      <w:pPr>
        <w:autoSpaceDE w:val="0"/>
        <w:autoSpaceDN w:val="0"/>
        <w:adjustRightInd w:val="0"/>
        <w:spacing w:line="440" w:lineRule="exact"/>
        <w:rPr>
          <w:rFonts w:ascii="宋体" w:hAnsi="宋体" w:cs="黑体"/>
          <w:kern w:val="0"/>
          <w:sz w:val="22"/>
          <w:szCs w:val="22"/>
        </w:rPr>
      </w:pPr>
      <w:r>
        <w:rPr>
          <w:rFonts w:ascii="宋体" w:hAnsi="宋体" w:cs="黑体" w:hint="eastAsia"/>
          <w:kern w:val="0"/>
          <w:sz w:val="22"/>
          <w:szCs w:val="22"/>
        </w:rPr>
        <w:t>投标人名称：</w:t>
      </w:r>
      <w:r>
        <w:rPr>
          <w:rFonts w:ascii="宋体" w:hAnsi="宋体" w:cs="黑体" w:hint="eastAsia"/>
          <w:kern w:val="0"/>
          <w:sz w:val="22"/>
          <w:szCs w:val="22"/>
          <w:u w:val="single"/>
        </w:rPr>
        <w:t xml:space="preserve">                            </w:t>
      </w:r>
    </w:p>
    <w:p w:rsidR="00256C5B" w:rsidRDefault="008B056E">
      <w:pPr>
        <w:autoSpaceDE w:val="0"/>
        <w:autoSpaceDN w:val="0"/>
        <w:adjustRightInd w:val="0"/>
        <w:spacing w:line="440" w:lineRule="exact"/>
        <w:rPr>
          <w:rFonts w:ascii="宋体" w:hAnsi="宋体" w:cs="黑体"/>
          <w:kern w:val="0"/>
          <w:sz w:val="22"/>
          <w:szCs w:val="22"/>
        </w:rPr>
      </w:pPr>
      <w:r>
        <w:rPr>
          <w:rFonts w:ascii="宋体" w:hAnsi="宋体" w:cs="黑体" w:hint="eastAsia"/>
          <w:kern w:val="0"/>
          <w:sz w:val="22"/>
          <w:szCs w:val="22"/>
        </w:rPr>
        <w:t xml:space="preserve">单位性质： </w:t>
      </w:r>
      <w:r>
        <w:rPr>
          <w:rFonts w:ascii="宋体" w:hAnsi="宋体" w:cs="黑体" w:hint="eastAsia"/>
          <w:kern w:val="0"/>
          <w:sz w:val="22"/>
          <w:szCs w:val="22"/>
          <w:u w:val="single"/>
        </w:rPr>
        <w:t xml:space="preserve">                                 </w:t>
      </w:r>
    </w:p>
    <w:p w:rsidR="00256C5B" w:rsidRDefault="008B056E">
      <w:pPr>
        <w:autoSpaceDE w:val="0"/>
        <w:autoSpaceDN w:val="0"/>
        <w:adjustRightInd w:val="0"/>
        <w:spacing w:line="440" w:lineRule="exact"/>
        <w:rPr>
          <w:rFonts w:ascii="宋体" w:hAnsi="宋体" w:cs="黑体"/>
          <w:kern w:val="0"/>
          <w:sz w:val="22"/>
          <w:szCs w:val="22"/>
        </w:rPr>
      </w:pPr>
      <w:r>
        <w:rPr>
          <w:rFonts w:ascii="宋体" w:hAnsi="宋体" w:cs="黑体" w:hint="eastAsia"/>
          <w:kern w:val="0"/>
          <w:sz w:val="22"/>
          <w:szCs w:val="22"/>
        </w:rPr>
        <w:t>地    址：</w:t>
      </w:r>
      <w:r>
        <w:rPr>
          <w:rFonts w:ascii="宋体" w:hAnsi="宋体" w:cs="黑体" w:hint="eastAsia"/>
          <w:kern w:val="0"/>
          <w:sz w:val="22"/>
          <w:szCs w:val="22"/>
          <w:u w:val="single"/>
        </w:rPr>
        <w:t xml:space="preserve">                                  </w:t>
      </w:r>
    </w:p>
    <w:p w:rsidR="00256C5B" w:rsidRDefault="008B056E">
      <w:pPr>
        <w:autoSpaceDE w:val="0"/>
        <w:autoSpaceDN w:val="0"/>
        <w:adjustRightInd w:val="0"/>
        <w:spacing w:line="440" w:lineRule="exact"/>
        <w:rPr>
          <w:rFonts w:ascii="宋体" w:hAnsi="宋体" w:cs="黑体"/>
          <w:kern w:val="0"/>
          <w:sz w:val="22"/>
          <w:szCs w:val="22"/>
        </w:rPr>
      </w:pPr>
      <w:r>
        <w:rPr>
          <w:rFonts w:ascii="宋体" w:hAnsi="宋体" w:cs="黑体" w:hint="eastAsia"/>
          <w:kern w:val="0"/>
          <w:sz w:val="22"/>
          <w:szCs w:val="22"/>
        </w:rPr>
        <w:t>成立时间：</w:t>
      </w:r>
      <w:r>
        <w:rPr>
          <w:rFonts w:ascii="宋体" w:hAnsi="宋体" w:cs="黑体"/>
          <w:kern w:val="0"/>
          <w:sz w:val="22"/>
          <w:szCs w:val="22"/>
        </w:rPr>
        <w:t xml:space="preserve"> </w:t>
      </w:r>
      <w:r>
        <w:rPr>
          <w:rFonts w:ascii="宋体" w:hAnsi="宋体" w:cs="黑体" w:hint="eastAsia"/>
          <w:kern w:val="0"/>
          <w:sz w:val="22"/>
          <w:szCs w:val="22"/>
          <w:u w:val="single"/>
        </w:rPr>
        <w:t xml:space="preserve">            </w:t>
      </w:r>
      <w:r>
        <w:rPr>
          <w:rFonts w:ascii="宋体" w:hAnsi="宋体" w:cs="黑体" w:hint="eastAsia"/>
          <w:kern w:val="0"/>
          <w:sz w:val="22"/>
          <w:szCs w:val="22"/>
        </w:rPr>
        <w:t>年</w:t>
      </w:r>
      <w:r>
        <w:rPr>
          <w:rFonts w:ascii="宋体" w:hAnsi="宋体" w:cs="黑体" w:hint="eastAsia"/>
          <w:kern w:val="0"/>
          <w:sz w:val="22"/>
          <w:szCs w:val="22"/>
          <w:u w:val="single"/>
        </w:rPr>
        <w:t xml:space="preserve">       </w:t>
      </w:r>
      <w:r>
        <w:rPr>
          <w:rFonts w:ascii="宋体" w:hAnsi="宋体" w:cs="黑体"/>
          <w:kern w:val="0"/>
          <w:sz w:val="22"/>
          <w:szCs w:val="22"/>
          <w:u w:val="single"/>
        </w:rPr>
        <w:t xml:space="preserve"> </w:t>
      </w:r>
      <w:r>
        <w:rPr>
          <w:rFonts w:ascii="宋体" w:hAnsi="宋体" w:cs="黑体" w:hint="eastAsia"/>
          <w:kern w:val="0"/>
          <w:sz w:val="22"/>
          <w:szCs w:val="22"/>
        </w:rPr>
        <w:t>月</w:t>
      </w:r>
      <w:r>
        <w:rPr>
          <w:rFonts w:ascii="宋体" w:hAnsi="宋体" w:cs="黑体" w:hint="eastAsia"/>
          <w:kern w:val="0"/>
          <w:sz w:val="22"/>
          <w:szCs w:val="22"/>
          <w:u w:val="single"/>
        </w:rPr>
        <w:t xml:space="preserve">       </w:t>
      </w:r>
      <w:r>
        <w:rPr>
          <w:rFonts w:ascii="宋体" w:hAnsi="宋体" w:cs="黑体"/>
          <w:kern w:val="0"/>
          <w:sz w:val="22"/>
          <w:szCs w:val="22"/>
          <w:u w:val="single"/>
        </w:rPr>
        <w:t xml:space="preserve"> </w:t>
      </w:r>
      <w:r>
        <w:rPr>
          <w:rFonts w:ascii="宋体" w:hAnsi="宋体" w:cs="黑体" w:hint="eastAsia"/>
          <w:kern w:val="0"/>
          <w:sz w:val="22"/>
          <w:szCs w:val="22"/>
        </w:rPr>
        <w:t>日</w:t>
      </w:r>
      <w:r>
        <w:rPr>
          <w:rFonts w:ascii="宋体" w:hAnsi="宋体" w:cs="黑体" w:hint="eastAsia"/>
          <w:kern w:val="0"/>
          <w:sz w:val="22"/>
          <w:szCs w:val="22"/>
        </w:rPr>
        <w:tab/>
      </w:r>
    </w:p>
    <w:p w:rsidR="00256C5B" w:rsidRDefault="008B056E">
      <w:pPr>
        <w:autoSpaceDE w:val="0"/>
        <w:autoSpaceDN w:val="0"/>
        <w:adjustRightInd w:val="0"/>
        <w:spacing w:line="440" w:lineRule="exact"/>
        <w:rPr>
          <w:rFonts w:ascii="宋体" w:hAnsi="宋体" w:cs="黑体"/>
          <w:kern w:val="0"/>
          <w:sz w:val="22"/>
          <w:szCs w:val="22"/>
        </w:rPr>
      </w:pPr>
      <w:r>
        <w:rPr>
          <w:rFonts w:ascii="宋体" w:hAnsi="宋体" w:cs="黑体" w:hint="eastAsia"/>
          <w:kern w:val="0"/>
          <w:sz w:val="22"/>
          <w:szCs w:val="22"/>
        </w:rPr>
        <w:t>经营期限：</w:t>
      </w:r>
      <w:r>
        <w:rPr>
          <w:rFonts w:ascii="宋体" w:hAnsi="宋体" w:cs="黑体" w:hint="eastAsia"/>
          <w:kern w:val="0"/>
          <w:sz w:val="22"/>
          <w:szCs w:val="22"/>
          <w:u w:val="single"/>
        </w:rPr>
        <w:t xml:space="preserve">                                   </w:t>
      </w:r>
    </w:p>
    <w:p w:rsidR="00256C5B" w:rsidRDefault="008B056E">
      <w:pPr>
        <w:autoSpaceDE w:val="0"/>
        <w:autoSpaceDN w:val="0"/>
        <w:adjustRightInd w:val="0"/>
        <w:spacing w:line="440" w:lineRule="exact"/>
        <w:rPr>
          <w:rFonts w:ascii="宋体" w:hAnsi="宋体" w:cs="黑体"/>
          <w:kern w:val="0"/>
          <w:sz w:val="22"/>
          <w:szCs w:val="22"/>
        </w:rPr>
      </w:pPr>
      <w:r>
        <w:rPr>
          <w:rFonts w:ascii="宋体" w:hAnsi="宋体" w:cs="黑体" w:hint="eastAsia"/>
          <w:kern w:val="0"/>
          <w:sz w:val="22"/>
          <w:szCs w:val="22"/>
        </w:rPr>
        <w:t>姓    名：</w:t>
      </w:r>
      <w:r>
        <w:rPr>
          <w:rFonts w:ascii="宋体" w:hAnsi="宋体" w:cs="黑体"/>
          <w:kern w:val="0"/>
          <w:sz w:val="22"/>
          <w:szCs w:val="22"/>
          <w:u w:val="single"/>
        </w:rPr>
        <w:t xml:space="preserve"> </w:t>
      </w:r>
      <w:r>
        <w:rPr>
          <w:rFonts w:ascii="宋体" w:hAnsi="宋体" w:cs="黑体" w:hint="eastAsia"/>
          <w:kern w:val="0"/>
          <w:sz w:val="22"/>
          <w:szCs w:val="22"/>
          <w:u w:val="single"/>
        </w:rPr>
        <w:t xml:space="preserve">               </w:t>
      </w:r>
      <w:r>
        <w:rPr>
          <w:rFonts w:ascii="宋体" w:hAnsi="宋体" w:cs="黑体" w:hint="eastAsia"/>
          <w:kern w:val="0"/>
          <w:sz w:val="22"/>
          <w:szCs w:val="22"/>
        </w:rPr>
        <w:t xml:space="preserve"> 性别：</w:t>
      </w:r>
      <w:r>
        <w:rPr>
          <w:rFonts w:ascii="宋体" w:hAnsi="宋体" w:cs="黑体" w:hint="eastAsia"/>
          <w:kern w:val="0"/>
          <w:sz w:val="22"/>
          <w:szCs w:val="22"/>
          <w:u w:val="single"/>
        </w:rPr>
        <w:t xml:space="preserve">       </w:t>
      </w:r>
      <w:r>
        <w:rPr>
          <w:rFonts w:ascii="宋体" w:hAnsi="宋体" w:cs="黑体"/>
          <w:kern w:val="0"/>
          <w:sz w:val="22"/>
          <w:szCs w:val="22"/>
          <w:u w:val="single"/>
        </w:rPr>
        <w:t xml:space="preserve"> </w:t>
      </w:r>
      <w:r>
        <w:rPr>
          <w:rFonts w:ascii="宋体" w:hAnsi="宋体" w:cs="黑体" w:hint="eastAsia"/>
          <w:kern w:val="0"/>
          <w:sz w:val="22"/>
          <w:szCs w:val="22"/>
        </w:rPr>
        <w:t>年龄：</w:t>
      </w:r>
      <w:r>
        <w:rPr>
          <w:rFonts w:ascii="宋体" w:hAnsi="宋体" w:cs="黑体" w:hint="eastAsia"/>
          <w:kern w:val="0"/>
          <w:sz w:val="22"/>
          <w:szCs w:val="22"/>
          <w:u w:val="single"/>
        </w:rPr>
        <w:t xml:space="preserve">      </w:t>
      </w:r>
      <w:r>
        <w:rPr>
          <w:rFonts w:ascii="宋体" w:hAnsi="宋体" w:cs="黑体"/>
          <w:kern w:val="0"/>
          <w:sz w:val="22"/>
          <w:szCs w:val="22"/>
          <w:u w:val="single"/>
        </w:rPr>
        <w:t xml:space="preserve"> </w:t>
      </w:r>
      <w:r>
        <w:rPr>
          <w:rFonts w:ascii="宋体" w:hAnsi="宋体" w:cs="黑体" w:hint="eastAsia"/>
          <w:kern w:val="0"/>
          <w:sz w:val="22"/>
          <w:szCs w:val="22"/>
        </w:rPr>
        <w:t>职务：</w:t>
      </w:r>
      <w:r>
        <w:rPr>
          <w:rFonts w:ascii="宋体" w:hAnsi="宋体" w:cs="黑体" w:hint="eastAsia"/>
          <w:kern w:val="0"/>
          <w:sz w:val="22"/>
          <w:szCs w:val="22"/>
          <w:u w:val="single"/>
        </w:rPr>
        <w:t xml:space="preserve">         </w:t>
      </w:r>
    </w:p>
    <w:p w:rsidR="00256C5B" w:rsidRDefault="008B056E">
      <w:pPr>
        <w:autoSpaceDE w:val="0"/>
        <w:autoSpaceDN w:val="0"/>
        <w:adjustRightInd w:val="0"/>
        <w:spacing w:line="440" w:lineRule="exact"/>
        <w:rPr>
          <w:rFonts w:ascii="宋体" w:hAnsi="宋体" w:cs="黑体"/>
          <w:kern w:val="0"/>
          <w:sz w:val="22"/>
          <w:szCs w:val="22"/>
        </w:rPr>
      </w:pPr>
      <w:r>
        <w:rPr>
          <w:rFonts w:ascii="宋体" w:hAnsi="宋体" w:cs="黑体" w:hint="eastAsia"/>
          <w:kern w:val="0"/>
          <w:sz w:val="22"/>
          <w:szCs w:val="22"/>
        </w:rPr>
        <w:t>系：</w:t>
      </w:r>
      <w:r>
        <w:rPr>
          <w:rFonts w:ascii="宋体" w:hAnsi="宋体" w:cs="黑体" w:hint="eastAsia"/>
          <w:kern w:val="0"/>
          <w:sz w:val="22"/>
          <w:szCs w:val="22"/>
          <w:u w:val="single"/>
        </w:rPr>
        <w:t xml:space="preserve">                           </w:t>
      </w:r>
      <w:r>
        <w:rPr>
          <w:rFonts w:ascii="宋体" w:hAnsi="宋体" w:cs="黑体"/>
          <w:kern w:val="0"/>
          <w:sz w:val="22"/>
          <w:szCs w:val="22"/>
        </w:rPr>
        <w:t xml:space="preserve"> </w:t>
      </w:r>
      <w:r>
        <w:rPr>
          <w:rFonts w:ascii="宋体" w:hAnsi="宋体" w:cs="黑体" w:hint="eastAsia"/>
          <w:kern w:val="0"/>
          <w:sz w:val="22"/>
          <w:szCs w:val="22"/>
        </w:rPr>
        <w:t>（投标人名称）的法定代表人</w:t>
      </w:r>
    </w:p>
    <w:p w:rsidR="00256C5B" w:rsidRDefault="008B056E">
      <w:pPr>
        <w:autoSpaceDE w:val="0"/>
        <w:autoSpaceDN w:val="0"/>
        <w:adjustRightInd w:val="0"/>
        <w:spacing w:line="440" w:lineRule="exact"/>
        <w:rPr>
          <w:rFonts w:ascii="宋体" w:hAnsi="宋体" w:cs="黑体"/>
          <w:kern w:val="0"/>
          <w:sz w:val="22"/>
          <w:szCs w:val="22"/>
        </w:rPr>
      </w:pPr>
      <w:r>
        <w:rPr>
          <w:rFonts w:ascii="宋体" w:hAnsi="宋体" w:cs="黑体" w:hint="eastAsia"/>
          <w:kern w:val="0"/>
          <w:sz w:val="22"/>
          <w:szCs w:val="22"/>
        </w:rPr>
        <w:t>特此证明</w:t>
      </w:r>
    </w:p>
    <w:p w:rsidR="00256C5B" w:rsidRDefault="00256C5B">
      <w:pPr>
        <w:autoSpaceDE w:val="0"/>
        <w:autoSpaceDN w:val="0"/>
        <w:adjustRightInd w:val="0"/>
        <w:spacing w:line="440" w:lineRule="exact"/>
        <w:rPr>
          <w:rFonts w:ascii="宋体" w:hAnsi="宋体" w:cs="黑体"/>
          <w:kern w:val="0"/>
          <w:sz w:val="22"/>
          <w:szCs w:val="22"/>
        </w:rPr>
      </w:pPr>
    </w:p>
    <w:p w:rsidR="00256C5B" w:rsidRDefault="00256C5B">
      <w:pPr>
        <w:autoSpaceDE w:val="0"/>
        <w:autoSpaceDN w:val="0"/>
        <w:adjustRightInd w:val="0"/>
        <w:spacing w:line="440" w:lineRule="exact"/>
        <w:rPr>
          <w:rFonts w:ascii="宋体" w:hAnsi="宋体" w:cs="黑体"/>
          <w:kern w:val="0"/>
          <w:sz w:val="22"/>
          <w:szCs w:val="22"/>
        </w:rPr>
      </w:pPr>
    </w:p>
    <w:p w:rsidR="00256C5B" w:rsidRDefault="00256C5B">
      <w:pPr>
        <w:autoSpaceDE w:val="0"/>
        <w:autoSpaceDN w:val="0"/>
        <w:adjustRightInd w:val="0"/>
        <w:spacing w:line="440" w:lineRule="exact"/>
        <w:rPr>
          <w:rFonts w:ascii="宋体" w:hAnsi="宋体" w:cs="黑体"/>
          <w:kern w:val="0"/>
          <w:sz w:val="22"/>
          <w:szCs w:val="22"/>
        </w:rPr>
      </w:pPr>
    </w:p>
    <w:p w:rsidR="00256C5B" w:rsidRDefault="008B056E">
      <w:pPr>
        <w:autoSpaceDE w:val="0"/>
        <w:autoSpaceDN w:val="0"/>
        <w:adjustRightInd w:val="0"/>
        <w:spacing w:line="440" w:lineRule="exact"/>
        <w:jc w:val="right"/>
        <w:rPr>
          <w:rFonts w:ascii="宋体" w:hAnsi="宋体" w:cs="黑体"/>
          <w:kern w:val="0"/>
          <w:sz w:val="22"/>
          <w:szCs w:val="22"/>
        </w:rPr>
      </w:pPr>
      <w:r>
        <w:rPr>
          <w:rFonts w:ascii="宋体" w:hAnsi="宋体" w:cs="黑体" w:hint="eastAsia"/>
          <w:kern w:val="0"/>
          <w:sz w:val="22"/>
          <w:szCs w:val="22"/>
        </w:rPr>
        <w:t>投标人：</w:t>
      </w:r>
      <w:r>
        <w:rPr>
          <w:rFonts w:ascii="宋体" w:hAnsi="宋体" w:cs="黑体"/>
          <w:kern w:val="0"/>
          <w:sz w:val="22"/>
          <w:szCs w:val="22"/>
          <w:u w:val="single"/>
        </w:rPr>
        <w:t xml:space="preserve"> </w:t>
      </w:r>
      <w:r>
        <w:rPr>
          <w:rFonts w:ascii="宋体" w:hAnsi="宋体" w:cs="黑体" w:hint="eastAsia"/>
          <w:kern w:val="0"/>
          <w:sz w:val="22"/>
          <w:szCs w:val="22"/>
          <w:u w:val="single"/>
        </w:rPr>
        <w:t xml:space="preserve">                       </w:t>
      </w:r>
      <w:r>
        <w:rPr>
          <w:rFonts w:ascii="宋体" w:hAnsi="宋体" w:cs="黑体" w:hint="eastAsia"/>
          <w:kern w:val="0"/>
          <w:sz w:val="22"/>
          <w:szCs w:val="22"/>
        </w:rPr>
        <w:t>（盖单位章）</w:t>
      </w:r>
    </w:p>
    <w:p w:rsidR="00256C5B" w:rsidRDefault="008B056E">
      <w:pPr>
        <w:wordWrap w:val="0"/>
        <w:autoSpaceDE w:val="0"/>
        <w:autoSpaceDN w:val="0"/>
        <w:adjustRightInd w:val="0"/>
        <w:spacing w:line="440" w:lineRule="exact"/>
        <w:ind w:firstLineChars="750" w:firstLine="1650"/>
        <w:jc w:val="right"/>
        <w:rPr>
          <w:rFonts w:ascii="宋体" w:hAnsi="宋体" w:cs="黑体"/>
          <w:kern w:val="0"/>
          <w:sz w:val="22"/>
          <w:szCs w:val="22"/>
        </w:rPr>
      </w:pPr>
      <w:r>
        <w:rPr>
          <w:rFonts w:ascii="宋体" w:hAnsi="宋体" w:cs="黑体" w:hint="eastAsia"/>
          <w:kern w:val="0"/>
          <w:sz w:val="22"/>
          <w:szCs w:val="22"/>
        </w:rPr>
        <w:t>日期：        年</w:t>
      </w:r>
      <w:r>
        <w:rPr>
          <w:rFonts w:ascii="宋体" w:hAnsi="宋体" w:cs="黑体"/>
          <w:kern w:val="0"/>
          <w:sz w:val="22"/>
          <w:szCs w:val="22"/>
        </w:rPr>
        <w:t xml:space="preserve"> </w:t>
      </w:r>
      <w:r>
        <w:rPr>
          <w:rFonts w:ascii="宋体" w:hAnsi="宋体" w:cs="黑体" w:hint="eastAsia"/>
          <w:kern w:val="0"/>
          <w:sz w:val="22"/>
          <w:szCs w:val="22"/>
        </w:rPr>
        <w:t xml:space="preserve">     月</w:t>
      </w:r>
      <w:r>
        <w:rPr>
          <w:rFonts w:ascii="宋体" w:hAnsi="宋体" w:cs="黑体"/>
          <w:kern w:val="0"/>
          <w:sz w:val="22"/>
          <w:szCs w:val="22"/>
        </w:rPr>
        <w:t xml:space="preserve"> </w:t>
      </w:r>
      <w:r>
        <w:rPr>
          <w:rFonts w:ascii="宋体" w:hAnsi="宋体" w:cs="黑体" w:hint="eastAsia"/>
          <w:kern w:val="0"/>
          <w:sz w:val="22"/>
          <w:szCs w:val="22"/>
        </w:rPr>
        <w:t xml:space="preserve">      日</w:t>
      </w:r>
    </w:p>
    <w:p w:rsidR="00256C5B" w:rsidRDefault="00256C5B">
      <w:pPr>
        <w:autoSpaceDE w:val="0"/>
        <w:autoSpaceDN w:val="0"/>
        <w:adjustRightInd w:val="0"/>
        <w:jc w:val="left"/>
        <w:rPr>
          <w:rFonts w:ascii="宋体" w:hAnsi="宋体" w:cs="黑体"/>
          <w:kern w:val="0"/>
          <w:sz w:val="22"/>
          <w:szCs w:val="22"/>
        </w:rPr>
      </w:pPr>
    </w:p>
    <w:p w:rsidR="00256C5B" w:rsidRDefault="00256C5B">
      <w:pPr>
        <w:spacing w:line="380" w:lineRule="exact"/>
        <w:jc w:val="center"/>
        <w:rPr>
          <w:rFonts w:ascii="宋体" w:hAnsi="宋体"/>
          <w:b/>
          <w:sz w:val="24"/>
        </w:rPr>
      </w:pPr>
    </w:p>
    <w:p w:rsidR="00256C5B" w:rsidRDefault="008B056E">
      <w:pPr>
        <w:spacing w:line="380" w:lineRule="exact"/>
        <w:rPr>
          <w:rFonts w:ascii="宋体" w:hAnsi="宋体"/>
          <w:b/>
          <w:sz w:val="24"/>
        </w:rPr>
      </w:pPr>
      <w:r>
        <w:rPr>
          <w:rFonts w:ascii="宋体" w:hAnsi="宋体" w:hint="eastAsia"/>
          <w:b/>
          <w:sz w:val="24"/>
        </w:rPr>
        <w:t>附：法定代表人身份证明</w:t>
      </w:r>
    </w:p>
    <w:p w:rsidR="00256C5B" w:rsidRDefault="00256C5B">
      <w:pPr>
        <w:spacing w:line="380" w:lineRule="exact"/>
        <w:rPr>
          <w:rFonts w:ascii="宋体" w:hAnsi="宋体"/>
          <w:b/>
          <w:sz w:val="24"/>
        </w:rPr>
      </w:pPr>
    </w:p>
    <w:tbl>
      <w:tblPr>
        <w:tblpPr w:leftFromText="180" w:rightFromText="180" w:vertAnchor="text" w:horzAnchor="margin" w:tblpXSpec="right" w:tblpY="1004"/>
        <w:tblW w:w="50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40"/>
      </w:tblGrid>
      <w:tr w:rsidR="00256C5B">
        <w:trPr>
          <w:trHeight w:val="3585"/>
        </w:trPr>
        <w:tc>
          <w:tcPr>
            <w:tcW w:w="5040" w:type="dxa"/>
          </w:tcPr>
          <w:p w:rsidR="00256C5B" w:rsidRDefault="00256C5B">
            <w:pPr>
              <w:spacing w:line="440" w:lineRule="exact"/>
              <w:rPr>
                <w:rFonts w:ascii="宋体" w:hAnsi="宋体"/>
                <w:sz w:val="22"/>
                <w:szCs w:val="22"/>
              </w:rPr>
            </w:pPr>
          </w:p>
          <w:p w:rsidR="00256C5B" w:rsidRDefault="00256C5B">
            <w:pPr>
              <w:spacing w:line="440" w:lineRule="exact"/>
              <w:rPr>
                <w:rFonts w:ascii="宋体" w:hAnsi="宋体"/>
                <w:sz w:val="22"/>
                <w:szCs w:val="22"/>
              </w:rPr>
            </w:pPr>
          </w:p>
          <w:p w:rsidR="00256C5B" w:rsidRDefault="00256C5B">
            <w:pPr>
              <w:spacing w:line="440" w:lineRule="exact"/>
              <w:rPr>
                <w:rFonts w:ascii="宋体" w:hAnsi="宋体"/>
                <w:sz w:val="22"/>
                <w:szCs w:val="22"/>
              </w:rPr>
            </w:pPr>
          </w:p>
          <w:p w:rsidR="00256C5B" w:rsidRDefault="008B056E">
            <w:pPr>
              <w:spacing w:line="440" w:lineRule="exact"/>
              <w:ind w:firstLineChars="500" w:firstLine="1100"/>
              <w:rPr>
                <w:rFonts w:ascii="宋体" w:hAnsi="宋体"/>
                <w:sz w:val="22"/>
                <w:szCs w:val="22"/>
              </w:rPr>
            </w:pPr>
            <w:r>
              <w:rPr>
                <w:rFonts w:ascii="宋体" w:hAnsi="宋体" w:hint="eastAsia"/>
                <w:sz w:val="22"/>
                <w:szCs w:val="22"/>
              </w:rPr>
              <w:t>法人代表身份证复印件</w:t>
            </w:r>
          </w:p>
          <w:p w:rsidR="00256C5B" w:rsidRDefault="008B056E">
            <w:pPr>
              <w:spacing w:line="440" w:lineRule="exact"/>
              <w:ind w:firstLineChars="800" w:firstLine="1760"/>
              <w:rPr>
                <w:rFonts w:ascii="宋体" w:hAnsi="宋体"/>
                <w:sz w:val="22"/>
                <w:szCs w:val="22"/>
              </w:rPr>
            </w:pPr>
            <w:r>
              <w:rPr>
                <w:rFonts w:ascii="宋体" w:hAnsi="宋体" w:hint="eastAsia"/>
                <w:sz w:val="22"/>
                <w:szCs w:val="22"/>
              </w:rPr>
              <w:t>（粘贴处）</w:t>
            </w:r>
          </w:p>
        </w:tc>
      </w:tr>
    </w:tbl>
    <w:p w:rsidR="00256C5B" w:rsidRDefault="008B056E">
      <w:pPr>
        <w:spacing w:line="380" w:lineRule="exact"/>
        <w:jc w:val="center"/>
        <w:rPr>
          <w:rFonts w:ascii="宋体" w:hAnsi="宋体"/>
          <w:b/>
          <w:sz w:val="24"/>
        </w:rPr>
      </w:pPr>
      <w:r>
        <w:rPr>
          <w:rFonts w:ascii="宋体" w:hAnsi="宋体"/>
          <w:b/>
          <w:sz w:val="24"/>
        </w:rPr>
        <w:br w:type="page"/>
      </w:r>
      <w:r>
        <w:rPr>
          <w:rFonts w:ascii="宋体" w:hAnsi="宋体" w:hint="eastAsia"/>
          <w:b/>
          <w:sz w:val="24"/>
        </w:rPr>
        <w:lastRenderedPageBreak/>
        <w:t>（2）法定代表人授权书</w:t>
      </w:r>
    </w:p>
    <w:p w:rsidR="00256C5B" w:rsidRDefault="00256C5B">
      <w:pPr>
        <w:spacing w:line="460" w:lineRule="exact"/>
        <w:rPr>
          <w:rFonts w:ascii="宋体" w:hAnsi="宋体"/>
          <w:sz w:val="22"/>
          <w:szCs w:val="22"/>
        </w:rPr>
      </w:pPr>
    </w:p>
    <w:p w:rsidR="00256C5B" w:rsidRDefault="008B056E">
      <w:pPr>
        <w:spacing w:line="460" w:lineRule="exact"/>
        <w:rPr>
          <w:rFonts w:ascii="宋体" w:hAnsi="宋体"/>
          <w:b/>
          <w:sz w:val="24"/>
        </w:rPr>
      </w:pPr>
      <w:r>
        <w:rPr>
          <w:rFonts w:ascii="宋体" w:hAnsi="宋体" w:hint="eastAsia"/>
          <w:b/>
          <w:sz w:val="24"/>
        </w:rPr>
        <w:t>温州市计量科学研究院：</w:t>
      </w:r>
    </w:p>
    <w:p w:rsidR="00256C5B" w:rsidRDefault="00256C5B">
      <w:pPr>
        <w:spacing w:line="440" w:lineRule="exact"/>
        <w:rPr>
          <w:rFonts w:ascii="宋体" w:hAnsi="宋体"/>
          <w:sz w:val="22"/>
          <w:szCs w:val="22"/>
          <w:u w:val="single"/>
        </w:rPr>
      </w:pPr>
    </w:p>
    <w:p w:rsidR="00256C5B" w:rsidRDefault="008B056E">
      <w:pPr>
        <w:spacing w:line="440" w:lineRule="exact"/>
        <w:ind w:firstLineChars="250" w:firstLine="550"/>
        <w:rPr>
          <w:rFonts w:ascii="宋体" w:hAnsi="宋体"/>
          <w:sz w:val="22"/>
          <w:szCs w:val="22"/>
        </w:rPr>
      </w:pPr>
      <w:r>
        <w:rPr>
          <w:rFonts w:ascii="宋体" w:hAnsi="宋体" w:hint="eastAsia"/>
          <w:sz w:val="22"/>
          <w:szCs w:val="22"/>
          <w:u w:val="single"/>
        </w:rPr>
        <w:t xml:space="preserve">本人       </w:t>
      </w:r>
      <w:r>
        <w:rPr>
          <w:rFonts w:ascii="宋体" w:hAnsi="宋体" w:hint="eastAsia"/>
          <w:sz w:val="22"/>
          <w:szCs w:val="22"/>
        </w:rPr>
        <w:t>（姓名）系</w:t>
      </w:r>
      <w:r>
        <w:rPr>
          <w:rFonts w:ascii="宋体" w:hAnsi="宋体" w:hint="eastAsia"/>
          <w:sz w:val="22"/>
          <w:szCs w:val="22"/>
          <w:u w:val="single"/>
        </w:rPr>
        <w:t xml:space="preserve">          </w:t>
      </w:r>
      <w:r>
        <w:rPr>
          <w:rFonts w:ascii="宋体" w:hAnsi="宋体" w:hint="eastAsia"/>
          <w:sz w:val="22"/>
          <w:szCs w:val="22"/>
        </w:rPr>
        <w:t>（投标人全称）的法定代表人，现委托</w:t>
      </w:r>
      <w:r>
        <w:rPr>
          <w:rFonts w:ascii="宋体" w:hAnsi="宋体" w:hint="eastAsia"/>
          <w:sz w:val="22"/>
          <w:szCs w:val="22"/>
          <w:u w:val="single"/>
        </w:rPr>
        <w:t xml:space="preserve">           </w:t>
      </w:r>
      <w:r>
        <w:rPr>
          <w:rFonts w:ascii="宋体" w:hAnsi="宋体" w:hint="eastAsia"/>
          <w:sz w:val="22"/>
          <w:szCs w:val="22"/>
        </w:rPr>
        <w:t>（全权代表姓名）为我方授权代表。代理人根据授权，以我方名义签署、澄清、说明、补正、递交、撤回、修改</w:t>
      </w:r>
      <w:r>
        <w:rPr>
          <w:rFonts w:ascii="宋体" w:hAnsi="宋体" w:hint="eastAsia"/>
          <w:sz w:val="22"/>
          <w:szCs w:val="22"/>
          <w:u w:val="single"/>
        </w:rPr>
        <w:t xml:space="preserve">               </w:t>
      </w:r>
      <w:r>
        <w:rPr>
          <w:rFonts w:ascii="宋体" w:hAnsi="宋体" w:hint="eastAsia"/>
          <w:sz w:val="22"/>
          <w:szCs w:val="22"/>
        </w:rPr>
        <w:t>（项目名称、编号）投标文件、签订合同和处理有关事宜，其法律后果由我方承担。</w:t>
      </w:r>
    </w:p>
    <w:p w:rsidR="00256C5B" w:rsidRDefault="008B056E">
      <w:pPr>
        <w:spacing w:line="440" w:lineRule="exact"/>
        <w:rPr>
          <w:rFonts w:ascii="宋体" w:hAnsi="宋体"/>
          <w:sz w:val="22"/>
          <w:szCs w:val="22"/>
          <w:u w:val="single"/>
        </w:rPr>
      </w:pPr>
      <w:r>
        <w:rPr>
          <w:rFonts w:ascii="宋体" w:hAnsi="宋体" w:hint="eastAsia"/>
          <w:sz w:val="22"/>
          <w:szCs w:val="22"/>
        </w:rPr>
        <w:t xml:space="preserve">    委托期限：</w:t>
      </w:r>
      <w:r>
        <w:rPr>
          <w:rFonts w:ascii="宋体" w:hAnsi="宋体" w:hint="eastAsia"/>
          <w:sz w:val="22"/>
          <w:szCs w:val="22"/>
          <w:u w:val="single"/>
        </w:rPr>
        <w:t xml:space="preserve">                                </w:t>
      </w:r>
    </w:p>
    <w:p w:rsidR="00256C5B" w:rsidRDefault="008B056E">
      <w:pPr>
        <w:spacing w:line="440" w:lineRule="exact"/>
        <w:rPr>
          <w:rFonts w:ascii="宋体" w:hAnsi="宋体"/>
          <w:sz w:val="22"/>
          <w:szCs w:val="22"/>
        </w:rPr>
      </w:pPr>
      <w:r>
        <w:rPr>
          <w:rFonts w:ascii="宋体" w:hAnsi="宋体" w:hint="eastAsia"/>
          <w:sz w:val="22"/>
          <w:szCs w:val="22"/>
        </w:rPr>
        <w:t xml:space="preserve">    代理人无转委托权。</w:t>
      </w:r>
    </w:p>
    <w:p w:rsidR="00256C5B" w:rsidRDefault="008B056E">
      <w:pPr>
        <w:spacing w:line="440" w:lineRule="exact"/>
        <w:ind w:firstLine="2955"/>
        <w:rPr>
          <w:rFonts w:ascii="宋体" w:hAnsi="宋体"/>
          <w:sz w:val="22"/>
          <w:szCs w:val="22"/>
        </w:rPr>
      </w:pPr>
      <w:r>
        <w:rPr>
          <w:rFonts w:ascii="宋体" w:hAnsi="宋体" w:hint="eastAsia"/>
          <w:sz w:val="22"/>
          <w:szCs w:val="22"/>
        </w:rPr>
        <w:t xml:space="preserve">          </w:t>
      </w:r>
    </w:p>
    <w:p w:rsidR="00256C5B" w:rsidRDefault="008B056E">
      <w:pPr>
        <w:spacing w:line="440" w:lineRule="exact"/>
        <w:ind w:firstLineChars="1905" w:firstLine="4191"/>
        <w:rPr>
          <w:rFonts w:ascii="宋体" w:hAnsi="宋体"/>
          <w:sz w:val="22"/>
          <w:szCs w:val="22"/>
        </w:rPr>
      </w:pPr>
      <w:r>
        <w:rPr>
          <w:rFonts w:ascii="宋体" w:hAnsi="宋体" w:hint="eastAsia"/>
          <w:sz w:val="22"/>
          <w:szCs w:val="22"/>
        </w:rPr>
        <w:t>法定代表人 (签字或盖章)：</w:t>
      </w:r>
    </w:p>
    <w:p w:rsidR="00256C5B" w:rsidRDefault="008B056E">
      <w:pPr>
        <w:spacing w:line="440" w:lineRule="exact"/>
        <w:ind w:firstLine="2955"/>
        <w:rPr>
          <w:rFonts w:ascii="宋体" w:hAnsi="宋体"/>
          <w:sz w:val="22"/>
          <w:szCs w:val="22"/>
        </w:rPr>
      </w:pPr>
      <w:r>
        <w:rPr>
          <w:rFonts w:ascii="宋体" w:hAnsi="宋体" w:hint="eastAsia"/>
          <w:sz w:val="22"/>
          <w:szCs w:val="22"/>
        </w:rPr>
        <w:t xml:space="preserve">           投标人全称（公章）：</w:t>
      </w:r>
    </w:p>
    <w:p w:rsidR="00256C5B" w:rsidRDefault="008B056E">
      <w:pPr>
        <w:spacing w:line="440" w:lineRule="exact"/>
        <w:ind w:firstLine="2955"/>
        <w:rPr>
          <w:rFonts w:ascii="宋体" w:hAnsi="宋体"/>
          <w:sz w:val="22"/>
          <w:szCs w:val="22"/>
        </w:rPr>
      </w:pPr>
      <w:r>
        <w:rPr>
          <w:rFonts w:ascii="宋体" w:hAnsi="宋体" w:hint="eastAsia"/>
          <w:sz w:val="22"/>
          <w:szCs w:val="22"/>
        </w:rPr>
        <w:t xml:space="preserve">           日期：      年    月    日</w:t>
      </w:r>
    </w:p>
    <w:p w:rsidR="00256C5B" w:rsidRDefault="00256C5B">
      <w:pPr>
        <w:spacing w:line="440" w:lineRule="exact"/>
        <w:rPr>
          <w:rFonts w:ascii="宋体" w:hAnsi="宋体"/>
          <w:sz w:val="22"/>
          <w:szCs w:val="22"/>
        </w:rPr>
      </w:pPr>
    </w:p>
    <w:p w:rsidR="00256C5B" w:rsidRDefault="008B056E">
      <w:pPr>
        <w:spacing w:line="440" w:lineRule="exact"/>
        <w:rPr>
          <w:rFonts w:ascii="宋体" w:hAnsi="宋体"/>
          <w:sz w:val="22"/>
          <w:szCs w:val="22"/>
        </w:rPr>
      </w:pPr>
      <w:r>
        <w:rPr>
          <w:rFonts w:ascii="宋体" w:hAnsi="宋体" w:hint="eastAsia"/>
          <w:sz w:val="22"/>
          <w:szCs w:val="22"/>
        </w:rPr>
        <w:t>附：</w:t>
      </w:r>
    </w:p>
    <w:p w:rsidR="00256C5B" w:rsidRDefault="008B056E">
      <w:pPr>
        <w:spacing w:line="440" w:lineRule="exact"/>
        <w:ind w:firstLineChars="100" w:firstLine="220"/>
        <w:rPr>
          <w:rFonts w:ascii="宋体" w:hAnsi="宋体"/>
          <w:sz w:val="22"/>
          <w:szCs w:val="22"/>
        </w:rPr>
      </w:pPr>
      <w:r>
        <w:rPr>
          <w:rFonts w:ascii="宋体" w:hAnsi="宋体" w:hint="eastAsia"/>
          <w:sz w:val="22"/>
          <w:szCs w:val="22"/>
        </w:rPr>
        <w:t>授权代表姓名：</w:t>
      </w:r>
    </w:p>
    <w:p w:rsidR="00256C5B" w:rsidRDefault="008B056E">
      <w:pPr>
        <w:spacing w:line="440" w:lineRule="exact"/>
        <w:ind w:firstLineChars="100" w:firstLine="220"/>
        <w:rPr>
          <w:rFonts w:ascii="宋体" w:hAnsi="宋体"/>
          <w:sz w:val="22"/>
          <w:szCs w:val="22"/>
        </w:rPr>
      </w:pPr>
      <w:r>
        <w:rPr>
          <w:rFonts w:ascii="宋体" w:hAnsi="宋体" w:hint="eastAsia"/>
          <w:sz w:val="22"/>
          <w:szCs w:val="22"/>
        </w:rPr>
        <w:t>身份证号码：</w:t>
      </w:r>
    </w:p>
    <w:tbl>
      <w:tblPr>
        <w:tblpPr w:leftFromText="180" w:rightFromText="180" w:vertAnchor="text" w:horzAnchor="margin" w:tblpXSpec="right" w:tblpY="1004"/>
        <w:tblW w:w="50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40"/>
      </w:tblGrid>
      <w:tr w:rsidR="00256C5B">
        <w:trPr>
          <w:trHeight w:val="3585"/>
        </w:trPr>
        <w:tc>
          <w:tcPr>
            <w:tcW w:w="5040" w:type="dxa"/>
          </w:tcPr>
          <w:p w:rsidR="00256C5B" w:rsidRDefault="00256C5B">
            <w:pPr>
              <w:spacing w:line="440" w:lineRule="exact"/>
              <w:rPr>
                <w:rFonts w:ascii="宋体" w:hAnsi="宋体"/>
                <w:sz w:val="22"/>
                <w:szCs w:val="22"/>
              </w:rPr>
            </w:pPr>
          </w:p>
          <w:p w:rsidR="00256C5B" w:rsidRDefault="00256C5B">
            <w:pPr>
              <w:spacing w:line="440" w:lineRule="exact"/>
              <w:rPr>
                <w:rFonts w:ascii="宋体" w:hAnsi="宋体"/>
                <w:sz w:val="22"/>
                <w:szCs w:val="22"/>
              </w:rPr>
            </w:pPr>
          </w:p>
          <w:p w:rsidR="00256C5B" w:rsidRDefault="00256C5B">
            <w:pPr>
              <w:spacing w:line="440" w:lineRule="exact"/>
              <w:rPr>
                <w:rFonts w:ascii="宋体" w:hAnsi="宋体"/>
                <w:sz w:val="22"/>
                <w:szCs w:val="22"/>
              </w:rPr>
            </w:pPr>
          </w:p>
          <w:p w:rsidR="00256C5B" w:rsidRDefault="008B056E">
            <w:pPr>
              <w:spacing w:line="440" w:lineRule="exact"/>
              <w:ind w:firstLineChars="500" w:firstLine="1100"/>
              <w:rPr>
                <w:rFonts w:ascii="宋体" w:hAnsi="宋体"/>
                <w:sz w:val="22"/>
                <w:szCs w:val="22"/>
              </w:rPr>
            </w:pPr>
            <w:r>
              <w:rPr>
                <w:rFonts w:ascii="宋体" w:hAnsi="宋体" w:hint="eastAsia"/>
                <w:sz w:val="22"/>
                <w:szCs w:val="22"/>
              </w:rPr>
              <w:t>授权代表身份证复印件</w:t>
            </w:r>
          </w:p>
          <w:p w:rsidR="00256C5B" w:rsidRDefault="008B056E">
            <w:pPr>
              <w:spacing w:line="440" w:lineRule="exact"/>
              <w:ind w:firstLineChars="800" w:firstLine="1760"/>
              <w:rPr>
                <w:rFonts w:ascii="宋体" w:hAnsi="宋体"/>
                <w:sz w:val="22"/>
                <w:szCs w:val="22"/>
              </w:rPr>
            </w:pPr>
            <w:r>
              <w:rPr>
                <w:rFonts w:ascii="宋体" w:hAnsi="宋体" w:hint="eastAsia"/>
                <w:sz w:val="22"/>
                <w:szCs w:val="22"/>
              </w:rPr>
              <w:t>（粘贴处）</w:t>
            </w:r>
          </w:p>
        </w:tc>
      </w:tr>
    </w:tbl>
    <w:p w:rsidR="00256C5B" w:rsidRDefault="008B056E">
      <w:pPr>
        <w:spacing w:line="440" w:lineRule="exact"/>
        <w:ind w:firstLineChars="100" w:firstLine="220"/>
        <w:rPr>
          <w:rFonts w:ascii="宋体" w:hAnsi="宋体"/>
          <w:sz w:val="22"/>
          <w:szCs w:val="22"/>
        </w:rPr>
      </w:pPr>
      <w:r>
        <w:rPr>
          <w:rFonts w:ascii="宋体" w:hAnsi="宋体" w:hint="eastAsia"/>
          <w:sz w:val="22"/>
          <w:szCs w:val="22"/>
        </w:rPr>
        <w:t>职务：</w:t>
      </w:r>
    </w:p>
    <w:p w:rsidR="00256C5B" w:rsidRDefault="008B056E">
      <w:pPr>
        <w:spacing w:line="440" w:lineRule="exact"/>
        <w:rPr>
          <w:rFonts w:ascii="宋体" w:hAnsi="宋体"/>
          <w:sz w:val="22"/>
          <w:szCs w:val="22"/>
        </w:rPr>
      </w:pPr>
      <w:r>
        <w:rPr>
          <w:rFonts w:ascii="宋体" w:hAnsi="宋体" w:hint="eastAsia"/>
          <w:b/>
          <w:sz w:val="24"/>
        </w:rPr>
        <w:t>附：授权代表身份证明</w:t>
      </w:r>
    </w:p>
    <w:p w:rsidR="00256C5B" w:rsidRDefault="00256C5B">
      <w:pPr>
        <w:spacing w:line="440" w:lineRule="exact"/>
        <w:rPr>
          <w:rFonts w:ascii="宋体" w:hAnsi="宋体"/>
          <w:b/>
          <w:bCs/>
          <w:sz w:val="22"/>
          <w:szCs w:val="22"/>
        </w:rPr>
      </w:pPr>
    </w:p>
    <w:p w:rsidR="00256C5B" w:rsidRDefault="00256C5B">
      <w:pPr>
        <w:spacing w:line="440" w:lineRule="exact"/>
        <w:rPr>
          <w:rFonts w:ascii="宋体" w:hAnsi="宋体"/>
          <w:b/>
          <w:bCs/>
          <w:sz w:val="22"/>
          <w:szCs w:val="22"/>
        </w:rPr>
      </w:pPr>
    </w:p>
    <w:p w:rsidR="00256C5B" w:rsidRDefault="00256C5B">
      <w:pPr>
        <w:spacing w:line="440" w:lineRule="exact"/>
        <w:rPr>
          <w:rFonts w:ascii="宋体" w:hAnsi="宋体"/>
          <w:b/>
          <w:bCs/>
          <w:sz w:val="22"/>
          <w:szCs w:val="22"/>
        </w:rPr>
      </w:pPr>
    </w:p>
    <w:p w:rsidR="00256C5B" w:rsidRDefault="00256C5B">
      <w:pPr>
        <w:spacing w:line="440" w:lineRule="exact"/>
        <w:rPr>
          <w:rFonts w:ascii="宋体" w:hAnsi="宋体"/>
          <w:b/>
          <w:bCs/>
          <w:sz w:val="22"/>
          <w:szCs w:val="22"/>
        </w:rPr>
      </w:pPr>
    </w:p>
    <w:p w:rsidR="00256C5B" w:rsidRDefault="00256C5B">
      <w:pPr>
        <w:spacing w:line="440" w:lineRule="exact"/>
        <w:rPr>
          <w:rFonts w:ascii="宋体" w:hAnsi="宋体"/>
          <w:b/>
          <w:bCs/>
          <w:sz w:val="22"/>
          <w:szCs w:val="22"/>
        </w:rPr>
      </w:pPr>
    </w:p>
    <w:p w:rsidR="00256C5B" w:rsidRDefault="00256C5B">
      <w:pPr>
        <w:spacing w:line="380" w:lineRule="exact"/>
        <w:rPr>
          <w:rFonts w:ascii="宋体" w:hAnsi="宋体"/>
          <w:b/>
          <w:bCs/>
          <w:sz w:val="22"/>
          <w:szCs w:val="22"/>
        </w:rPr>
      </w:pPr>
    </w:p>
    <w:p w:rsidR="00256C5B" w:rsidRDefault="00256C5B">
      <w:pPr>
        <w:spacing w:line="380" w:lineRule="exact"/>
        <w:rPr>
          <w:rFonts w:ascii="宋体" w:hAnsi="宋体"/>
          <w:b/>
          <w:bCs/>
          <w:sz w:val="22"/>
          <w:szCs w:val="22"/>
        </w:rPr>
      </w:pPr>
    </w:p>
    <w:p w:rsidR="00256C5B" w:rsidRDefault="00256C5B">
      <w:pPr>
        <w:spacing w:line="380" w:lineRule="exact"/>
        <w:rPr>
          <w:rFonts w:ascii="宋体" w:hAnsi="宋体"/>
          <w:b/>
          <w:bCs/>
          <w:sz w:val="28"/>
        </w:rPr>
      </w:pPr>
    </w:p>
    <w:p w:rsidR="00256C5B" w:rsidRDefault="00256C5B">
      <w:pPr>
        <w:spacing w:line="460" w:lineRule="exact"/>
        <w:jc w:val="center"/>
        <w:rPr>
          <w:rFonts w:ascii="宋体" w:hAnsi="宋体"/>
          <w:b/>
          <w:bCs/>
          <w:sz w:val="28"/>
          <w:szCs w:val="28"/>
        </w:rPr>
      </w:pPr>
    </w:p>
    <w:p w:rsidR="00256C5B" w:rsidRDefault="00256C5B">
      <w:pPr>
        <w:spacing w:line="460" w:lineRule="exact"/>
        <w:jc w:val="center"/>
        <w:rPr>
          <w:rFonts w:ascii="宋体" w:hAnsi="宋体"/>
          <w:b/>
          <w:bCs/>
          <w:sz w:val="28"/>
          <w:szCs w:val="28"/>
        </w:rPr>
      </w:pPr>
    </w:p>
    <w:p w:rsidR="00256C5B" w:rsidRDefault="00256C5B">
      <w:pPr>
        <w:spacing w:line="460" w:lineRule="exact"/>
        <w:jc w:val="center"/>
        <w:rPr>
          <w:rFonts w:ascii="宋体" w:hAnsi="宋体"/>
          <w:b/>
          <w:bCs/>
          <w:sz w:val="28"/>
          <w:szCs w:val="28"/>
        </w:rPr>
      </w:pPr>
    </w:p>
    <w:p w:rsidR="00256C5B" w:rsidRDefault="00256C5B">
      <w:pPr>
        <w:spacing w:line="460" w:lineRule="exact"/>
        <w:jc w:val="center"/>
        <w:rPr>
          <w:rFonts w:ascii="宋体" w:hAnsi="宋体"/>
          <w:b/>
          <w:bCs/>
          <w:sz w:val="28"/>
          <w:szCs w:val="28"/>
        </w:rPr>
      </w:pPr>
    </w:p>
    <w:p w:rsidR="00256C5B" w:rsidRDefault="00256C5B">
      <w:pPr>
        <w:spacing w:line="460" w:lineRule="exact"/>
        <w:jc w:val="center"/>
        <w:rPr>
          <w:rFonts w:ascii="宋体" w:hAnsi="宋体"/>
          <w:b/>
          <w:bCs/>
          <w:sz w:val="28"/>
          <w:szCs w:val="28"/>
        </w:rPr>
      </w:pPr>
    </w:p>
    <w:p w:rsidR="00256C5B" w:rsidRDefault="008B056E">
      <w:pPr>
        <w:spacing w:line="440" w:lineRule="exact"/>
        <w:ind w:firstLineChars="100" w:firstLine="281"/>
        <w:jc w:val="center"/>
        <w:rPr>
          <w:rFonts w:ascii="宋体" w:hAnsi="宋体"/>
          <w:b/>
          <w:bCs/>
          <w:sz w:val="28"/>
          <w:szCs w:val="28"/>
        </w:rPr>
      </w:pPr>
      <w:bookmarkStart w:id="131" w:name="_Toc35186960"/>
      <w:bookmarkStart w:id="132" w:name="_Toc26427"/>
      <w:bookmarkStart w:id="133" w:name="_Toc34949246"/>
      <w:bookmarkStart w:id="134" w:name="_Toc230773787"/>
      <w:bookmarkStart w:id="135" w:name="_Toc184281694"/>
      <w:bookmarkStart w:id="136" w:name="_Toc218392091"/>
      <w:r>
        <w:rPr>
          <w:rFonts w:ascii="宋体" w:hAnsi="宋体" w:hint="eastAsia"/>
          <w:b/>
          <w:bCs/>
          <w:sz w:val="28"/>
          <w:szCs w:val="28"/>
        </w:rPr>
        <w:lastRenderedPageBreak/>
        <w:t>（3）资格条件承诺函</w:t>
      </w:r>
      <w:bookmarkEnd w:id="131"/>
      <w:bookmarkEnd w:id="132"/>
      <w:bookmarkEnd w:id="133"/>
    </w:p>
    <w:p w:rsidR="00256C5B" w:rsidRDefault="00256C5B">
      <w:pPr>
        <w:spacing w:line="600" w:lineRule="exact"/>
        <w:ind w:rightChars="-73" w:right="-153"/>
        <w:jc w:val="center"/>
        <w:rPr>
          <w:rFonts w:ascii="宋体" w:hAnsi="宋体"/>
          <w:b/>
          <w:bCs/>
          <w:sz w:val="32"/>
          <w:szCs w:val="32"/>
        </w:rPr>
      </w:pPr>
    </w:p>
    <w:p w:rsidR="00256C5B" w:rsidRDefault="008B056E">
      <w:pPr>
        <w:shd w:val="clear" w:color="auto" w:fill="FFFFFF"/>
        <w:snapToGrid w:val="0"/>
        <w:spacing w:line="440" w:lineRule="exact"/>
        <w:rPr>
          <w:rFonts w:ascii="宋体" w:hAnsi="宋体"/>
          <w:sz w:val="24"/>
        </w:rPr>
      </w:pPr>
      <w:r>
        <w:rPr>
          <w:rFonts w:ascii="宋体" w:hAnsi="宋体" w:hint="eastAsia"/>
          <w:sz w:val="24"/>
        </w:rPr>
        <w:t>温州市计量科学研究院</w:t>
      </w:r>
    </w:p>
    <w:p w:rsidR="00256C5B" w:rsidRDefault="008B056E">
      <w:pPr>
        <w:shd w:val="clear" w:color="auto" w:fill="FFFFFF"/>
        <w:snapToGrid w:val="0"/>
        <w:spacing w:line="440" w:lineRule="exact"/>
        <w:rPr>
          <w:rFonts w:ascii="宋体" w:hAnsi="宋体" w:cs="宋体"/>
          <w:sz w:val="24"/>
        </w:rPr>
      </w:pPr>
      <w:r>
        <w:rPr>
          <w:rFonts w:ascii="宋体" w:hAnsi="宋体" w:hint="eastAsia"/>
          <w:sz w:val="24"/>
        </w:rPr>
        <w:t>温州市华信采购招标代理有限公司：</w:t>
      </w:r>
    </w:p>
    <w:p w:rsidR="00256C5B" w:rsidRDefault="008B056E">
      <w:pPr>
        <w:widowControl/>
        <w:spacing w:line="440" w:lineRule="exact"/>
        <w:ind w:firstLineChars="200" w:firstLine="480"/>
        <w:rPr>
          <w:rFonts w:ascii="宋体" w:hAnsi="宋体"/>
          <w:sz w:val="24"/>
        </w:rPr>
      </w:pPr>
      <w:r>
        <w:rPr>
          <w:rFonts w:ascii="宋体" w:hAnsi="宋体" w:hint="eastAsia"/>
          <w:sz w:val="24"/>
        </w:rPr>
        <w:t>我方参与</w:t>
      </w:r>
      <w:r>
        <w:rPr>
          <w:rFonts w:ascii="宋体" w:hAnsi="宋体" w:hint="eastAsia"/>
          <w:sz w:val="24"/>
          <w:u w:val="single"/>
        </w:rPr>
        <w:t xml:space="preserve">                          </w:t>
      </w:r>
      <w:r>
        <w:rPr>
          <w:rFonts w:ascii="宋体" w:hAnsi="宋体" w:hint="eastAsia"/>
          <w:sz w:val="24"/>
        </w:rPr>
        <w:t>（采购项目名称、编号）投标，现郑重承诺：</w:t>
      </w:r>
    </w:p>
    <w:p w:rsidR="00256C5B" w:rsidRDefault="008B056E">
      <w:pPr>
        <w:widowControl/>
        <w:spacing w:line="440" w:lineRule="exact"/>
        <w:rPr>
          <w:rFonts w:ascii="宋体" w:hAnsi="宋体"/>
          <w:sz w:val="24"/>
        </w:rPr>
      </w:pPr>
      <w:r>
        <w:rPr>
          <w:rFonts w:ascii="宋体" w:hAnsi="宋体" w:hint="eastAsia"/>
          <w:sz w:val="24"/>
        </w:rPr>
        <w:t>1、我方符合《中华人民共和国政府采购法》第22条规定的资格条件，即</w:t>
      </w:r>
    </w:p>
    <w:p w:rsidR="00256C5B" w:rsidRDefault="008B056E">
      <w:pPr>
        <w:widowControl/>
        <w:snapToGrid w:val="0"/>
        <w:spacing w:line="440" w:lineRule="exact"/>
        <w:ind w:leftChars="200" w:left="420"/>
        <w:jc w:val="left"/>
        <w:rPr>
          <w:rFonts w:ascii="宋体" w:hAnsi="宋体" w:cs="宋体"/>
          <w:kern w:val="0"/>
          <w:sz w:val="24"/>
        </w:rPr>
      </w:pPr>
      <w:r>
        <w:rPr>
          <w:rFonts w:ascii="宋体" w:hAnsi="宋体" w:cs="宋体" w:hint="eastAsia"/>
          <w:kern w:val="0"/>
          <w:sz w:val="24"/>
        </w:rPr>
        <w:t>（1）我方</w:t>
      </w:r>
      <w:r>
        <w:rPr>
          <w:rFonts w:ascii="宋体" w:hAnsi="宋体" w:cs="宋体"/>
          <w:kern w:val="0"/>
          <w:sz w:val="24"/>
        </w:rPr>
        <w:t>具有独立承担民事责任的能力</w:t>
      </w:r>
      <w:r>
        <w:rPr>
          <w:rFonts w:ascii="宋体" w:hAnsi="宋体" w:cs="宋体" w:hint="eastAsia"/>
          <w:kern w:val="0"/>
          <w:sz w:val="24"/>
        </w:rPr>
        <w:t>；</w:t>
      </w:r>
    </w:p>
    <w:p w:rsidR="00256C5B" w:rsidRDefault="008B056E">
      <w:pPr>
        <w:widowControl/>
        <w:snapToGrid w:val="0"/>
        <w:spacing w:line="440" w:lineRule="exact"/>
        <w:ind w:leftChars="200" w:left="420"/>
        <w:jc w:val="left"/>
        <w:rPr>
          <w:rFonts w:ascii="宋体" w:hAnsi="宋体" w:cs="宋体"/>
          <w:kern w:val="0"/>
          <w:sz w:val="24"/>
        </w:rPr>
      </w:pPr>
      <w:r>
        <w:rPr>
          <w:rFonts w:ascii="宋体" w:hAnsi="宋体" w:cs="宋体" w:hint="eastAsia"/>
          <w:kern w:val="0"/>
          <w:sz w:val="24"/>
        </w:rPr>
        <w:t>（2）我方</w:t>
      </w:r>
      <w:r>
        <w:rPr>
          <w:rFonts w:ascii="宋体" w:hAnsi="宋体" w:cs="宋体"/>
          <w:kern w:val="0"/>
          <w:sz w:val="24"/>
        </w:rPr>
        <w:t>具有良好的商业信誉和健全的财务会计制度；</w:t>
      </w:r>
    </w:p>
    <w:p w:rsidR="00256C5B" w:rsidRDefault="008B056E">
      <w:pPr>
        <w:widowControl/>
        <w:snapToGrid w:val="0"/>
        <w:spacing w:line="440" w:lineRule="exact"/>
        <w:ind w:leftChars="200" w:left="420"/>
        <w:jc w:val="left"/>
        <w:rPr>
          <w:rFonts w:ascii="宋体" w:hAnsi="宋体" w:cs="宋体"/>
          <w:kern w:val="0"/>
          <w:sz w:val="24"/>
        </w:rPr>
      </w:pPr>
      <w:r>
        <w:rPr>
          <w:rFonts w:ascii="宋体" w:hAnsi="宋体" w:cs="宋体"/>
          <w:kern w:val="0"/>
          <w:sz w:val="24"/>
        </w:rPr>
        <w:t>（</w:t>
      </w:r>
      <w:r>
        <w:rPr>
          <w:rFonts w:ascii="宋体" w:hAnsi="宋体" w:cs="宋体" w:hint="eastAsia"/>
          <w:kern w:val="0"/>
          <w:sz w:val="24"/>
        </w:rPr>
        <w:t>3</w:t>
      </w:r>
      <w:r>
        <w:rPr>
          <w:rFonts w:ascii="宋体" w:hAnsi="宋体" w:cs="宋体"/>
          <w:kern w:val="0"/>
          <w:sz w:val="24"/>
        </w:rPr>
        <w:t>）我方具有履行合同所必需的设备和专业技术能力；</w:t>
      </w:r>
    </w:p>
    <w:p w:rsidR="00256C5B" w:rsidRDefault="008B056E">
      <w:pPr>
        <w:widowControl/>
        <w:snapToGrid w:val="0"/>
        <w:spacing w:line="440" w:lineRule="exact"/>
        <w:ind w:leftChars="200" w:left="420"/>
        <w:jc w:val="left"/>
        <w:rPr>
          <w:rFonts w:ascii="宋体" w:hAnsi="宋体" w:cs="宋体"/>
          <w:kern w:val="0"/>
          <w:sz w:val="24"/>
        </w:rPr>
      </w:pPr>
      <w:r>
        <w:rPr>
          <w:rFonts w:ascii="宋体" w:hAnsi="宋体" w:cs="宋体"/>
          <w:kern w:val="0"/>
          <w:sz w:val="24"/>
        </w:rPr>
        <w:t>（</w:t>
      </w:r>
      <w:r>
        <w:rPr>
          <w:rFonts w:ascii="宋体" w:hAnsi="宋体" w:cs="宋体" w:hint="eastAsia"/>
          <w:kern w:val="0"/>
          <w:sz w:val="24"/>
        </w:rPr>
        <w:t>4</w:t>
      </w:r>
      <w:r>
        <w:rPr>
          <w:rFonts w:ascii="宋体" w:hAnsi="宋体" w:cs="宋体"/>
          <w:kern w:val="0"/>
          <w:sz w:val="24"/>
        </w:rPr>
        <w:t>）我方有依法缴纳税收和社会保障资金的良好记录；</w:t>
      </w:r>
    </w:p>
    <w:p w:rsidR="00256C5B" w:rsidRDefault="008B056E">
      <w:pPr>
        <w:widowControl/>
        <w:snapToGrid w:val="0"/>
        <w:spacing w:line="440" w:lineRule="exact"/>
        <w:ind w:leftChars="200" w:left="1020" w:hangingChars="250" w:hanging="600"/>
        <w:jc w:val="left"/>
        <w:rPr>
          <w:rFonts w:ascii="宋体" w:hAnsi="宋体" w:cs="宋体"/>
          <w:kern w:val="0"/>
          <w:sz w:val="24"/>
        </w:rPr>
      </w:pPr>
      <w:r>
        <w:rPr>
          <w:rFonts w:ascii="宋体" w:hAnsi="宋体" w:cs="宋体"/>
          <w:kern w:val="0"/>
          <w:sz w:val="24"/>
        </w:rPr>
        <w:t>（</w:t>
      </w:r>
      <w:r>
        <w:rPr>
          <w:rFonts w:ascii="宋体" w:hAnsi="宋体" w:cs="宋体" w:hint="eastAsia"/>
          <w:kern w:val="0"/>
          <w:sz w:val="24"/>
        </w:rPr>
        <w:t>5</w:t>
      </w:r>
      <w:r>
        <w:rPr>
          <w:rFonts w:ascii="宋体" w:hAnsi="宋体" w:cs="宋体"/>
          <w:kern w:val="0"/>
          <w:sz w:val="24"/>
        </w:rPr>
        <w:t>）</w:t>
      </w:r>
      <w:r>
        <w:rPr>
          <w:rFonts w:ascii="宋体" w:hAnsi="宋体" w:cs="宋体" w:hint="eastAsia"/>
          <w:kern w:val="0"/>
          <w:sz w:val="24"/>
        </w:rPr>
        <w:t>我方参加本次政府采购活动前3年内在经营活动中没有重大违法记录（没有因违法经营受到刑事处罚，没有被责令停产停业、被吊销许可证或者执照、被处以较大数额罚款等行政处罚，没有因违法经营被禁止参加政府采购活动的期限未满情形）。</w:t>
      </w:r>
    </w:p>
    <w:p w:rsidR="00256C5B" w:rsidRDefault="008B056E">
      <w:pPr>
        <w:widowControl/>
        <w:snapToGrid w:val="0"/>
        <w:spacing w:line="440" w:lineRule="exact"/>
        <w:ind w:left="240" w:hangingChars="100" w:hanging="240"/>
        <w:jc w:val="left"/>
        <w:rPr>
          <w:rFonts w:ascii="宋体" w:hAnsi="宋体" w:cs="Arial"/>
          <w:kern w:val="0"/>
          <w:sz w:val="24"/>
        </w:rPr>
      </w:pPr>
      <w:r>
        <w:rPr>
          <w:rFonts w:ascii="宋体" w:hAnsi="宋体" w:cs="宋体" w:hint="eastAsia"/>
          <w:kern w:val="0"/>
          <w:sz w:val="24"/>
        </w:rPr>
        <w:t>2、</w:t>
      </w:r>
      <w:r>
        <w:rPr>
          <w:rFonts w:ascii="宋体" w:hAnsi="宋体" w:cs="Arial" w:hint="eastAsia"/>
          <w:kern w:val="0"/>
          <w:sz w:val="24"/>
        </w:rPr>
        <w:t>到本项目投标截止时间为止，我方未被</w:t>
      </w:r>
      <w:r>
        <w:rPr>
          <w:rFonts w:ascii="宋体" w:hAnsi="宋体" w:cs="Arial"/>
          <w:kern w:val="0"/>
          <w:sz w:val="24"/>
        </w:rPr>
        <w:t>“信用中国</w:t>
      </w:r>
      <w:r>
        <w:rPr>
          <w:rFonts w:ascii="宋体" w:hAnsi="宋体" w:cs="Arial" w:hint="eastAsia"/>
          <w:kern w:val="0"/>
          <w:sz w:val="24"/>
        </w:rPr>
        <w:t>（</w:t>
      </w:r>
      <w:hyperlink r:id="rId23" w:history="1">
        <w:r>
          <w:rPr>
            <w:rStyle w:val="af6"/>
            <w:rFonts w:ascii="宋体" w:hAnsi="宋体" w:cs="Arial"/>
            <w:color w:val="auto"/>
            <w:kern w:val="0"/>
            <w:sz w:val="24"/>
          </w:rPr>
          <w:t>www.creditchina.gov.cn</w:t>
        </w:r>
        <w:r>
          <w:rPr>
            <w:rStyle w:val="af6"/>
            <w:rFonts w:ascii="宋体" w:hAnsi="宋体" w:cs="Arial" w:hint="eastAsia"/>
            <w:color w:val="auto"/>
            <w:kern w:val="0"/>
            <w:sz w:val="24"/>
          </w:rPr>
          <w:t>）、</w:t>
        </w:r>
      </w:hyperlink>
      <w:r>
        <w:rPr>
          <w:rFonts w:ascii="宋体" w:hAnsi="宋体" w:cs="Arial" w:hint="eastAsia"/>
          <w:kern w:val="0"/>
          <w:sz w:val="24"/>
        </w:rPr>
        <w:t xml:space="preserve"> </w:t>
      </w:r>
      <w:r>
        <w:rPr>
          <w:rFonts w:ascii="宋体" w:hAnsi="宋体" w:cs="Arial"/>
          <w:kern w:val="0"/>
          <w:sz w:val="24"/>
        </w:rPr>
        <w:t>中国政府采购网</w:t>
      </w:r>
      <w:r>
        <w:rPr>
          <w:rFonts w:ascii="宋体" w:hAnsi="宋体" w:cs="Arial" w:hint="eastAsia"/>
          <w:kern w:val="0"/>
          <w:sz w:val="24"/>
        </w:rPr>
        <w:t>（</w:t>
      </w:r>
      <w:r>
        <w:rPr>
          <w:rFonts w:ascii="宋体" w:hAnsi="宋体" w:cs="Arial"/>
          <w:kern w:val="0"/>
          <w:sz w:val="24"/>
        </w:rPr>
        <w:t>www.ccgp.gov.cn</w:t>
      </w:r>
      <w:r>
        <w:rPr>
          <w:rFonts w:ascii="宋体" w:hAnsi="宋体" w:cs="Arial" w:hint="eastAsia"/>
          <w:kern w:val="0"/>
          <w:sz w:val="24"/>
        </w:rPr>
        <w:t>）</w:t>
      </w:r>
      <w:r>
        <w:rPr>
          <w:rFonts w:ascii="宋体" w:hAnsi="宋体" w:cs="Arial"/>
          <w:kern w:val="0"/>
          <w:sz w:val="24"/>
        </w:rPr>
        <w:t>列入失信被执行人</w:t>
      </w:r>
      <w:r>
        <w:rPr>
          <w:rFonts w:ascii="宋体" w:hAnsi="宋体" w:cs="Arial" w:hint="eastAsia"/>
          <w:kern w:val="0"/>
          <w:sz w:val="24"/>
        </w:rPr>
        <w:t>名单</w:t>
      </w:r>
      <w:r>
        <w:rPr>
          <w:rFonts w:ascii="宋体" w:hAnsi="宋体" w:cs="Arial"/>
          <w:kern w:val="0"/>
          <w:sz w:val="24"/>
        </w:rPr>
        <w:t>、重大税收违法案件当事人名单、政府采购严重违法失信行为记录名单</w:t>
      </w:r>
      <w:r>
        <w:rPr>
          <w:rFonts w:ascii="宋体" w:hAnsi="宋体" w:cs="Arial" w:hint="eastAsia"/>
          <w:kern w:val="0"/>
          <w:sz w:val="24"/>
        </w:rPr>
        <w:t>。</w:t>
      </w:r>
    </w:p>
    <w:p w:rsidR="00256C5B" w:rsidRDefault="008B056E">
      <w:pPr>
        <w:widowControl/>
        <w:snapToGrid w:val="0"/>
        <w:spacing w:line="440" w:lineRule="exact"/>
        <w:ind w:left="240" w:hangingChars="100" w:hanging="240"/>
        <w:jc w:val="left"/>
        <w:rPr>
          <w:rFonts w:ascii="宋体" w:hAnsi="宋体" w:cs="Arial"/>
          <w:kern w:val="0"/>
          <w:sz w:val="24"/>
        </w:rPr>
      </w:pPr>
      <w:r>
        <w:rPr>
          <w:rFonts w:ascii="宋体" w:hAnsi="宋体" w:cs="Arial" w:hint="eastAsia"/>
          <w:kern w:val="0"/>
          <w:sz w:val="24"/>
        </w:rPr>
        <w:t>3、单位负责人为同一人或者存在直接控股、管理关系的不同供应商，不得同时参加同一合同项下的投标。</w:t>
      </w:r>
    </w:p>
    <w:p w:rsidR="00256C5B" w:rsidRDefault="00256C5B">
      <w:pPr>
        <w:widowControl/>
        <w:snapToGrid w:val="0"/>
        <w:spacing w:line="440" w:lineRule="exact"/>
        <w:ind w:firstLineChars="200" w:firstLine="480"/>
        <w:jc w:val="left"/>
        <w:rPr>
          <w:rFonts w:ascii="宋体" w:hAnsi="宋体" w:cs="宋体"/>
          <w:kern w:val="0"/>
          <w:sz w:val="24"/>
        </w:rPr>
      </w:pPr>
    </w:p>
    <w:p w:rsidR="00256C5B" w:rsidRDefault="008B056E">
      <w:pPr>
        <w:widowControl/>
        <w:snapToGrid w:val="0"/>
        <w:spacing w:line="440" w:lineRule="exact"/>
        <w:ind w:leftChars="100" w:left="210"/>
        <w:jc w:val="left"/>
        <w:rPr>
          <w:rFonts w:ascii="宋体" w:hAnsi="宋体" w:cs="宋体"/>
          <w:kern w:val="0"/>
          <w:sz w:val="24"/>
        </w:rPr>
      </w:pPr>
      <w:r>
        <w:rPr>
          <w:rFonts w:ascii="宋体" w:hAnsi="宋体" w:cs="宋体" w:hint="eastAsia"/>
          <w:kern w:val="0"/>
          <w:sz w:val="24"/>
        </w:rPr>
        <w:t>以上承诺如有虚假，</w:t>
      </w:r>
      <w:r>
        <w:rPr>
          <w:rFonts w:ascii="宋体" w:hAnsi="宋体" w:hint="eastAsia"/>
          <w:sz w:val="24"/>
        </w:rPr>
        <w:t>愿接受取消</w:t>
      </w:r>
      <w:r>
        <w:rPr>
          <w:rFonts w:ascii="宋体" w:hAnsi="宋体" w:cs="宋体" w:hint="eastAsia"/>
          <w:kern w:val="0"/>
          <w:sz w:val="24"/>
        </w:rPr>
        <w:t>我方任何资格（投标/成交/签订合同）</w:t>
      </w:r>
      <w:r>
        <w:rPr>
          <w:rFonts w:ascii="宋体" w:hAnsi="宋体" w:hint="eastAsia"/>
          <w:sz w:val="24"/>
        </w:rPr>
        <w:t>及其他任何形式的处理。</w:t>
      </w:r>
    </w:p>
    <w:p w:rsidR="00256C5B" w:rsidRDefault="00256C5B">
      <w:pPr>
        <w:widowControl/>
        <w:snapToGrid w:val="0"/>
        <w:spacing w:line="440" w:lineRule="exact"/>
        <w:ind w:firstLineChars="200" w:firstLine="480"/>
        <w:jc w:val="left"/>
        <w:rPr>
          <w:rFonts w:ascii="宋体" w:hAnsi="宋体" w:cs="宋体"/>
          <w:kern w:val="0"/>
          <w:sz w:val="24"/>
        </w:rPr>
      </w:pPr>
    </w:p>
    <w:p w:rsidR="00256C5B" w:rsidRDefault="008B056E">
      <w:pPr>
        <w:pStyle w:val="ac"/>
        <w:spacing w:line="600" w:lineRule="exact"/>
        <w:ind w:firstLineChars="2200" w:firstLine="5280"/>
        <w:rPr>
          <w:rFonts w:hAnsi="宋体"/>
          <w:sz w:val="24"/>
          <w:szCs w:val="24"/>
        </w:rPr>
      </w:pPr>
      <w:r>
        <w:rPr>
          <w:rFonts w:hAnsi="宋体" w:hint="eastAsia"/>
          <w:sz w:val="24"/>
          <w:szCs w:val="24"/>
        </w:rPr>
        <w:t>供应商名称（盖章）：</w:t>
      </w:r>
    </w:p>
    <w:p w:rsidR="00256C5B" w:rsidRDefault="008B056E">
      <w:pPr>
        <w:pStyle w:val="ac"/>
        <w:spacing w:line="600" w:lineRule="exact"/>
        <w:ind w:leftChars="2193" w:left="4605" w:firstLineChars="250" w:firstLine="600"/>
        <w:rPr>
          <w:rFonts w:hAnsi="宋体"/>
          <w:sz w:val="24"/>
          <w:szCs w:val="24"/>
        </w:rPr>
      </w:pPr>
      <w:r>
        <w:rPr>
          <w:rFonts w:hAnsi="宋体" w:hint="eastAsia"/>
          <w:sz w:val="24"/>
          <w:szCs w:val="24"/>
        </w:rPr>
        <w:t>供应商代表（签字）：</w:t>
      </w:r>
    </w:p>
    <w:p w:rsidR="00256C5B" w:rsidRDefault="008B056E">
      <w:pPr>
        <w:pStyle w:val="ac"/>
        <w:spacing w:line="600" w:lineRule="exact"/>
        <w:ind w:leftChars="2193" w:left="4605" w:firstLineChars="250" w:firstLine="600"/>
        <w:rPr>
          <w:rFonts w:hAnsi="宋体"/>
          <w:sz w:val="24"/>
          <w:szCs w:val="24"/>
        </w:rPr>
      </w:pPr>
      <w:r>
        <w:rPr>
          <w:rFonts w:hAnsi="宋体" w:hint="eastAsia"/>
          <w:sz w:val="24"/>
          <w:szCs w:val="24"/>
        </w:rPr>
        <w:t>日    期：    年   月   日</w:t>
      </w:r>
    </w:p>
    <w:p w:rsidR="00256C5B" w:rsidRDefault="00256C5B">
      <w:pPr>
        <w:spacing w:line="380" w:lineRule="exact"/>
        <w:jc w:val="center"/>
        <w:rPr>
          <w:rFonts w:ascii="宋体" w:hAnsi="宋体"/>
          <w:b/>
          <w:sz w:val="24"/>
        </w:rPr>
      </w:pPr>
    </w:p>
    <w:p w:rsidR="00256C5B" w:rsidRDefault="00256C5B">
      <w:pPr>
        <w:spacing w:line="380" w:lineRule="exact"/>
        <w:jc w:val="center"/>
        <w:rPr>
          <w:rFonts w:ascii="宋体" w:hAnsi="宋体"/>
          <w:b/>
          <w:sz w:val="24"/>
        </w:rPr>
      </w:pPr>
    </w:p>
    <w:p w:rsidR="00256C5B" w:rsidRDefault="00256C5B">
      <w:pPr>
        <w:pStyle w:val="afd"/>
        <w:rPr>
          <w:rFonts w:ascii="宋体" w:hAnsi="宋体"/>
          <w:b/>
          <w:sz w:val="24"/>
        </w:rPr>
      </w:pPr>
    </w:p>
    <w:p w:rsidR="00256C5B" w:rsidRDefault="00256C5B">
      <w:pPr>
        <w:pStyle w:val="a0"/>
        <w:rPr>
          <w:rFonts w:ascii="宋体" w:hAnsi="宋体"/>
          <w:b/>
          <w:sz w:val="24"/>
        </w:rPr>
      </w:pPr>
    </w:p>
    <w:p w:rsidR="00256C5B" w:rsidRDefault="00256C5B">
      <w:pPr>
        <w:pStyle w:val="a6"/>
        <w:ind w:firstLine="241"/>
        <w:rPr>
          <w:rFonts w:ascii="宋体" w:hAnsi="宋体"/>
          <w:b/>
          <w:sz w:val="24"/>
        </w:rPr>
      </w:pPr>
    </w:p>
    <w:p w:rsidR="00256C5B" w:rsidRDefault="00256C5B">
      <w:pPr>
        <w:pStyle w:val="a6"/>
        <w:ind w:firstLine="241"/>
        <w:rPr>
          <w:rFonts w:ascii="宋体" w:hAnsi="宋体"/>
          <w:b/>
          <w:sz w:val="24"/>
        </w:rPr>
      </w:pPr>
    </w:p>
    <w:p w:rsidR="00256C5B" w:rsidRDefault="00256C5B">
      <w:pPr>
        <w:pStyle w:val="a6"/>
        <w:ind w:firstLine="241"/>
        <w:rPr>
          <w:rFonts w:ascii="宋体" w:hAnsi="宋体"/>
          <w:b/>
          <w:sz w:val="24"/>
        </w:rPr>
      </w:pPr>
    </w:p>
    <w:p w:rsidR="00256C5B" w:rsidRDefault="00256C5B">
      <w:pPr>
        <w:pStyle w:val="a6"/>
        <w:ind w:firstLine="241"/>
        <w:rPr>
          <w:rFonts w:ascii="宋体" w:hAnsi="宋体"/>
          <w:b/>
          <w:sz w:val="24"/>
        </w:rPr>
      </w:pPr>
    </w:p>
    <w:p w:rsidR="00256C5B" w:rsidRDefault="00256C5B">
      <w:pPr>
        <w:spacing w:line="380" w:lineRule="exact"/>
        <w:jc w:val="center"/>
        <w:rPr>
          <w:rFonts w:ascii="宋体" w:hAnsi="宋体"/>
          <w:b/>
          <w:sz w:val="24"/>
        </w:rPr>
      </w:pPr>
    </w:p>
    <w:p w:rsidR="00256C5B" w:rsidRDefault="008B056E">
      <w:pPr>
        <w:spacing w:line="380" w:lineRule="exact"/>
        <w:jc w:val="center"/>
        <w:rPr>
          <w:rFonts w:ascii="宋体" w:hAnsi="宋体"/>
          <w:b/>
          <w:sz w:val="24"/>
        </w:rPr>
      </w:pPr>
      <w:r>
        <w:rPr>
          <w:rFonts w:ascii="宋体" w:hAnsi="宋体" w:hint="eastAsia"/>
          <w:b/>
          <w:sz w:val="24"/>
        </w:rPr>
        <w:t>（4）投标人的基本情况表</w:t>
      </w:r>
    </w:p>
    <w:p w:rsidR="00256C5B" w:rsidRDefault="00256C5B">
      <w:pPr>
        <w:spacing w:line="380" w:lineRule="exact"/>
        <w:jc w:val="center"/>
        <w:rPr>
          <w:rFonts w:ascii="宋体" w:hAnsi="宋体"/>
          <w:b/>
          <w:sz w:val="24"/>
        </w:rPr>
      </w:pPr>
    </w:p>
    <w:p w:rsidR="00256C5B" w:rsidRDefault="008B056E">
      <w:pPr>
        <w:spacing w:line="440" w:lineRule="exact"/>
        <w:rPr>
          <w:rFonts w:ascii="宋体" w:hAnsi="宋体"/>
          <w:b/>
          <w:sz w:val="22"/>
          <w:szCs w:val="22"/>
        </w:rPr>
      </w:pPr>
      <w:r>
        <w:rPr>
          <w:rFonts w:ascii="宋体" w:hAnsi="宋体" w:hint="eastAsia"/>
          <w:b/>
          <w:sz w:val="22"/>
          <w:szCs w:val="22"/>
        </w:rPr>
        <w:t>项目名称：                                           项目编号：</w:t>
      </w:r>
    </w:p>
    <w:tbl>
      <w:tblPr>
        <w:tblW w:w="9779"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1932"/>
        <w:gridCol w:w="1482"/>
        <w:gridCol w:w="1856"/>
        <w:gridCol w:w="1269"/>
        <w:gridCol w:w="1529"/>
        <w:gridCol w:w="1711"/>
      </w:tblGrid>
      <w:tr w:rsidR="00256C5B">
        <w:trPr>
          <w:cantSplit/>
          <w:trHeight w:val="819"/>
        </w:trPr>
        <w:tc>
          <w:tcPr>
            <w:tcW w:w="1932" w:type="dxa"/>
            <w:tcBorders>
              <w:top w:val="single" w:sz="12" w:space="0" w:color="auto"/>
              <w:left w:val="single" w:sz="12" w:space="0" w:color="auto"/>
              <w:bottom w:val="single" w:sz="4" w:space="0" w:color="auto"/>
              <w:right w:val="single" w:sz="4" w:space="0" w:color="auto"/>
            </w:tcBorders>
            <w:vAlign w:val="center"/>
          </w:tcPr>
          <w:p w:rsidR="00256C5B" w:rsidRDefault="008B056E">
            <w:pPr>
              <w:tabs>
                <w:tab w:val="left" w:pos="1620"/>
              </w:tabs>
              <w:spacing w:line="360" w:lineRule="exact"/>
              <w:jc w:val="center"/>
              <w:rPr>
                <w:rFonts w:ascii="宋体" w:hAnsi="宋体"/>
                <w:sz w:val="22"/>
                <w:szCs w:val="22"/>
              </w:rPr>
            </w:pPr>
            <w:r>
              <w:rPr>
                <w:rFonts w:ascii="宋体" w:hAnsi="宋体" w:hint="eastAsia"/>
                <w:sz w:val="22"/>
                <w:szCs w:val="22"/>
              </w:rPr>
              <w:t>单位名称</w:t>
            </w:r>
          </w:p>
          <w:p w:rsidR="00256C5B" w:rsidRDefault="008B056E">
            <w:pPr>
              <w:tabs>
                <w:tab w:val="left" w:pos="1620"/>
              </w:tabs>
              <w:spacing w:line="360" w:lineRule="exact"/>
              <w:jc w:val="center"/>
              <w:rPr>
                <w:rFonts w:ascii="宋体" w:hAnsi="宋体"/>
                <w:sz w:val="22"/>
                <w:szCs w:val="22"/>
              </w:rPr>
            </w:pPr>
            <w:r>
              <w:rPr>
                <w:rFonts w:ascii="宋体" w:hAnsi="宋体" w:hint="eastAsia"/>
                <w:sz w:val="22"/>
                <w:szCs w:val="22"/>
              </w:rPr>
              <w:t>（公章）</w:t>
            </w:r>
          </w:p>
        </w:tc>
        <w:tc>
          <w:tcPr>
            <w:tcW w:w="7847" w:type="dxa"/>
            <w:gridSpan w:val="5"/>
            <w:tcBorders>
              <w:top w:val="single" w:sz="12" w:space="0" w:color="auto"/>
              <w:left w:val="single" w:sz="4" w:space="0" w:color="auto"/>
              <w:bottom w:val="single" w:sz="4" w:space="0" w:color="auto"/>
              <w:right w:val="single" w:sz="12" w:space="0" w:color="auto"/>
            </w:tcBorders>
            <w:vAlign w:val="center"/>
          </w:tcPr>
          <w:p w:rsidR="00256C5B" w:rsidRDefault="00256C5B">
            <w:pPr>
              <w:tabs>
                <w:tab w:val="left" w:pos="1620"/>
              </w:tabs>
              <w:spacing w:line="360" w:lineRule="exact"/>
              <w:jc w:val="center"/>
              <w:rPr>
                <w:rFonts w:ascii="宋体" w:hAnsi="宋体"/>
                <w:sz w:val="22"/>
                <w:szCs w:val="22"/>
              </w:rPr>
            </w:pPr>
          </w:p>
        </w:tc>
      </w:tr>
      <w:tr w:rsidR="00256C5B">
        <w:trPr>
          <w:cantSplit/>
          <w:trHeight w:val="676"/>
        </w:trPr>
        <w:tc>
          <w:tcPr>
            <w:tcW w:w="1932" w:type="dxa"/>
            <w:tcBorders>
              <w:top w:val="single" w:sz="4" w:space="0" w:color="auto"/>
              <w:left w:val="single" w:sz="12" w:space="0" w:color="auto"/>
              <w:bottom w:val="single" w:sz="4" w:space="0" w:color="auto"/>
              <w:right w:val="single" w:sz="4" w:space="0" w:color="auto"/>
            </w:tcBorders>
            <w:vAlign w:val="center"/>
          </w:tcPr>
          <w:p w:rsidR="00256C5B" w:rsidRDefault="008B056E">
            <w:pPr>
              <w:tabs>
                <w:tab w:val="left" w:pos="1620"/>
              </w:tabs>
              <w:spacing w:line="360" w:lineRule="exact"/>
              <w:jc w:val="center"/>
              <w:rPr>
                <w:rFonts w:ascii="宋体" w:hAnsi="宋体"/>
                <w:sz w:val="22"/>
                <w:szCs w:val="22"/>
              </w:rPr>
            </w:pPr>
            <w:r>
              <w:rPr>
                <w:rFonts w:ascii="宋体" w:hAnsi="宋体" w:hint="eastAsia"/>
                <w:sz w:val="22"/>
                <w:szCs w:val="22"/>
              </w:rPr>
              <w:t>单位地址</w:t>
            </w:r>
          </w:p>
        </w:tc>
        <w:tc>
          <w:tcPr>
            <w:tcW w:w="7847" w:type="dxa"/>
            <w:gridSpan w:val="5"/>
            <w:tcBorders>
              <w:top w:val="single" w:sz="4" w:space="0" w:color="auto"/>
              <w:left w:val="single" w:sz="4" w:space="0" w:color="auto"/>
              <w:bottom w:val="single" w:sz="4" w:space="0" w:color="auto"/>
              <w:right w:val="single" w:sz="12" w:space="0" w:color="auto"/>
            </w:tcBorders>
            <w:vAlign w:val="center"/>
          </w:tcPr>
          <w:p w:rsidR="00256C5B" w:rsidRDefault="00256C5B">
            <w:pPr>
              <w:tabs>
                <w:tab w:val="left" w:pos="1620"/>
              </w:tabs>
              <w:spacing w:line="360" w:lineRule="exact"/>
              <w:jc w:val="center"/>
              <w:rPr>
                <w:rFonts w:ascii="宋体" w:hAnsi="宋体"/>
                <w:sz w:val="22"/>
                <w:szCs w:val="22"/>
              </w:rPr>
            </w:pPr>
          </w:p>
        </w:tc>
      </w:tr>
      <w:tr w:rsidR="00256C5B">
        <w:trPr>
          <w:cantSplit/>
          <w:trHeight w:val="676"/>
        </w:trPr>
        <w:tc>
          <w:tcPr>
            <w:tcW w:w="1932" w:type="dxa"/>
            <w:tcBorders>
              <w:top w:val="single" w:sz="4" w:space="0" w:color="auto"/>
              <w:left w:val="single" w:sz="12" w:space="0" w:color="auto"/>
              <w:bottom w:val="single" w:sz="4" w:space="0" w:color="auto"/>
              <w:right w:val="single" w:sz="4" w:space="0" w:color="auto"/>
            </w:tcBorders>
            <w:vAlign w:val="center"/>
          </w:tcPr>
          <w:p w:rsidR="00256C5B" w:rsidRDefault="008B056E">
            <w:pPr>
              <w:tabs>
                <w:tab w:val="left" w:pos="1620"/>
              </w:tabs>
              <w:spacing w:line="360" w:lineRule="exact"/>
              <w:jc w:val="center"/>
              <w:rPr>
                <w:rFonts w:ascii="宋体" w:hAnsi="宋体"/>
                <w:sz w:val="22"/>
                <w:szCs w:val="22"/>
              </w:rPr>
            </w:pPr>
            <w:r>
              <w:rPr>
                <w:rFonts w:ascii="宋体" w:hAnsi="宋体" w:hint="eastAsia"/>
                <w:sz w:val="22"/>
                <w:szCs w:val="22"/>
              </w:rPr>
              <w:t>主管部门</w:t>
            </w:r>
          </w:p>
        </w:tc>
        <w:tc>
          <w:tcPr>
            <w:tcW w:w="7847" w:type="dxa"/>
            <w:gridSpan w:val="5"/>
            <w:tcBorders>
              <w:top w:val="single" w:sz="4" w:space="0" w:color="auto"/>
              <w:left w:val="single" w:sz="4" w:space="0" w:color="auto"/>
              <w:bottom w:val="single" w:sz="4" w:space="0" w:color="auto"/>
              <w:right w:val="single" w:sz="12" w:space="0" w:color="auto"/>
            </w:tcBorders>
            <w:vAlign w:val="center"/>
          </w:tcPr>
          <w:p w:rsidR="00256C5B" w:rsidRDefault="00256C5B">
            <w:pPr>
              <w:tabs>
                <w:tab w:val="left" w:pos="1620"/>
              </w:tabs>
              <w:spacing w:line="360" w:lineRule="exact"/>
              <w:jc w:val="center"/>
              <w:rPr>
                <w:rFonts w:ascii="宋体" w:hAnsi="宋体"/>
                <w:sz w:val="22"/>
                <w:szCs w:val="22"/>
              </w:rPr>
            </w:pPr>
          </w:p>
        </w:tc>
      </w:tr>
      <w:tr w:rsidR="00256C5B">
        <w:trPr>
          <w:trHeight w:val="676"/>
        </w:trPr>
        <w:tc>
          <w:tcPr>
            <w:tcW w:w="1932" w:type="dxa"/>
            <w:tcBorders>
              <w:top w:val="single" w:sz="4" w:space="0" w:color="auto"/>
              <w:left w:val="single" w:sz="12" w:space="0" w:color="auto"/>
              <w:bottom w:val="single" w:sz="4" w:space="0" w:color="auto"/>
              <w:right w:val="single" w:sz="4" w:space="0" w:color="auto"/>
            </w:tcBorders>
            <w:vAlign w:val="center"/>
          </w:tcPr>
          <w:p w:rsidR="00256C5B" w:rsidRDefault="008B056E">
            <w:pPr>
              <w:tabs>
                <w:tab w:val="left" w:pos="1620"/>
              </w:tabs>
              <w:spacing w:line="360" w:lineRule="exact"/>
              <w:jc w:val="center"/>
              <w:rPr>
                <w:rFonts w:ascii="宋体" w:hAnsi="宋体"/>
                <w:sz w:val="22"/>
                <w:szCs w:val="22"/>
              </w:rPr>
            </w:pPr>
            <w:r>
              <w:rPr>
                <w:rFonts w:ascii="宋体" w:hAnsi="宋体" w:hint="eastAsia"/>
                <w:sz w:val="22"/>
                <w:szCs w:val="22"/>
              </w:rPr>
              <w:t>成立时间</w:t>
            </w:r>
          </w:p>
        </w:tc>
        <w:tc>
          <w:tcPr>
            <w:tcW w:w="1482" w:type="dxa"/>
            <w:tcBorders>
              <w:top w:val="single" w:sz="4" w:space="0" w:color="auto"/>
              <w:left w:val="single" w:sz="4" w:space="0" w:color="auto"/>
              <w:bottom w:val="single" w:sz="4" w:space="0" w:color="auto"/>
              <w:right w:val="single" w:sz="4" w:space="0" w:color="auto"/>
            </w:tcBorders>
            <w:vAlign w:val="center"/>
          </w:tcPr>
          <w:p w:rsidR="00256C5B" w:rsidRDefault="00256C5B">
            <w:pPr>
              <w:tabs>
                <w:tab w:val="left" w:pos="1620"/>
              </w:tabs>
              <w:spacing w:line="360" w:lineRule="exact"/>
              <w:jc w:val="center"/>
              <w:rPr>
                <w:rFonts w:ascii="宋体" w:hAnsi="宋体"/>
                <w:sz w:val="22"/>
                <w:szCs w:val="22"/>
              </w:rPr>
            </w:pPr>
          </w:p>
        </w:tc>
        <w:tc>
          <w:tcPr>
            <w:tcW w:w="1856" w:type="dxa"/>
            <w:tcBorders>
              <w:top w:val="single" w:sz="4" w:space="0" w:color="auto"/>
              <w:left w:val="single" w:sz="4" w:space="0" w:color="auto"/>
              <w:bottom w:val="single" w:sz="4" w:space="0" w:color="auto"/>
              <w:right w:val="single" w:sz="4" w:space="0" w:color="auto"/>
            </w:tcBorders>
            <w:vAlign w:val="center"/>
          </w:tcPr>
          <w:p w:rsidR="00256C5B" w:rsidRDefault="008B056E">
            <w:pPr>
              <w:tabs>
                <w:tab w:val="left" w:pos="1620"/>
              </w:tabs>
              <w:spacing w:line="360" w:lineRule="exact"/>
              <w:jc w:val="center"/>
              <w:rPr>
                <w:rFonts w:ascii="宋体" w:hAnsi="宋体"/>
                <w:sz w:val="22"/>
                <w:szCs w:val="22"/>
              </w:rPr>
            </w:pPr>
            <w:r>
              <w:rPr>
                <w:rFonts w:ascii="宋体" w:hAnsi="宋体" w:hint="eastAsia"/>
                <w:sz w:val="22"/>
                <w:szCs w:val="22"/>
              </w:rPr>
              <w:t>批准部门</w:t>
            </w:r>
          </w:p>
        </w:tc>
        <w:tc>
          <w:tcPr>
            <w:tcW w:w="1269" w:type="dxa"/>
            <w:tcBorders>
              <w:top w:val="single" w:sz="4" w:space="0" w:color="auto"/>
              <w:left w:val="single" w:sz="4" w:space="0" w:color="auto"/>
              <w:bottom w:val="single" w:sz="4" w:space="0" w:color="auto"/>
              <w:right w:val="single" w:sz="4" w:space="0" w:color="auto"/>
            </w:tcBorders>
            <w:vAlign w:val="center"/>
          </w:tcPr>
          <w:p w:rsidR="00256C5B" w:rsidRDefault="00256C5B">
            <w:pPr>
              <w:tabs>
                <w:tab w:val="left" w:pos="1620"/>
              </w:tabs>
              <w:spacing w:line="360" w:lineRule="exact"/>
              <w:jc w:val="center"/>
              <w:rPr>
                <w:rFonts w:ascii="宋体" w:hAnsi="宋体"/>
                <w:sz w:val="22"/>
                <w:szCs w:val="22"/>
              </w:rPr>
            </w:pPr>
          </w:p>
        </w:tc>
        <w:tc>
          <w:tcPr>
            <w:tcW w:w="1529" w:type="dxa"/>
            <w:tcBorders>
              <w:top w:val="single" w:sz="4" w:space="0" w:color="auto"/>
              <w:left w:val="single" w:sz="4" w:space="0" w:color="auto"/>
              <w:bottom w:val="single" w:sz="4" w:space="0" w:color="auto"/>
              <w:right w:val="single" w:sz="4" w:space="0" w:color="auto"/>
            </w:tcBorders>
            <w:vAlign w:val="center"/>
          </w:tcPr>
          <w:p w:rsidR="00256C5B" w:rsidRDefault="008B056E">
            <w:pPr>
              <w:tabs>
                <w:tab w:val="left" w:pos="1620"/>
              </w:tabs>
              <w:spacing w:line="360" w:lineRule="exact"/>
              <w:jc w:val="center"/>
              <w:rPr>
                <w:rFonts w:ascii="宋体" w:hAnsi="宋体"/>
                <w:sz w:val="22"/>
                <w:szCs w:val="22"/>
              </w:rPr>
            </w:pPr>
            <w:r>
              <w:rPr>
                <w:rFonts w:ascii="宋体" w:hAnsi="宋体" w:hint="eastAsia"/>
                <w:sz w:val="22"/>
                <w:szCs w:val="22"/>
              </w:rPr>
              <w:t>批准文号</w:t>
            </w:r>
          </w:p>
        </w:tc>
        <w:tc>
          <w:tcPr>
            <w:tcW w:w="1711" w:type="dxa"/>
            <w:tcBorders>
              <w:top w:val="single" w:sz="4" w:space="0" w:color="auto"/>
              <w:left w:val="single" w:sz="4" w:space="0" w:color="auto"/>
              <w:bottom w:val="single" w:sz="4" w:space="0" w:color="auto"/>
              <w:right w:val="single" w:sz="12" w:space="0" w:color="auto"/>
            </w:tcBorders>
            <w:vAlign w:val="center"/>
          </w:tcPr>
          <w:p w:rsidR="00256C5B" w:rsidRDefault="00256C5B">
            <w:pPr>
              <w:tabs>
                <w:tab w:val="left" w:pos="1620"/>
              </w:tabs>
              <w:spacing w:line="360" w:lineRule="exact"/>
              <w:jc w:val="center"/>
              <w:rPr>
                <w:rFonts w:ascii="宋体" w:hAnsi="宋体"/>
                <w:sz w:val="22"/>
                <w:szCs w:val="22"/>
              </w:rPr>
            </w:pPr>
          </w:p>
        </w:tc>
      </w:tr>
      <w:tr w:rsidR="00256C5B">
        <w:trPr>
          <w:trHeight w:val="1044"/>
        </w:trPr>
        <w:tc>
          <w:tcPr>
            <w:tcW w:w="1932" w:type="dxa"/>
            <w:tcBorders>
              <w:top w:val="single" w:sz="4" w:space="0" w:color="auto"/>
              <w:left w:val="single" w:sz="12" w:space="0" w:color="auto"/>
              <w:bottom w:val="single" w:sz="4" w:space="0" w:color="auto"/>
              <w:right w:val="single" w:sz="4" w:space="0" w:color="auto"/>
            </w:tcBorders>
            <w:vAlign w:val="center"/>
          </w:tcPr>
          <w:p w:rsidR="00256C5B" w:rsidRDefault="008B056E">
            <w:pPr>
              <w:tabs>
                <w:tab w:val="left" w:pos="1620"/>
              </w:tabs>
              <w:spacing w:line="360" w:lineRule="exact"/>
              <w:jc w:val="center"/>
              <w:rPr>
                <w:rFonts w:ascii="宋体" w:hAnsi="宋体"/>
                <w:sz w:val="22"/>
                <w:szCs w:val="22"/>
              </w:rPr>
            </w:pPr>
            <w:r>
              <w:rPr>
                <w:rFonts w:ascii="宋体" w:hAnsi="宋体" w:hint="eastAsia"/>
                <w:sz w:val="22"/>
                <w:szCs w:val="22"/>
              </w:rPr>
              <w:t>单位性质</w:t>
            </w:r>
          </w:p>
        </w:tc>
        <w:tc>
          <w:tcPr>
            <w:tcW w:w="1482" w:type="dxa"/>
            <w:tcBorders>
              <w:top w:val="single" w:sz="4" w:space="0" w:color="auto"/>
              <w:left w:val="single" w:sz="4" w:space="0" w:color="auto"/>
              <w:bottom w:val="single" w:sz="4" w:space="0" w:color="auto"/>
              <w:right w:val="single" w:sz="4" w:space="0" w:color="auto"/>
            </w:tcBorders>
            <w:vAlign w:val="center"/>
          </w:tcPr>
          <w:p w:rsidR="00256C5B" w:rsidRDefault="00256C5B">
            <w:pPr>
              <w:tabs>
                <w:tab w:val="left" w:pos="1620"/>
              </w:tabs>
              <w:spacing w:line="360" w:lineRule="exact"/>
              <w:jc w:val="center"/>
              <w:rPr>
                <w:rFonts w:ascii="宋体" w:hAnsi="宋体"/>
                <w:sz w:val="22"/>
                <w:szCs w:val="22"/>
              </w:rPr>
            </w:pPr>
          </w:p>
        </w:tc>
        <w:tc>
          <w:tcPr>
            <w:tcW w:w="1856" w:type="dxa"/>
            <w:tcBorders>
              <w:top w:val="single" w:sz="4" w:space="0" w:color="auto"/>
              <w:left w:val="single" w:sz="4" w:space="0" w:color="auto"/>
              <w:bottom w:val="single" w:sz="4" w:space="0" w:color="auto"/>
              <w:right w:val="single" w:sz="4" w:space="0" w:color="auto"/>
            </w:tcBorders>
            <w:vAlign w:val="center"/>
          </w:tcPr>
          <w:p w:rsidR="00256C5B" w:rsidRDefault="008B056E">
            <w:pPr>
              <w:tabs>
                <w:tab w:val="left" w:pos="1620"/>
              </w:tabs>
              <w:spacing w:line="360" w:lineRule="exact"/>
              <w:jc w:val="center"/>
              <w:rPr>
                <w:rFonts w:ascii="宋体" w:hAnsi="宋体"/>
                <w:sz w:val="22"/>
                <w:szCs w:val="22"/>
              </w:rPr>
            </w:pPr>
            <w:r>
              <w:rPr>
                <w:rFonts w:ascii="宋体" w:hAnsi="宋体" w:hint="eastAsia"/>
                <w:sz w:val="22"/>
                <w:szCs w:val="22"/>
              </w:rPr>
              <w:t>开户银行及账号</w:t>
            </w:r>
          </w:p>
        </w:tc>
        <w:tc>
          <w:tcPr>
            <w:tcW w:w="1269" w:type="dxa"/>
            <w:tcBorders>
              <w:top w:val="single" w:sz="4" w:space="0" w:color="auto"/>
              <w:left w:val="single" w:sz="4" w:space="0" w:color="auto"/>
              <w:bottom w:val="single" w:sz="4" w:space="0" w:color="auto"/>
              <w:right w:val="single" w:sz="4" w:space="0" w:color="auto"/>
            </w:tcBorders>
            <w:vAlign w:val="center"/>
          </w:tcPr>
          <w:p w:rsidR="00256C5B" w:rsidRDefault="00256C5B">
            <w:pPr>
              <w:tabs>
                <w:tab w:val="left" w:pos="1620"/>
              </w:tabs>
              <w:spacing w:line="360" w:lineRule="exact"/>
              <w:jc w:val="center"/>
              <w:rPr>
                <w:rFonts w:ascii="宋体" w:hAnsi="宋体"/>
                <w:sz w:val="22"/>
                <w:szCs w:val="22"/>
              </w:rPr>
            </w:pPr>
          </w:p>
        </w:tc>
        <w:tc>
          <w:tcPr>
            <w:tcW w:w="1529" w:type="dxa"/>
            <w:tcBorders>
              <w:top w:val="single" w:sz="4" w:space="0" w:color="auto"/>
              <w:left w:val="single" w:sz="4" w:space="0" w:color="auto"/>
              <w:bottom w:val="single" w:sz="4" w:space="0" w:color="auto"/>
              <w:right w:val="single" w:sz="4" w:space="0" w:color="auto"/>
            </w:tcBorders>
            <w:vAlign w:val="center"/>
          </w:tcPr>
          <w:p w:rsidR="00256C5B" w:rsidRDefault="008B056E">
            <w:pPr>
              <w:tabs>
                <w:tab w:val="left" w:pos="1620"/>
              </w:tabs>
              <w:spacing w:line="360" w:lineRule="exact"/>
              <w:jc w:val="center"/>
              <w:rPr>
                <w:rFonts w:ascii="宋体" w:hAnsi="宋体"/>
                <w:sz w:val="22"/>
                <w:szCs w:val="22"/>
              </w:rPr>
            </w:pPr>
            <w:r>
              <w:rPr>
                <w:rFonts w:ascii="宋体" w:hAnsi="宋体" w:hint="eastAsia"/>
                <w:sz w:val="22"/>
                <w:szCs w:val="22"/>
              </w:rPr>
              <w:t>注册资金</w:t>
            </w:r>
          </w:p>
          <w:p w:rsidR="00256C5B" w:rsidRDefault="008B056E">
            <w:pPr>
              <w:tabs>
                <w:tab w:val="left" w:pos="1620"/>
              </w:tabs>
              <w:spacing w:line="360" w:lineRule="exact"/>
              <w:jc w:val="center"/>
              <w:rPr>
                <w:rFonts w:ascii="宋体" w:hAnsi="宋体"/>
                <w:sz w:val="22"/>
                <w:szCs w:val="22"/>
              </w:rPr>
            </w:pPr>
            <w:r>
              <w:rPr>
                <w:rFonts w:ascii="宋体" w:hAnsi="宋体" w:hint="eastAsia"/>
                <w:sz w:val="22"/>
                <w:szCs w:val="22"/>
              </w:rPr>
              <w:t>（万元）</w:t>
            </w:r>
          </w:p>
        </w:tc>
        <w:tc>
          <w:tcPr>
            <w:tcW w:w="1711" w:type="dxa"/>
            <w:tcBorders>
              <w:top w:val="single" w:sz="4" w:space="0" w:color="auto"/>
              <w:left w:val="single" w:sz="4" w:space="0" w:color="auto"/>
              <w:bottom w:val="single" w:sz="4" w:space="0" w:color="auto"/>
              <w:right w:val="single" w:sz="12" w:space="0" w:color="auto"/>
            </w:tcBorders>
            <w:vAlign w:val="center"/>
          </w:tcPr>
          <w:p w:rsidR="00256C5B" w:rsidRDefault="00256C5B">
            <w:pPr>
              <w:tabs>
                <w:tab w:val="left" w:pos="1620"/>
              </w:tabs>
              <w:spacing w:line="360" w:lineRule="exact"/>
              <w:jc w:val="center"/>
              <w:rPr>
                <w:rFonts w:ascii="宋体" w:hAnsi="宋体"/>
                <w:sz w:val="22"/>
                <w:szCs w:val="22"/>
              </w:rPr>
            </w:pPr>
          </w:p>
        </w:tc>
      </w:tr>
      <w:tr w:rsidR="00256C5B">
        <w:trPr>
          <w:trHeight w:val="1044"/>
        </w:trPr>
        <w:tc>
          <w:tcPr>
            <w:tcW w:w="1932" w:type="dxa"/>
            <w:tcBorders>
              <w:top w:val="single" w:sz="4" w:space="0" w:color="auto"/>
              <w:left w:val="single" w:sz="12" w:space="0" w:color="auto"/>
              <w:bottom w:val="single" w:sz="4" w:space="0" w:color="auto"/>
              <w:right w:val="single" w:sz="4" w:space="0" w:color="auto"/>
            </w:tcBorders>
            <w:vAlign w:val="center"/>
          </w:tcPr>
          <w:p w:rsidR="00256C5B" w:rsidRDefault="008B056E">
            <w:pPr>
              <w:tabs>
                <w:tab w:val="left" w:pos="1620"/>
              </w:tabs>
              <w:spacing w:line="360" w:lineRule="exact"/>
              <w:jc w:val="center"/>
              <w:rPr>
                <w:rFonts w:ascii="宋体" w:hAnsi="宋体" w:cs="宋体"/>
                <w:bCs/>
                <w:sz w:val="22"/>
                <w:szCs w:val="22"/>
              </w:rPr>
            </w:pPr>
            <w:r>
              <w:rPr>
                <w:rFonts w:ascii="宋体" w:hAnsi="宋体" w:cs="宋体" w:hint="eastAsia"/>
                <w:bCs/>
                <w:sz w:val="22"/>
                <w:szCs w:val="22"/>
              </w:rPr>
              <w:t>企业各类认证证书</w:t>
            </w:r>
          </w:p>
        </w:tc>
        <w:tc>
          <w:tcPr>
            <w:tcW w:w="1482" w:type="dxa"/>
            <w:tcBorders>
              <w:top w:val="single" w:sz="4" w:space="0" w:color="auto"/>
              <w:left w:val="single" w:sz="4" w:space="0" w:color="auto"/>
              <w:bottom w:val="single" w:sz="4" w:space="0" w:color="auto"/>
              <w:right w:val="single" w:sz="4" w:space="0" w:color="auto"/>
            </w:tcBorders>
          </w:tcPr>
          <w:p w:rsidR="00256C5B" w:rsidRDefault="00256C5B">
            <w:pPr>
              <w:tabs>
                <w:tab w:val="left" w:pos="1620"/>
              </w:tabs>
              <w:spacing w:line="360" w:lineRule="exact"/>
              <w:rPr>
                <w:rFonts w:ascii="宋体" w:hAnsi="宋体"/>
                <w:sz w:val="22"/>
                <w:szCs w:val="22"/>
              </w:rPr>
            </w:pPr>
          </w:p>
        </w:tc>
        <w:tc>
          <w:tcPr>
            <w:tcW w:w="1856" w:type="dxa"/>
            <w:tcBorders>
              <w:top w:val="single" w:sz="4" w:space="0" w:color="auto"/>
              <w:left w:val="single" w:sz="4" w:space="0" w:color="auto"/>
              <w:bottom w:val="single" w:sz="4" w:space="0" w:color="auto"/>
              <w:right w:val="single" w:sz="4" w:space="0" w:color="auto"/>
            </w:tcBorders>
            <w:vAlign w:val="center"/>
          </w:tcPr>
          <w:p w:rsidR="00256C5B" w:rsidRDefault="008B056E">
            <w:pPr>
              <w:tabs>
                <w:tab w:val="left" w:pos="1620"/>
              </w:tabs>
              <w:spacing w:line="360" w:lineRule="exact"/>
              <w:jc w:val="center"/>
              <w:rPr>
                <w:rFonts w:ascii="宋体" w:hAnsi="宋体"/>
                <w:sz w:val="22"/>
                <w:szCs w:val="22"/>
              </w:rPr>
            </w:pPr>
            <w:r>
              <w:rPr>
                <w:rFonts w:ascii="宋体" w:hAnsi="宋体" w:hint="eastAsia"/>
                <w:sz w:val="22"/>
                <w:szCs w:val="22"/>
              </w:rPr>
              <w:t>证号</w:t>
            </w:r>
          </w:p>
        </w:tc>
        <w:tc>
          <w:tcPr>
            <w:tcW w:w="1269" w:type="dxa"/>
            <w:tcBorders>
              <w:top w:val="single" w:sz="4" w:space="0" w:color="auto"/>
              <w:left w:val="single" w:sz="4" w:space="0" w:color="auto"/>
              <w:bottom w:val="single" w:sz="4" w:space="0" w:color="auto"/>
              <w:right w:val="single" w:sz="4" w:space="0" w:color="auto"/>
            </w:tcBorders>
          </w:tcPr>
          <w:p w:rsidR="00256C5B" w:rsidRDefault="00256C5B">
            <w:pPr>
              <w:tabs>
                <w:tab w:val="left" w:pos="1620"/>
              </w:tabs>
              <w:spacing w:line="360" w:lineRule="exact"/>
              <w:rPr>
                <w:rFonts w:ascii="宋体" w:hAnsi="宋体"/>
                <w:sz w:val="22"/>
                <w:szCs w:val="22"/>
              </w:rPr>
            </w:pPr>
          </w:p>
        </w:tc>
        <w:tc>
          <w:tcPr>
            <w:tcW w:w="1529" w:type="dxa"/>
            <w:tcBorders>
              <w:top w:val="single" w:sz="4" w:space="0" w:color="auto"/>
              <w:left w:val="single" w:sz="4" w:space="0" w:color="auto"/>
              <w:bottom w:val="single" w:sz="4" w:space="0" w:color="auto"/>
              <w:right w:val="single" w:sz="4" w:space="0" w:color="auto"/>
            </w:tcBorders>
            <w:vAlign w:val="center"/>
          </w:tcPr>
          <w:p w:rsidR="00256C5B" w:rsidRDefault="008B056E">
            <w:pPr>
              <w:tabs>
                <w:tab w:val="left" w:pos="1620"/>
              </w:tabs>
              <w:spacing w:line="360" w:lineRule="exact"/>
              <w:jc w:val="center"/>
              <w:rPr>
                <w:rFonts w:ascii="宋体" w:hAnsi="宋体"/>
                <w:sz w:val="22"/>
                <w:szCs w:val="22"/>
              </w:rPr>
            </w:pPr>
            <w:r>
              <w:rPr>
                <w:rFonts w:ascii="宋体" w:hAnsi="宋体" w:hint="eastAsia"/>
                <w:sz w:val="22"/>
                <w:szCs w:val="22"/>
              </w:rPr>
              <w:t>发证单位</w:t>
            </w:r>
          </w:p>
        </w:tc>
        <w:tc>
          <w:tcPr>
            <w:tcW w:w="1711" w:type="dxa"/>
            <w:tcBorders>
              <w:top w:val="single" w:sz="4" w:space="0" w:color="auto"/>
              <w:left w:val="single" w:sz="4" w:space="0" w:color="auto"/>
              <w:bottom w:val="single" w:sz="4" w:space="0" w:color="auto"/>
              <w:right w:val="single" w:sz="12" w:space="0" w:color="auto"/>
            </w:tcBorders>
            <w:vAlign w:val="center"/>
          </w:tcPr>
          <w:p w:rsidR="00256C5B" w:rsidRDefault="00256C5B">
            <w:pPr>
              <w:tabs>
                <w:tab w:val="left" w:pos="1620"/>
              </w:tabs>
              <w:spacing w:line="360" w:lineRule="exact"/>
              <w:jc w:val="center"/>
              <w:rPr>
                <w:rFonts w:ascii="宋体" w:hAnsi="宋体"/>
                <w:sz w:val="22"/>
                <w:szCs w:val="22"/>
              </w:rPr>
            </w:pPr>
          </w:p>
        </w:tc>
      </w:tr>
      <w:tr w:rsidR="00256C5B">
        <w:trPr>
          <w:cantSplit/>
          <w:trHeight w:val="676"/>
        </w:trPr>
        <w:tc>
          <w:tcPr>
            <w:tcW w:w="1932" w:type="dxa"/>
            <w:tcBorders>
              <w:top w:val="single" w:sz="4" w:space="0" w:color="auto"/>
              <w:left w:val="single" w:sz="12" w:space="0" w:color="auto"/>
              <w:bottom w:val="single" w:sz="4" w:space="0" w:color="auto"/>
              <w:right w:val="single" w:sz="4" w:space="0" w:color="auto"/>
            </w:tcBorders>
            <w:vAlign w:val="center"/>
          </w:tcPr>
          <w:p w:rsidR="00256C5B" w:rsidRDefault="008B056E">
            <w:pPr>
              <w:tabs>
                <w:tab w:val="left" w:pos="1620"/>
              </w:tabs>
              <w:spacing w:line="360" w:lineRule="exact"/>
              <w:jc w:val="center"/>
              <w:rPr>
                <w:rFonts w:ascii="宋体" w:hAnsi="宋体"/>
                <w:sz w:val="22"/>
                <w:szCs w:val="22"/>
              </w:rPr>
            </w:pPr>
            <w:r>
              <w:rPr>
                <w:rFonts w:ascii="宋体" w:hAnsi="宋体" w:hint="eastAsia"/>
                <w:sz w:val="22"/>
                <w:szCs w:val="22"/>
              </w:rPr>
              <w:t>联系人</w:t>
            </w:r>
          </w:p>
        </w:tc>
        <w:tc>
          <w:tcPr>
            <w:tcW w:w="1482" w:type="dxa"/>
            <w:tcBorders>
              <w:top w:val="single" w:sz="4" w:space="0" w:color="auto"/>
              <w:left w:val="single" w:sz="4" w:space="0" w:color="auto"/>
              <w:bottom w:val="single" w:sz="4" w:space="0" w:color="auto"/>
              <w:right w:val="single" w:sz="4" w:space="0" w:color="auto"/>
            </w:tcBorders>
            <w:vAlign w:val="center"/>
          </w:tcPr>
          <w:p w:rsidR="00256C5B" w:rsidRDefault="00256C5B">
            <w:pPr>
              <w:tabs>
                <w:tab w:val="left" w:pos="1620"/>
              </w:tabs>
              <w:spacing w:line="360" w:lineRule="exact"/>
              <w:jc w:val="center"/>
              <w:rPr>
                <w:rFonts w:ascii="宋体" w:hAnsi="宋体"/>
                <w:sz w:val="22"/>
                <w:szCs w:val="22"/>
              </w:rPr>
            </w:pPr>
          </w:p>
        </w:tc>
        <w:tc>
          <w:tcPr>
            <w:tcW w:w="1856" w:type="dxa"/>
            <w:tcBorders>
              <w:top w:val="single" w:sz="4" w:space="0" w:color="auto"/>
              <w:left w:val="single" w:sz="4" w:space="0" w:color="auto"/>
              <w:bottom w:val="single" w:sz="4" w:space="0" w:color="auto"/>
              <w:right w:val="single" w:sz="4" w:space="0" w:color="auto"/>
            </w:tcBorders>
            <w:vAlign w:val="center"/>
          </w:tcPr>
          <w:p w:rsidR="00256C5B" w:rsidRDefault="008B056E">
            <w:pPr>
              <w:tabs>
                <w:tab w:val="left" w:pos="1620"/>
              </w:tabs>
              <w:spacing w:line="360" w:lineRule="exact"/>
              <w:jc w:val="center"/>
              <w:rPr>
                <w:rFonts w:ascii="宋体" w:hAnsi="宋体"/>
                <w:sz w:val="22"/>
                <w:szCs w:val="22"/>
              </w:rPr>
            </w:pPr>
            <w:r>
              <w:rPr>
                <w:rFonts w:ascii="宋体" w:hAnsi="宋体" w:hint="eastAsia"/>
                <w:sz w:val="22"/>
                <w:szCs w:val="22"/>
              </w:rPr>
              <w:t>电话</w:t>
            </w:r>
          </w:p>
        </w:tc>
        <w:tc>
          <w:tcPr>
            <w:tcW w:w="1269" w:type="dxa"/>
            <w:tcBorders>
              <w:top w:val="single" w:sz="4" w:space="0" w:color="auto"/>
              <w:left w:val="single" w:sz="4" w:space="0" w:color="auto"/>
              <w:bottom w:val="single" w:sz="4" w:space="0" w:color="auto"/>
              <w:right w:val="single" w:sz="4" w:space="0" w:color="auto"/>
            </w:tcBorders>
            <w:vAlign w:val="center"/>
          </w:tcPr>
          <w:p w:rsidR="00256C5B" w:rsidRDefault="00256C5B">
            <w:pPr>
              <w:tabs>
                <w:tab w:val="left" w:pos="1620"/>
              </w:tabs>
              <w:spacing w:line="360" w:lineRule="exact"/>
              <w:jc w:val="center"/>
              <w:rPr>
                <w:rFonts w:ascii="宋体" w:hAnsi="宋体"/>
                <w:sz w:val="22"/>
                <w:szCs w:val="22"/>
              </w:rPr>
            </w:pPr>
          </w:p>
        </w:tc>
        <w:tc>
          <w:tcPr>
            <w:tcW w:w="1529" w:type="dxa"/>
            <w:tcBorders>
              <w:top w:val="single" w:sz="4" w:space="0" w:color="auto"/>
              <w:left w:val="single" w:sz="4" w:space="0" w:color="auto"/>
              <w:bottom w:val="single" w:sz="4" w:space="0" w:color="auto"/>
              <w:right w:val="single" w:sz="4" w:space="0" w:color="auto"/>
            </w:tcBorders>
            <w:vAlign w:val="center"/>
          </w:tcPr>
          <w:p w:rsidR="00256C5B" w:rsidRDefault="008B056E">
            <w:pPr>
              <w:tabs>
                <w:tab w:val="left" w:pos="1620"/>
              </w:tabs>
              <w:spacing w:line="360" w:lineRule="exact"/>
              <w:jc w:val="center"/>
              <w:rPr>
                <w:rFonts w:ascii="宋体" w:hAnsi="宋体"/>
                <w:sz w:val="22"/>
                <w:szCs w:val="22"/>
              </w:rPr>
            </w:pPr>
            <w:r>
              <w:rPr>
                <w:rFonts w:ascii="宋体" w:hAnsi="宋体" w:hint="eastAsia"/>
                <w:sz w:val="22"/>
                <w:szCs w:val="22"/>
              </w:rPr>
              <w:t>传真</w:t>
            </w:r>
          </w:p>
        </w:tc>
        <w:tc>
          <w:tcPr>
            <w:tcW w:w="1711" w:type="dxa"/>
            <w:tcBorders>
              <w:top w:val="single" w:sz="4" w:space="0" w:color="auto"/>
              <w:left w:val="single" w:sz="4" w:space="0" w:color="auto"/>
              <w:bottom w:val="single" w:sz="4" w:space="0" w:color="auto"/>
              <w:right w:val="single" w:sz="12" w:space="0" w:color="auto"/>
            </w:tcBorders>
            <w:vAlign w:val="center"/>
          </w:tcPr>
          <w:p w:rsidR="00256C5B" w:rsidRDefault="00256C5B">
            <w:pPr>
              <w:tabs>
                <w:tab w:val="left" w:pos="1620"/>
              </w:tabs>
              <w:spacing w:line="360" w:lineRule="exact"/>
              <w:jc w:val="center"/>
              <w:rPr>
                <w:rFonts w:ascii="宋体" w:hAnsi="宋体"/>
                <w:sz w:val="22"/>
                <w:szCs w:val="22"/>
              </w:rPr>
            </w:pPr>
          </w:p>
        </w:tc>
      </w:tr>
      <w:tr w:rsidR="00256C5B">
        <w:trPr>
          <w:cantSplit/>
          <w:trHeight w:val="676"/>
        </w:trPr>
        <w:tc>
          <w:tcPr>
            <w:tcW w:w="1932" w:type="dxa"/>
            <w:vMerge w:val="restart"/>
            <w:tcBorders>
              <w:top w:val="single" w:sz="4" w:space="0" w:color="auto"/>
              <w:left w:val="single" w:sz="12" w:space="0" w:color="auto"/>
              <w:bottom w:val="single" w:sz="12" w:space="0" w:color="auto"/>
              <w:right w:val="single" w:sz="4" w:space="0" w:color="auto"/>
            </w:tcBorders>
            <w:vAlign w:val="center"/>
          </w:tcPr>
          <w:p w:rsidR="00256C5B" w:rsidRDefault="008B056E">
            <w:pPr>
              <w:tabs>
                <w:tab w:val="left" w:pos="1620"/>
              </w:tabs>
              <w:spacing w:line="360" w:lineRule="exact"/>
              <w:jc w:val="center"/>
              <w:rPr>
                <w:rFonts w:ascii="宋体" w:hAnsi="宋体"/>
                <w:sz w:val="22"/>
                <w:szCs w:val="22"/>
              </w:rPr>
            </w:pPr>
            <w:r>
              <w:rPr>
                <w:rFonts w:ascii="宋体" w:hAnsi="宋体" w:hint="eastAsia"/>
                <w:sz w:val="22"/>
                <w:szCs w:val="22"/>
              </w:rPr>
              <w:t>职工概况</w:t>
            </w:r>
          </w:p>
        </w:tc>
        <w:tc>
          <w:tcPr>
            <w:tcW w:w="1482" w:type="dxa"/>
            <w:tcBorders>
              <w:top w:val="single" w:sz="4" w:space="0" w:color="auto"/>
              <w:left w:val="single" w:sz="4" w:space="0" w:color="auto"/>
              <w:bottom w:val="single" w:sz="4" w:space="0" w:color="auto"/>
              <w:right w:val="single" w:sz="4" w:space="0" w:color="auto"/>
            </w:tcBorders>
            <w:vAlign w:val="center"/>
          </w:tcPr>
          <w:p w:rsidR="00256C5B" w:rsidRDefault="008B056E">
            <w:pPr>
              <w:tabs>
                <w:tab w:val="left" w:pos="1620"/>
              </w:tabs>
              <w:spacing w:line="360" w:lineRule="exact"/>
              <w:jc w:val="center"/>
              <w:rPr>
                <w:rFonts w:ascii="宋体" w:hAnsi="宋体"/>
                <w:sz w:val="22"/>
                <w:szCs w:val="22"/>
              </w:rPr>
            </w:pPr>
            <w:r>
              <w:rPr>
                <w:rFonts w:ascii="宋体" w:hAnsi="宋体" w:hint="eastAsia"/>
                <w:sz w:val="22"/>
                <w:szCs w:val="22"/>
              </w:rPr>
              <w:t>职工总数</w:t>
            </w:r>
          </w:p>
        </w:tc>
        <w:tc>
          <w:tcPr>
            <w:tcW w:w="1856" w:type="dxa"/>
            <w:tcBorders>
              <w:top w:val="single" w:sz="4" w:space="0" w:color="auto"/>
              <w:left w:val="single" w:sz="4" w:space="0" w:color="auto"/>
              <w:bottom w:val="single" w:sz="4" w:space="0" w:color="auto"/>
              <w:right w:val="single" w:sz="4" w:space="0" w:color="auto"/>
            </w:tcBorders>
            <w:vAlign w:val="center"/>
          </w:tcPr>
          <w:p w:rsidR="00256C5B" w:rsidRDefault="00256C5B">
            <w:pPr>
              <w:tabs>
                <w:tab w:val="left" w:pos="1620"/>
              </w:tabs>
              <w:spacing w:line="360" w:lineRule="exact"/>
              <w:jc w:val="center"/>
              <w:rPr>
                <w:rFonts w:ascii="宋体" w:hAnsi="宋体"/>
                <w:sz w:val="22"/>
                <w:szCs w:val="22"/>
              </w:rPr>
            </w:pPr>
          </w:p>
        </w:tc>
        <w:tc>
          <w:tcPr>
            <w:tcW w:w="2798" w:type="dxa"/>
            <w:gridSpan w:val="2"/>
            <w:tcBorders>
              <w:top w:val="single" w:sz="4" w:space="0" w:color="auto"/>
              <w:left w:val="single" w:sz="4" w:space="0" w:color="auto"/>
              <w:bottom w:val="single" w:sz="4" w:space="0" w:color="auto"/>
              <w:right w:val="single" w:sz="4" w:space="0" w:color="auto"/>
            </w:tcBorders>
            <w:vAlign w:val="center"/>
          </w:tcPr>
          <w:p w:rsidR="00256C5B" w:rsidRDefault="008B056E">
            <w:pPr>
              <w:tabs>
                <w:tab w:val="left" w:pos="1620"/>
              </w:tabs>
              <w:spacing w:line="360" w:lineRule="exact"/>
              <w:jc w:val="center"/>
              <w:rPr>
                <w:rFonts w:ascii="宋体" w:hAnsi="宋体"/>
                <w:sz w:val="22"/>
                <w:szCs w:val="22"/>
              </w:rPr>
            </w:pPr>
            <w:r>
              <w:rPr>
                <w:rFonts w:ascii="宋体" w:hAnsi="宋体" w:hint="eastAsia"/>
                <w:sz w:val="22"/>
                <w:szCs w:val="22"/>
              </w:rPr>
              <w:t>其中：技术人员数</w:t>
            </w:r>
          </w:p>
        </w:tc>
        <w:tc>
          <w:tcPr>
            <w:tcW w:w="1711" w:type="dxa"/>
            <w:tcBorders>
              <w:top w:val="single" w:sz="4" w:space="0" w:color="auto"/>
              <w:left w:val="single" w:sz="4" w:space="0" w:color="auto"/>
              <w:bottom w:val="single" w:sz="4" w:space="0" w:color="auto"/>
              <w:right w:val="single" w:sz="12" w:space="0" w:color="auto"/>
            </w:tcBorders>
            <w:vAlign w:val="center"/>
          </w:tcPr>
          <w:p w:rsidR="00256C5B" w:rsidRDefault="00256C5B">
            <w:pPr>
              <w:tabs>
                <w:tab w:val="left" w:pos="1620"/>
              </w:tabs>
              <w:spacing w:line="360" w:lineRule="exact"/>
              <w:jc w:val="center"/>
              <w:rPr>
                <w:rFonts w:ascii="宋体" w:hAnsi="宋体"/>
                <w:sz w:val="22"/>
                <w:szCs w:val="22"/>
              </w:rPr>
            </w:pPr>
          </w:p>
        </w:tc>
      </w:tr>
      <w:tr w:rsidR="00256C5B">
        <w:trPr>
          <w:cantSplit/>
          <w:trHeight w:val="770"/>
        </w:trPr>
        <w:tc>
          <w:tcPr>
            <w:tcW w:w="1932" w:type="dxa"/>
            <w:vMerge/>
            <w:tcBorders>
              <w:top w:val="single" w:sz="4" w:space="0" w:color="auto"/>
              <w:left w:val="single" w:sz="12" w:space="0" w:color="auto"/>
              <w:bottom w:val="single" w:sz="12" w:space="0" w:color="auto"/>
              <w:right w:val="single" w:sz="4" w:space="0" w:color="auto"/>
            </w:tcBorders>
            <w:vAlign w:val="center"/>
          </w:tcPr>
          <w:p w:rsidR="00256C5B" w:rsidRDefault="00256C5B">
            <w:pPr>
              <w:widowControl/>
              <w:tabs>
                <w:tab w:val="left" w:pos="1620"/>
              </w:tabs>
              <w:spacing w:line="360" w:lineRule="exact"/>
              <w:jc w:val="left"/>
              <w:rPr>
                <w:rFonts w:ascii="宋体" w:hAnsi="宋体"/>
                <w:sz w:val="22"/>
                <w:szCs w:val="22"/>
              </w:rPr>
            </w:pPr>
          </w:p>
        </w:tc>
        <w:tc>
          <w:tcPr>
            <w:tcW w:w="7847" w:type="dxa"/>
            <w:gridSpan w:val="5"/>
            <w:tcBorders>
              <w:top w:val="single" w:sz="4" w:space="0" w:color="auto"/>
              <w:left w:val="single" w:sz="4" w:space="0" w:color="auto"/>
              <w:bottom w:val="single" w:sz="4" w:space="0" w:color="auto"/>
              <w:right w:val="single" w:sz="12" w:space="0" w:color="auto"/>
            </w:tcBorders>
            <w:vAlign w:val="center"/>
          </w:tcPr>
          <w:p w:rsidR="00256C5B" w:rsidRDefault="008B056E">
            <w:pPr>
              <w:tabs>
                <w:tab w:val="left" w:pos="1620"/>
              </w:tabs>
              <w:spacing w:line="360" w:lineRule="exact"/>
              <w:jc w:val="center"/>
              <w:rPr>
                <w:rFonts w:ascii="宋体" w:hAnsi="宋体"/>
                <w:sz w:val="22"/>
                <w:szCs w:val="22"/>
              </w:rPr>
            </w:pPr>
            <w:r>
              <w:rPr>
                <w:rFonts w:ascii="宋体" w:hAnsi="宋体" w:hint="eastAsia"/>
                <w:sz w:val="22"/>
                <w:szCs w:val="22"/>
              </w:rPr>
              <w:t>单位主要行政和技术负责人员</w:t>
            </w:r>
          </w:p>
        </w:tc>
      </w:tr>
      <w:tr w:rsidR="00256C5B">
        <w:trPr>
          <w:cantSplit/>
          <w:trHeight w:val="770"/>
        </w:trPr>
        <w:tc>
          <w:tcPr>
            <w:tcW w:w="1932" w:type="dxa"/>
            <w:vMerge/>
            <w:tcBorders>
              <w:top w:val="single" w:sz="4" w:space="0" w:color="auto"/>
              <w:left w:val="single" w:sz="12" w:space="0" w:color="auto"/>
              <w:bottom w:val="single" w:sz="12" w:space="0" w:color="auto"/>
              <w:right w:val="single" w:sz="4" w:space="0" w:color="auto"/>
            </w:tcBorders>
            <w:vAlign w:val="center"/>
          </w:tcPr>
          <w:p w:rsidR="00256C5B" w:rsidRDefault="00256C5B">
            <w:pPr>
              <w:widowControl/>
              <w:tabs>
                <w:tab w:val="left" w:pos="1620"/>
              </w:tabs>
              <w:spacing w:line="360" w:lineRule="exact"/>
              <w:jc w:val="left"/>
              <w:rPr>
                <w:rFonts w:ascii="宋体" w:hAnsi="宋体"/>
                <w:sz w:val="22"/>
                <w:szCs w:val="22"/>
              </w:rPr>
            </w:pPr>
          </w:p>
        </w:tc>
        <w:tc>
          <w:tcPr>
            <w:tcW w:w="1482" w:type="dxa"/>
            <w:tcBorders>
              <w:top w:val="single" w:sz="4" w:space="0" w:color="auto"/>
              <w:left w:val="single" w:sz="4" w:space="0" w:color="auto"/>
              <w:bottom w:val="single" w:sz="4" w:space="0" w:color="auto"/>
              <w:right w:val="single" w:sz="4" w:space="0" w:color="auto"/>
            </w:tcBorders>
            <w:vAlign w:val="center"/>
          </w:tcPr>
          <w:p w:rsidR="00256C5B" w:rsidRDefault="008B056E">
            <w:pPr>
              <w:tabs>
                <w:tab w:val="left" w:pos="1620"/>
              </w:tabs>
              <w:spacing w:line="360" w:lineRule="exact"/>
              <w:jc w:val="center"/>
              <w:rPr>
                <w:rFonts w:ascii="宋体" w:hAnsi="宋体"/>
                <w:sz w:val="22"/>
                <w:szCs w:val="22"/>
              </w:rPr>
            </w:pPr>
            <w:r>
              <w:rPr>
                <w:rFonts w:ascii="宋体" w:hAnsi="宋体" w:hint="eastAsia"/>
                <w:sz w:val="22"/>
                <w:szCs w:val="22"/>
              </w:rPr>
              <w:t>姓名</w:t>
            </w:r>
          </w:p>
        </w:tc>
        <w:tc>
          <w:tcPr>
            <w:tcW w:w="1856" w:type="dxa"/>
            <w:tcBorders>
              <w:top w:val="single" w:sz="4" w:space="0" w:color="auto"/>
              <w:left w:val="single" w:sz="4" w:space="0" w:color="auto"/>
              <w:bottom w:val="single" w:sz="4" w:space="0" w:color="auto"/>
              <w:right w:val="single" w:sz="4" w:space="0" w:color="auto"/>
            </w:tcBorders>
            <w:vAlign w:val="center"/>
          </w:tcPr>
          <w:p w:rsidR="00256C5B" w:rsidRDefault="008B056E">
            <w:pPr>
              <w:tabs>
                <w:tab w:val="left" w:pos="1620"/>
              </w:tabs>
              <w:spacing w:line="360" w:lineRule="exact"/>
              <w:jc w:val="center"/>
              <w:rPr>
                <w:rFonts w:ascii="宋体" w:hAnsi="宋体"/>
                <w:sz w:val="22"/>
                <w:szCs w:val="22"/>
              </w:rPr>
            </w:pPr>
            <w:r>
              <w:rPr>
                <w:rFonts w:ascii="宋体" w:hAnsi="宋体" w:hint="eastAsia"/>
                <w:sz w:val="22"/>
                <w:szCs w:val="22"/>
              </w:rPr>
              <w:t>职务及职称</w:t>
            </w:r>
          </w:p>
        </w:tc>
        <w:tc>
          <w:tcPr>
            <w:tcW w:w="1269" w:type="dxa"/>
            <w:tcBorders>
              <w:top w:val="single" w:sz="4" w:space="0" w:color="auto"/>
              <w:left w:val="single" w:sz="4" w:space="0" w:color="auto"/>
              <w:bottom w:val="single" w:sz="4" w:space="0" w:color="auto"/>
              <w:right w:val="single" w:sz="4" w:space="0" w:color="auto"/>
            </w:tcBorders>
            <w:vAlign w:val="center"/>
          </w:tcPr>
          <w:p w:rsidR="00256C5B" w:rsidRDefault="008B056E">
            <w:pPr>
              <w:tabs>
                <w:tab w:val="left" w:pos="1620"/>
              </w:tabs>
              <w:spacing w:line="360" w:lineRule="exact"/>
              <w:jc w:val="center"/>
              <w:rPr>
                <w:rFonts w:ascii="宋体" w:hAnsi="宋体"/>
                <w:sz w:val="22"/>
                <w:szCs w:val="22"/>
              </w:rPr>
            </w:pPr>
            <w:r>
              <w:rPr>
                <w:rFonts w:ascii="宋体" w:hAnsi="宋体" w:hint="eastAsia"/>
                <w:sz w:val="22"/>
                <w:szCs w:val="22"/>
              </w:rPr>
              <w:t>年龄</w:t>
            </w:r>
          </w:p>
        </w:tc>
        <w:tc>
          <w:tcPr>
            <w:tcW w:w="1529" w:type="dxa"/>
            <w:tcBorders>
              <w:top w:val="single" w:sz="4" w:space="0" w:color="auto"/>
              <w:left w:val="single" w:sz="4" w:space="0" w:color="auto"/>
              <w:bottom w:val="single" w:sz="4" w:space="0" w:color="auto"/>
              <w:right w:val="single" w:sz="4" w:space="0" w:color="auto"/>
            </w:tcBorders>
            <w:vAlign w:val="center"/>
          </w:tcPr>
          <w:p w:rsidR="00256C5B" w:rsidRDefault="008B056E">
            <w:pPr>
              <w:tabs>
                <w:tab w:val="left" w:pos="1620"/>
              </w:tabs>
              <w:spacing w:line="360" w:lineRule="exact"/>
              <w:jc w:val="center"/>
              <w:rPr>
                <w:rFonts w:ascii="宋体" w:hAnsi="宋体"/>
                <w:sz w:val="22"/>
                <w:szCs w:val="22"/>
              </w:rPr>
            </w:pPr>
            <w:r>
              <w:rPr>
                <w:rFonts w:ascii="宋体" w:hAnsi="宋体" w:hint="eastAsia"/>
                <w:sz w:val="22"/>
                <w:szCs w:val="22"/>
              </w:rPr>
              <w:t>专业</w:t>
            </w:r>
          </w:p>
        </w:tc>
        <w:tc>
          <w:tcPr>
            <w:tcW w:w="1711" w:type="dxa"/>
            <w:tcBorders>
              <w:top w:val="single" w:sz="4" w:space="0" w:color="auto"/>
              <w:left w:val="single" w:sz="4" w:space="0" w:color="auto"/>
              <w:bottom w:val="single" w:sz="4" w:space="0" w:color="auto"/>
              <w:right w:val="single" w:sz="12" w:space="0" w:color="auto"/>
            </w:tcBorders>
            <w:vAlign w:val="center"/>
          </w:tcPr>
          <w:p w:rsidR="00256C5B" w:rsidRDefault="008B056E">
            <w:pPr>
              <w:tabs>
                <w:tab w:val="left" w:pos="1620"/>
              </w:tabs>
              <w:spacing w:line="360" w:lineRule="exact"/>
              <w:jc w:val="center"/>
              <w:rPr>
                <w:rFonts w:ascii="宋体" w:hAnsi="宋体"/>
                <w:sz w:val="22"/>
                <w:szCs w:val="22"/>
              </w:rPr>
            </w:pPr>
            <w:r>
              <w:rPr>
                <w:rFonts w:ascii="宋体" w:hAnsi="宋体" w:hint="eastAsia"/>
                <w:sz w:val="22"/>
                <w:szCs w:val="22"/>
              </w:rPr>
              <w:t>从业年限</w:t>
            </w:r>
          </w:p>
        </w:tc>
      </w:tr>
      <w:tr w:rsidR="00256C5B">
        <w:trPr>
          <w:cantSplit/>
          <w:trHeight w:val="751"/>
        </w:trPr>
        <w:tc>
          <w:tcPr>
            <w:tcW w:w="1932" w:type="dxa"/>
            <w:vMerge/>
            <w:tcBorders>
              <w:top w:val="single" w:sz="4" w:space="0" w:color="auto"/>
              <w:left w:val="single" w:sz="12" w:space="0" w:color="auto"/>
              <w:bottom w:val="single" w:sz="12" w:space="0" w:color="auto"/>
              <w:right w:val="single" w:sz="4" w:space="0" w:color="auto"/>
            </w:tcBorders>
            <w:vAlign w:val="center"/>
          </w:tcPr>
          <w:p w:rsidR="00256C5B" w:rsidRDefault="00256C5B">
            <w:pPr>
              <w:widowControl/>
              <w:tabs>
                <w:tab w:val="left" w:pos="1620"/>
              </w:tabs>
              <w:spacing w:line="360" w:lineRule="exact"/>
              <w:jc w:val="left"/>
              <w:rPr>
                <w:rFonts w:ascii="宋体" w:hAnsi="宋体"/>
                <w:sz w:val="22"/>
                <w:szCs w:val="22"/>
              </w:rPr>
            </w:pPr>
          </w:p>
        </w:tc>
        <w:tc>
          <w:tcPr>
            <w:tcW w:w="1482" w:type="dxa"/>
            <w:tcBorders>
              <w:top w:val="single" w:sz="4" w:space="0" w:color="auto"/>
              <w:left w:val="single" w:sz="4" w:space="0" w:color="auto"/>
              <w:bottom w:val="single" w:sz="4" w:space="0" w:color="auto"/>
              <w:right w:val="single" w:sz="4" w:space="0" w:color="auto"/>
            </w:tcBorders>
            <w:vAlign w:val="center"/>
          </w:tcPr>
          <w:p w:rsidR="00256C5B" w:rsidRDefault="00256C5B">
            <w:pPr>
              <w:tabs>
                <w:tab w:val="left" w:pos="1620"/>
              </w:tabs>
              <w:spacing w:line="360" w:lineRule="exact"/>
              <w:jc w:val="center"/>
              <w:rPr>
                <w:rFonts w:ascii="宋体" w:hAnsi="宋体"/>
                <w:sz w:val="22"/>
                <w:szCs w:val="22"/>
              </w:rPr>
            </w:pPr>
          </w:p>
        </w:tc>
        <w:tc>
          <w:tcPr>
            <w:tcW w:w="1856" w:type="dxa"/>
            <w:tcBorders>
              <w:top w:val="single" w:sz="4" w:space="0" w:color="auto"/>
              <w:left w:val="single" w:sz="4" w:space="0" w:color="auto"/>
              <w:bottom w:val="single" w:sz="4" w:space="0" w:color="auto"/>
              <w:right w:val="single" w:sz="4" w:space="0" w:color="auto"/>
            </w:tcBorders>
            <w:vAlign w:val="center"/>
          </w:tcPr>
          <w:p w:rsidR="00256C5B" w:rsidRDefault="00256C5B">
            <w:pPr>
              <w:tabs>
                <w:tab w:val="left" w:pos="1620"/>
              </w:tabs>
              <w:spacing w:line="360" w:lineRule="exact"/>
              <w:jc w:val="center"/>
              <w:rPr>
                <w:rFonts w:ascii="宋体" w:hAnsi="宋体"/>
                <w:sz w:val="22"/>
                <w:szCs w:val="22"/>
              </w:rPr>
            </w:pPr>
          </w:p>
        </w:tc>
        <w:tc>
          <w:tcPr>
            <w:tcW w:w="1269" w:type="dxa"/>
            <w:tcBorders>
              <w:top w:val="single" w:sz="4" w:space="0" w:color="auto"/>
              <w:left w:val="single" w:sz="4" w:space="0" w:color="auto"/>
              <w:bottom w:val="single" w:sz="4" w:space="0" w:color="auto"/>
              <w:right w:val="single" w:sz="4" w:space="0" w:color="auto"/>
            </w:tcBorders>
            <w:vAlign w:val="center"/>
          </w:tcPr>
          <w:p w:rsidR="00256C5B" w:rsidRDefault="00256C5B">
            <w:pPr>
              <w:tabs>
                <w:tab w:val="left" w:pos="1620"/>
              </w:tabs>
              <w:spacing w:line="360" w:lineRule="exact"/>
              <w:jc w:val="center"/>
              <w:rPr>
                <w:rFonts w:ascii="宋体" w:hAnsi="宋体"/>
                <w:sz w:val="22"/>
                <w:szCs w:val="22"/>
              </w:rPr>
            </w:pPr>
          </w:p>
        </w:tc>
        <w:tc>
          <w:tcPr>
            <w:tcW w:w="1529" w:type="dxa"/>
            <w:tcBorders>
              <w:top w:val="single" w:sz="4" w:space="0" w:color="auto"/>
              <w:left w:val="single" w:sz="4" w:space="0" w:color="auto"/>
              <w:bottom w:val="single" w:sz="4" w:space="0" w:color="auto"/>
              <w:right w:val="single" w:sz="4" w:space="0" w:color="auto"/>
            </w:tcBorders>
            <w:vAlign w:val="center"/>
          </w:tcPr>
          <w:p w:rsidR="00256C5B" w:rsidRDefault="00256C5B">
            <w:pPr>
              <w:tabs>
                <w:tab w:val="left" w:pos="1620"/>
              </w:tabs>
              <w:spacing w:line="360" w:lineRule="exact"/>
              <w:jc w:val="center"/>
              <w:rPr>
                <w:rFonts w:ascii="宋体" w:hAnsi="宋体"/>
                <w:sz w:val="22"/>
                <w:szCs w:val="22"/>
              </w:rPr>
            </w:pPr>
          </w:p>
        </w:tc>
        <w:tc>
          <w:tcPr>
            <w:tcW w:w="1711" w:type="dxa"/>
            <w:tcBorders>
              <w:top w:val="single" w:sz="4" w:space="0" w:color="auto"/>
              <w:left w:val="single" w:sz="4" w:space="0" w:color="auto"/>
              <w:bottom w:val="single" w:sz="4" w:space="0" w:color="auto"/>
              <w:right w:val="single" w:sz="12" w:space="0" w:color="auto"/>
            </w:tcBorders>
            <w:vAlign w:val="center"/>
          </w:tcPr>
          <w:p w:rsidR="00256C5B" w:rsidRDefault="00256C5B">
            <w:pPr>
              <w:tabs>
                <w:tab w:val="left" w:pos="1620"/>
              </w:tabs>
              <w:spacing w:line="360" w:lineRule="exact"/>
              <w:jc w:val="center"/>
              <w:rPr>
                <w:rFonts w:ascii="宋体" w:hAnsi="宋体"/>
                <w:sz w:val="22"/>
                <w:szCs w:val="22"/>
              </w:rPr>
            </w:pPr>
          </w:p>
        </w:tc>
      </w:tr>
      <w:tr w:rsidR="00256C5B">
        <w:trPr>
          <w:cantSplit/>
          <w:trHeight w:val="818"/>
        </w:trPr>
        <w:tc>
          <w:tcPr>
            <w:tcW w:w="1932" w:type="dxa"/>
            <w:vMerge/>
            <w:tcBorders>
              <w:top w:val="single" w:sz="4" w:space="0" w:color="auto"/>
              <w:left w:val="single" w:sz="12" w:space="0" w:color="auto"/>
              <w:bottom w:val="single" w:sz="12" w:space="0" w:color="auto"/>
              <w:right w:val="single" w:sz="4" w:space="0" w:color="auto"/>
            </w:tcBorders>
            <w:vAlign w:val="center"/>
          </w:tcPr>
          <w:p w:rsidR="00256C5B" w:rsidRDefault="00256C5B">
            <w:pPr>
              <w:widowControl/>
              <w:tabs>
                <w:tab w:val="left" w:pos="1620"/>
              </w:tabs>
              <w:spacing w:line="360" w:lineRule="exact"/>
              <w:jc w:val="left"/>
              <w:rPr>
                <w:rFonts w:ascii="宋体" w:hAnsi="宋体"/>
                <w:sz w:val="22"/>
                <w:szCs w:val="22"/>
              </w:rPr>
            </w:pPr>
          </w:p>
        </w:tc>
        <w:tc>
          <w:tcPr>
            <w:tcW w:w="1482" w:type="dxa"/>
            <w:tcBorders>
              <w:top w:val="single" w:sz="4" w:space="0" w:color="auto"/>
              <w:left w:val="single" w:sz="4" w:space="0" w:color="auto"/>
              <w:bottom w:val="single" w:sz="4" w:space="0" w:color="auto"/>
              <w:right w:val="single" w:sz="4" w:space="0" w:color="auto"/>
            </w:tcBorders>
            <w:vAlign w:val="center"/>
          </w:tcPr>
          <w:p w:rsidR="00256C5B" w:rsidRDefault="00256C5B">
            <w:pPr>
              <w:tabs>
                <w:tab w:val="left" w:pos="1620"/>
              </w:tabs>
              <w:spacing w:line="360" w:lineRule="exact"/>
              <w:jc w:val="center"/>
              <w:rPr>
                <w:rFonts w:ascii="宋体" w:hAnsi="宋体"/>
                <w:sz w:val="22"/>
                <w:szCs w:val="22"/>
              </w:rPr>
            </w:pPr>
          </w:p>
        </w:tc>
        <w:tc>
          <w:tcPr>
            <w:tcW w:w="1856" w:type="dxa"/>
            <w:tcBorders>
              <w:top w:val="single" w:sz="4" w:space="0" w:color="auto"/>
              <w:left w:val="single" w:sz="4" w:space="0" w:color="auto"/>
              <w:bottom w:val="single" w:sz="4" w:space="0" w:color="auto"/>
              <w:right w:val="single" w:sz="4" w:space="0" w:color="auto"/>
            </w:tcBorders>
            <w:vAlign w:val="center"/>
          </w:tcPr>
          <w:p w:rsidR="00256C5B" w:rsidRDefault="00256C5B">
            <w:pPr>
              <w:tabs>
                <w:tab w:val="left" w:pos="1620"/>
              </w:tabs>
              <w:spacing w:line="360" w:lineRule="exact"/>
              <w:jc w:val="center"/>
              <w:rPr>
                <w:rFonts w:ascii="宋体" w:hAnsi="宋体"/>
                <w:sz w:val="22"/>
                <w:szCs w:val="22"/>
              </w:rPr>
            </w:pPr>
          </w:p>
        </w:tc>
        <w:tc>
          <w:tcPr>
            <w:tcW w:w="1269" w:type="dxa"/>
            <w:tcBorders>
              <w:top w:val="single" w:sz="4" w:space="0" w:color="auto"/>
              <w:left w:val="single" w:sz="4" w:space="0" w:color="auto"/>
              <w:bottom w:val="single" w:sz="4" w:space="0" w:color="auto"/>
              <w:right w:val="single" w:sz="4" w:space="0" w:color="auto"/>
            </w:tcBorders>
            <w:vAlign w:val="center"/>
          </w:tcPr>
          <w:p w:rsidR="00256C5B" w:rsidRDefault="00256C5B">
            <w:pPr>
              <w:tabs>
                <w:tab w:val="left" w:pos="1620"/>
              </w:tabs>
              <w:spacing w:line="360" w:lineRule="exact"/>
              <w:jc w:val="center"/>
              <w:rPr>
                <w:rFonts w:ascii="宋体" w:hAnsi="宋体"/>
                <w:sz w:val="22"/>
                <w:szCs w:val="22"/>
              </w:rPr>
            </w:pPr>
          </w:p>
        </w:tc>
        <w:tc>
          <w:tcPr>
            <w:tcW w:w="1529" w:type="dxa"/>
            <w:tcBorders>
              <w:top w:val="single" w:sz="4" w:space="0" w:color="auto"/>
              <w:left w:val="single" w:sz="4" w:space="0" w:color="auto"/>
              <w:bottom w:val="single" w:sz="4" w:space="0" w:color="auto"/>
              <w:right w:val="single" w:sz="4" w:space="0" w:color="auto"/>
            </w:tcBorders>
            <w:vAlign w:val="center"/>
          </w:tcPr>
          <w:p w:rsidR="00256C5B" w:rsidRDefault="00256C5B">
            <w:pPr>
              <w:tabs>
                <w:tab w:val="left" w:pos="1620"/>
              </w:tabs>
              <w:spacing w:line="360" w:lineRule="exact"/>
              <w:jc w:val="center"/>
              <w:rPr>
                <w:rFonts w:ascii="宋体" w:hAnsi="宋体"/>
                <w:sz w:val="22"/>
                <w:szCs w:val="22"/>
              </w:rPr>
            </w:pPr>
          </w:p>
        </w:tc>
        <w:tc>
          <w:tcPr>
            <w:tcW w:w="1711" w:type="dxa"/>
            <w:tcBorders>
              <w:top w:val="single" w:sz="4" w:space="0" w:color="auto"/>
              <w:left w:val="single" w:sz="4" w:space="0" w:color="auto"/>
              <w:bottom w:val="single" w:sz="4" w:space="0" w:color="auto"/>
              <w:right w:val="single" w:sz="12" w:space="0" w:color="auto"/>
            </w:tcBorders>
            <w:vAlign w:val="center"/>
          </w:tcPr>
          <w:p w:rsidR="00256C5B" w:rsidRDefault="00256C5B">
            <w:pPr>
              <w:tabs>
                <w:tab w:val="left" w:pos="1620"/>
              </w:tabs>
              <w:spacing w:line="360" w:lineRule="exact"/>
              <w:jc w:val="center"/>
              <w:rPr>
                <w:rFonts w:ascii="宋体" w:hAnsi="宋体"/>
                <w:sz w:val="22"/>
                <w:szCs w:val="22"/>
              </w:rPr>
            </w:pPr>
          </w:p>
        </w:tc>
      </w:tr>
      <w:tr w:rsidR="00256C5B">
        <w:trPr>
          <w:cantSplit/>
          <w:trHeight w:val="937"/>
        </w:trPr>
        <w:tc>
          <w:tcPr>
            <w:tcW w:w="1932" w:type="dxa"/>
            <w:vMerge/>
            <w:tcBorders>
              <w:top w:val="single" w:sz="4" w:space="0" w:color="auto"/>
              <w:left w:val="single" w:sz="12" w:space="0" w:color="auto"/>
              <w:bottom w:val="single" w:sz="12" w:space="0" w:color="auto"/>
              <w:right w:val="single" w:sz="4" w:space="0" w:color="auto"/>
            </w:tcBorders>
            <w:vAlign w:val="center"/>
          </w:tcPr>
          <w:p w:rsidR="00256C5B" w:rsidRDefault="00256C5B">
            <w:pPr>
              <w:widowControl/>
              <w:tabs>
                <w:tab w:val="left" w:pos="1620"/>
              </w:tabs>
              <w:spacing w:line="360" w:lineRule="exact"/>
              <w:jc w:val="left"/>
              <w:rPr>
                <w:rFonts w:ascii="宋体" w:hAnsi="宋体"/>
                <w:sz w:val="22"/>
                <w:szCs w:val="22"/>
              </w:rPr>
            </w:pPr>
          </w:p>
        </w:tc>
        <w:tc>
          <w:tcPr>
            <w:tcW w:w="1482" w:type="dxa"/>
            <w:tcBorders>
              <w:top w:val="single" w:sz="4" w:space="0" w:color="auto"/>
              <w:left w:val="single" w:sz="4" w:space="0" w:color="auto"/>
              <w:bottom w:val="single" w:sz="12" w:space="0" w:color="auto"/>
              <w:right w:val="single" w:sz="4" w:space="0" w:color="auto"/>
            </w:tcBorders>
            <w:vAlign w:val="center"/>
          </w:tcPr>
          <w:p w:rsidR="00256C5B" w:rsidRDefault="008B056E">
            <w:pPr>
              <w:tabs>
                <w:tab w:val="left" w:pos="1620"/>
              </w:tabs>
              <w:spacing w:line="360" w:lineRule="exact"/>
              <w:jc w:val="center"/>
              <w:rPr>
                <w:rFonts w:ascii="宋体" w:hAnsi="宋体"/>
                <w:sz w:val="22"/>
                <w:szCs w:val="22"/>
              </w:rPr>
            </w:pPr>
            <w:r>
              <w:rPr>
                <w:rFonts w:ascii="宋体" w:hAnsi="宋体"/>
                <w:sz w:val="22"/>
                <w:szCs w:val="22"/>
              </w:rPr>
              <w:t>……</w:t>
            </w:r>
          </w:p>
        </w:tc>
        <w:tc>
          <w:tcPr>
            <w:tcW w:w="1856" w:type="dxa"/>
            <w:tcBorders>
              <w:top w:val="single" w:sz="4" w:space="0" w:color="auto"/>
              <w:left w:val="single" w:sz="4" w:space="0" w:color="auto"/>
              <w:bottom w:val="single" w:sz="12" w:space="0" w:color="auto"/>
              <w:right w:val="single" w:sz="4" w:space="0" w:color="auto"/>
            </w:tcBorders>
            <w:vAlign w:val="center"/>
          </w:tcPr>
          <w:p w:rsidR="00256C5B" w:rsidRDefault="00256C5B">
            <w:pPr>
              <w:tabs>
                <w:tab w:val="left" w:pos="1620"/>
              </w:tabs>
              <w:spacing w:line="360" w:lineRule="exact"/>
              <w:jc w:val="center"/>
              <w:rPr>
                <w:rFonts w:ascii="宋体" w:hAnsi="宋体"/>
                <w:sz w:val="22"/>
                <w:szCs w:val="22"/>
              </w:rPr>
            </w:pPr>
          </w:p>
        </w:tc>
        <w:tc>
          <w:tcPr>
            <w:tcW w:w="1269" w:type="dxa"/>
            <w:tcBorders>
              <w:top w:val="single" w:sz="4" w:space="0" w:color="auto"/>
              <w:left w:val="single" w:sz="4" w:space="0" w:color="auto"/>
              <w:bottom w:val="single" w:sz="12" w:space="0" w:color="auto"/>
              <w:right w:val="single" w:sz="4" w:space="0" w:color="auto"/>
            </w:tcBorders>
            <w:vAlign w:val="center"/>
          </w:tcPr>
          <w:p w:rsidR="00256C5B" w:rsidRDefault="00256C5B">
            <w:pPr>
              <w:tabs>
                <w:tab w:val="left" w:pos="1620"/>
              </w:tabs>
              <w:spacing w:line="360" w:lineRule="exact"/>
              <w:jc w:val="center"/>
              <w:rPr>
                <w:rFonts w:ascii="宋体" w:hAnsi="宋体"/>
                <w:sz w:val="22"/>
                <w:szCs w:val="22"/>
              </w:rPr>
            </w:pPr>
          </w:p>
        </w:tc>
        <w:tc>
          <w:tcPr>
            <w:tcW w:w="1529" w:type="dxa"/>
            <w:tcBorders>
              <w:top w:val="single" w:sz="4" w:space="0" w:color="auto"/>
              <w:left w:val="single" w:sz="4" w:space="0" w:color="auto"/>
              <w:bottom w:val="single" w:sz="12" w:space="0" w:color="auto"/>
              <w:right w:val="single" w:sz="4" w:space="0" w:color="auto"/>
            </w:tcBorders>
            <w:vAlign w:val="center"/>
          </w:tcPr>
          <w:p w:rsidR="00256C5B" w:rsidRDefault="00256C5B">
            <w:pPr>
              <w:tabs>
                <w:tab w:val="left" w:pos="1620"/>
              </w:tabs>
              <w:spacing w:line="360" w:lineRule="exact"/>
              <w:jc w:val="center"/>
              <w:rPr>
                <w:rFonts w:ascii="宋体" w:hAnsi="宋体"/>
                <w:sz w:val="22"/>
                <w:szCs w:val="22"/>
              </w:rPr>
            </w:pPr>
          </w:p>
        </w:tc>
        <w:tc>
          <w:tcPr>
            <w:tcW w:w="1711" w:type="dxa"/>
            <w:tcBorders>
              <w:top w:val="single" w:sz="4" w:space="0" w:color="auto"/>
              <w:left w:val="single" w:sz="4" w:space="0" w:color="auto"/>
              <w:bottom w:val="single" w:sz="12" w:space="0" w:color="auto"/>
              <w:right w:val="single" w:sz="12" w:space="0" w:color="auto"/>
            </w:tcBorders>
            <w:vAlign w:val="center"/>
          </w:tcPr>
          <w:p w:rsidR="00256C5B" w:rsidRDefault="00256C5B">
            <w:pPr>
              <w:tabs>
                <w:tab w:val="left" w:pos="1620"/>
              </w:tabs>
              <w:spacing w:line="360" w:lineRule="exact"/>
              <w:jc w:val="center"/>
              <w:rPr>
                <w:rFonts w:ascii="宋体" w:hAnsi="宋体"/>
                <w:sz w:val="22"/>
                <w:szCs w:val="22"/>
              </w:rPr>
            </w:pPr>
          </w:p>
        </w:tc>
      </w:tr>
    </w:tbl>
    <w:p w:rsidR="00256C5B" w:rsidRDefault="008B056E">
      <w:pPr>
        <w:spacing w:line="440" w:lineRule="exact"/>
        <w:rPr>
          <w:rFonts w:ascii="宋体" w:hAnsi="宋体"/>
        </w:rPr>
      </w:pPr>
      <w:r>
        <w:rPr>
          <w:rFonts w:ascii="宋体" w:hAnsi="宋体" w:hint="eastAsia"/>
        </w:rPr>
        <w:t>附企业营业执照、资质证书等相关证书复印件（加盖单位公章）</w:t>
      </w:r>
    </w:p>
    <w:p w:rsidR="00256C5B" w:rsidRDefault="008B056E">
      <w:pPr>
        <w:spacing w:line="360" w:lineRule="auto"/>
        <w:rPr>
          <w:rFonts w:ascii="宋体" w:hAnsi="宋体" w:cs="Arial"/>
          <w:b/>
          <w:kern w:val="0"/>
          <w:sz w:val="28"/>
          <w:szCs w:val="28"/>
        </w:rPr>
      </w:pPr>
      <w:r>
        <w:rPr>
          <w:rFonts w:ascii="宋体" w:hAnsi="宋体"/>
          <w:b/>
          <w:sz w:val="24"/>
        </w:rPr>
        <w:br w:type="page"/>
      </w:r>
      <w:r>
        <w:rPr>
          <w:rFonts w:ascii="宋体" w:hAnsi="宋体" w:hint="eastAsia"/>
          <w:b/>
          <w:sz w:val="24"/>
        </w:rPr>
        <w:lastRenderedPageBreak/>
        <w:t>（5）中小企业声明函</w:t>
      </w:r>
    </w:p>
    <w:p w:rsidR="00256C5B" w:rsidRDefault="008B056E">
      <w:pPr>
        <w:pStyle w:val="2"/>
        <w:spacing w:line="400" w:lineRule="exact"/>
        <w:jc w:val="center"/>
        <w:rPr>
          <w:rFonts w:ascii="宋体" w:eastAsia="宋体" w:hAnsi="宋体" w:cs="宋体"/>
          <w:kern w:val="0"/>
          <w:sz w:val="28"/>
          <w:szCs w:val="28"/>
        </w:rPr>
      </w:pPr>
      <w:bookmarkStart w:id="137" w:name="_Toc9166"/>
      <w:r>
        <w:rPr>
          <w:rFonts w:ascii="宋体" w:eastAsia="宋体" w:hAnsi="宋体" w:cs="宋体" w:hint="eastAsia"/>
          <w:kern w:val="0"/>
          <w:sz w:val="24"/>
          <w:szCs w:val="24"/>
        </w:rPr>
        <w:t>中小</w:t>
      </w:r>
      <w:proofErr w:type="gramStart"/>
      <w:r>
        <w:rPr>
          <w:rFonts w:ascii="宋体" w:eastAsia="宋体" w:hAnsi="宋体" w:cs="宋体" w:hint="eastAsia"/>
          <w:kern w:val="0"/>
          <w:sz w:val="24"/>
          <w:szCs w:val="24"/>
        </w:rPr>
        <w:t>微企业</w:t>
      </w:r>
      <w:proofErr w:type="gramEnd"/>
      <w:r>
        <w:rPr>
          <w:rFonts w:ascii="宋体" w:eastAsia="宋体" w:hAnsi="宋体" w:cs="宋体" w:hint="eastAsia"/>
          <w:kern w:val="0"/>
          <w:sz w:val="24"/>
          <w:szCs w:val="24"/>
        </w:rPr>
        <w:t>声明函</w:t>
      </w:r>
      <w:bookmarkEnd w:id="137"/>
    </w:p>
    <w:p w:rsidR="00256C5B" w:rsidRDefault="008B056E">
      <w:pPr>
        <w:snapToGrid w:val="0"/>
        <w:spacing w:line="440" w:lineRule="exact"/>
        <w:ind w:firstLineChars="200" w:firstLine="440"/>
        <w:rPr>
          <w:rFonts w:ascii="新宋体" w:eastAsia="新宋体" w:hAnsi="新宋体"/>
          <w:sz w:val="22"/>
          <w:szCs w:val="22"/>
        </w:rPr>
      </w:pPr>
      <w:r>
        <w:rPr>
          <w:rFonts w:ascii="新宋体" w:eastAsia="新宋体" w:hAnsi="新宋体" w:cs="Arial"/>
          <w:color w:val="000000"/>
          <w:kern w:val="0"/>
          <w:sz w:val="22"/>
          <w:szCs w:val="22"/>
        </w:rPr>
        <w:t>本公司郑重声明，根据《政府采购促进中小企业发展</w:t>
      </w:r>
      <w:r>
        <w:rPr>
          <w:rFonts w:ascii="新宋体" w:eastAsia="新宋体" w:hAnsi="新宋体" w:cs="Arial" w:hint="eastAsia"/>
          <w:color w:val="000000"/>
          <w:kern w:val="0"/>
          <w:sz w:val="22"/>
          <w:szCs w:val="22"/>
        </w:rPr>
        <w:t>管理</w:t>
      </w:r>
      <w:r>
        <w:rPr>
          <w:rFonts w:ascii="新宋体" w:eastAsia="新宋体" w:hAnsi="新宋体" w:cs="Arial"/>
          <w:color w:val="000000"/>
          <w:kern w:val="0"/>
          <w:sz w:val="22"/>
          <w:szCs w:val="22"/>
        </w:rPr>
        <w:t>办法》（财库[20</w:t>
      </w:r>
      <w:r>
        <w:rPr>
          <w:rFonts w:ascii="新宋体" w:eastAsia="新宋体" w:hAnsi="新宋体" w:cs="Arial" w:hint="eastAsia"/>
          <w:color w:val="000000"/>
          <w:kern w:val="0"/>
          <w:sz w:val="22"/>
          <w:szCs w:val="22"/>
        </w:rPr>
        <w:t>20</w:t>
      </w:r>
      <w:r>
        <w:rPr>
          <w:rFonts w:ascii="新宋体" w:eastAsia="新宋体" w:hAnsi="新宋体" w:cs="Arial"/>
          <w:color w:val="000000"/>
          <w:kern w:val="0"/>
          <w:sz w:val="22"/>
          <w:szCs w:val="22"/>
        </w:rPr>
        <w:t>]</w:t>
      </w:r>
      <w:r>
        <w:rPr>
          <w:rFonts w:ascii="新宋体" w:eastAsia="新宋体" w:hAnsi="新宋体" w:cs="Arial" w:hint="eastAsia"/>
          <w:color w:val="000000"/>
          <w:kern w:val="0"/>
          <w:sz w:val="22"/>
          <w:szCs w:val="22"/>
        </w:rPr>
        <w:t>46</w:t>
      </w:r>
      <w:r>
        <w:rPr>
          <w:rFonts w:ascii="新宋体" w:eastAsia="新宋体" w:hAnsi="新宋体" w:cs="Arial"/>
          <w:color w:val="000000"/>
          <w:kern w:val="0"/>
          <w:sz w:val="22"/>
          <w:szCs w:val="22"/>
        </w:rPr>
        <w:t>号）的规定</w:t>
      </w:r>
      <w:r>
        <w:rPr>
          <w:rFonts w:ascii="新宋体" w:eastAsia="新宋体" w:hAnsi="新宋体" w:cs="Arial" w:hint="eastAsia"/>
          <w:color w:val="000000"/>
          <w:kern w:val="0"/>
          <w:sz w:val="22"/>
          <w:szCs w:val="22"/>
        </w:rPr>
        <w:t>，本公司参加</w:t>
      </w:r>
      <w:r>
        <w:rPr>
          <w:rFonts w:ascii="新宋体" w:eastAsia="新宋体" w:hAnsi="新宋体" w:cs="Arial" w:hint="eastAsia"/>
          <w:color w:val="000000"/>
          <w:kern w:val="0"/>
          <w:sz w:val="22"/>
          <w:szCs w:val="22"/>
          <w:u w:val="single"/>
        </w:rPr>
        <w:t xml:space="preserve">  （填写采购单位）  </w:t>
      </w:r>
      <w:r>
        <w:rPr>
          <w:rFonts w:ascii="新宋体" w:eastAsia="新宋体" w:hAnsi="新宋体" w:cs="Arial" w:hint="eastAsia"/>
          <w:color w:val="000000"/>
          <w:kern w:val="0"/>
          <w:sz w:val="22"/>
          <w:szCs w:val="22"/>
        </w:rPr>
        <w:t>的</w:t>
      </w:r>
      <w:r>
        <w:rPr>
          <w:rFonts w:ascii="新宋体" w:eastAsia="新宋体" w:hAnsi="新宋体" w:hint="eastAsia"/>
          <w:sz w:val="22"/>
          <w:szCs w:val="22"/>
          <w:u w:val="single"/>
        </w:rPr>
        <w:t xml:space="preserve">   （填写项目名称）   </w:t>
      </w:r>
      <w:r>
        <w:rPr>
          <w:rFonts w:ascii="新宋体" w:eastAsia="新宋体" w:hAnsi="新宋体" w:hint="eastAsia"/>
          <w:sz w:val="22"/>
          <w:szCs w:val="22"/>
        </w:rPr>
        <w:t>采购活动</w:t>
      </w:r>
      <w:r>
        <w:rPr>
          <w:rFonts w:ascii="新宋体" w:eastAsia="新宋体" w:hAnsi="新宋体" w:cs="Arial" w:hint="eastAsia"/>
          <w:color w:val="000000"/>
          <w:kern w:val="0"/>
          <w:sz w:val="22"/>
          <w:szCs w:val="22"/>
        </w:rPr>
        <w:t>，</w:t>
      </w:r>
      <w:r>
        <w:rPr>
          <w:rFonts w:ascii="新宋体" w:eastAsia="新宋体" w:hAnsi="新宋体" w:cs="Arial"/>
          <w:color w:val="000000"/>
          <w:kern w:val="0"/>
          <w:sz w:val="22"/>
          <w:szCs w:val="22"/>
        </w:rPr>
        <w:t>提供的货物全部由符合政策要求的中小企业制造。</w:t>
      </w:r>
      <w:r>
        <w:rPr>
          <w:rFonts w:ascii="新宋体" w:eastAsia="新宋体" w:hAnsi="新宋体" w:hint="eastAsia"/>
          <w:sz w:val="22"/>
          <w:szCs w:val="22"/>
        </w:rPr>
        <w:t>相关企业的具体情况如下：</w:t>
      </w:r>
    </w:p>
    <w:p w:rsidR="00256C5B" w:rsidRDefault="008B056E">
      <w:pPr>
        <w:snapToGrid w:val="0"/>
        <w:spacing w:line="440" w:lineRule="exact"/>
        <w:ind w:firstLineChars="200" w:firstLine="440"/>
        <w:rPr>
          <w:rFonts w:ascii="新宋体" w:eastAsia="新宋体" w:hAnsi="新宋体"/>
          <w:sz w:val="22"/>
          <w:szCs w:val="22"/>
        </w:rPr>
      </w:pPr>
      <w:r>
        <w:rPr>
          <w:rFonts w:ascii="新宋体" w:eastAsia="新宋体" w:hAnsi="新宋体" w:hint="eastAsia"/>
          <w:sz w:val="22"/>
          <w:szCs w:val="22"/>
        </w:rPr>
        <w:t xml:space="preserve">1. </w:t>
      </w:r>
      <w:r>
        <w:rPr>
          <w:rFonts w:ascii="新宋体" w:eastAsia="新宋体" w:hAnsi="新宋体" w:hint="eastAsia"/>
          <w:sz w:val="22"/>
          <w:szCs w:val="22"/>
          <w:u w:val="single"/>
        </w:rPr>
        <w:t xml:space="preserve">     </w:t>
      </w:r>
      <w:r>
        <w:rPr>
          <w:rFonts w:ascii="新宋体" w:eastAsia="新宋体" w:hAnsi="新宋体"/>
          <w:sz w:val="22"/>
          <w:szCs w:val="22"/>
          <w:u w:val="single"/>
        </w:rPr>
        <w:t>（标的名称）</w:t>
      </w:r>
      <w:r>
        <w:rPr>
          <w:rFonts w:ascii="新宋体" w:eastAsia="新宋体" w:hAnsi="新宋体" w:hint="eastAsia"/>
          <w:sz w:val="22"/>
          <w:szCs w:val="22"/>
          <w:u w:val="single"/>
        </w:rPr>
        <w:t xml:space="preserve">    </w:t>
      </w:r>
      <w:r>
        <w:rPr>
          <w:rFonts w:ascii="新宋体" w:eastAsia="新宋体" w:hAnsi="新宋体"/>
          <w:sz w:val="22"/>
          <w:szCs w:val="22"/>
          <w:u w:val="single"/>
        </w:rPr>
        <w:t xml:space="preserve"> </w:t>
      </w:r>
      <w:r>
        <w:rPr>
          <w:rFonts w:ascii="新宋体" w:eastAsia="新宋体" w:hAnsi="新宋体"/>
          <w:sz w:val="22"/>
          <w:szCs w:val="22"/>
        </w:rPr>
        <w:t>，属于</w:t>
      </w:r>
      <w:r>
        <w:rPr>
          <w:rFonts w:ascii="新宋体" w:eastAsia="新宋体" w:hAnsi="新宋体" w:hint="eastAsia"/>
          <w:sz w:val="22"/>
          <w:szCs w:val="22"/>
          <w:u w:val="single"/>
        </w:rPr>
        <w:t xml:space="preserve"> 工业 </w:t>
      </w:r>
      <w:r>
        <w:rPr>
          <w:rFonts w:ascii="新宋体" w:eastAsia="新宋体" w:hAnsi="新宋体"/>
          <w:sz w:val="22"/>
          <w:szCs w:val="22"/>
        </w:rPr>
        <w:t>行业；制造商为</w:t>
      </w:r>
      <w:r>
        <w:rPr>
          <w:rFonts w:ascii="新宋体" w:eastAsia="新宋体" w:hAnsi="新宋体"/>
          <w:sz w:val="22"/>
          <w:szCs w:val="22"/>
          <w:u w:val="single"/>
        </w:rPr>
        <w:t>（企业名称）</w:t>
      </w:r>
      <w:r>
        <w:rPr>
          <w:rFonts w:ascii="新宋体" w:eastAsia="新宋体" w:hAnsi="新宋体" w:hint="eastAsia"/>
          <w:sz w:val="22"/>
          <w:szCs w:val="22"/>
          <w:u w:val="single"/>
        </w:rPr>
        <w:t xml:space="preserve">   </w:t>
      </w:r>
      <w:r>
        <w:rPr>
          <w:rFonts w:ascii="新宋体" w:eastAsia="新宋体" w:hAnsi="新宋体" w:hint="eastAsia"/>
          <w:sz w:val="22"/>
          <w:szCs w:val="22"/>
        </w:rPr>
        <w:t>，从业人员</w:t>
      </w:r>
      <w:r>
        <w:rPr>
          <w:rFonts w:ascii="新宋体" w:eastAsia="新宋体" w:hAnsi="新宋体" w:hint="eastAsia"/>
          <w:sz w:val="22"/>
          <w:szCs w:val="22"/>
          <w:u w:val="single"/>
        </w:rPr>
        <w:t xml:space="preserve">       </w:t>
      </w:r>
      <w:r>
        <w:rPr>
          <w:rFonts w:ascii="新宋体" w:eastAsia="新宋体" w:hAnsi="新宋体" w:hint="eastAsia"/>
          <w:sz w:val="22"/>
          <w:szCs w:val="22"/>
        </w:rPr>
        <w:t>人，营业收入为</w:t>
      </w:r>
      <w:r>
        <w:rPr>
          <w:rFonts w:ascii="新宋体" w:eastAsia="新宋体" w:hAnsi="新宋体" w:hint="eastAsia"/>
          <w:sz w:val="22"/>
          <w:szCs w:val="22"/>
          <w:u w:val="single"/>
        </w:rPr>
        <w:t xml:space="preserve">         </w:t>
      </w:r>
      <w:r>
        <w:rPr>
          <w:rFonts w:ascii="新宋体" w:eastAsia="新宋体" w:hAnsi="新宋体" w:hint="eastAsia"/>
          <w:sz w:val="22"/>
          <w:szCs w:val="22"/>
        </w:rPr>
        <w:t>万元，资产总额为</w:t>
      </w:r>
      <w:r>
        <w:rPr>
          <w:rFonts w:ascii="新宋体" w:eastAsia="新宋体" w:hAnsi="新宋体" w:hint="eastAsia"/>
          <w:sz w:val="22"/>
          <w:szCs w:val="22"/>
          <w:u w:val="single"/>
        </w:rPr>
        <w:t xml:space="preserve">         </w:t>
      </w:r>
      <w:r>
        <w:rPr>
          <w:rFonts w:ascii="新宋体" w:eastAsia="新宋体" w:hAnsi="新宋体" w:hint="eastAsia"/>
          <w:sz w:val="22"/>
          <w:szCs w:val="22"/>
        </w:rPr>
        <w:t>万元，属于</w:t>
      </w:r>
      <w:r>
        <w:rPr>
          <w:rFonts w:ascii="新宋体" w:eastAsia="新宋体" w:hAnsi="新宋体" w:hint="eastAsia"/>
          <w:sz w:val="22"/>
          <w:szCs w:val="22"/>
          <w:u w:val="single"/>
        </w:rPr>
        <w:t xml:space="preserve">  (填写中型企业、小型企业、微型企业) </w:t>
      </w:r>
      <w:r>
        <w:rPr>
          <w:rFonts w:ascii="新宋体" w:eastAsia="新宋体" w:hAnsi="新宋体" w:hint="eastAsia"/>
          <w:sz w:val="22"/>
          <w:szCs w:val="22"/>
        </w:rPr>
        <w:t xml:space="preserve"> ；</w:t>
      </w:r>
    </w:p>
    <w:p w:rsidR="00256C5B" w:rsidRDefault="008B056E">
      <w:pPr>
        <w:snapToGrid w:val="0"/>
        <w:spacing w:line="440" w:lineRule="exact"/>
        <w:ind w:firstLineChars="200" w:firstLine="440"/>
        <w:rPr>
          <w:rFonts w:ascii="新宋体" w:eastAsia="新宋体" w:hAnsi="新宋体"/>
          <w:sz w:val="22"/>
          <w:szCs w:val="22"/>
        </w:rPr>
      </w:pPr>
      <w:r>
        <w:rPr>
          <w:rFonts w:ascii="新宋体" w:eastAsia="新宋体" w:hAnsi="新宋体" w:hint="eastAsia"/>
          <w:sz w:val="22"/>
          <w:szCs w:val="22"/>
        </w:rPr>
        <w:t>2.</w:t>
      </w:r>
      <w:r>
        <w:rPr>
          <w:rFonts w:ascii="新宋体" w:eastAsia="新宋体" w:hAnsi="新宋体" w:hint="eastAsia"/>
          <w:sz w:val="22"/>
          <w:szCs w:val="22"/>
          <w:u w:val="single"/>
        </w:rPr>
        <w:t xml:space="preserve">     </w:t>
      </w:r>
      <w:r>
        <w:rPr>
          <w:rFonts w:ascii="新宋体" w:eastAsia="新宋体" w:hAnsi="新宋体"/>
          <w:sz w:val="22"/>
          <w:szCs w:val="22"/>
          <w:u w:val="single"/>
        </w:rPr>
        <w:t>（标的名称）</w:t>
      </w:r>
      <w:r>
        <w:rPr>
          <w:rFonts w:ascii="新宋体" w:eastAsia="新宋体" w:hAnsi="新宋体" w:hint="eastAsia"/>
          <w:sz w:val="22"/>
          <w:szCs w:val="22"/>
          <w:u w:val="single"/>
        </w:rPr>
        <w:t xml:space="preserve">     </w:t>
      </w:r>
      <w:r>
        <w:rPr>
          <w:rFonts w:ascii="新宋体" w:eastAsia="新宋体" w:hAnsi="新宋体"/>
          <w:sz w:val="22"/>
          <w:szCs w:val="22"/>
          <w:u w:val="single"/>
        </w:rPr>
        <w:t xml:space="preserve"> </w:t>
      </w:r>
      <w:r>
        <w:rPr>
          <w:rFonts w:ascii="新宋体" w:eastAsia="新宋体" w:hAnsi="新宋体"/>
          <w:sz w:val="22"/>
          <w:szCs w:val="22"/>
        </w:rPr>
        <w:t>，属于</w:t>
      </w:r>
      <w:r>
        <w:rPr>
          <w:rFonts w:ascii="新宋体" w:eastAsia="新宋体" w:hAnsi="新宋体" w:hint="eastAsia"/>
          <w:sz w:val="22"/>
          <w:szCs w:val="22"/>
          <w:u w:val="single"/>
        </w:rPr>
        <w:t xml:space="preserve">  工业 </w:t>
      </w:r>
      <w:r>
        <w:rPr>
          <w:rFonts w:ascii="新宋体" w:eastAsia="新宋体" w:hAnsi="新宋体"/>
          <w:sz w:val="22"/>
          <w:szCs w:val="22"/>
        </w:rPr>
        <w:t>行业；制造商为</w:t>
      </w:r>
      <w:r>
        <w:rPr>
          <w:rFonts w:ascii="新宋体" w:eastAsia="新宋体" w:hAnsi="新宋体"/>
          <w:sz w:val="22"/>
          <w:szCs w:val="22"/>
          <w:u w:val="single"/>
        </w:rPr>
        <w:t>（企业名称）</w:t>
      </w:r>
      <w:r>
        <w:rPr>
          <w:rFonts w:ascii="新宋体" w:eastAsia="新宋体" w:hAnsi="新宋体" w:hint="eastAsia"/>
          <w:sz w:val="22"/>
          <w:szCs w:val="22"/>
          <w:u w:val="single"/>
        </w:rPr>
        <w:t xml:space="preserve">    </w:t>
      </w:r>
      <w:r>
        <w:rPr>
          <w:rFonts w:ascii="新宋体" w:eastAsia="新宋体" w:hAnsi="新宋体" w:hint="eastAsia"/>
          <w:sz w:val="22"/>
          <w:szCs w:val="22"/>
        </w:rPr>
        <w:t>，从业人员</w:t>
      </w:r>
      <w:r>
        <w:rPr>
          <w:rFonts w:ascii="新宋体" w:eastAsia="新宋体" w:hAnsi="新宋体" w:hint="eastAsia"/>
          <w:sz w:val="22"/>
          <w:szCs w:val="22"/>
          <w:u w:val="single"/>
        </w:rPr>
        <w:t xml:space="preserve">       </w:t>
      </w:r>
      <w:r>
        <w:rPr>
          <w:rFonts w:ascii="新宋体" w:eastAsia="新宋体" w:hAnsi="新宋体" w:hint="eastAsia"/>
          <w:sz w:val="22"/>
          <w:szCs w:val="22"/>
        </w:rPr>
        <w:t>人，营业收入为</w:t>
      </w:r>
      <w:r>
        <w:rPr>
          <w:rFonts w:ascii="新宋体" w:eastAsia="新宋体" w:hAnsi="新宋体" w:hint="eastAsia"/>
          <w:sz w:val="22"/>
          <w:szCs w:val="22"/>
          <w:u w:val="single"/>
        </w:rPr>
        <w:t xml:space="preserve">         </w:t>
      </w:r>
      <w:r>
        <w:rPr>
          <w:rFonts w:ascii="新宋体" w:eastAsia="新宋体" w:hAnsi="新宋体" w:hint="eastAsia"/>
          <w:sz w:val="22"/>
          <w:szCs w:val="22"/>
        </w:rPr>
        <w:t>万元，资产总额为</w:t>
      </w:r>
      <w:r>
        <w:rPr>
          <w:rFonts w:ascii="新宋体" w:eastAsia="新宋体" w:hAnsi="新宋体" w:hint="eastAsia"/>
          <w:sz w:val="22"/>
          <w:szCs w:val="22"/>
          <w:u w:val="single"/>
        </w:rPr>
        <w:t xml:space="preserve">         </w:t>
      </w:r>
      <w:r>
        <w:rPr>
          <w:rFonts w:ascii="新宋体" w:eastAsia="新宋体" w:hAnsi="新宋体" w:hint="eastAsia"/>
          <w:sz w:val="22"/>
          <w:szCs w:val="22"/>
        </w:rPr>
        <w:t>万元，属于</w:t>
      </w:r>
      <w:r>
        <w:rPr>
          <w:rFonts w:ascii="新宋体" w:eastAsia="新宋体" w:hAnsi="新宋体" w:hint="eastAsia"/>
          <w:sz w:val="22"/>
          <w:szCs w:val="22"/>
          <w:u w:val="single"/>
        </w:rPr>
        <w:t xml:space="preserve">  (填写中型企业、小型企业、微型企业) </w:t>
      </w:r>
      <w:r>
        <w:rPr>
          <w:rFonts w:ascii="新宋体" w:eastAsia="新宋体" w:hAnsi="新宋体" w:hint="eastAsia"/>
          <w:sz w:val="22"/>
          <w:szCs w:val="22"/>
        </w:rPr>
        <w:t xml:space="preserve"> ；</w:t>
      </w:r>
    </w:p>
    <w:p w:rsidR="00256C5B" w:rsidRDefault="00256C5B">
      <w:pPr>
        <w:snapToGrid w:val="0"/>
        <w:spacing w:line="440" w:lineRule="exact"/>
        <w:ind w:left="360"/>
        <w:rPr>
          <w:rFonts w:ascii="新宋体" w:eastAsia="新宋体" w:hAnsi="新宋体" w:cs="Arial"/>
          <w:color w:val="000000"/>
          <w:kern w:val="0"/>
          <w:sz w:val="22"/>
          <w:szCs w:val="22"/>
        </w:rPr>
      </w:pPr>
    </w:p>
    <w:p w:rsidR="00256C5B" w:rsidRDefault="008B056E">
      <w:pPr>
        <w:snapToGrid w:val="0"/>
        <w:spacing w:line="440" w:lineRule="exact"/>
        <w:ind w:left="360"/>
        <w:rPr>
          <w:rFonts w:ascii="新宋体" w:eastAsia="新宋体" w:hAnsi="新宋体" w:cs="Arial"/>
          <w:color w:val="000000"/>
          <w:kern w:val="0"/>
          <w:sz w:val="22"/>
          <w:szCs w:val="22"/>
        </w:rPr>
      </w:pPr>
      <w:r>
        <w:rPr>
          <w:rFonts w:ascii="新宋体" w:eastAsia="新宋体" w:hAnsi="新宋体" w:cs="Arial"/>
          <w:color w:val="000000"/>
          <w:kern w:val="0"/>
          <w:sz w:val="22"/>
          <w:szCs w:val="22"/>
        </w:rPr>
        <w:t>……</w:t>
      </w:r>
    </w:p>
    <w:p w:rsidR="00256C5B" w:rsidRDefault="00256C5B">
      <w:pPr>
        <w:snapToGrid w:val="0"/>
        <w:spacing w:line="440" w:lineRule="exact"/>
        <w:ind w:left="357"/>
        <w:rPr>
          <w:rFonts w:ascii="新宋体" w:eastAsia="新宋体" w:hAnsi="新宋体" w:cs="Arial"/>
          <w:color w:val="000000"/>
          <w:kern w:val="0"/>
          <w:sz w:val="22"/>
          <w:szCs w:val="22"/>
        </w:rPr>
      </w:pPr>
    </w:p>
    <w:p w:rsidR="00256C5B" w:rsidRDefault="008B056E">
      <w:pPr>
        <w:snapToGrid w:val="0"/>
        <w:spacing w:line="440" w:lineRule="exact"/>
        <w:ind w:left="357"/>
        <w:rPr>
          <w:rFonts w:ascii="新宋体" w:eastAsia="新宋体" w:hAnsi="新宋体" w:cs="Arial"/>
          <w:color w:val="000000"/>
          <w:kern w:val="0"/>
          <w:sz w:val="22"/>
          <w:szCs w:val="22"/>
        </w:rPr>
      </w:pPr>
      <w:r>
        <w:rPr>
          <w:rFonts w:ascii="新宋体" w:eastAsia="新宋体" w:hAnsi="新宋体" w:cs="Arial" w:hint="eastAsia"/>
          <w:color w:val="000000"/>
          <w:kern w:val="0"/>
          <w:sz w:val="22"/>
          <w:szCs w:val="22"/>
        </w:rPr>
        <w:t>以上企业，不属于大企业的分支机构，不存在控股股东为大企业的情形，也不存在与大企业的负责人为同一人的情形。</w:t>
      </w:r>
    </w:p>
    <w:p w:rsidR="00256C5B" w:rsidRDefault="008B056E">
      <w:pPr>
        <w:snapToGrid w:val="0"/>
        <w:spacing w:line="440" w:lineRule="exact"/>
        <w:ind w:left="357"/>
        <w:rPr>
          <w:rFonts w:ascii="新宋体" w:eastAsia="新宋体" w:hAnsi="新宋体" w:cs="新宋体"/>
          <w:color w:val="000000"/>
          <w:sz w:val="22"/>
          <w:szCs w:val="22"/>
        </w:rPr>
      </w:pPr>
      <w:r>
        <w:rPr>
          <w:rFonts w:ascii="新宋体" w:eastAsia="新宋体" w:hAnsi="新宋体" w:cs="Arial"/>
          <w:color w:val="000000"/>
          <w:kern w:val="0"/>
          <w:sz w:val="22"/>
          <w:szCs w:val="22"/>
        </w:rPr>
        <w:t>本</w:t>
      </w:r>
      <w:r>
        <w:rPr>
          <w:rFonts w:ascii="新宋体" w:eastAsia="新宋体" w:hAnsi="新宋体" w:cs="Arial" w:hint="eastAsia"/>
          <w:color w:val="000000"/>
          <w:kern w:val="0"/>
          <w:sz w:val="22"/>
          <w:szCs w:val="22"/>
        </w:rPr>
        <w:t>企业</w:t>
      </w:r>
      <w:r>
        <w:rPr>
          <w:rFonts w:ascii="新宋体" w:eastAsia="新宋体" w:hAnsi="新宋体" w:cs="Arial"/>
          <w:color w:val="000000"/>
          <w:kern w:val="0"/>
          <w:sz w:val="22"/>
          <w:szCs w:val="22"/>
        </w:rPr>
        <w:t>对上述声明内容的真实性负责。如有虚假，将依法承担相应责任。</w:t>
      </w:r>
    </w:p>
    <w:p w:rsidR="00256C5B" w:rsidRDefault="008B056E">
      <w:pPr>
        <w:widowControl/>
        <w:adjustRightInd w:val="0"/>
        <w:snapToGrid w:val="0"/>
        <w:spacing w:line="600" w:lineRule="exact"/>
        <w:ind w:firstLineChars="1500" w:firstLine="3300"/>
        <w:jc w:val="left"/>
        <w:rPr>
          <w:rFonts w:ascii="新宋体" w:eastAsia="新宋体" w:hAnsi="新宋体"/>
          <w:sz w:val="22"/>
          <w:szCs w:val="22"/>
        </w:rPr>
      </w:pPr>
      <w:r>
        <w:rPr>
          <w:rFonts w:ascii="新宋体" w:eastAsia="新宋体" w:hAnsi="新宋体" w:hint="eastAsia"/>
          <w:sz w:val="22"/>
          <w:szCs w:val="22"/>
        </w:rPr>
        <w:t>企业名称（盖章）：</w:t>
      </w:r>
    </w:p>
    <w:p w:rsidR="00256C5B" w:rsidRDefault="008B056E">
      <w:pPr>
        <w:widowControl/>
        <w:adjustRightInd w:val="0"/>
        <w:snapToGrid w:val="0"/>
        <w:spacing w:line="600" w:lineRule="exact"/>
        <w:ind w:firstLineChars="1500" w:firstLine="3300"/>
        <w:jc w:val="left"/>
        <w:rPr>
          <w:rFonts w:ascii="新宋体" w:eastAsia="新宋体" w:hAnsi="新宋体"/>
          <w:sz w:val="22"/>
          <w:szCs w:val="22"/>
        </w:rPr>
      </w:pPr>
      <w:r>
        <w:rPr>
          <w:rFonts w:ascii="新宋体" w:eastAsia="新宋体" w:hAnsi="新宋体" w:hint="eastAsia"/>
          <w:sz w:val="22"/>
          <w:szCs w:val="22"/>
        </w:rPr>
        <w:t>日期：     年   月   日</w:t>
      </w:r>
    </w:p>
    <w:p w:rsidR="00256C5B" w:rsidRDefault="00256C5B">
      <w:pPr>
        <w:widowControl/>
        <w:pBdr>
          <w:bottom w:val="single" w:sz="6" w:space="1" w:color="auto"/>
        </w:pBdr>
        <w:adjustRightInd w:val="0"/>
        <w:snapToGrid w:val="0"/>
        <w:spacing w:line="324" w:lineRule="auto"/>
        <w:jc w:val="left"/>
        <w:rPr>
          <w:rFonts w:ascii="Arial" w:hAnsi="宋体" w:cs="Arial"/>
          <w:kern w:val="0"/>
          <w:sz w:val="22"/>
          <w:szCs w:val="22"/>
        </w:rPr>
      </w:pPr>
    </w:p>
    <w:p w:rsidR="00256C5B" w:rsidRDefault="00256C5B">
      <w:pPr>
        <w:widowControl/>
        <w:adjustRightInd w:val="0"/>
        <w:snapToGrid w:val="0"/>
        <w:spacing w:line="324" w:lineRule="auto"/>
        <w:ind w:firstLineChars="200" w:firstLine="440"/>
        <w:jc w:val="left"/>
        <w:rPr>
          <w:rFonts w:ascii="Arial" w:hAnsi="宋体" w:cs="Arial"/>
          <w:kern w:val="0"/>
          <w:sz w:val="22"/>
          <w:szCs w:val="22"/>
        </w:rPr>
      </w:pPr>
    </w:p>
    <w:p w:rsidR="00256C5B" w:rsidRDefault="008B056E">
      <w:pPr>
        <w:widowControl/>
        <w:tabs>
          <w:tab w:val="left" w:pos="142"/>
        </w:tabs>
        <w:adjustRightInd w:val="0"/>
        <w:snapToGrid w:val="0"/>
        <w:spacing w:line="360" w:lineRule="exact"/>
        <w:jc w:val="left"/>
        <w:rPr>
          <w:rFonts w:ascii="新宋体" w:eastAsia="新宋体" w:hAnsi="新宋体" w:cs="Arial"/>
          <w:kern w:val="0"/>
          <w:sz w:val="22"/>
          <w:szCs w:val="22"/>
        </w:rPr>
      </w:pPr>
      <w:r>
        <w:rPr>
          <w:rFonts w:ascii="新宋体" w:eastAsia="新宋体" w:hAnsi="新宋体" w:cs="Arial" w:hint="eastAsia"/>
          <w:kern w:val="0"/>
          <w:sz w:val="22"/>
          <w:szCs w:val="22"/>
        </w:rPr>
        <w:t>相关说明及要求：</w:t>
      </w:r>
    </w:p>
    <w:p w:rsidR="00256C5B" w:rsidRDefault="008B056E">
      <w:pPr>
        <w:widowControl/>
        <w:numPr>
          <w:ilvl w:val="0"/>
          <w:numId w:val="10"/>
        </w:numPr>
        <w:tabs>
          <w:tab w:val="left" w:pos="142"/>
        </w:tabs>
        <w:adjustRightInd w:val="0"/>
        <w:snapToGrid w:val="0"/>
        <w:spacing w:line="400" w:lineRule="exact"/>
        <w:ind w:left="444" w:hangingChars="202" w:hanging="444"/>
        <w:jc w:val="left"/>
        <w:rPr>
          <w:rFonts w:ascii="新宋体" w:eastAsia="新宋体" w:hAnsi="新宋体" w:cs="Arial"/>
          <w:kern w:val="0"/>
          <w:sz w:val="22"/>
          <w:szCs w:val="22"/>
        </w:rPr>
      </w:pPr>
      <w:r>
        <w:rPr>
          <w:rFonts w:ascii="新宋体" w:eastAsia="新宋体" w:hAnsi="新宋体" w:cs="Arial" w:hint="eastAsia"/>
          <w:kern w:val="0"/>
          <w:sz w:val="22"/>
          <w:szCs w:val="22"/>
        </w:rPr>
        <w:t>从业人员、营业收入、资产总额填报上一年度数据，无上</w:t>
      </w:r>
      <w:proofErr w:type="gramStart"/>
      <w:r>
        <w:rPr>
          <w:rFonts w:ascii="新宋体" w:eastAsia="新宋体" w:hAnsi="新宋体" w:cs="Arial" w:hint="eastAsia"/>
          <w:kern w:val="0"/>
          <w:sz w:val="22"/>
          <w:szCs w:val="22"/>
        </w:rPr>
        <w:t>一</w:t>
      </w:r>
      <w:proofErr w:type="gramEnd"/>
      <w:r>
        <w:rPr>
          <w:rFonts w:ascii="新宋体" w:eastAsia="新宋体" w:hAnsi="新宋体" w:cs="Arial" w:hint="eastAsia"/>
          <w:kern w:val="0"/>
          <w:sz w:val="22"/>
          <w:szCs w:val="22"/>
        </w:rPr>
        <w:t>年度数据的新成立企业可不填报。</w:t>
      </w:r>
    </w:p>
    <w:p w:rsidR="00256C5B" w:rsidRDefault="008B056E">
      <w:pPr>
        <w:widowControl/>
        <w:numPr>
          <w:ilvl w:val="0"/>
          <w:numId w:val="10"/>
        </w:numPr>
        <w:tabs>
          <w:tab w:val="left" w:pos="142"/>
        </w:tabs>
        <w:adjustRightInd w:val="0"/>
        <w:snapToGrid w:val="0"/>
        <w:spacing w:line="400" w:lineRule="exact"/>
        <w:ind w:left="444" w:hangingChars="202" w:hanging="444"/>
        <w:jc w:val="left"/>
        <w:rPr>
          <w:rFonts w:ascii="新宋体" w:eastAsia="新宋体" w:hAnsi="新宋体" w:cs="Arial"/>
          <w:kern w:val="0"/>
          <w:sz w:val="22"/>
          <w:szCs w:val="22"/>
        </w:rPr>
      </w:pPr>
      <w:r>
        <w:rPr>
          <w:rFonts w:ascii="Arial" w:hAnsi="Arial" w:cs="Arial"/>
          <w:color w:val="000000"/>
          <w:sz w:val="22"/>
          <w:szCs w:val="22"/>
        </w:rPr>
        <w:t>供应商提供的货物符合下列情形的，</w:t>
      </w:r>
      <w:r>
        <w:rPr>
          <w:rFonts w:ascii="新宋体" w:eastAsia="新宋体" w:hAnsi="新宋体" w:cs="Arial" w:hint="eastAsia"/>
          <w:kern w:val="0"/>
          <w:sz w:val="22"/>
          <w:szCs w:val="22"/>
        </w:rPr>
        <w:t>享受价格扣除优惠政策</w:t>
      </w:r>
      <w:r>
        <w:rPr>
          <w:rFonts w:ascii="新宋体" w:eastAsia="新宋体" w:hAnsi="新宋体" w:cs="Arial"/>
          <w:kern w:val="0"/>
          <w:sz w:val="22"/>
          <w:szCs w:val="22"/>
        </w:rPr>
        <w:t>：货物由</w:t>
      </w:r>
      <w:r>
        <w:rPr>
          <w:rFonts w:ascii="新宋体" w:eastAsia="新宋体" w:hAnsi="新宋体" w:cs="Arial" w:hint="eastAsia"/>
          <w:kern w:val="0"/>
          <w:sz w:val="22"/>
          <w:szCs w:val="22"/>
        </w:rPr>
        <w:t>小</w:t>
      </w:r>
      <w:proofErr w:type="gramStart"/>
      <w:r>
        <w:rPr>
          <w:rFonts w:ascii="新宋体" w:eastAsia="新宋体" w:hAnsi="新宋体" w:cs="Arial" w:hint="eastAsia"/>
          <w:kern w:val="0"/>
          <w:sz w:val="22"/>
          <w:szCs w:val="22"/>
        </w:rPr>
        <w:t>微</w:t>
      </w:r>
      <w:r>
        <w:rPr>
          <w:rFonts w:ascii="新宋体" w:eastAsia="新宋体" w:hAnsi="新宋体" w:cs="Arial"/>
          <w:kern w:val="0"/>
          <w:sz w:val="22"/>
          <w:szCs w:val="22"/>
        </w:rPr>
        <w:t>企业</w:t>
      </w:r>
      <w:proofErr w:type="gramEnd"/>
      <w:r>
        <w:rPr>
          <w:rFonts w:ascii="新宋体" w:eastAsia="新宋体" w:hAnsi="新宋体" w:cs="Arial"/>
          <w:kern w:val="0"/>
          <w:sz w:val="22"/>
          <w:szCs w:val="22"/>
        </w:rPr>
        <w:t>制造，即货物由</w:t>
      </w:r>
      <w:r>
        <w:rPr>
          <w:rFonts w:ascii="新宋体" w:eastAsia="新宋体" w:hAnsi="新宋体" w:cs="Arial" w:hint="eastAsia"/>
          <w:kern w:val="0"/>
          <w:sz w:val="22"/>
          <w:szCs w:val="22"/>
        </w:rPr>
        <w:t>小</w:t>
      </w:r>
      <w:proofErr w:type="gramStart"/>
      <w:r>
        <w:rPr>
          <w:rFonts w:ascii="新宋体" w:eastAsia="新宋体" w:hAnsi="新宋体" w:cs="Arial" w:hint="eastAsia"/>
          <w:kern w:val="0"/>
          <w:sz w:val="22"/>
          <w:szCs w:val="22"/>
        </w:rPr>
        <w:t>微</w:t>
      </w:r>
      <w:r>
        <w:rPr>
          <w:rFonts w:ascii="新宋体" w:eastAsia="新宋体" w:hAnsi="新宋体" w:cs="Arial"/>
          <w:kern w:val="0"/>
          <w:sz w:val="22"/>
          <w:szCs w:val="22"/>
        </w:rPr>
        <w:t>企业</w:t>
      </w:r>
      <w:proofErr w:type="gramEnd"/>
      <w:r>
        <w:rPr>
          <w:rFonts w:ascii="新宋体" w:eastAsia="新宋体" w:hAnsi="新宋体" w:cs="Arial"/>
          <w:kern w:val="0"/>
          <w:sz w:val="22"/>
          <w:szCs w:val="22"/>
        </w:rPr>
        <w:t>生产且使用该</w:t>
      </w:r>
      <w:r>
        <w:rPr>
          <w:rFonts w:ascii="新宋体" w:eastAsia="新宋体" w:hAnsi="新宋体" w:cs="Arial" w:hint="eastAsia"/>
          <w:kern w:val="0"/>
          <w:sz w:val="22"/>
          <w:szCs w:val="22"/>
        </w:rPr>
        <w:t>小</w:t>
      </w:r>
      <w:proofErr w:type="gramStart"/>
      <w:r>
        <w:rPr>
          <w:rFonts w:ascii="新宋体" w:eastAsia="新宋体" w:hAnsi="新宋体" w:cs="Arial" w:hint="eastAsia"/>
          <w:kern w:val="0"/>
          <w:sz w:val="22"/>
          <w:szCs w:val="22"/>
        </w:rPr>
        <w:t>微</w:t>
      </w:r>
      <w:r>
        <w:rPr>
          <w:rFonts w:ascii="新宋体" w:eastAsia="新宋体" w:hAnsi="新宋体" w:cs="Arial"/>
          <w:kern w:val="0"/>
          <w:sz w:val="22"/>
          <w:szCs w:val="22"/>
        </w:rPr>
        <w:t>企业</w:t>
      </w:r>
      <w:proofErr w:type="gramEnd"/>
      <w:r>
        <w:rPr>
          <w:rFonts w:ascii="新宋体" w:eastAsia="新宋体" w:hAnsi="新宋体" w:cs="Arial"/>
          <w:kern w:val="0"/>
          <w:sz w:val="22"/>
          <w:szCs w:val="22"/>
        </w:rPr>
        <w:t>商号或者注册商标；</w:t>
      </w:r>
    </w:p>
    <w:p w:rsidR="00256C5B" w:rsidRDefault="008B056E">
      <w:pPr>
        <w:widowControl/>
        <w:numPr>
          <w:ilvl w:val="0"/>
          <w:numId w:val="10"/>
        </w:numPr>
        <w:tabs>
          <w:tab w:val="left" w:pos="142"/>
        </w:tabs>
        <w:adjustRightInd w:val="0"/>
        <w:snapToGrid w:val="0"/>
        <w:spacing w:line="400" w:lineRule="exact"/>
        <w:ind w:left="444" w:hangingChars="202" w:hanging="444"/>
        <w:jc w:val="left"/>
        <w:rPr>
          <w:rFonts w:ascii="新宋体" w:eastAsia="新宋体" w:hAnsi="新宋体" w:cs="Arial"/>
          <w:kern w:val="0"/>
          <w:sz w:val="22"/>
          <w:szCs w:val="22"/>
        </w:rPr>
      </w:pPr>
      <w:r>
        <w:rPr>
          <w:rFonts w:ascii="新宋体" w:eastAsia="新宋体" w:hAnsi="新宋体" w:cs="Arial" w:hint="eastAsia"/>
          <w:kern w:val="0"/>
          <w:sz w:val="22"/>
          <w:szCs w:val="22"/>
        </w:rPr>
        <w:t xml:space="preserve"> 中小</w:t>
      </w:r>
      <w:proofErr w:type="gramStart"/>
      <w:r>
        <w:rPr>
          <w:rFonts w:ascii="新宋体" w:eastAsia="新宋体" w:hAnsi="新宋体" w:cs="Arial" w:hint="eastAsia"/>
          <w:kern w:val="0"/>
          <w:sz w:val="22"/>
          <w:szCs w:val="22"/>
        </w:rPr>
        <w:t>微企业</w:t>
      </w:r>
      <w:proofErr w:type="gramEnd"/>
      <w:r>
        <w:rPr>
          <w:rFonts w:ascii="新宋体" w:eastAsia="新宋体" w:hAnsi="新宋体" w:cs="Arial" w:hint="eastAsia"/>
          <w:kern w:val="0"/>
          <w:sz w:val="22"/>
          <w:szCs w:val="22"/>
        </w:rPr>
        <w:t>划分标准：</w:t>
      </w:r>
      <w:r>
        <w:rPr>
          <w:rFonts w:ascii="新宋体" w:eastAsia="新宋体" w:hAnsi="新宋体" w:cs="Arial"/>
          <w:kern w:val="0"/>
          <w:sz w:val="22"/>
          <w:szCs w:val="22"/>
        </w:rPr>
        <w:t>符合</w:t>
      </w:r>
      <w:r>
        <w:rPr>
          <w:rFonts w:ascii="新宋体" w:eastAsia="新宋体" w:hAnsi="新宋体" w:hint="eastAsia"/>
          <w:sz w:val="22"/>
          <w:szCs w:val="22"/>
        </w:rPr>
        <w:t>《工业和信息化部、国家统计局、国家发展和改革委员会、财政部关于印发中小企业划型标准规定的通知》（工信部联企业〔2011〕300号）规定的划分标准</w:t>
      </w:r>
      <w:r>
        <w:rPr>
          <w:rFonts w:ascii="新宋体" w:eastAsia="新宋体" w:hAnsi="新宋体" w:cs="Arial"/>
          <w:color w:val="000000"/>
          <w:kern w:val="0"/>
          <w:sz w:val="22"/>
          <w:szCs w:val="22"/>
        </w:rPr>
        <w:t>。</w:t>
      </w:r>
    </w:p>
    <w:p w:rsidR="00256C5B" w:rsidRDefault="008B056E">
      <w:pPr>
        <w:widowControl/>
        <w:numPr>
          <w:ilvl w:val="0"/>
          <w:numId w:val="10"/>
        </w:numPr>
        <w:tabs>
          <w:tab w:val="left" w:pos="142"/>
        </w:tabs>
        <w:adjustRightInd w:val="0"/>
        <w:snapToGrid w:val="0"/>
        <w:spacing w:line="400" w:lineRule="exact"/>
        <w:ind w:left="444" w:hangingChars="202" w:hanging="444"/>
        <w:jc w:val="left"/>
        <w:rPr>
          <w:rFonts w:ascii="新宋体" w:eastAsia="新宋体" w:hAnsi="新宋体" w:cs="Arial"/>
          <w:kern w:val="0"/>
          <w:sz w:val="22"/>
          <w:szCs w:val="22"/>
        </w:rPr>
      </w:pPr>
      <w:r>
        <w:rPr>
          <w:rFonts w:ascii="新宋体" w:eastAsia="新宋体" w:hAnsi="新宋体" w:cs="Arial" w:hint="eastAsia"/>
          <w:kern w:val="0"/>
          <w:sz w:val="22"/>
          <w:szCs w:val="22"/>
        </w:rPr>
        <w:t>请投标供应商按本表规定格式及要求填写并加盖单位公章，否则不享受价格扣除优惠政策。</w:t>
      </w:r>
    </w:p>
    <w:p w:rsidR="00256C5B" w:rsidRDefault="008B056E">
      <w:pPr>
        <w:pStyle w:val="a6"/>
        <w:ind w:firstLine="220"/>
        <w:rPr>
          <w:rFonts w:ascii="宋体" w:hAnsi="宋体"/>
        </w:rPr>
      </w:pPr>
      <w:r>
        <w:rPr>
          <w:rFonts w:ascii="新宋体" w:eastAsia="新宋体" w:hAnsi="新宋体" w:cs="Arial" w:hint="eastAsia"/>
          <w:kern w:val="0"/>
          <w:sz w:val="22"/>
          <w:szCs w:val="22"/>
        </w:rPr>
        <w:t>填写本表的投标供应商应为浙江政府采购网正式入库供应商，否则不享受价格扣除优惠政策。</w:t>
      </w:r>
    </w:p>
    <w:p w:rsidR="00256C5B" w:rsidRDefault="00256C5B">
      <w:pPr>
        <w:pStyle w:val="aa"/>
        <w:ind w:left="442" w:hanging="442"/>
        <w:rPr>
          <w:rFonts w:ascii="宋体" w:hAnsi="宋体"/>
          <w:b/>
          <w:sz w:val="22"/>
          <w:szCs w:val="22"/>
        </w:rPr>
      </w:pPr>
    </w:p>
    <w:p w:rsidR="00256C5B" w:rsidRDefault="00256C5B">
      <w:pPr>
        <w:pStyle w:val="aa"/>
        <w:ind w:left="442" w:hanging="442"/>
        <w:rPr>
          <w:rFonts w:ascii="宋体" w:hAnsi="宋体"/>
          <w:b/>
          <w:sz w:val="22"/>
          <w:szCs w:val="22"/>
        </w:rPr>
      </w:pPr>
    </w:p>
    <w:p w:rsidR="00256C5B" w:rsidRDefault="00256C5B">
      <w:pPr>
        <w:pStyle w:val="aa"/>
        <w:ind w:left="442" w:hanging="442"/>
        <w:rPr>
          <w:rFonts w:ascii="宋体" w:hAnsi="宋体"/>
          <w:b/>
          <w:sz w:val="22"/>
          <w:szCs w:val="22"/>
        </w:rPr>
      </w:pPr>
    </w:p>
    <w:p w:rsidR="00256C5B" w:rsidRDefault="00256C5B">
      <w:pPr>
        <w:pStyle w:val="aa"/>
        <w:ind w:left="442" w:hanging="442"/>
        <w:rPr>
          <w:rFonts w:ascii="宋体" w:hAnsi="宋体"/>
          <w:b/>
          <w:sz w:val="22"/>
          <w:szCs w:val="22"/>
        </w:rPr>
      </w:pPr>
    </w:p>
    <w:p w:rsidR="00256C5B" w:rsidRDefault="00256C5B">
      <w:pPr>
        <w:pStyle w:val="aa"/>
        <w:ind w:left="0" w:firstLineChars="0" w:firstLine="0"/>
        <w:rPr>
          <w:rFonts w:ascii="宋体" w:hAnsi="宋体"/>
          <w:b/>
          <w:sz w:val="22"/>
          <w:szCs w:val="22"/>
        </w:rPr>
      </w:pPr>
    </w:p>
    <w:p w:rsidR="00256C5B" w:rsidRDefault="008B056E">
      <w:pPr>
        <w:pStyle w:val="2"/>
        <w:spacing w:line="240" w:lineRule="auto"/>
        <w:rPr>
          <w:rFonts w:ascii="宋体" w:eastAsia="宋体" w:hAnsi="宋体"/>
          <w:sz w:val="24"/>
          <w:szCs w:val="24"/>
        </w:rPr>
      </w:pPr>
      <w:bookmarkStart w:id="138" w:name="_Toc6208"/>
      <w:bookmarkStart w:id="139" w:name="_Toc22346"/>
      <w:bookmarkStart w:id="140" w:name="_Toc22233"/>
      <w:bookmarkEnd w:id="134"/>
      <w:bookmarkEnd w:id="135"/>
      <w:bookmarkEnd w:id="136"/>
      <w:r>
        <w:rPr>
          <w:rFonts w:ascii="宋体" w:eastAsia="宋体" w:hAnsi="宋体" w:hint="eastAsia"/>
          <w:sz w:val="24"/>
          <w:szCs w:val="24"/>
        </w:rPr>
        <w:lastRenderedPageBreak/>
        <w:t>附件五 商务条款、技术规格偏离表</w:t>
      </w:r>
      <w:bookmarkEnd w:id="138"/>
      <w:bookmarkEnd w:id="139"/>
    </w:p>
    <w:p w:rsidR="00256C5B" w:rsidRDefault="008B056E">
      <w:pPr>
        <w:spacing w:line="440" w:lineRule="exact"/>
        <w:ind w:firstLine="437"/>
        <w:jc w:val="center"/>
        <w:rPr>
          <w:rFonts w:ascii="宋体" w:hAnsi="宋体"/>
          <w:b/>
          <w:bCs/>
          <w:sz w:val="28"/>
          <w:szCs w:val="28"/>
        </w:rPr>
      </w:pPr>
      <w:bookmarkStart w:id="141" w:name="OLE_LINK33"/>
      <w:r>
        <w:rPr>
          <w:rFonts w:ascii="宋体" w:hAnsi="宋体" w:hint="eastAsia"/>
          <w:b/>
          <w:bCs/>
          <w:sz w:val="28"/>
          <w:szCs w:val="28"/>
        </w:rPr>
        <w:t>商务条款、技术规格偏离表</w:t>
      </w:r>
    </w:p>
    <w:bookmarkEnd w:id="141"/>
    <w:p w:rsidR="00256C5B" w:rsidRDefault="008B056E">
      <w:pPr>
        <w:spacing w:line="560" w:lineRule="exact"/>
        <w:rPr>
          <w:rFonts w:ascii="宋体" w:hAnsi="宋体"/>
          <w:b/>
          <w:bCs/>
          <w:sz w:val="22"/>
          <w:szCs w:val="22"/>
        </w:rPr>
      </w:pPr>
      <w:r>
        <w:rPr>
          <w:rFonts w:ascii="宋体" w:hAnsi="宋体" w:hint="eastAsia"/>
          <w:b/>
          <w:sz w:val="22"/>
          <w:szCs w:val="22"/>
        </w:rPr>
        <w:t>项目名称：                                                项目编号：</w:t>
      </w: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54"/>
        <w:gridCol w:w="1954"/>
        <w:gridCol w:w="1980"/>
        <w:gridCol w:w="1800"/>
        <w:gridCol w:w="2340"/>
      </w:tblGrid>
      <w:tr w:rsidR="00256C5B">
        <w:trPr>
          <w:trHeight w:val="792"/>
        </w:trPr>
        <w:tc>
          <w:tcPr>
            <w:tcW w:w="1754" w:type="dxa"/>
            <w:shd w:val="clear" w:color="auto" w:fill="D9D9D9"/>
            <w:vAlign w:val="center"/>
          </w:tcPr>
          <w:p w:rsidR="00256C5B" w:rsidRDefault="008B056E">
            <w:pPr>
              <w:jc w:val="center"/>
              <w:rPr>
                <w:rFonts w:ascii="宋体" w:hAnsi="宋体"/>
                <w:b/>
                <w:sz w:val="22"/>
                <w:szCs w:val="22"/>
              </w:rPr>
            </w:pPr>
            <w:r>
              <w:rPr>
                <w:rFonts w:ascii="宋体" w:hAnsi="宋体" w:hint="eastAsia"/>
                <w:b/>
                <w:sz w:val="22"/>
                <w:szCs w:val="22"/>
              </w:rPr>
              <w:t>内   容</w:t>
            </w:r>
          </w:p>
        </w:tc>
        <w:tc>
          <w:tcPr>
            <w:tcW w:w="1954" w:type="dxa"/>
            <w:shd w:val="clear" w:color="auto" w:fill="D9D9D9"/>
            <w:vAlign w:val="center"/>
          </w:tcPr>
          <w:p w:rsidR="00256C5B" w:rsidRDefault="008B056E">
            <w:pPr>
              <w:jc w:val="center"/>
              <w:rPr>
                <w:rFonts w:ascii="宋体" w:hAnsi="宋体"/>
                <w:b/>
                <w:sz w:val="22"/>
                <w:szCs w:val="22"/>
              </w:rPr>
            </w:pPr>
            <w:r>
              <w:rPr>
                <w:rFonts w:ascii="宋体" w:hAnsi="宋体" w:hint="eastAsia"/>
                <w:b/>
                <w:sz w:val="22"/>
                <w:szCs w:val="22"/>
              </w:rPr>
              <w:t>招标文件</w:t>
            </w:r>
          </w:p>
          <w:p w:rsidR="00256C5B" w:rsidRDefault="008B056E">
            <w:pPr>
              <w:jc w:val="center"/>
              <w:rPr>
                <w:rFonts w:ascii="宋体" w:hAnsi="宋体"/>
                <w:b/>
                <w:sz w:val="22"/>
                <w:szCs w:val="22"/>
              </w:rPr>
            </w:pPr>
            <w:r>
              <w:rPr>
                <w:rFonts w:ascii="宋体" w:hAnsi="宋体" w:hint="eastAsia"/>
                <w:b/>
                <w:sz w:val="22"/>
                <w:szCs w:val="22"/>
              </w:rPr>
              <w:t>条目</w:t>
            </w:r>
          </w:p>
        </w:tc>
        <w:tc>
          <w:tcPr>
            <w:tcW w:w="1980" w:type="dxa"/>
            <w:shd w:val="clear" w:color="auto" w:fill="D9D9D9"/>
            <w:vAlign w:val="center"/>
          </w:tcPr>
          <w:p w:rsidR="00256C5B" w:rsidRDefault="008B056E">
            <w:pPr>
              <w:jc w:val="center"/>
              <w:rPr>
                <w:rFonts w:ascii="宋体" w:hAnsi="宋体"/>
                <w:b/>
                <w:sz w:val="22"/>
                <w:szCs w:val="22"/>
              </w:rPr>
            </w:pPr>
            <w:r>
              <w:rPr>
                <w:rFonts w:ascii="宋体" w:hAnsi="宋体" w:hint="eastAsia"/>
                <w:b/>
                <w:sz w:val="22"/>
                <w:szCs w:val="22"/>
              </w:rPr>
              <w:t>招标文件</w:t>
            </w:r>
          </w:p>
          <w:p w:rsidR="00256C5B" w:rsidRDefault="008B056E">
            <w:pPr>
              <w:jc w:val="center"/>
              <w:rPr>
                <w:rFonts w:ascii="宋体" w:hAnsi="宋体"/>
                <w:b/>
                <w:sz w:val="22"/>
                <w:szCs w:val="22"/>
              </w:rPr>
            </w:pPr>
            <w:r>
              <w:rPr>
                <w:rFonts w:ascii="宋体" w:hAnsi="宋体" w:hint="eastAsia"/>
                <w:b/>
                <w:sz w:val="22"/>
                <w:szCs w:val="22"/>
              </w:rPr>
              <w:t>规格要求</w:t>
            </w:r>
          </w:p>
        </w:tc>
        <w:tc>
          <w:tcPr>
            <w:tcW w:w="1800" w:type="dxa"/>
            <w:shd w:val="clear" w:color="auto" w:fill="D9D9D9"/>
            <w:vAlign w:val="center"/>
          </w:tcPr>
          <w:p w:rsidR="00256C5B" w:rsidRDefault="008B056E">
            <w:pPr>
              <w:jc w:val="center"/>
              <w:rPr>
                <w:rFonts w:ascii="宋体" w:hAnsi="宋体"/>
                <w:b/>
                <w:sz w:val="22"/>
                <w:szCs w:val="22"/>
              </w:rPr>
            </w:pPr>
            <w:r>
              <w:rPr>
                <w:rFonts w:ascii="宋体" w:hAnsi="宋体" w:hint="eastAsia"/>
                <w:b/>
                <w:sz w:val="22"/>
                <w:szCs w:val="22"/>
              </w:rPr>
              <w:t>投标文件</w:t>
            </w:r>
          </w:p>
          <w:p w:rsidR="00256C5B" w:rsidRDefault="008B056E">
            <w:pPr>
              <w:jc w:val="center"/>
              <w:rPr>
                <w:rFonts w:ascii="宋体" w:hAnsi="宋体"/>
                <w:b/>
                <w:sz w:val="22"/>
                <w:szCs w:val="22"/>
              </w:rPr>
            </w:pPr>
            <w:r>
              <w:rPr>
                <w:rFonts w:ascii="宋体" w:hAnsi="宋体" w:hint="eastAsia"/>
                <w:b/>
                <w:sz w:val="22"/>
                <w:szCs w:val="22"/>
              </w:rPr>
              <w:t>对应规格</w:t>
            </w:r>
          </w:p>
        </w:tc>
        <w:tc>
          <w:tcPr>
            <w:tcW w:w="2340" w:type="dxa"/>
            <w:shd w:val="clear" w:color="auto" w:fill="D9D9D9"/>
            <w:vAlign w:val="center"/>
          </w:tcPr>
          <w:p w:rsidR="00256C5B" w:rsidRDefault="008B056E">
            <w:pPr>
              <w:jc w:val="center"/>
              <w:rPr>
                <w:rFonts w:ascii="宋体" w:hAnsi="宋体"/>
                <w:b/>
                <w:sz w:val="22"/>
                <w:szCs w:val="22"/>
              </w:rPr>
            </w:pPr>
            <w:r>
              <w:rPr>
                <w:rFonts w:ascii="宋体" w:hAnsi="宋体" w:hint="eastAsia"/>
                <w:b/>
                <w:sz w:val="22"/>
                <w:szCs w:val="22"/>
              </w:rPr>
              <w:t>说   明</w:t>
            </w:r>
          </w:p>
        </w:tc>
      </w:tr>
      <w:tr w:rsidR="00256C5B">
        <w:trPr>
          <w:cantSplit/>
          <w:trHeight w:hRule="exact" w:val="851"/>
        </w:trPr>
        <w:tc>
          <w:tcPr>
            <w:tcW w:w="1754" w:type="dxa"/>
            <w:vMerge w:val="restart"/>
            <w:vAlign w:val="center"/>
          </w:tcPr>
          <w:p w:rsidR="00256C5B" w:rsidRDefault="008B056E">
            <w:pPr>
              <w:ind w:firstLineChars="100" w:firstLine="241"/>
              <w:rPr>
                <w:rFonts w:ascii="宋体" w:hAnsi="宋体"/>
                <w:b/>
                <w:sz w:val="24"/>
              </w:rPr>
            </w:pPr>
            <w:r>
              <w:rPr>
                <w:rFonts w:ascii="宋体" w:hAnsi="宋体" w:hint="eastAsia"/>
                <w:b/>
                <w:sz w:val="24"/>
              </w:rPr>
              <w:t>商务条款</w:t>
            </w:r>
          </w:p>
        </w:tc>
        <w:tc>
          <w:tcPr>
            <w:tcW w:w="1954" w:type="dxa"/>
            <w:vAlign w:val="center"/>
          </w:tcPr>
          <w:p w:rsidR="00256C5B" w:rsidRDefault="00256C5B">
            <w:pPr>
              <w:jc w:val="center"/>
              <w:rPr>
                <w:rFonts w:ascii="宋体" w:hAnsi="宋体"/>
                <w:sz w:val="22"/>
                <w:szCs w:val="22"/>
              </w:rPr>
            </w:pPr>
          </w:p>
        </w:tc>
        <w:tc>
          <w:tcPr>
            <w:tcW w:w="1980" w:type="dxa"/>
            <w:vAlign w:val="center"/>
          </w:tcPr>
          <w:p w:rsidR="00256C5B" w:rsidRDefault="00256C5B">
            <w:pPr>
              <w:jc w:val="center"/>
              <w:rPr>
                <w:rFonts w:ascii="宋体" w:hAnsi="宋体"/>
                <w:sz w:val="22"/>
                <w:szCs w:val="22"/>
              </w:rPr>
            </w:pPr>
          </w:p>
        </w:tc>
        <w:tc>
          <w:tcPr>
            <w:tcW w:w="1800" w:type="dxa"/>
            <w:vAlign w:val="center"/>
          </w:tcPr>
          <w:p w:rsidR="00256C5B" w:rsidRDefault="00256C5B">
            <w:pPr>
              <w:jc w:val="center"/>
              <w:rPr>
                <w:rFonts w:ascii="宋体" w:hAnsi="宋体"/>
                <w:sz w:val="22"/>
                <w:szCs w:val="22"/>
              </w:rPr>
            </w:pPr>
          </w:p>
        </w:tc>
        <w:tc>
          <w:tcPr>
            <w:tcW w:w="2340" w:type="dxa"/>
            <w:vAlign w:val="center"/>
          </w:tcPr>
          <w:p w:rsidR="00256C5B" w:rsidRDefault="00256C5B">
            <w:pPr>
              <w:jc w:val="center"/>
              <w:rPr>
                <w:rFonts w:ascii="宋体" w:hAnsi="宋体"/>
                <w:sz w:val="22"/>
                <w:szCs w:val="22"/>
              </w:rPr>
            </w:pPr>
          </w:p>
        </w:tc>
      </w:tr>
      <w:tr w:rsidR="00256C5B">
        <w:trPr>
          <w:cantSplit/>
          <w:trHeight w:hRule="exact" w:val="851"/>
        </w:trPr>
        <w:tc>
          <w:tcPr>
            <w:tcW w:w="1754" w:type="dxa"/>
            <w:vMerge/>
            <w:vAlign w:val="center"/>
          </w:tcPr>
          <w:p w:rsidR="00256C5B" w:rsidRDefault="00256C5B">
            <w:pPr>
              <w:jc w:val="center"/>
              <w:rPr>
                <w:rFonts w:ascii="宋体" w:hAnsi="宋体"/>
                <w:b/>
                <w:sz w:val="24"/>
              </w:rPr>
            </w:pPr>
          </w:p>
        </w:tc>
        <w:tc>
          <w:tcPr>
            <w:tcW w:w="1954" w:type="dxa"/>
            <w:vAlign w:val="center"/>
          </w:tcPr>
          <w:p w:rsidR="00256C5B" w:rsidRDefault="00256C5B">
            <w:pPr>
              <w:jc w:val="center"/>
              <w:rPr>
                <w:rFonts w:ascii="宋体" w:hAnsi="宋体"/>
                <w:sz w:val="22"/>
                <w:szCs w:val="22"/>
              </w:rPr>
            </w:pPr>
          </w:p>
        </w:tc>
        <w:tc>
          <w:tcPr>
            <w:tcW w:w="1980" w:type="dxa"/>
            <w:vAlign w:val="center"/>
          </w:tcPr>
          <w:p w:rsidR="00256C5B" w:rsidRDefault="00256C5B">
            <w:pPr>
              <w:jc w:val="center"/>
              <w:rPr>
                <w:rFonts w:ascii="宋体" w:hAnsi="宋体"/>
                <w:sz w:val="22"/>
                <w:szCs w:val="22"/>
              </w:rPr>
            </w:pPr>
          </w:p>
        </w:tc>
        <w:tc>
          <w:tcPr>
            <w:tcW w:w="1800" w:type="dxa"/>
            <w:vAlign w:val="center"/>
          </w:tcPr>
          <w:p w:rsidR="00256C5B" w:rsidRDefault="00256C5B">
            <w:pPr>
              <w:jc w:val="center"/>
              <w:rPr>
                <w:rFonts w:ascii="宋体" w:hAnsi="宋体"/>
                <w:sz w:val="22"/>
                <w:szCs w:val="22"/>
              </w:rPr>
            </w:pPr>
          </w:p>
        </w:tc>
        <w:tc>
          <w:tcPr>
            <w:tcW w:w="2340" w:type="dxa"/>
            <w:vAlign w:val="center"/>
          </w:tcPr>
          <w:p w:rsidR="00256C5B" w:rsidRDefault="00256C5B">
            <w:pPr>
              <w:jc w:val="center"/>
              <w:rPr>
                <w:rFonts w:ascii="宋体" w:hAnsi="宋体"/>
                <w:sz w:val="22"/>
                <w:szCs w:val="22"/>
              </w:rPr>
            </w:pPr>
          </w:p>
        </w:tc>
      </w:tr>
      <w:tr w:rsidR="00256C5B">
        <w:trPr>
          <w:cantSplit/>
          <w:trHeight w:hRule="exact" w:val="851"/>
        </w:trPr>
        <w:tc>
          <w:tcPr>
            <w:tcW w:w="1754" w:type="dxa"/>
            <w:vMerge/>
            <w:vAlign w:val="center"/>
          </w:tcPr>
          <w:p w:rsidR="00256C5B" w:rsidRDefault="00256C5B">
            <w:pPr>
              <w:jc w:val="center"/>
              <w:rPr>
                <w:rFonts w:ascii="宋体" w:hAnsi="宋体"/>
                <w:b/>
                <w:sz w:val="24"/>
              </w:rPr>
            </w:pPr>
          </w:p>
        </w:tc>
        <w:tc>
          <w:tcPr>
            <w:tcW w:w="1954" w:type="dxa"/>
            <w:vAlign w:val="center"/>
          </w:tcPr>
          <w:p w:rsidR="00256C5B" w:rsidRDefault="00256C5B">
            <w:pPr>
              <w:jc w:val="center"/>
              <w:rPr>
                <w:rFonts w:ascii="宋体" w:hAnsi="宋体"/>
                <w:sz w:val="22"/>
                <w:szCs w:val="22"/>
              </w:rPr>
            </w:pPr>
          </w:p>
        </w:tc>
        <w:tc>
          <w:tcPr>
            <w:tcW w:w="1980" w:type="dxa"/>
            <w:vAlign w:val="center"/>
          </w:tcPr>
          <w:p w:rsidR="00256C5B" w:rsidRDefault="00256C5B">
            <w:pPr>
              <w:jc w:val="center"/>
              <w:rPr>
                <w:rFonts w:ascii="宋体" w:hAnsi="宋体"/>
                <w:sz w:val="22"/>
                <w:szCs w:val="22"/>
              </w:rPr>
            </w:pPr>
          </w:p>
        </w:tc>
        <w:tc>
          <w:tcPr>
            <w:tcW w:w="1800" w:type="dxa"/>
            <w:vAlign w:val="center"/>
          </w:tcPr>
          <w:p w:rsidR="00256C5B" w:rsidRDefault="00256C5B">
            <w:pPr>
              <w:jc w:val="center"/>
              <w:rPr>
                <w:rFonts w:ascii="宋体" w:hAnsi="宋体"/>
                <w:sz w:val="22"/>
                <w:szCs w:val="22"/>
              </w:rPr>
            </w:pPr>
          </w:p>
        </w:tc>
        <w:tc>
          <w:tcPr>
            <w:tcW w:w="2340" w:type="dxa"/>
            <w:vAlign w:val="center"/>
          </w:tcPr>
          <w:p w:rsidR="00256C5B" w:rsidRDefault="00256C5B">
            <w:pPr>
              <w:jc w:val="center"/>
              <w:rPr>
                <w:rFonts w:ascii="宋体" w:hAnsi="宋体"/>
                <w:sz w:val="22"/>
                <w:szCs w:val="22"/>
              </w:rPr>
            </w:pPr>
          </w:p>
        </w:tc>
      </w:tr>
      <w:tr w:rsidR="00256C5B">
        <w:trPr>
          <w:cantSplit/>
          <w:trHeight w:hRule="exact" w:val="851"/>
        </w:trPr>
        <w:tc>
          <w:tcPr>
            <w:tcW w:w="1754" w:type="dxa"/>
            <w:vMerge/>
            <w:vAlign w:val="center"/>
          </w:tcPr>
          <w:p w:rsidR="00256C5B" w:rsidRDefault="00256C5B">
            <w:pPr>
              <w:jc w:val="center"/>
              <w:rPr>
                <w:rFonts w:ascii="宋体" w:hAnsi="宋体"/>
                <w:b/>
                <w:sz w:val="24"/>
              </w:rPr>
            </w:pPr>
          </w:p>
        </w:tc>
        <w:tc>
          <w:tcPr>
            <w:tcW w:w="1954" w:type="dxa"/>
            <w:vAlign w:val="center"/>
          </w:tcPr>
          <w:p w:rsidR="00256C5B" w:rsidRDefault="00256C5B">
            <w:pPr>
              <w:jc w:val="center"/>
              <w:rPr>
                <w:rFonts w:ascii="宋体" w:hAnsi="宋体"/>
                <w:sz w:val="22"/>
                <w:szCs w:val="22"/>
              </w:rPr>
            </w:pPr>
          </w:p>
        </w:tc>
        <w:tc>
          <w:tcPr>
            <w:tcW w:w="1980" w:type="dxa"/>
            <w:vAlign w:val="center"/>
          </w:tcPr>
          <w:p w:rsidR="00256C5B" w:rsidRDefault="00256C5B">
            <w:pPr>
              <w:jc w:val="center"/>
              <w:rPr>
                <w:rFonts w:ascii="宋体" w:hAnsi="宋体"/>
                <w:sz w:val="22"/>
                <w:szCs w:val="22"/>
              </w:rPr>
            </w:pPr>
          </w:p>
        </w:tc>
        <w:tc>
          <w:tcPr>
            <w:tcW w:w="1800" w:type="dxa"/>
            <w:vAlign w:val="center"/>
          </w:tcPr>
          <w:p w:rsidR="00256C5B" w:rsidRDefault="00256C5B">
            <w:pPr>
              <w:jc w:val="center"/>
              <w:rPr>
                <w:rFonts w:ascii="宋体" w:hAnsi="宋体"/>
                <w:sz w:val="22"/>
                <w:szCs w:val="22"/>
              </w:rPr>
            </w:pPr>
          </w:p>
        </w:tc>
        <w:tc>
          <w:tcPr>
            <w:tcW w:w="2340" w:type="dxa"/>
            <w:vAlign w:val="center"/>
          </w:tcPr>
          <w:p w:rsidR="00256C5B" w:rsidRDefault="00256C5B">
            <w:pPr>
              <w:jc w:val="center"/>
              <w:rPr>
                <w:rFonts w:ascii="宋体" w:hAnsi="宋体"/>
                <w:sz w:val="22"/>
                <w:szCs w:val="22"/>
              </w:rPr>
            </w:pPr>
          </w:p>
        </w:tc>
      </w:tr>
      <w:tr w:rsidR="00256C5B">
        <w:trPr>
          <w:cantSplit/>
          <w:trHeight w:hRule="exact" w:val="851"/>
        </w:trPr>
        <w:tc>
          <w:tcPr>
            <w:tcW w:w="1754" w:type="dxa"/>
            <w:vMerge/>
            <w:vAlign w:val="center"/>
          </w:tcPr>
          <w:p w:rsidR="00256C5B" w:rsidRDefault="00256C5B">
            <w:pPr>
              <w:jc w:val="center"/>
              <w:rPr>
                <w:rFonts w:ascii="宋体" w:hAnsi="宋体"/>
                <w:b/>
                <w:sz w:val="24"/>
              </w:rPr>
            </w:pPr>
          </w:p>
        </w:tc>
        <w:tc>
          <w:tcPr>
            <w:tcW w:w="1954" w:type="dxa"/>
            <w:vAlign w:val="center"/>
          </w:tcPr>
          <w:p w:rsidR="00256C5B" w:rsidRDefault="00256C5B">
            <w:pPr>
              <w:jc w:val="center"/>
              <w:rPr>
                <w:rFonts w:ascii="宋体" w:hAnsi="宋体"/>
                <w:sz w:val="22"/>
                <w:szCs w:val="22"/>
              </w:rPr>
            </w:pPr>
          </w:p>
        </w:tc>
        <w:tc>
          <w:tcPr>
            <w:tcW w:w="1980" w:type="dxa"/>
            <w:vAlign w:val="center"/>
          </w:tcPr>
          <w:p w:rsidR="00256C5B" w:rsidRDefault="00256C5B">
            <w:pPr>
              <w:jc w:val="center"/>
              <w:rPr>
                <w:rFonts w:ascii="宋体" w:hAnsi="宋体"/>
                <w:sz w:val="22"/>
                <w:szCs w:val="22"/>
              </w:rPr>
            </w:pPr>
          </w:p>
        </w:tc>
        <w:tc>
          <w:tcPr>
            <w:tcW w:w="1800" w:type="dxa"/>
            <w:vAlign w:val="center"/>
          </w:tcPr>
          <w:p w:rsidR="00256C5B" w:rsidRDefault="00256C5B">
            <w:pPr>
              <w:jc w:val="center"/>
              <w:rPr>
                <w:rFonts w:ascii="宋体" w:hAnsi="宋体"/>
                <w:sz w:val="22"/>
                <w:szCs w:val="22"/>
              </w:rPr>
            </w:pPr>
          </w:p>
        </w:tc>
        <w:tc>
          <w:tcPr>
            <w:tcW w:w="2340" w:type="dxa"/>
            <w:vAlign w:val="center"/>
          </w:tcPr>
          <w:p w:rsidR="00256C5B" w:rsidRDefault="00256C5B">
            <w:pPr>
              <w:jc w:val="center"/>
              <w:rPr>
                <w:rFonts w:ascii="宋体" w:hAnsi="宋体"/>
                <w:sz w:val="22"/>
                <w:szCs w:val="22"/>
              </w:rPr>
            </w:pPr>
          </w:p>
        </w:tc>
      </w:tr>
      <w:tr w:rsidR="00256C5B">
        <w:trPr>
          <w:cantSplit/>
          <w:trHeight w:hRule="exact" w:val="851"/>
        </w:trPr>
        <w:tc>
          <w:tcPr>
            <w:tcW w:w="1754" w:type="dxa"/>
            <w:vMerge w:val="restart"/>
            <w:vAlign w:val="center"/>
          </w:tcPr>
          <w:p w:rsidR="00256C5B" w:rsidRDefault="008B056E">
            <w:pPr>
              <w:ind w:firstLineChars="100" w:firstLine="241"/>
              <w:rPr>
                <w:rFonts w:ascii="宋体" w:hAnsi="宋体"/>
                <w:b/>
                <w:sz w:val="24"/>
              </w:rPr>
            </w:pPr>
            <w:r>
              <w:rPr>
                <w:rFonts w:ascii="宋体" w:hAnsi="宋体" w:hint="eastAsia"/>
                <w:b/>
                <w:sz w:val="24"/>
              </w:rPr>
              <w:t>技术规格</w:t>
            </w:r>
          </w:p>
        </w:tc>
        <w:tc>
          <w:tcPr>
            <w:tcW w:w="1954" w:type="dxa"/>
            <w:vAlign w:val="center"/>
          </w:tcPr>
          <w:p w:rsidR="00256C5B" w:rsidRDefault="00256C5B">
            <w:pPr>
              <w:jc w:val="center"/>
              <w:rPr>
                <w:rFonts w:ascii="宋体" w:hAnsi="宋体"/>
                <w:sz w:val="22"/>
                <w:szCs w:val="22"/>
              </w:rPr>
            </w:pPr>
          </w:p>
        </w:tc>
        <w:tc>
          <w:tcPr>
            <w:tcW w:w="1980" w:type="dxa"/>
            <w:vAlign w:val="center"/>
          </w:tcPr>
          <w:p w:rsidR="00256C5B" w:rsidRDefault="00256C5B">
            <w:pPr>
              <w:jc w:val="center"/>
              <w:rPr>
                <w:rFonts w:ascii="宋体" w:hAnsi="宋体"/>
                <w:sz w:val="22"/>
                <w:szCs w:val="22"/>
              </w:rPr>
            </w:pPr>
          </w:p>
        </w:tc>
        <w:tc>
          <w:tcPr>
            <w:tcW w:w="1800" w:type="dxa"/>
            <w:vAlign w:val="center"/>
          </w:tcPr>
          <w:p w:rsidR="00256C5B" w:rsidRDefault="00256C5B">
            <w:pPr>
              <w:jc w:val="center"/>
              <w:rPr>
                <w:rFonts w:ascii="宋体" w:hAnsi="宋体"/>
                <w:sz w:val="22"/>
                <w:szCs w:val="22"/>
              </w:rPr>
            </w:pPr>
          </w:p>
        </w:tc>
        <w:tc>
          <w:tcPr>
            <w:tcW w:w="2340" w:type="dxa"/>
            <w:vAlign w:val="center"/>
          </w:tcPr>
          <w:p w:rsidR="00256C5B" w:rsidRDefault="00256C5B">
            <w:pPr>
              <w:jc w:val="center"/>
              <w:rPr>
                <w:rFonts w:ascii="宋体" w:hAnsi="宋体"/>
                <w:sz w:val="22"/>
                <w:szCs w:val="22"/>
              </w:rPr>
            </w:pPr>
          </w:p>
        </w:tc>
      </w:tr>
      <w:tr w:rsidR="00256C5B">
        <w:trPr>
          <w:cantSplit/>
          <w:trHeight w:hRule="exact" w:val="851"/>
        </w:trPr>
        <w:tc>
          <w:tcPr>
            <w:tcW w:w="1754" w:type="dxa"/>
            <w:vMerge/>
            <w:vAlign w:val="center"/>
          </w:tcPr>
          <w:p w:rsidR="00256C5B" w:rsidRDefault="00256C5B">
            <w:pPr>
              <w:jc w:val="center"/>
              <w:rPr>
                <w:rFonts w:ascii="宋体" w:hAnsi="宋体"/>
                <w:sz w:val="22"/>
                <w:szCs w:val="22"/>
              </w:rPr>
            </w:pPr>
          </w:p>
        </w:tc>
        <w:tc>
          <w:tcPr>
            <w:tcW w:w="1954" w:type="dxa"/>
            <w:vAlign w:val="center"/>
          </w:tcPr>
          <w:p w:rsidR="00256C5B" w:rsidRDefault="00256C5B">
            <w:pPr>
              <w:jc w:val="center"/>
              <w:rPr>
                <w:rFonts w:ascii="宋体" w:hAnsi="宋体"/>
                <w:sz w:val="22"/>
                <w:szCs w:val="22"/>
              </w:rPr>
            </w:pPr>
          </w:p>
        </w:tc>
        <w:tc>
          <w:tcPr>
            <w:tcW w:w="1980" w:type="dxa"/>
            <w:vAlign w:val="center"/>
          </w:tcPr>
          <w:p w:rsidR="00256C5B" w:rsidRDefault="00256C5B">
            <w:pPr>
              <w:jc w:val="center"/>
              <w:rPr>
                <w:rFonts w:ascii="宋体" w:hAnsi="宋体"/>
                <w:sz w:val="22"/>
                <w:szCs w:val="22"/>
              </w:rPr>
            </w:pPr>
          </w:p>
        </w:tc>
        <w:tc>
          <w:tcPr>
            <w:tcW w:w="1800" w:type="dxa"/>
            <w:vAlign w:val="center"/>
          </w:tcPr>
          <w:p w:rsidR="00256C5B" w:rsidRDefault="00256C5B">
            <w:pPr>
              <w:jc w:val="center"/>
              <w:rPr>
                <w:rFonts w:ascii="宋体" w:hAnsi="宋体"/>
                <w:sz w:val="22"/>
                <w:szCs w:val="22"/>
              </w:rPr>
            </w:pPr>
          </w:p>
        </w:tc>
        <w:tc>
          <w:tcPr>
            <w:tcW w:w="2340" w:type="dxa"/>
            <w:vAlign w:val="center"/>
          </w:tcPr>
          <w:p w:rsidR="00256C5B" w:rsidRDefault="00256C5B">
            <w:pPr>
              <w:jc w:val="center"/>
              <w:rPr>
                <w:rFonts w:ascii="宋体" w:hAnsi="宋体"/>
                <w:sz w:val="22"/>
                <w:szCs w:val="22"/>
              </w:rPr>
            </w:pPr>
          </w:p>
        </w:tc>
      </w:tr>
      <w:tr w:rsidR="00256C5B">
        <w:trPr>
          <w:cantSplit/>
          <w:trHeight w:hRule="exact" w:val="851"/>
        </w:trPr>
        <w:tc>
          <w:tcPr>
            <w:tcW w:w="1754" w:type="dxa"/>
            <w:vMerge/>
            <w:vAlign w:val="center"/>
          </w:tcPr>
          <w:p w:rsidR="00256C5B" w:rsidRDefault="00256C5B">
            <w:pPr>
              <w:jc w:val="center"/>
              <w:rPr>
                <w:rFonts w:ascii="宋体" w:hAnsi="宋体"/>
                <w:sz w:val="22"/>
                <w:szCs w:val="22"/>
              </w:rPr>
            </w:pPr>
          </w:p>
        </w:tc>
        <w:tc>
          <w:tcPr>
            <w:tcW w:w="1954" w:type="dxa"/>
            <w:vAlign w:val="center"/>
          </w:tcPr>
          <w:p w:rsidR="00256C5B" w:rsidRDefault="00256C5B">
            <w:pPr>
              <w:jc w:val="center"/>
              <w:rPr>
                <w:rFonts w:ascii="宋体" w:hAnsi="宋体"/>
                <w:sz w:val="22"/>
                <w:szCs w:val="22"/>
              </w:rPr>
            </w:pPr>
          </w:p>
        </w:tc>
        <w:tc>
          <w:tcPr>
            <w:tcW w:w="1980" w:type="dxa"/>
            <w:vAlign w:val="center"/>
          </w:tcPr>
          <w:p w:rsidR="00256C5B" w:rsidRDefault="00256C5B">
            <w:pPr>
              <w:jc w:val="center"/>
              <w:rPr>
                <w:rFonts w:ascii="宋体" w:hAnsi="宋体"/>
                <w:sz w:val="22"/>
                <w:szCs w:val="22"/>
              </w:rPr>
            </w:pPr>
          </w:p>
        </w:tc>
        <w:tc>
          <w:tcPr>
            <w:tcW w:w="1800" w:type="dxa"/>
            <w:vAlign w:val="center"/>
          </w:tcPr>
          <w:p w:rsidR="00256C5B" w:rsidRDefault="00256C5B">
            <w:pPr>
              <w:jc w:val="center"/>
              <w:rPr>
                <w:rFonts w:ascii="宋体" w:hAnsi="宋体"/>
                <w:sz w:val="22"/>
                <w:szCs w:val="22"/>
              </w:rPr>
            </w:pPr>
          </w:p>
        </w:tc>
        <w:tc>
          <w:tcPr>
            <w:tcW w:w="2340" w:type="dxa"/>
            <w:vAlign w:val="center"/>
          </w:tcPr>
          <w:p w:rsidR="00256C5B" w:rsidRDefault="00256C5B">
            <w:pPr>
              <w:jc w:val="center"/>
              <w:rPr>
                <w:rFonts w:ascii="宋体" w:hAnsi="宋体"/>
                <w:sz w:val="22"/>
                <w:szCs w:val="22"/>
              </w:rPr>
            </w:pPr>
          </w:p>
        </w:tc>
      </w:tr>
      <w:tr w:rsidR="00256C5B">
        <w:trPr>
          <w:cantSplit/>
          <w:trHeight w:hRule="exact" w:val="851"/>
        </w:trPr>
        <w:tc>
          <w:tcPr>
            <w:tcW w:w="1754" w:type="dxa"/>
            <w:vMerge/>
            <w:vAlign w:val="center"/>
          </w:tcPr>
          <w:p w:rsidR="00256C5B" w:rsidRDefault="00256C5B">
            <w:pPr>
              <w:jc w:val="center"/>
              <w:rPr>
                <w:rFonts w:ascii="宋体" w:hAnsi="宋体"/>
                <w:sz w:val="22"/>
                <w:szCs w:val="22"/>
              </w:rPr>
            </w:pPr>
          </w:p>
        </w:tc>
        <w:tc>
          <w:tcPr>
            <w:tcW w:w="1954" w:type="dxa"/>
            <w:vAlign w:val="center"/>
          </w:tcPr>
          <w:p w:rsidR="00256C5B" w:rsidRDefault="00256C5B">
            <w:pPr>
              <w:jc w:val="center"/>
              <w:rPr>
                <w:rFonts w:ascii="宋体" w:hAnsi="宋体"/>
                <w:sz w:val="22"/>
                <w:szCs w:val="22"/>
              </w:rPr>
            </w:pPr>
          </w:p>
        </w:tc>
        <w:tc>
          <w:tcPr>
            <w:tcW w:w="1980" w:type="dxa"/>
            <w:vAlign w:val="center"/>
          </w:tcPr>
          <w:p w:rsidR="00256C5B" w:rsidRDefault="00256C5B">
            <w:pPr>
              <w:jc w:val="center"/>
              <w:rPr>
                <w:rFonts w:ascii="宋体" w:hAnsi="宋体"/>
                <w:sz w:val="22"/>
                <w:szCs w:val="22"/>
              </w:rPr>
            </w:pPr>
          </w:p>
        </w:tc>
        <w:tc>
          <w:tcPr>
            <w:tcW w:w="1800" w:type="dxa"/>
            <w:vAlign w:val="center"/>
          </w:tcPr>
          <w:p w:rsidR="00256C5B" w:rsidRDefault="00256C5B">
            <w:pPr>
              <w:jc w:val="center"/>
              <w:rPr>
                <w:rFonts w:ascii="宋体" w:hAnsi="宋体"/>
                <w:sz w:val="22"/>
                <w:szCs w:val="22"/>
              </w:rPr>
            </w:pPr>
          </w:p>
        </w:tc>
        <w:tc>
          <w:tcPr>
            <w:tcW w:w="2340" w:type="dxa"/>
            <w:vAlign w:val="center"/>
          </w:tcPr>
          <w:p w:rsidR="00256C5B" w:rsidRDefault="00256C5B">
            <w:pPr>
              <w:jc w:val="center"/>
              <w:rPr>
                <w:rFonts w:ascii="宋体" w:hAnsi="宋体"/>
                <w:sz w:val="22"/>
                <w:szCs w:val="22"/>
              </w:rPr>
            </w:pPr>
          </w:p>
        </w:tc>
      </w:tr>
      <w:tr w:rsidR="00256C5B">
        <w:trPr>
          <w:cantSplit/>
          <w:trHeight w:hRule="exact" w:val="851"/>
        </w:trPr>
        <w:tc>
          <w:tcPr>
            <w:tcW w:w="1754" w:type="dxa"/>
            <w:vMerge/>
            <w:vAlign w:val="center"/>
          </w:tcPr>
          <w:p w:rsidR="00256C5B" w:rsidRDefault="00256C5B">
            <w:pPr>
              <w:jc w:val="center"/>
              <w:rPr>
                <w:rFonts w:ascii="宋体" w:hAnsi="宋体"/>
                <w:sz w:val="22"/>
                <w:szCs w:val="22"/>
              </w:rPr>
            </w:pPr>
          </w:p>
        </w:tc>
        <w:tc>
          <w:tcPr>
            <w:tcW w:w="1954" w:type="dxa"/>
            <w:vAlign w:val="center"/>
          </w:tcPr>
          <w:p w:rsidR="00256C5B" w:rsidRDefault="00256C5B">
            <w:pPr>
              <w:jc w:val="center"/>
              <w:rPr>
                <w:rFonts w:ascii="宋体" w:hAnsi="宋体"/>
                <w:sz w:val="22"/>
                <w:szCs w:val="22"/>
              </w:rPr>
            </w:pPr>
          </w:p>
        </w:tc>
        <w:tc>
          <w:tcPr>
            <w:tcW w:w="1980" w:type="dxa"/>
            <w:vAlign w:val="center"/>
          </w:tcPr>
          <w:p w:rsidR="00256C5B" w:rsidRDefault="00256C5B">
            <w:pPr>
              <w:jc w:val="center"/>
              <w:rPr>
                <w:rFonts w:ascii="宋体" w:hAnsi="宋体"/>
                <w:sz w:val="22"/>
                <w:szCs w:val="22"/>
              </w:rPr>
            </w:pPr>
          </w:p>
        </w:tc>
        <w:tc>
          <w:tcPr>
            <w:tcW w:w="1800" w:type="dxa"/>
            <w:vAlign w:val="center"/>
          </w:tcPr>
          <w:p w:rsidR="00256C5B" w:rsidRDefault="00256C5B">
            <w:pPr>
              <w:jc w:val="center"/>
              <w:rPr>
                <w:rFonts w:ascii="宋体" w:hAnsi="宋体"/>
                <w:sz w:val="22"/>
                <w:szCs w:val="22"/>
              </w:rPr>
            </w:pPr>
          </w:p>
        </w:tc>
        <w:tc>
          <w:tcPr>
            <w:tcW w:w="2340" w:type="dxa"/>
            <w:vAlign w:val="center"/>
          </w:tcPr>
          <w:p w:rsidR="00256C5B" w:rsidRDefault="00256C5B">
            <w:pPr>
              <w:jc w:val="center"/>
              <w:rPr>
                <w:rFonts w:ascii="宋体" w:hAnsi="宋体"/>
                <w:sz w:val="22"/>
                <w:szCs w:val="22"/>
              </w:rPr>
            </w:pPr>
          </w:p>
        </w:tc>
      </w:tr>
      <w:tr w:rsidR="00256C5B">
        <w:trPr>
          <w:cantSplit/>
          <w:trHeight w:hRule="exact" w:val="851"/>
        </w:trPr>
        <w:tc>
          <w:tcPr>
            <w:tcW w:w="1754" w:type="dxa"/>
            <w:vMerge/>
            <w:vAlign w:val="center"/>
          </w:tcPr>
          <w:p w:rsidR="00256C5B" w:rsidRDefault="00256C5B">
            <w:pPr>
              <w:jc w:val="center"/>
              <w:rPr>
                <w:rFonts w:ascii="宋体" w:hAnsi="宋体"/>
                <w:sz w:val="22"/>
                <w:szCs w:val="22"/>
              </w:rPr>
            </w:pPr>
          </w:p>
        </w:tc>
        <w:tc>
          <w:tcPr>
            <w:tcW w:w="1954" w:type="dxa"/>
            <w:vAlign w:val="center"/>
          </w:tcPr>
          <w:p w:rsidR="00256C5B" w:rsidRDefault="00256C5B">
            <w:pPr>
              <w:jc w:val="center"/>
              <w:rPr>
                <w:rFonts w:ascii="宋体" w:hAnsi="宋体"/>
                <w:sz w:val="22"/>
                <w:szCs w:val="22"/>
              </w:rPr>
            </w:pPr>
          </w:p>
        </w:tc>
        <w:tc>
          <w:tcPr>
            <w:tcW w:w="1980" w:type="dxa"/>
            <w:vAlign w:val="center"/>
          </w:tcPr>
          <w:p w:rsidR="00256C5B" w:rsidRDefault="00256C5B">
            <w:pPr>
              <w:jc w:val="center"/>
              <w:rPr>
                <w:rFonts w:ascii="宋体" w:hAnsi="宋体"/>
                <w:sz w:val="22"/>
                <w:szCs w:val="22"/>
              </w:rPr>
            </w:pPr>
          </w:p>
        </w:tc>
        <w:tc>
          <w:tcPr>
            <w:tcW w:w="1800" w:type="dxa"/>
            <w:vAlign w:val="center"/>
          </w:tcPr>
          <w:p w:rsidR="00256C5B" w:rsidRDefault="00256C5B">
            <w:pPr>
              <w:jc w:val="center"/>
              <w:rPr>
                <w:rFonts w:ascii="宋体" w:hAnsi="宋体"/>
                <w:sz w:val="22"/>
                <w:szCs w:val="22"/>
              </w:rPr>
            </w:pPr>
          </w:p>
        </w:tc>
        <w:tc>
          <w:tcPr>
            <w:tcW w:w="2340" w:type="dxa"/>
            <w:vAlign w:val="center"/>
          </w:tcPr>
          <w:p w:rsidR="00256C5B" w:rsidRDefault="00256C5B">
            <w:pPr>
              <w:jc w:val="center"/>
              <w:rPr>
                <w:rFonts w:ascii="宋体" w:hAnsi="宋体"/>
                <w:sz w:val="22"/>
                <w:szCs w:val="22"/>
              </w:rPr>
            </w:pPr>
          </w:p>
        </w:tc>
      </w:tr>
    </w:tbl>
    <w:p w:rsidR="00256C5B" w:rsidRDefault="008B056E">
      <w:pPr>
        <w:pStyle w:val="ac"/>
        <w:spacing w:line="440" w:lineRule="exact"/>
        <w:ind w:left="537" w:hangingChars="243" w:hanging="537"/>
        <w:rPr>
          <w:rFonts w:hAnsi="宋体"/>
          <w:b/>
          <w:sz w:val="22"/>
          <w:szCs w:val="22"/>
        </w:rPr>
      </w:pPr>
      <w:r>
        <w:rPr>
          <w:rFonts w:hAnsi="宋体" w:hint="eastAsia"/>
          <w:b/>
          <w:sz w:val="22"/>
          <w:szCs w:val="22"/>
        </w:rPr>
        <w:t>注： 如有偏离，必须在偏离表中进行详细对比说明并注明正偏离和负偏离，如不说明偏离情况，视为</w:t>
      </w:r>
      <w:proofErr w:type="gramStart"/>
      <w:r>
        <w:rPr>
          <w:rFonts w:hAnsi="宋体" w:hint="eastAsia"/>
          <w:b/>
          <w:sz w:val="22"/>
          <w:szCs w:val="22"/>
        </w:rPr>
        <w:t>完全响应</w:t>
      </w:r>
      <w:proofErr w:type="gramEnd"/>
      <w:r>
        <w:rPr>
          <w:rFonts w:hAnsi="宋体" w:hint="eastAsia"/>
          <w:b/>
          <w:sz w:val="22"/>
          <w:szCs w:val="22"/>
        </w:rPr>
        <w:t>招标文件要求无偏离。</w:t>
      </w:r>
    </w:p>
    <w:p w:rsidR="00256C5B" w:rsidRDefault="008B056E">
      <w:pPr>
        <w:spacing w:line="440" w:lineRule="exact"/>
        <w:ind w:firstLineChars="2000" w:firstLine="4400"/>
        <w:rPr>
          <w:rFonts w:ascii="宋体" w:hAnsi="宋体"/>
          <w:sz w:val="22"/>
          <w:szCs w:val="22"/>
        </w:rPr>
      </w:pPr>
      <w:r>
        <w:rPr>
          <w:rFonts w:ascii="宋体" w:hAnsi="宋体" w:hint="eastAsia"/>
          <w:sz w:val="22"/>
          <w:szCs w:val="22"/>
        </w:rPr>
        <w:t>投标人全称（盖章）：</w:t>
      </w:r>
    </w:p>
    <w:p w:rsidR="00256C5B" w:rsidRDefault="008B056E">
      <w:pPr>
        <w:spacing w:line="440" w:lineRule="exact"/>
        <w:ind w:firstLineChars="2000" w:firstLine="4400"/>
        <w:rPr>
          <w:rFonts w:ascii="宋体" w:hAnsi="宋体"/>
          <w:sz w:val="22"/>
          <w:szCs w:val="22"/>
        </w:rPr>
      </w:pPr>
      <w:r>
        <w:rPr>
          <w:rFonts w:ascii="宋体" w:hAnsi="宋体" w:hint="eastAsia"/>
          <w:sz w:val="22"/>
          <w:szCs w:val="22"/>
        </w:rPr>
        <w:t>投标人代表（签字）：</w:t>
      </w:r>
    </w:p>
    <w:p w:rsidR="00256C5B" w:rsidRDefault="008B056E">
      <w:pPr>
        <w:spacing w:line="440" w:lineRule="exact"/>
        <w:ind w:firstLineChars="2000" w:firstLine="4400"/>
        <w:rPr>
          <w:rFonts w:ascii="宋体" w:hAnsi="宋体"/>
          <w:sz w:val="28"/>
        </w:rPr>
      </w:pPr>
      <w:r>
        <w:rPr>
          <w:rFonts w:ascii="宋体" w:hAnsi="宋体" w:hint="eastAsia"/>
          <w:sz w:val="22"/>
          <w:szCs w:val="22"/>
        </w:rPr>
        <w:t>日期：      年     月    日</w:t>
      </w:r>
    </w:p>
    <w:p w:rsidR="00256C5B" w:rsidRDefault="008B056E">
      <w:pPr>
        <w:pStyle w:val="2"/>
        <w:spacing w:line="400" w:lineRule="exact"/>
        <w:rPr>
          <w:rFonts w:ascii="宋体" w:eastAsia="宋体" w:hAnsi="宋体"/>
          <w:szCs w:val="24"/>
        </w:rPr>
      </w:pPr>
      <w:bookmarkStart w:id="142" w:name="_Toc32075"/>
      <w:r>
        <w:rPr>
          <w:rFonts w:ascii="宋体" w:eastAsia="宋体" w:hAnsi="宋体" w:hint="eastAsia"/>
          <w:sz w:val="24"/>
          <w:szCs w:val="24"/>
        </w:rPr>
        <w:lastRenderedPageBreak/>
        <w:t xml:space="preserve">附件六 </w:t>
      </w:r>
      <w:bookmarkEnd w:id="140"/>
      <w:r>
        <w:rPr>
          <w:rFonts w:ascii="宋体" w:eastAsia="宋体" w:hAnsi="宋体" w:hint="eastAsia"/>
          <w:sz w:val="24"/>
          <w:szCs w:val="24"/>
        </w:rPr>
        <w:t>成套供货清单</w:t>
      </w:r>
      <w:bookmarkEnd w:id="142"/>
    </w:p>
    <w:p w:rsidR="00256C5B" w:rsidRDefault="008B056E">
      <w:pPr>
        <w:numPr>
          <w:ilvl w:val="0"/>
          <w:numId w:val="11"/>
        </w:numPr>
        <w:spacing w:line="440" w:lineRule="exact"/>
        <w:jc w:val="center"/>
        <w:rPr>
          <w:rFonts w:ascii="宋体" w:hAnsi="宋体"/>
          <w:b/>
          <w:bCs/>
          <w:sz w:val="28"/>
          <w:szCs w:val="28"/>
        </w:rPr>
      </w:pPr>
      <w:r>
        <w:rPr>
          <w:rFonts w:ascii="宋体" w:hAnsi="宋体" w:hint="eastAsia"/>
          <w:b/>
          <w:bCs/>
          <w:sz w:val="28"/>
          <w:szCs w:val="28"/>
        </w:rPr>
        <w:t>供货清单（或详细配置清单）</w:t>
      </w:r>
    </w:p>
    <w:p w:rsidR="00256C5B" w:rsidRDefault="008B056E">
      <w:pPr>
        <w:spacing w:line="440" w:lineRule="exact"/>
        <w:rPr>
          <w:rFonts w:ascii="宋体" w:hAnsi="宋体"/>
          <w:b/>
          <w:bCs/>
          <w:sz w:val="22"/>
          <w:szCs w:val="22"/>
        </w:rPr>
      </w:pPr>
      <w:r>
        <w:rPr>
          <w:rFonts w:ascii="宋体" w:hAnsi="宋体" w:hint="eastAsia"/>
          <w:b/>
          <w:bCs/>
          <w:sz w:val="22"/>
          <w:szCs w:val="22"/>
        </w:rPr>
        <w:t>项目名称：                                                     项目编号：</w:t>
      </w: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28"/>
        <w:gridCol w:w="1260"/>
        <w:gridCol w:w="1980"/>
        <w:gridCol w:w="720"/>
        <w:gridCol w:w="900"/>
        <w:gridCol w:w="1440"/>
        <w:gridCol w:w="1440"/>
        <w:gridCol w:w="1080"/>
      </w:tblGrid>
      <w:tr w:rsidR="00256C5B">
        <w:trPr>
          <w:trHeight w:val="567"/>
        </w:trPr>
        <w:tc>
          <w:tcPr>
            <w:tcW w:w="828" w:type="dxa"/>
            <w:shd w:val="clear" w:color="auto" w:fill="D9D9D9"/>
            <w:vAlign w:val="center"/>
          </w:tcPr>
          <w:p w:rsidR="00256C5B" w:rsidRDefault="008B056E">
            <w:pPr>
              <w:spacing w:line="380" w:lineRule="exact"/>
              <w:jc w:val="center"/>
              <w:rPr>
                <w:rFonts w:ascii="宋体" w:hAnsi="宋体"/>
                <w:b/>
                <w:bCs/>
                <w:sz w:val="22"/>
                <w:szCs w:val="22"/>
              </w:rPr>
            </w:pPr>
            <w:r>
              <w:rPr>
                <w:rFonts w:ascii="宋体" w:hAnsi="宋体" w:hint="eastAsia"/>
                <w:b/>
                <w:bCs/>
                <w:sz w:val="22"/>
                <w:szCs w:val="22"/>
              </w:rPr>
              <w:t>序号</w:t>
            </w:r>
          </w:p>
        </w:tc>
        <w:tc>
          <w:tcPr>
            <w:tcW w:w="1260" w:type="dxa"/>
            <w:shd w:val="clear" w:color="auto" w:fill="D9D9D9"/>
            <w:vAlign w:val="center"/>
          </w:tcPr>
          <w:p w:rsidR="00256C5B" w:rsidRDefault="008B056E">
            <w:pPr>
              <w:spacing w:line="380" w:lineRule="exact"/>
              <w:jc w:val="center"/>
              <w:rPr>
                <w:rFonts w:ascii="宋体" w:hAnsi="宋体"/>
                <w:b/>
                <w:bCs/>
                <w:sz w:val="22"/>
                <w:szCs w:val="22"/>
              </w:rPr>
            </w:pPr>
            <w:r>
              <w:rPr>
                <w:rFonts w:ascii="宋体" w:hAnsi="宋体" w:hint="eastAsia"/>
                <w:b/>
                <w:bCs/>
                <w:sz w:val="22"/>
                <w:szCs w:val="22"/>
              </w:rPr>
              <w:t>名  称</w:t>
            </w:r>
          </w:p>
        </w:tc>
        <w:tc>
          <w:tcPr>
            <w:tcW w:w="1980" w:type="dxa"/>
            <w:shd w:val="clear" w:color="auto" w:fill="D9D9D9"/>
            <w:vAlign w:val="center"/>
          </w:tcPr>
          <w:p w:rsidR="00256C5B" w:rsidRDefault="008B056E">
            <w:pPr>
              <w:spacing w:line="380" w:lineRule="exact"/>
              <w:jc w:val="center"/>
              <w:rPr>
                <w:rFonts w:ascii="宋体" w:hAnsi="宋体"/>
                <w:b/>
                <w:bCs/>
                <w:sz w:val="22"/>
                <w:szCs w:val="22"/>
              </w:rPr>
            </w:pPr>
            <w:r>
              <w:rPr>
                <w:rFonts w:ascii="宋体" w:hAnsi="宋体" w:hint="eastAsia"/>
                <w:b/>
                <w:bCs/>
                <w:sz w:val="22"/>
                <w:szCs w:val="22"/>
              </w:rPr>
              <w:t>品牌、规格型号</w:t>
            </w:r>
          </w:p>
        </w:tc>
        <w:tc>
          <w:tcPr>
            <w:tcW w:w="720" w:type="dxa"/>
            <w:shd w:val="clear" w:color="auto" w:fill="D9D9D9"/>
            <w:vAlign w:val="center"/>
          </w:tcPr>
          <w:p w:rsidR="00256C5B" w:rsidRDefault="008B056E">
            <w:pPr>
              <w:spacing w:line="380" w:lineRule="exact"/>
              <w:jc w:val="center"/>
              <w:rPr>
                <w:rFonts w:ascii="宋体" w:hAnsi="宋体"/>
                <w:b/>
                <w:bCs/>
                <w:sz w:val="22"/>
                <w:szCs w:val="22"/>
              </w:rPr>
            </w:pPr>
            <w:r>
              <w:rPr>
                <w:rFonts w:ascii="宋体" w:hAnsi="宋体" w:hint="eastAsia"/>
                <w:b/>
                <w:bCs/>
                <w:sz w:val="22"/>
                <w:szCs w:val="22"/>
              </w:rPr>
              <w:t>单位</w:t>
            </w:r>
          </w:p>
        </w:tc>
        <w:tc>
          <w:tcPr>
            <w:tcW w:w="900" w:type="dxa"/>
            <w:shd w:val="clear" w:color="auto" w:fill="D9D9D9"/>
            <w:vAlign w:val="center"/>
          </w:tcPr>
          <w:p w:rsidR="00256C5B" w:rsidRDefault="008B056E">
            <w:pPr>
              <w:spacing w:line="380" w:lineRule="exact"/>
              <w:jc w:val="center"/>
              <w:rPr>
                <w:rFonts w:ascii="宋体" w:hAnsi="宋体"/>
                <w:b/>
                <w:bCs/>
                <w:sz w:val="22"/>
                <w:szCs w:val="22"/>
              </w:rPr>
            </w:pPr>
            <w:r>
              <w:rPr>
                <w:rFonts w:ascii="宋体" w:hAnsi="宋体" w:hint="eastAsia"/>
                <w:b/>
                <w:bCs/>
                <w:sz w:val="22"/>
                <w:szCs w:val="22"/>
              </w:rPr>
              <w:t>数量</w:t>
            </w:r>
          </w:p>
        </w:tc>
        <w:tc>
          <w:tcPr>
            <w:tcW w:w="1440" w:type="dxa"/>
            <w:shd w:val="clear" w:color="auto" w:fill="D9D9D9"/>
            <w:vAlign w:val="center"/>
          </w:tcPr>
          <w:p w:rsidR="00256C5B" w:rsidRDefault="008B056E">
            <w:pPr>
              <w:spacing w:line="380" w:lineRule="exact"/>
              <w:jc w:val="center"/>
              <w:rPr>
                <w:rFonts w:ascii="宋体" w:hAnsi="宋体"/>
                <w:b/>
                <w:bCs/>
                <w:sz w:val="22"/>
                <w:szCs w:val="22"/>
              </w:rPr>
            </w:pPr>
            <w:r>
              <w:rPr>
                <w:rFonts w:ascii="宋体" w:hAnsi="宋体" w:hint="eastAsia"/>
                <w:b/>
                <w:bCs/>
                <w:sz w:val="22"/>
                <w:szCs w:val="22"/>
              </w:rPr>
              <w:t>原产地</w:t>
            </w:r>
          </w:p>
        </w:tc>
        <w:tc>
          <w:tcPr>
            <w:tcW w:w="1440" w:type="dxa"/>
            <w:shd w:val="clear" w:color="auto" w:fill="D9D9D9"/>
            <w:vAlign w:val="center"/>
          </w:tcPr>
          <w:p w:rsidR="00256C5B" w:rsidRDefault="008B056E">
            <w:pPr>
              <w:spacing w:line="380" w:lineRule="exact"/>
              <w:jc w:val="center"/>
              <w:rPr>
                <w:rFonts w:ascii="宋体" w:hAnsi="宋体"/>
                <w:b/>
                <w:bCs/>
                <w:sz w:val="22"/>
                <w:szCs w:val="22"/>
              </w:rPr>
            </w:pPr>
            <w:r>
              <w:rPr>
                <w:rFonts w:ascii="宋体" w:hAnsi="宋体" w:hint="eastAsia"/>
                <w:b/>
                <w:bCs/>
                <w:sz w:val="22"/>
                <w:szCs w:val="22"/>
              </w:rPr>
              <w:t>制造商</w:t>
            </w:r>
          </w:p>
        </w:tc>
        <w:tc>
          <w:tcPr>
            <w:tcW w:w="1080" w:type="dxa"/>
            <w:shd w:val="clear" w:color="auto" w:fill="D9D9D9"/>
            <w:vAlign w:val="center"/>
          </w:tcPr>
          <w:p w:rsidR="00256C5B" w:rsidRDefault="008B056E">
            <w:pPr>
              <w:spacing w:line="380" w:lineRule="exact"/>
              <w:jc w:val="center"/>
              <w:rPr>
                <w:rFonts w:ascii="宋体" w:hAnsi="宋体"/>
                <w:b/>
                <w:bCs/>
                <w:sz w:val="22"/>
                <w:szCs w:val="22"/>
              </w:rPr>
            </w:pPr>
            <w:r>
              <w:rPr>
                <w:rFonts w:ascii="宋体" w:hAnsi="宋体" w:hint="eastAsia"/>
                <w:b/>
                <w:bCs/>
                <w:sz w:val="22"/>
                <w:szCs w:val="22"/>
              </w:rPr>
              <w:t>质保期</w:t>
            </w:r>
          </w:p>
        </w:tc>
      </w:tr>
      <w:tr w:rsidR="00256C5B">
        <w:trPr>
          <w:trHeight w:val="567"/>
        </w:trPr>
        <w:tc>
          <w:tcPr>
            <w:tcW w:w="828" w:type="dxa"/>
            <w:vAlign w:val="center"/>
          </w:tcPr>
          <w:p w:rsidR="00256C5B" w:rsidRDefault="00256C5B">
            <w:pPr>
              <w:spacing w:line="380" w:lineRule="exact"/>
              <w:jc w:val="center"/>
              <w:rPr>
                <w:rFonts w:ascii="宋体" w:hAnsi="宋体"/>
                <w:b/>
                <w:bCs/>
                <w:sz w:val="22"/>
                <w:szCs w:val="22"/>
              </w:rPr>
            </w:pPr>
          </w:p>
        </w:tc>
        <w:tc>
          <w:tcPr>
            <w:tcW w:w="1260" w:type="dxa"/>
            <w:vAlign w:val="center"/>
          </w:tcPr>
          <w:p w:rsidR="00256C5B" w:rsidRDefault="00256C5B">
            <w:pPr>
              <w:spacing w:line="380" w:lineRule="exact"/>
              <w:jc w:val="center"/>
              <w:rPr>
                <w:rFonts w:ascii="宋体" w:hAnsi="宋体"/>
                <w:b/>
                <w:bCs/>
                <w:sz w:val="22"/>
                <w:szCs w:val="22"/>
              </w:rPr>
            </w:pPr>
          </w:p>
        </w:tc>
        <w:tc>
          <w:tcPr>
            <w:tcW w:w="1980" w:type="dxa"/>
            <w:vAlign w:val="center"/>
          </w:tcPr>
          <w:p w:rsidR="00256C5B" w:rsidRDefault="00256C5B">
            <w:pPr>
              <w:spacing w:line="380" w:lineRule="exact"/>
              <w:jc w:val="center"/>
              <w:rPr>
                <w:rFonts w:ascii="宋体" w:hAnsi="宋体"/>
                <w:b/>
                <w:bCs/>
                <w:sz w:val="22"/>
                <w:szCs w:val="22"/>
              </w:rPr>
            </w:pPr>
          </w:p>
        </w:tc>
        <w:tc>
          <w:tcPr>
            <w:tcW w:w="720" w:type="dxa"/>
            <w:vAlign w:val="center"/>
          </w:tcPr>
          <w:p w:rsidR="00256C5B" w:rsidRDefault="00256C5B">
            <w:pPr>
              <w:spacing w:line="380" w:lineRule="exact"/>
              <w:jc w:val="center"/>
              <w:rPr>
                <w:rFonts w:ascii="宋体" w:hAnsi="宋体"/>
                <w:b/>
                <w:bCs/>
                <w:sz w:val="22"/>
                <w:szCs w:val="22"/>
              </w:rPr>
            </w:pPr>
          </w:p>
        </w:tc>
        <w:tc>
          <w:tcPr>
            <w:tcW w:w="900" w:type="dxa"/>
            <w:vAlign w:val="center"/>
          </w:tcPr>
          <w:p w:rsidR="00256C5B" w:rsidRDefault="00256C5B">
            <w:pPr>
              <w:spacing w:line="380" w:lineRule="exact"/>
              <w:jc w:val="center"/>
              <w:rPr>
                <w:rFonts w:ascii="宋体" w:hAnsi="宋体"/>
                <w:b/>
                <w:bCs/>
                <w:sz w:val="22"/>
                <w:szCs w:val="22"/>
              </w:rPr>
            </w:pPr>
          </w:p>
        </w:tc>
        <w:tc>
          <w:tcPr>
            <w:tcW w:w="1440" w:type="dxa"/>
            <w:vAlign w:val="center"/>
          </w:tcPr>
          <w:p w:rsidR="00256C5B" w:rsidRDefault="00256C5B">
            <w:pPr>
              <w:spacing w:line="380" w:lineRule="exact"/>
              <w:jc w:val="center"/>
              <w:rPr>
                <w:rFonts w:ascii="宋体" w:hAnsi="宋体"/>
                <w:b/>
                <w:bCs/>
                <w:sz w:val="22"/>
                <w:szCs w:val="22"/>
              </w:rPr>
            </w:pPr>
          </w:p>
        </w:tc>
        <w:tc>
          <w:tcPr>
            <w:tcW w:w="1440" w:type="dxa"/>
            <w:vAlign w:val="center"/>
          </w:tcPr>
          <w:p w:rsidR="00256C5B" w:rsidRDefault="00256C5B">
            <w:pPr>
              <w:spacing w:line="380" w:lineRule="exact"/>
              <w:jc w:val="center"/>
              <w:rPr>
                <w:rFonts w:ascii="宋体" w:hAnsi="宋体"/>
                <w:b/>
                <w:bCs/>
                <w:sz w:val="22"/>
                <w:szCs w:val="22"/>
              </w:rPr>
            </w:pPr>
          </w:p>
        </w:tc>
        <w:tc>
          <w:tcPr>
            <w:tcW w:w="1080" w:type="dxa"/>
            <w:vAlign w:val="center"/>
          </w:tcPr>
          <w:p w:rsidR="00256C5B" w:rsidRDefault="00256C5B">
            <w:pPr>
              <w:spacing w:line="380" w:lineRule="exact"/>
              <w:jc w:val="center"/>
              <w:rPr>
                <w:rFonts w:ascii="宋体" w:hAnsi="宋体"/>
                <w:b/>
                <w:bCs/>
                <w:sz w:val="22"/>
                <w:szCs w:val="22"/>
              </w:rPr>
            </w:pPr>
          </w:p>
        </w:tc>
      </w:tr>
      <w:tr w:rsidR="00256C5B">
        <w:trPr>
          <w:trHeight w:val="567"/>
        </w:trPr>
        <w:tc>
          <w:tcPr>
            <w:tcW w:w="828" w:type="dxa"/>
            <w:vAlign w:val="center"/>
          </w:tcPr>
          <w:p w:rsidR="00256C5B" w:rsidRDefault="00256C5B">
            <w:pPr>
              <w:spacing w:line="380" w:lineRule="exact"/>
              <w:jc w:val="center"/>
              <w:rPr>
                <w:rFonts w:ascii="宋体" w:hAnsi="宋体"/>
                <w:b/>
                <w:bCs/>
                <w:sz w:val="22"/>
                <w:szCs w:val="22"/>
              </w:rPr>
            </w:pPr>
          </w:p>
        </w:tc>
        <w:tc>
          <w:tcPr>
            <w:tcW w:w="1260" w:type="dxa"/>
            <w:vAlign w:val="center"/>
          </w:tcPr>
          <w:p w:rsidR="00256C5B" w:rsidRDefault="00256C5B">
            <w:pPr>
              <w:spacing w:line="380" w:lineRule="exact"/>
              <w:jc w:val="center"/>
              <w:rPr>
                <w:rFonts w:ascii="宋体" w:hAnsi="宋体"/>
                <w:b/>
                <w:bCs/>
                <w:sz w:val="22"/>
                <w:szCs w:val="22"/>
              </w:rPr>
            </w:pPr>
          </w:p>
        </w:tc>
        <w:tc>
          <w:tcPr>
            <w:tcW w:w="1980" w:type="dxa"/>
            <w:vAlign w:val="center"/>
          </w:tcPr>
          <w:p w:rsidR="00256C5B" w:rsidRDefault="00256C5B">
            <w:pPr>
              <w:spacing w:line="380" w:lineRule="exact"/>
              <w:jc w:val="center"/>
              <w:rPr>
                <w:rFonts w:ascii="宋体" w:hAnsi="宋体"/>
                <w:b/>
                <w:bCs/>
                <w:sz w:val="22"/>
                <w:szCs w:val="22"/>
              </w:rPr>
            </w:pPr>
          </w:p>
        </w:tc>
        <w:tc>
          <w:tcPr>
            <w:tcW w:w="720" w:type="dxa"/>
            <w:vAlign w:val="center"/>
          </w:tcPr>
          <w:p w:rsidR="00256C5B" w:rsidRDefault="00256C5B">
            <w:pPr>
              <w:spacing w:line="380" w:lineRule="exact"/>
              <w:jc w:val="center"/>
              <w:rPr>
                <w:rFonts w:ascii="宋体" w:hAnsi="宋体"/>
                <w:b/>
                <w:bCs/>
                <w:sz w:val="22"/>
                <w:szCs w:val="22"/>
              </w:rPr>
            </w:pPr>
          </w:p>
        </w:tc>
        <w:tc>
          <w:tcPr>
            <w:tcW w:w="900" w:type="dxa"/>
            <w:vAlign w:val="center"/>
          </w:tcPr>
          <w:p w:rsidR="00256C5B" w:rsidRDefault="00256C5B">
            <w:pPr>
              <w:spacing w:line="380" w:lineRule="exact"/>
              <w:jc w:val="center"/>
              <w:rPr>
                <w:rFonts w:ascii="宋体" w:hAnsi="宋体"/>
                <w:b/>
                <w:bCs/>
                <w:sz w:val="22"/>
                <w:szCs w:val="22"/>
              </w:rPr>
            </w:pPr>
          </w:p>
        </w:tc>
        <w:tc>
          <w:tcPr>
            <w:tcW w:w="1440" w:type="dxa"/>
            <w:vAlign w:val="center"/>
          </w:tcPr>
          <w:p w:rsidR="00256C5B" w:rsidRDefault="00256C5B">
            <w:pPr>
              <w:spacing w:line="380" w:lineRule="exact"/>
              <w:jc w:val="center"/>
              <w:rPr>
                <w:rFonts w:ascii="宋体" w:hAnsi="宋体"/>
                <w:b/>
                <w:bCs/>
                <w:sz w:val="22"/>
                <w:szCs w:val="22"/>
              </w:rPr>
            </w:pPr>
          </w:p>
        </w:tc>
        <w:tc>
          <w:tcPr>
            <w:tcW w:w="1440" w:type="dxa"/>
            <w:vAlign w:val="center"/>
          </w:tcPr>
          <w:p w:rsidR="00256C5B" w:rsidRDefault="00256C5B">
            <w:pPr>
              <w:spacing w:line="380" w:lineRule="exact"/>
              <w:jc w:val="center"/>
              <w:rPr>
                <w:rFonts w:ascii="宋体" w:hAnsi="宋体"/>
                <w:b/>
                <w:bCs/>
                <w:sz w:val="22"/>
                <w:szCs w:val="22"/>
              </w:rPr>
            </w:pPr>
          </w:p>
        </w:tc>
        <w:tc>
          <w:tcPr>
            <w:tcW w:w="1080" w:type="dxa"/>
            <w:vAlign w:val="center"/>
          </w:tcPr>
          <w:p w:rsidR="00256C5B" w:rsidRDefault="00256C5B">
            <w:pPr>
              <w:spacing w:line="380" w:lineRule="exact"/>
              <w:jc w:val="center"/>
              <w:rPr>
                <w:rFonts w:ascii="宋体" w:hAnsi="宋体"/>
                <w:b/>
                <w:bCs/>
                <w:sz w:val="22"/>
                <w:szCs w:val="22"/>
              </w:rPr>
            </w:pPr>
          </w:p>
        </w:tc>
      </w:tr>
      <w:tr w:rsidR="00256C5B">
        <w:trPr>
          <w:trHeight w:val="567"/>
        </w:trPr>
        <w:tc>
          <w:tcPr>
            <w:tcW w:w="828" w:type="dxa"/>
            <w:vAlign w:val="center"/>
          </w:tcPr>
          <w:p w:rsidR="00256C5B" w:rsidRDefault="00256C5B">
            <w:pPr>
              <w:spacing w:line="380" w:lineRule="exact"/>
              <w:jc w:val="center"/>
              <w:rPr>
                <w:rFonts w:ascii="宋体" w:hAnsi="宋体"/>
                <w:b/>
                <w:bCs/>
                <w:sz w:val="22"/>
                <w:szCs w:val="22"/>
              </w:rPr>
            </w:pPr>
          </w:p>
        </w:tc>
        <w:tc>
          <w:tcPr>
            <w:tcW w:w="1260" w:type="dxa"/>
            <w:vAlign w:val="center"/>
          </w:tcPr>
          <w:p w:rsidR="00256C5B" w:rsidRDefault="00256C5B">
            <w:pPr>
              <w:spacing w:line="380" w:lineRule="exact"/>
              <w:jc w:val="center"/>
              <w:rPr>
                <w:rFonts w:ascii="宋体" w:hAnsi="宋体"/>
                <w:b/>
                <w:bCs/>
                <w:sz w:val="22"/>
                <w:szCs w:val="22"/>
              </w:rPr>
            </w:pPr>
          </w:p>
        </w:tc>
        <w:tc>
          <w:tcPr>
            <w:tcW w:w="1980" w:type="dxa"/>
            <w:vAlign w:val="center"/>
          </w:tcPr>
          <w:p w:rsidR="00256C5B" w:rsidRDefault="00256C5B">
            <w:pPr>
              <w:spacing w:line="380" w:lineRule="exact"/>
              <w:jc w:val="center"/>
              <w:rPr>
                <w:rFonts w:ascii="宋体" w:hAnsi="宋体"/>
                <w:b/>
                <w:bCs/>
                <w:sz w:val="22"/>
                <w:szCs w:val="22"/>
              </w:rPr>
            </w:pPr>
          </w:p>
        </w:tc>
        <w:tc>
          <w:tcPr>
            <w:tcW w:w="720" w:type="dxa"/>
            <w:vAlign w:val="center"/>
          </w:tcPr>
          <w:p w:rsidR="00256C5B" w:rsidRDefault="00256C5B">
            <w:pPr>
              <w:spacing w:line="380" w:lineRule="exact"/>
              <w:jc w:val="center"/>
              <w:rPr>
                <w:rFonts w:ascii="宋体" w:hAnsi="宋体"/>
                <w:b/>
                <w:bCs/>
                <w:sz w:val="22"/>
                <w:szCs w:val="22"/>
              </w:rPr>
            </w:pPr>
          </w:p>
        </w:tc>
        <w:tc>
          <w:tcPr>
            <w:tcW w:w="900" w:type="dxa"/>
            <w:vAlign w:val="center"/>
          </w:tcPr>
          <w:p w:rsidR="00256C5B" w:rsidRDefault="00256C5B">
            <w:pPr>
              <w:spacing w:line="380" w:lineRule="exact"/>
              <w:jc w:val="center"/>
              <w:rPr>
                <w:rFonts w:ascii="宋体" w:hAnsi="宋体"/>
                <w:b/>
                <w:bCs/>
                <w:sz w:val="22"/>
                <w:szCs w:val="22"/>
              </w:rPr>
            </w:pPr>
          </w:p>
        </w:tc>
        <w:tc>
          <w:tcPr>
            <w:tcW w:w="1440" w:type="dxa"/>
            <w:vAlign w:val="center"/>
          </w:tcPr>
          <w:p w:rsidR="00256C5B" w:rsidRDefault="00256C5B">
            <w:pPr>
              <w:spacing w:line="380" w:lineRule="exact"/>
              <w:jc w:val="center"/>
              <w:rPr>
                <w:rFonts w:ascii="宋体" w:hAnsi="宋体"/>
                <w:b/>
                <w:bCs/>
                <w:sz w:val="22"/>
                <w:szCs w:val="22"/>
              </w:rPr>
            </w:pPr>
          </w:p>
        </w:tc>
        <w:tc>
          <w:tcPr>
            <w:tcW w:w="1440" w:type="dxa"/>
            <w:vAlign w:val="center"/>
          </w:tcPr>
          <w:p w:rsidR="00256C5B" w:rsidRDefault="00256C5B">
            <w:pPr>
              <w:spacing w:line="380" w:lineRule="exact"/>
              <w:jc w:val="center"/>
              <w:rPr>
                <w:rFonts w:ascii="宋体" w:hAnsi="宋体"/>
                <w:b/>
                <w:bCs/>
                <w:sz w:val="22"/>
                <w:szCs w:val="22"/>
              </w:rPr>
            </w:pPr>
          </w:p>
        </w:tc>
        <w:tc>
          <w:tcPr>
            <w:tcW w:w="1080" w:type="dxa"/>
            <w:vAlign w:val="center"/>
          </w:tcPr>
          <w:p w:rsidR="00256C5B" w:rsidRDefault="00256C5B">
            <w:pPr>
              <w:spacing w:line="380" w:lineRule="exact"/>
              <w:jc w:val="center"/>
              <w:rPr>
                <w:rFonts w:ascii="宋体" w:hAnsi="宋体"/>
                <w:b/>
                <w:bCs/>
                <w:sz w:val="22"/>
                <w:szCs w:val="22"/>
              </w:rPr>
            </w:pPr>
          </w:p>
        </w:tc>
      </w:tr>
      <w:tr w:rsidR="00256C5B">
        <w:trPr>
          <w:trHeight w:val="567"/>
        </w:trPr>
        <w:tc>
          <w:tcPr>
            <w:tcW w:w="828" w:type="dxa"/>
            <w:vAlign w:val="center"/>
          </w:tcPr>
          <w:p w:rsidR="00256C5B" w:rsidRDefault="00256C5B">
            <w:pPr>
              <w:spacing w:line="380" w:lineRule="exact"/>
              <w:jc w:val="center"/>
              <w:rPr>
                <w:rFonts w:ascii="宋体" w:hAnsi="宋体"/>
                <w:b/>
                <w:bCs/>
                <w:sz w:val="22"/>
                <w:szCs w:val="22"/>
              </w:rPr>
            </w:pPr>
          </w:p>
        </w:tc>
        <w:tc>
          <w:tcPr>
            <w:tcW w:w="1260" w:type="dxa"/>
            <w:vAlign w:val="center"/>
          </w:tcPr>
          <w:p w:rsidR="00256C5B" w:rsidRDefault="00256C5B">
            <w:pPr>
              <w:spacing w:line="380" w:lineRule="exact"/>
              <w:jc w:val="center"/>
              <w:rPr>
                <w:rFonts w:ascii="宋体" w:hAnsi="宋体"/>
                <w:b/>
                <w:bCs/>
                <w:sz w:val="22"/>
                <w:szCs w:val="22"/>
              </w:rPr>
            </w:pPr>
          </w:p>
        </w:tc>
        <w:tc>
          <w:tcPr>
            <w:tcW w:w="1980" w:type="dxa"/>
            <w:vAlign w:val="center"/>
          </w:tcPr>
          <w:p w:rsidR="00256C5B" w:rsidRDefault="00256C5B">
            <w:pPr>
              <w:spacing w:line="380" w:lineRule="exact"/>
              <w:jc w:val="center"/>
              <w:rPr>
                <w:rFonts w:ascii="宋体" w:hAnsi="宋体"/>
                <w:b/>
                <w:bCs/>
                <w:sz w:val="22"/>
                <w:szCs w:val="22"/>
              </w:rPr>
            </w:pPr>
          </w:p>
        </w:tc>
        <w:tc>
          <w:tcPr>
            <w:tcW w:w="720" w:type="dxa"/>
            <w:vAlign w:val="center"/>
          </w:tcPr>
          <w:p w:rsidR="00256C5B" w:rsidRDefault="00256C5B">
            <w:pPr>
              <w:spacing w:line="380" w:lineRule="exact"/>
              <w:jc w:val="center"/>
              <w:rPr>
                <w:rFonts w:ascii="宋体" w:hAnsi="宋体"/>
                <w:b/>
                <w:bCs/>
                <w:sz w:val="22"/>
                <w:szCs w:val="22"/>
              </w:rPr>
            </w:pPr>
          </w:p>
        </w:tc>
        <w:tc>
          <w:tcPr>
            <w:tcW w:w="900" w:type="dxa"/>
            <w:vAlign w:val="center"/>
          </w:tcPr>
          <w:p w:rsidR="00256C5B" w:rsidRDefault="00256C5B">
            <w:pPr>
              <w:spacing w:line="380" w:lineRule="exact"/>
              <w:jc w:val="center"/>
              <w:rPr>
                <w:rFonts w:ascii="宋体" w:hAnsi="宋体"/>
                <w:b/>
                <w:bCs/>
                <w:sz w:val="22"/>
                <w:szCs w:val="22"/>
              </w:rPr>
            </w:pPr>
          </w:p>
        </w:tc>
        <w:tc>
          <w:tcPr>
            <w:tcW w:w="1440" w:type="dxa"/>
            <w:vAlign w:val="center"/>
          </w:tcPr>
          <w:p w:rsidR="00256C5B" w:rsidRDefault="00256C5B">
            <w:pPr>
              <w:spacing w:line="380" w:lineRule="exact"/>
              <w:jc w:val="center"/>
              <w:rPr>
                <w:rFonts w:ascii="宋体" w:hAnsi="宋体"/>
                <w:b/>
                <w:bCs/>
                <w:sz w:val="22"/>
                <w:szCs w:val="22"/>
              </w:rPr>
            </w:pPr>
          </w:p>
        </w:tc>
        <w:tc>
          <w:tcPr>
            <w:tcW w:w="1440" w:type="dxa"/>
            <w:vAlign w:val="center"/>
          </w:tcPr>
          <w:p w:rsidR="00256C5B" w:rsidRDefault="00256C5B">
            <w:pPr>
              <w:spacing w:line="380" w:lineRule="exact"/>
              <w:jc w:val="center"/>
              <w:rPr>
                <w:rFonts w:ascii="宋体" w:hAnsi="宋体"/>
                <w:b/>
                <w:bCs/>
                <w:sz w:val="22"/>
                <w:szCs w:val="22"/>
              </w:rPr>
            </w:pPr>
          </w:p>
        </w:tc>
        <w:tc>
          <w:tcPr>
            <w:tcW w:w="1080" w:type="dxa"/>
            <w:vAlign w:val="center"/>
          </w:tcPr>
          <w:p w:rsidR="00256C5B" w:rsidRDefault="00256C5B">
            <w:pPr>
              <w:spacing w:line="380" w:lineRule="exact"/>
              <w:jc w:val="center"/>
              <w:rPr>
                <w:rFonts w:ascii="宋体" w:hAnsi="宋体"/>
                <w:b/>
                <w:bCs/>
                <w:sz w:val="22"/>
                <w:szCs w:val="22"/>
              </w:rPr>
            </w:pPr>
          </w:p>
        </w:tc>
      </w:tr>
      <w:tr w:rsidR="00256C5B">
        <w:trPr>
          <w:trHeight w:val="567"/>
        </w:trPr>
        <w:tc>
          <w:tcPr>
            <w:tcW w:w="828" w:type="dxa"/>
            <w:vAlign w:val="center"/>
          </w:tcPr>
          <w:p w:rsidR="00256C5B" w:rsidRDefault="00256C5B">
            <w:pPr>
              <w:spacing w:line="380" w:lineRule="exact"/>
              <w:jc w:val="center"/>
              <w:rPr>
                <w:rFonts w:ascii="宋体" w:hAnsi="宋体"/>
                <w:b/>
                <w:bCs/>
                <w:sz w:val="22"/>
                <w:szCs w:val="22"/>
              </w:rPr>
            </w:pPr>
          </w:p>
        </w:tc>
        <w:tc>
          <w:tcPr>
            <w:tcW w:w="1260" w:type="dxa"/>
            <w:vAlign w:val="center"/>
          </w:tcPr>
          <w:p w:rsidR="00256C5B" w:rsidRDefault="00256C5B">
            <w:pPr>
              <w:spacing w:line="380" w:lineRule="exact"/>
              <w:jc w:val="center"/>
              <w:rPr>
                <w:rFonts w:ascii="宋体" w:hAnsi="宋体"/>
                <w:b/>
                <w:bCs/>
                <w:sz w:val="22"/>
                <w:szCs w:val="22"/>
              </w:rPr>
            </w:pPr>
          </w:p>
        </w:tc>
        <w:tc>
          <w:tcPr>
            <w:tcW w:w="1980" w:type="dxa"/>
            <w:vAlign w:val="center"/>
          </w:tcPr>
          <w:p w:rsidR="00256C5B" w:rsidRDefault="00256C5B">
            <w:pPr>
              <w:spacing w:line="380" w:lineRule="exact"/>
              <w:jc w:val="center"/>
              <w:rPr>
                <w:rFonts w:ascii="宋体" w:hAnsi="宋体"/>
                <w:b/>
                <w:bCs/>
                <w:sz w:val="22"/>
                <w:szCs w:val="22"/>
              </w:rPr>
            </w:pPr>
          </w:p>
        </w:tc>
        <w:tc>
          <w:tcPr>
            <w:tcW w:w="720" w:type="dxa"/>
            <w:vAlign w:val="center"/>
          </w:tcPr>
          <w:p w:rsidR="00256C5B" w:rsidRDefault="00256C5B">
            <w:pPr>
              <w:spacing w:line="380" w:lineRule="exact"/>
              <w:jc w:val="center"/>
              <w:rPr>
                <w:rFonts w:ascii="宋体" w:hAnsi="宋体"/>
                <w:b/>
                <w:bCs/>
                <w:sz w:val="22"/>
                <w:szCs w:val="22"/>
              </w:rPr>
            </w:pPr>
          </w:p>
        </w:tc>
        <w:tc>
          <w:tcPr>
            <w:tcW w:w="900" w:type="dxa"/>
            <w:vAlign w:val="center"/>
          </w:tcPr>
          <w:p w:rsidR="00256C5B" w:rsidRDefault="00256C5B">
            <w:pPr>
              <w:spacing w:line="380" w:lineRule="exact"/>
              <w:jc w:val="center"/>
              <w:rPr>
                <w:rFonts w:ascii="宋体" w:hAnsi="宋体"/>
                <w:b/>
                <w:bCs/>
                <w:sz w:val="22"/>
                <w:szCs w:val="22"/>
              </w:rPr>
            </w:pPr>
          </w:p>
        </w:tc>
        <w:tc>
          <w:tcPr>
            <w:tcW w:w="1440" w:type="dxa"/>
            <w:vAlign w:val="center"/>
          </w:tcPr>
          <w:p w:rsidR="00256C5B" w:rsidRDefault="00256C5B">
            <w:pPr>
              <w:spacing w:line="380" w:lineRule="exact"/>
              <w:jc w:val="center"/>
              <w:rPr>
                <w:rFonts w:ascii="宋体" w:hAnsi="宋体"/>
                <w:b/>
                <w:bCs/>
                <w:sz w:val="22"/>
                <w:szCs w:val="22"/>
              </w:rPr>
            </w:pPr>
          </w:p>
        </w:tc>
        <w:tc>
          <w:tcPr>
            <w:tcW w:w="1440" w:type="dxa"/>
            <w:vAlign w:val="center"/>
          </w:tcPr>
          <w:p w:rsidR="00256C5B" w:rsidRDefault="00256C5B">
            <w:pPr>
              <w:spacing w:line="380" w:lineRule="exact"/>
              <w:jc w:val="center"/>
              <w:rPr>
                <w:rFonts w:ascii="宋体" w:hAnsi="宋体"/>
                <w:b/>
                <w:bCs/>
                <w:sz w:val="22"/>
                <w:szCs w:val="22"/>
              </w:rPr>
            </w:pPr>
          </w:p>
        </w:tc>
        <w:tc>
          <w:tcPr>
            <w:tcW w:w="1080" w:type="dxa"/>
            <w:vAlign w:val="center"/>
          </w:tcPr>
          <w:p w:rsidR="00256C5B" w:rsidRDefault="00256C5B">
            <w:pPr>
              <w:spacing w:line="380" w:lineRule="exact"/>
              <w:jc w:val="center"/>
              <w:rPr>
                <w:rFonts w:ascii="宋体" w:hAnsi="宋体"/>
                <w:b/>
                <w:bCs/>
                <w:sz w:val="22"/>
                <w:szCs w:val="22"/>
              </w:rPr>
            </w:pPr>
          </w:p>
        </w:tc>
      </w:tr>
    </w:tbl>
    <w:p w:rsidR="00256C5B" w:rsidRDefault="008B056E">
      <w:pPr>
        <w:spacing w:line="440" w:lineRule="exact"/>
        <w:rPr>
          <w:rFonts w:ascii="宋体" w:hAnsi="宋体" w:cs="新宋体"/>
          <w:b/>
          <w:bCs/>
          <w:sz w:val="22"/>
          <w:szCs w:val="22"/>
        </w:rPr>
      </w:pPr>
      <w:r>
        <w:rPr>
          <w:rFonts w:ascii="宋体" w:hAnsi="宋体" w:cs="新宋体" w:hint="eastAsia"/>
          <w:b/>
          <w:bCs/>
          <w:sz w:val="22"/>
          <w:szCs w:val="22"/>
        </w:rPr>
        <w:t>注：表中详细配置栏里供应商需提供货物的名称、</w:t>
      </w:r>
      <w:r>
        <w:rPr>
          <w:rFonts w:ascii="宋体" w:hAnsi="宋体" w:cs="新宋体" w:hint="eastAsia"/>
          <w:b/>
          <w:sz w:val="22"/>
          <w:szCs w:val="22"/>
        </w:rPr>
        <w:t>品牌、</w:t>
      </w:r>
      <w:r>
        <w:rPr>
          <w:rFonts w:ascii="宋体" w:hAnsi="宋体" w:cs="新宋体" w:hint="eastAsia"/>
          <w:b/>
          <w:bCs/>
          <w:sz w:val="22"/>
          <w:szCs w:val="22"/>
        </w:rPr>
        <w:t>规格型号、配置及技术性能参数，此表可按原有格式进行复制。</w:t>
      </w:r>
    </w:p>
    <w:p w:rsidR="00256C5B" w:rsidRDefault="008B056E">
      <w:pPr>
        <w:spacing w:line="440" w:lineRule="exact"/>
        <w:rPr>
          <w:rFonts w:ascii="宋体" w:hAnsi="宋体"/>
          <w:b/>
          <w:bCs/>
          <w:sz w:val="22"/>
          <w:szCs w:val="22"/>
        </w:rPr>
      </w:pPr>
      <w:r>
        <w:rPr>
          <w:rFonts w:ascii="宋体" w:hAnsi="宋体" w:hint="eastAsia"/>
          <w:b/>
          <w:bCs/>
          <w:sz w:val="22"/>
          <w:szCs w:val="22"/>
        </w:rPr>
        <w:t>附：产品资质证明及产品规格说明书</w:t>
      </w:r>
    </w:p>
    <w:p w:rsidR="00256C5B" w:rsidRDefault="008B056E">
      <w:pPr>
        <w:spacing w:line="440" w:lineRule="exact"/>
        <w:ind w:firstLineChars="2400" w:firstLine="5280"/>
        <w:rPr>
          <w:rFonts w:ascii="宋体" w:hAnsi="宋体"/>
          <w:sz w:val="22"/>
          <w:szCs w:val="22"/>
        </w:rPr>
      </w:pPr>
      <w:r>
        <w:rPr>
          <w:rFonts w:ascii="宋体" w:hAnsi="宋体" w:hint="eastAsia"/>
          <w:sz w:val="22"/>
          <w:szCs w:val="22"/>
        </w:rPr>
        <w:t>供应商全称（盖章）：</w:t>
      </w:r>
    </w:p>
    <w:p w:rsidR="00256C5B" w:rsidRDefault="008B056E">
      <w:pPr>
        <w:spacing w:line="440" w:lineRule="exact"/>
        <w:rPr>
          <w:rFonts w:ascii="宋体" w:hAnsi="宋体"/>
          <w:sz w:val="22"/>
          <w:szCs w:val="22"/>
        </w:rPr>
      </w:pPr>
      <w:r>
        <w:rPr>
          <w:rFonts w:ascii="宋体" w:hAnsi="宋体" w:hint="eastAsia"/>
          <w:sz w:val="22"/>
          <w:szCs w:val="22"/>
        </w:rPr>
        <w:t xml:space="preserve">                                                授权代表（签名）：</w:t>
      </w:r>
    </w:p>
    <w:p w:rsidR="00256C5B" w:rsidRDefault="008B056E">
      <w:pPr>
        <w:spacing w:line="440" w:lineRule="exact"/>
        <w:rPr>
          <w:rFonts w:ascii="宋体" w:hAnsi="宋体"/>
          <w:sz w:val="22"/>
          <w:szCs w:val="22"/>
        </w:rPr>
      </w:pPr>
      <w:r>
        <w:rPr>
          <w:rFonts w:ascii="宋体" w:hAnsi="宋体" w:hint="eastAsia"/>
          <w:sz w:val="22"/>
          <w:szCs w:val="22"/>
        </w:rPr>
        <w:t xml:space="preserve">                                                日  期：     年    月    日</w:t>
      </w:r>
    </w:p>
    <w:p w:rsidR="00256C5B" w:rsidRDefault="008B056E">
      <w:pPr>
        <w:spacing w:line="440" w:lineRule="exact"/>
        <w:jc w:val="center"/>
        <w:rPr>
          <w:rFonts w:ascii="宋体" w:hAnsi="宋体"/>
          <w:b/>
          <w:bCs/>
          <w:sz w:val="28"/>
          <w:szCs w:val="28"/>
        </w:rPr>
      </w:pPr>
      <w:r>
        <w:rPr>
          <w:rFonts w:ascii="宋体" w:hAnsi="宋体" w:hint="eastAsia"/>
          <w:b/>
          <w:bCs/>
          <w:sz w:val="28"/>
          <w:szCs w:val="28"/>
        </w:rPr>
        <w:t>（2）随机备品备件、易损易耗件和专用工具清单</w:t>
      </w:r>
    </w:p>
    <w:tbl>
      <w:tblPr>
        <w:tblW w:w="95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59"/>
        <w:gridCol w:w="2328"/>
        <w:gridCol w:w="1470"/>
        <w:gridCol w:w="931"/>
        <w:gridCol w:w="2340"/>
        <w:gridCol w:w="1570"/>
      </w:tblGrid>
      <w:tr w:rsidR="00256C5B">
        <w:trPr>
          <w:trHeight w:val="567"/>
        </w:trPr>
        <w:tc>
          <w:tcPr>
            <w:tcW w:w="959" w:type="dxa"/>
            <w:vAlign w:val="center"/>
          </w:tcPr>
          <w:p w:rsidR="00256C5B" w:rsidRDefault="008B056E">
            <w:pPr>
              <w:spacing w:line="380" w:lineRule="exact"/>
              <w:jc w:val="center"/>
              <w:rPr>
                <w:rFonts w:ascii="宋体" w:hAnsi="宋体"/>
                <w:b/>
                <w:bCs/>
                <w:sz w:val="22"/>
                <w:szCs w:val="22"/>
              </w:rPr>
            </w:pPr>
            <w:r>
              <w:rPr>
                <w:rFonts w:ascii="宋体" w:hAnsi="宋体" w:hint="eastAsia"/>
                <w:b/>
                <w:bCs/>
                <w:sz w:val="22"/>
                <w:szCs w:val="22"/>
              </w:rPr>
              <w:t>序号</w:t>
            </w:r>
          </w:p>
        </w:tc>
        <w:tc>
          <w:tcPr>
            <w:tcW w:w="2328" w:type="dxa"/>
            <w:vAlign w:val="center"/>
          </w:tcPr>
          <w:p w:rsidR="00256C5B" w:rsidRDefault="008B056E">
            <w:pPr>
              <w:spacing w:line="380" w:lineRule="exact"/>
              <w:jc w:val="center"/>
              <w:rPr>
                <w:rFonts w:ascii="宋体" w:hAnsi="宋体"/>
                <w:b/>
                <w:bCs/>
                <w:sz w:val="22"/>
                <w:szCs w:val="22"/>
              </w:rPr>
            </w:pPr>
            <w:r>
              <w:rPr>
                <w:rFonts w:ascii="宋体" w:hAnsi="宋体" w:hint="eastAsia"/>
                <w:b/>
                <w:bCs/>
                <w:sz w:val="22"/>
                <w:szCs w:val="22"/>
              </w:rPr>
              <w:t>名  称</w:t>
            </w:r>
          </w:p>
        </w:tc>
        <w:tc>
          <w:tcPr>
            <w:tcW w:w="1470" w:type="dxa"/>
            <w:vAlign w:val="center"/>
          </w:tcPr>
          <w:p w:rsidR="00256C5B" w:rsidRDefault="008B056E">
            <w:pPr>
              <w:spacing w:line="380" w:lineRule="exact"/>
              <w:jc w:val="center"/>
              <w:rPr>
                <w:rFonts w:ascii="宋体" w:hAnsi="宋体"/>
                <w:b/>
                <w:bCs/>
                <w:sz w:val="22"/>
                <w:szCs w:val="22"/>
              </w:rPr>
            </w:pPr>
            <w:r>
              <w:rPr>
                <w:rFonts w:ascii="宋体" w:hAnsi="宋体" w:hint="eastAsia"/>
                <w:b/>
                <w:bCs/>
                <w:sz w:val="22"/>
                <w:szCs w:val="22"/>
              </w:rPr>
              <w:t>型号规格</w:t>
            </w:r>
          </w:p>
        </w:tc>
        <w:tc>
          <w:tcPr>
            <w:tcW w:w="931" w:type="dxa"/>
            <w:vAlign w:val="center"/>
          </w:tcPr>
          <w:p w:rsidR="00256C5B" w:rsidRDefault="008B056E">
            <w:pPr>
              <w:spacing w:line="380" w:lineRule="exact"/>
              <w:jc w:val="center"/>
              <w:rPr>
                <w:rFonts w:ascii="宋体" w:hAnsi="宋体"/>
                <w:b/>
                <w:bCs/>
                <w:sz w:val="22"/>
                <w:szCs w:val="22"/>
              </w:rPr>
            </w:pPr>
            <w:r>
              <w:rPr>
                <w:rFonts w:ascii="宋体" w:hAnsi="宋体" w:hint="eastAsia"/>
                <w:b/>
                <w:bCs/>
                <w:sz w:val="22"/>
                <w:szCs w:val="22"/>
              </w:rPr>
              <w:t>数量</w:t>
            </w:r>
          </w:p>
        </w:tc>
        <w:tc>
          <w:tcPr>
            <w:tcW w:w="2340" w:type="dxa"/>
            <w:vAlign w:val="center"/>
          </w:tcPr>
          <w:p w:rsidR="00256C5B" w:rsidRDefault="008B056E">
            <w:pPr>
              <w:spacing w:line="380" w:lineRule="exact"/>
              <w:jc w:val="center"/>
              <w:rPr>
                <w:rFonts w:ascii="宋体" w:hAnsi="宋体"/>
                <w:b/>
                <w:bCs/>
                <w:sz w:val="22"/>
                <w:szCs w:val="22"/>
              </w:rPr>
            </w:pPr>
            <w:r>
              <w:rPr>
                <w:rFonts w:ascii="宋体" w:hAnsi="宋体" w:hint="eastAsia"/>
                <w:b/>
                <w:bCs/>
                <w:sz w:val="22"/>
                <w:szCs w:val="22"/>
              </w:rPr>
              <w:t>原产地/制造商</w:t>
            </w:r>
          </w:p>
        </w:tc>
        <w:tc>
          <w:tcPr>
            <w:tcW w:w="1570" w:type="dxa"/>
            <w:vAlign w:val="center"/>
          </w:tcPr>
          <w:p w:rsidR="00256C5B" w:rsidRDefault="008B056E">
            <w:pPr>
              <w:spacing w:line="380" w:lineRule="exact"/>
              <w:jc w:val="center"/>
              <w:rPr>
                <w:rFonts w:ascii="宋体" w:hAnsi="宋体"/>
                <w:b/>
                <w:bCs/>
                <w:sz w:val="22"/>
                <w:szCs w:val="22"/>
              </w:rPr>
            </w:pPr>
            <w:r>
              <w:rPr>
                <w:rFonts w:ascii="宋体" w:hAnsi="宋体" w:hint="eastAsia"/>
                <w:b/>
                <w:bCs/>
                <w:sz w:val="22"/>
                <w:szCs w:val="22"/>
              </w:rPr>
              <w:t>备注（价格）</w:t>
            </w:r>
          </w:p>
        </w:tc>
      </w:tr>
      <w:tr w:rsidR="00256C5B">
        <w:trPr>
          <w:trHeight w:val="567"/>
        </w:trPr>
        <w:tc>
          <w:tcPr>
            <w:tcW w:w="959" w:type="dxa"/>
            <w:vAlign w:val="center"/>
          </w:tcPr>
          <w:p w:rsidR="00256C5B" w:rsidRDefault="00256C5B">
            <w:pPr>
              <w:spacing w:line="380" w:lineRule="exact"/>
              <w:jc w:val="center"/>
              <w:rPr>
                <w:rFonts w:ascii="宋体" w:hAnsi="宋体"/>
                <w:b/>
                <w:bCs/>
                <w:sz w:val="22"/>
                <w:szCs w:val="22"/>
              </w:rPr>
            </w:pPr>
          </w:p>
        </w:tc>
        <w:tc>
          <w:tcPr>
            <w:tcW w:w="2328" w:type="dxa"/>
            <w:vAlign w:val="center"/>
          </w:tcPr>
          <w:p w:rsidR="00256C5B" w:rsidRDefault="00256C5B">
            <w:pPr>
              <w:spacing w:line="380" w:lineRule="exact"/>
              <w:jc w:val="center"/>
              <w:rPr>
                <w:rFonts w:ascii="宋体" w:hAnsi="宋体"/>
                <w:b/>
                <w:bCs/>
                <w:sz w:val="22"/>
                <w:szCs w:val="22"/>
              </w:rPr>
            </w:pPr>
          </w:p>
        </w:tc>
        <w:tc>
          <w:tcPr>
            <w:tcW w:w="1470" w:type="dxa"/>
            <w:vAlign w:val="center"/>
          </w:tcPr>
          <w:p w:rsidR="00256C5B" w:rsidRDefault="00256C5B">
            <w:pPr>
              <w:spacing w:line="380" w:lineRule="exact"/>
              <w:jc w:val="center"/>
              <w:rPr>
                <w:rFonts w:ascii="宋体" w:hAnsi="宋体"/>
                <w:b/>
                <w:bCs/>
                <w:sz w:val="22"/>
                <w:szCs w:val="22"/>
              </w:rPr>
            </w:pPr>
          </w:p>
        </w:tc>
        <w:tc>
          <w:tcPr>
            <w:tcW w:w="931" w:type="dxa"/>
            <w:vAlign w:val="center"/>
          </w:tcPr>
          <w:p w:rsidR="00256C5B" w:rsidRDefault="00256C5B">
            <w:pPr>
              <w:spacing w:line="380" w:lineRule="exact"/>
              <w:jc w:val="center"/>
              <w:rPr>
                <w:rFonts w:ascii="宋体" w:hAnsi="宋体"/>
                <w:b/>
                <w:bCs/>
                <w:sz w:val="22"/>
                <w:szCs w:val="22"/>
              </w:rPr>
            </w:pPr>
          </w:p>
        </w:tc>
        <w:tc>
          <w:tcPr>
            <w:tcW w:w="2340" w:type="dxa"/>
            <w:vAlign w:val="center"/>
          </w:tcPr>
          <w:p w:rsidR="00256C5B" w:rsidRDefault="00256C5B">
            <w:pPr>
              <w:spacing w:line="380" w:lineRule="exact"/>
              <w:jc w:val="center"/>
              <w:rPr>
                <w:rFonts w:ascii="宋体" w:hAnsi="宋体"/>
                <w:b/>
                <w:bCs/>
                <w:sz w:val="22"/>
                <w:szCs w:val="22"/>
              </w:rPr>
            </w:pPr>
          </w:p>
        </w:tc>
        <w:tc>
          <w:tcPr>
            <w:tcW w:w="1570" w:type="dxa"/>
            <w:vAlign w:val="center"/>
          </w:tcPr>
          <w:p w:rsidR="00256C5B" w:rsidRDefault="00256C5B">
            <w:pPr>
              <w:spacing w:line="380" w:lineRule="exact"/>
              <w:jc w:val="center"/>
              <w:rPr>
                <w:rFonts w:ascii="宋体" w:hAnsi="宋体"/>
                <w:b/>
                <w:bCs/>
                <w:sz w:val="22"/>
                <w:szCs w:val="22"/>
              </w:rPr>
            </w:pPr>
          </w:p>
        </w:tc>
      </w:tr>
      <w:tr w:rsidR="00256C5B">
        <w:trPr>
          <w:trHeight w:val="567"/>
        </w:trPr>
        <w:tc>
          <w:tcPr>
            <w:tcW w:w="959" w:type="dxa"/>
            <w:vAlign w:val="center"/>
          </w:tcPr>
          <w:p w:rsidR="00256C5B" w:rsidRDefault="00256C5B">
            <w:pPr>
              <w:spacing w:line="380" w:lineRule="exact"/>
              <w:jc w:val="center"/>
              <w:rPr>
                <w:rFonts w:ascii="宋体" w:hAnsi="宋体"/>
                <w:b/>
                <w:bCs/>
                <w:sz w:val="22"/>
                <w:szCs w:val="22"/>
              </w:rPr>
            </w:pPr>
          </w:p>
        </w:tc>
        <w:tc>
          <w:tcPr>
            <w:tcW w:w="2328" w:type="dxa"/>
            <w:vAlign w:val="center"/>
          </w:tcPr>
          <w:p w:rsidR="00256C5B" w:rsidRDefault="00256C5B">
            <w:pPr>
              <w:spacing w:line="380" w:lineRule="exact"/>
              <w:jc w:val="center"/>
              <w:rPr>
                <w:rFonts w:ascii="宋体" w:hAnsi="宋体"/>
                <w:b/>
                <w:bCs/>
                <w:sz w:val="22"/>
                <w:szCs w:val="22"/>
              </w:rPr>
            </w:pPr>
          </w:p>
        </w:tc>
        <w:tc>
          <w:tcPr>
            <w:tcW w:w="1470" w:type="dxa"/>
            <w:vAlign w:val="center"/>
          </w:tcPr>
          <w:p w:rsidR="00256C5B" w:rsidRDefault="00256C5B">
            <w:pPr>
              <w:spacing w:line="380" w:lineRule="exact"/>
              <w:jc w:val="center"/>
              <w:rPr>
                <w:rFonts w:ascii="宋体" w:hAnsi="宋体"/>
                <w:b/>
                <w:bCs/>
                <w:sz w:val="22"/>
                <w:szCs w:val="22"/>
              </w:rPr>
            </w:pPr>
          </w:p>
        </w:tc>
        <w:tc>
          <w:tcPr>
            <w:tcW w:w="931" w:type="dxa"/>
            <w:vAlign w:val="center"/>
          </w:tcPr>
          <w:p w:rsidR="00256C5B" w:rsidRDefault="00256C5B">
            <w:pPr>
              <w:spacing w:line="380" w:lineRule="exact"/>
              <w:jc w:val="center"/>
              <w:rPr>
                <w:rFonts w:ascii="宋体" w:hAnsi="宋体"/>
                <w:b/>
                <w:bCs/>
                <w:sz w:val="22"/>
                <w:szCs w:val="22"/>
              </w:rPr>
            </w:pPr>
          </w:p>
        </w:tc>
        <w:tc>
          <w:tcPr>
            <w:tcW w:w="2340" w:type="dxa"/>
            <w:vAlign w:val="center"/>
          </w:tcPr>
          <w:p w:rsidR="00256C5B" w:rsidRDefault="00256C5B">
            <w:pPr>
              <w:spacing w:line="380" w:lineRule="exact"/>
              <w:jc w:val="center"/>
              <w:rPr>
                <w:rFonts w:ascii="宋体" w:hAnsi="宋体"/>
                <w:b/>
                <w:bCs/>
                <w:sz w:val="22"/>
                <w:szCs w:val="22"/>
              </w:rPr>
            </w:pPr>
          </w:p>
        </w:tc>
        <w:tc>
          <w:tcPr>
            <w:tcW w:w="1570" w:type="dxa"/>
            <w:vAlign w:val="center"/>
          </w:tcPr>
          <w:p w:rsidR="00256C5B" w:rsidRDefault="00256C5B">
            <w:pPr>
              <w:spacing w:line="380" w:lineRule="exact"/>
              <w:jc w:val="center"/>
              <w:rPr>
                <w:rFonts w:ascii="宋体" w:hAnsi="宋体"/>
                <w:b/>
                <w:bCs/>
                <w:sz w:val="22"/>
                <w:szCs w:val="22"/>
              </w:rPr>
            </w:pPr>
          </w:p>
        </w:tc>
      </w:tr>
      <w:tr w:rsidR="00256C5B">
        <w:trPr>
          <w:trHeight w:val="567"/>
        </w:trPr>
        <w:tc>
          <w:tcPr>
            <w:tcW w:w="959" w:type="dxa"/>
            <w:vAlign w:val="center"/>
          </w:tcPr>
          <w:p w:rsidR="00256C5B" w:rsidRDefault="00256C5B">
            <w:pPr>
              <w:spacing w:line="380" w:lineRule="exact"/>
              <w:jc w:val="center"/>
              <w:rPr>
                <w:rFonts w:ascii="宋体" w:hAnsi="宋体"/>
                <w:b/>
                <w:bCs/>
                <w:sz w:val="22"/>
                <w:szCs w:val="22"/>
              </w:rPr>
            </w:pPr>
          </w:p>
        </w:tc>
        <w:tc>
          <w:tcPr>
            <w:tcW w:w="2328" w:type="dxa"/>
            <w:vAlign w:val="center"/>
          </w:tcPr>
          <w:p w:rsidR="00256C5B" w:rsidRDefault="00256C5B">
            <w:pPr>
              <w:spacing w:line="380" w:lineRule="exact"/>
              <w:jc w:val="center"/>
              <w:rPr>
                <w:rFonts w:ascii="宋体" w:hAnsi="宋体"/>
                <w:b/>
                <w:bCs/>
                <w:sz w:val="22"/>
                <w:szCs w:val="22"/>
              </w:rPr>
            </w:pPr>
          </w:p>
        </w:tc>
        <w:tc>
          <w:tcPr>
            <w:tcW w:w="1470" w:type="dxa"/>
            <w:vAlign w:val="center"/>
          </w:tcPr>
          <w:p w:rsidR="00256C5B" w:rsidRDefault="00256C5B">
            <w:pPr>
              <w:spacing w:line="380" w:lineRule="exact"/>
              <w:jc w:val="center"/>
              <w:rPr>
                <w:rFonts w:ascii="宋体" w:hAnsi="宋体"/>
                <w:b/>
                <w:bCs/>
                <w:sz w:val="22"/>
                <w:szCs w:val="22"/>
              </w:rPr>
            </w:pPr>
          </w:p>
        </w:tc>
        <w:tc>
          <w:tcPr>
            <w:tcW w:w="931" w:type="dxa"/>
            <w:vAlign w:val="center"/>
          </w:tcPr>
          <w:p w:rsidR="00256C5B" w:rsidRDefault="00256C5B">
            <w:pPr>
              <w:spacing w:line="380" w:lineRule="exact"/>
              <w:jc w:val="center"/>
              <w:rPr>
                <w:rFonts w:ascii="宋体" w:hAnsi="宋体"/>
                <w:b/>
                <w:bCs/>
                <w:sz w:val="22"/>
                <w:szCs w:val="22"/>
              </w:rPr>
            </w:pPr>
          </w:p>
        </w:tc>
        <w:tc>
          <w:tcPr>
            <w:tcW w:w="2340" w:type="dxa"/>
            <w:vAlign w:val="center"/>
          </w:tcPr>
          <w:p w:rsidR="00256C5B" w:rsidRDefault="00256C5B">
            <w:pPr>
              <w:spacing w:line="380" w:lineRule="exact"/>
              <w:jc w:val="center"/>
              <w:rPr>
                <w:rFonts w:ascii="宋体" w:hAnsi="宋体"/>
                <w:b/>
                <w:bCs/>
                <w:sz w:val="22"/>
                <w:szCs w:val="22"/>
              </w:rPr>
            </w:pPr>
          </w:p>
        </w:tc>
        <w:tc>
          <w:tcPr>
            <w:tcW w:w="1570" w:type="dxa"/>
            <w:vAlign w:val="center"/>
          </w:tcPr>
          <w:p w:rsidR="00256C5B" w:rsidRDefault="00256C5B">
            <w:pPr>
              <w:spacing w:line="380" w:lineRule="exact"/>
              <w:jc w:val="center"/>
              <w:rPr>
                <w:rFonts w:ascii="宋体" w:hAnsi="宋体"/>
                <w:b/>
                <w:bCs/>
                <w:sz w:val="22"/>
                <w:szCs w:val="22"/>
              </w:rPr>
            </w:pPr>
          </w:p>
        </w:tc>
      </w:tr>
      <w:tr w:rsidR="00256C5B">
        <w:trPr>
          <w:trHeight w:val="567"/>
        </w:trPr>
        <w:tc>
          <w:tcPr>
            <w:tcW w:w="959" w:type="dxa"/>
            <w:vAlign w:val="center"/>
          </w:tcPr>
          <w:p w:rsidR="00256C5B" w:rsidRDefault="00256C5B">
            <w:pPr>
              <w:spacing w:line="380" w:lineRule="exact"/>
              <w:jc w:val="center"/>
              <w:rPr>
                <w:rFonts w:ascii="宋体" w:hAnsi="宋体"/>
                <w:b/>
                <w:bCs/>
                <w:sz w:val="22"/>
                <w:szCs w:val="22"/>
              </w:rPr>
            </w:pPr>
          </w:p>
        </w:tc>
        <w:tc>
          <w:tcPr>
            <w:tcW w:w="2328" w:type="dxa"/>
            <w:vAlign w:val="center"/>
          </w:tcPr>
          <w:p w:rsidR="00256C5B" w:rsidRDefault="00256C5B">
            <w:pPr>
              <w:spacing w:line="380" w:lineRule="exact"/>
              <w:jc w:val="center"/>
              <w:rPr>
                <w:rFonts w:ascii="宋体" w:hAnsi="宋体"/>
                <w:b/>
                <w:bCs/>
                <w:sz w:val="22"/>
                <w:szCs w:val="22"/>
              </w:rPr>
            </w:pPr>
          </w:p>
        </w:tc>
        <w:tc>
          <w:tcPr>
            <w:tcW w:w="1470" w:type="dxa"/>
            <w:vAlign w:val="center"/>
          </w:tcPr>
          <w:p w:rsidR="00256C5B" w:rsidRDefault="00256C5B">
            <w:pPr>
              <w:spacing w:line="380" w:lineRule="exact"/>
              <w:jc w:val="center"/>
              <w:rPr>
                <w:rFonts w:ascii="宋体" w:hAnsi="宋体"/>
                <w:b/>
                <w:bCs/>
                <w:sz w:val="22"/>
                <w:szCs w:val="22"/>
              </w:rPr>
            </w:pPr>
          </w:p>
        </w:tc>
        <w:tc>
          <w:tcPr>
            <w:tcW w:w="931" w:type="dxa"/>
            <w:vAlign w:val="center"/>
          </w:tcPr>
          <w:p w:rsidR="00256C5B" w:rsidRDefault="00256C5B">
            <w:pPr>
              <w:spacing w:line="380" w:lineRule="exact"/>
              <w:jc w:val="center"/>
              <w:rPr>
                <w:rFonts w:ascii="宋体" w:hAnsi="宋体"/>
                <w:b/>
                <w:bCs/>
                <w:sz w:val="22"/>
                <w:szCs w:val="22"/>
              </w:rPr>
            </w:pPr>
          </w:p>
        </w:tc>
        <w:tc>
          <w:tcPr>
            <w:tcW w:w="2340" w:type="dxa"/>
            <w:vAlign w:val="center"/>
          </w:tcPr>
          <w:p w:rsidR="00256C5B" w:rsidRDefault="00256C5B">
            <w:pPr>
              <w:spacing w:line="380" w:lineRule="exact"/>
              <w:jc w:val="center"/>
              <w:rPr>
                <w:rFonts w:ascii="宋体" w:hAnsi="宋体"/>
                <w:b/>
                <w:bCs/>
                <w:sz w:val="22"/>
                <w:szCs w:val="22"/>
              </w:rPr>
            </w:pPr>
          </w:p>
        </w:tc>
        <w:tc>
          <w:tcPr>
            <w:tcW w:w="1570" w:type="dxa"/>
            <w:vAlign w:val="center"/>
          </w:tcPr>
          <w:p w:rsidR="00256C5B" w:rsidRDefault="00256C5B">
            <w:pPr>
              <w:spacing w:line="380" w:lineRule="exact"/>
              <w:jc w:val="center"/>
              <w:rPr>
                <w:rFonts w:ascii="宋体" w:hAnsi="宋体"/>
                <w:b/>
                <w:bCs/>
                <w:sz w:val="22"/>
                <w:szCs w:val="22"/>
              </w:rPr>
            </w:pPr>
          </w:p>
        </w:tc>
      </w:tr>
      <w:tr w:rsidR="00256C5B">
        <w:trPr>
          <w:trHeight w:val="567"/>
        </w:trPr>
        <w:tc>
          <w:tcPr>
            <w:tcW w:w="959" w:type="dxa"/>
            <w:vAlign w:val="center"/>
          </w:tcPr>
          <w:p w:rsidR="00256C5B" w:rsidRDefault="00256C5B">
            <w:pPr>
              <w:spacing w:line="380" w:lineRule="exact"/>
              <w:jc w:val="center"/>
              <w:rPr>
                <w:rFonts w:ascii="宋体" w:hAnsi="宋体"/>
                <w:b/>
                <w:bCs/>
                <w:sz w:val="22"/>
                <w:szCs w:val="22"/>
              </w:rPr>
            </w:pPr>
          </w:p>
        </w:tc>
        <w:tc>
          <w:tcPr>
            <w:tcW w:w="2328" w:type="dxa"/>
            <w:vAlign w:val="center"/>
          </w:tcPr>
          <w:p w:rsidR="00256C5B" w:rsidRDefault="00256C5B">
            <w:pPr>
              <w:spacing w:line="380" w:lineRule="exact"/>
              <w:jc w:val="center"/>
              <w:rPr>
                <w:rFonts w:ascii="宋体" w:hAnsi="宋体"/>
                <w:b/>
                <w:bCs/>
                <w:sz w:val="22"/>
                <w:szCs w:val="22"/>
              </w:rPr>
            </w:pPr>
          </w:p>
        </w:tc>
        <w:tc>
          <w:tcPr>
            <w:tcW w:w="1470" w:type="dxa"/>
            <w:vAlign w:val="center"/>
          </w:tcPr>
          <w:p w:rsidR="00256C5B" w:rsidRDefault="00256C5B">
            <w:pPr>
              <w:spacing w:line="380" w:lineRule="exact"/>
              <w:jc w:val="center"/>
              <w:rPr>
                <w:rFonts w:ascii="宋体" w:hAnsi="宋体"/>
                <w:b/>
                <w:bCs/>
                <w:sz w:val="22"/>
                <w:szCs w:val="22"/>
              </w:rPr>
            </w:pPr>
          </w:p>
        </w:tc>
        <w:tc>
          <w:tcPr>
            <w:tcW w:w="931" w:type="dxa"/>
            <w:vAlign w:val="center"/>
          </w:tcPr>
          <w:p w:rsidR="00256C5B" w:rsidRDefault="00256C5B">
            <w:pPr>
              <w:spacing w:line="380" w:lineRule="exact"/>
              <w:jc w:val="center"/>
              <w:rPr>
                <w:rFonts w:ascii="宋体" w:hAnsi="宋体"/>
                <w:b/>
                <w:bCs/>
                <w:sz w:val="22"/>
                <w:szCs w:val="22"/>
              </w:rPr>
            </w:pPr>
          </w:p>
        </w:tc>
        <w:tc>
          <w:tcPr>
            <w:tcW w:w="2340" w:type="dxa"/>
            <w:vAlign w:val="center"/>
          </w:tcPr>
          <w:p w:rsidR="00256C5B" w:rsidRDefault="00256C5B">
            <w:pPr>
              <w:spacing w:line="380" w:lineRule="exact"/>
              <w:jc w:val="center"/>
              <w:rPr>
                <w:rFonts w:ascii="宋体" w:hAnsi="宋体"/>
                <w:b/>
                <w:bCs/>
                <w:sz w:val="22"/>
                <w:szCs w:val="22"/>
              </w:rPr>
            </w:pPr>
          </w:p>
        </w:tc>
        <w:tc>
          <w:tcPr>
            <w:tcW w:w="1570" w:type="dxa"/>
            <w:vAlign w:val="center"/>
          </w:tcPr>
          <w:p w:rsidR="00256C5B" w:rsidRDefault="00256C5B">
            <w:pPr>
              <w:spacing w:line="380" w:lineRule="exact"/>
              <w:jc w:val="center"/>
              <w:rPr>
                <w:rFonts w:ascii="宋体" w:hAnsi="宋体"/>
                <w:b/>
                <w:bCs/>
                <w:sz w:val="22"/>
                <w:szCs w:val="22"/>
              </w:rPr>
            </w:pPr>
          </w:p>
        </w:tc>
      </w:tr>
    </w:tbl>
    <w:p w:rsidR="00256C5B" w:rsidRDefault="008B056E">
      <w:pPr>
        <w:spacing w:line="440" w:lineRule="exact"/>
        <w:jc w:val="left"/>
        <w:rPr>
          <w:rFonts w:ascii="宋体" w:hAnsi="宋体"/>
          <w:b/>
          <w:bCs/>
          <w:sz w:val="22"/>
          <w:szCs w:val="22"/>
        </w:rPr>
      </w:pPr>
      <w:r>
        <w:rPr>
          <w:rFonts w:ascii="宋体" w:hAnsi="宋体" w:hint="eastAsia"/>
          <w:b/>
          <w:bCs/>
          <w:sz w:val="22"/>
          <w:szCs w:val="22"/>
        </w:rPr>
        <w:t>注：1投标供应商可按以上表格形式进行复制、附在技术标内。</w:t>
      </w:r>
    </w:p>
    <w:p w:rsidR="00256C5B" w:rsidRDefault="008B056E">
      <w:pPr>
        <w:spacing w:line="440" w:lineRule="exact"/>
        <w:jc w:val="left"/>
        <w:rPr>
          <w:rFonts w:ascii="宋体" w:hAnsi="宋体"/>
          <w:sz w:val="22"/>
          <w:szCs w:val="22"/>
        </w:rPr>
      </w:pPr>
      <w:r>
        <w:rPr>
          <w:rFonts w:ascii="宋体" w:hAnsi="宋体" w:hint="eastAsia"/>
          <w:b/>
          <w:bCs/>
          <w:sz w:val="22"/>
          <w:szCs w:val="22"/>
        </w:rPr>
        <w:t xml:space="preserve">    2质保期后配件价格。</w:t>
      </w:r>
    </w:p>
    <w:p w:rsidR="00256C5B" w:rsidRDefault="008B056E">
      <w:pPr>
        <w:spacing w:line="440" w:lineRule="exact"/>
        <w:ind w:firstLineChars="2400" w:firstLine="5280"/>
        <w:rPr>
          <w:rFonts w:ascii="宋体" w:hAnsi="宋体"/>
          <w:sz w:val="22"/>
          <w:szCs w:val="22"/>
        </w:rPr>
      </w:pPr>
      <w:r>
        <w:rPr>
          <w:rFonts w:ascii="宋体" w:hAnsi="宋体" w:hint="eastAsia"/>
          <w:sz w:val="22"/>
          <w:szCs w:val="22"/>
        </w:rPr>
        <w:t>供应商全称（盖章）：</w:t>
      </w:r>
    </w:p>
    <w:p w:rsidR="00256C5B" w:rsidRDefault="008B056E">
      <w:pPr>
        <w:spacing w:line="440" w:lineRule="exact"/>
        <w:rPr>
          <w:rFonts w:ascii="宋体" w:hAnsi="宋体"/>
          <w:sz w:val="22"/>
          <w:szCs w:val="22"/>
        </w:rPr>
      </w:pPr>
      <w:r>
        <w:rPr>
          <w:rFonts w:ascii="宋体" w:hAnsi="宋体" w:hint="eastAsia"/>
          <w:sz w:val="22"/>
          <w:szCs w:val="22"/>
        </w:rPr>
        <w:t xml:space="preserve">                                                授权代表（签名）：</w:t>
      </w:r>
    </w:p>
    <w:p w:rsidR="00256C5B" w:rsidRDefault="008B056E">
      <w:pPr>
        <w:spacing w:line="440" w:lineRule="exact"/>
        <w:jc w:val="right"/>
        <w:rPr>
          <w:rFonts w:ascii="宋体" w:hAnsi="宋体"/>
          <w:sz w:val="22"/>
          <w:szCs w:val="22"/>
        </w:rPr>
      </w:pPr>
      <w:r>
        <w:rPr>
          <w:rFonts w:ascii="宋体" w:hAnsi="宋体" w:hint="eastAsia"/>
          <w:sz w:val="22"/>
          <w:szCs w:val="22"/>
        </w:rPr>
        <w:t xml:space="preserve"> 日  期：     年    月    日</w:t>
      </w:r>
    </w:p>
    <w:p w:rsidR="00256C5B" w:rsidRDefault="00256C5B">
      <w:pPr>
        <w:spacing w:line="440" w:lineRule="exact"/>
        <w:ind w:firstLineChars="2000" w:firstLine="4200"/>
        <w:rPr>
          <w:rFonts w:ascii="宋体" w:hAnsi="宋体"/>
        </w:rPr>
      </w:pPr>
    </w:p>
    <w:p w:rsidR="00256C5B" w:rsidRDefault="008B056E">
      <w:pPr>
        <w:pStyle w:val="2"/>
        <w:spacing w:line="400" w:lineRule="exact"/>
        <w:rPr>
          <w:rFonts w:ascii="宋体" w:eastAsia="宋体" w:hAnsi="宋体"/>
          <w:sz w:val="22"/>
          <w:szCs w:val="22"/>
        </w:rPr>
      </w:pPr>
      <w:bookmarkStart w:id="143" w:name="_Toc16213"/>
      <w:bookmarkStart w:id="144" w:name="_Toc10547"/>
      <w:r>
        <w:rPr>
          <w:rFonts w:ascii="宋体" w:eastAsia="宋体" w:hAnsi="宋体" w:hint="eastAsia"/>
          <w:sz w:val="24"/>
          <w:szCs w:val="24"/>
        </w:rPr>
        <w:lastRenderedPageBreak/>
        <w:t xml:space="preserve">附件七 </w:t>
      </w:r>
      <w:bookmarkEnd w:id="143"/>
      <w:r>
        <w:rPr>
          <w:rFonts w:ascii="宋体" w:eastAsia="宋体" w:hAnsi="宋体" w:hint="eastAsia"/>
          <w:sz w:val="24"/>
          <w:szCs w:val="24"/>
        </w:rPr>
        <w:t>质量保证措施等服务承诺</w:t>
      </w:r>
      <w:bookmarkEnd w:id="144"/>
    </w:p>
    <w:p w:rsidR="00256C5B" w:rsidRDefault="008B056E">
      <w:pPr>
        <w:pStyle w:val="ac"/>
        <w:spacing w:line="400" w:lineRule="atLeast"/>
        <w:ind w:left="843" w:hangingChars="300" w:hanging="843"/>
        <w:jc w:val="center"/>
        <w:rPr>
          <w:rFonts w:hAnsi="宋体"/>
          <w:b/>
          <w:bCs/>
          <w:sz w:val="28"/>
          <w:szCs w:val="28"/>
        </w:rPr>
      </w:pPr>
      <w:r>
        <w:rPr>
          <w:rFonts w:hAnsi="宋体" w:hint="eastAsia"/>
          <w:b/>
          <w:bCs/>
          <w:sz w:val="28"/>
          <w:szCs w:val="28"/>
        </w:rPr>
        <w:t>（1）质量保证措施等服务承诺</w:t>
      </w:r>
    </w:p>
    <w:p w:rsidR="00256C5B" w:rsidRDefault="008B056E">
      <w:pPr>
        <w:pStyle w:val="ac"/>
        <w:spacing w:line="400" w:lineRule="atLeast"/>
        <w:ind w:left="723" w:hangingChars="300" w:hanging="723"/>
        <w:jc w:val="both"/>
        <w:rPr>
          <w:rFonts w:hAnsi="宋体"/>
          <w:b/>
          <w:bCs/>
          <w:sz w:val="28"/>
          <w:szCs w:val="28"/>
        </w:rPr>
      </w:pPr>
      <w:r>
        <w:rPr>
          <w:rFonts w:hAnsi="宋体" w:hint="eastAsia"/>
          <w:b/>
          <w:sz w:val="24"/>
        </w:rPr>
        <w:t>项目名称：                                项目编号：</w:t>
      </w:r>
    </w:p>
    <w:tbl>
      <w:tblPr>
        <w:tblW w:w="952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520"/>
      </w:tblGrid>
      <w:tr w:rsidR="00256C5B">
        <w:trPr>
          <w:cantSplit/>
          <w:trHeight w:val="10002"/>
        </w:trPr>
        <w:tc>
          <w:tcPr>
            <w:tcW w:w="9520" w:type="dxa"/>
            <w:vAlign w:val="center"/>
          </w:tcPr>
          <w:p w:rsidR="00256C5B" w:rsidRDefault="00256C5B">
            <w:pPr>
              <w:pStyle w:val="ac"/>
              <w:spacing w:line="400" w:lineRule="atLeast"/>
              <w:ind w:left="663" w:hangingChars="300" w:hanging="663"/>
              <w:rPr>
                <w:rFonts w:hAnsi="宋体"/>
                <w:b/>
                <w:kern w:val="2"/>
                <w:sz w:val="22"/>
                <w:szCs w:val="22"/>
              </w:rPr>
            </w:pPr>
          </w:p>
        </w:tc>
      </w:tr>
    </w:tbl>
    <w:p w:rsidR="00256C5B" w:rsidRDefault="008B056E">
      <w:pPr>
        <w:pStyle w:val="ac"/>
        <w:spacing w:line="400" w:lineRule="atLeast"/>
        <w:ind w:left="425" w:hangingChars="193" w:hanging="425"/>
        <w:jc w:val="both"/>
        <w:rPr>
          <w:rFonts w:hAnsi="宋体"/>
          <w:sz w:val="22"/>
          <w:szCs w:val="22"/>
        </w:rPr>
      </w:pPr>
      <w:r>
        <w:rPr>
          <w:rFonts w:hAnsi="宋体" w:hint="eastAsia"/>
          <w:sz w:val="22"/>
          <w:szCs w:val="22"/>
        </w:rPr>
        <w:t>注：质量保证措施、</w:t>
      </w:r>
      <w:r>
        <w:rPr>
          <w:rFonts w:hAnsi="宋体" w:cs="Arial Unicode MS" w:hint="eastAsia"/>
          <w:snapToGrid w:val="0"/>
          <w:sz w:val="22"/>
          <w:szCs w:val="22"/>
        </w:rPr>
        <w:t>纠错措施、</w:t>
      </w:r>
      <w:r>
        <w:rPr>
          <w:rFonts w:hAnsi="宋体" w:hint="eastAsia"/>
          <w:sz w:val="22"/>
          <w:szCs w:val="22"/>
        </w:rPr>
        <w:t>后续服务承诺等。</w:t>
      </w:r>
    </w:p>
    <w:p w:rsidR="00256C5B" w:rsidRDefault="00256C5B">
      <w:pPr>
        <w:spacing w:line="400" w:lineRule="exact"/>
        <w:ind w:firstLineChars="2100" w:firstLine="4620"/>
        <w:rPr>
          <w:rFonts w:ascii="宋体" w:hAnsi="宋体"/>
          <w:sz w:val="22"/>
          <w:szCs w:val="22"/>
        </w:rPr>
      </w:pPr>
    </w:p>
    <w:p w:rsidR="00256C5B" w:rsidRDefault="008B056E">
      <w:pPr>
        <w:spacing w:line="400" w:lineRule="exact"/>
        <w:ind w:firstLineChars="2100" w:firstLine="4620"/>
        <w:rPr>
          <w:rFonts w:ascii="宋体" w:hAnsi="宋体"/>
          <w:sz w:val="22"/>
          <w:szCs w:val="22"/>
        </w:rPr>
      </w:pPr>
      <w:r>
        <w:rPr>
          <w:rFonts w:ascii="宋体" w:hAnsi="宋体" w:hint="eastAsia"/>
          <w:sz w:val="22"/>
          <w:szCs w:val="22"/>
        </w:rPr>
        <w:t>供应商全称（盖章）：</w:t>
      </w:r>
    </w:p>
    <w:p w:rsidR="00256C5B" w:rsidRDefault="008B056E">
      <w:pPr>
        <w:spacing w:line="400" w:lineRule="exact"/>
        <w:ind w:firstLineChars="2200" w:firstLine="4620"/>
        <w:rPr>
          <w:rFonts w:ascii="宋体" w:hAnsi="宋体"/>
        </w:rPr>
      </w:pPr>
      <w:r>
        <w:rPr>
          <w:rFonts w:ascii="宋体" w:hAnsi="宋体" w:hint="eastAsia"/>
        </w:rPr>
        <w:t>供应商代表（签字）：</w:t>
      </w:r>
    </w:p>
    <w:p w:rsidR="00256C5B" w:rsidRDefault="008B056E">
      <w:pPr>
        <w:spacing w:line="400" w:lineRule="exact"/>
        <w:ind w:firstLineChars="2200" w:firstLine="4620"/>
        <w:rPr>
          <w:rFonts w:ascii="宋体" w:hAnsi="宋体"/>
        </w:rPr>
      </w:pPr>
      <w:r>
        <w:rPr>
          <w:rFonts w:ascii="宋体" w:hAnsi="宋体" w:hint="eastAsia"/>
        </w:rPr>
        <w:t>日期：    年   月   日</w:t>
      </w:r>
    </w:p>
    <w:p w:rsidR="00256C5B" w:rsidRDefault="00256C5B">
      <w:pPr>
        <w:pStyle w:val="a0"/>
        <w:rPr>
          <w:rFonts w:ascii="宋体" w:hAnsi="宋体"/>
        </w:rPr>
      </w:pPr>
    </w:p>
    <w:p w:rsidR="00256C5B" w:rsidRDefault="00256C5B">
      <w:pPr>
        <w:pStyle w:val="a6"/>
        <w:ind w:firstLine="210"/>
        <w:rPr>
          <w:rFonts w:ascii="宋体" w:hAnsi="宋体"/>
        </w:rPr>
      </w:pPr>
    </w:p>
    <w:p w:rsidR="00256C5B" w:rsidRDefault="008B056E">
      <w:pPr>
        <w:pStyle w:val="2"/>
        <w:spacing w:line="400" w:lineRule="exact"/>
        <w:rPr>
          <w:rFonts w:ascii="宋体" w:eastAsia="宋体" w:hAnsi="宋体"/>
          <w:sz w:val="22"/>
          <w:szCs w:val="22"/>
        </w:rPr>
      </w:pPr>
      <w:bookmarkStart w:id="145" w:name="_Toc20116"/>
      <w:bookmarkStart w:id="146" w:name="_Toc28116"/>
      <w:proofErr w:type="gramStart"/>
      <w:r>
        <w:rPr>
          <w:rFonts w:ascii="宋体" w:eastAsia="宋体" w:hAnsi="宋体" w:hint="eastAsia"/>
          <w:sz w:val="24"/>
          <w:szCs w:val="24"/>
        </w:rPr>
        <w:lastRenderedPageBreak/>
        <w:t>附件八</w:t>
      </w:r>
      <w:proofErr w:type="gramEnd"/>
      <w:r>
        <w:rPr>
          <w:rFonts w:ascii="宋体" w:eastAsia="宋体" w:hAnsi="宋体" w:hint="eastAsia"/>
          <w:sz w:val="24"/>
          <w:szCs w:val="24"/>
        </w:rPr>
        <w:t xml:space="preserve"> </w:t>
      </w:r>
      <w:bookmarkEnd w:id="145"/>
      <w:r>
        <w:rPr>
          <w:rFonts w:ascii="宋体" w:eastAsia="宋体" w:hAnsi="宋体" w:hint="eastAsia"/>
          <w:kern w:val="0"/>
          <w:sz w:val="22"/>
          <w:szCs w:val="22"/>
        </w:rPr>
        <w:t>同类项目业绩</w:t>
      </w:r>
      <w:bookmarkEnd w:id="146"/>
    </w:p>
    <w:p w:rsidR="00256C5B" w:rsidRDefault="008B056E">
      <w:pPr>
        <w:spacing w:line="360" w:lineRule="exact"/>
        <w:ind w:firstLineChars="100" w:firstLine="220"/>
        <w:jc w:val="center"/>
        <w:rPr>
          <w:rFonts w:ascii="宋体" w:hAnsi="宋体"/>
          <w:bCs/>
          <w:kern w:val="0"/>
          <w:sz w:val="22"/>
          <w:szCs w:val="22"/>
        </w:rPr>
      </w:pPr>
      <w:r>
        <w:rPr>
          <w:rFonts w:ascii="宋体" w:hAnsi="宋体" w:hint="eastAsia"/>
          <w:bCs/>
          <w:kern w:val="0"/>
          <w:sz w:val="22"/>
          <w:szCs w:val="22"/>
        </w:rPr>
        <w:t>投标人2020年至今同类产品项目业绩</w:t>
      </w:r>
    </w:p>
    <w:p w:rsidR="00256C5B" w:rsidRDefault="008B056E">
      <w:pPr>
        <w:spacing w:line="360" w:lineRule="exact"/>
        <w:ind w:firstLineChars="100" w:firstLine="220"/>
        <w:rPr>
          <w:rFonts w:ascii="宋体" w:hAnsi="宋体" w:cs="Arial"/>
          <w:sz w:val="22"/>
          <w:szCs w:val="22"/>
        </w:rPr>
      </w:pPr>
      <w:r>
        <w:rPr>
          <w:rFonts w:ascii="宋体" w:hAnsi="宋体" w:cs="Arial" w:hint="eastAsia"/>
          <w:sz w:val="22"/>
          <w:szCs w:val="22"/>
        </w:rPr>
        <w:t>项目名称：                                             项目编号：</w:t>
      </w:r>
    </w:p>
    <w:tbl>
      <w:tblPr>
        <w:tblW w:w="9437" w:type="dxa"/>
        <w:tblInd w:w="-252"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2449"/>
        <w:gridCol w:w="1145"/>
        <w:gridCol w:w="1597"/>
        <w:gridCol w:w="1388"/>
        <w:gridCol w:w="1206"/>
        <w:gridCol w:w="1652"/>
      </w:tblGrid>
      <w:tr w:rsidR="00256C5B">
        <w:trPr>
          <w:trHeight w:val="735"/>
        </w:trPr>
        <w:tc>
          <w:tcPr>
            <w:tcW w:w="2449" w:type="dxa"/>
            <w:tcBorders>
              <w:top w:val="single" w:sz="12" w:space="0" w:color="auto"/>
              <w:left w:val="single" w:sz="12" w:space="0" w:color="auto"/>
              <w:bottom w:val="single" w:sz="4" w:space="0" w:color="auto"/>
              <w:right w:val="single" w:sz="4" w:space="0" w:color="auto"/>
            </w:tcBorders>
            <w:vAlign w:val="center"/>
          </w:tcPr>
          <w:p w:rsidR="00256C5B" w:rsidRDefault="008B056E">
            <w:pPr>
              <w:jc w:val="center"/>
              <w:rPr>
                <w:rFonts w:ascii="宋体" w:hAnsi="宋体"/>
                <w:b/>
                <w:sz w:val="22"/>
                <w:szCs w:val="22"/>
              </w:rPr>
            </w:pPr>
            <w:r>
              <w:rPr>
                <w:rFonts w:ascii="宋体" w:hAnsi="宋体" w:hint="eastAsia"/>
                <w:b/>
                <w:sz w:val="22"/>
                <w:szCs w:val="22"/>
              </w:rPr>
              <w:t>项目名称</w:t>
            </w:r>
          </w:p>
        </w:tc>
        <w:tc>
          <w:tcPr>
            <w:tcW w:w="1145" w:type="dxa"/>
            <w:tcBorders>
              <w:top w:val="single" w:sz="12" w:space="0" w:color="auto"/>
              <w:left w:val="single" w:sz="4" w:space="0" w:color="auto"/>
              <w:bottom w:val="single" w:sz="4" w:space="0" w:color="auto"/>
              <w:right w:val="single" w:sz="4" w:space="0" w:color="auto"/>
            </w:tcBorders>
            <w:vAlign w:val="center"/>
          </w:tcPr>
          <w:p w:rsidR="00256C5B" w:rsidRDefault="008B056E">
            <w:pPr>
              <w:jc w:val="center"/>
              <w:rPr>
                <w:rFonts w:ascii="宋体" w:hAnsi="宋体"/>
                <w:b/>
                <w:sz w:val="22"/>
                <w:szCs w:val="22"/>
              </w:rPr>
            </w:pPr>
            <w:r>
              <w:rPr>
                <w:rFonts w:ascii="宋体" w:hAnsi="宋体" w:hint="eastAsia"/>
                <w:b/>
                <w:sz w:val="22"/>
                <w:szCs w:val="22"/>
              </w:rPr>
              <w:t>项目所</w:t>
            </w:r>
          </w:p>
          <w:p w:rsidR="00256C5B" w:rsidRDefault="008B056E">
            <w:pPr>
              <w:jc w:val="center"/>
              <w:rPr>
                <w:rFonts w:ascii="宋体" w:hAnsi="宋体"/>
                <w:b/>
                <w:sz w:val="22"/>
                <w:szCs w:val="22"/>
              </w:rPr>
            </w:pPr>
            <w:r>
              <w:rPr>
                <w:rFonts w:ascii="宋体" w:hAnsi="宋体" w:hint="eastAsia"/>
                <w:b/>
                <w:sz w:val="22"/>
                <w:szCs w:val="22"/>
              </w:rPr>
              <w:t>在地</w:t>
            </w:r>
          </w:p>
        </w:tc>
        <w:tc>
          <w:tcPr>
            <w:tcW w:w="1597" w:type="dxa"/>
            <w:tcBorders>
              <w:top w:val="single" w:sz="12" w:space="0" w:color="auto"/>
              <w:left w:val="single" w:sz="4" w:space="0" w:color="auto"/>
              <w:bottom w:val="single" w:sz="4" w:space="0" w:color="auto"/>
              <w:right w:val="single" w:sz="4" w:space="0" w:color="auto"/>
            </w:tcBorders>
            <w:vAlign w:val="center"/>
          </w:tcPr>
          <w:p w:rsidR="00256C5B" w:rsidRDefault="008B056E">
            <w:pPr>
              <w:jc w:val="center"/>
              <w:rPr>
                <w:rFonts w:ascii="宋体" w:hAnsi="宋体"/>
                <w:b/>
                <w:sz w:val="22"/>
                <w:szCs w:val="22"/>
              </w:rPr>
            </w:pPr>
            <w:r>
              <w:rPr>
                <w:rFonts w:ascii="宋体" w:hAnsi="宋体" w:hint="eastAsia"/>
                <w:b/>
                <w:sz w:val="22"/>
                <w:szCs w:val="22"/>
              </w:rPr>
              <w:t xml:space="preserve"> 采购单位</w:t>
            </w:r>
          </w:p>
          <w:p w:rsidR="00256C5B" w:rsidRDefault="008B056E">
            <w:pPr>
              <w:jc w:val="center"/>
              <w:rPr>
                <w:rFonts w:ascii="宋体" w:hAnsi="宋体"/>
                <w:b/>
                <w:sz w:val="22"/>
                <w:szCs w:val="22"/>
              </w:rPr>
            </w:pPr>
            <w:r>
              <w:rPr>
                <w:rFonts w:ascii="宋体" w:hAnsi="宋体" w:hint="eastAsia"/>
                <w:b/>
                <w:sz w:val="22"/>
                <w:szCs w:val="22"/>
              </w:rPr>
              <w:t>名称</w:t>
            </w:r>
          </w:p>
        </w:tc>
        <w:tc>
          <w:tcPr>
            <w:tcW w:w="1388" w:type="dxa"/>
            <w:tcBorders>
              <w:top w:val="single" w:sz="12" w:space="0" w:color="auto"/>
              <w:left w:val="single" w:sz="4" w:space="0" w:color="auto"/>
              <w:bottom w:val="single" w:sz="4" w:space="0" w:color="auto"/>
              <w:right w:val="single" w:sz="4" w:space="0" w:color="auto"/>
            </w:tcBorders>
            <w:vAlign w:val="center"/>
          </w:tcPr>
          <w:p w:rsidR="00256C5B" w:rsidRDefault="008B056E">
            <w:pPr>
              <w:jc w:val="center"/>
              <w:rPr>
                <w:rFonts w:ascii="宋体" w:hAnsi="宋体"/>
                <w:b/>
                <w:sz w:val="22"/>
                <w:szCs w:val="22"/>
              </w:rPr>
            </w:pPr>
            <w:r>
              <w:rPr>
                <w:rFonts w:ascii="宋体" w:hAnsi="宋体" w:hint="eastAsia"/>
                <w:b/>
                <w:sz w:val="22"/>
                <w:szCs w:val="22"/>
              </w:rPr>
              <w:t>合同内容</w:t>
            </w:r>
          </w:p>
        </w:tc>
        <w:tc>
          <w:tcPr>
            <w:tcW w:w="1206" w:type="dxa"/>
            <w:tcBorders>
              <w:top w:val="single" w:sz="12" w:space="0" w:color="auto"/>
              <w:left w:val="single" w:sz="4" w:space="0" w:color="auto"/>
              <w:bottom w:val="single" w:sz="4" w:space="0" w:color="auto"/>
              <w:right w:val="single" w:sz="4" w:space="0" w:color="auto"/>
            </w:tcBorders>
            <w:vAlign w:val="center"/>
          </w:tcPr>
          <w:p w:rsidR="00256C5B" w:rsidRDefault="008B056E">
            <w:pPr>
              <w:jc w:val="center"/>
              <w:rPr>
                <w:rFonts w:ascii="宋体" w:hAnsi="宋体"/>
                <w:b/>
                <w:sz w:val="22"/>
                <w:szCs w:val="22"/>
              </w:rPr>
            </w:pPr>
            <w:r>
              <w:rPr>
                <w:rFonts w:ascii="宋体" w:hAnsi="宋体" w:hint="eastAsia"/>
                <w:b/>
                <w:sz w:val="22"/>
                <w:szCs w:val="22"/>
              </w:rPr>
              <w:t>合同签订日期</w:t>
            </w:r>
          </w:p>
        </w:tc>
        <w:tc>
          <w:tcPr>
            <w:tcW w:w="1652" w:type="dxa"/>
            <w:tcBorders>
              <w:top w:val="single" w:sz="12" w:space="0" w:color="auto"/>
              <w:left w:val="single" w:sz="4" w:space="0" w:color="auto"/>
              <w:bottom w:val="single" w:sz="4" w:space="0" w:color="auto"/>
              <w:right w:val="single" w:sz="4" w:space="0" w:color="auto"/>
            </w:tcBorders>
          </w:tcPr>
          <w:p w:rsidR="00256C5B" w:rsidRDefault="008B056E">
            <w:pPr>
              <w:jc w:val="center"/>
              <w:rPr>
                <w:rFonts w:ascii="宋体" w:hAnsi="宋体"/>
                <w:b/>
                <w:sz w:val="22"/>
                <w:szCs w:val="22"/>
              </w:rPr>
            </w:pPr>
            <w:r>
              <w:rPr>
                <w:rFonts w:ascii="宋体" w:hAnsi="宋体" w:hint="eastAsia"/>
                <w:b/>
                <w:sz w:val="22"/>
                <w:szCs w:val="22"/>
              </w:rPr>
              <w:t>采购单位联系人及联系方式</w:t>
            </w:r>
          </w:p>
        </w:tc>
      </w:tr>
      <w:tr w:rsidR="00256C5B">
        <w:trPr>
          <w:cantSplit/>
          <w:trHeight w:val="617"/>
        </w:trPr>
        <w:tc>
          <w:tcPr>
            <w:tcW w:w="2449" w:type="dxa"/>
            <w:tcBorders>
              <w:top w:val="single" w:sz="4" w:space="0" w:color="auto"/>
              <w:left w:val="single" w:sz="12"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c>
          <w:tcPr>
            <w:tcW w:w="1145" w:type="dxa"/>
            <w:tcBorders>
              <w:top w:val="single" w:sz="4" w:space="0" w:color="auto"/>
              <w:left w:val="single" w:sz="4"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c>
          <w:tcPr>
            <w:tcW w:w="1597" w:type="dxa"/>
            <w:tcBorders>
              <w:top w:val="single" w:sz="4" w:space="0" w:color="auto"/>
              <w:left w:val="single" w:sz="4"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c>
          <w:tcPr>
            <w:tcW w:w="1388" w:type="dxa"/>
            <w:tcBorders>
              <w:top w:val="single" w:sz="4" w:space="0" w:color="auto"/>
              <w:left w:val="single" w:sz="4"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c>
          <w:tcPr>
            <w:tcW w:w="1206" w:type="dxa"/>
            <w:tcBorders>
              <w:top w:val="single" w:sz="4" w:space="0" w:color="auto"/>
              <w:left w:val="single" w:sz="4"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c>
          <w:tcPr>
            <w:tcW w:w="1652" w:type="dxa"/>
            <w:tcBorders>
              <w:top w:val="single" w:sz="4" w:space="0" w:color="auto"/>
              <w:left w:val="single" w:sz="4"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r>
      <w:tr w:rsidR="00256C5B">
        <w:trPr>
          <w:cantSplit/>
          <w:trHeight w:val="662"/>
        </w:trPr>
        <w:tc>
          <w:tcPr>
            <w:tcW w:w="2449" w:type="dxa"/>
            <w:tcBorders>
              <w:top w:val="single" w:sz="4" w:space="0" w:color="auto"/>
              <w:left w:val="single" w:sz="12"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c>
          <w:tcPr>
            <w:tcW w:w="1145" w:type="dxa"/>
            <w:tcBorders>
              <w:top w:val="single" w:sz="4" w:space="0" w:color="auto"/>
              <w:left w:val="single" w:sz="4"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c>
          <w:tcPr>
            <w:tcW w:w="1597" w:type="dxa"/>
            <w:tcBorders>
              <w:top w:val="single" w:sz="4" w:space="0" w:color="auto"/>
              <w:left w:val="single" w:sz="4"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c>
          <w:tcPr>
            <w:tcW w:w="1388" w:type="dxa"/>
            <w:tcBorders>
              <w:top w:val="single" w:sz="4" w:space="0" w:color="auto"/>
              <w:left w:val="single" w:sz="4"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c>
          <w:tcPr>
            <w:tcW w:w="1206" w:type="dxa"/>
            <w:tcBorders>
              <w:top w:val="single" w:sz="4" w:space="0" w:color="auto"/>
              <w:left w:val="single" w:sz="4"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c>
          <w:tcPr>
            <w:tcW w:w="1652" w:type="dxa"/>
            <w:tcBorders>
              <w:top w:val="single" w:sz="4" w:space="0" w:color="auto"/>
              <w:left w:val="single" w:sz="4"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r>
      <w:tr w:rsidR="00256C5B">
        <w:trPr>
          <w:cantSplit/>
          <w:trHeight w:val="662"/>
        </w:trPr>
        <w:tc>
          <w:tcPr>
            <w:tcW w:w="2449" w:type="dxa"/>
            <w:tcBorders>
              <w:top w:val="single" w:sz="4" w:space="0" w:color="auto"/>
              <w:left w:val="single" w:sz="12"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c>
          <w:tcPr>
            <w:tcW w:w="1145" w:type="dxa"/>
            <w:tcBorders>
              <w:top w:val="single" w:sz="4" w:space="0" w:color="auto"/>
              <w:left w:val="single" w:sz="4"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c>
          <w:tcPr>
            <w:tcW w:w="1597" w:type="dxa"/>
            <w:tcBorders>
              <w:top w:val="single" w:sz="4" w:space="0" w:color="auto"/>
              <w:left w:val="single" w:sz="4"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c>
          <w:tcPr>
            <w:tcW w:w="1388" w:type="dxa"/>
            <w:tcBorders>
              <w:top w:val="single" w:sz="4" w:space="0" w:color="auto"/>
              <w:left w:val="single" w:sz="4"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c>
          <w:tcPr>
            <w:tcW w:w="1206" w:type="dxa"/>
            <w:tcBorders>
              <w:top w:val="single" w:sz="4" w:space="0" w:color="auto"/>
              <w:left w:val="single" w:sz="4"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c>
          <w:tcPr>
            <w:tcW w:w="1652" w:type="dxa"/>
            <w:tcBorders>
              <w:top w:val="single" w:sz="4" w:space="0" w:color="auto"/>
              <w:left w:val="single" w:sz="4"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r>
      <w:tr w:rsidR="00256C5B">
        <w:trPr>
          <w:cantSplit/>
          <w:trHeight w:val="640"/>
        </w:trPr>
        <w:tc>
          <w:tcPr>
            <w:tcW w:w="2449" w:type="dxa"/>
            <w:tcBorders>
              <w:top w:val="single" w:sz="4" w:space="0" w:color="auto"/>
              <w:left w:val="single" w:sz="12"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c>
          <w:tcPr>
            <w:tcW w:w="1145" w:type="dxa"/>
            <w:tcBorders>
              <w:top w:val="single" w:sz="4" w:space="0" w:color="auto"/>
              <w:left w:val="single" w:sz="4"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c>
          <w:tcPr>
            <w:tcW w:w="1597" w:type="dxa"/>
            <w:tcBorders>
              <w:top w:val="single" w:sz="4" w:space="0" w:color="auto"/>
              <w:left w:val="single" w:sz="4"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c>
          <w:tcPr>
            <w:tcW w:w="1388" w:type="dxa"/>
            <w:tcBorders>
              <w:top w:val="single" w:sz="4" w:space="0" w:color="auto"/>
              <w:left w:val="single" w:sz="4"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c>
          <w:tcPr>
            <w:tcW w:w="1206" w:type="dxa"/>
            <w:tcBorders>
              <w:top w:val="single" w:sz="4" w:space="0" w:color="auto"/>
              <w:left w:val="single" w:sz="4"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c>
          <w:tcPr>
            <w:tcW w:w="1652" w:type="dxa"/>
            <w:tcBorders>
              <w:top w:val="single" w:sz="4" w:space="0" w:color="auto"/>
              <w:left w:val="single" w:sz="4"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r>
      <w:tr w:rsidR="00256C5B">
        <w:trPr>
          <w:cantSplit/>
          <w:trHeight w:val="640"/>
        </w:trPr>
        <w:tc>
          <w:tcPr>
            <w:tcW w:w="2449" w:type="dxa"/>
            <w:tcBorders>
              <w:top w:val="single" w:sz="4" w:space="0" w:color="auto"/>
              <w:left w:val="single" w:sz="12"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c>
          <w:tcPr>
            <w:tcW w:w="1145" w:type="dxa"/>
            <w:tcBorders>
              <w:top w:val="single" w:sz="4" w:space="0" w:color="auto"/>
              <w:left w:val="single" w:sz="4"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c>
          <w:tcPr>
            <w:tcW w:w="1597" w:type="dxa"/>
            <w:tcBorders>
              <w:top w:val="single" w:sz="4" w:space="0" w:color="auto"/>
              <w:left w:val="single" w:sz="4"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c>
          <w:tcPr>
            <w:tcW w:w="1388" w:type="dxa"/>
            <w:tcBorders>
              <w:top w:val="single" w:sz="4" w:space="0" w:color="auto"/>
              <w:left w:val="single" w:sz="4"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c>
          <w:tcPr>
            <w:tcW w:w="1206" w:type="dxa"/>
            <w:tcBorders>
              <w:top w:val="single" w:sz="4" w:space="0" w:color="auto"/>
              <w:left w:val="single" w:sz="4"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c>
          <w:tcPr>
            <w:tcW w:w="1652" w:type="dxa"/>
            <w:tcBorders>
              <w:top w:val="single" w:sz="4" w:space="0" w:color="auto"/>
              <w:left w:val="single" w:sz="4"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r>
      <w:tr w:rsidR="00256C5B">
        <w:trPr>
          <w:cantSplit/>
          <w:trHeight w:val="658"/>
        </w:trPr>
        <w:tc>
          <w:tcPr>
            <w:tcW w:w="2449" w:type="dxa"/>
            <w:tcBorders>
              <w:top w:val="single" w:sz="4" w:space="0" w:color="auto"/>
              <w:left w:val="single" w:sz="12"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c>
          <w:tcPr>
            <w:tcW w:w="1145" w:type="dxa"/>
            <w:tcBorders>
              <w:top w:val="single" w:sz="4" w:space="0" w:color="auto"/>
              <w:left w:val="single" w:sz="4"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c>
          <w:tcPr>
            <w:tcW w:w="1597" w:type="dxa"/>
            <w:tcBorders>
              <w:top w:val="single" w:sz="4" w:space="0" w:color="auto"/>
              <w:left w:val="single" w:sz="4"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c>
          <w:tcPr>
            <w:tcW w:w="1388" w:type="dxa"/>
            <w:tcBorders>
              <w:top w:val="single" w:sz="4" w:space="0" w:color="auto"/>
              <w:left w:val="single" w:sz="4"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c>
          <w:tcPr>
            <w:tcW w:w="1206" w:type="dxa"/>
            <w:tcBorders>
              <w:top w:val="single" w:sz="4" w:space="0" w:color="auto"/>
              <w:left w:val="single" w:sz="4"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c>
          <w:tcPr>
            <w:tcW w:w="1652" w:type="dxa"/>
            <w:tcBorders>
              <w:top w:val="single" w:sz="4" w:space="0" w:color="auto"/>
              <w:left w:val="single" w:sz="4"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r>
      <w:tr w:rsidR="00256C5B">
        <w:trPr>
          <w:cantSplit/>
          <w:trHeight w:val="658"/>
        </w:trPr>
        <w:tc>
          <w:tcPr>
            <w:tcW w:w="2449" w:type="dxa"/>
            <w:tcBorders>
              <w:top w:val="single" w:sz="4" w:space="0" w:color="auto"/>
              <w:left w:val="single" w:sz="12"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c>
          <w:tcPr>
            <w:tcW w:w="1145" w:type="dxa"/>
            <w:tcBorders>
              <w:top w:val="single" w:sz="4" w:space="0" w:color="auto"/>
              <w:left w:val="single" w:sz="4"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c>
          <w:tcPr>
            <w:tcW w:w="1597" w:type="dxa"/>
            <w:tcBorders>
              <w:top w:val="single" w:sz="4" w:space="0" w:color="auto"/>
              <w:left w:val="single" w:sz="4"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c>
          <w:tcPr>
            <w:tcW w:w="1388" w:type="dxa"/>
            <w:tcBorders>
              <w:top w:val="single" w:sz="4" w:space="0" w:color="auto"/>
              <w:left w:val="single" w:sz="4"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c>
          <w:tcPr>
            <w:tcW w:w="1206" w:type="dxa"/>
            <w:tcBorders>
              <w:top w:val="single" w:sz="4" w:space="0" w:color="auto"/>
              <w:left w:val="single" w:sz="4"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c>
          <w:tcPr>
            <w:tcW w:w="1652" w:type="dxa"/>
            <w:tcBorders>
              <w:top w:val="single" w:sz="4" w:space="0" w:color="auto"/>
              <w:left w:val="single" w:sz="4"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r>
      <w:tr w:rsidR="00256C5B">
        <w:trPr>
          <w:cantSplit/>
          <w:trHeight w:val="658"/>
        </w:trPr>
        <w:tc>
          <w:tcPr>
            <w:tcW w:w="2449" w:type="dxa"/>
            <w:tcBorders>
              <w:top w:val="single" w:sz="4" w:space="0" w:color="auto"/>
              <w:left w:val="single" w:sz="12"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c>
          <w:tcPr>
            <w:tcW w:w="1145" w:type="dxa"/>
            <w:tcBorders>
              <w:top w:val="single" w:sz="4" w:space="0" w:color="auto"/>
              <w:left w:val="single" w:sz="4"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c>
          <w:tcPr>
            <w:tcW w:w="1597" w:type="dxa"/>
            <w:tcBorders>
              <w:top w:val="single" w:sz="4" w:space="0" w:color="auto"/>
              <w:left w:val="single" w:sz="4"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c>
          <w:tcPr>
            <w:tcW w:w="1388" w:type="dxa"/>
            <w:tcBorders>
              <w:top w:val="single" w:sz="4" w:space="0" w:color="auto"/>
              <w:left w:val="single" w:sz="4"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c>
          <w:tcPr>
            <w:tcW w:w="1206" w:type="dxa"/>
            <w:tcBorders>
              <w:top w:val="single" w:sz="4" w:space="0" w:color="auto"/>
              <w:left w:val="single" w:sz="4"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c>
          <w:tcPr>
            <w:tcW w:w="1652" w:type="dxa"/>
            <w:tcBorders>
              <w:top w:val="single" w:sz="4" w:space="0" w:color="auto"/>
              <w:left w:val="single" w:sz="4"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r>
      <w:tr w:rsidR="00256C5B">
        <w:trPr>
          <w:cantSplit/>
          <w:trHeight w:val="658"/>
        </w:trPr>
        <w:tc>
          <w:tcPr>
            <w:tcW w:w="2449" w:type="dxa"/>
            <w:tcBorders>
              <w:top w:val="single" w:sz="4" w:space="0" w:color="auto"/>
              <w:left w:val="single" w:sz="12"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c>
          <w:tcPr>
            <w:tcW w:w="1145" w:type="dxa"/>
            <w:tcBorders>
              <w:top w:val="single" w:sz="4" w:space="0" w:color="auto"/>
              <w:left w:val="single" w:sz="4"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c>
          <w:tcPr>
            <w:tcW w:w="1597" w:type="dxa"/>
            <w:tcBorders>
              <w:top w:val="single" w:sz="4" w:space="0" w:color="auto"/>
              <w:left w:val="single" w:sz="4"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c>
          <w:tcPr>
            <w:tcW w:w="1388" w:type="dxa"/>
            <w:tcBorders>
              <w:top w:val="single" w:sz="4" w:space="0" w:color="auto"/>
              <w:left w:val="single" w:sz="4"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c>
          <w:tcPr>
            <w:tcW w:w="1206" w:type="dxa"/>
            <w:tcBorders>
              <w:top w:val="single" w:sz="4" w:space="0" w:color="auto"/>
              <w:left w:val="single" w:sz="4"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c>
          <w:tcPr>
            <w:tcW w:w="1652" w:type="dxa"/>
            <w:tcBorders>
              <w:top w:val="single" w:sz="4" w:space="0" w:color="auto"/>
              <w:left w:val="single" w:sz="4"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r>
      <w:tr w:rsidR="00256C5B">
        <w:trPr>
          <w:cantSplit/>
          <w:trHeight w:val="658"/>
        </w:trPr>
        <w:tc>
          <w:tcPr>
            <w:tcW w:w="2449" w:type="dxa"/>
            <w:tcBorders>
              <w:top w:val="single" w:sz="4" w:space="0" w:color="auto"/>
              <w:left w:val="single" w:sz="12"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c>
          <w:tcPr>
            <w:tcW w:w="1145" w:type="dxa"/>
            <w:tcBorders>
              <w:top w:val="single" w:sz="4" w:space="0" w:color="auto"/>
              <w:left w:val="single" w:sz="4"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c>
          <w:tcPr>
            <w:tcW w:w="1597" w:type="dxa"/>
            <w:tcBorders>
              <w:top w:val="single" w:sz="4" w:space="0" w:color="auto"/>
              <w:left w:val="single" w:sz="4"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c>
          <w:tcPr>
            <w:tcW w:w="1388" w:type="dxa"/>
            <w:tcBorders>
              <w:top w:val="single" w:sz="4" w:space="0" w:color="auto"/>
              <w:left w:val="single" w:sz="4"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c>
          <w:tcPr>
            <w:tcW w:w="1206" w:type="dxa"/>
            <w:tcBorders>
              <w:top w:val="single" w:sz="4" w:space="0" w:color="auto"/>
              <w:left w:val="single" w:sz="4"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c>
          <w:tcPr>
            <w:tcW w:w="1652" w:type="dxa"/>
            <w:tcBorders>
              <w:top w:val="single" w:sz="4" w:space="0" w:color="auto"/>
              <w:left w:val="single" w:sz="4"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r>
      <w:tr w:rsidR="00256C5B">
        <w:trPr>
          <w:cantSplit/>
          <w:trHeight w:val="658"/>
        </w:trPr>
        <w:tc>
          <w:tcPr>
            <w:tcW w:w="2449" w:type="dxa"/>
            <w:tcBorders>
              <w:top w:val="single" w:sz="4" w:space="0" w:color="auto"/>
              <w:left w:val="single" w:sz="12"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c>
          <w:tcPr>
            <w:tcW w:w="1145" w:type="dxa"/>
            <w:tcBorders>
              <w:top w:val="single" w:sz="4" w:space="0" w:color="auto"/>
              <w:left w:val="single" w:sz="4"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c>
          <w:tcPr>
            <w:tcW w:w="1597" w:type="dxa"/>
            <w:tcBorders>
              <w:top w:val="single" w:sz="4" w:space="0" w:color="auto"/>
              <w:left w:val="single" w:sz="4"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c>
          <w:tcPr>
            <w:tcW w:w="1388" w:type="dxa"/>
            <w:tcBorders>
              <w:top w:val="single" w:sz="4" w:space="0" w:color="auto"/>
              <w:left w:val="single" w:sz="4"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c>
          <w:tcPr>
            <w:tcW w:w="1206" w:type="dxa"/>
            <w:tcBorders>
              <w:top w:val="single" w:sz="4" w:space="0" w:color="auto"/>
              <w:left w:val="single" w:sz="4"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c>
          <w:tcPr>
            <w:tcW w:w="1652" w:type="dxa"/>
            <w:tcBorders>
              <w:top w:val="single" w:sz="4" w:space="0" w:color="auto"/>
              <w:left w:val="single" w:sz="4" w:space="0" w:color="auto"/>
              <w:bottom w:val="single" w:sz="4" w:space="0" w:color="auto"/>
              <w:right w:val="single" w:sz="4" w:space="0" w:color="auto"/>
            </w:tcBorders>
            <w:vAlign w:val="center"/>
          </w:tcPr>
          <w:p w:rsidR="00256C5B" w:rsidRDefault="00256C5B">
            <w:pPr>
              <w:jc w:val="center"/>
              <w:rPr>
                <w:rFonts w:ascii="宋体" w:hAnsi="宋体"/>
                <w:sz w:val="22"/>
                <w:szCs w:val="22"/>
              </w:rPr>
            </w:pPr>
          </w:p>
        </w:tc>
      </w:tr>
    </w:tbl>
    <w:p w:rsidR="00256C5B" w:rsidRDefault="008B056E">
      <w:pPr>
        <w:spacing w:line="340" w:lineRule="exact"/>
        <w:ind w:leftChars="104" w:left="1043" w:hangingChars="375" w:hanging="825"/>
        <w:rPr>
          <w:rFonts w:ascii="宋体" w:hAnsi="宋体"/>
          <w:bCs/>
          <w:sz w:val="22"/>
          <w:szCs w:val="22"/>
        </w:rPr>
      </w:pPr>
      <w:r>
        <w:rPr>
          <w:rFonts w:ascii="宋体" w:hAnsi="宋体" w:hint="eastAsia"/>
          <w:sz w:val="22"/>
          <w:szCs w:val="22"/>
        </w:rPr>
        <w:t>注：1、根据评审要求提供相关证明资料</w:t>
      </w:r>
      <w:r>
        <w:rPr>
          <w:rFonts w:ascii="宋体" w:hAnsi="宋体" w:cs="宋体" w:hint="eastAsia"/>
          <w:kern w:val="0"/>
          <w:sz w:val="22"/>
          <w:szCs w:val="22"/>
        </w:rPr>
        <w:t>。</w:t>
      </w:r>
    </w:p>
    <w:p w:rsidR="00256C5B" w:rsidRDefault="008B056E">
      <w:pPr>
        <w:spacing w:line="340" w:lineRule="exact"/>
        <w:ind w:leftChars="313" w:left="712" w:hangingChars="25" w:hanging="55"/>
        <w:rPr>
          <w:rFonts w:ascii="宋体" w:hAnsi="宋体"/>
          <w:bCs/>
          <w:sz w:val="22"/>
          <w:szCs w:val="22"/>
        </w:rPr>
      </w:pPr>
      <w:r>
        <w:rPr>
          <w:rFonts w:ascii="宋体" w:hAnsi="宋体" w:hint="eastAsia"/>
          <w:sz w:val="22"/>
          <w:szCs w:val="22"/>
        </w:rPr>
        <w:t>2、本表所列业绩作为专家评分的首要依据（以评分要求为准），未列入本表的业绩将不予认可。</w:t>
      </w:r>
    </w:p>
    <w:p w:rsidR="00256C5B" w:rsidRDefault="008B056E">
      <w:pPr>
        <w:pStyle w:val="ac"/>
        <w:spacing w:line="400" w:lineRule="atLeast"/>
        <w:ind w:leftChars="313" w:left="877" w:hangingChars="100" w:hanging="220"/>
        <w:jc w:val="both"/>
        <w:rPr>
          <w:rFonts w:hAnsi="宋体" w:cs="Arial"/>
          <w:bCs/>
          <w:sz w:val="22"/>
          <w:szCs w:val="22"/>
        </w:rPr>
      </w:pPr>
      <w:r>
        <w:rPr>
          <w:rFonts w:hAnsi="宋体" w:cs="Arial" w:hint="eastAsia"/>
          <w:bCs/>
          <w:sz w:val="22"/>
          <w:szCs w:val="22"/>
        </w:rPr>
        <w:t>3、投标产品纳入首台套目录三年内（省推广应用指导目录），业绩分为满分。</w:t>
      </w:r>
    </w:p>
    <w:p w:rsidR="00256C5B" w:rsidRDefault="008B056E">
      <w:pPr>
        <w:spacing w:line="400" w:lineRule="exact"/>
        <w:ind w:firstLineChars="2000" w:firstLine="4400"/>
        <w:rPr>
          <w:rFonts w:ascii="宋体" w:hAnsi="宋体"/>
          <w:sz w:val="22"/>
          <w:szCs w:val="22"/>
        </w:rPr>
      </w:pPr>
      <w:r>
        <w:rPr>
          <w:rFonts w:ascii="宋体" w:hAnsi="宋体" w:hint="eastAsia"/>
          <w:sz w:val="22"/>
          <w:szCs w:val="22"/>
        </w:rPr>
        <w:t>供应商全称（盖章）：</w:t>
      </w:r>
    </w:p>
    <w:p w:rsidR="00256C5B" w:rsidRDefault="008B056E">
      <w:pPr>
        <w:spacing w:line="400" w:lineRule="exact"/>
        <w:ind w:firstLineChars="2000" w:firstLine="4400"/>
        <w:rPr>
          <w:rFonts w:ascii="宋体" w:hAnsi="宋体"/>
          <w:sz w:val="22"/>
          <w:szCs w:val="22"/>
        </w:rPr>
      </w:pPr>
      <w:r>
        <w:rPr>
          <w:rFonts w:ascii="宋体" w:hAnsi="宋体" w:hint="eastAsia"/>
          <w:sz w:val="22"/>
          <w:szCs w:val="22"/>
        </w:rPr>
        <w:t>供应商代表（签字）：</w:t>
      </w:r>
    </w:p>
    <w:p w:rsidR="00256C5B" w:rsidRDefault="008B056E">
      <w:pPr>
        <w:spacing w:line="400" w:lineRule="exact"/>
        <w:ind w:firstLineChars="1997" w:firstLine="4393"/>
        <w:rPr>
          <w:rFonts w:ascii="宋体" w:hAnsi="宋体"/>
          <w:sz w:val="22"/>
          <w:szCs w:val="22"/>
        </w:rPr>
      </w:pPr>
      <w:r>
        <w:rPr>
          <w:rFonts w:ascii="宋体" w:hAnsi="宋体" w:hint="eastAsia"/>
          <w:sz w:val="22"/>
          <w:szCs w:val="22"/>
        </w:rPr>
        <w:t>日  期：     年    月    日</w:t>
      </w:r>
    </w:p>
    <w:p w:rsidR="00256C5B" w:rsidRDefault="00256C5B">
      <w:pPr>
        <w:pStyle w:val="a0"/>
        <w:rPr>
          <w:rFonts w:ascii="宋体" w:hAnsi="宋体"/>
          <w:sz w:val="22"/>
          <w:szCs w:val="22"/>
        </w:rPr>
      </w:pPr>
    </w:p>
    <w:p w:rsidR="00256C5B" w:rsidRDefault="00256C5B">
      <w:pPr>
        <w:pStyle w:val="10"/>
        <w:rPr>
          <w:rFonts w:ascii="宋体" w:hAnsi="宋体"/>
          <w:sz w:val="22"/>
          <w:szCs w:val="22"/>
        </w:rPr>
      </w:pPr>
    </w:p>
    <w:p w:rsidR="00256C5B" w:rsidRDefault="00256C5B">
      <w:pPr>
        <w:pStyle w:val="10"/>
        <w:rPr>
          <w:rFonts w:ascii="宋体" w:hAnsi="宋体"/>
          <w:sz w:val="22"/>
          <w:szCs w:val="22"/>
        </w:rPr>
      </w:pPr>
    </w:p>
    <w:p w:rsidR="00256C5B" w:rsidRDefault="00256C5B">
      <w:pPr>
        <w:pStyle w:val="10"/>
        <w:rPr>
          <w:rFonts w:ascii="宋体" w:hAnsi="宋体"/>
          <w:sz w:val="22"/>
          <w:szCs w:val="22"/>
        </w:rPr>
      </w:pPr>
    </w:p>
    <w:p w:rsidR="00256C5B" w:rsidRDefault="008B056E">
      <w:pPr>
        <w:pStyle w:val="2"/>
        <w:spacing w:line="400" w:lineRule="exact"/>
        <w:rPr>
          <w:rFonts w:ascii="宋体" w:eastAsia="宋体" w:hAnsi="宋体"/>
          <w:sz w:val="22"/>
          <w:szCs w:val="22"/>
        </w:rPr>
      </w:pPr>
      <w:bookmarkStart w:id="147" w:name="_Toc466407240"/>
      <w:bookmarkStart w:id="148" w:name="_Toc28531752"/>
      <w:bookmarkStart w:id="149" w:name="_Toc31595"/>
      <w:bookmarkStart w:id="150" w:name="_Toc31381"/>
      <w:r>
        <w:rPr>
          <w:rFonts w:ascii="宋体" w:eastAsia="宋体" w:hAnsi="宋体" w:hint="eastAsia"/>
          <w:sz w:val="22"/>
          <w:szCs w:val="22"/>
        </w:rPr>
        <w:lastRenderedPageBreak/>
        <w:t>附件九 诚信投标承诺书</w:t>
      </w:r>
      <w:bookmarkEnd w:id="147"/>
      <w:bookmarkEnd w:id="148"/>
      <w:bookmarkEnd w:id="149"/>
      <w:bookmarkEnd w:id="150"/>
    </w:p>
    <w:p w:rsidR="00256C5B" w:rsidRDefault="00256C5B">
      <w:pPr>
        <w:ind w:leftChars="70" w:left="147"/>
        <w:jc w:val="center"/>
        <w:rPr>
          <w:rFonts w:ascii="宋体" w:hAnsi="宋体"/>
          <w:b/>
          <w:sz w:val="28"/>
          <w:szCs w:val="28"/>
        </w:rPr>
      </w:pPr>
    </w:p>
    <w:p w:rsidR="00256C5B" w:rsidRDefault="008B056E">
      <w:pPr>
        <w:ind w:leftChars="70" w:left="147"/>
        <w:jc w:val="center"/>
        <w:rPr>
          <w:rFonts w:ascii="宋体" w:hAnsi="宋体"/>
          <w:b/>
          <w:sz w:val="28"/>
          <w:szCs w:val="28"/>
        </w:rPr>
      </w:pPr>
      <w:r>
        <w:rPr>
          <w:rFonts w:ascii="宋体" w:hAnsi="宋体" w:hint="eastAsia"/>
          <w:b/>
          <w:sz w:val="28"/>
          <w:szCs w:val="28"/>
        </w:rPr>
        <w:t>诚信投标承诺书</w:t>
      </w:r>
    </w:p>
    <w:p w:rsidR="00256C5B" w:rsidRDefault="00256C5B">
      <w:pPr>
        <w:spacing w:line="360" w:lineRule="auto"/>
        <w:ind w:rightChars="-73" w:right="-153"/>
        <w:rPr>
          <w:rFonts w:ascii="宋体" w:hAnsi="宋体"/>
          <w:sz w:val="24"/>
        </w:rPr>
      </w:pPr>
    </w:p>
    <w:p w:rsidR="00256C5B" w:rsidRDefault="008B056E">
      <w:pPr>
        <w:spacing w:line="400" w:lineRule="exact"/>
        <w:ind w:rightChars="-73" w:right="-153"/>
        <w:rPr>
          <w:rFonts w:ascii="宋体" w:hAnsi="宋体"/>
          <w:sz w:val="24"/>
        </w:rPr>
      </w:pPr>
      <w:r>
        <w:rPr>
          <w:rFonts w:ascii="宋体" w:hAnsi="宋体" w:hint="eastAsia"/>
          <w:sz w:val="24"/>
        </w:rPr>
        <w:t>温州市计量科学研究院</w:t>
      </w:r>
    </w:p>
    <w:p w:rsidR="00256C5B" w:rsidRDefault="008B056E">
      <w:pPr>
        <w:spacing w:line="400" w:lineRule="exact"/>
        <w:ind w:rightChars="-73" w:right="-153"/>
        <w:rPr>
          <w:rFonts w:ascii="宋体" w:hAnsi="宋体"/>
          <w:sz w:val="24"/>
        </w:rPr>
      </w:pPr>
      <w:r>
        <w:rPr>
          <w:rFonts w:ascii="宋体" w:hAnsi="宋体" w:hint="eastAsia"/>
          <w:sz w:val="24"/>
        </w:rPr>
        <w:t>温州市华信采购招标代理有限公司：</w:t>
      </w:r>
    </w:p>
    <w:p w:rsidR="00256C5B" w:rsidRDefault="00256C5B">
      <w:pPr>
        <w:spacing w:line="400" w:lineRule="exact"/>
        <w:ind w:rightChars="-73" w:right="-153"/>
        <w:rPr>
          <w:rFonts w:ascii="宋体" w:hAnsi="宋体"/>
          <w:sz w:val="24"/>
        </w:rPr>
      </w:pPr>
    </w:p>
    <w:p w:rsidR="00256C5B" w:rsidRDefault="008B056E">
      <w:pPr>
        <w:spacing w:line="500" w:lineRule="exact"/>
        <w:ind w:rightChars="-73" w:right="-153" w:firstLineChars="200" w:firstLine="480"/>
        <w:rPr>
          <w:rFonts w:ascii="宋体" w:hAnsi="宋体"/>
          <w:sz w:val="24"/>
        </w:rPr>
      </w:pPr>
      <w:r>
        <w:rPr>
          <w:rFonts w:ascii="宋体" w:hAnsi="宋体" w:hint="eastAsia"/>
          <w:sz w:val="24"/>
        </w:rPr>
        <w:t>我公司参与</w:t>
      </w:r>
      <w:r>
        <w:rPr>
          <w:rFonts w:ascii="宋体" w:hAnsi="宋体" w:hint="eastAsia"/>
          <w:sz w:val="24"/>
          <w:u w:val="single"/>
        </w:rPr>
        <w:t xml:space="preserve">       （采购项目名称、编号）      </w:t>
      </w:r>
      <w:r>
        <w:rPr>
          <w:rFonts w:ascii="宋体" w:hAnsi="宋体" w:hint="eastAsia"/>
          <w:sz w:val="24"/>
        </w:rPr>
        <w:t>投标，本公司郑重承诺：</w:t>
      </w:r>
    </w:p>
    <w:p w:rsidR="00256C5B" w:rsidRDefault="008B056E">
      <w:pPr>
        <w:numPr>
          <w:ilvl w:val="0"/>
          <w:numId w:val="12"/>
        </w:numPr>
        <w:tabs>
          <w:tab w:val="left" w:pos="851"/>
        </w:tabs>
        <w:spacing w:line="500" w:lineRule="exact"/>
        <w:rPr>
          <w:rFonts w:ascii="宋体" w:hAnsi="宋体"/>
          <w:sz w:val="24"/>
        </w:rPr>
      </w:pPr>
      <w:r>
        <w:rPr>
          <w:rFonts w:ascii="宋体" w:hAnsi="宋体" w:hint="eastAsia"/>
          <w:sz w:val="24"/>
        </w:rPr>
        <w:t>自觉遵守</w:t>
      </w:r>
      <w:r>
        <w:rPr>
          <w:rFonts w:ascii="宋体" w:hAnsi="宋体" w:cs="Univers LT Std 47 Cn Lt" w:hint="eastAsia"/>
          <w:sz w:val="24"/>
        </w:rPr>
        <w:t>《中华人民共和国政府采购法》等法律法规</w:t>
      </w:r>
      <w:r>
        <w:rPr>
          <w:rFonts w:ascii="宋体" w:hAnsi="宋体" w:hint="eastAsia"/>
          <w:sz w:val="24"/>
        </w:rPr>
        <w:t>的规定；</w:t>
      </w:r>
    </w:p>
    <w:p w:rsidR="00256C5B" w:rsidRDefault="008B056E">
      <w:pPr>
        <w:numPr>
          <w:ilvl w:val="0"/>
          <w:numId w:val="12"/>
        </w:numPr>
        <w:tabs>
          <w:tab w:val="left" w:pos="851"/>
        </w:tabs>
        <w:spacing w:line="500" w:lineRule="exact"/>
        <w:rPr>
          <w:rFonts w:ascii="宋体" w:hAnsi="宋体"/>
          <w:sz w:val="24"/>
        </w:rPr>
      </w:pPr>
      <w:r>
        <w:rPr>
          <w:rFonts w:ascii="宋体" w:hAnsi="宋体" w:hint="eastAsia"/>
          <w:sz w:val="24"/>
        </w:rPr>
        <w:t>响应文件中所提供的材料真实有效，不存在虚假应标。</w:t>
      </w:r>
    </w:p>
    <w:p w:rsidR="00256C5B" w:rsidRDefault="008B056E">
      <w:pPr>
        <w:numPr>
          <w:ilvl w:val="0"/>
          <w:numId w:val="12"/>
        </w:numPr>
        <w:tabs>
          <w:tab w:val="left" w:pos="851"/>
        </w:tabs>
        <w:spacing w:line="500" w:lineRule="exact"/>
        <w:rPr>
          <w:rFonts w:ascii="宋体" w:hAnsi="宋体"/>
          <w:sz w:val="24"/>
        </w:rPr>
      </w:pPr>
      <w:r>
        <w:rPr>
          <w:rFonts w:ascii="宋体" w:hAnsi="宋体" w:hint="eastAsia"/>
          <w:sz w:val="24"/>
        </w:rPr>
        <w:t>如中标（成交），将全面忠实的</w:t>
      </w:r>
      <w:proofErr w:type="gramStart"/>
      <w:r>
        <w:rPr>
          <w:rFonts w:ascii="宋体" w:hAnsi="宋体" w:hint="eastAsia"/>
          <w:sz w:val="24"/>
        </w:rPr>
        <w:t>履行磋商</w:t>
      </w:r>
      <w:proofErr w:type="gramEnd"/>
      <w:r>
        <w:rPr>
          <w:rFonts w:ascii="宋体" w:hAnsi="宋体" w:hint="eastAsia"/>
          <w:sz w:val="24"/>
        </w:rPr>
        <w:t>文件要求和响应文件中所有响应与承诺，满足采购人采购需求。</w:t>
      </w:r>
    </w:p>
    <w:p w:rsidR="00256C5B" w:rsidRDefault="008B056E">
      <w:pPr>
        <w:numPr>
          <w:ilvl w:val="0"/>
          <w:numId w:val="12"/>
        </w:numPr>
        <w:tabs>
          <w:tab w:val="left" w:pos="851"/>
        </w:tabs>
        <w:spacing w:line="500" w:lineRule="exact"/>
        <w:rPr>
          <w:rFonts w:ascii="宋体" w:hAnsi="宋体"/>
          <w:sz w:val="24"/>
        </w:rPr>
      </w:pPr>
      <w:r>
        <w:rPr>
          <w:rFonts w:ascii="宋体" w:hAnsi="宋体" w:hint="eastAsia"/>
          <w:sz w:val="24"/>
        </w:rPr>
        <w:t>我方保证提供服务单位名称与我方投标时所用单位名称一致；保证本单位在本次投标中提供的服务承诺在合同履行过程中始终保持有效。</w:t>
      </w:r>
    </w:p>
    <w:p w:rsidR="00256C5B" w:rsidRDefault="008B056E">
      <w:pPr>
        <w:numPr>
          <w:ilvl w:val="0"/>
          <w:numId w:val="12"/>
        </w:numPr>
        <w:tabs>
          <w:tab w:val="left" w:pos="851"/>
        </w:tabs>
        <w:spacing w:line="500" w:lineRule="exact"/>
        <w:rPr>
          <w:rFonts w:ascii="宋体" w:hAnsi="宋体"/>
          <w:sz w:val="24"/>
        </w:rPr>
      </w:pPr>
      <w:r>
        <w:rPr>
          <w:rFonts w:ascii="宋体" w:hAnsi="宋体" w:hint="eastAsia"/>
          <w:sz w:val="24"/>
        </w:rPr>
        <w:t>保证绝不采取不正当手段诋毁排挤其他供应商。</w:t>
      </w:r>
    </w:p>
    <w:p w:rsidR="00256C5B" w:rsidRDefault="008B056E">
      <w:pPr>
        <w:numPr>
          <w:ilvl w:val="0"/>
          <w:numId w:val="12"/>
        </w:numPr>
        <w:tabs>
          <w:tab w:val="left" w:pos="851"/>
          <w:tab w:val="left" w:pos="993"/>
        </w:tabs>
        <w:spacing w:line="500" w:lineRule="exact"/>
        <w:rPr>
          <w:rFonts w:ascii="宋体" w:hAnsi="宋体"/>
          <w:sz w:val="24"/>
        </w:rPr>
      </w:pPr>
      <w:r>
        <w:rPr>
          <w:rFonts w:ascii="宋体" w:hAnsi="宋体" w:hint="eastAsia"/>
          <w:sz w:val="24"/>
        </w:rPr>
        <w:t>保证绝不向采购人、采购代理机构有关工作人员提供不正当利益,以影响采购结果的公正性。</w:t>
      </w:r>
    </w:p>
    <w:p w:rsidR="00256C5B" w:rsidRDefault="008B056E">
      <w:pPr>
        <w:numPr>
          <w:ilvl w:val="0"/>
          <w:numId w:val="12"/>
        </w:numPr>
        <w:tabs>
          <w:tab w:val="left" w:pos="851"/>
          <w:tab w:val="left" w:pos="993"/>
        </w:tabs>
        <w:spacing w:line="500" w:lineRule="exact"/>
        <w:rPr>
          <w:rFonts w:ascii="宋体" w:hAnsi="宋体"/>
          <w:sz w:val="24"/>
        </w:rPr>
      </w:pPr>
      <w:r>
        <w:rPr>
          <w:rFonts w:ascii="宋体" w:hAnsi="宋体" w:hint="eastAsia"/>
          <w:sz w:val="24"/>
        </w:rPr>
        <w:t>如中标(成交)，承诺在规定的时间内与采购人签订采购合同。</w:t>
      </w:r>
    </w:p>
    <w:p w:rsidR="00256C5B" w:rsidRDefault="00256C5B">
      <w:pPr>
        <w:snapToGrid w:val="0"/>
        <w:spacing w:line="500" w:lineRule="exact"/>
        <w:ind w:firstLineChars="200" w:firstLine="480"/>
        <w:rPr>
          <w:rFonts w:ascii="宋体" w:hAnsi="宋体"/>
          <w:sz w:val="24"/>
        </w:rPr>
      </w:pPr>
    </w:p>
    <w:p w:rsidR="00256C5B" w:rsidRDefault="008B056E">
      <w:pPr>
        <w:snapToGrid w:val="0"/>
        <w:spacing w:line="500" w:lineRule="exact"/>
        <w:ind w:firstLineChars="200" w:firstLine="480"/>
        <w:rPr>
          <w:rFonts w:ascii="宋体" w:hAnsi="宋体"/>
          <w:sz w:val="24"/>
        </w:rPr>
      </w:pPr>
      <w:r>
        <w:rPr>
          <w:rFonts w:ascii="宋体" w:hAnsi="宋体" w:hint="eastAsia"/>
          <w:sz w:val="24"/>
        </w:rPr>
        <w:t>我公司若违反上述承诺，愿接受取消投标中标（成交）资格及其他任何形式的处理。</w:t>
      </w:r>
    </w:p>
    <w:p w:rsidR="00256C5B" w:rsidRDefault="00256C5B">
      <w:pPr>
        <w:snapToGrid w:val="0"/>
        <w:spacing w:line="500" w:lineRule="exact"/>
        <w:ind w:firstLineChars="350" w:firstLine="840"/>
        <w:rPr>
          <w:rFonts w:ascii="宋体" w:hAnsi="宋体"/>
          <w:sz w:val="24"/>
        </w:rPr>
      </w:pPr>
    </w:p>
    <w:p w:rsidR="00256C5B" w:rsidRDefault="008B056E">
      <w:pPr>
        <w:spacing w:line="560" w:lineRule="exact"/>
        <w:ind w:firstLineChars="2000" w:firstLine="4800"/>
        <w:rPr>
          <w:rFonts w:ascii="宋体" w:hAnsi="宋体"/>
          <w:sz w:val="24"/>
        </w:rPr>
      </w:pPr>
      <w:r>
        <w:rPr>
          <w:rFonts w:ascii="宋体" w:hAnsi="宋体" w:hint="eastAsia"/>
          <w:sz w:val="24"/>
        </w:rPr>
        <w:t>供应商全称（盖章）：</w:t>
      </w:r>
    </w:p>
    <w:p w:rsidR="00256C5B" w:rsidRDefault="008B056E">
      <w:pPr>
        <w:spacing w:line="560" w:lineRule="exact"/>
        <w:ind w:firstLineChars="2008" w:firstLine="4819"/>
        <w:rPr>
          <w:rFonts w:ascii="宋体" w:hAnsi="宋体"/>
          <w:sz w:val="24"/>
        </w:rPr>
      </w:pPr>
      <w:r>
        <w:rPr>
          <w:rFonts w:ascii="宋体" w:hAnsi="宋体" w:hint="eastAsia"/>
          <w:sz w:val="24"/>
        </w:rPr>
        <w:t>供应商代表（签字）：</w:t>
      </w:r>
    </w:p>
    <w:p w:rsidR="00256C5B" w:rsidRDefault="008B056E">
      <w:pPr>
        <w:pStyle w:val="10"/>
        <w:ind w:firstLineChars="2000" w:firstLine="4800"/>
        <w:rPr>
          <w:rFonts w:ascii="宋体" w:hAnsi="宋体"/>
          <w:sz w:val="22"/>
          <w:szCs w:val="22"/>
        </w:rPr>
      </w:pPr>
      <w:r>
        <w:rPr>
          <w:rFonts w:ascii="宋体" w:hAnsi="宋体" w:hint="eastAsia"/>
          <w:sz w:val="24"/>
        </w:rPr>
        <w:t>日  期：     年    月    日</w:t>
      </w:r>
    </w:p>
    <w:p w:rsidR="00256C5B" w:rsidRDefault="00256C5B">
      <w:pPr>
        <w:pStyle w:val="aa"/>
        <w:spacing w:line="360" w:lineRule="auto"/>
        <w:ind w:leftChars="208" w:left="437" w:firstLineChars="1800" w:firstLine="3960"/>
        <w:rPr>
          <w:rFonts w:ascii="宋体" w:hAnsi="宋体"/>
          <w:sz w:val="22"/>
          <w:szCs w:val="22"/>
        </w:rPr>
      </w:pPr>
    </w:p>
    <w:p w:rsidR="00256C5B" w:rsidRDefault="00256C5B">
      <w:pPr>
        <w:spacing w:line="440" w:lineRule="exact"/>
        <w:jc w:val="right"/>
        <w:rPr>
          <w:rFonts w:ascii="宋体" w:hAnsi="宋体"/>
          <w:sz w:val="22"/>
          <w:szCs w:val="22"/>
        </w:rPr>
      </w:pPr>
    </w:p>
    <w:p w:rsidR="00256C5B" w:rsidRDefault="00256C5B">
      <w:pPr>
        <w:pStyle w:val="a0"/>
        <w:rPr>
          <w:rFonts w:ascii="宋体" w:hAnsi="宋体"/>
          <w:sz w:val="22"/>
          <w:szCs w:val="22"/>
        </w:rPr>
      </w:pPr>
    </w:p>
    <w:p w:rsidR="00256C5B" w:rsidRDefault="00256C5B">
      <w:pPr>
        <w:pStyle w:val="10"/>
      </w:pPr>
    </w:p>
    <w:p w:rsidR="00256C5B" w:rsidRDefault="00256C5B">
      <w:pPr>
        <w:pStyle w:val="aa"/>
        <w:ind w:left="440" w:hanging="440"/>
        <w:rPr>
          <w:rFonts w:ascii="宋体" w:hAnsi="宋体"/>
          <w:sz w:val="22"/>
          <w:szCs w:val="22"/>
        </w:rPr>
      </w:pPr>
    </w:p>
    <w:p w:rsidR="00256C5B" w:rsidRDefault="00256C5B">
      <w:pPr>
        <w:pStyle w:val="aa"/>
        <w:ind w:left="440" w:hanging="440"/>
        <w:rPr>
          <w:rFonts w:ascii="宋体" w:hAnsi="宋体"/>
          <w:sz w:val="22"/>
          <w:szCs w:val="22"/>
        </w:rPr>
      </w:pPr>
    </w:p>
    <w:p w:rsidR="00256C5B" w:rsidRDefault="00256C5B">
      <w:pPr>
        <w:pStyle w:val="aa"/>
        <w:ind w:left="0" w:firstLineChars="0" w:firstLine="0"/>
        <w:rPr>
          <w:rFonts w:ascii="宋体" w:hAnsi="宋体"/>
          <w:sz w:val="22"/>
          <w:szCs w:val="22"/>
        </w:rPr>
      </w:pPr>
    </w:p>
    <w:p w:rsidR="00256C5B" w:rsidRDefault="008B056E">
      <w:pPr>
        <w:pStyle w:val="1"/>
        <w:jc w:val="center"/>
        <w:rPr>
          <w:rFonts w:hAnsi="宋体"/>
          <w:sz w:val="36"/>
          <w:szCs w:val="36"/>
        </w:rPr>
      </w:pPr>
      <w:bookmarkStart w:id="151" w:name="_Toc3201"/>
      <w:bookmarkStart w:id="152" w:name="_Toc230773793"/>
      <w:bookmarkStart w:id="153" w:name="_Toc26964"/>
      <w:bookmarkEnd w:id="113"/>
      <w:r>
        <w:rPr>
          <w:rFonts w:hAnsi="宋体" w:hint="eastAsia"/>
          <w:sz w:val="36"/>
          <w:szCs w:val="36"/>
        </w:rPr>
        <w:t>第四部分   招标内容及要求</w:t>
      </w:r>
      <w:bookmarkEnd w:id="151"/>
      <w:bookmarkEnd w:id="152"/>
      <w:bookmarkEnd w:id="153"/>
    </w:p>
    <w:p w:rsidR="00256C5B" w:rsidRDefault="008B056E">
      <w:pPr>
        <w:pStyle w:val="2"/>
        <w:spacing w:before="0" w:after="0" w:line="400" w:lineRule="exact"/>
        <w:rPr>
          <w:rFonts w:ascii="宋体" w:eastAsia="宋体" w:hAnsi="宋体"/>
          <w:sz w:val="22"/>
          <w:szCs w:val="22"/>
        </w:rPr>
      </w:pPr>
      <w:bookmarkStart w:id="154" w:name="_Toc198199432"/>
      <w:bookmarkStart w:id="155" w:name="_Toc230773794"/>
      <w:bookmarkStart w:id="156" w:name="_Toc222217364"/>
      <w:bookmarkStart w:id="157" w:name="_Toc221761885"/>
      <w:bookmarkStart w:id="158" w:name="_Toc188355454"/>
      <w:bookmarkStart w:id="159" w:name="_Toc198202391"/>
      <w:bookmarkStart w:id="160" w:name="_Toc223921190"/>
      <w:bookmarkStart w:id="161" w:name="_Toc226175667"/>
      <w:bookmarkStart w:id="162" w:name="_Toc226175553"/>
      <w:bookmarkStart w:id="163" w:name="_Toc175826929"/>
      <w:bookmarkStart w:id="164" w:name="_Toc393179554"/>
      <w:bookmarkStart w:id="165" w:name="_Toc230773795"/>
      <w:r>
        <w:rPr>
          <w:rFonts w:ascii="宋体" w:eastAsia="宋体" w:hAnsi="宋体" w:hint="eastAsia"/>
          <w:sz w:val="22"/>
          <w:szCs w:val="22"/>
        </w:rPr>
        <w:t>一、</w:t>
      </w:r>
      <w:bookmarkEnd w:id="154"/>
      <w:bookmarkEnd w:id="155"/>
      <w:bookmarkEnd w:id="156"/>
      <w:bookmarkEnd w:id="157"/>
      <w:bookmarkEnd w:id="158"/>
      <w:bookmarkEnd w:id="159"/>
      <w:bookmarkEnd w:id="160"/>
      <w:bookmarkEnd w:id="161"/>
      <w:bookmarkEnd w:id="162"/>
      <w:bookmarkEnd w:id="163"/>
      <w:r>
        <w:rPr>
          <w:rFonts w:ascii="宋体" w:eastAsia="宋体" w:hAnsi="宋体" w:hint="eastAsia"/>
          <w:sz w:val="22"/>
          <w:szCs w:val="22"/>
        </w:rPr>
        <w:t>相关说明</w:t>
      </w:r>
      <w:bookmarkEnd w:id="164"/>
    </w:p>
    <w:p w:rsidR="00256C5B" w:rsidRDefault="008B056E">
      <w:pPr>
        <w:spacing w:line="320" w:lineRule="atLeast"/>
        <w:ind w:leftChars="52" w:left="439" w:hangingChars="150" w:hanging="330"/>
        <w:rPr>
          <w:rFonts w:ascii="新宋体" w:eastAsia="新宋体" w:hAnsi="新宋体"/>
          <w:color w:val="000000"/>
          <w:sz w:val="22"/>
          <w:szCs w:val="22"/>
        </w:rPr>
      </w:pPr>
      <w:r>
        <w:rPr>
          <w:rFonts w:ascii="新宋体" w:eastAsia="新宋体" w:hAnsi="新宋体" w:hint="eastAsia"/>
          <w:color w:val="000000"/>
          <w:sz w:val="22"/>
          <w:szCs w:val="22"/>
        </w:rPr>
        <w:t>1．投标供应商应</w:t>
      </w:r>
      <w:r>
        <w:rPr>
          <w:rFonts w:ascii="新宋体" w:eastAsia="新宋体" w:hAnsi="新宋体" w:hint="eastAsia"/>
          <w:sz w:val="22"/>
          <w:szCs w:val="22"/>
        </w:rPr>
        <w:t>对招标范围内的所有内容进行投标</w:t>
      </w:r>
      <w:r>
        <w:rPr>
          <w:rFonts w:ascii="新宋体" w:eastAsia="新宋体" w:hAnsi="新宋体" w:hint="eastAsia"/>
          <w:color w:val="000000"/>
          <w:sz w:val="22"/>
          <w:szCs w:val="22"/>
        </w:rPr>
        <w:t>，提供</w:t>
      </w:r>
      <w:r>
        <w:rPr>
          <w:rFonts w:ascii="新宋体" w:eastAsia="新宋体" w:hAnsi="新宋体" w:hint="eastAsia"/>
          <w:sz w:val="22"/>
          <w:szCs w:val="22"/>
        </w:rPr>
        <w:t>产品</w:t>
      </w:r>
      <w:r>
        <w:rPr>
          <w:rFonts w:ascii="新宋体" w:eastAsia="新宋体" w:hAnsi="新宋体" w:hint="eastAsia"/>
          <w:color w:val="000000"/>
          <w:sz w:val="22"/>
          <w:szCs w:val="22"/>
        </w:rPr>
        <w:t>及其附件的设计、采购、制造、检测、试验、至最终目的地的运输和保险、现场仓储以及安装、验收、技术服务及相关文件的提交、质保期维护等服务。</w:t>
      </w:r>
    </w:p>
    <w:p w:rsidR="00256C5B" w:rsidRDefault="008B056E">
      <w:pPr>
        <w:spacing w:line="440" w:lineRule="exact"/>
        <w:ind w:left="550" w:hangingChars="250" w:hanging="550"/>
        <w:rPr>
          <w:rFonts w:ascii="宋体" w:hAnsi="宋体" w:cs="Arial"/>
          <w:sz w:val="22"/>
          <w:szCs w:val="22"/>
        </w:rPr>
      </w:pPr>
      <w:r>
        <w:rPr>
          <w:rFonts w:ascii="新宋体" w:eastAsia="新宋体" w:hAnsi="新宋体" w:hint="eastAsia"/>
          <w:color w:val="000000"/>
          <w:sz w:val="22"/>
          <w:szCs w:val="22"/>
        </w:rPr>
        <w:t>2．投标供应商所投</w:t>
      </w:r>
      <w:r>
        <w:rPr>
          <w:rFonts w:ascii="新宋体" w:eastAsia="新宋体" w:hAnsi="新宋体" w:hint="eastAsia"/>
          <w:sz w:val="22"/>
          <w:szCs w:val="22"/>
        </w:rPr>
        <w:t>产品</w:t>
      </w:r>
      <w:r>
        <w:rPr>
          <w:rFonts w:ascii="新宋体" w:eastAsia="新宋体" w:hAnsi="新宋体" w:hint="eastAsia"/>
          <w:color w:val="000000"/>
          <w:sz w:val="22"/>
          <w:szCs w:val="22"/>
        </w:rPr>
        <w:t>及主要部件的名称、品牌、型号、技术参数、性能、数量、单价、合价、制造商、质保期等应在投标文件中明确，对采购文件的技术条款及要求应予以实质性响应，如有偏离应在偏离表中注明。</w:t>
      </w:r>
    </w:p>
    <w:p w:rsidR="00256C5B" w:rsidRDefault="008B056E">
      <w:pPr>
        <w:tabs>
          <w:tab w:val="left" w:pos="630"/>
        </w:tabs>
        <w:spacing w:line="440" w:lineRule="exact"/>
        <w:ind w:left="550" w:hangingChars="250" w:hanging="550"/>
        <w:rPr>
          <w:rFonts w:ascii="宋体" w:hAnsi="宋体" w:cs="Arial"/>
          <w:sz w:val="22"/>
          <w:szCs w:val="22"/>
        </w:rPr>
      </w:pPr>
      <w:r>
        <w:rPr>
          <w:rFonts w:ascii="宋体" w:hAnsi="宋体" w:cs="Arial" w:hint="eastAsia"/>
          <w:sz w:val="22"/>
          <w:szCs w:val="22"/>
        </w:rPr>
        <w:t>3</w:t>
      </w:r>
      <w:r>
        <w:rPr>
          <w:rFonts w:ascii="宋体" w:hAnsi="宋体" w:cs="Arial"/>
          <w:sz w:val="22"/>
          <w:szCs w:val="22"/>
        </w:rPr>
        <w:t>.  投标供应商采用其它标准和规范时，应在投标书中注明是采用何种标准，并应保证设备达到或优于国家规定的现行相关标准。</w:t>
      </w:r>
    </w:p>
    <w:p w:rsidR="00256C5B" w:rsidRDefault="008B056E">
      <w:pPr>
        <w:tabs>
          <w:tab w:val="left" w:pos="630"/>
        </w:tabs>
        <w:spacing w:line="440" w:lineRule="exact"/>
        <w:ind w:left="550" w:hangingChars="250" w:hanging="550"/>
        <w:rPr>
          <w:rFonts w:ascii="宋体" w:hAnsi="宋体" w:cs="Arial"/>
          <w:sz w:val="22"/>
          <w:szCs w:val="22"/>
        </w:rPr>
      </w:pPr>
      <w:r>
        <w:rPr>
          <w:rFonts w:ascii="宋体" w:hAnsi="宋体" w:cs="Arial" w:hint="eastAsia"/>
          <w:sz w:val="22"/>
          <w:szCs w:val="22"/>
        </w:rPr>
        <w:t>4</w:t>
      </w:r>
      <w:r>
        <w:rPr>
          <w:rFonts w:ascii="宋体" w:hAnsi="宋体" w:cs="Arial"/>
          <w:sz w:val="22"/>
          <w:szCs w:val="22"/>
        </w:rPr>
        <w:t>.  对国家规定有强制性规范或条例或认证要求的设备或材料，投标供应商提供的设备或材料应符合该类要求。</w:t>
      </w:r>
    </w:p>
    <w:p w:rsidR="00256C5B" w:rsidRDefault="008B056E">
      <w:pPr>
        <w:spacing w:line="360" w:lineRule="auto"/>
        <w:ind w:left="440" w:hangingChars="200" w:hanging="440"/>
        <w:rPr>
          <w:rFonts w:ascii="宋体" w:hAnsi="宋体" w:cs="宋体"/>
          <w:sz w:val="22"/>
          <w:szCs w:val="22"/>
        </w:rPr>
      </w:pPr>
      <w:r>
        <w:rPr>
          <w:rFonts w:ascii="宋体" w:hAnsi="宋体" w:cs="Arial" w:hint="eastAsia"/>
          <w:sz w:val="22"/>
          <w:szCs w:val="22"/>
        </w:rPr>
        <w:t>5.  招标内容中要求出具原厂售后服务或者原厂授权的，投标供应商可以承诺在中标后7个工作日内提供，如逾期无法提供，将视为自动放弃中标资格处理。</w:t>
      </w:r>
    </w:p>
    <w:p w:rsidR="00256C5B" w:rsidRDefault="008B056E">
      <w:pPr>
        <w:pStyle w:val="2"/>
        <w:numPr>
          <w:ilvl w:val="0"/>
          <w:numId w:val="13"/>
        </w:numPr>
        <w:spacing w:before="0" w:after="0" w:line="400" w:lineRule="exact"/>
        <w:rPr>
          <w:rFonts w:ascii="宋体" w:eastAsia="宋体" w:hAnsi="宋体"/>
          <w:sz w:val="22"/>
          <w:szCs w:val="22"/>
        </w:rPr>
      </w:pPr>
      <w:bookmarkStart w:id="166" w:name="_Toc8223"/>
      <w:bookmarkStart w:id="167" w:name="_Toc8778"/>
      <w:bookmarkStart w:id="168" w:name="_Toc24195"/>
      <w:bookmarkStart w:id="169" w:name="_Toc6336"/>
      <w:bookmarkStart w:id="170" w:name="_Toc26363"/>
      <w:bookmarkStart w:id="171" w:name="_Toc22540"/>
      <w:bookmarkStart w:id="172" w:name="_Toc23024"/>
      <w:bookmarkStart w:id="173" w:name="_Toc6563"/>
      <w:bookmarkStart w:id="174" w:name="_Toc12097"/>
      <w:bookmarkStart w:id="175" w:name="_Toc9710"/>
      <w:r>
        <w:rPr>
          <w:rFonts w:ascii="宋体" w:eastAsia="宋体" w:hAnsi="宋体" w:hint="eastAsia"/>
          <w:sz w:val="22"/>
          <w:szCs w:val="22"/>
        </w:rPr>
        <w:t>项目</w:t>
      </w:r>
      <w:bookmarkEnd w:id="166"/>
      <w:bookmarkEnd w:id="167"/>
      <w:bookmarkEnd w:id="168"/>
      <w:bookmarkEnd w:id="169"/>
      <w:bookmarkEnd w:id="170"/>
      <w:bookmarkEnd w:id="171"/>
      <w:bookmarkEnd w:id="172"/>
      <w:bookmarkEnd w:id="173"/>
      <w:r>
        <w:rPr>
          <w:rFonts w:ascii="宋体" w:eastAsia="宋体" w:hAnsi="宋体" w:hint="eastAsia"/>
          <w:sz w:val="22"/>
          <w:szCs w:val="22"/>
        </w:rPr>
        <w:t>名称</w:t>
      </w:r>
      <w:bookmarkEnd w:id="174"/>
    </w:p>
    <w:p w:rsidR="00256C5B" w:rsidRDefault="008B056E">
      <w:pPr>
        <w:spacing w:line="460" w:lineRule="exact"/>
        <w:jc w:val="left"/>
        <w:rPr>
          <w:rFonts w:ascii="宋体" w:hAnsi="宋体" w:cs="宋体"/>
          <w:b/>
          <w:bCs/>
          <w:kern w:val="0"/>
          <w:sz w:val="22"/>
          <w:szCs w:val="22"/>
          <w:u w:val="single"/>
        </w:rPr>
      </w:pPr>
      <w:r>
        <w:rPr>
          <w:rFonts w:ascii="宋体" w:hAnsi="宋体" w:cs="宋体" w:hint="eastAsia"/>
          <w:kern w:val="0"/>
          <w:sz w:val="22"/>
          <w:szCs w:val="22"/>
        </w:rPr>
        <w:t xml:space="preserve">四轴计量检衡半挂车  1套   </w:t>
      </w:r>
      <w:r>
        <w:rPr>
          <w:rFonts w:ascii="宋体" w:hAnsi="宋体"/>
          <w:b/>
          <w:bCs/>
          <w:sz w:val="22"/>
          <w:szCs w:val="22"/>
          <w:u w:val="single"/>
        </w:rPr>
        <w:t>▲</w:t>
      </w:r>
      <w:r>
        <w:rPr>
          <w:rFonts w:ascii="宋体" w:hAnsi="宋体" w:cs="宋体" w:hint="eastAsia"/>
          <w:b/>
          <w:bCs/>
          <w:kern w:val="0"/>
          <w:sz w:val="22"/>
          <w:szCs w:val="22"/>
          <w:u w:val="single"/>
        </w:rPr>
        <w:t>预算：80万元人民币，超预算按无效标处理。</w:t>
      </w:r>
    </w:p>
    <w:p w:rsidR="00256C5B" w:rsidRDefault="008B056E">
      <w:pPr>
        <w:pStyle w:val="2"/>
        <w:spacing w:before="0" w:after="0" w:line="400" w:lineRule="exact"/>
        <w:rPr>
          <w:rFonts w:ascii="宋体" w:eastAsia="宋体" w:hAnsi="宋体"/>
          <w:sz w:val="22"/>
          <w:szCs w:val="22"/>
        </w:rPr>
      </w:pPr>
      <w:r>
        <w:rPr>
          <w:rFonts w:ascii="宋体" w:eastAsia="宋体" w:hAnsi="宋体" w:hint="eastAsia"/>
          <w:sz w:val="22"/>
          <w:szCs w:val="22"/>
        </w:rPr>
        <w:t>三、清单</w:t>
      </w:r>
    </w:p>
    <w:tbl>
      <w:tblPr>
        <w:tblStyle w:val="af8"/>
        <w:tblW w:w="9851" w:type="dxa"/>
        <w:tblLayout w:type="fixed"/>
        <w:tblLook w:val="04A0" w:firstRow="1" w:lastRow="0" w:firstColumn="1" w:lastColumn="0" w:noHBand="0" w:noVBand="1"/>
      </w:tblPr>
      <w:tblGrid>
        <w:gridCol w:w="772"/>
        <w:gridCol w:w="2058"/>
        <w:gridCol w:w="2830"/>
        <w:gridCol w:w="962"/>
        <w:gridCol w:w="1997"/>
        <w:gridCol w:w="1232"/>
      </w:tblGrid>
      <w:tr w:rsidR="00256C5B">
        <w:trPr>
          <w:cantSplit/>
        </w:trPr>
        <w:tc>
          <w:tcPr>
            <w:tcW w:w="772" w:type="dxa"/>
          </w:tcPr>
          <w:p w:rsidR="00256C5B" w:rsidRDefault="008B056E">
            <w:pPr>
              <w:spacing w:line="400" w:lineRule="atLeast"/>
              <w:jc w:val="center"/>
              <w:rPr>
                <w:rFonts w:ascii="宋体" w:hAnsi="宋体"/>
                <w:b/>
                <w:bCs/>
                <w:kern w:val="0"/>
                <w:sz w:val="20"/>
                <w:szCs w:val="21"/>
              </w:rPr>
            </w:pPr>
            <w:bookmarkStart w:id="176" w:name="_Toc8858"/>
            <w:bookmarkStart w:id="177" w:name="_Toc3508"/>
            <w:bookmarkStart w:id="178" w:name="_Toc29524"/>
            <w:bookmarkStart w:id="179" w:name="_Toc26146"/>
            <w:bookmarkStart w:id="180" w:name="_Toc32447"/>
            <w:bookmarkStart w:id="181" w:name="_Toc14416"/>
            <w:bookmarkStart w:id="182" w:name="_Toc2403"/>
            <w:bookmarkStart w:id="183" w:name="_Toc25643"/>
            <w:bookmarkEnd w:id="175"/>
            <w:r>
              <w:rPr>
                <w:rFonts w:ascii="宋体" w:hAnsi="宋体" w:hint="eastAsia"/>
                <w:b/>
                <w:bCs/>
                <w:kern w:val="0"/>
                <w:sz w:val="20"/>
                <w:szCs w:val="21"/>
              </w:rPr>
              <w:t>序号</w:t>
            </w:r>
          </w:p>
        </w:tc>
        <w:tc>
          <w:tcPr>
            <w:tcW w:w="2058" w:type="dxa"/>
          </w:tcPr>
          <w:p w:rsidR="00256C5B" w:rsidRDefault="008B056E">
            <w:pPr>
              <w:spacing w:line="400" w:lineRule="atLeast"/>
              <w:jc w:val="center"/>
              <w:rPr>
                <w:rFonts w:ascii="宋体" w:hAnsi="宋体"/>
                <w:b/>
                <w:bCs/>
                <w:kern w:val="0"/>
                <w:sz w:val="20"/>
                <w:szCs w:val="21"/>
              </w:rPr>
            </w:pPr>
            <w:r>
              <w:rPr>
                <w:rFonts w:ascii="宋体" w:hAnsi="宋体" w:hint="eastAsia"/>
                <w:b/>
                <w:bCs/>
                <w:kern w:val="0"/>
                <w:sz w:val="20"/>
                <w:szCs w:val="21"/>
              </w:rPr>
              <w:t>项目名称</w:t>
            </w:r>
          </w:p>
        </w:tc>
        <w:tc>
          <w:tcPr>
            <w:tcW w:w="2830" w:type="dxa"/>
          </w:tcPr>
          <w:p w:rsidR="00256C5B" w:rsidRDefault="008B056E">
            <w:pPr>
              <w:spacing w:line="400" w:lineRule="atLeast"/>
              <w:jc w:val="center"/>
              <w:rPr>
                <w:rFonts w:ascii="宋体" w:hAnsi="宋体"/>
                <w:b/>
                <w:bCs/>
                <w:kern w:val="0"/>
                <w:sz w:val="20"/>
                <w:szCs w:val="21"/>
              </w:rPr>
            </w:pPr>
            <w:r>
              <w:rPr>
                <w:rFonts w:ascii="宋体" w:hAnsi="宋体" w:hint="eastAsia"/>
                <w:b/>
                <w:bCs/>
                <w:kern w:val="0"/>
                <w:sz w:val="20"/>
                <w:szCs w:val="21"/>
              </w:rPr>
              <w:t>货物名称</w:t>
            </w:r>
          </w:p>
        </w:tc>
        <w:tc>
          <w:tcPr>
            <w:tcW w:w="962" w:type="dxa"/>
          </w:tcPr>
          <w:p w:rsidR="00256C5B" w:rsidRDefault="008B056E">
            <w:pPr>
              <w:spacing w:line="400" w:lineRule="atLeast"/>
              <w:jc w:val="center"/>
              <w:rPr>
                <w:rFonts w:ascii="宋体" w:hAnsi="宋体"/>
                <w:b/>
                <w:bCs/>
                <w:kern w:val="0"/>
                <w:sz w:val="20"/>
                <w:szCs w:val="21"/>
              </w:rPr>
            </w:pPr>
            <w:r>
              <w:rPr>
                <w:rFonts w:ascii="宋体" w:hAnsi="宋体" w:hint="eastAsia"/>
                <w:b/>
                <w:bCs/>
                <w:kern w:val="0"/>
                <w:sz w:val="20"/>
                <w:szCs w:val="21"/>
              </w:rPr>
              <w:t>数量</w:t>
            </w:r>
          </w:p>
        </w:tc>
        <w:tc>
          <w:tcPr>
            <w:tcW w:w="1997" w:type="dxa"/>
          </w:tcPr>
          <w:p w:rsidR="00256C5B" w:rsidRDefault="008B056E">
            <w:pPr>
              <w:spacing w:line="400" w:lineRule="atLeast"/>
              <w:jc w:val="center"/>
              <w:rPr>
                <w:rFonts w:ascii="宋体" w:hAnsi="宋体"/>
                <w:b/>
                <w:bCs/>
                <w:kern w:val="0"/>
                <w:sz w:val="20"/>
                <w:szCs w:val="21"/>
              </w:rPr>
            </w:pPr>
            <w:r>
              <w:rPr>
                <w:rFonts w:ascii="宋体" w:hAnsi="宋体" w:hint="eastAsia"/>
                <w:b/>
                <w:bCs/>
                <w:kern w:val="0"/>
                <w:sz w:val="20"/>
                <w:szCs w:val="21"/>
              </w:rPr>
              <w:t>预算（万元）</w:t>
            </w:r>
          </w:p>
        </w:tc>
        <w:tc>
          <w:tcPr>
            <w:tcW w:w="1232" w:type="dxa"/>
          </w:tcPr>
          <w:p w:rsidR="00256C5B" w:rsidRDefault="008B056E">
            <w:pPr>
              <w:spacing w:line="400" w:lineRule="atLeast"/>
              <w:jc w:val="center"/>
              <w:rPr>
                <w:rFonts w:ascii="宋体" w:hAnsi="宋体"/>
                <w:b/>
                <w:bCs/>
                <w:kern w:val="0"/>
                <w:sz w:val="20"/>
                <w:szCs w:val="21"/>
              </w:rPr>
            </w:pPr>
            <w:r>
              <w:rPr>
                <w:rFonts w:ascii="宋体" w:hAnsi="宋体" w:hint="eastAsia"/>
                <w:b/>
                <w:bCs/>
                <w:kern w:val="0"/>
                <w:sz w:val="20"/>
                <w:szCs w:val="21"/>
              </w:rPr>
              <w:t>备注</w:t>
            </w:r>
          </w:p>
        </w:tc>
      </w:tr>
      <w:tr w:rsidR="00256C5B">
        <w:trPr>
          <w:cantSplit/>
        </w:trPr>
        <w:tc>
          <w:tcPr>
            <w:tcW w:w="772" w:type="dxa"/>
          </w:tcPr>
          <w:p w:rsidR="00256C5B" w:rsidRDefault="008B056E">
            <w:pPr>
              <w:spacing w:line="400" w:lineRule="atLeast"/>
              <w:jc w:val="center"/>
              <w:rPr>
                <w:rFonts w:ascii="宋体" w:hAnsi="宋体"/>
                <w:b/>
                <w:bCs/>
                <w:kern w:val="0"/>
                <w:sz w:val="20"/>
                <w:szCs w:val="21"/>
              </w:rPr>
            </w:pPr>
            <w:r>
              <w:rPr>
                <w:rFonts w:ascii="宋体" w:hAnsi="宋体" w:hint="eastAsia"/>
                <w:b/>
                <w:bCs/>
                <w:kern w:val="0"/>
                <w:sz w:val="20"/>
                <w:szCs w:val="21"/>
              </w:rPr>
              <w:t>1</w:t>
            </w:r>
          </w:p>
        </w:tc>
        <w:tc>
          <w:tcPr>
            <w:tcW w:w="2058" w:type="dxa"/>
            <w:vMerge w:val="restart"/>
          </w:tcPr>
          <w:p w:rsidR="00256C5B" w:rsidRDefault="00256C5B">
            <w:pPr>
              <w:spacing w:line="400" w:lineRule="atLeast"/>
              <w:jc w:val="center"/>
              <w:rPr>
                <w:rFonts w:ascii="宋体" w:hAnsi="宋体"/>
                <w:b/>
                <w:bCs/>
                <w:kern w:val="0"/>
                <w:sz w:val="20"/>
                <w:szCs w:val="21"/>
              </w:rPr>
            </w:pPr>
          </w:p>
          <w:p w:rsidR="00256C5B" w:rsidRDefault="008B056E">
            <w:pPr>
              <w:spacing w:line="400" w:lineRule="atLeast"/>
              <w:jc w:val="center"/>
              <w:rPr>
                <w:rFonts w:ascii="宋体" w:hAnsi="宋体"/>
                <w:b/>
                <w:bCs/>
                <w:kern w:val="0"/>
                <w:sz w:val="20"/>
                <w:szCs w:val="21"/>
              </w:rPr>
            </w:pPr>
            <w:r>
              <w:rPr>
                <w:rFonts w:ascii="宋体" w:hAnsi="宋体" w:hint="eastAsia"/>
                <w:b/>
                <w:bCs/>
                <w:kern w:val="0"/>
                <w:sz w:val="20"/>
                <w:szCs w:val="21"/>
              </w:rPr>
              <w:t>四轴计量检衡半挂车</w:t>
            </w:r>
          </w:p>
        </w:tc>
        <w:tc>
          <w:tcPr>
            <w:tcW w:w="2830" w:type="dxa"/>
          </w:tcPr>
          <w:p w:rsidR="00256C5B" w:rsidRDefault="008B056E">
            <w:pPr>
              <w:spacing w:line="400" w:lineRule="atLeast"/>
              <w:jc w:val="center"/>
              <w:rPr>
                <w:rFonts w:ascii="宋体" w:hAnsi="宋体"/>
                <w:b/>
                <w:bCs/>
                <w:kern w:val="0"/>
                <w:sz w:val="20"/>
                <w:szCs w:val="21"/>
              </w:rPr>
            </w:pPr>
            <w:r>
              <w:rPr>
                <w:rFonts w:ascii="宋体" w:hAnsi="宋体" w:hint="eastAsia"/>
                <w:b/>
                <w:bCs/>
                <w:kern w:val="0"/>
                <w:sz w:val="20"/>
                <w:szCs w:val="21"/>
              </w:rPr>
              <w:t>（4×2）单驱动牵引车</w:t>
            </w:r>
          </w:p>
        </w:tc>
        <w:tc>
          <w:tcPr>
            <w:tcW w:w="962" w:type="dxa"/>
          </w:tcPr>
          <w:p w:rsidR="00256C5B" w:rsidRDefault="008B056E">
            <w:pPr>
              <w:spacing w:line="400" w:lineRule="atLeast"/>
              <w:jc w:val="center"/>
              <w:rPr>
                <w:rFonts w:ascii="宋体" w:hAnsi="宋体"/>
                <w:b/>
                <w:bCs/>
                <w:kern w:val="0"/>
                <w:sz w:val="20"/>
                <w:szCs w:val="21"/>
              </w:rPr>
            </w:pPr>
            <w:r>
              <w:rPr>
                <w:rFonts w:ascii="宋体" w:hAnsi="宋体" w:hint="eastAsia"/>
                <w:b/>
                <w:bCs/>
                <w:kern w:val="0"/>
                <w:sz w:val="20"/>
                <w:szCs w:val="21"/>
              </w:rPr>
              <w:t>1</w:t>
            </w:r>
          </w:p>
        </w:tc>
        <w:tc>
          <w:tcPr>
            <w:tcW w:w="1997" w:type="dxa"/>
            <w:vMerge w:val="restart"/>
          </w:tcPr>
          <w:p w:rsidR="00256C5B" w:rsidRDefault="00256C5B">
            <w:pPr>
              <w:spacing w:line="400" w:lineRule="atLeast"/>
              <w:jc w:val="center"/>
              <w:rPr>
                <w:rFonts w:ascii="宋体" w:hAnsi="宋体"/>
                <w:b/>
                <w:bCs/>
                <w:kern w:val="0"/>
                <w:sz w:val="20"/>
                <w:szCs w:val="21"/>
              </w:rPr>
            </w:pPr>
          </w:p>
          <w:p w:rsidR="00256C5B" w:rsidRDefault="008B056E">
            <w:pPr>
              <w:spacing w:line="400" w:lineRule="atLeast"/>
              <w:jc w:val="center"/>
              <w:rPr>
                <w:rFonts w:ascii="宋体" w:hAnsi="宋体"/>
                <w:b/>
                <w:bCs/>
                <w:kern w:val="0"/>
                <w:sz w:val="20"/>
                <w:szCs w:val="21"/>
              </w:rPr>
            </w:pPr>
            <w:r>
              <w:rPr>
                <w:rFonts w:ascii="宋体" w:hAnsi="宋体" w:hint="eastAsia"/>
                <w:b/>
                <w:bCs/>
                <w:kern w:val="0"/>
                <w:sz w:val="20"/>
                <w:szCs w:val="21"/>
              </w:rPr>
              <w:t>80</w:t>
            </w:r>
          </w:p>
        </w:tc>
        <w:tc>
          <w:tcPr>
            <w:tcW w:w="1232" w:type="dxa"/>
          </w:tcPr>
          <w:p w:rsidR="00256C5B" w:rsidRDefault="00256C5B">
            <w:pPr>
              <w:spacing w:line="400" w:lineRule="atLeast"/>
              <w:jc w:val="center"/>
              <w:rPr>
                <w:rFonts w:ascii="宋体" w:hAnsi="宋体"/>
                <w:b/>
                <w:bCs/>
                <w:kern w:val="0"/>
                <w:sz w:val="20"/>
                <w:szCs w:val="21"/>
              </w:rPr>
            </w:pPr>
          </w:p>
        </w:tc>
      </w:tr>
      <w:tr w:rsidR="00256C5B">
        <w:trPr>
          <w:cantSplit/>
        </w:trPr>
        <w:tc>
          <w:tcPr>
            <w:tcW w:w="772" w:type="dxa"/>
          </w:tcPr>
          <w:p w:rsidR="00256C5B" w:rsidRDefault="008B056E">
            <w:pPr>
              <w:spacing w:line="400" w:lineRule="atLeast"/>
              <w:jc w:val="center"/>
              <w:rPr>
                <w:rFonts w:ascii="宋体" w:hAnsi="宋体"/>
                <w:b/>
                <w:bCs/>
                <w:kern w:val="0"/>
                <w:sz w:val="20"/>
                <w:szCs w:val="21"/>
              </w:rPr>
            </w:pPr>
            <w:r>
              <w:rPr>
                <w:rFonts w:ascii="宋体" w:hAnsi="宋体" w:hint="eastAsia"/>
                <w:b/>
                <w:bCs/>
                <w:kern w:val="0"/>
                <w:sz w:val="20"/>
                <w:szCs w:val="21"/>
              </w:rPr>
              <w:t>2</w:t>
            </w:r>
          </w:p>
        </w:tc>
        <w:tc>
          <w:tcPr>
            <w:tcW w:w="2058" w:type="dxa"/>
            <w:vMerge/>
          </w:tcPr>
          <w:p w:rsidR="00256C5B" w:rsidRDefault="00256C5B">
            <w:pPr>
              <w:spacing w:line="400" w:lineRule="atLeast"/>
              <w:jc w:val="center"/>
              <w:rPr>
                <w:rFonts w:ascii="宋体" w:hAnsi="宋体"/>
                <w:b/>
                <w:bCs/>
                <w:kern w:val="0"/>
                <w:sz w:val="20"/>
                <w:szCs w:val="21"/>
              </w:rPr>
            </w:pPr>
          </w:p>
        </w:tc>
        <w:tc>
          <w:tcPr>
            <w:tcW w:w="2830" w:type="dxa"/>
          </w:tcPr>
          <w:p w:rsidR="00256C5B" w:rsidRDefault="008B056E">
            <w:pPr>
              <w:spacing w:line="400" w:lineRule="atLeast"/>
              <w:jc w:val="center"/>
              <w:rPr>
                <w:rFonts w:ascii="宋体" w:hAnsi="宋体"/>
                <w:b/>
                <w:bCs/>
                <w:kern w:val="0"/>
                <w:sz w:val="20"/>
                <w:szCs w:val="21"/>
              </w:rPr>
            </w:pPr>
            <w:r>
              <w:rPr>
                <w:rFonts w:ascii="宋体" w:hAnsi="宋体" w:hint="eastAsia"/>
                <w:b/>
                <w:bCs/>
                <w:kern w:val="0"/>
                <w:sz w:val="20"/>
                <w:szCs w:val="21"/>
              </w:rPr>
              <w:t>2轴计量检衡半挂车</w:t>
            </w:r>
          </w:p>
        </w:tc>
        <w:tc>
          <w:tcPr>
            <w:tcW w:w="962" w:type="dxa"/>
          </w:tcPr>
          <w:p w:rsidR="00256C5B" w:rsidRDefault="008B056E">
            <w:pPr>
              <w:spacing w:line="400" w:lineRule="atLeast"/>
              <w:jc w:val="center"/>
              <w:rPr>
                <w:rFonts w:ascii="宋体" w:hAnsi="宋体"/>
                <w:b/>
                <w:bCs/>
                <w:kern w:val="0"/>
                <w:sz w:val="20"/>
                <w:szCs w:val="21"/>
              </w:rPr>
            </w:pPr>
            <w:r>
              <w:rPr>
                <w:rFonts w:ascii="宋体" w:hAnsi="宋体" w:hint="eastAsia"/>
                <w:b/>
                <w:bCs/>
                <w:kern w:val="0"/>
                <w:sz w:val="20"/>
                <w:szCs w:val="21"/>
              </w:rPr>
              <w:t>1</w:t>
            </w:r>
          </w:p>
        </w:tc>
        <w:tc>
          <w:tcPr>
            <w:tcW w:w="1997" w:type="dxa"/>
            <w:vMerge/>
          </w:tcPr>
          <w:p w:rsidR="00256C5B" w:rsidRDefault="00256C5B">
            <w:pPr>
              <w:spacing w:line="400" w:lineRule="atLeast"/>
              <w:jc w:val="center"/>
              <w:rPr>
                <w:rFonts w:ascii="宋体" w:hAnsi="宋体"/>
                <w:b/>
                <w:bCs/>
                <w:kern w:val="0"/>
                <w:sz w:val="20"/>
                <w:szCs w:val="21"/>
              </w:rPr>
            </w:pPr>
          </w:p>
        </w:tc>
        <w:tc>
          <w:tcPr>
            <w:tcW w:w="1232" w:type="dxa"/>
          </w:tcPr>
          <w:p w:rsidR="00256C5B" w:rsidRDefault="00256C5B">
            <w:pPr>
              <w:spacing w:line="400" w:lineRule="atLeast"/>
              <w:jc w:val="center"/>
              <w:rPr>
                <w:rFonts w:ascii="宋体" w:hAnsi="宋体"/>
                <w:b/>
                <w:bCs/>
                <w:kern w:val="0"/>
                <w:sz w:val="20"/>
                <w:szCs w:val="21"/>
              </w:rPr>
            </w:pPr>
          </w:p>
        </w:tc>
      </w:tr>
      <w:tr w:rsidR="00256C5B">
        <w:trPr>
          <w:cantSplit/>
        </w:trPr>
        <w:tc>
          <w:tcPr>
            <w:tcW w:w="772" w:type="dxa"/>
          </w:tcPr>
          <w:p w:rsidR="00256C5B" w:rsidRDefault="008B056E">
            <w:pPr>
              <w:spacing w:line="400" w:lineRule="atLeast"/>
              <w:jc w:val="center"/>
              <w:rPr>
                <w:rFonts w:ascii="宋体" w:hAnsi="宋体"/>
                <w:b/>
                <w:bCs/>
                <w:kern w:val="0"/>
                <w:sz w:val="20"/>
                <w:szCs w:val="21"/>
              </w:rPr>
            </w:pPr>
            <w:r>
              <w:rPr>
                <w:rFonts w:ascii="宋体" w:hAnsi="宋体" w:hint="eastAsia"/>
                <w:b/>
                <w:bCs/>
                <w:kern w:val="0"/>
                <w:sz w:val="20"/>
                <w:szCs w:val="21"/>
              </w:rPr>
              <w:t>3</w:t>
            </w:r>
          </w:p>
        </w:tc>
        <w:tc>
          <w:tcPr>
            <w:tcW w:w="2058" w:type="dxa"/>
            <w:vMerge/>
          </w:tcPr>
          <w:p w:rsidR="00256C5B" w:rsidRDefault="00256C5B">
            <w:pPr>
              <w:spacing w:line="400" w:lineRule="atLeast"/>
              <w:jc w:val="center"/>
              <w:rPr>
                <w:rFonts w:ascii="宋体" w:hAnsi="宋体"/>
                <w:b/>
                <w:bCs/>
                <w:kern w:val="0"/>
                <w:sz w:val="20"/>
                <w:szCs w:val="21"/>
              </w:rPr>
            </w:pPr>
          </w:p>
        </w:tc>
        <w:tc>
          <w:tcPr>
            <w:tcW w:w="2830" w:type="dxa"/>
          </w:tcPr>
          <w:p w:rsidR="00256C5B" w:rsidRDefault="008B056E">
            <w:pPr>
              <w:spacing w:line="400" w:lineRule="atLeast"/>
              <w:jc w:val="center"/>
              <w:rPr>
                <w:rFonts w:ascii="宋体" w:hAnsi="宋体"/>
                <w:b/>
                <w:bCs/>
                <w:kern w:val="0"/>
                <w:sz w:val="20"/>
                <w:szCs w:val="21"/>
              </w:rPr>
            </w:pPr>
            <w:r>
              <w:rPr>
                <w:rFonts w:ascii="宋体" w:hAnsi="宋体" w:hint="eastAsia"/>
                <w:b/>
                <w:bCs/>
                <w:kern w:val="0"/>
                <w:sz w:val="20"/>
                <w:szCs w:val="21"/>
              </w:rPr>
              <w:t>内燃叉车</w:t>
            </w:r>
          </w:p>
        </w:tc>
        <w:tc>
          <w:tcPr>
            <w:tcW w:w="962" w:type="dxa"/>
          </w:tcPr>
          <w:p w:rsidR="00256C5B" w:rsidRDefault="008B056E">
            <w:pPr>
              <w:spacing w:line="400" w:lineRule="atLeast"/>
              <w:jc w:val="center"/>
              <w:rPr>
                <w:rFonts w:ascii="宋体" w:hAnsi="宋体"/>
                <w:b/>
                <w:bCs/>
                <w:kern w:val="0"/>
                <w:sz w:val="20"/>
                <w:szCs w:val="21"/>
              </w:rPr>
            </w:pPr>
            <w:r>
              <w:rPr>
                <w:rFonts w:ascii="宋体" w:hAnsi="宋体" w:hint="eastAsia"/>
                <w:b/>
                <w:bCs/>
                <w:kern w:val="0"/>
                <w:sz w:val="20"/>
                <w:szCs w:val="21"/>
              </w:rPr>
              <w:t>1</w:t>
            </w:r>
          </w:p>
        </w:tc>
        <w:tc>
          <w:tcPr>
            <w:tcW w:w="1997" w:type="dxa"/>
            <w:vMerge/>
          </w:tcPr>
          <w:p w:rsidR="00256C5B" w:rsidRDefault="00256C5B">
            <w:pPr>
              <w:spacing w:line="400" w:lineRule="atLeast"/>
              <w:jc w:val="center"/>
              <w:rPr>
                <w:rFonts w:ascii="宋体" w:hAnsi="宋体"/>
                <w:b/>
                <w:bCs/>
                <w:kern w:val="0"/>
                <w:sz w:val="20"/>
                <w:szCs w:val="21"/>
              </w:rPr>
            </w:pPr>
          </w:p>
        </w:tc>
        <w:tc>
          <w:tcPr>
            <w:tcW w:w="1232" w:type="dxa"/>
          </w:tcPr>
          <w:p w:rsidR="00256C5B" w:rsidRDefault="00256C5B">
            <w:pPr>
              <w:spacing w:line="400" w:lineRule="atLeast"/>
              <w:jc w:val="center"/>
              <w:rPr>
                <w:rFonts w:ascii="宋体" w:hAnsi="宋体"/>
                <w:b/>
                <w:bCs/>
                <w:kern w:val="0"/>
                <w:sz w:val="20"/>
                <w:szCs w:val="21"/>
              </w:rPr>
            </w:pPr>
          </w:p>
        </w:tc>
      </w:tr>
    </w:tbl>
    <w:p w:rsidR="00256C5B" w:rsidRDefault="008B056E">
      <w:pPr>
        <w:pStyle w:val="2"/>
        <w:spacing w:before="0" w:after="0" w:line="440" w:lineRule="exact"/>
      </w:pPr>
      <w:r>
        <w:rPr>
          <w:rFonts w:ascii="宋体" w:eastAsia="宋体" w:hAnsi="宋体" w:hint="eastAsia"/>
          <w:sz w:val="22"/>
          <w:szCs w:val="22"/>
        </w:rPr>
        <w:t>四、技术内容</w:t>
      </w:r>
    </w:p>
    <w:p w:rsidR="00256C5B" w:rsidRDefault="008B056E">
      <w:pPr>
        <w:pStyle w:val="a0"/>
        <w:spacing w:after="0" w:line="440" w:lineRule="exact"/>
      </w:pPr>
      <w:r>
        <w:rPr>
          <w:rFonts w:ascii="宋体" w:hAnsi="宋体" w:cs="Arial" w:hint="eastAsia"/>
          <w:sz w:val="22"/>
          <w:szCs w:val="22"/>
        </w:rPr>
        <w:t>整车重量满足标准GB1589-2016《汽车、挂车及汽车列车外廓尺寸、轴荷及质量限值》的要求：车货总重不大于36吨（砝码重量14吨左右）。</w:t>
      </w:r>
    </w:p>
    <w:p w:rsidR="00256C5B" w:rsidRDefault="008B056E">
      <w:pPr>
        <w:spacing w:line="400" w:lineRule="atLeast"/>
        <w:rPr>
          <w:rFonts w:ascii="宋体" w:hAnsi="宋体"/>
          <w:b/>
          <w:bCs/>
          <w:szCs w:val="21"/>
        </w:rPr>
      </w:pPr>
      <w:r>
        <w:rPr>
          <w:rFonts w:ascii="宋体" w:hAnsi="宋体" w:hint="eastAsia"/>
          <w:sz w:val="24"/>
        </w:rPr>
        <w:t>1、</w:t>
      </w:r>
      <w:r>
        <w:rPr>
          <w:rFonts w:ascii="宋体" w:hAnsi="宋体" w:hint="eastAsia"/>
          <w:b/>
          <w:bCs/>
          <w:szCs w:val="21"/>
        </w:rPr>
        <w:t>（4×2）单驱动</w:t>
      </w:r>
      <w:bookmarkStart w:id="184" w:name="OLE_LINK1"/>
      <w:bookmarkStart w:id="185" w:name="OLE_LINK2"/>
      <w:r>
        <w:rPr>
          <w:rFonts w:ascii="宋体" w:hAnsi="宋体" w:hint="eastAsia"/>
          <w:b/>
          <w:bCs/>
          <w:szCs w:val="21"/>
        </w:rPr>
        <w:t>牵引车</w:t>
      </w:r>
      <w:bookmarkEnd w:id="184"/>
      <w:bookmarkEnd w:id="185"/>
      <w:r>
        <w:rPr>
          <w:rFonts w:ascii="宋体" w:hAnsi="宋体" w:hint="eastAsia"/>
          <w:b/>
          <w:bCs/>
          <w:szCs w:val="21"/>
        </w:rPr>
        <w:t>技术要求</w:t>
      </w:r>
    </w:p>
    <w:tbl>
      <w:tblPr>
        <w:tblW w:w="9020"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2484"/>
        <w:gridCol w:w="6536"/>
      </w:tblGrid>
      <w:tr w:rsidR="00256C5B">
        <w:trPr>
          <w:jc w:val="center"/>
        </w:trPr>
        <w:tc>
          <w:tcPr>
            <w:tcW w:w="2484" w:type="dxa"/>
            <w:tcBorders>
              <w:top w:val="single" w:sz="4" w:space="0" w:color="auto"/>
              <w:left w:val="single" w:sz="4" w:space="0" w:color="auto"/>
              <w:bottom w:val="single" w:sz="4" w:space="0" w:color="auto"/>
              <w:right w:val="single" w:sz="4" w:space="0" w:color="auto"/>
            </w:tcBorders>
            <w:vAlign w:val="center"/>
          </w:tcPr>
          <w:p w:rsidR="00256C5B" w:rsidRDefault="008B056E">
            <w:pPr>
              <w:jc w:val="center"/>
              <w:rPr>
                <w:rFonts w:ascii="宋体" w:hAnsi="宋体"/>
                <w:bCs/>
                <w:sz w:val="22"/>
                <w:szCs w:val="22"/>
              </w:rPr>
            </w:pPr>
            <w:r>
              <w:rPr>
                <w:rFonts w:ascii="宋体" w:hAnsi="宋体" w:hint="eastAsia"/>
                <w:bCs/>
                <w:sz w:val="22"/>
                <w:szCs w:val="22"/>
              </w:rPr>
              <w:t>项目</w:t>
            </w:r>
          </w:p>
        </w:tc>
        <w:tc>
          <w:tcPr>
            <w:tcW w:w="6536" w:type="dxa"/>
            <w:tcBorders>
              <w:top w:val="single" w:sz="4" w:space="0" w:color="auto"/>
              <w:left w:val="single" w:sz="4" w:space="0" w:color="auto"/>
              <w:bottom w:val="single" w:sz="4" w:space="0" w:color="auto"/>
              <w:right w:val="single" w:sz="4" w:space="0" w:color="auto"/>
            </w:tcBorders>
            <w:vAlign w:val="center"/>
          </w:tcPr>
          <w:p w:rsidR="00256C5B" w:rsidRDefault="008B056E">
            <w:pPr>
              <w:jc w:val="center"/>
              <w:rPr>
                <w:rFonts w:ascii="宋体" w:hAnsi="宋体"/>
                <w:bCs/>
                <w:sz w:val="22"/>
                <w:szCs w:val="22"/>
              </w:rPr>
            </w:pPr>
            <w:r>
              <w:rPr>
                <w:rFonts w:ascii="宋体" w:hAnsi="宋体" w:hint="eastAsia"/>
                <w:bCs/>
                <w:sz w:val="22"/>
                <w:szCs w:val="22"/>
              </w:rPr>
              <w:t>参数要求</w:t>
            </w:r>
          </w:p>
        </w:tc>
      </w:tr>
      <w:tr w:rsidR="00256C5B">
        <w:trPr>
          <w:jc w:val="center"/>
        </w:trPr>
        <w:tc>
          <w:tcPr>
            <w:tcW w:w="2484" w:type="dxa"/>
            <w:tcBorders>
              <w:top w:val="single" w:sz="4" w:space="0" w:color="auto"/>
              <w:left w:val="single" w:sz="4" w:space="0" w:color="auto"/>
              <w:bottom w:val="single" w:sz="4" w:space="0" w:color="auto"/>
              <w:right w:val="single" w:sz="4" w:space="0" w:color="auto"/>
            </w:tcBorders>
            <w:vAlign w:val="center"/>
          </w:tcPr>
          <w:p w:rsidR="00256C5B" w:rsidRDefault="008B056E">
            <w:pPr>
              <w:jc w:val="center"/>
              <w:rPr>
                <w:rFonts w:ascii="宋体" w:hAnsi="宋体"/>
                <w:bCs/>
                <w:sz w:val="22"/>
                <w:szCs w:val="22"/>
              </w:rPr>
            </w:pPr>
            <w:r>
              <w:rPr>
                <w:rFonts w:ascii="宋体" w:hAnsi="宋体" w:hint="eastAsia"/>
                <w:bCs/>
                <w:sz w:val="22"/>
                <w:szCs w:val="22"/>
              </w:rPr>
              <w:t>驾驶室</w:t>
            </w:r>
          </w:p>
        </w:tc>
        <w:tc>
          <w:tcPr>
            <w:tcW w:w="6536" w:type="dxa"/>
            <w:tcBorders>
              <w:top w:val="single" w:sz="4" w:space="0" w:color="auto"/>
              <w:left w:val="single" w:sz="4" w:space="0" w:color="auto"/>
              <w:bottom w:val="single" w:sz="4" w:space="0" w:color="auto"/>
              <w:right w:val="single" w:sz="4" w:space="0" w:color="auto"/>
            </w:tcBorders>
            <w:vAlign w:val="center"/>
          </w:tcPr>
          <w:p w:rsidR="00256C5B" w:rsidRDefault="008B056E">
            <w:pPr>
              <w:rPr>
                <w:rFonts w:ascii="宋体" w:hAnsi="宋体" w:cs="MingLiU"/>
                <w:sz w:val="22"/>
                <w:szCs w:val="22"/>
              </w:rPr>
            </w:pPr>
            <w:r>
              <w:rPr>
                <w:rFonts w:ascii="宋体" w:hAnsi="宋体" w:hint="eastAsia"/>
                <w:sz w:val="22"/>
                <w:szCs w:val="22"/>
              </w:rPr>
              <w:t>低平地板大排半高顶驾驶室(四点空气悬置/空调/电动举升/电动门窗/电动加热后视镜）驾驶员及副驾驶座气囊座椅，行车记录仪，整列车360度影像</w:t>
            </w:r>
          </w:p>
        </w:tc>
      </w:tr>
      <w:tr w:rsidR="00256C5B">
        <w:trPr>
          <w:jc w:val="center"/>
        </w:trPr>
        <w:tc>
          <w:tcPr>
            <w:tcW w:w="2484" w:type="dxa"/>
            <w:tcBorders>
              <w:top w:val="single" w:sz="4" w:space="0" w:color="auto"/>
              <w:left w:val="single" w:sz="4" w:space="0" w:color="auto"/>
              <w:bottom w:val="single" w:sz="4" w:space="0" w:color="auto"/>
              <w:right w:val="single" w:sz="4" w:space="0" w:color="auto"/>
            </w:tcBorders>
            <w:vAlign w:val="center"/>
          </w:tcPr>
          <w:p w:rsidR="00256C5B" w:rsidRDefault="008B056E">
            <w:pPr>
              <w:jc w:val="center"/>
              <w:rPr>
                <w:rFonts w:ascii="宋体" w:hAnsi="宋体"/>
                <w:bCs/>
                <w:sz w:val="22"/>
                <w:szCs w:val="22"/>
              </w:rPr>
            </w:pPr>
            <w:r>
              <w:rPr>
                <w:rFonts w:ascii="宋体" w:hAnsi="宋体" w:hint="eastAsia"/>
                <w:bCs/>
                <w:sz w:val="22"/>
                <w:szCs w:val="22"/>
              </w:rPr>
              <w:t>外廓尺寸（mm）</w:t>
            </w:r>
          </w:p>
        </w:tc>
        <w:tc>
          <w:tcPr>
            <w:tcW w:w="6536" w:type="dxa"/>
            <w:tcBorders>
              <w:top w:val="single" w:sz="4" w:space="0" w:color="auto"/>
              <w:left w:val="single" w:sz="4" w:space="0" w:color="auto"/>
              <w:bottom w:val="single" w:sz="4" w:space="0" w:color="auto"/>
              <w:right w:val="single" w:sz="4" w:space="0" w:color="auto"/>
            </w:tcBorders>
            <w:vAlign w:val="center"/>
          </w:tcPr>
          <w:p w:rsidR="00256C5B" w:rsidRDefault="008B056E">
            <w:pPr>
              <w:rPr>
                <w:rFonts w:ascii="宋体" w:hAnsi="宋体"/>
                <w:sz w:val="22"/>
                <w:szCs w:val="22"/>
              </w:rPr>
            </w:pPr>
            <w:r>
              <w:rPr>
                <w:rFonts w:ascii="宋体" w:hAnsi="宋体" w:hint="eastAsia"/>
                <w:sz w:val="22"/>
                <w:szCs w:val="22"/>
              </w:rPr>
              <w:t>6140（长）</w:t>
            </w:r>
            <w:r>
              <w:rPr>
                <w:rFonts w:ascii="宋体" w:hAnsi="宋体" w:hint="eastAsia"/>
                <w:bCs/>
                <w:sz w:val="22"/>
                <w:szCs w:val="22"/>
              </w:rPr>
              <w:t>×2550（宽）×3750（高）</w:t>
            </w:r>
          </w:p>
        </w:tc>
      </w:tr>
      <w:tr w:rsidR="00256C5B">
        <w:trPr>
          <w:jc w:val="center"/>
        </w:trPr>
        <w:tc>
          <w:tcPr>
            <w:tcW w:w="2484" w:type="dxa"/>
            <w:tcBorders>
              <w:top w:val="single" w:sz="4" w:space="0" w:color="auto"/>
              <w:left w:val="single" w:sz="4" w:space="0" w:color="auto"/>
              <w:bottom w:val="single" w:sz="4" w:space="0" w:color="auto"/>
              <w:right w:val="single" w:sz="4" w:space="0" w:color="auto"/>
            </w:tcBorders>
            <w:vAlign w:val="center"/>
          </w:tcPr>
          <w:p w:rsidR="00256C5B" w:rsidRDefault="008B056E">
            <w:pPr>
              <w:jc w:val="center"/>
              <w:rPr>
                <w:rFonts w:ascii="宋体" w:hAnsi="宋体"/>
                <w:bCs/>
                <w:sz w:val="22"/>
                <w:szCs w:val="22"/>
              </w:rPr>
            </w:pPr>
            <w:r>
              <w:rPr>
                <w:rFonts w:ascii="宋体" w:hAnsi="宋体" w:hint="eastAsia"/>
                <w:bCs/>
                <w:sz w:val="22"/>
                <w:szCs w:val="22"/>
              </w:rPr>
              <w:t>轴距</w:t>
            </w:r>
            <w:bookmarkStart w:id="186" w:name="OLE_LINK35"/>
            <w:bookmarkStart w:id="187" w:name="OLE_LINK34"/>
            <w:r>
              <w:rPr>
                <w:rFonts w:ascii="宋体" w:hAnsi="宋体" w:hint="eastAsia"/>
                <w:bCs/>
                <w:sz w:val="22"/>
                <w:szCs w:val="22"/>
              </w:rPr>
              <w:t>（mm）</w:t>
            </w:r>
            <w:bookmarkEnd w:id="186"/>
            <w:bookmarkEnd w:id="187"/>
          </w:p>
        </w:tc>
        <w:tc>
          <w:tcPr>
            <w:tcW w:w="6536" w:type="dxa"/>
            <w:tcBorders>
              <w:top w:val="single" w:sz="4" w:space="0" w:color="auto"/>
              <w:left w:val="single" w:sz="4" w:space="0" w:color="auto"/>
              <w:bottom w:val="single" w:sz="4" w:space="0" w:color="auto"/>
              <w:right w:val="single" w:sz="4" w:space="0" w:color="auto"/>
            </w:tcBorders>
            <w:vAlign w:val="center"/>
          </w:tcPr>
          <w:p w:rsidR="00256C5B" w:rsidRDefault="008B056E">
            <w:pPr>
              <w:rPr>
                <w:rFonts w:ascii="宋体" w:hAnsi="宋体"/>
                <w:sz w:val="22"/>
                <w:szCs w:val="22"/>
              </w:rPr>
            </w:pPr>
            <w:r>
              <w:rPr>
                <w:rFonts w:ascii="宋体" w:hAnsi="宋体" w:hint="eastAsia"/>
                <w:sz w:val="22"/>
                <w:szCs w:val="22"/>
              </w:rPr>
              <w:t>3600</w:t>
            </w:r>
          </w:p>
        </w:tc>
      </w:tr>
      <w:tr w:rsidR="00256C5B">
        <w:trPr>
          <w:jc w:val="center"/>
        </w:trPr>
        <w:tc>
          <w:tcPr>
            <w:tcW w:w="2484" w:type="dxa"/>
            <w:tcBorders>
              <w:top w:val="single" w:sz="4" w:space="0" w:color="auto"/>
              <w:left w:val="single" w:sz="4" w:space="0" w:color="auto"/>
              <w:bottom w:val="single" w:sz="4" w:space="0" w:color="auto"/>
              <w:right w:val="single" w:sz="4" w:space="0" w:color="auto"/>
            </w:tcBorders>
            <w:vAlign w:val="center"/>
          </w:tcPr>
          <w:p w:rsidR="00256C5B" w:rsidRDefault="008B056E">
            <w:pPr>
              <w:jc w:val="center"/>
              <w:rPr>
                <w:rFonts w:ascii="宋体" w:hAnsi="宋体"/>
                <w:bCs/>
                <w:sz w:val="22"/>
                <w:szCs w:val="22"/>
              </w:rPr>
            </w:pPr>
            <w:r>
              <w:rPr>
                <w:rFonts w:ascii="宋体" w:hAnsi="宋体" w:hint="eastAsia"/>
                <w:bCs/>
                <w:sz w:val="22"/>
                <w:szCs w:val="22"/>
              </w:rPr>
              <w:t>后悬（mm）</w:t>
            </w:r>
          </w:p>
        </w:tc>
        <w:tc>
          <w:tcPr>
            <w:tcW w:w="6536" w:type="dxa"/>
            <w:tcBorders>
              <w:top w:val="single" w:sz="4" w:space="0" w:color="auto"/>
              <w:left w:val="single" w:sz="4" w:space="0" w:color="auto"/>
              <w:bottom w:val="single" w:sz="4" w:space="0" w:color="auto"/>
              <w:right w:val="single" w:sz="4" w:space="0" w:color="auto"/>
            </w:tcBorders>
            <w:vAlign w:val="center"/>
          </w:tcPr>
          <w:p w:rsidR="00256C5B" w:rsidRDefault="008B056E">
            <w:pPr>
              <w:rPr>
                <w:rFonts w:ascii="宋体" w:hAnsi="宋体"/>
                <w:sz w:val="22"/>
                <w:szCs w:val="22"/>
              </w:rPr>
            </w:pPr>
            <w:r>
              <w:rPr>
                <w:rFonts w:ascii="宋体" w:hAnsi="宋体" w:hint="eastAsia"/>
                <w:sz w:val="22"/>
                <w:szCs w:val="22"/>
              </w:rPr>
              <w:t>1045</w:t>
            </w:r>
          </w:p>
        </w:tc>
      </w:tr>
      <w:tr w:rsidR="00256C5B">
        <w:trPr>
          <w:jc w:val="center"/>
        </w:trPr>
        <w:tc>
          <w:tcPr>
            <w:tcW w:w="2484" w:type="dxa"/>
            <w:tcBorders>
              <w:top w:val="single" w:sz="4" w:space="0" w:color="auto"/>
              <w:left w:val="single" w:sz="4" w:space="0" w:color="auto"/>
              <w:bottom w:val="single" w:sz="4" w:space="0" w:color="auto"/>
              <w:right w:val="single" w:sz="4" w:space="0" w:color="auto"/>
            </w:tcBorders>
            <w:vAlign w:val="center"/>
          </w:tcPr>
          <w:p w:rsidR="00256C5B" w:rsidRDefault="008B056E">
            <w:pPr>
              <w:jc w:val="center"/>
              <w:rPr>
                <w:rFonts w:ascii="宋体" w:hAnsi="宋体"/>
                <w:bCs/>
                <w:sz w:val="22"/>
                <w:szCs w:val="22"/>
              </w:rPr>
            </w:pPr>
            <w:r>
              <w:rPr>
                <w:rFonts w:ascii="宋体" w:hAnsi="宋体" w:cs="宋体" w:hint="eastAsia"/>
                <w:kern w:val="0"/>
                <w:sz w:val="22"/>
                <w:szCs w:val="22"/>
              </w:rPr>
              <w:t>*</w:t>
            </w:r>
            <w:r>
              <w:rPr>
                <w:rFonts w:ascii="宋体" w:hAnsi="宋体" w:hint="eastAsia"/>
                <w:bCs/>
                <w:sz w:val="22"/>
                <w:szCs w:val="22"/>
              </w:rPr>
              <w:t>驱动形式</w:t>
            </w:r>
          </w:p>
        </w:tc>
        <w:tc>
          <w:tcPr>
            <w:tcW w:w="6536" w:type="dxa"/>
            <w:tcBorders>
              <w:top w:val="single" w:sz="4" w:space="0" w:color="auto"/>
              <w:left w:val="single" w:sz="4" w:space="0" w:color="auto"/>
              <w:bottom w:val="single" w:sz="4" w:space="0" w:color="auto"/>
              <w:right w:val="single" w:sz="4" w:space="0" w:color="auto"/>
            </w:tcBorders>
            <w:vAlign w:val="center"/>
          </w:tcPr>
          <w:p w:rsidR="00256C5B" w:rsidRDefault="008B056E">
            <w:pPr>
              <w:rPr>
                <w:rFonts w:ascii="宋体" w:hAnsi="宋体"/>
                <w:bCs/>
                <w:sz w:val="22"/>
                <w:szCs w:val="22"/>
              </w:rPr>
            </w:pPr>
            <w:r>
              <w:rPr>
                <w:rFonts w:ascii="宋体" w:hAnsi="宋体" w:hint="eastAsia"/>
                <w:bCs/>
                <w:sz w:val="22"/>
                <w:szCs w:val="22"/>
              </w:rPr>
              <w:t>4</w:t>
            </w:r>
            <w:bookmarkStart w:id="188" w:name="OLE_LINK36"/>
            <w:r>
              <w:rPr>
                <w:rFonts w:ascii="宋体" w:hAnsi="宋体" w:hint="eastAsia"/>
                <w:bCs/>
                <w:sz w:val="22"/>
                <w:szCs w:val="22"/>
              </w:rPr>
              <w:t>×</w:t>
            </w:r>
            <w:bookmarkEnd w:id="188"/>
            <w:r>
              <w:rPr>
                <w:rFonts w:ascii="宋体" w:hAnsi="宋体" w:hint="eastAsia"/>
                <w:bCs/>
                <w:sz w:val="22"/>
                <w:szCs w:val="22"/>
              </w:rPr>
              <w:t>2单驱动</w:t>
            </w:r>
          </w:p>
        </w:tc>
      </w:tr>
      <w:tr w:rsidR="00256C5B">
        <w:trPr>
          <w:jc w:val="center"/>
        </w:trPr>
        <w:tc>
          <w:tcPr>
            <w:tcW w:w="2484" w:type="dxa"/>
            <w:tcBorders>
              <w:top w:val="single" w:sz="4" w:space="0" w:color="auto"/>
              <w:left w:val="single" w:sz="4" w:space="0" w:color="auto"/>
              <w:bottom w:val="single" w:sz="4" w:space="0" w:color="auto"/>
              <w:right w:val="single" w:sz="4" w:space="0" w:color="auto"/>
            </w:tcBorders>
            <w:vAlign w:val="center"/>
          </w:tcPr>
          <w:p w:rsidR="00256C5B" w:rsidRDefault="008B056E">
            <w:pPr>
              <w:jc w:val="center"/>
              <w:rPr>
                <w:rFonts w:ascii="宋体" w:hAnsi="宋体"/>
                <w:bCs/>
                <w:sz w:val="22"/>
                <w:szCs w:val="22"/>
              </w:rPr>
            </w:pPr>
            <w:r>
              <w:rPr>
                <w:rFonts w:ascii="宋体" w:hAnsi="宋体" w:hint="eastAsia"/>
                <w:bCs/>
                <w:sz w:val="22"/>
                <w:szCs w:val="22"/>
              </w:rPr>
              <w:t>驾驶室</w:t>
            </w:r>
            <w:proofErr w:type="gramStart"/>
            <w:r>
              <w:rPr>
                <w:rFonts w:ascii="宋体" w:hAnsi="宋体" w:hint="eastAsia"/>
                <w:bCs/>
                <w:sz w:val="22"/>
                <w:szCs w:val="22"/>
              </w:rPr>
              <w:t>准乘人数</w:t>
            </w:r>
            <w:proofErr w:type="gramEnd"/>
          </w:p>
        </w:tc>
        <w:tc>
          <w:tcPr>
            <w:tcW w:w="6536" w:type="dxa"/>
            <w:tcBorders>
              <w:top w:val="single" w:sz="4" w:space="0" w:color="auto"/>
              <w:left w:val="single" w:sz="4" w:space="0" w:color="auto"/>
              <w:bottom w:val="single" w:sz="4" w:space="0" w:color="auto"/>
              <w:right w:val="single" w:sz="4" w:space="0" w:color="auto"/>
            </w:tcBorders>
            <w:vAlign w:val="center"/>
          </w:tcPr>
          <w:p w:rsidR="00256C5B" w:rsidRDefault="008B056E">
            <w:pPr>
              <w:rPr>
                <w:rFonts w:ascii="宋体" w:hAnsi="宋体"/>
                <w:bCs/>
                <w:sz w:val="22"/>
                <w:szCs w:val="22"/>
              </w:rPr>
            </w:pPr>
            <w:r>
              <w:rPr>
                <w:rFonts w:ascii="宋体" w:hAnsi="宋体" w:hint="eastAsia"/>
                <w:bCs/>
                <w:sz w:val="22"/>
                <w:szCs w:val="22"/>
              </w:rPr>
              <w:t>3</w:t>
            </w:r>
          </w:p>
        </w:tc>
      </w:tr>
      <w:tr w:rsidR="00256C5B">
        <w:trPr>
          <w:trHeight w:val="90"/>
          <w:jc w:val="center"/>
        </w:trPr>
        <w:tc>
          <w:tcPr>
            <w:tcW w:w="2484" w:type="dxa"/>
            <w:tcBorders>
              <w:top w:val="single" w:sz="4" w:space="0" w:color="auto"/>
              <w:left w:val="single" w:sz="4" w:space="0" w:color="auto"/>
              <w:bottom w:val="single" w:sz="4" w:space="0" w:color="auto"/>
              <w:right w:val="single" w:sz="4" w:space="0" w:color="auto"/>
            </w:tcBorders>
            <w:vAlign w:val="center"/>
          </w:tcPr>
          <w:p w:rsidR="00256C5B" w:rsidRDefault="008B056E">
            <w:pPr>
              <w:jc w:val="center"/>
              <w:rPr>
                <w:rFonts w:ascii="宋体" w:hAnsi="宋体"/>
                <w:bCs/>
                <w:sz w:val="22"/>
                <w:szCs w:val="22"/>
              </w:rPr>
            </w:pPr>
            <w:r>
              <w:rPr>
                <w:rFonts w:ascii="宋体" w:hAnsi="宋体" w:cs="宋体" w:hint="eastAsia"/>
                <w:kern w:val="0"/>
                <w:sz w:val="22"/>
                <w:szCs w:val="22"/>
              </w:rPr>
              <w:t>*</w:t>
            </w:r>
            <w:r>
              <w:rPr>
                <w:rFonts w:ascii="宋体" w:hAnsi="宋体" w:hint="eastAsia"/>
                <w:bCs/>
                <w:sz w:val="22"/>
                <w:szCs w:val="22"/>
              </w:rPr>
              <w:t>发动机</w:t>
            </w:r>
          </w:p>
        </w:tc>
        <w:tc>
          <w:tcPr>
            <w:tcW w:w="6536" w:type="dxa"/>
            <w:tcBorders>
              <w:top w:val="single" w:sz="4" w:space="0" w:color="auto"/>
              <w:left w:val="single" w:sz="4" w:space="0" w:color="auto"/>
              <w:bottom w:val="single" w:sz="4" w:space="0" w:color="auto"/>
              <w:right w:val="single" w:sz="4" w:space="0" w:color="auto"/>
            </w:tcBorders>
            <w:vAlign w:val="center"/>
          </w:tcPr>
          <w:p w:rsidR="00256C5B" w:rsidRDefault="008B056E">
            <w:pPr>
              <w:rPr>
                <w:rFonts w:ascii="宋体" w:hAnsi="宋体"/>
                <w:bCs/>
                <w:sz w:val="22"/>
                <w:szCs w:val="22"/>
              </w:rPr>
            </w:pPr>
            <w:r>
              <w:rPr>
                <w:rFonts w:ascii="宋体" w:hAnsi="宋体" w:hint="eastAsia"/>
                <w:bCs/>
                <w:sz w:val="22"/>
                <w:szCs w:val="22"/>
              </w:rPr>
              <w:t>≥341kW，国六发动机分开六个独立缸盖</w:t>
            </w:r>
          </w:p>
        </w:tc>
      </w:tr>
      <w:tr w:rsidR="00256C5B">
        <w:trPr>
          <w:trHeight w:val="90"/>
          <w:jc w:val="center"/>
        </w:trPr>
        <w:tc>
          <w:tcPr>
            <w:tcW w:w="2484" w:type="dxa"/>
            <w:tcBorders>
              <w:top w:val="single" w:sz="4" w:space="0" w:color="auto"/>
              <w:left w:val="single" w:sz="4" w:space="0" w:color="auto"/>
              <w:bottom w:val="single" w:sz="4" w:space="0" w:color="auto"/>
              <w:right w:val="single" w:sz="4" w:space="0" w:color="auto"/>
            </w:tcBorders>
            <w:vAlign w:val="center"/>
          </w:tcPr>
          <w:p w:rsidR="00256C5B" w:rsidRDefault="008B056E">
            <w:pPr>
              <w:jc w:val="center"/>
              <w:rPr>
                <w:rFonts w:ascii="宋体" w:hAnsi="宋体" w:cs="宋体"/>
                <w:kern w:val="0"/>
                <w:sz w:val="22"/>
                <w:szCs w:val="22"/>
                <w:highlight w:val="yellow"/>
              </w:rPr>
            </w:pPr>
            <w:r>
              <w:rPr>
                <w:rFonts w:ascii="宋体" w:hAnsi="宋体" w:cs="宋体" w:hint="eastAsia"/>
              </w:rPr>
              <w:t>环保等级</w:t>
            </w:r>
          </w:p>
        </w:tc>
        <w:tc>
          <w:tcPr>
            <w:tcW w:w="6536" w:type="dxa"/>
            <w:tcBorders>
              <w:top w:val="single" w:sz="4" w:space="0" w:color="auto"/>
              <w:left w:val="single" w:sz="4" w:space="0" w:color="auto"/>
              <w:bottom w:val="single" w:sz="4" w:space="0" w:color="auto"/>
              <w:right w:val="single" w:sz="4" w:space="0" w:color="auto"/>
            </w:tcBorders>
            <w:vAlign w:val="center"/>
          </w:tcPr>
          <w:p w:rsidR="00256C5B" w:rsidRDefault="008B056E">
            <w:pPr>
              <w:rPr>
                <w:rFonts w:ascii="宋体" w:hAnsi="宋体"/>
                <w:bCs/>
                <w:sz w:val="22"/>
                <w:szCs w:val="22"/>
              </w:rPr>
            </w:pPr>
            <w:r>
              <w:rPr>
                <w:rFonts w:ascii="宋体" w:hAnsi="宋体" w:cs="宋体" w:hint="eastAsia"/>
              </w:rPr>
              <w:t>不低于</w:t>
            </w:r>
            <w:proofErr w:type="gramStart"/>
            <w:r>
              <w:rPr>
                <w:rFonts w:ascii="宋体" w:hAnsi="宋体" w:cs="宋体" w:hint="eastAsia"/>
              </w:rPr>
              <w:t>柴油国</w:t>
            </w:r>
            <w:proofErr w:type="gramEnd"/>
            <w:r>
              <w:rPr>
                <w:rFonts w:ascii="宋体" w:hAnsi="宋体" w:cs="宋体" w:hint="eastAsia"/>
              </w:rPr>
              <w:t>六要求，配套国六B连续再生后处理系统（如D</w:t>
            </w:r>
            <w:r>
              <w:rPr>
                <w:rFonts w:ascii="宋体" w:hAnsi="宋体" w:cs="宋体"/>
              </w:rPr>
              <w:t>PF</w:t>
            </w:r>
            <w:r>
              <w:rPr>
                <w:rFonts w:ascii="宋体" w:hAnsi="宋体" w:cs="宋体" w:hint="eastAsia"/>
              </w:rPr>
              <w:t>、D</w:t>
            </w:r>
            <w:r>
              <w:rPr>
                <w:rFonts w:ascii="宋体" w:hAnsi="宋体" w:cs="宋体"/>
              </w:rPr>
              <w:t>OC</w:t>
            </w:r>
            <w:r>
              <w:rPr>
                <w:rFonts w:ascii="宋体" w:hAnsi="宋体" w:cs="宋体" w:hint="eastAsia"/>
              </w:rPr>
              <w:t>、S</w:t>
            </w:r>
            <w:r>
              <w:rPr>
                <w:rFonts w:ascii="宋体" w:hAnsi="宋体" w:cs="宋体"/>
              </w:rPr>
              <w:t>CR</w:t>
            </w:r>
            <w:r>
              <w:rPr>
                <w:rFonts w:ascii="宋体" w:hAnsi="宋体" w:cs="宋体" w:hint="eastAsia"/>
              </w:rPr>
              <w:t>等）</w:t>
            </w:r>
          </w:p>
        </w:tc>
      </w:tr>
      <w:tr w:rsidR="00256C5B">
        <w:trPr>
          <w:jc w:val="center"/>
        </w:trPr>
        <w:tc>
          <w:tcPr>
            <w:tcW w:w="2484" w:type="dxa"/>
            <w:tcBorders>
              <w:top w:val="single" w:sz="4" w:space="0" w:color="auto"/>
              <w:left w:val="single" w:sz="4" w:space="0" w:color="auto"/>
              <w:bottom w:val="single" w:sz="4" w:space="0" w:color="auto"/>
              <w:right w:val="single" w:sz="4" w:space="0" w:color="auto"/>
            </w:tcBorders>
            <w:vAlign w:val="center"/>
          </w:tcPr>
          <w:p w:rsidR="00256C5B" w:rsidRDefault="008B056E">
            <w:pPr>
              <w:jc w:val="center"/>
              <w:rPr>
                <w:rFonts w:ascii="宋体" w:hAnsi="宋体"/>
                <w:bCs/>
                <w:sz w:val="22"/>
                <w:szCs w:val="22"/>
              </w:rPr>
            </w:pPr>
            <w:r>
              <w:rPr>
                <w:rFonts w:ascii="宋体" w:hAnsi="宋体" w:hint="eastAsia"/>
                <w:bCs/>
                <w:sz w:val="22"/>
                <w:szCs w:val="22"/>
              </w:rPr>
              <w:lastRenderedPageBreak/>
              <w:t>变速箱</w:t>
            </w:r>
          </w:p>
        </w:tc>
        <w:tc>
          <w:tcPr>
            <w:tcW w:w="6536" w:type="dxa"/>
            <w:tcBorders>
              <w:top w:val="single" w:sz="4" w:space="0" w:color="auto"/>
              <w:left w:val="single" w:sz="4" w:space="0" w:color="auto"/>
              <w:bottom w:val="single" w:sz="4" w:space="0" w:color="auto"/>
              <w:right w:val="single" w:sz="4" w:space="0" w:color="auto"/>
            </w:tcBorders>
            <w:vAlign w:val="center"/>
          </w:tcPr>
          <w:p w:rsidR="00256C5B" w:rsidRDefault="008B056E">
            <w:pPr>
              <w:rPr>
                <w:rFonts w:ascii="宋体" w:hAnsi="宋体"/>
                <w:bCs/>
                <w:sz w:val="22"/>
                <w:szCs w:val="22"/>
              </w:rPr>
            </w:pPr>
            <w:r>
              <w:rPr>
                <w:rFonts w:ascii="宋体" w:hAnsi="宋体" w:cs="MingLiU" w:hint="eastAsia"/>
                <w:sz w:val="22"/>
                <w:szCs w:val="22"/>
              </w:rPr>
              <w:t>手动挡变速箱，需挂挡助力</w:t>
            </w:r>
          </w:p>
        </w:tc>
      </w:tr>
      <w:tr w:rsidR="00256C5B">
        <w:trPr>
          <w:jc w:val="center"/>
        </w:trPr>
        <w:tc>
          <w:tcPr>
            <w:tcW w:w="2484" w:type="dxa"/>
            <w:tcBorders>
              <w:top w:val="single" w:sz="4" w:space="0" w:color="auto"/>
              <w:left w:val="single" w:sz="4" w:space="0" w:color="auto"/>
              <w:bottom w:val="single" w:sz="4" w:space="0" w:color="auto"/>
              <w:right w:val="single" w:sz="4" w:space="0" w:color="auto"/>
            </w:tcBorders>
            <w:vAlign w:val="center"/>
          </w:tcPr>
          <w:p w:rsidR="00256C5B" w:rsidRDefault="008B056E">
            <w:pPr>
              <w:jc w:val="center"/>
              <w:rPr>
                <w:rFonts w:ascii="宋体" w:hAnsi="宋体"/>
                <w:bCs/>
                <w:sz w:val="22"/>
                <w:szCs w:val="22"/>
              </w:rPr>
            </w:pPr>
            <w:r>
              <w:rPr>
                <w:rFonts w:ascii="宋体" w:hAnsi="宋体" w:hint="eastAsia"/>
                <w:bCs/>
                <w:sz w:val="22"/>
                <w:szCs w:val="22"/>
              </w:rPr>
              <w:t>板簧</w:t>
            </w:r>
          </w:p>
        </w:tc>
        <w:tc>
          <w:tcPr>
            <w:tcW w:w="6536" w:type="dxa"/>
            <w:tcBorders>
              <w:top w:val="single" w:sz="4" w:space="0" w:color="auto"/>
              <w:left w:val="single" w:sz="4" w:space="0" w:color="auto"/>
              <w:bottom w:val="single" w:sz="4" w:space="0" w:color="auto"/>
              <w:right w:val="single" w:sz="4" w:space="0" w:color="auto"/>
            </w:tcBorders>
            <w:vAlign w:val="center"/>
          </w:tcPr>
          <w:p w:rsidR="00256C5B" w:rsidRDefault="008B056E">
            <w:pPr>
              <w:rPr>
                <w:rFonts w:ascii="宋体" w:hAnsi="宋体" w:cs="MingLiU"/>
                <w:sz w:val="22"/>
                <w:szCs w:val="22"/>
              </w:rPr>
            </w:pPr>
            <w:r>
              <w:rPr>
                <w:rFonts w:ascii="宋体" w:hAnsi="宋体" w:cs="MingLiU" w:hint="eastAsia"/>
                <w:sz w:val="22"/>
                <w:szCs w:val="22"/>
              </w:rPr>
              <w:t>2/3+3</w:t>
            </w:r>
          </w:p>
        </w:tc>
      </w:tr>
      <w:tr w:rsidR="00256C5B">
        <w:trPr>
          <w:jc w:val="center"/>
        </w:trPr>
        <w:tc>
          <w:tcPr>
            <w:tcW w:w="2484" w:type="dxa"/>
            <w:tcBorders>
              <w:top w:val="single" w:sz="4" w:space="0" w:color="auto"/>
              <w:left w:val="single" w:sz="4" w:space="0" w:color="auto"/>
              <w:bottom w:val="single" w:sz="4" w:space="0" w:color="auto"/>
              <w:right w:val="single" w:sz="4" w:space="0" w:color="auto"/>
            </w:tcBorders>
            <w:vAlign w:val="center"/>
          </w:tcPr>
          <w:p w:rsidR="00256C5B" w:rsidRDefault="008B056E">
            <w:pPr>
              <w:jc w:val="center"/>
              <w:rPr>
                <w:rFonts w:ascii="宋体" w:hAnsi="宋体"/>
                <w:bCs/>
                <w:sz w:val="22"/>
                <w:szCs w:val="22"/>
              </w:rPr>
            </w:pPr>
            <w:r>
              <w:rPr>
                <w:rFonts w:ascii="宋体" w:hAnsi="宋体" w:hint="eastAsia"/>
              </w:rPr>
              <w:t>安全装置</w:t>
            </w:r>
          </w:p>
        </w:tc>
        <w:tc>
          <w:tcPr>
            <w:tcW w:w="6536" w:type="dxa"/>
            <w:tcBorders>
              <w:top w:val="single" w:sz="4" w:space="0" w:color="auto"/>
              <w:left w:val="single" w:sz="4" w:space="0" w:color="auto"/>
              <w:bottom w:val="single" w:sz="4" w:space="0" w:color="auto"/>
              <w:right w:val="single" w:sz="4" w:space="0" w:color="auto"/>
            </w:tcBorders>
            <w:vAlign w:val="center"/>
          </w:tcPr>
          <w:p w:rsidR="00256C5B" w:rsidRDefault="008B056E">
            <w:pPr>
              <w:rPr>
                <w:rFonts w:ascii="宋体" w:hAnsi="宋体" w:cs="MingLiU"/>
                <w:sz w:val="22"/>
                <w:szCs w:val="22"/>
              </w:rPr>
            </w:pPr>
            <w:r>
              <w:rPr>
                <w:rFonts w:ascii="宋体" w:hAnsi="宋体" w:hint="eastAsia"/>
              </w:rPr>
              <w:t>ABS+ESC,带有防撞警告及紧急制动功能，车道偏离警告，倒车警告</w:t>
            </w:r>
          </w:p>
        </w:tc>
      </w:tr>
      <w:tr w:rsidR="00256C5B">
        <w:trPr>
          <w:jc w:val="center"/>
        </w:trPr>
        <w:tc>
          <w:tcPr>
            <w:tcW w:w="2484" w:type="dxa"/>
            <w:tcBorders>
              <w:top w:val="single" w:sz="4" w:space="0" w:color="auto"/>
              <w:left w:val="single" w:sz="4" w:space="0" w:color="auto"/>
              <w:bottom w:val="single" w:sz="4" w:space="0" w:color="auto"/>
              <w:right w:val="single" w:sz="4" w:space="0" w:color="auto"/>
            </w:tcBorders>
            <w:vAlign w:val="center"/>
          </w:tcPr>
          <w:p w:rsidR="00256C5B" w:rsidRDefault="008B056E">
            <w:pPr>
              <w:jc w:val="center"/>
              <w:rPr>
                <w:rFonts w:ascii="宋体" w:hAnsi="宋体"/>
              </w:rPr>
            </w:pPr>
            <w:bookmarkStart w:id="189" w:name="OLE_LINK37"/>
            <w:r>
              <w:rPr>
                <w:rFonts w:ascii="宋体" w:hAnsi="宋体" w:hint="eastAsia"/>
              </w:rPr>
              <w:t>制动系统</w:t>
            </w:r>
            <w:bookmarkEnd w:id="189"/>
          </w:p>
        </w:tc>
        <w:tc>
          <w:tcPr>
            <w:tcW w:w="6536" w:type="dxa"/>
            <w:tcBorders>
              <w:top w:val="single" w:sz="4" w:space="0" w:color="auto"/>
              <w:left w:val="single" w:sz="4" w:space="0" w:color="auto"/>
              <w:bottom w:val="single" w:sz="4" w:space="0" w:color="auto"/>
              <w:right w:val="single" w:sz="4" w:space="0" w:color="auto"/>
            </w:tcBorders>
            <w:vAlign w:val="center"/>
          </w:tcPr>
          <w:p w:rsidR="00256C5B" w:rsidRDefault="008B056E">
            <w:pPr>
              <w:rPr>
                <w:rFonts w:ascii="宋体" w:hAnsi="宋体"/>
              </w:rPr>
            </w:pPr>
            <w:r>
              <w:rPr>
                <w:rFonts w:ascii="宋体" w:hAnsi="宋体" w:hint="eastAsia"/>
              </w:rPr>
              <w:t>防抱死制动系统（ABS）、发动机排气制动、空气干燥器加热、前桥</w:t>
            </w:r>
            <w:proofErr w:type="gramStart"/>
            <w:r>
              <w:rPr>
                <w:rFonts w:ascii="宋体" w:hAnsi="宋体" w:hint="eastAsia"/>
              </w:rPr>
              <w:t>毂</w:t>
            </w:r>
            <w:proofErr w:type="gramEnd"/>
            <w:r>
              <w:rPr>
                <w:rFonts w:ascii="宋体" w:hAnsi="宋体" w:hint="eastAsia"/>
              </w:rPr>
              <w:t>式制动、双管路制动连接、挂车制动装置</w:t>
            </w:r>
          </w:p>
        </w:tc>
      </w:tr>
      <w:tr w:rsidR="00256C5B">
        <w:trPr>
          <w:jc w:val="center"/>
        </w:trPr>
        <w:tc>
          <w:tcPr>
            <w:tcW w:w="2484" w:type="dxa"/>
            <w:tcBorders>
              <w:top w:val="single" w:sz="4" w:space="0" w:color="auto"/>
              <w:left w:val="single" w:sz="4" w:space="0" w:color="auto"/>
              <w:bottom w:val="single" w:sz="4" w:space="0" w:color="auto"/>
              <w:right w:val="single" w:sz="4" w:space="0" w:color="auto"/>
            </w:tcBorders>
            <w:vAlign w:val="center"/>
          </w:tcPr>
          <w:p w:rsidR="00256C5B" w:rsidRDefault="008B056E">
            <w:pPr>
              <w:jc w:val="center"/>
              <w:rPr>
                <w:rFonts w:ascii="宋体" w:hAnsi="宋体"/>
                <w:bCs/>
                <w:sz w:val="22"/>
                <w:szCs w:val="22"/>
              </w:rPr>
            </w:pPr>
            <w:r>
              <w:rPr>
                <w:rFonts w:ascii="宋体" w:hAnsi="宋体" w:cs="宋体" w:hint="eastAsia"/>
                <w:kern w:val="0"/>
                <w:sz w:val="22"/>
                <w:szCs w:val="22"/>
              </w:rPr>
              <w:t>*</w:t>
            </w:r>
            <w:r>
              <w:rPr>
                <w:rFonts w:ascii="宋体" w:hAnsi="宋体" w:hint="eastAsia"/>
                <w:bCs/>
                <w:color w:val="000000"/>
                <w:sz w:val="22"/>
                <w:szCs w:val="22"/>
              </w:rPr>
              <w:t>接近角</w:t>
            </w:r>
            <w:r>
              <w:rPr>
                <w:rFonts w:ascii="宋体" w:hAnsi="宋体"/>
                <w:bCs/>
                <w:color w:val="000000"/>
                <w:sz w:val="22"/>
                <w:szCs w:val="22"/>
              </w:rPr>
              <w:t>/离去角(°)</w:t>
            </w:r>
          </w:p>
        </w:tc>
        <w:tc>
          <w:tcPr>
            <w:tcW w:w="6536" w:type="dxa"/>
            <w:tcBorders>
              <w:top w:val="single" w:sz="4" w:space="0" w:color="auto"/>
              <w:left w:val="single" w:sz="4" w:space="0" w:color="auto"/>
              <w:bottom w:val="single" w:sz="4" w:space="0" w:color="auto"/>
              <w:right w:val="single" w:sz="4" w:space="0" w:color="auto"/>
            </w:tcBorders>
            <w:vAlign w:val="center"/>
          </w:tcPr>
          <w:p w:rsidR="00256C5B" w:rsidRDefault="008B056E">
            <w:pPr>
              <w:rPr>
                <w:rFonts w:ascii="宋体" w:hAnsi="宋体" w:cs="MingLiU"/>
                <w:color w:val="000000"/>
                <w:sz w:val="22"/>
                <w:szCs w:val="22"/>
              </w:rPr>
            </w:pPr>
            <w:r>
              <w:rPr>
                <w:rFonts w:ascii="宋体" w:hAnsi="宋体" w:cs="MingLiU" w:hint="eastAsia"/>
                <w:color w:val="000000"/>
                <w:sz w:val="22"/>
                <w:szCs w:val="22"/>
              </w:rPr>
              <w:t>17/38</w:t>
            </w:r>
          </w:p>
        </w:tc>
      </w:tr>
      <w:tr w:rsidR="00256C5B">
        <w:trPr>
          <w:jc w:val="center"/>
        </w:trPr>
        <w:tc>
          <w:tcPr>
            <w:tcW w:w="2484" w:type="dxa"/>
            <w:tcBorders>
              <w:top w:val="single" w:sz="4" w:space="0" w:color="auto"/>
              <w:left w:val="single" w:sz="4" w:space="0" w:color="auto"/>
              <w:bottom w:val="single" w:sz="4" w:space="0" w:color="auto"/>
              <w:right w:val="single" w:sz="4" w:space="0" w:color="auto"/>
            </w:tcBorders>
            <w:vAlign w:val="center"/>
          </w:tcPr>
          <w:p w:rsidR="00256C5B" w:rsidRDefault="008B056E">
            <w:pPr>
              <w:jc w:val="center"/>
              <w:rPr>
                <w:rFonts w:ascii="宋体" w:hAnsi="宋体"/>
                <w:bCs/>
                <w:sz w:val="22"/>
                <w:szCs w:val="22"/>
              </w:rPr>
            </w:pPr>
            <w:r>
              <w:rPr>
                <w:rFonts w:ascii="宋体" w:hAnsi="宋体" w:hint="eastAsia"/>
                <w:bCs/>
                <w:sz w:val="22"/>
                <w:szCs w:val="22"/>
              </w:rPr>
              <w:t>离合器</w:t>
            </w:r>
          </w:p>
        </w:tc>
        <w:tc>
          <w:tcPr>
            <w:tcW w:w="6536" w:type="dxa"/>
            <w:tcBorders>
              <w:top w:val="single" w:sz="4" w:space="0" w:color="auto"/>
              <w:left w:val="single" w:sz="4" w:space="0" w:color="auto"/>
              <w:bottom w:val="single" w:sz="4" w:space="0" w:color="auto"/>
              <w:right w:val="single" w:sz="4" w:space="0" w:color="auto"/>
            </w:tcBorders>
            <w:vAlign w:val="center"/>
          </w:tcPr>
          <w:p w:rsidR="00256C5B" w:rsidRDefault="008B056E">
            <w:pPr>
              <w:rPr>
                <w:rFonts w:ascii="宋体" w:hAnsi="宋体" w:cs="MingLiU"/>
                <w:color w:val="000000"/>
                <w:sz w:val="22"/>
                <w:szCs w:val="22"/>
              </w:rPr>
            </w:pPr>
            <w:r>
              <w:rPr>
                <w:rFonts w:ascii="宋体" w:hAnsi="宋体" w:cs="MingLiU" w:hint="eastAsia"/>
                <w:color w:val="000000"/>
                <w:sz w:val="22"/>
                <w:szCs w:val="22"/>
              </w:rPr>
              <w:t>430</w:t>
            </w:r>
          </w:p>
        </w:tc>
      </w:tr>
      <w:tr w:rsidR="00256C5B">
        <w:trPr>
          <w:trHeight w:val="90"/>
          <w:jc w:val="center"/>
        </w:trPr>
        <w:tc>
          <w:tcPr>
            <w:tcW w:w="2484" w:type="dxa"/>
            <w:tcBorders>
              <w:top w:val="single" w:sz="4" w:space="0" w:color="auto"/>
              <w:left w:val="single" w:sz="4" w:space="0" w:color="auto"/>
              <w:bottom w:val="single" w:sz="4" w:space="0" w:color="auto"/>
              <w:right w:val="single" w:sz="4" w:space="0" w:color="auto"/>
            </w:tcBorders>
            <w:vAlign w:val="center"/>
          </w:tcPr>
          <w:p w:rsidR="00256C5B" w:rsidRDefault="008B056E">
            <w:pPr>
              <w:jc w:val="center"/>
              <w:rPr>
                <w:rFonts w:ascii="宋体" w:hAnsi="宋体"/>
                <w:bCs/>
                <w:sz w:val="22"/>
                <w:szCs w:val="22"/>
              </w:rPr>
            </w:pPr>
            <w:r>
              <w:rPr>
                <w:rFonts w:ascii="宋体" w:hAnsi="宋体" w:hint="eastAsia"/>
                <w:bCs/>
                <w:sz w:val="22"/>
                <w:szCs w:val="22"/>
              </w:rPr>
              <w:t>鞍座</w:t>
            </w:r>
          </w:p>
        </w:tc>
        <w:tc>
          <w:tcPr>
            <w:tcW w:w="6536" w:type="dxa"/>
            <w:tcBorders>
              <w:top w:val="single" w:sz="4" w:space="0" w:color="auto"/>
              <w:left w:val="single" w:sz="4" w:space="0" w:color="auto"/>
              <w:bottom w:val="single" w:sz="4" w:space="0" w:color="auto"/>
              <w:right w:val="single" w:sz="4" w:space="0" w:color="auto"/>
            </w:tcBorders>
            <w:vAlign w:val="center"/>
          </w:tcPr>
          <w:p w:rsidR="00256C5B" w:rsidRDefault="008B056E">
            <w:pPr>
              <w:rPr>
                <w:rFonts w:ascii="宋体" w:hAnsi="宋体" w:cs="MingLiU"/>
                <w:color w:val="000000"/>
                <w:sz w:val="22"/>
                <w:szCs w:val="22"/>
              </w:rPr>
            </w:pPr>
            <w:r>
              <w:rPr>
                <w:rFonts w:ascii="宋体" w:hAnsi="宋体" w:cs="MingLiU" w:hint="eastAsia"/>
                <w:color w:val="000000"/>
                <w:sz w:val="22"/>
                <w:szCs w:val="22"/>
              </w:rPr>
              <w:t>50#鞍座，高度185mm，安装高度40mm</w:t>
            </w:r>
          </w:p>
        </w:tc>
      </w:tr>
      <w:tr w:rsidR="00256C5B">
        <w:trPr>
          <w:jc w:val="center"/>
        </w:trPr>
        <w:tc>
          <w:tcPr>
            <w:tcW w:w="2484" w:type="dxa"/>
            <w:tcBorders>
              <w:top w:val="single" w:sz="4" w:space="0" w:color="auto"/>
              <w:left w:val="single" w:sz="4" w:space="0" w:color="auto"/>
              <w:bottom w:val="single" w:sz="4" w:space="0" w:color="auto"/>
              <w:right w:val="single" w:sz="4" w:space="0" w:color="auto"/>
            </w:tcBorders>
            <w:vAlign w:val="center"/>
          </w:tcPr>
          <w:p w:rsidR="00256C5B" w:rsidRDefault="008B056E">
            <w:pPr>
              <w:jc w:val="center"/>
              <w:rPr>
                <w:rFonts w:ascii="宋体" w:hAnsi="宋体"/>
                <w:bCs/>
                <w:sz w:val="22"/>
                <w:szCs w:val="22"/>
              </w:rPr>
            </w:pPr>
            <w:r>
              <w:rPr>
                <w:rFonts w:ascii="宋体" w:hAnsi="宋体" w:hint="eastAsia"/>
                <w:bCs/>
                <w:sz w:val="22"/>
                <w:szCs w:val="22"/>
              </w:rPr>
              <w:t>后桥</w:t>
            </w:r>
          </w:p>
        </w:tc>
        <w:tc>
          <w:tcPr>
            <w:tcW w:w="6536" w:type="dxa"/>
            <w:tcBorders>
              <w:top w:val="single" w:sz="4" w:space="0" w:color="auto"/>
              <w:left w:val="single" w:sz="4" w:space="0" w:color="auto"/>
              <w:bottom w:val="single" w:sz="4" w:space="0" w:color="auto"/>
              <w:right w:val="single" w:sz="4" w:space="0" w:color="auto"/>
            </w:tcBorders>
            <w:vAlign w:val="center"/>
          </w:tcPr>
          <w:p w:rsidR="00256C5B" w:rsidRDefault="008B056E">
            <w:pPr>
              <w:rPr>
                <w:rFonts w:ascii="宋体" w:hAnsi="宋体"/>
                <w:bCs/>
                <w:sz w:val="22"/>
                <w:szCs w:val="22"/>
              </w:rPr>
            </w:pPr>
            <w:proofErr w:type="gramStart"/>
            <w:r>
              <w:rPr>
                <w:rFonts w:ascii="宋体" w:hAnsi="宋体" w:hint="eastAsia"/>
                <w:bCs/>
                <w:sz w:val="22"/>
                <w:szCs w:val="22"/>
              </w:rPr>
              <w:t>冲焊桥</w:t>
            </w:r>
            <w:proofErr w:type="gramEnd"/>
            <w:r>
              <w:rPr>
                <w:rFonts w:ascii="宋体" w:hAnsi="宋体" w:hint="eastAsia"/>
                <w:bCs/>
                <w:sz w:val="22"/>
                <w:szCs w:val="22"/>
              </w:rPr>
              <w:t>(带轮间差速锁)</w:t>
            </w:r>
          </w:p>
        </w:tc>
      </w:tr>
      <w:tr w:rsidR="00256C5B">
        <w:trPr>
          <w:jc w:val="center"/>
        </w:trPr>
        <w:tc>
          <w:tcPr>
            <w:tcW w:w="2484" w:type="dxa"/>
            <w:tcBorders>
              <w:top w:val="single" w:sz="4" w:space="0" w:color="auto"/>
              <w:left w:val="single" w:sz="4" w:space="0" w:color="auto"/>
              <w:bottom w:val="single" w:sz="4" w:space="0" w:color="auto"/>
              <w:right w:val="single" w:sz="4" w:space="0" w:color="auto"/>
            </w:tcBorders>
            <w:vAlign w:val="center"/>
          </w:tcPr>
          <w:p w:rsidR="00256C5B" w:rsidRDefault="008B056E">
            <w:pPr>
              <w:jc w:val="center"/>
              <w:rPr>
                <w:rFonts w:ascii="宋体" w:hAnsi="宋体"/>
                <w:bCs/>
                <w:sz w:val="22"/>
                <w:szCs w:val="22"/>
              </w:rPr>
            </w:pPr>
            <w:r>
              <w:rPr>
                <w:rFonts w:ascii="宋体" w:hAnsi="宋体" w:hint="eastAsia"/>
                <w:bCs/>
                <w:sz w:val="22"/>
                <w:szCs w:val="22"/>
              </w:rPr>
              <w:t>轮胎规格</w:t>
            </w:r>
          </w:p>
        </w:tc>
        <w:tc>
          <w:tcPr>
            <w:tcW w:w="6536" w:type="dxa"/>
            <w:tcBorders>
              <w:top w:val="single" w:sz="4" w:space="0" w:color="auto"/>
              <w:left w:val="single" w:sz="4" w:space="0" w:color="auto"/>
              <w:bottom w:val="single" w:sz="4" w:space="0" w:color="auto"/>
              <w:right w:val="single" w:sz="4" w:space="0" w:color="auto"/>
            </w:tcBorders>
            <w:vAlign w:val="center"/>
          </w:tcPr>
          <w:p w:rsidR="00256C5B" w:rsidRDefault="008B056E">
            <w:pPr>
              <w:rPr>
                <w:rFonts w:ascii="宋体" w:hAnsi="宋体"/>
                <w:bCs/>
                <w:sz w:val="22"/>
                <w:szCs w:val="22"/>
              </w:rPr>
            </w:pPr>
            <w:r>
              <w:rPr>
                <w:rFonts w:ascii="宋体" w:hAnsi="宋体" w:cs="MingLiU" w:hint="eastAsia"/>
                <w:color w:val="000000"/>
                <w:sz w:val="22"/>
                <w:szCs w:val="22"/>
              </w:rPr>
              <w:t>12R22.5(真空胎）</w:t>
            </w:r>
          </w:p>
        </w:tc>
      </w:tr>
      <w:tr w:rsidR="00256C5B">
        <w:trPr>
          <w:jc w:val="center"/>
        </w:trPr>
        <w:tc>
          <w:tcPr>
            <w:tcW w:w="2484" w:type="dxa"/>
            <w:tcBorders>
              <w:top w:val="single" w:sz="4" w:space="0" w:color="auto"/>
              <w:left w:val="single" w:sz="4" w:space="0" w:color="auto"/>
              <w:bottom w:val="single" w:sz="4" w:space="0" w:color="auto"/>
              <w:right w:val="single" w:sz="4" w:space="0" w:color="auto"/>
            </w:tcBorders>
            <w:vAlign w:val="center"/>
          </w:tcPr>
          <w:p w:rsidR="00256C5B" w:rsidRDefault="008B056E">
            <w:pPr>
              <w:jc w:val="center"/>
              <w:rPr>
                <w:rFonts w:ascii="宋体" w:hAnsi="宋体"/>
                <w:bCs/>
                <w:sz w:val="22"/>
                <w:szCs w:val="22"/>
              </w:rPr>
            </w:pPr>
            <w:r>
              <w:rPr>
                <w:rFonts w:ascii="宋体" w:hAnsi="宋体" w:hint="eastAsia"/>
                <w:bCs/>
                <w:sz w:val="22"/>
                <w:szCs w:val="22"/>
              </w:rPr>
              <w:t>油箱</w:t>
            </w:r>
          </w:p>
        </w:tc>
        <w:tc>
          <w:tcPr>
            <w:tcW w:w="6536" w:type="dxa"/>
            <w:tcBorders>
              <w:top w:val="single" w:sz="4" w:space="0" w:color="auto"/>
              <w:left w:val="single" w:sz="4" w:space="0" w:color="auto"/>
              <w:bottom w:val="single" w:sz="4" w:space="0" w:color="auto"/>
              <w:right w:val="single" w:sz="4" w:space="0" w:color="auto"/>
            </w:tcBorders>
            <w:vAlign w:val="center"/>
          </w:tcPr>
          <w:p w:rsidR="00256C5B" w:rsidRDefault="008B056E">
            <w:pPr>
              <w:rPr>
                <w:rFonts w:ascii="宋体" w:hAnsi="宋体" w:cs="MingLiU"/>
                <w:color w:val="000000"/>
                <w:sz w:val="22"/>
                <w:szCs w:val="22"/>
              </w:rPr>
            </w:pPr>
            <w:r>
              <w:rPr>
                <w:rFonts w:ascii="宋体" w:hAnsi="宋体" w:hint="eastAsia"/>
                <w:sz w:val="22"/>
                <w:szCs w:val="22"/>
              </w:rPr>
              <w:t>≥600L铝</w:t>
            </w:r>
            <w:r>
              <w:rPr>
                <w:rFonts w:ascii="宋体" w:hAnsi="宋体" w:hint="eastAsia"/>
                <w:bCs/>
                <w:sz w:val="22"/>
                <w:szCs w:val="22"/>
              </w:rPr>
              <w:t>油箱</w:t>
            </w:r>
          </w:p>
        </w:tc>
      </w:tr>
      <w:tr w:rsidR="00256C5B">
        <w:trPr>
          <w:jc w:val="center"/>
        </w:trPr>
        <w:tc>
          <w:tcPr>
            <w:tcW w:w="2484" w:type="dxa"/>
            <w:tcBorders>
              <w:top w:val="single" w:sz="4" w:space="0" w:color="auto"/>
              <w:left w:val="single" w:sz="4" w:space="0" w:color="auto"/>
              <w:bottom w:val="single" w:sz="4" w:space="0" w:color="auto"/>
              <w:right w:val="single" w:sz="4" w:space="0" w:color="auto"/>
            </w:tcBorders>
            <w:vAlign w:val="center"/>
          </w:tcPr>
          <w:p w:rsidR="00256C5B" w:rsidRDefault="008B056E">
            <w:pPr>
              <w:jc w:val="center"/>
              <w:rPr>
                <w:rFonts w:ascii="宋体" w:hAnsi="宋体"/>
                <w:bCs/>
                <w:sz w:val="22"/>
                <w:szCs w:val="22"/>
              </w:rPr>
            </w:pPr>
            <w:r>
              <w:rPr>
                <w:rFonts w:ascii="宋体" w:hAnsi="宋体" w:hint="eastAsia"/>
                <w:bCs/>
                <w:sz w:val="22"/>
                <w:szCs w:val="22"/>
              </w:rPr>
              <w:t>其他</w:t>
            </w:r>
          </w:p>
        </w:tc>
        <w:tc>
          <w:tcPr>
            <w:tcW w:w="6536" w:type="dxa"/>
            <w:tcBorders>
              <w:top w:val="single" w:sz="4" w:space="0" w:color="auto"/>
              <w:left w:val="single" w:sz="4" w:space="0" w:color="auto"/>
              <w:bottom w:val="single" w:sz="4" w:space="0" w:color="auto"/>
              <w:right w:val="single" w:sz="4" w:space="0" w:color="auto"/>
            </w:tcBorders>
            <w:vAlign w:val="center"/>
          </w:tcPr>
          <w:p w:rsidR="00256C5B" w:rsidRDefault="008B056E">
            <w:pPr>
              <w:rPr>
                <w:rFonts w:ascii="宋体" w:hAnsi="宋体"/>
                <w:sz w:val="22"/>
                <w:szCs w:val="22"/>
              </w:rPr>
            </w:pPr>
            <w:r>
              <w:rPr>
                <w:rFonts w:ascii="宋体" w:hAnsi="宋体" w:hint="eastAsia"/>
                <w:sz w:val="22"/>
                <w:szCs w:val="22"/>
              </w:rPr>
              <w:t>排气管阻火帽，滴水刹车系统（3mm、500L铝制水箱），四路监控，多功能方向盘，前后横向稳定杆，进口阀，底盘加装轮毂温度传感器</w:t>
            </w:r>
          </w:p>
        </w:tc>
      </w:tr>
    </w:tbl>
    <w:p w:rsidR="00256C5B" w:rsidRDefault="00256C5B">
      <w:pPr>
        <w:pStyle w:val="a0"/>
        <w:rPr>
          <w:rFonts w:ascii="宋体" w:hAnsi="宋体"/>
          <w:snapToGrid w:val="0"/>
          <w:kern w:val="0"/>
          <w:sz w:val="22"/>
          <w:szCs w:val="22"/>
        </w:rPr>
      </w:pPr>
    </w:p>
    <w:p w:rsidR="00256C5B" w:rsidRDefault="008B056E">
      <w:pPr>
        <w:pStyle w:val="a0"/>
        <w:rPr>
          <w:rFonts w:ascii="宋体" w:hAnsi="宋体"/>
          <w:snapToGrid w:val="0"/>
          <w:kern w:val="0"/>
          <w:sz w:val="22"/>
          <w:szCs w:val="22"/>
        </w:rPr>
      </w:pPr>
      <w:r>
        <w:rPr>
          <w:rFonts w:ascii="宋体" w:hAnsi="宋体" w:hint="eastAsia"/>
          <w:snapToGrid w:val="0"/>
          <w:kern w:val="0"/>
          <w:sz w:val="22"/>
          <w:szCs w:val="22"/>
        </w:rPr>
        <w:t>2、</w:t>
      </w:r>
      <w:r>
        <w:rPr>
          <w:rFonts w:ascii="宋体" w:hAnsi="宋体" w:hint="eastAsia"/>
          <w:b/>
          <w:bCs/>
          <w:snapToGrid w:val="0"/>
          <w:kern w:val="0"/>
          <w:sz w:val="22"/>
          <w:szCs w:val="22"/>
        </w:rPr>
        <w:t>2轴</w:t>
      </w:r>
      <w:r>
        <w:rPr>
          <w:rFonts w:ascii="宋体" w:hAnsi="宋体" w:hint="eastAsia"/>
          <w:b/>
          <w:bCs/>
          <w:sz w:val="22"/>
          <w:szCs w:val="22"/>
        </w:rPr>
        <w:t>计量检衡</w:t>
      </w:r>
      <w:bookmarkStart w:id="190" w:name="OLE_LINK3"/>
      <w:bookmarkStart w:id="191" w:name="OLE_LINK4"/>
      <w:r>
        <w:rPr>
          <w:rFonts w:ascii="宋体" w:hAnsi="宋体" w:hint="eastAsia"/>
          <w:b/>
          <w:bCs/>
          <w:sz w:val="22"/>
          <w:szCs w:val="22"/>
        </w:rPr>
        <w:t>半挂车</w:t>
      </w:r>
      <w:bookmarkEnd w:id="190"/>
      <w:bookmarkEnd w:id="191"/>
      <w:r>
        <w:rPr>
          <w:rFonts w:ascii="宋体" w:hAnsi="宋体" w:hint="eastAsia"/>
          <w:b/>
          <w:bCs/>
          <w:sz w:val="22"/>
          <w:szCs w:val="22"/>
        </w:rPr>
        <w:t>技术要求</w:t>
      </w:r>
    </w:p>
    <w:tbl>
      <w:tblPr>
        <w:tblW w:w="9080"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2864"/>
        <w:gridCol w:w="6216"/>
      </w:tblGrid>
      <w:tr w:rsidR="00256C5B">
        <w:trPr>
          <w:jc w:val="center"/>
        </w:trPr>
        <w:tc>
          <w:tcPr>
            <w:tcW w:w="2864" w:type="dxa"/>
            <w:tcBorders>
              <w:top w:val="single" w:sz="4" w:space="0" w:color="auto"/>
              <w:left w:val="single" w:sz="4" w:space="0" w:color="auto"/>
              <w:bottom w:val="single" w:sz="4" w:space="0" w:color="auto"/>
              <w:right w:val="single" w:sz="4" w:space="0" w:color="auto"/>
            </w:tcBorders>
            <w:vAlign w:val="center"/>
          </w:tcPr>
          <w:p w:rsidR="00256C5B" w:rsidRDefault="008B056E">
            <w:pPr>
              <w:jc w:val="center"/>
              <w:rPr>
                <w:rFonts w:ascii="宋体" w:hAnsi="宋体"/>
                <w:bCs/>
                <w:sz w:val="22"/>
                <w:szCs w:val="22"/>
              </w:rPr>
            </w:pPr>
            <w:r>
              <w:rPr>
                <w:rFonts w:ascii="宋体" w:hAnsi="宋体" w:hint="eastAsia"/>
                <w:bCs/>
                <w:sz w:val="22"/>
                <w:szCs w:val="22"/>
              </w:rPr>
              <w:t>项目</w:t>
            </w:r>
          </w:p>
        </w:tc>
        <w:tc>
          <w:tcPr>
            <w:tcW w:w="6216" w:type="dxa"/>
            <w:tcBorders>
              <w:top w:val="single" w:sz="4" w:space="0" w:color="auto"/>
              <w:left w:val="single" w:sz="4" w:space="0" w:color="auto"/>
              <w:bottom w:val="single" w:sz="4" w:space="0" w:color="auto"/>
              <w:right w:val="single" w:sz="4" w:space="0" w:color="auto"/>
            </w:tcBorders>
            <w:vAlign w:val="center"/>
          </w:tcPr>
          <w:p w:rsidR="00256C5B" w:rsidRDefault="008B056E">
            <w:pPr>
              <w:jc w:val="center"/>
              <w:rPr>
                <w:rFonts w:ascii="宋体" w:hAnsi="宋体"/>
                <w:bCs/>
                <w:sz w:val="22"/>
                <w:szCs w:val="22"/>
              </w:rPr>
            </w:pPr>
            <w:r>
              <w:rPr>
                <w:rFonts w:ascii="宋体" w:hAnsi="宋体" w:hint="eastAsia"/>
                <w:bCs/>
                <w:sz w:val="22"/>
                <w:szCs w:val="22"/>
              </w:rPr>
              <w:t>参数要求</w:t>
            </w:r>
          </w:p>
        </w:tc>
      </w:tr>
      <w:tr w:rsidR="00256C5B">
        <w:trPr>
          <w:jc w:val="center"/>
        </w:trPr>
        <w:tc>
          <w:tcPr>
            <w:tcW w:w="2864" w:type="dxa"/>
            <w:tcBorders>
              <w:top w:val="single" w:sz="4" w:space="0" w:color="auto"/>
              <w:left w:val="single" w:sz="4" w:space="0" w:color="auto"/>
              <w:bottom w:val="single" w:sz="4" w:space="0" w:color="auto"/>
              <w:right w:val="single" w:sz="4" w:space="0" w:color="auto"/>
            </w:tcBorders>
            <w:vAlign w:val="center"/>
          </w:tcPr>
          <w:p w:rsidR="00256C5B" w:rsidRDefault="008B056E">
            <w:pPr>
              <w:jc w:val="center"/>
              <w:rPr>
                <w:rFonts w:ascii="宋体" w:hAnsi="宋体"/>
                <w:bCs/>
                <w:color w:val="000000"/>
                <w:sz w:val="22"/>
                <w:szCs w:val="22"/>
              </w:rPr>
            </w:pPr>
            <w:r>
              <w:rPr>
                <w:rFonts w:ascii="宋体" w:hAnsi="宋体" w:cs="宋体" w:hint="eastAsia"/>
                <w:kern w:val="0"/>
                <w:sz w:val="22"/>
                <w:szCs w:val="22"/>
              </w:rPr>
              <w:t>*</w:t>
            </w:r>
            <w:r>
              <w:rPr>
                <w:rFonts w:ascii="宋体" w:hAnsi="宋体" w:hint="eastAsia"/>
                <w:bCs/>
                <w:color w:val="000000"/>
                <w:sz w:val="22"/>
                <w:szCs w:val="22"/>
              </w:rPr>
              <w:t>外形尺寸（长×宽×高）（mm）</w:t>
            </w:r>
          </w:p>
        </w:tc>
        <w:tc>
          <w:tcPr>
            <w:tcW w:w="6216" w:type="dxa"/>
            <w:tcBorders>
              <w:top w:val="single" w:sz="4" w:space="0" w:color="auto"/>
              <w:left w:val="single" w:sz="4" w:space="0" w:color="auto"/>
              <w:bottom w:val="single" w:sz="4" w:space="0" w:color="auto"/>
              <w:right w:val="single" w:sz="4" w:space="0" w:color="auto"/>
            </w:tcBorders>
            <w:vAlign w:val="center"/>
          </w:tcPr>
          <w:p w:rsidR="00256C5B" w:rsidRDefault="008B056E">
            <w:pPr>
              <w:rPr>
                <w:rFonts w:ascii="宋体" w:hAnsi="宋体"/>
                <w:bCs/>
                <w:color w:val="000000"/>
                <w:sz w:val="22"/>
                <w:szCs w:val="22"/>
              </w:rPr>
            </w:pPr>
            <w:r>
              <w:rPr>
                <w:rFonts w:ascii="宋体" w:hAnsi="宋体" w:hint="eastAsia"/>
                <w:bCs/>
                <w:color w:val="000000"/>
                <w:sz w:val="22"/>
                <w:szCs w:val="22"/>
              </w:rPr>
              <w:t>≤</w:t>
            </w:r>
            <w:r>
              <w:rPr>
                <w:rFonts w:ascii="宋体" w:hAnsi="宋体"/>
                <w:bCs/>
                <w:color w:val="000000"/>
                <w:sz w:val="22"/>
                <w:szCs w:val="22"/>
              </w:rPr>
              <w:t>1</w:t>
            </w:r>
            <w:r>
              <w:rPr>
                <w:rFonts w:ascii="宋体" w:hAnsi="宋体" w:hint="eastAsia"/>
                <w:bCs/>
                <w:color w:val="000000"/>
                <w:sz w:val="22"/>
                <w:szCs w:val="22"/>
              </w:rPr>
              <w:t>1000</w:t>
            </w:r>
            <w:r>
              <w:rPr>
                <w:rFonts w:ascii="宋体" w:hAnsi="宋体"/>
                <w:bCs/>
                <w:color w:val="000000"/>
                <w:sz w:val="22"/>
                <w:szCs w:val="22"/>
              </w:rPr>
              <w:t>×</w:t>
            </w:r>
            <w:r>
              <w:rPr>
                <w:rFonts w:ascii="宋体" w:hAnsi="宋体" w:hint="eastAsia"/>
                <w:bCs/>
                <w:color w:val="000000"/>
                <w:sz w:val="22"/>
                <w:szCs w:val="22"/>
              </w:rPr>
              <w:t>2550</w:t>
            </w:r>
            <w:r>
              <w:rPr>
                <w:rFonts w:ascii="宋体" w:hAnsi="宋体"/>
                <w:bCs/>
                <w:color w:val="000000"/>
                <w:sz w:val="22"/>
                <w:szCs w:val="22"/>
              </w:rPr>
              <w:t>×397</w:t>
            </w:r>
            <w:r>
              <w:rPr>
                <w:rFonts w:ascii="宋体" w:hAnsi="宋体" w:hint="eastAsia"/>
                <w:bCs/>
                <w:color w:val="000000"/>
                <w:sz w:val="22"/>
                <w:szCs w:val="22"/>
              </w:rPr>
              <w:t>0</w:t>
            </w:r>
          </w:p>
        </w:tc>
      </w:tr>
      <w:tr w:rsidR="00256C5B">
        <w:trPr>
          <w:jc w:val="center"/>
        </w:trPr>
        <w:tc>
          <w:tcPr>
            <w:tcW w:w="2864" w:type="dxa"/>
            <w:tcBorders>
              <w:top w:val="single" w:sz="4" w:space="0" w:color="auto"/>
              <w:left w:val="single" w:sz="4" w:space="0" w:color="auto"/>
              <w:bottom w:val="single" w:sz="4" w:space="0" w:color="auto"/>
              <w:right w:val="single" w:sz="4" w:space="0" w:color="auto"/>
            </w:tcBorders>
          </w:tcPr>
          <w:p w:rsidR="00256C5B" w:rsidRDefault="008B056E">
            <w:pPr>
              <w:jc w:val="center"/>
              <w:rPr>
                <w:rFonts w:ascii="宋体" w:hAnsi="宋体"/>
                <w:bCs/>
                <w:sz w:val="22"/>
                <w:szCs w:val="22"/>
              </w:rPr>
            </w:pPr>
            <w:r>
              <w:rPr>
                <w:rFonts w:ascii="宋体" w:hAnsi="宋体" w:cs="宋体" w:hint="eastAsia"/>
                <w:kern w:val="0"/>
                <w:sz w:val="22"/>
                <w:szCs w:val="22"/>
              </w:rPr>
              <w:t>*</w:t>
            </w:r>
            <w:r>
              <w:rPr>
                <w:rFonts w:ascii="宋体" w:hAnsi="宋体" w:hint="eastAsia"/>
                <w:bCs/>
                <w:sz w:val="22"/>
                <w:szCs w:val="22"/>
              </w:rPr>
              <w:t>整备质量</w:t>
            </w:r>
            <w:r>
              <w:rPr>
                <w:rFonts w:ascii="宋体" w:hAnsi="宋体"/>
                <w:bCs/>
                <w:sz w:val="22"/>
                <w:szCs w:val="22"/>
              </w:rPr>
              <w:t>(</w:t>
            </w:r>
            <w:r>
              <w:rPr>
                <w:rFonts w:ascii="宋体" w:hAnsi="宋体" w:hint="eastAsia"/>
                <w:bCs/>
                <w:sz w:val="22"/>
                <w:szCs w:val="22"/>
              </w:rPr>
              <w:t>kg</w:t>
            </w:r>
            <w:r>
              <w:rPr>
                <w:rFonts w:ascii="宋体" w:hAnsi="宋体"/>
                <w:bCs/>
                <w:sz w:val="22"/>
                <w:szCs w:val="22"/>
              </w:rPr>
              <w:t>)</w:t>
            </w:r>
          </w:p>
        </w:tc>
        <w:tc>
          <w:tcPr>
            <w:tcW w:w="6216" w:type="dxa"/>
            <w:tcBorders>
              <w:top w:val="single" w:sz="4" w:space="0" w:color="auto"/>
              <w:left w:val="single" w:sz="4" w:space="0" w:color="auto"/>
              <w:bottom w:val="single" w:sz="4" w:space="0" w:color="auto"/>
              <w:right w:val="single" w:sz="4" w:space="0" w:color="auto"/>
            </w:tcBorders>
            <w:vAlign w:val="center"/>
          </w:tcPr>
          <w:p w:rsidR="00256C5B" w:rsidRDefault="008B056E">
            <w:pPr>
              <w:rPr>
                <w:rFonts w:ascii="宋体" w:hAnsi="宋体"/>
                <w:bCs/>
                <w:sz w:val="22"/>
                <w:szCs w:val="22"/>
              </w:rPr>
            </w:pPr>
            <w:bookmarkStart w:id="192" w:name="zbzl"/>
            <w:r>
              <w:rPr>
                <w:rFonts w:ascii="宋体" w:hAnsi="宋体" w:hint="eastAsia"/>
                <w:bCs/>
                <w:sz w:val="22"/>
                <w:szCs w:val="22"/>
              </w:rPr>
              <w:t>≥</w:t>
            </w:r>
            <w:r>
              <w:rPr>
                <w:rFonts w:ascii="宋体" w:hAnsi="宋体"/>
                <w:bCs/>
                <w:sz w:val="22"/>
                <w:szCs w:val="22"/>
              </w:rPr>
              <w:t>3</w:t>
            </w:r>
            <w:r>
              <w:rPr>
                <w:rFonts w:ascii="宋体" w:hAnsi="宋体" w:hint="eastAsia"/>
                <w:bCs/>
                <w:sz w:val="22"/>
                <w:szCs w:val="22"/>
              </w:rPr>
              <w:t>45</w:t>
            </w:r>
            <w:r>
              <w:rPr>
                <w:rFonts w:ascii="宋体" w:hAnsi="宋体"/>
                <w:bCs/>
                <w:sz w:val="22"/>
                <w:szCs w:val="22"/>
              </w:rPr>
              <w:t>00</w:t>
            </w:r>
            <w:bookmarkEnd w:id="192"/>
            <w:r>
              <w:rPr>
                <w:rFonts w:ascii="宋体" w:hAnsi="宋体"/>
                <w:bCs/>
                <w:sz w:val="22"/>
                <w:szCs w:val="22"/>
              </w:rPr>
              <w:t xml:space="preserve"> </w:t>
            </w:r>
          </w:p>
        </w:tc>
      </w:tr>
      <w:tr w:rsidR="00256C5B">
        <w:trPr>
          <w:jc w:val="center"/>
        </w:trPr>
        <w:tc>
          <w:tcPr>
            <w:tcW w:w="2864" w:type="dxa"/>
            <w:tcBorders>
              <w:top w:val="single" w:sz="4" w:space="0" w:color="auto"/>
              <w:left w:val="single" w:sz="4" w:space="0" w:color="auto"/>
              <w:bottom w:val="single" w:sz="4" w:space="0" w:color="auto"/>
              <w:right w:val="single" w:sz="4" w:space="0" w:color="auto"/>
            </w:tcBorders>
          </w:tcPr>
          <w:p w:rsidR="00256C5B" w:rsidRDefault="008B056E">
            <w:pPr>
              <w:jc w:val="center"/>
              <w:rPr>
                <w:rFonts w:ascii="宋体" w:hAnsi="宋体"/>
                <w:bCs/>
                <w:sz w:val="22"/>
                <w:szCs w:val="22"/>
              </w:rPr>
            </w:pPr>
            <w:r>
              <w:rPr>
                <w:rFonts w:ascii="宋体" w:hAnsi="宋体" w:cs="宋体" w:hint="eastAsia"/>
                <w:kern w:val="0"/>
                <w:sz w:val="22"/>
                <w:szCs w:val="22"/>
              </w:rPr>
              <w:t>*</w:t>
            </w:r>
            <w:r>
              <w:rPr>
                <w:rFonts w:ascii="宋体" w:hAnsi="宋体" w:hint="eastAsia"/>
                <w:bCs/>
                <w:sz w:val="22"/>
                <w:szCs w:val="22"/>
              </w:rPr>
              <w:t>接近角</w:t>
            </w:r>
            <w:r>
              <w:rPr>
                <w:rFonts w:ascii="宋体" w:hAnsi="宋体"/>
                <w:bCs/>
                <w:sz w:val="22"/>
                <w:szCs w:val="22"/>
              </w:rPr>
              <w:t>/离去角(°)</w:t>
            </w:r>
          </w:p>
        </w:tc>
        <w:tc>
          <w:tcPr>
            <w:tcW w:w="6216" w:type="dxa"/>
            <w:tcBorders>
              <w:top w:val="single" w:sz="4" w:space="0" w:color="auto"/>
              <w:left w:val="single" w:sz="4" w:space="0" w:color="auto"/>
              <w:bottom w:val="single" w:sz="4" w:space="0" w:color="auto"/>
              <w:right w:val="single" w:sz="4" w:space="0" w:color="auto"/>
            </w:tcBorders>
            <w:vAlign w:val="center"/>
          </w:tcPr>
          <w:p w:rsidR="00256C5B" w:rsidRDefault="008B056E">
            <w:pPr>
              <w:rPr>
                <w:rFonts w:ascii="宋体" w:hAnsi="宋体"/>
                <w:bCs/>
                <w:sz w:val="22"/>
                <w:szCs w:val="22"/>
              </w:rPr>
            </w:pPr>
            <w:bookmarkStart w:id="193" w:name="jjlqj"/>
            <w:r>
              <w:rPr>
                <w:rFonts w:ascii="宋体" w:hAnsi="宋体" w:hint="eastAsia"/>
                <w:bCs/>
                <w:sz w:val="22"/>
                <w:szCs w:val="22"/>
              </w:rPr>
              <w:t>≥</w:t>
            </w:r>
            <w:r>
              <w:rPr>
                <w:rFonts w:ascii="宋体" w:hAnsi="宋体"/>
                <w:bCs/>
                <w:sz w:val="22"/>
                <w:szCs w:val="22"/>
              </w:rPr>
              <w:t>-/11</w:t>
            </w:r>
            <w:bookmarkEnd w:id="193"/>
          </w:p>
        </w:tc>
      </w:tr>
      <w:tr w:rsidR="00256C5B">
        <w:trPr>
          <w:jc w:val="center"/>
        </w:trPr>
        <w:tc>
          <w:tcPr>
            <w:tcW w:w="2864" w:type="dxa"/>
            <w:tcBorders>
              <w:top w:val="single" w:sz="4" w:space="0" w:color="auto"/>
              <w:left w:val="single" w:sz="4" w:space="0" w:color="auto"/>
              <w:bottom w:val="single" w:sz="4" w:space="0" w:color="auto"/>
              <w:right w:val="single" w:sz="4" w:space="0" w:color="auto"/>
            </w:tcBorders>
          </w:tcPr>
          <w:p w:rsidR="00256C5B" w:rsidRDefault="008B056E">
            <w:pPr>
              <w:jc w:val="center"/>
              <w:rPr>
                <w:rFonts w:ascii="宋体" w:hAnsi="宋体"/>
                <w:bCs/>
                <w:sz w:val="22"/>
                <w:szCs w:val="22"/>
              </w:rPr>
            </w:pPr>
            <w:proofErr w:type="gramStart"/>
            <w:r>
              <w:rPr>
                <w:rFonts w:ascii="宋体" w:hAnsi="宋体" w:hint="eastAsia"/>
                <w:bCs/>
                <w:sz w:val="22"/>
                <w:szCs w:val="22"/>
              </w:rPr>
              <w:t>轴荷</w:t>
            </w:r>
            <w:proofErr w:type="gramEnd"/>
            <w:r>
              <w:rPr>
                <w:rFonts w:ascii="宋体" w:hAnsi="宋体"/>
                <w:bCs/>
                <w:sz w:val="22"/>
                <w:szCs w:val="22"/>
              </w:rPr>
              <w:t>(</w:t>
            </w:r>
            <w:bookmarkStart w:id="194" w:name="OLE_LINK28"/>
            <w:bookmarkStart w:id="195" w:name="OLE_LINK26"/>
            <w:bookmarkStart w:id="196" w:name="OLE_LINK29"/>
            <w:bookmarkStart w:id="197" w:name="OLE_LINK27"/>
            <w:r>
              <w:rPr>
                <w:rFonts w:ascii="宋体" w:hAnsi="宋体" w:hint="eastAsia"/>
                <w:bCs/>
                <w:sz w:val="22"/>
                <w:szCs w:val="22"/>
              </w:rPr>
              <w:t>k</w:t>
            </w:r>
            <w:r>
              <w:rPr>
                <w:rFonts w:ascii="宋体" w:hAnsi="宋体"/>
                <w:bCs/>
                <w:sz w:val="22"/>
                <w:szCs w:val="22"/>
              </w:rPr>
              <w:t>g</w:t>
            </w:r>
            <w:bookmarkEnd w:id="194"/>
            <w:bookmarkEnd w:id="195"/>
            <w:bookmarkEnd w:id="196"/>
            <w:bookmarkEnd w:id="197"/>
            <w:r>
              <w:rPr>
                <w:rFonts w:ascii="宋体" w:hAnsi="宋体"/>
                <w:bCs/>
                <w:sz w:val="22"/>
                <w:szCs w:val="22"/>
              </w:rPr>
              <w:t>)</w:t>
            </w:r>
          </w:p>
        </w:tc>
        <w:tc>
          <w:tcPr>
            <w:tcW w:w="6216" w:type="dxa"/>
            <w:tcBorders>
              <w:top w:val="single" w:sz="4" w:space="0" w:color="auto"/>
              <w:left w:val="single" w:sz="4" w:space="0" w:color="auto"/>
              <w:bottom w:val="single" w:sz="4" w:space="0" w:color="auto"/>
              <w:right w:val="single" w:sz="4" w:space="0" w:color="auto"/>
            </w:tcBorders>
            <w:vAlign w:val="center"/>
          </w:tcPr>
          <w:p w:rsidR="00256C5B" w:rsidRDefault="008B056E">
            <w:pPr>
              <w:rPr>
                <w:rFonts w:ascii="宋体" w:hAnsi="宋体"/>
                <w:bCs/>
                <w:sz w:val="22"/>
                <w:szCs w:val="22"/>
              </w:rPr>
            </w:pPr>
            <w:bookmarkStart w:id="198" w:name="zh"/>
            <w:r>
              <w:rPr>
                <w:rFonts w:ascii="宋体" w:hAnsi="宋体" w:hint="eastAsia"/>
                <w:bCs/>
                <w:sz w:val="22"/>
                <w:szCs w:val="22"/>
              </w:rPr>
              <w:t>≥</w:t>
            </w:r>
            <w:r>
              <w:rPr>
                <w:rFonts w:ascii="宋体" w:hAnsi="宋体"/>
                <w:bCs/>
                <w:sz w:val="22"/>
                <w:szCs w:val="22"/>
              </w:rPr>
              <w:t>-/18000(</w:t>
            </w:r>
            <w:proofErr w:type="gramStart"/>
            <w:r>
              <w:rPr>
                <w:rFonts w:ascii="宋体" w:hAnsi="宋体"/>
                <w:bCs/>
                <w:sz w:val="22"/>
                <w:szCs w:val="22"/>
              </w:rPr>
              <w:t>二轴组</w:t>
            </w:r>
            <w:proofErr w:type="gramEnd"/>
            <w:r>
              <w:rPr>
                <w:rFonts w:ascii="宋体" w:hAnsi="宋体"/>
                <w:bCs/>
                <w:sz w:val="22"/>
                <w:szCs w:val="22"/>
              </w:rPr>
              <w:t>)</w:t>
            </w:r>
            <w:bookmarkEnd w:id="198"/>
            <w:r>
              <w:rPr>
                <w:rFonts w:ascii="宋体" w:hAnsi="宋体"/>
                <w:bCs/>
                <w:sz w:val="22"/>
                <w:szCs w:val="22"/>
              </w:rPr>
              <w:t xml:space="preserve"> </w:t>
            </w:r>
          </w:p>
        </w:tc>
      </w:tr>
      <w:tr w:rsidR="00256C5B">
        <w:trPr>
          <w:jc w:val="center"/>
        </w:trPr>
        <w:tc>
          <w:tcPr>
            <w:tcW w:w="2864" w:type="dxa"/>
            <w:tcBorders>
              <w:top w:val="single" w:sz="4" w:space="0" w:color="auto"/>
              <w:left w:val="single" w:sz="4" w:space="0" w:color="auto"/>
              <w:bottom w:val="single" w:sz="4" w:space="0" w:color="auto"/>
              <w:right w:val="single" w:sz="4" w:space="0" w:color="auto"/>
            </w:tcBorders>
          </w:tcPr>
          <w:p w:rsidR="00256C5B" w:rsidRDefault="008B056E">
            <w:pPr>
              <w:jc w:val="center"/>
              <w:rPr>
                <w:rFonts w:ascii="宋体" w:hAnsi="宋体"/>
                <w:bCs/>
                <w:sz w:val="22"/>
                <w:szCs w:val="22"/>
              </w:rPr>
            </w:pPr>
            <w:r>
              <w:rPr>
                <w:rFonts w:ascii="宋体" w:hAnsi="宋体" w:hint="eastAsia"/>
                <w:bCs/>
                <w:sz w:val="22"/>
                <w:szCs w:val="22"/>
              </w:rPr>
              <w:t>鞍座最大</w:t>
            </w:r>
            <w:proofErr w:type="gramStart"/>
            <w:r>
              <w:rPr>
                <w:rFonts w:ascii="宋体" w:hAnsi="宋体" w:hint="eastAsia"/>
                <w:bCs/>
                <w:sz w:val="22"/>
                <w:szCs w:val="22"/>
              </w:rPr>
              <w:t>载质量</w:t>
            </w:r>
            <w:proofErr w:type="gramEnd"/>
            <w:r>
              <w:rPr>
                <w:rFonts w:ascii="宋体" w:hAnsi="宋体"/>
                <w:bCs/>
                <w:sz w:val="22"/>
                <w:szCs w:val="22"/>
              </w:rPr>
              <w:t>(</w:t>
            </w:r>
            <w:r>
              <w:rPr>
                <w:rFonts w:ascii="宋体" w:hAnsi="宋体" w:hint="eastAsia"/>
                <w:bCs/>
                <w:sz w:val="22"/>
                <w:szCs w:val="22"/>
              </w:rPr>
              <w:t>k</w:t>
            </w:r>
            <w:r>
              <w:rPr>
                <w:rFonts w:ascii="宋体" w:hAnsi="宋体"/>
                <w:bCs/>
                <w:sz w:val="22"/>
                <w:szCs w:val="22"/>
              </w:rPr>
              <w:t>g)</w:t>
            </w:r>
          </w:p>
        </w:tc>
        <w:tc>
          <w:tcPr>
            <w:tcW w:w="6216" w:type="dxa"/>
            <w:tcBorders>
              <w:top w:val="single" w:sz="4" w:space="0" w:color="auto"/>
              <w:left w:val="single" w:sz="4" w:space="0" w:color="auto"/>
              <w:bottom w:val="single" w:sz="4" w:space="0" w:color="auto"/>
              <w:right w:val="single" w:sz="4" w:space="0" w:color="auto"/>
            </w:tcBorders>
            <w:vAlign w:val="center"/>
          </w:tcPr>
          <w:p w:rsidR="00256C5B" w:rsidRDefault="008B056E">
            <w:pPr>
              <w:rPr>
                <w:rFonts w:ascii="宋体" w:hAnsi="宋体"/>
                <w:bCs/>
                <w:sz w:val="22"/>
                <w:szCs w:val="22"/>
              </w:rPr>
            </w:pPr>
            <w:bookmarkStart w:id="199" w:name="zaizl"/>
            <w:r>
              <w:rPr>
                <w:rFonts w:ascii="宋体" w:hAnsi="宋体" w:hint="eastAsia"/>
                <w:bCs/>
                <w:sz w:val="22"/>
                <w:szCs w:val="22"/>
              </w:rPr>
              <w:t>≥</w:t>
            </w:r>
            <w:r>
              <w:rPr>
                <w:rFonts w:ascii="宋体" w:hAnsi="宋体"/>
                <w:bCs/>
                <w:sz w:val="22"/>
                <w:szCs w:val="22"/>
              </w:rPr>
              <w:t>17000</w:t>
            </w:r>
            <w:bookmarkEnd w:id="199"/>
          </w:p>
        </w:tc>
      </w:tr>
      <w:tr w:rsidR="00256C5B">
        <w:trPr>
          <w:jc w:val="center"/>
        </w:trPr>
        <w:tc>
          <w:tcPr>
            <w:tcW w:w="2864" w:type="dxa"/>
            <w:tcBorders>
              <w:top w:val="single" w:sz="4" w:space="0" w:color="auto"/>
              <w:left w:val="single" w:sz="4" w:space="0" w:color="auto"/>
              <w:bottom w:val="single" w:sz="4" w:space="0" w:color="auto"/>
              <w:right w:val="single" w:sz="4" w:space="0" w:color="auto"/>
            </w:tcBorders>
          </w:tcPr>
          <w:p w:rsidR="00256C5B" w:rsidRDefault="008B056E">
            <w:pPr>
              <w:jc w:val="center"/>
              <w:rPr>
                <w:rFonts w:ascii="宋体" w:hAnsi="宋体"/>
                <w:bCs/>
                <w:sz w:val="22"/>
                <w:szCs w:val="22"/>
              </w:rPr>
            </w:pPr>
            <w:r>
              <w:rPr>
                <w:rFonts w:ascii="宋体" w:hAnsi="宋体" w:cs="宋体" w:hint="eastAsia"/>
                <w:kern w:val="0"/>
                <w:sz w:val="22"/>
                <w:szCs w:val="22"/>
              </w:rPr>
              <w:t>*</w:t>
            </w:r>
            <w:r>
              <w:rPr>
                <w:rFonts w:ascii="宋体" w:hAnsi="宋体" w:hint="eastAsia"/>
                <w:bCs/>
                <w:sz w:val="22"/>
                <w:szCs w:val="22"/>
              </w:rPr>
              <w:t>前悬</w:t>
            </w:r>
            <w:r>
              <w:rPr>
                <w:rFonts w:ascii="宋体" w:hAnsi="宋体"/>
                <w:bCs/>
                <w:sz w:val="22"/>
                <w:szCs w:val="22"/>
              </w:rPr>
              <w:t>/后悬(mm)</w:t>
            </w:r>
          </w:p>
        </w:tc>
        <w:tc>
          <w:tcPr>
            <w:tcW w:w="6216" w:type="dxa"/>
            <w:tcBorders>
              <w:top w:val="single" w:sz="4" w:space="0" w:color="auto"/>
              <w:left w:val="single" w:sz="4" w:space="0" w:color="auto"/>
              <w:bottom w:val="single" w:sz="4" w:space="0" w:color="auto"/>
              <w:right w:val="single" w:sz="4" w:space="0" w:color="auto"/>
            </w:tcBorders>
            <w:vAlign w:val="center"/>
          </w:tcPr>
          <w:p w:rsidR="00256C5B" w:rsidRDefault="008B056E">
            <w:pPr>
              <w:rPr>
                <w:rFonts w:ascii="宋体" w:hAnsi="宋体"/>
                <w:bCs/>
                <w:sz w:val="22"/>
                <w:szCs w:val="22"/>
              </w:rPr>
            </w:pPr>
            <w:bookmarkStart w:id="200" w:name="qxhx"/>
            <w:r>
              <w:rPr>
                <w:rFonts w:ascii="宋体" w:hAnsi="宋体" w:hint="eastAsia"/>
                <w:bCs/>
                <w:sz w:val="22"/>
                <w:szCs w:val="22"/>
              </w:rPr>
              <w:t>≤</w:t>
            </w:r>
            <w:r>
              <w:rPr>
                <w:rFonts w:ascii="宋体" w:hAnsi="宋体"/>
                <w:bCs/>
                <w:sz w:val="22"/>
                <w:szCs w:val="22"/>
              </w:rPr>
              <w:t>-/1810</w:t>
            </w:r>
            <w:bookmarkEnd w:id="200"/>
          </w:p>
        </w:tc>
      </w:tr>
      <w:tr w:rsidR="00256C5B">
        <w:trPr>
          <w:jc w:val="center"/>
        </w:trPr>
        <w:tc>
          <w:tcPr>
            <w:tcW w:w="2864" w:type="dxa"/>
            <w:tcBorders>
              <w:top w:val="single" w:sz="4" w:space="0" w:color="auto"/>
              <w:left w:val="single" w:sz="4" w:space="0" w:color="auto"/>
              <w:bottom w:val="single" w:sz="4" w:space="0" w:color="auto"/>
              <w:right w:val="single" w:sz="4" w:space="0" w:color="auto"/>
            </w:tcBorders>
          </w:tcPr>
          <w:p w:rsidR="00256C5B" w:rsidRDefault="008B056E">
            <w:pPr>
              <w:jc w:val="center"/>
              <w:rPr>
                <w:rFonts w:ascii="宋体" w:hAnsi="宋体"/>
                <w:bCs/>
                <w:color w:val="000000"/>
                <w:sz w:val="22"/>
                <w:szCs w:val="22"/>
              </w:rPr>
            </w:pPr>
            <w:r>
              <w:rPr>
                <w:rFonts w:ascii="宋体" w:hAnsi="宋体" w:hint="eastAsia"/>
                <w:bCs/>
                <w:color w:val="000000"/>
                <w:sz w:val="22"/>
                <w:szCs w:val="22"/>
              </w:rPr>
              <w:t>轴距 (mm)</w:t>
            </w:r>
          </w:p>
        </w:tc>
        <w:tc>
          <w:tcPr>
            <w:tcW w:w="6216" w:type="dxa"/>
            <w:tcBorders>
              <w:top w:val="single" w:sz="4" w:space="0" w:color="auto"/>
              <w:left w:val="single" w:sz="4" w:space="0" w:color="auto"/>
              <w:bottom w:val="single" w:sz="4" w:space="0" w:color="auto"/>
              <w:right w:val="single" w:sz="4" w:space="0" w:color="auto"/>
            </w:tcBorders>
            <w:vAlign w:val="center"/>
          </w:tcPr>
          <w:p w:rsidR="00256C5B" w:rsidRDefault="008B056E">
            <w:pPr>
              <w:rPr>
                <w:rFonts w:ascii="宋体" w:hAnsi="宋体"/>
                <w:bCs/>
                <w:color w:val="000000"/>
                <w:sz w:val="22"/>
                <w:szCs w:val="22"/>
              </w:rPr>
            </w:pPr>
            <w:bookmarkStart w:id="201" w:name="zj"/>
            <w:r>
              <w:rPr>
                <w:rFonts w:ascii="宋体" w:hAnsi="宋体" w:hint="eastAsia"/>
                <w:bCs/>
                <w:color w:val="000000"/>
                <w:sz w:val="22"/>
                <w:szCs w:val="22"/>
              </w:rPr>
              <w:t>≤</w:t>
            </w:r>
            <w:r>
              <w:rPr>
                <w:rFonts w:ascii="宋体" w:hAnsi="宋体"/>
                <w:bCs/>
                <w:color w:val="000000"/>
                <w:sz w:val="22"/>
                <w:szCs w:val="22"/>
              </w:rPr>
              <w:t>7040+1300</w:t>
            </w:r>
            <w:bookmarkEnd w:id="201"/>
          </w:p>
        </w:tc>
      </w:tr>
      <w:tr w:rsidR="00256C5B">
        <w:trPr>
          <w:jc w:val="center"/>
        </w:trPr>
        <w:tc>
          <w:tcPr>
            <w:tcW w:w="2864" w:type="dxa"/>
            <w:tcBorders>
              <w:top w:val="single" w:sz="4" w:space="0" w:color="auto"/>
              <w:left w:val="single" w:sz="4" w:space="0" w:color="auto"/>
              <w:bottom w:val="single" w:sz="4" w:space="0" w:color="auto"/>
              <w:right w:val="single" w:sz="4" w:space="0" w:color="auto"/>
            </w:tcBorders>
          </w:tcPr>
          <w:p w:rsidR="00256C5B" w:rsidRDefault="008B056E">
            <w:pPr>
              <w:jc w:val="center"/>
              <w:rPr>
                <w:rFonts w:ascii="宋体" w:hAnsi="宋体"/>
                <w:bCs/>
                <w:color w:val="000000"/>
                <w:sz w:val="22"/>
                <w:szCs w:val="22"/>
              </w:rPr>
            </w:pPr>
            <w:r>
              <w:rPr>
                <w:rFonts w:ascii="宋体" w:hAnsi="宋体" w:cs="宋体" w:hint="eastAsia"/>
                <w:kern w:val="0"/>
                <w:sz w:val="22"/>
                <w:szCs w:val="22"/>
              </w:rPr>
              <w:t>*</w:t>
            </w:r>
            <w:r>
              <w:rPr>
                <w:rFonts w:ascii="宋体" w:hAnsi="宋体" w:hint="eastAsia"/>
                <w:bCs/>
                <w:color w:val="000000"/>
                <w:sz w:val="22"/>
                <w:szCs w:val="22"/>
              </w:rPr>
              <w:t>轮胎规格</w:t>
            </w:r>
          </w:p>
        </w:tc>
        <w:tc>
          <w:tcPr>
            <w:tcW w:w="6216" w:type="dxa"/>
            <w:tcBorders>
              <w:top w:val="single" w:sz="4" w:space="0" w:color="auto"/>
              <w:left w:val="single" w:sz="4" w:space="0" w:color="auto"/>
              <w:bottom w:val="single" w:sz="4" w:space="0" w:color="auto"/>
              <w:right w:val="single" w:sz="4" w:space="0" w:color="auto"/>
            </w:tcBorders>
            <w:vAlign w:val="center"/>
          </w:tcPr>
          <w:p w:rsidR="00256C5B" w:rsidRDefault="008B056E">
            <w:pPr>
              <w:rPr>
                <w:rFonts w:ascii="宋体" w:hAnsi="宋体"/>
                <w:bCs/>
                <w:color w:val="000000"/>
                <w:sz w:val="22"/>
                <w:szCs w:val="22"/>
              </w:rPr>
            </w:pPr>
            <w:bookmarkStart w:id="202" w:name="ltgg"/>
            <w:r>
              <w:rPr>
                <w:rFonts w:ascii="宋体" w:hAnsi="宋体"/>
                <w:bCs/>
                <w:color w:val="000000"/>
                <w:sz w:val="22"/>
                <w:szCs w:val="22"/>
              </w:rPr>
              <w:t>8.25R20 1</w:t>
            </w:r>
            <w:r>
              <w:rPr>
                <w:rFonts w:ascii="宋体" w:hAnsi="宋体" w:hint="eastAsia"/>
                <w:bCs/>
                <w:color w:val="FF0000"/>
                <w:sz w:val="22"/>
                <w:szCs w:val="22"/>
              </w:rPr>
              <w:t>8</w:t>
            </w:r>
            <w:r>
              <w:rPr>
                <w:rFonts w:ascii="宋体" w:hAnsi="宋体"/>
                <w:bCs/>
                <w:color w:val="000000"/>
                <w:sz w:val="22"/>
                <w:szCs w:val="22"/>
              </w:rPr>
              <w:t>PR</w:t>
            </w:r>
            <w:bookmarkEnd w:id="202"/>
          </w:p>
        </w:tc>
      </w:tr>
      <w:tr w:rsidR="00256C5B">
        <w:trPr>
          <w:jc w:val="center"/>
        </w:trPr>
        <w:tc>
          <w:tcPr>
            <w:tcW w:w="2864" w:type="dxa"/>
            <w:tcBorders>
              <w:top w:val="single" w:sz="4" w:space="0" w:color="auto"/>
              <w:left w:val="single" w:sz="4" w:space="0" w:color="auto"/>
              <w:bottom w:val="single" w:sz="4" w:space="0" w:color="auto"/>
              <w:right w:val="single" w:sz="4" w:space="0" w:color="auto"/>
            </w:tcBorders>
          </w:tcPr>
          <w:p w:rsidR="00256C5B" w:rsidRDefault="008B056E">
            <w:pPr>
              <w:jc w:val="center"/>
              <w:rPr>
                <w:rFonts w:ascii="宋体" w:hAnsi="宋体"/>
                <w:bCs/>
                <w:color w:val="000000"/>
                <w:sz w:val="22"/>
                <w:szCs w:val="22"/>
              </w:rPr>
            </w:pPr>
            <w:r>
              <w:rPr>
                <w:rFonts w:ascii="宋体" w:hAnsi="宋体" w:hint="eastAsia"/>
                <w:bCs/>
                <w:color w:val="000000"/>
                <w:sz w:val="22"/>
                <w:szCs w:val="22"/>
              </w:rPr>
              <w:t>钢板弹簧片数</w:t>
            </w:r>
          </w:p>
        </w:tc>
        <w:tc>
          <w:tcPr>
            <w:tcW w:w="6216" w:type="dxa"/>
            <w:tcBorders>
              <w:top w:val="single" w:sz="4" w:space="0" w:color="auto"/>
              <w:left w:val="single" w:sz="4" w:space="0" w:color="auto"/>
              <w:bottom w:val="single" w:sz="4" w:space="0" w:color="auto"/>
              <w:right w:val="single" w:sz="4" w:space="0" w:color="auto"/>
            </w:tcBorders>
            <w:vAlign w:val="center"/>
          </w:tcPr>
          <w:p w:rsidR="00256C5B" w:rsidRDefault="008B056E">
            <w:pPr>
              <w:rPr>
                <w:rFonts w:ascii="宋体" w:hAnsi="宋体"/>
                <w:bCs/>
                <w:color w:val="000000"/>
                <w:sz w:val="22"/>
                <w:szCs w:val="22"/>
              </w:rPr>
            </w:pPr>
            <w:bookmarkStart w:id="203" w:name="dpthps"/>
            <w:r>
              <w:rPr>
                <w:rFonts w:ascii="宋体" w:hAnsi="宋体" w:hint="eastAsia"/>
                <w:bCs/>
                <w:color w:val="000000"/>
                <w:sz w:val="22"/>
                <w:szCs w:val="22"/>
              </w:rPr>
              <w:t>≥</w:t>
            </w:r>
            <w:r>
              <w:rPr>
                <w:rFonts w:ascii="宋体" w:hAnsi="宋体"/>
                <w:bCs/>
                <w:color w:val="000000"/>
                <w:sz w:val="22"/>
                <w:szCs w:val="22"/>
              </w:rPr>
              <w:t>-/10/10</w:t>
            </w:r>
            <w:bookmarkEnd w:id="203"/>
          </w:p>
        </w:tc>
      </w:tr>
      <w:tr w:rsidR="00256C5B">
        <w:trPr>
          <w:jc w:val="center"/>
        </w:trPr>
        <w:tc>
          <w:tcPr>
            <w:tcW w:w="2864" w:type="dxa"/>
            <w:tcBorders>
              <w:top w:val="single" w:sz="4" w:space="0" w:color="auto"/>
              <w:left w:val="single" w:sz="4" w:space="0" w:color="auto"/>
              <w:bottom w:val="single" w:sz="4" w:space="0" w:color="auto"/>
              <w:right w:val="single" w:sz="4" w:space="0" w:color="auto"/>
            </w:tcBorders>
          </w:tcPr>
          <w:p w:rsidR="00256C5B" w:rsidRDefault="008B056E">
            <w:pPr>
              <w:jc w:val="center"/>
              <w:rPr>
                <w:rFonts w:ascii="宋体" w:hAnsi="宋体"/>
                <w:bCs/>
                <w:color w:val="000000"/>
                <w:sz w:val="22"/>
                <w:szCs w:val="22"/>
              </w:rPr>
            </w:pPr>
            <w:r>
              <w:rPr>
                <w:rFonts w:ascii="宋体" w:hAnsi="宋体" w:hint="eastAsia"/>
                <w:bCs/>
                <w:color w:val="000000"/>
                <w:sz w:val="22"/>
                <w:szCs w:val="22"/>
              </w:rPr>
              <w:t>后轮距</w:t>
            </w:r>
            <w:r>
              <w:rPr>
                <w:rFonts w:ascii="宋体" w:hAnsi="宋体"/>
                <w:bCs/>
                <w:color w:val="000000"/>
                <w:sz w:val="22"/>
                <w:szCs w:val="22"/>
              </w:rPr>
              <w:t>(mm)</w:t>
            </w:r>
          </w:p>
        </w:tc>
        <w:tc>
          <w:tcPr>
            <w:tcW w:w="6216" w:type="dxa"/>
            <w:tcBorders>
              <w:top w:val="single" w:sz="4" w:space="0" w:color="auto"/>
              <w:left w:val="single" w:sz="4" w:space="0" w:color="auto"/>
              <w:bottom w:val="single" w:sz="4" w:space="0" w:color="auto"/>
              <w:right w:val="single" w:sz="4" w:space="0" w:color="auto"/>
            </w:tcBorders>
            <w:vAlign w:val="center"/>
          </w:tcPr>
          <w:p w:rsidR="00256C5B" w:rsidRDefault="008B056E">
            <w:pPr>
              <w:rPr>
                <w:rFonts w:ascii="宋体" w:hAnsi="宋体"/>
                <w:bCs/>
                <w:color w:val="000000"/>
                <w:sz w:val="22"/>
                <w:szCs w:val="22"/>
              </w:rPr>
            </w:pPr>
            <w:bookmarkStart w:id="204" w:name="dphlj"/>
            <w:r>
              <w:rPr>
                <w:rFonts w:ascii="宋体" w:hAnsi="宋体" w:hint="eastAsia"/>
                <w:bCs/>
                <w:color w:val="000000"/>
                <w:sz w:val="22"/>
                <w:szCs w:val="22"/>
              </w:rPr>
              <w:t>≥</w:t>
            </w:r>
            <w:r>
              <w:rPr>
                <w:rFonts w:ascii="宋体" w:hAnsi="宋体"/>
                <w:bCs/>
                <w:color w:val="000000"/>
                <w:sz w:val="22"/>
                <w:szCs w:val="22"/>
              </w:rPr>
              <w:t>1840/1840</w:t>
            </w:r>
            <w:bookmarkEnd w:id="204"/>
          </w:p>
        </w:tc>
      </w:tr>
      <w:tr w:rsidR="00256C5B">
        <w:trPr>
          <w:jc w:val="center"/>
        </w:trPr>
        <w:tc>
          <w:tcPr>
            <w:tcW w:w="2864" w:type="dxa"/>
            <w:tcBorders>
              <w:top w:val="single" w:sz="4" w:space="0" w:color="auto"/>
              <w:left w:val="single" w:sz="4" w:space="0" w:color="auto"/>
              <w:bottom w:val="single" w:sz="4" w:space="0" w:color="auto"/>
              <w:right w:val="single" w:sz="4" w:space="0" w:color="auto"/>
            </w:tcBorders>
            <w:vAlign w:val="center"/>
          </w:tcPr>
          <w:p w:rsidR="00256C5B" w:rsidRDefault="008B056E">
            <w:pPr>
              <w:jc w:val="center"/>
              <w:rPr>
                <w:rFonts w:ascii="宋体" w:hAnsi="宋体"/>
                <w:bCs/>
                <w:color w:val="000000"/>
                <w:sz w:val="22"/>
                <w:szCs w:val="22"/>
              </w:rPr>
            </w:pPr>
            <w:r>
              <w:rPr>
                <w:rFonts w:ascii="宋体" w:hAnsi="宋体" w:hint="eastAsia"/>
                <w:bCs/>
                <w:color w:val="000000"/>
                <w:sz w:val="22"/>
                <w:szCs w:val="22"/>
              </w:rPr>
              <w:t>后桥</w:t>
            </w:r>
          </w:p>
        </w:tc>
        <w:tc>
          <w:tcPr>
            <w:tcW w:w="6216" w:type="dxa"/>
            <w:tcBorders>
              <w:top w:val="single" w:sz="4" w:space="0" w:color="auto"/>
              <w:left w:val="single" w:sz="4" w:space="0" w:color="auto"/>
              <w:bottom w:val="single" w:sz="4" w:space="0" w:color="auto"/>
              <w:right w:val="single" w:sz="4" w:space="0" w:color="auto"/>
            </w:tcBorders>
            <w:vAlign w:val="center"/>
          </w:tcPr>
          <w:p w:rsidR="00256C5B" w:rsidRDefault="008B056E">
            <w:pPr>
              <w:rPr>
                <w:rFonts w:ascii="宋体" w:hAnsi="宋体"/>
                <w:bCs/>
                <w:color w:val="000000"/>
                <w:sz w:val="22"/>
                <w:szCs w:val="22"/>
              </w:rPr>
            </w:pPr>
            <w:r>
              <w:rPr>
                <w:rFonts w:ascii="宋体" w:hAnsi="宋体" w:hint="eastAsia"/>
                <w:bCs/>
                <w:color w:val="000000"/>
                <w:sz w:val="22"/>
                <w:szCs w:val="22"/>
              </w:rPr>
              <w:t>≥13吨级（16吨刹车片）2支</w:t>
            </w:r>
          </w:p>
        </w:tc>
      </w:tr>
      <w:tr w:rsidR="00256C5B">
        <w:trPr>
          <w:jc w:val="center"/>
        </w:trPr>
        <w:tc>
          <w:tcPr>
            <w:tcW w:w="2864" w:type="dxa"/>
            <w:tcBorders>
              <w:top w:val="single" w:sz="4" w:space="0" w:color="auto"/>
              <w:left w:val="single" w:sz="4" w:space="0" w:color="auto"/>
              <w:bottom w:val="single" w:sz="4" w:space="0" w:color="auto"/>
              <w:right w:val="single" w:sz="4" w:space="0" w:color="auto"/>
            </w:tcBorders>
            <w:vAlign w:val="center"/>
          </w:tcPr>
          <w:p w:rsidR="00256C5B" w:rsidRDefault="008B056E">
            <w:pPr>
              <w:jc w:val="center"/>
              <w:rPr>
                <w:rFonts w:ascii="宋体" w:hAnsi="宋体"/>
                <w:bCs/>
                <w:sz w:val="22"/>
                <w:szCs w:val="22"/>
              </w:rPr>
            </w:pPr>
            <w:r>
              <w:rPr>
                <w:rFonts w:ascii="宋体" w:hAnsi="宋体" w:hint="eastAsia"/>
              </w:rPr>
              <w:t>制动系统</w:t>
            </w:r>
          </w:p>
        </w:tc>
        <w:tc>
          <w:tcPr>
            <w:tcW w:w="6216" w:type="dxa"/>
            <w:tcBorders>
              <w:top w:val="single" w:sz="4" w:space="0" w:color="auto"/>
              <w:left w:val="single" w:sz="4" w:space="0" w:color="auto"/>
              <w:bottom w:val="single" w:sz="4" w:space="0" w:color="auto"/>
              <w:right w:val="single" w:sz="4" w:space="0" w:color="auto"/>
            </w:tcBorders>
            <w:vAlign w:val="center"/>
          </w:tcPr>
          <w:p w:rsidR="00256C5B" w:rsidRDefault="008B056E">
            <w:pPr>
              <w:rPr>
                <w:rFonts w:ascii="宋体" w:hAnsi="宋体"/>
                <w:bCs/>
                <w:sz w:val="22"/>
                <w:szCs w:val="22"/>
              </w:rPr>
            </w:pPr>
            <w:r>
              <w:rPr>
                <w:rFonts w:ascii="宋体" w:hAnsi="宋体" w:hint="eastAsia"/>
                <w:bCs/>
                <w:sz w:val="22"/>
                <w:szCs w:val="22"/>
              </w:rPr>
              <w:t>挂车（ABS）</w:t>
            </w:r>
          </w:p>
        </w:tc>
      </w:tr>
      <w:tr w:rsidR="00256C5B">
        <w:trPr>
          <w:jc w:val="center"/>
        </w:trPr>
        <w:tc>
          <w:tcPr>
            <w:tcW w:w="2864" w:type="dxa"/>
            <w:tcBorders>
              <w:top w:val="single" w:sz="4" w:space="0" w:color="auto"/>
              <w:left w:val="single" w:sz="4" w:space="0" w:color="auto"/>
              <w:bottom w:val="single" w:sz="4" w:space="0" w:color="auto"/>
              <w:right w:val="single" w:sz="4" w:space="0" w:color="auto"/>
            </w:tcBorders>
            <w:vAlign w:val="center"/>
          </w:tcPr>
          <w:p w:rsidR="00256C5B" w:rsidRDefault="008B056E">
            <w:pPr>
              <w:jc w:val="center"/>
              <w:rPr>
                <w:rFonts w:ascii="宋体" w:hAnsi="宋体"/>
                <w:bCs/>
                <w:color w:val="000000"/>
                <w:sz w:val="22"/>
                <w:szCs w:val="22"/>
              </w:rPr>
            </w:pPr>
            <w:proofErr w:type="gramStart"/>
            <w:r>
              <w:rPr>
                <w:rFonts w:ascii="宋体" w:hAnsi="宋体" w:hint="eastAsia"/>
                <w:bCs/>
                <w:color w:val="000000"/>
                <w:sz w:val="22"/>
                <w:szCs w:val="22"/>
              </w:rPr>
              <w:t>厢板</w:t>
            </w:r>
            <w:proofErr w:type="gramEnd"/>
          </w:p>
        </w:tc>
        <w:tc>
          <w:tcPr>
            <w:tcW w:w="6216" w:type="dxa"/>
            <w:tcBorders>
              <w:top w:val="single" w:sz="4" w:space="0" w:color="auto"/>
              <w:left w:val="single" w:sz="4" w:space="0" w:color="auto"/>
              <w:bottom w:val="single" w:sz="4" w:space="0" w:color="auto"/>
              <w:right w:val="single" w:sz="4" w:space="0" w:color="auto"/>
            </w:tcBorders>
            <w:vAlign w:val="center"/>
          </w:tcPr>
          <w:p w:rsidR="00256C5B" w:rsidRDefault="008B056E">
            <w:pPr>
              <w:rPr>
                <w:rFonts w:ascii="宋体" w:hAnsi="宋体"/>
                <w:bCs/>
                <w:color w:val="000000"/>
                <w:sz w:val="22"/>
                <w:szCs w:val="22"/>
              </w:rPr>
            </w:pPr>
            <w:r>
              <w:rPr>
                <w:rFonts w:ascii="宋体" w:hAnsi="宋体" w:hint="eastAsia"/>
                <w:bCs/>
                <w:color w:val="000000"/>
                <w:sz w:val="22"/>
                <w:szCs w:val="22"/>
              </w:rPr>
              <w:t>整车厢式结构，</w:t>
            </w:r>
            <w:proofErr w:type="gramStart"/>
            <w:r>
              <w:rPr>
                <w:rFonts w:ascii="宋体" w:hAnsi="宋体" w:hint="eastAsia"/>
                <w:bCs/>
                <w:color w:val="000000"/>
                <w:sz w:val="22"/>
                <w:szCs w:val="22"/>
              </w:rPr>
              <w:t>厢板采用</w:t>
            </w:r>
            <w:proofErr w:type="gramEnd"/>
            <w:r>
              <w:rPr>
                <w:rFonts w:ascii="宋体" w:hAnsi="宋体" w:hint="eastAsia"/>
                <w:bCs/>
                <w:color w:val="000000"/>
                <w:sz w:val="22"/>
                <w:szCs w:val="22"/>
              </w:rPr>
              <w:t>瓦楞板，两侧前后开门，后门为集装厢式机械双开门锁紧。</w:t>
            </w:r>
          </w:p>
        </w:tc>
      </w:tr>
      <w:tr w:rsidR="00256C5B">
        <w:trPr>
          <w:jc w:val="center"/>
        </w:trPr>
        <w:tc>
          <w:tcPr>
            <w:tcW w:w="2864" w:type="dxa"/>
            <w:tcBorders>
              <w:top w:val="single" w:sz="4" w:space="0" w:color="auto"/>
              <w:left w:val="single" w:sz="4" w:space="0" w:color="auto"/>
              <w:bottom w:val="single" w:sz="4" w:space="0" w:color="auto"/>
              <w:right w:val="single" w:sz="4" w:space="0" w:color="auto"/>
            </w:tcBorders>
            <w:vAlign w:val="center"/>
          </w:tcPr>
          <w:p w:rsidR="00256C5B" w:rsidRDefault="008B056E">
            <w:pPr>
              <w:jc w:val="center"/>
              <w:rPr>
                <w:rFonts w:ascii="宋体" w:hAnsi="宋体"/>
                <w:bCs/>
                <w:color w:val="000000"/>
                <w:sz w:val="22"/>
                <w:szCs w:val="22"/>
              </w:rPr>
            </w:pPr>
            <w:r>
              <w:rPr>
                <w:rFonts w:ascii="宋体" w:hAnsi="宋体" w:hint="eastAsia"/>
                <w:bCs/>
                <w:color w:val="000000"/>
                <w:sz w:val="22"/>
                <w:szCs w:val="22"/>
              </w:rPr>
              <w:t>地板</w:t>
            </w:r>
          </w:p>
        </w:tc>
        <w:tc>
          <w:tcPr>
            <w:tcW w:w="6216" w:type="dxa"/>
            <w:tcBorders>
              <w:top w:val="single" w:sz="4" w:space="0" w:color="auto"/>
              <w:left w:val="single" w:sz="4" w:space="0" w:color="auto"/>
              <w:bottom w:val="single" w:sz="4" w:space="0" w:color="auto"/>
              <w:right w:val="single" w:sz="4" w:space="0" w:color="auto"/>
            </w:tcBorders>
            <w:vAlign w:val="center"/>
          </w:tcPr>
          <w:p w:rsidR="00256C5B" w:rsidRDefault="008B056E">
            <w:pPr>
              <w:rPr>
                <w:rFonts w:ascii="宋体" w:hAnsi="宋体"/>
                <w:bCs/>
                <w:color w:val="000000"/>
                <w:sz w:val="22"/>
                <w:szCs w:val="22"/>
              </w:rPr>
            </w:pPr>
            <w:r>
              <w:rPr>
                <w:rFonts w:ascii="宋体" w:hAnsi="宋体" w:hint="eastAsia"/>
                <w:bCs/>
                <w:color w:val="000000"/>
                <w:sz w:val="22"/>
                <w:szCs w:val="22"/>
              </w:rPr>
              <w:t>平台车厢板面≥3mm花纹板，爬梯板面≥3mm花纹板，车厢砝码平台离地高度1050-1080mm</w:t>
            </w:r>
          </w:p>
        </w:tc>
      </w:tr>
      <w:tr w:rsidR="00256C5B">
        <w:trPr>
          <w:jc w:val="center"/>
        </w:trPr>
        <w:tc>
          <w:tcPr>
            <w:tcW w:w="2864" w:type="dxa"/>
            <w:tcBorders>
              <w:top w:val="single" w:sz="4" w:space="0" w:color="auto"/>
              <w:left w:val="single" w:sz="4" w:space="0" w:color="auto"/>
              <w:bottom w:val="single" w:sz="4" w:space="0" w:color="auto"/>
              <w:right w:val="single" w:sz="4" w:space="0" w:color="auto"/>
            </w:tcBorders>
            <w:vAlign w:val="center"/>
          </w:tcPr>
          <w:p w:rsidR="00256C5B" w:rsidRDefault="008B056E">
            <w:pPr>
              <w:jc w:val="center"/>
              <w:rPr>
                <w:rFonts w:ascii="宋体" w:hAnsi="宋体"/>
                <w:bCs/>
                <w:sz w:val="22"/>
                <w:szCs w:val="22"/>
              </w:rPr>
            </w:pPr>
            <w:r>
              <w:rPr>
                <w:rFonts w:ascii="宋体" w:hAnsi="宋体" w:hint="eastAsia"/>
                <w:bCs/>
                <w:sz w:val="22"/>
                <w:szCs w:val="22"/>
              </w:rPr>
              <w:t>牵引销</w:t>
            </w:r>
          </w:p>
        </w:tc>
        <w:tc>
          <w:tcPr>
            <w:tcW w:w="6216" w:type="dxa"/>
            <w:tcBorders>
              <w:top w:val="single" w:sz="4" w:space="0" w:color="auto"/>
              <w:left w:val="single" w:sz="4" w:space="0" w:color="auto"/>
              <w:bottom w:val="single" w:sz="4" w:space="0" w:color="auto"/>
              <w:right w:val="single" w:sz="4" w:space="0" w:color="auto"/>
            </w:tcBorders>
            <w:vAlign w:val="center"/>
          </w:tcPr>
          <w:p w:rsidR="00256C5B" w:rsidRDefault="008B056E">
            <w:pPr>
              <w:rPr>
                <w:rFonts w:ascii="宋体" w:hAnsi="宋体"/>
                <w:bCs/>
                <w:sz w:val="22"/>
                <w:szCs w:val="22"/>
              </w:rPr>
            </w:pPr>
            <w:r>
              <w:rPr>
                <w:rFonts w:ascii="宋体" w:hAnsi="宋体" w:hint="eastAsia"/>
                <w:bCs/>
                <w:sz w:val="22"/>
                <w:szCs w:val="22"/>
              </w:rPr>
              <w:t>50#</w:t>
            </w:r>
          </w:p>
        </w:tc>
      </w:tr>
      <w:tr w:rsidR="00256C5B">
        <w:trPr>
          <w:trHeight w:val="1288"/>
          <w:jc w:val="center"/>
        </w:trPr>
        <w:tc>
          <w:tcPr>
            <w:tcW w:w="2864" w:type="dxa"/>
            <w:tcBorders>
              <w:top w:val="single" w:sz="4" w:space="0" w:color="auto"/>
              <w:left w:val="single" w:sz="4" w:space="0" w:color="auto"/>
              <w:bottom w:val="single" w:sz="4" w:space="0" w:color="auto"/>
              <w:right w:val="single" w:sz="4" w:space="0" w:color="auto"/>
            </w:tcBorders>
            <w:vAlign w:val="center"/>
          </w:tcPr>
          <w:p w:rsidR="00256C5B" w:rsidRDefault="008B056E">
            <w:pPr>
              <w:jc w:val="center"/>
              <w:rPr>
                <w:rFonts w:ascii="宋体" w:hAnsi="宋体"/>
                <w:bCs/>
                <w:sz w:val="22"/>
                <w:szCs w:val="22"/>
              </w:rPr>
            </w:pPr>
            <w:r>
              <w:rPr>
                <w:rFonts w:ascii="宋体" w:hAnsi="宋体" w:hint="eastAsia"/>
                <w:bCs/>
                <w:sz w:val="22"/>
                <w:szCs w:val="22"/>
              </w:rPr>
              <w:t>其他</w:t>
            </w:r>
          </w:p>
        </w:tc>
        <w:tc>
          <w:tcPr>
            <w:tcW w:w="6216" w:type="dxa"/>
            <w:tcBorders>
              <w:top w:val="single" w:sz="4" w:space="0" w:color="auto"/>
              <w:left w:val="single" w:sz="4" w:space="0" w:color="auto"/>
              <w:bottom w:val="single" w:sz="4" w:space="0" w:color="auto"/>
              <w:right w:val="single" w:sz="4" w:space="0" w:color="auto"/>
            </w:tcBorders>
            <w:vAlign w:val="center"/>
          </w:tcPr>
          <w:p w:rsidR="00256C5B" w:rsidRDefault="008B056E">
            <w:pPr>
              <w:rPr>
                <w:rFonts w:ascii="宋体" w:hAnsi="宋体"/>
                <w:bCs/>
                <w:sz w:val="22"/>
                <w:szCs w:val="22"/>
              </w:rPr>
            </w:pPr>
            <w:r>
              <w:rPr>
                <w:rFonts w:ascii="宋体" w:hAnsi="宋体" w:hint="eastAsia"/>
                <w:bCs/>
                <w:sz w:val="22"/>
                <w:szCs w:val="22"/>
              </w:rPr>
              <w:t>牵引车及半挂车总长度不超过13米，车厢采用鹅颈式结构，车厢内可装14吨左右砝码，固定在车厢至少1cm的防滑橡胶上。后门采用集装箱式机械锁紧方式，</w:t>
            </w:r>
            <w:bookmarkStart w:id="205" w:name="OLE_LINK39"/>
            <w:r>
              <w:rPr>
                <w:rFonts w:ascii="宋体" w:hAnsi="宋体" w:hint="eastAsia"/>
                <w:bCs/>
                <w:sz w:val="22"/>
                <w:szCs w:val="22"/>
              </w:rPr>
              <w:t>爬梯</w:t>
            </w:r>
            <w:bookmarkEnd w:id="205"/>
            <w:r>
              <w:rPr>
                <w:rFonts w:ascii="宋体" w:hAnsi="宋体" w:hint="eastAsia"/>
                <w:bCs/>
                <w:sz w:val="22"/>
                <w:szCs w:val="22"/>
              </w:rPr>
              <w:t>为液压折叠爬梯，梯面覆盖5mm铁丝网。无线遥控及有线操控两种方式操作，内置叉车</w:t>
            </w:r>
            <w:proofErr w:type="gramStart"/>
            <w:r>
              <w:rPr>
                <w:rFonts w:ascii="宋体" w:hAnsi="宋体" w:hint="eastAsia"/>
                <w:bCs/>
                <w:sz w:val="22"/>
                <w:szCs w:val="22"/>
              </w:rPr>
              <w:t>带固定</w:t>
            </w:r>
            <w:proofErr w:type="gramEnd"/>
            <w:r>
              <w:rPr>
                <w:rFonts w:ascii="宋体" w:hAnsi="宋体" w:hint="eastAsia"/>
                <w:bCs/>
                <w:sz w:val="22"/>
                <w:szCs w:val="22"/>
              </w:rPr>
              <w:t>装置，车厢轮廓反光标识、轮廓灯及尾部安全警示灯，</w:t>
            </w:r>
          </w:p>
          <w:p w:rsidR="00256C5B" w:rsidRDefault="008B056E">
            <w:pPr>
              <w:pStyle w:val="a0"/>
            </w:pPr>
            <w:r>
              <w:t>折叠爬梯采用牵引头供电。</w:t>
            </w:r>
          </w:p>
        </w:tc>
      </w:tr>
    </w:tbl>
    <w:p w:rsidR="00256C5B" w:rsidRDefault="00256C5B">
      <w:pPr>
        <w:pStyle w:val="a0"/>
        <w:rPr>
          <w:rFonts w:ascii="宋体" w:hAnsi="宋体"/>
          <w:snapToGrid w:val="0"/>
          <w:kern w:val="0"/>
          <w:sz w:val="22"/>
          <w:szCs w:val="22"/>
        </w:rPr>
      </w:pPr>
    </w:p>
    <w:p w:rsidR="00256C5B" w:rsidRDefault="008B056E">
      <w:pPr>
        <w:pStyle w:val="a0"/>
        <w:rPr>
          <w:rFonts w:ascii="宋体" w:hAnsi="宋体"/>
          <w:b/>
          <w:bCs/>
          <w:sz w:val="22"/>
          <w:szCs w:val="22"/>
        </w:rPr>
      </w:pPr>
      <w:r>
        <w:rPr>
          <w:rFonts w:ascii="宋体" w:hAnsi="宋体" w:hint="eastAsia"/>
          <w:snapToGrid w:val="0"/>
          <w:kern w:val="0"/>
          <w:sz w:val="22"/>
          <w:szCs w:val="22"/>
        </w:rPr>
        <w:t>3、</w:t>
      </w:r>
      <w:r>
        <w:rPr>
          <w:rFonts w:ascii="宋体" w:hAnsi="宋体" w:hint="eastAsia"/>
          <w:b/>
          <w:bCs/>
          <w:snapToGrid w:val="0"/>
          <w:kern w:val="0"/>
          <w:sz w:val="22"/>
          <w:szCs w:val="22"/>
        </w:rPr>
        <w:t>内燃</w:t>
      </w:r>
      <w:r>
        <w:rPr>
          <w:rFonts w:ascii="宋体" w:hAnsi="宋体" w:hint="eastAsia"/>
          <w:b/>
          <w:bCs/>
          <w:sz w:val="22"/>
          <w:szCs w:val="22"/>
        </w:rPr>
        <w:t>叉车技术要求</w:t>
      </w:r>
    </w:p>
    <w:tbl>
      <w:tblPr>
        <w:tblW w:w="9080"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2864"/>
        <w:gridCol w:w="6216"/>
      </w:tblGrid>
      <w:tr w:rsidR="00256C5B">
        <w:trPr>
          <w:jc w:val="center"/>
        </w:trPr>
        <w:tc>
          <w:tcPr>
            <w:tcW w:w="2864" w:type="dxa"/>
            <w:tcBorders>
              <w:top w:val="single" w:sz="4" w:space="0" w:color="auto"/>
              <w:left w:val="single" w:sz="4" w:space="0" w:color="auto"/>
              <w:bottom w:val="single" w:sz="4" w:space="0" w:color="auto"/>
              <w:right w:val="single" w:sz="4" w:space="0" w:color="auto"/>
            </w:tcBorders>
            <w:vAlign w:val="center"/>
          </w:tcPr>
          <w:p w:rsidR="00256C5B" w:rsidRDefault="008B056E">
            <w:pPr>
              <w:jc w:val="center"/>
              <w:rPr>
                <w:rFonts w:ascii="宋体" w:hAnsi="宋体"/>
                <w:bCs/>
                <w:sz w:val="22"/>
                <w:szCs w:val="22"/>
              </w:rPr>
            </w:pPr>
            <w:r>
              <w:rPr>
                <w:rFonts w:ascii="宋体" w:hAnsi="宋体" w:hint="eastAsia"/>
                <w:bCs/>
                <w:sz w:val="22"/>
                <w:szCs w:val="22"/>
              </w:rPr>
              <w:t>项目</w:t>
            </w:r>
          </w:p>
        </w:tc>
        <w:tc>
          <w:tcPr>
            <w:tcW w:w="6216" w:type="dxa"/>
            <w:tcBorders>
              <w:top w:val="single" w:sz="4" w:space="0" w:color="auto"/>
              <w:left w:val="single" w:sz="4" w:space="0" w:color="auto"/>
              <w:bottom w:val="single" w:sz="4" w:space="0" w:color="auto"/>
              <w:right w:val="single" w:sz="4" w:space="0" w:color="auto"/>
            </w:tcBorders>
            <w:vAlign w:val="center"/>
          </w:tcPr>
          <w:p w:rsidR="00256C5B" w:rsidRDefault="008B056E">
            <w:pPr>
              <w:jc w:val="center"/>
              <w:rPr>
                <w:rFonts w:ascii="宋体" w:hAnsi="宋体"/>
                <w:bCs/>
                <w:sz w:val="22"/>
                <w:szCs w:val="22"/>
              </w:rPr>
            </w:pPr>
            <w:r>
              <w:rPr>
                <w:rFonts w:ascii="宋体" w:hAnsi="宋体" w:hint="eastAsia"/>
                <w:bCs/>
                <w:sz w:val="22"/>
                <w:szCs w:val="22"/>
              </w:rPr>
              <w:t>参数要求</w:t>
            </w:r>
          </w:p>
        </w:tc>
      </w:tr>
      <w:tr w:rsidR="00256C5B">
        <w:trPr>
          <w:jc w:val="center"/>
        </w:trPr>
        <w:tc>
          <w:tcPr>
            <w:tcW w:w="2864" w:type="dxa"/>
            <w:tcBorders>
              <w:top w:val="single" w:sz="4" w:space="0" w:color="auto"/>
              <w:left w:val="single" w:sz="4" w:space="0" w:color="auto"/>
              <w:bottom w:val="single" w:sz="4" w:space="0" w:color="auto"/>
              <w:right w:val="single" w:sz="4" w:space="0" w:color="auto"/>
            </w:tcBorders>
            <w:vAlign w:val="center"/>
          </w:tcPr>
          <w:p w:rsidR="00256C5B" w:rsidRDefault="008B056E">
            <w:pPr>
              <w:jc w:val="center"/>
              <w:rPr>
                <w:rFonts w:ascii="宋体" w:hAnsi="宋体"/>
                <w:bCs/>
                <w:color w:val="000000"/>
                <w:sz w:val="22"/>
                <w:szCs w:val="22"/>
              </w:rPr>
            </w:pPr>
            <w:r>
              <w:rPr>
                <w:rFonts w:ascii="宋体" w:hAnsi="宋体" w:hint="eastAsia"/>
                <w:bCs/>
                <w:color w:val="000000"/>
                <w:sz w:val="22"/>
                <w:szCs w:val="22"/>
              </w:rPr>
              <w:t>外形尺寸（长×宽×高）（mm）</w:t>
            </w:r>
          </w:p>
        </w:tc>
        <w:tc>
          <w:tcPr>
            <w:tcW w:w="6216" w:type="dxa"/>
            <w:tcBorders>
              <w:top w:val="single" w:sz="4" w:space="0" w:color="auto"/>
              <w:left w:val="single" w:sz="4" w:space="0" w:color="auto"/>
              <w:bottom w:val="single" w:sz="4" w:space="0" w:color="auto"/>
              <w:right w:val="single" w:sz="4" w:space="0" w:color="auto"/>
            </w:tcBorders>
            <w:vAlign w:val="center"/>
          </w:tcPr>
          <w:p w:rsidR="00256C5B" w:rsidRDefault="008B056E">
            <w:pPr>
              <w:rPr>
                <w:rFonts w:ascii="宋体" w:hAnsi="宋体"/>
                <w:bCs/>
                <w:color w:val="000000"/>
                <w:sz w:val="22"/>
                <w:szCs w:val="22"/>
              </w:rPr>
            </w:pPr>
            <w:r>
              <w:rPr>
                <w:rFonts w:ascii="宋体" w:hAnsi="宋体" w:hint="eastAsia"/>
                <w:bCs/>
                <w:color w:val="000000"/>
                <w:sz w:val="22"/>
                <w:szCs w:val="22"/>
              </w:rPr>
              <w:t>不含</w:t>
            </w:r>
            <w:proofErr w:type="gramStart"/>
            <w:r>
              <w:rPr>
                <w:rFonts w:ascii="宋体" w:hAnsi="宋体" w:hint="eastAsia"/>
                <w:bCs/>
                <w:color w:val="000000"/>
                <w:sz w:val="22"/>
                <w:szCs w:val="22"/>
              </w:rPr>
              <w:t>货叉长</w:t>
            </w:r>
            <w:proofErr w:type="gramEnd"/>
            <w:r>
              <w:rPr>
                <w:rFonts w:ascii="宋体" w:hAnsi="宋体" w:hint="eastAsia"/>
                <w:bCs/>
                <w:color w:val="000000"/>
                <w:sz w:val="22"/>
                <w:szCs w:val="22"/>
              </w:rPr>
              <w:t>≤2798</w:t>
            </w:r>
            <w:r>
              <w:rPr>
                <w:rFonts w:ascii="宋体" w:hAnsi="宋体"/>
                <w:bCs/>
                <w:color w:val="000000"/>
                <w:sz w:val="22"/>
                <w:szCs w:val="22"/>
              </w:rPr>
              <w:t>×</w:t>
            </w:r>
            <w:r>
              <w:rPr>
                <w:rFonts w:ascii="宋体" w:hAnsi="宋体" w:hint="eastAsia"/>
                <w:bCs/>
                <w:color w:val="000000"/>
                <w:sz w:val="22"/>
                <w:szCs w:val="22"/>
              </w:rPr>
              <w:t>1250</w:t>
            </w:r>
            <w:r>
              <w:rPr>
                <w:rFonts w:ascii="宋体" w:hAnsi="宋体"/>
                <w:bCs/>
                <w:color w:val="000000"/>
                <w:sz w:val="22"/>
                <w:szCs w:val="22"/>
              </w:rPr>
              <w:t>×</w:t>
            </w:r>
            <w:r>
              <w:rPr>
                <w:rFonts w:ascii="宋体" w:hAnsi="宋体" w:hint="eastAsia"/>
                <w:bCs/>
                <w:color w:val="000000"/>
                <w:sz w:val="22"/>
                <w:szCs w:val="22"/>
              </w:rPr>
              <w:t>2180</w:t>
            </w:r>
          </w:p>
        </w:tc>
      </w:tr>
      <w:tr w:rsidR="00256C5B">
        <w:trPr>
          <w:jc w:val="center"/>
        </w:trPr>
        <w:tc>
          <w:tcPr>
            <w:tcW w:w="2864" w:type="dxa"/>
            <w:tcBorders>
              <w:top w:val="single" w:sz="4" w:space="0" w:color="auto"/>
              <w:left w:val="single" w:sz="4" w:space="0" w:color="auto"/>
              <w:bottom w:val="single" w:sz="4" w:space="0" w:color="auto"/>
              <w:right w:val="single" w:sz="4" w:space="0" w:color="auto"/>
            </w:tcBorders>
          </w:tcPr>
          <w:p w:rsidR="00256C5B" w:rsidRDefault="008B056E">
            <w:pPr>
              <w:jc w:val="center"/>
              <w:rPr>
                <w:rFonts w:ascii="宋体" w:hAnsi="宋体"/>
                <w:bCs/>
                <w:color w:val="000000"/>
                <w:sz w:val="22"/>
                <w:szCs w:val="22"/>
              </w:rPr>
            </w:pPr>
            <w:r>
              <w:rPr>
                <w:rFonts w:ascii="宋体" w:hAnsi="宋体" w:hint="eastAsia"/>
                <w:bCs/>
                <w:color w:val="000000"/>
                <w:sz w:val="22"/>
                <w:szCs w:val="22"/>
              </w:rPr>
              <w:t>起升重量</w:t>
            </w:r>
            <w:r>
              <w:rPr>
                <w:rFonts w:ascii="宋体" w:hAnsi="宋体"/>
                <w:bCs/>
                <w:color w:val="000000"/>
                <w:sz w:val="22"/>
                <w:szCs w:val="22"/>
              </w:rPr>
              <w:t>(</w:t>
            </w:r>
            <w:r>
              <w:rPr>
                <w:rFonts w:ascii="宋体" w:hAnsi="宋体" w:hint="eastAsia"/>
                <w:bCs/>
                <w:color w:val="000000"/>
                <w:sz w:val="22"/>
                <w:szCs w:val="22"/>
              </w:rPr>
              <w:t>k</w:t>
            </w:r>
            <w:r>
              <w:rPr>
                <w:rFonts w:ascii="宋体" w:hAnsi="宋体"/>
                <w:bCs/>
                <w:color w:val="000000"/>
                <w:sz w:val="22"/>
                <w:szCs w:val="22"/>
              </w:rPr>
              <w:t>g)</w:t>
            </w:r>
          </w:p>
        </w:tc>
        <w:tc>
          <w:tcPr>
            <w:tcW w:w="6216" w:type="dxa"/>
            <w:tcBorders>
              <w:top w:val="single" w:sz="4" w:space="0" w:color="auto"/>
              <w:left w:val="single" w:sz="4" w:space="0" w:color="auto"/>
              <w:bottom w:val="single" w:sz="4" w:space="0" w:color="auto"/>
              <w:right w:val="single" w:sz="4" w:space="0" w:color="auto"/>
            </w:tcBorders>
            <w:vAlign w:val="center"/>
          </w:tcPr>
          <w:p w:rsidR="00256C5B" w:rsidRDefault="008B056E">
            <w:pPr>
              <w:rPr>
                <w:rFonts w:ascii="宋体" w:hAnsi="宋体"/>
                <w:bCs/>
                <w:color w:val="000000"/>
                <w:sz w:val="22"/>
                <w:szCs w:val="22"/>
              </w:rPr>
            </w:pPr>
            <w:r>
              <w:rPr>
                <w:rFonts w:ascii="宋体" w:hAnsi="宋体" w:hint="eastAsia"/>
                <w:bCs/>
                <w:color w:val="000000"/>
                <w:sz w:val="22"/>
                <w:szCs w:val="22"/>
              </w:rPr>
              <w:t>≥</w:t>
            </w:r>
            <w:r>
              <w:rPr>
                <w:rFonts w:ascii="宋体" w:hAnsi="宋体"/>
                <w:bCs/>
                <w:color w:val="000000"/>
                <w:sz w:val="22"/>
                <w:szCs w:val="22"/>
              </w:rPr>
              <w:t>3500</w:t>
            </w:r>
          </w:p>
        </w:tc>
      </w:tr>
      <w:tr w:rsidR="00256C5B">
        <w:trPr>
          <w:jc w:val="center"/>
        </w:trPr>
        <w:tc>
          <w:tcPr>
            <w:tcW w:w="2864" w:type="dxa"/>
            <w:tcBorders>
              <w:top w:val="single" w:sz="4" w:space="0" w:color="auto"/>
              <w:left w:val="single" w:sz="4" w:space="0" w:color="auto"/>
              <w:bottom w:val="single" w:sz="4" w:space="0" w:color="auto"/>
              <w:right w:val="single" w:sz="4" w:space="0" w:color="auto"/>
            </w:tcBorders>
          </w:tcPr>
          <w:p w:rsidR="00256C5B" w:rsidRDefault="008B056E">
            <w:pPr>
              <w:jc w:val="center"/>
              <w:rPr>
                <w:rFonts w:ascii="宋体" w:hAnsi="宋体"/>
                <w:bCs/>
                <w:color w:val="000000"/>
                <w:sz w:val="22"/>
                <w:szCs w:val="22"/>
              </w:rPr>
            </w:pPr>
            <w:r>
              <w:rPr>
                <w:rFonts w:ascii="宋体" w:hAnsi="宋体" w:cs="宋体" w:hint="eastAsia"/>
                <w:kern w:val="0"/>
                <w:sz w:val="22"/>
                <w:szCs w:val="22"/>
              </w:rPr>
              <w:t>叉车</w:t>
            </w:r>
            <w:r>
              <w:rPr>
                <w:rFonts w:ascii="宋体" w:hAnsi="宋体" w:hint="eastAsia"/>
                <w:bCs/>
                <w:color w:val="000000"/>
                <w:sz w:val="22"/>
                <w:szCs w:val="22"/>
              </w:rPr>
              <w:t>总重</w:t>
            </w:r>
            <w:r>
              <w:rPr>
                <w:rFonts w:ascii="宋体" w:hAnsi="宋体"/>
                <w:bCs/>
                <w:color w:val="000000"/>
                <w:sz w:val="22"/>
                <w:szCs w:val="22"/>
              </w:rPr>
              <w:t>(</w:t>
            </w:r>
            <w:r>
              <w:rPr>
                <w:rFonts w:ascii="宋体" w:hAnsi="宋体" w:hint="eastAsia"/>
                <w:bCs/>
                <w:color w:val="000000"/>
                <w:sz w:val="22"/>
                <w:szCs w:val="22"/>
              </w:rPr>
              <w:t>k</w:t>
            </w:r>
            <w:r>
              <w:rPr>
                <w:rFonts w:ascii="宋体" w:hAnsi="宋体"/>
                <w:bCs/>
                <w:color w:val="000000"/>
                <w:sz w:val="22"/>
                <w:szCs w:val="22"/>
              </w:rPr>
              <w:t>g)</w:t>
            </w:r>
          </w:p>
        </w:tc>
        <w:tc>
          <w:tcPr>
            <w:tcW w:w="6216" w:type="dxa"/>
            <w:tcBorders>
              <w:top w:val="single" w:sz="4" w:space="0" w:color="auto"/>
              <w:left w:val="single" w:sz="4" w:space="0" w:color="auto"/>
              <w:bottom w:val="single" w:sz="4" w:space="0" w:color="auto"/>
              <w:right w:val="single" w:sz="4" w:space="0" w:color="auto"/>
            </w:tcBorders>
            <w:vAlign w:val="center"/>
          </w:tcPr>
          <w:p w:rsidR="00256C5B" w:rsidRDefault="008B056E">
            <w:pPr>
              <w:rPr>
                <w:rFonts w:ascii="宋体" w:hAnsi="宋体"/>
                <w:bCs/>
                <w:color w:val="000000"/>
                <w:sz w:val="22"/>
                <w:szCs w:val="22"/>
              </w:rPr>
            </w:pPr>
            <w:r>
              <w:rPr>
                <w:rFonts w:ascii="宋体" w:hAnsi="宋体" w:hint="eastAsia"/>
                <w:bCs/>
                <w:color w:val="000000"/>
                <w:sz w:val="22"/>
                <w:szCs w:val="22"/>
              </w:rPr>
              <w:t>≥46</w:t>
            </w:r>
            <w:r>
              <w:rPr>
                <w:rFonts w:ascii="宋体" w:hAnsi="宋体"/>
                <w:bCs/>
                <w:color w:val="000000"/>
                <w:sz w:val="22"/>
                <w:szCs w:val="22"/>
              </w:rPr>
              <w:t>00</w:t>
            </w:r>
          </w:p>
        </w:tc>
      </w:tr>
      <w:tr w:rsidR="00256C5B">
        <w:trPr>
          <w:trHeight w:val="192"/>
          <w:jc w:val="center"/>
        </w:trPr>
        <w:tc>
          <w:tcPr>
            <w:tcW w:w="2864" w:type="dxa"/>
            <w:tcBorders>
              <w:top w:val="single" w:sz="4" w:space="0" w:color="auto"/>
              <w:left w:val="single" w:sz="4" w:space="0" w:color="auto"/>
              <w:bottom w:val="single" w:sz="4" w:space="0" w:color="auto"/>
              <w:right w:val="single" w:sz="4" w:space="0" w:color="auto"/>
            </w:tcBorders>
          </w:tcPr>
          <w:p w:rsidR="00256C5B" w:rsidRDefault="008B056E">
            <w:pPr>
              <w:jc w:val="center"/>
              <w:rPr>
                <w:rFonts w:ascii="宋体" w:hAnsi="宋体"/>
                <w:bCs/>
                <w:color w:val="000000"/>
                <w:sz w:val="22"/>
                <w:szCs w:val="22"/>
              </w:rPr>
            </w:pPr>
            <w:r>
              <w:rPr>
                <w:rFonts w:ascii="宋体" w:hAnsi="宋体" w:hint="eastAsia"/>
                <w:bCs/>
                <w:color w:val="000000"/>
                <w:sz w:val="22"/>
                <w:szCs w:val="22"/>
              </w:rPr>
              <w:lastRenderedPageBreak/>
              <w:t>发动机</w:t>
            </w:r>
          </w:p>
        </w:tc>
        <w:tc>
          <w:tcPr>
            <w:tcW w:w="6216" w:type="dxa"/>
            <w:tcBorders>
              <w:top w:val="single" w:sz="4" w:space="0" w:color="auto"/>
              <w:left w:val="single" w:sz="4" w:space="0" w:color="auto"/>
              <w:bottom w:val="single" w:sz="4" w:space="0" w:color="auto"/>
              <w:right w:val="single" w:sz="4" w:space="0" w:color="auto"/>
            </w:tcBorders>
            <w:vAlign w:val="center"/>
          </w:tcPr>
          <w:p w:rsidR="00256C5B" w:rsidRDefault="008B056E">
            <w:pPr>
              <w:rPr>
                <w:rFonts w:ascii="宋体" w:hAnsi="宋体"/>
                <w:bCs/>
                <w:color w:val="000000"/>
                <w:sz w:val="22"/>
                <w:szCs w:val="22"/>
              </w:rPr>
            </w:pPr>
            <w:r>
              <w:rPr>
                <w:rFonts w:ascii="宋体" w:hAnsi="宋体" w:hint="eastAsia"/>
                <w:bCs/>
                <w:color w:val="000000"/>
                <w:sz w:val="22"/>
                <w:szCs w:val="22"/>
              </w:rPr>
              <w:t>≥36kW,柴油，国Ⅳ排放标准</w:t>
            </w:r>
          </w:p>
        </w:tc>
      </w:tr>
      <w:tr w:rsidR="00256C5B">
        <w:trPr>
          <w:trHeight w:val="192"/>
          <w:jc w:val="center"/>
        </w:trPr>
        <w:tc>
          <w:tcPr>
            <w:tcW w:w="2864" w:type="dxa"/>
            <w:tcBorders>
              <w:top w:val="single" w:sz="4" w:space="0" w:color="auto"/>
              <w:left w:val="single" w:sz="4" w:space="0" w:color="auto"/>
              <w:bottom w:val="single" w:sz="4" w:space="0" w:color="auto"/>
              <w:right w:val="single" w:sz="4" w:space="0" w:color="auto"/>
            </w:tcBorders>
          </w:tcPr>
          <w:p w:rsidR="00256C5B" w:rsidRDefault="008B056E">
            <w:pPr>
              <w:jc w:val="center"/>
              <w:rPr>
                <w:rFonts w:ascii="宋体" w:hAnsi="宋体" w:cs="宋体"/>
                <w:kern w:val="0"/>
                <w:sz w:val="22"/>
                <w:szCs w:val="22"/>
              </w:rPr>
            </w:pPr>
            <w:r>
              <w:rPr>
                <w:rFonts w:ascii="宋体" w:hAnsi="宋体" w:cs="宋体" w:hint="eastAsia"/>
                <w:kern w:val="0"/>
                <w:sz w:val="22"/>
                <w:szCs w:val="22"/>
              </w:rPr>
              <w:t>变速箱</w:t>
            </w:r>
          </w:p>
        </w:tc>
        <w:tc>
          <w:tcPr>
            <w:tcW w:w="6216" w:type="dxa"/>
            <w:tcBorders>
              <w:top w:val="single" w:sz="4" w:space="0" w:color="auto"/>
              <w:left w:val="single" w:sz="4" w:space="0" w:color="auto"/>
              <w:bottom w:val="single" w:sz="4" w:space="0" w:color="auto"/>
              <w:right w:val="single" w:sz="4" w:space="0" w:color="auto"/>
            </w:tcBorders>
            <w:vAlign w:val="center"/>
          </w:tcPr>
          <w:p w:rsidR="00256C5B" w:rsidRDefault="008B056E">
            <w:pPr>
              <w:rPr>
                <w:rFonts w:ascii="宋体" w:hAnsi="宋体"/>
                <w:bCs/>
                <w:color w:val="000000"/>
                <w:sz w:val="22"/>
                <w:szCs w:val="22"/>
              </w:rPr>
            </w:pPr>
            <w:r>
              <w:rPr>
                <w:rFonts w:ascii="宋体" w:hAnsi="宋体" w:hint="eastAsia"/>
                <w:bCs/>
                <w:color w:val="000000"/>
                <w:sz w:val="22"/>
                <w:szCs w:val="22"/>
              </w:rPr>
              <w:t>自动挡变速箱</w:t>
            </w:r>
          </w:p>
        </w:tc>
      </w:tr>
      <w:tr w:rsidR="00256C5B">
        <w:trPr>
          <w:trHeight w:val="192"/>
          <w:jc w:val="center"/>
        </w:trPr>
        <w:tc>
          <w:tcPr>
            <w:tcW w:w="2864" w:type="dxa"/>
            <w:tcBorders>
              <w:top w:val="single" w:sz="4" w:space="0" w:color="auto"/>
              <w:left w:val="single" w:sz="4" w:space="0" w:color="auto"/>
              <w:bottom w:val="single" w:sz="4" w:space="0" w:color="auto"/>
              <w:right w:val="single" w:sz="4" w:space="0" w:color="auto"/>
            </w:tcBorders>
          </w:tcPr>
          <w:p w:rsidR="00256C5B" w:rsidRDefault="008B056E">
            <w:pPr>
              <w:jc w:val="center"/>
              <w:rPr>
                <w:rFonts w:ascii="宋体" w:hAnsi="宋体"/>
                <w:bCs/>
                <w:color w:val="000000"/>
                <w:sz w:val="22"/>
                <w:szCs w:val="22"/>
              </w:rPr>
            </w:pPr>
            <w:r>
              <w:rPr>
                <w:rFonts w:ascii="宋体" w:hAnsi="宋体" w:cs="宋体" w:hint="eastAsia"/>
                <w:kern w:val="0"/>
                <w:sz w:val="22"/>
                <w:szCs w:val="22"/>
              </w:rPr>
              <w:t>牵引力</w:t>
            </w:r>
            <w:r>
              <w:rPr>
                <w:rFonts w:ascii="宋体" w:hAnsi="宋体" w:hint="eastAsia"/>
                <w:bCs/>
                <w:color w:val="000000"/>
                <w:sz w:val="22"/>
                <w:szCs w:val="22"/>
              </w:rPr>
              <w:t>满载/空载（kN）</w:t>
            </w:r>
          </w:p>
        </w:tc>
        <w:tc>
          <w:tcPr>
            <w:tcW w:w="6216" w:type="dxa"/>
            <w:tcBorders>
              <w:top w:val="single" w:sz="4" w:space="0" w:color="auto"/>
              <w:left w:val="single" w:sz="4" w:space="0" w:color="auto"/>
              <w:bottom w:val="single" w:sz="4" w:space="0" w:color="auto"/>
              <w:right w:val="single" w:sz="4" w:space="0" w:color="auto"/>
            </w:tcBorders>
            <w:vAlign w:val="center"/>
          </w:tcPr>
          <w:p w:rsidR="00256C5B" w:rsidRDefault="008B056E">
            <w:pPr>
              <w:rPr>
                <w:rFonts w:ascii="宋体" w:hAnsi="宋体"/>
                <w:bCs/>
                <w:color w:val="000000"/>
                <w:sz w:val="22"/>
                <w:szCs w:val="22"/>
              </w:rPr>
            </w:pPr>
            <w:r>
              <w:rPr>
                <w:rFonts w:ascii="宋体" w:hAnsi="宋体" w:hint="eastAsia"/>
                <w:bCs/>
                <w:color w:val="000000"/>
                <w:sz w:val="22"/>
                <w:szCs w:val="22"/>
              </w:rPr>
              <w:t>≥19/14</w:t>
            </w:r>
          </w:p>
        </w:tc>
      </w:tr>
      <w:tr w:rsidR="00256C5B">
        <w:trPr>
          <w:jc w:val="center"/>
        </w:trPr>
        <w:tc>
          <w:tcPr>
            <w:tcW w:w="2864" w:type="dxa"/>
            <w:tcBorders>
              <w:top w:val="single" w:sz="4" w:space="0" w:color="auto"/>
              <w:left w:val="single" w:sz="4" w:space="0" w:color="auto"/>
              <w:bottom w:val="single" w:sz="4" w:space="0" w:color="auto"/>
              <w:right w:val="single" w:sz="4" w:space="0" w:color="auto"/>
            </w:tcBorders>
          </w:tcPr>
          <w:p w:rsidR="00256C5B" w:rsidRDefault="008B056E">
            <w:pPr>
              <w:jc w:val="center"/>
              <w:rPr>
                <w:rFonts w:ascii="宋体" w:hAnsi="宋体" w:cs="宋体"/>
                <w:kern w:val="0"/>
                <w:sz w:val="22"/>
                <w:szCs w:val="22"/>
              </w:rPr>
            </w:pPr>
            <w:r>
              <w:rPr>
                <w:rFonts w:ascii="宋体" w:hAnsi="宋体" w:cs="宋体" w:hint="eastAsia"/>
                <w:kern w:val="0"/>
                <w:sz w:val="22"/>
                <w:szCs w:val="22"/>
              </w:rPr>
              <w:t>蓄电池（电压/容量)V/AH</w:t>
            </w:r>
          </w:p>
        </w:tc>
        <w:tc>
          <w:tcPr>
            <w:tcW w:w="6216" w:type="dxa"/>
            <w:tcBorders>
              <w:top w:val="single" w:sz="4" w:space="0" w:color="auto"/>
              <w:left w:val="single" w:sz="4" w:space="0" w:color="auto"/>
              <w:bottom w:val="single" w:sz="4" w:space="0" w:color="auto"/>
              <w:right w:val="single" w:sz="4" w:space="0" w:color="auto"/>
            </w:tcBorders>
            <w:vAlign w:val="center"/>
          </w:tcPr>
          <w:p w:rsidR="00256C5B" w:rsidRDefault="008B056E">
            <w:pPr>
              <w:rPr>
                <w:rFonts w:ascii="宋体" w:hAnsi="宋体"/>
                <w:bCs/>
                <w:color w:val="000000"/>
                <w:sz w:val="22"/>
                <w:szCs w:val="22"/>
              </w:rPr>
            </w:pPr>
            <w:r>
              <w:rPr>
                <w:rFonts w:ascii="宋体" w:hAnsi="宋体" w:hint="eastAsia"/>
                <w:bCs/>
                <w:color w:val="000000"/>
                <w:sz w:val="22"/>
                <w:szCs w:val="22"/>
              </w:rPr>
              <w:t>≥12/80</w:t>
            </w:r>
          </w:p>
        </w:tc>
      </w:tr>
      <w:tr w:rsidR="00256C5B">
        <w:trPr>
          <w:jc w:val="center"/>
        </w:trPr>
        <w:tc>
          <w:tcPr>
            <w:tcW w:w="2864" w:type="dxa"/>
            <w:tcBorders>
              <w:top w:val="single" w:sz="4" w:space="0" w:color="auto"/>
              <w:left w:val="single" w:sz="4" w:space="0" w:color="auto"/>
              <w:bottom w:val="single" w:sz="4" w:space="0" w:color="auto"/>
              <w:right w:val="single" w:sz="4" w:space="0" w:color="auto"/>
            </w:tcBorders>
          </w:tcPr>
          <w:p w:rsidR="00256C5B" w:rsidRDefault="008B056E">
            <w:pPr>
              <w:jc w:val="center"/>
              <w:rPr>
                <w:rFonts w:ascii="宋体" w:hAnsi="宋体"/>
                <w:bCs/>
                <w:color w:val="000000"/>
                <w:sz w:val="22"/>
                <w:szCs w:val="22"/>
              </w:rPr>
            </w:pPr>
            <w:r>
              <w:rPr>
                <w:rFonts w:ascii="宋体" w:hAnsi="宋体" w:cs="宋体" w:hint="eastAsia"/>
                <w:kern w:val="0"/>
                <w:sz w:val="22"/>
                <w:szCs w:val="22"/>
              </w:rPr>
              <w:t>行驶速度</w:t>
            </w:r>
            <w:r>
              <w:rPr>
                <w:rFonts w:ascii="宋体" w:hAnsi="宋体" w:hint="eastAsia"/>
                <w:bCs/>
                <w:color w:val="000000"/>
                <w:sz w:val="22"/>
                <w:szCs w:val="22"/>
              </w:rPr>
              <w:t>满载/空载（km/h）</w:t>
            </w:r>
          </w:p>
        </w:tc>
        <w:tc>
          <w:tcPr>
            <w:tcW w:w="6216" w:type="dxa"/>
            <w:tcBorders>
              <w:top w:val="single" w:sz="4" w:space="0" w:color="auto"/>
              <w:left w:val="single" w:sz="4" w:space="0" w:color="auto"/>
              <w:bottom w:val="single" w:sz="4" w:space="0" w:color="auto"/>
              <w:right w:val="single" w:sz="4" w:space="0" w:color="auto"/>
            </w:tcBorders>
            <w:vAlign w:val="center"/>
          </w:tcPr>
          <w:p w:rsidR="00256C5B" w:rsidRDefault="008B056E">
            <w:pPr>
              <w:rPr>
                <w:rFonts w:ascii="宋体" w:hAnsi="宋体"/>
                <w:bCs/>
                <w:color w:val="000000"/>
                <w:sz w:val="22"/>
                <w:szCs w:val="22"/>
              </w:rPr>
            </w:pPr>
            <w:r>
              <w:rPr>
                <w:rFonts w:ascii="宋体" w:hAnsi="宋体" w:hint="eastAsia"/>
                <w:bCs/>
                <w:color w:val="000000"/>
                <w:sz w:val="22"/>
                <w:szCs w:val="22"/>
              </w:rPr>
              <w:t>≥18/19km/h</w:t>
            </w:r>
          </w:p>
        </w:tc>
      </w:tr>
      <w:tr w:rsidR="00256C5B">
        <w:trPr>
          <w:jc w:val="center"/>
        </w:trPr>
        <w:tc>
          <w:tcPr>
            <w:tcW w:w="2864" w:type="dxa"/>
            <w:tcBorders>
              <w:top w:val="single" w:sz="4" w:space="0" w:color="auto"/>
              <w:left w:val="single" w:sz="4" w:space="0" w:color="auto"/>
              <w:bottom w:val="single" w:sz="4" w:space="0" w:color="auto"/>
              <w:right w:val="single" w:sz="4" w:space="0" w:color="auto"/>
            </w:tcBorders>
          </w:tcPr>
          <w:p w:rsidR="00256C5B" w:rsidRDefault="008B056E">
            <w:pPr>
              <w:jc w:val="center"/>
              <w:rPr>
                <w:rFonts w:ascii="宋体" w:hAnsi="宋体"/>
                <w:bCs/>
                <w:color w:val="000000"/>
                <w:sz w:val="22"/>
                <w:szCs w:val="22"/>
              </w:rPr>
            </w:pPr>
            <w:r>
              <w:rPr>
                <w:rFonts w:ascii="宋体" w:hAnsi="宋体" w:hint="eastAsia"/>
                <w:bCs/>
                <w:color w:val="000000"/>
                <w:sz w:val="22"/>
                <w:szCs w:val="22"/>
              </w:rPr>
              <w:t>爬坡角度满载/空载（°）</w:t>
            </w:r>
          </w:p>
        </w:tc>
        <w:tc>
          <w:tcPr>
            <w:tcW w:w="6216" w:type="dxa"/>
            <w:tcBorders>
              <w:top w:val="single" w:sz="4" w:space="0" w:color="auto"/>
              <w:left w:val="single" w:sz="4" w:space="0" w:color="auto"/>
              <w:bottom w:val="single" w:sz="4" w:space="0" w:color="auto"/>
              <w:right w:val="single" w:sz="4" w:space="0" w:color="auto"/>
            </w:tcBorders>
            <w:vAlign w:val="center"/>
          </w:tcPr>
          <w:p w:rsidR="00256C5B" w:rsidRDefault="008B056E">
            <w:pPr>
              <w:rPr>
                <w:rFonts w:ascii="宋体" w:hAnsi="宋体"/>
                <w:bCs/>
                <w:color w:val="000000"/>
                <w:sz w:val="22"/>
                <w:szCs w:val="22"/>
              </w:rPr>
            </w:pPr>
            <w:r>
              <w:rPr>
                <w:rFonts w:ascii="宋体" w:hAnsi="宋体" w:hint="eastAsia"/>
                <w:bCs/>
                <w:color w:val="000000"/>
                <w:sz w:val="22"/>
                <w:szCs w:val="22"/>
              </w:rPr>
              <w:t>≥23/25</w:t>
            </w:r>
          </w:p>
        </w:tc>
      </w:tr>
      <w:tr w:rsidR="00256C5B">
        <w:trPr>
          <w:jc w:val="center"/>
        </w:trPr>
        <w:tc>
          <w:tcPr>
            <w:tcW w:w="2864" w:type="dxa"/>
            <w:tcBorders>
              <w:top w:val="single" w:sz="4" w:space="0" w:color="auto"/>
              <w:left w:val="single" w:sz="4" w:space="0" w:color="auto"/>
              <w:bottom w:val="single" w:sz="4" w:space="0" w:color="auto"/>
              <w:right w:val="single" w:sz="4" w:space="0" w:color="auto"/>
            </w:tcBorders>
          </w:tcPr>
          <w:p w:rsidR="00256C5B" w:rsidRDefault="008B056E">
            <w:pPr>
              <w:jc w:val="center"/>
              <w:rPr>
                <w:rFonts w:ascii="宋体" w:hAnsi="宋体"/>
                <w:bCs/>
                <w:color w:val="000000"/>
                <w:sz w:val="22"/>
                <w:szCs w:val="22"/>
              </w:rPr>
            </w:pPr>
            <w:r>
              <w:rPr>
                <w:rFonts w:ascii="宋体" w:hAnsi="宋体" w:cs="宋体" w:hint="eastAsia"/>
                <w:kern w:val="0"/>
                <w:sz w:val="22"/>
                <w:szCs w:val="22"/>
              </w:rPr>
              <w:t>油箱容积（L）</w:t>
            </w:r>
          </w:p>
        </w:tc>
        <w:tc>
          <w:tcPr>
            <w:tcW w:w="6216" w:type="dxa"/>
            <w:tcBorders>
              <w:top w:val="single" w:sz="4" w:space="0" w:color="auto"/>
              <w:left w:val="single" w:sz="4" w:space="0" w:color="auto"/>
              <w:bottom w:val="single" w:sz="4" w:space="0" w:color="auto"/>
              <w:right w:val="single" w:sz="4" w:space="0" w:color="auto"/>
            </w:tcBorders>
            <w:vAlign w:val="center"/>
          </w:tcPr>
          <w:p w:rsidR="00256C5B" w:rsidRDefault="008B056E">
            <w:pPr>
              <w:rPr>
                <w:rFonts w:ascii="宋体" w:hAnsi="宋体"/>
                <w:bCs/>
                <w:color w:val="000000"/>
                <w:sz w:val="22"/>
                <w:szCs w:val="22"/>
              </w:rPr>
            </w:pPr>
            <w:r>
              <w:rPr>
                <w:rFonts w:ascii="宋体" w:hAnsi="宋体" w:hint="eastAsia"/>
                <w:bCs/>
                <w:color w:val="000000"/>
                <w:sz w:val="22"/>
                <w:szCs w:val="22"/>
              </w:rPr>
              <w:t>≥70</w:t>
            </w:r>
          </w:p>
        </w:tc>
      </w:tr>
      <w:tr w:rsidR="00256C5B">
        <w:trPr>
          <w:trHeight w:val="752"/>
          <w:jc w:val="center"/>
        </w:trPr>
        <w:tc>
          <w:tcPr>
            <w:tcW w:w="2864" w:type="dxa"/>
            <w:tcBorders>
              <w:top w:val="single" w:sz="4" w:space="0" w:color="auto"/>
              <w:left w:val="single" w:sz="4" w:space="0" w:color="auto"/>
              <w:bottom w:val="single" w:sz="4" w:space="0" w:color="auto"/>
              <w:right w:val="single" w:sz="4" w:space="0" w:color="auto"/>
            </w:tcBorders>
            <w:vAlign w:val="center"/>
          </w:tcPr>
          <w:p w:rsidR="00256C5B" w:rsidRDefault="008B056E">
            <w:pPr>
              <w:jc w:val="center"/>
              <w:rPr>
                <w:rFonts w:ascii="宋体" w:hAnsi="宋体"/>
                <w:bCs/>
                <w:sz w:val="22"/>
                <w:szCs w:val="22"/>
              </w:rPr>
            </w:pPr>
            <w:r>
              <w:rPr>
                <w:rFonts w:ascii="宋体" w:hAnsi="宋体" w:hint="eastAsia"/>
                <w:bCs/>
                <w:sz w:val="22"/>
                <w:szCs w:val="22"/>
              </w:rPr>
              <w:t>其他</w:t>
            </w:r>
          </w:p>
        </w:tc>
        <w:tc>
          <w:tcPr>
            <w:tcW w:w="6216" w:type="dxa"/>
            <w:tcBorders>
              <w:top w:val="single" w:sz="4" w:space="0" w:color="auto"/>
              <w:left w:val="single" w:sz="4" w:space="0" w:color="auto"/>
              <w:bottom w:val="single" w:sz="4" w:space="0" w:color="auto"/>
              <w:right w:val="single" w:sz="4" w:space="0" w:color="auto"/>
            </w:tcBorders>
            <w:vAlign w:val="center"/>
          </w:tcPr>
          <w:p w:rsidR="00256C5B" w:rsidRDefault="008B056E">
            <w:pPr>
              <w:rPr>
                <w:rFonts w:ascii="宋体" w:hAnsi="宋体"/>
                <w:bCs/>
                <w:sz w:val="22"/>
                <w:szCs w:val="22"/>
              </w:rPr>
            </w:pPr>
            <w:r>
              <w:rPr>
                <w:rFonts w:ascii="宋体" w:hAnsi="宋体" w:hint="eastAsia"/>
                <w:sz w:val="22"/>
                <w:szCs w:val="22"/>
              </w:rPr>
              <w:t>排气</w:t>
            </w:r>
            <w:proofErr w:type="gramStart"/>
            <w:r>
              <w:rPr>
                <w:rFonts w:ascii="宋体" w:hAnsi="宋体" w:hint="eastAsia"/>
                <w:sz w:val="22"/>
                <w:szCs w:val="22"/>
              </w:rPr>
              <w:t>管安全</w:t>
            </w:r>
            <w:proofErr w:type="gramEnd"/>
            <w:r>
              <w:rPr>
                <w:rFonts w:ascii="宋体" w:hAnsi="宋体" w:hint="eastAsia"/>
                <w:sz w:val="22"/>
                <w:szCs w:val="22"/>
              </w:rPr>
              <w:t>防火帽，</w:t>
            </w:r>
            <w:r>
              <w:rPr>
                <w:rFonts w:ascii="宋体" w:hAnsi="宋体" w:hint="eastAsia"/>
                <w:bCs/>
                <w:sz w:val="22"/>
                <w:szCs w:val="22"/>
              </w:rPr>
              <w:t>驾驶室加装封闭玻璃，加装冷空调，前后轮配实心轮胎，内外</w:t>
            </w:r>
            <w:proofErr w:type="gramStart"/>
            <w:r>
              <w:rPr>
                <w:rFonts w:ascii="宋体" w:hAnsi="宋体" w:hint="eastAsia"/>
                <w:bCs/>
                <w:sz w:val="22"/>
                <w:szCs w:val="22"/>
              </w:rPr>
              <w:t>贴安全</w:t>
            </w:r>
            <w:proofErr w:type="gramEnd"/>
            <w:r>
              <w:rPr>
                <w:rFonts w:ascii="宋体" w:hAnsi="宋体" w:hint="eastAsia"/>
                <w:bCs/>
                <w:sz w:val="22"/>
                <w:szCs w:val="22"/>
              </w:rPr>
              <w:t>标识。加装安全指示灯。</w:t>
            </w:r>
          </w:p>
        </w:tc>
      </w:tr>
    </w:tbl>
    <w:p w:rsidR="00256C5B" w:rsidRDefault="00256C5B">
      <w:pPr>
        <w:pStyle w:val="Style4"/>
        <w:spacing w:line="360" w:lineRule="auto"/>
        <w:ind w:firstLineChars="0" w:firstLine="0"/>
        <w:rPr>
          <w:rFonts w:ascii="宋体" w:hAnsi="宋体" w:cs="楷体"/>
          <w:kern w:val="0"/>
          <w:szCs w:val="21"/>
        </w:rPr>
      </w:pPr>
    </w:p>
    <w:p w:rsidR="00256C5B" w:rsidRDefault="008B056E">
      <w:pPr>
        <w:pStyle w:val="2"/>
        <w:numPr>
          <w:ilvl w:val="0"/>
          <w:numId w:val="14"/>
        </w:numPr>
        <w:spacing w:before="0" w:after="0" w:line="400" w:lineRule="exact"/>
        <w:rPr>
          <w:rFonts w:ascii="宋体" w:eastAsia="宋体" w:hAnsi="宋体"/>
          <w:sz w:val="22"/>
          <w:szCs w:val="22"/>
        </w:rPr>
      </w:pPr>
      <w:bookmarkStart w:id="206" w:name="_Toc29552"/>
      <w:r>
        <w:rPr>
          <w:rFonts w:ascii="宋体" w:eastAsia="宋体" w:hAnsi="宋体" w:hint="eastAsia"/>
          <w:sz w:val="22"/>
          <w:szCs w:val="22"/>
        </w:rPr>
        <w:t>其他要求</w:t>
      </w:r>
      <w:bookmarkEnd w:id="176"/>
      <w:bookmarkEnd w:id="177"/>
      <w:bookmarkEnd w:id="178"/>
      <w:bookmarkEnd w:id="179"/>
      <w:bookmarkEnd w:id="180"/>
      <w:bookmarkEnd w:id="181"/>
      <w:bookmarkEnd w:id="182"/>
      <w:bookmarkEnd w:id="183"/>
      <w:bookmarkEnd w:id="206"/>
    </w:p>
    <w:p w:rsidR="00256C5B" w:rsidRDefault="008B056E">
      <w:pPr>
        <w:spacing w:line="440" w:lineRule="exact"/>
        <w:ind w:left="440" w:hangingChars="200" w:hanging="440"/>
        <w:rPr>
          <w:rFonts w:ascii="宋体" w:hAnsi="宋体" w:cs="Arial"/>
          <w:sz w:val="22"/>
          <w:szCs w:val="22"/>
        </w:rPr>
      </w:pPr>
      <w:r>
        <w:rPr>
          <w:rFonts w:ascii="宋体" w:hAnsi="宋体" w:cs="Arial" w:hint="eastAsia"/>
          <w:sz w:val="22"/>
          <w:szCs w:val="22"/>
        </w:rPr>
        <w:t>1、项目是上完车牌，交行驶证、登记证书、交钥匙项目，上述预算不包含砝码（利用现有砝码），包含了安装调试费、运费、检测费、验收费、培训费、上牌费、购置税、</w:t>
      </w:r>
      <w:proofErr w:type="gramStart"/>
      <w:r>
        <w:rPr>
          <w:rFonts w:ascii="宋体" w:hAnsi="宋体" w:cs="Arial" w:hint="eastAsia"/>
          <w:sz w:val="22"/>
          <w:szCs w:val="22"/>
        </w:rPr>
        <w:t>交强险</w:t>
      </w:r>
      <w:proofErr w:type="gramEnd"/>
      <w:r>
        <w:rPr>
          <w:rFonts w:ascii="宋体" w:hAnsi="宋体" w:cs="Arial" w:hint="eastAsia"/>
          <w:sz w:val="22"/>
          <w:szCs w:val="22"/>
        </w:rPr>
        <w:t>、车辆第一年保险（中标人需购买不少于150万的第三方责任险）、车辆标识喷绘费及与本项目相关的其他所有费用，采购单位</w:t>
      </w:r>
      <w:proofErr w:type="gramStart"/>
      <w:r>
        <w:rPr>
          <w:rFonts w:ascii="宋体" w:hAnsi="宋体" w:cs="Arial" w:hint="eastAsia"/>
          <w:sz w:val="22"/>
          <w:szCs w:val="22"/>
        </w:rPr>
        <w:t>不</w:t>
      </w:r>
      <w:proofErr w:type="gramEnd"/>
      <w:r>
        <w:rPr>
          <w:rFonts w:ascii="宋体" w:hAnsi="宋体" w:cs="Arial" w:hint="eastAsia"/>
          <w:sz w:val="22"/>
          <w:szCs w:val="22"/>
        </w:rPr>
        <w:t>另外支付任何相关费用。</w:t>
      </w:r>
    </w:p>
    <w:p w:rsidR="00256C5B" w:rsidRDefault="008B056E">
      <w:pPr>
        <w:spacing w:line="440" w:lineRule="exact"/>
        <w:ind w:left="442" w:hangingChars="200" w:hanging="442"/>
        <w:rPr>
          <w:rFonts w:ascii="宋体" w:hAnsi="宋体" w:cs="Arial"/>
          <w:b/>
          <w:bCs/>
          <w:sz w:val="22"/>
          <w:szCs w:val="22"/>
          <w:u w:val="single"/>
        </w:rPr>
      </w:pPr>
      <w:r>
        <w:rPr>
          <w:rFonts w:ascii="宋体" w:hAnsi="宋体"/>
          <w:b/>
          <w:bCs/>
          <w:sz w:val="22"/>
          <w:szCs w:val="22"/>
          <w:u w:val="single"/>
        </w:rPr>
        <w:t>▲</w:t>
      </w:r>
      <w:r>
        <w:rPr>
          <w:rFonts w:ascii="宋体" w:hAnsi="宋体" w:cs="Arial" w:hint="eastAsia"/>
          <w:b/>
          <w:bCs/>
          <w:sz w:val="22"/>
          <w:szCs w:val="22"/>
          <w:u w:val="single"/>
        </w:rPr>
        <w:t>2、供货期：合同签订70个日历日内完成所有项目内容。</w:t>
      </w:r>
    </w:p>
    <w:p w:rsidR="00256C5B" w:rsidRDefault="008B056E">
      <w:pPr>
        <w:spacing w:line="440" w:lineRule="exact"/>
        <w:ind w:left="440" w:hangingChars="200" w:hanging="440"/>
        <w:rPr>
          <w:rFonts w:ascii="宋体" w:hAnsi="宋体" w:cs="Arial"/>
          <w:sz w:val="22"/>
          <w:szCs w:val="22"/>
        </w:rPr>
      </w:pPr>
      <w:r>
        <w:rPr>
          <w:rFonts w:ascii="宋体" w:hAnsi="宋体" w:cs="Arial" w:hint="eastAsia"/>
          <w:sz w:val="22"/>
          <w:szCs w:val="22"/>
        </w:rPr>
        <w:t>3、中标供应商承当（政府采购项目）履约验收费用。</w:t>
      </w:r>
    </w:p>
    <w:p w:rsidR="00256C5B" w:rsidRDefault="008B056E">
      <w:pPr>
        <w:spacing w:line="440" w:lineRule="exact"/>
        <w:ind w:left="440" w:hangingChars="200" w:hanging="440"/>
        <w:rPr>
          <w:rFonts w:ascii="宋体" w:hAnsi="宋体" w:cs="Arial"/>
          <w:sz w:val="22"/>
          <w:szCs w:val="22"/>
        </w:rPr>
      </w:pPr>
      <w:r>
        <w:rPr>
          <w:rFonts w:ascii="宋体" w:hAnsi="宋体" w:cs="Arial" w:hint="eastAsia"/>
          <w:sz w:val="22"/>
          <w:szCs w:val="22"/>
        </w:rPr>
        <w:t>4、质保期：自验收通过之日起牵引车、叉车质保1年，挂车质保2年</w:t>
      </w:r>
    </w:p>
    <w:p w:rsidR="00256C5B" w:rsidRDefault="008B056E">
      <w:pPr>
        <w:spacing w:line="440" w:lineRule="exact"/>
        <w:ind w:left="440" w:hangingChars="200" w:hanging="440"/>
        <w:rPr>
          <w:rFonts w:ascii="宋体" w:hAnsi="宋体" w:cs="Arial"/>
          <w:sz w:val="22"/>
          <w:szCs w:val="22"/>
        </w:rPr>
      </w:pPr>
      <w:r>
        <w:rPr>
          <w:rFonts w:ascii="宋体" w:hAnsi="宋体" w:cs="Arial" w:hint="eastAsia"/>
          <w:sz w:val="22"/>
          <w:szCs w:val="22"/>
        </w:rPr>
        <w:t>5、供应商应安排技术人员，对采购的车辆开展技术培训指导。</w:t>
      </w:r>
    </w:p>
    <w:p w:rsidR="00256C5B" w:rsidRDefault="008B056E">
      <w:pPr>
        <w:spacing w:line="440" w:lineRule="exact"/>
        <w:ind w:left="442" w:hangingChars="200" w:hanging="442"/>
        <w:rPr>
          <w:rFonts w:ascii="宋体" w:hAnsi="宋体" w:cs="Arial"/>
          <w:sz w:val="22"/>
          <w:szCs w:val="22"/>
        </w:rPr>
      </w:pPr>
      <w:r>
        <w:rPr>
          <w:rFonts w:ascii="宋体" w:hAnsi="宋体"/>
          <w:b/>
          <w:bCs/>
          <w:sz w:val="22"/>
          <w:szCs w:val="22"/>
          <w:u w:val="single"/>
        </w:rPr>
        <w:t>▲</w:t>
      </w:r>
      <w:r>
        <w:rPr>
          <w:rFonts w:ascii="宋体" w:hAnsi="宋体" w:cs="Arial" w:hint="eastAsia"/>
          <w:b/>
          <w:bCs/>
          <w:sz w:val="22"/>
          <w:szCs w:val="22"/>
          <w:u w:val="single"/>
        </w:rPr>
        <w:t>6、付款方式：合同签订后7个工作日内，采购人支付全部货款的40%作为预付款（供应商提交银行、保险公司等金融机构出具的预付款等额保函或其他担保措施并应先开具同等金额的发票，否则因此造成的责任由供应商自行承担），待全部货物验收合格后7个工作日内支付剩余的60%（供应商应先开具同等金额的发票，否则因此造成的责任由供应商自行承担）。</w:t>
      </w:r>
    </w:p>
    <w:p w:rsidR="00256C5B" w:rsidRDefault="008B056E">
      <w:pPr>
        <w:spacing w:line="440" w:lineRule="exact"/>
        <w:ind w:left="440" w:hangingChars="200" w:hanging="440"/>
        <w:rPr>
          <w:rFonts w:ascii="宋体" w:hAnsi="宋体" w:cs="Arial"/>
          <w:sz w:val="22"/>
          <w:szCs w:val="22"/>
        </w:rPr>
      </w:pPr>
      <w:r>
        <w:rPr>
          <w:rFonts w:ascii="宋体" w:hAnsi="宋体" w:cs="Arial" w:hint="eastAsia"/>
          <w:sz w:val="22"/>
          <w:szCs w:val="22"/>
        </w:rPr>
        <w:t>7、中标供应商按政府</w:t>
      </w:r>
      <w:proofErr w:type="gramStart"/>
      <w:r>
        <w:rPr>
          <w:rFonts w:ascii="宋体" w:hAnsi="宋体" w:cs="Arial" w:hint="eastAsia"/>
          <w:sz w:val="22"/>
          <w:szCs w:val="22"/>
        </w:rPr>
        <w:t>采购线</w:t>
      </w:r>
      <w:proofErr w:type="gramEnd"/>
      <w:r>
        <w:rPr>
          <w:rFonts w:ascii="宋体" w:hAnsi="宋体" w:cs="Arial" w:hint="eastAsia"/>
          <w:sz w:val="22"/>
          <w:szCs w:val="22"/>
        </w:rPr>
        <w:t>上履约验收流程操作并承当（政府采购项目）履约验收费用。</w:t>
      </w:r>
    </w:p>
    <w:p w:rsidR="00256C5B" w:rsidRDefault="008B056E">
      <w:pPr>
        <w:spacing w:line="440" w:lineRule="exact"/>
        <w:ind w:left="440" w:hangingChars="200" w:hanging="440"/>
        <w:rPr>
          <w:rFonts w:ascii="宋体" w:hAnsi="宋体" w:cs="Arial"/>
          <w:sz w:val="22"/>
          <w:szCs w:val="22"/>
        </w:rPr>
      </w:pPr>
      <w:r>
        <w:rPr>
          <w:rFonts w:ascii="宋体" w:hAnsi="宋体" w:cs="Arial" w:hint="eastAsia"/>
          <w:sz w:val="22"/>
          <w:szCs w:val="22"/>
        </w:rPr>
        <w:t>8、产品标准和规范应符合最新版本的中华人民共和国国家标准/规范，或相应的国际标准/规范，或厂家标准/规范。</w:t>
      </w:r>
    </w:p>
    <w:p w:rsidR="00256C5B" w:rsidRDefault="008B056E">
      <w:pPr>
        <w:spacing w:line="440" w:lineRule="exact"/>
        <w:ind w:left="440" w:hangingChars="200" w:hanging="440"/>
        <w:rPr>
          <w:rFonts w:ascii="宋体" w:hAnsi="宋体" w:cs="Arial"/>
          <w:sz w:val="22"/>
          <w:szCs w:val="22"/>
        </w:rPr>
      </w:pPr>
      <w:r>
        <w:rPr>
          <w:rFonts w:ascii="宋体" w:hAnsi="宋体" w:cs="Arial" w:hint="eastAsia"/>
          <w:sz w:val="22"/>
          <w:szCs w:val="22"/>
        </w:rPr>
        <w:t>9、本标书中的技术要求不得被认为是详尽无遗的，无论规定与否，投标供应商应提供所有投标文件没有规定但投标供应商认为完成本项目必要或必须的设备和材料，应在技术标表中</w:t>
      </w:r>
      <w:proofErr w:type="gramStart"/>
      <w:r>
        <w:rPr>
          <w:rFonts w:ascii="宋体" w:hAnsi="宋体" w:cs="Arial" w:hint="eastAsia"/>
          <w:sz w:val="22"/>
          <w:szCs w:val="22"/>
        </w:rPr>
        <w:t>一一</w:t>
      </w:r>
      <w:proofErr w:type="gramEnd"/>
      <w:r>
        <w:rPr>
          <w:rFonts w:ascii="宋体" w:hAnsi="宋体" w:cs="Arial" w:hint="eastAsia"/>
          <w:sz w:val="22"/>
          <w:szCs w:val="22"/>
        </w:rPr>
        <w:t>列明并在商务标分项报价表中列出对应价格。</w:t>
      </w:r>
    </w:p>
    <w:p w:rsidR="00256C5B" w:rsidRDefault="008B056E">
      <w:pPr>
        <w:spacing w:line="440" w:lineRule="exact"/>
        <w:ind w:left="440" w:hangingChars="200" w:hanging="440"/>
        <w:rPr>
          <w:rFonts w:ascii="宋体" w:hAnsi="宋体" w:cs="Arial"/>
          <w:sz w:val="22"/>
          <w:szCs w:val="22"/>
        </w:rPr>
      </w:pPr>
      <w:r>
        <w:rPr>
          <w:rFonts w:ascii="宋体" w:hAnsi="宋体" w:cs="Arial" w:hint="eastAsia"/>
          <w:sz w:val="22"/>
          <w:szCs w:val="22"/>
        </w:rPr>
        <w:t>10、本次标书所列的技术性能及配置均为最低要求，投标供应商可以按技术性能及配置要求选用的设备功能、配置、技术性能等于或高于招标文件要求，并完全满足采购需要，否则将可能</w:t>
      </w:r>
      <w:proofErr w:type="gramStart"/>
      <w:r>
        <w:rPr>
          <w:rFonts w:ascii="宋体" w:hAnsi="宋体" w:cs="Arial" w:hint="eastAsia"/>
          <w:sz w:val="22"/>
          <w:szCs w:val="22"/>
        </w:rPr>
        <w:t>作出</w:t>
      </w:r>
      <w:proofErr w:type="gramEnd"/>
      <w:r>
        <w:rPr>
          <w:rFonts w:ascii="宋体" w:hAnsi="宋体" w:cs="Arial" w:hint="eastAsia"/>
          <w:sz w:val="22"/>
          <w:szCs w:val="22"/>
        </w:rPr>
        <w:t xml:space="preserve">对投标供应商不利的评定。 </w:t>
      </w:r>
    </w:p>
    <w:p w:rsidR="00256C5B" w:rsidRDefault="008B056E">
      <w:pPr>
        <w:spacing w:line="440" w:lineRule="exact"/>
        <w:ind w:left="440" w:hangingChars="200" w:hanging="440"/>
        <w:rPr>
          <w:rFonts w:ascii="新宋体" w:eastAsia="新宋体" w:hAnsi="新宋体"/>
          <w:color w:val="000000"/>
          <w:sz w:val="22"/>
          <w:szCs w:val="22"/>
        </w:rPr>
      </w:pPr>
      <w:r>
        <w:rPr>
          <w:rFonts w:ascii="宋体" w:hAnsi="宋体" w:cs="Arial" w:hint="eastAsia"/>
          <w:sz w:val="22"/>
          <w:szCs w:val="22"/>
        </w:rPr>
        <w:t>11、保证所供货物、服务或其任何一部分不受第三方提出侵犯其专利权、商标权、版权和工业设计权的指控。</w:t>
      </w:r>
    </w:p>
    <w:p w:rsidR="00256C5B" w:rsidRDefault="008B056E">
      <w:pPr>
        <w:pStyle w:val="1"/>
        <w:jc w:val="center"/>
        <w:rPr>
          <w:rFonts w:hAnsi="宋体"/>
          <w:sz w:val="32"/>
          <w:szCs w:val="32"/>
        </w:rPr>
      </w:pPr>
      <w:r>
        <w:rPr>
          <w:rFonts w:hAnsi="宋体" w:cs="宋体"/>
          <w:bCs/>
          <w:kern w:val="2"/>
          <w:sz w:val="22"/>
          <w:szCs w:val="22"/>
        </w:rPr>
        <w:br w:type="page"/>
      </w:r>
      <w:bookmarkStart w:id="207" w:name="_Toc16303"/>
      <w:bookmarkStart w:id="208" w:name="_Toc29351"/>
      <w:r>
        <w:rPr>
          <w:rFonts w:hAnsi="宋体" w:hint="eastAsia"/>
          <w:sz w:val="36"/>
          <w:szCs w:val="36"/>
        </w:rPr>
        <w:lastRenderedPageBreak/>
        <w:t>第五部分   评标原则及方法</w:t>
      </w:r>
      <w:bookmarkEnd w:id="165"/>
      <w:bookmarkEnd w:id="207"/>
      <w:bookmarkEnd w:id="208"/>
    </w:p>
    <w:p w:rsidR="00256C5B" w:rsidRDefault="008B056E">
      <w:pPr>
        <w:pStyle w:val="a0"/>
        <w:adjustRightInd w:val="0"/>
        <w:snapToGrid w:val="0"/>
        <w:spacing w:line="440" w:lineRule="exact"/>
        <w:ind w:leftChars="260" w:left="546" w:firstLineChars="200" w:firstLine="440"/>
        <w:rPr>
          <w:rFonts w:ascii="宋体" w:hAnsi="宋体"/>
          <w:sz w:val="22"/>
          <w:szCs w:val="22"/>
        </w:rPr>
      </w:pPr>
      <w:r>
        <w:rPr>
          <w:rFonts w:ascii="宋体" w:hAnsi="宋体" w:hint="eastAsia"/>
          <w:sz w:val="22"/>
          <w:szCs w:val="22"/>
        </w:rPr>
        <w:t>根据《中华人民共和国政府采购法》、《政府采购货物和服务招标投标管理办法》（财政部第87号令）等相关法律、法规特制定以下评标办法。</w:t>
      </w:r>
    </w:p>
    <w:p w:rsidR="00256C5B" w:rsidRDefault="008B056E">
      <w:pPr>
        <w:pStyle w:val="a0"/>
        <w:adjustRightInd w:val="0"/>
        <w:snapToGrid w:val="0"/>
        <w:spacing w:line="440" w:lineRule="exact"/>
        <w:rPr>
          <w:rFonts w:ascii="宋体" w:hAnsi="宋体"/>
          <w:b/>
          <w:sz w:val="22"/>
          <w:szCs w:val="22"/>
        </w:rPr>
      </w:pPr>
      <w:proofErr w:type="gramStart"/>
      <w:r>
        <w:rPr>
          <w:rFonts w:ascii="宋体" w:hAnsi="宋体" w:hint="eastAsia"/>
          <w:b/>
          <w:sz w:val="22"/>
          <w:szCs w:val="22"/>
        </w:rPr>
        <w:t>一</w:t>
      </w:r>
      <w:proofErr w:type="gramEnd"/>
      <w:r>
        <w:rPr>
          <w:rFonts w:ascii="宋体" w:hAnsi="宋体" w:hint="eastAsia"/>
          <w:b/>
          <w:sz w:val="22"/>
          <w:szCs w:val="22"/>
        </w:rPr>
        <w:t>． 总  则</w:t>
      </w:r>
    </w:p>
    <w:p w:rsidR="00256C5B" w:rsidRDefault="008B056E">
      <w:pPr>
        <w:spacing w:line="440" w:lineRule="exact"/>
        <w:ind w:leftChars="261" w:left="548" w:firstLineChars="200" w:firstLine="440"/>
        <w:rPr>
          <w:rFonts w:ascii="宋体" w:hAnsi="宋体"/>
          <w:sz w:val="22"/>
          <w:szCs w:val="22"/>
        </w:rPr>
      </w:pPr>
      <w:r>
        <w:rPr>
          <w:rFonts w:ascii="宋体" w:hAnsi="宋体" w:hint="eastAsia"/>
          <w:sz w:val="22"/>
          <w:szCs w:val="22"/>
        </w:rPr>
        <w:t>评标工作应遵循公平、公正、科学、择优原则，科学、严谨的态度，认真进行评标，推进技术进步，确保工程质量、交货期，节约投资，最大限度的保护当事人权益。严格按照招标文件的商务、技术要求，对投标文件进行综合评定，编写评标报告。对落标投标人，评标委员会不作任何解释。投标人不得以任何方式干扰招投标工作的进行，一经发现其投标文件将被拒绝。</w:t>
      </w:r>
    </w:p>
    <w:p w:rsidR="00256C5B" w:rsidRDefault="008B056E">
      <w:pPr>
        <w:pStyle w:val="a0"/>
        <w:adjustRightInd w:val="0"/>
        <w:snapToGrid w:val="0"/>
        <w:spacing w:line="440" w:lineRule="exact"/>
        <w:rPr>
          <w:rFonts w:ascii="宋体" w:hAnsi="宋体"/>
          <w:b/>
          <w:sz w:val="22"/>
          <w:szCs w:val="22"/>
        </w:rPr>
      </w:pPr>
      <w:r>
        <w:rPr>
          <w:rFonts w:ascii="宋体" w:hAnsi="宋体" w:hint="eastAsia"/>
          <w:b/>
          <w:sz w:val="22"/>
          <w:szCs w:val="22"/>
        </w:rPr>
        <w:t>二． 评标组织</w:t>
      </w:r>
    </w:p>
    <w:p w:rsidR="00256C5B" w:rsidRDefault="008B056E">
      <w:pPr>
        <w:spacing w:line="440" w:lineRule="exact"/>
        <w:ind w:leftChars="261" w:left="548" w:firstLineChars="200" w:firstLine="440"/>
        <w:rPr>
          <w:rFonts w:ascii="宋体" w:hAnsi="宋体"/>
          <w:sz w:val="22"/>
          <w:szCs w:val="22"/>
        </w:rPr>
      </w:pPr>
      <w:r>
        <w:rPr>
          <w:rFonts w:ascii="宋体" w:hAnsi="宋体" w:hint="eastAsia"/>
          <w:sz w:val="22"/>
          <w:szCs w:val="22"/>
        </w:rPr>
        <w:t>评标工作由采购人和采购代理机构依法组建的评标委员会负责，评标全过程由有关部门指导监督。</w:t>
      </w:r>
    </w:p>
    <w:p w:rsidR="00256C5B" w:rsidRDefault="008B056E">
      <w:pPr>
        <w:pStyle w:val="a0"/>
        <w:adjustRightInd w:val="0"/>
        <w:snapToGrid w:val="0"/>
        <w:spacing w:line="440" w:lineRule="exact"/>
        <w:rPr>
          <w:rFonts w:ascii="宋体" w:hAnsi="宋体"/>
          <w:b/>
          <w:sz w:val="22"/>
          <w:szCs w:val="22"/>
        </w:rPr>
      </w:pPr>
      <w:r>
        <w:rPr>
          <w:rFonts w:ascii="宋体" w:hAnsi="宋体" w:hint="eastAsia"/>
          <w:b/>
          <w:sz w:val="22"/>
          <w:szCs w:val="22"/>
        </w:rPr>
        <w:t>三． 评标程序</w:t>
      </w:r>
    </w:p>
    <w:p w:rsidR="00256C5B" w:rsidRDefault="008B056E">
      <w:pPr>
        <w:spacing w:line="440" w:lineRule="exact"/>
        <w:ind w:leftChars="261" w:left="548"/>
        <w:rPr>
          <w:rFonts w:ascii="宋体" w:hAnsi="宋体"/>
          <w:sz w:val="22"/>
          <w:szCs w:val="22"/>
        </w:rPr>
      </w:pPr>
      <w:r>
        <w:rPr>
          <w:rFonts w:ascii="宋体" w:hAnsi="宋体" w:hint="eastAsia"/>
          <w:sz w:val="22"/>
          <w:szCs w:val="22"/>
        </w:rPr>
        <w:t>详见招标文件第13页“五、开标和评标”。</w:t>
      </w:r>
    </w:p>
    <w:p w:rsidR="00256C5B" w:rsidRDefault="008B056E">
      <w:pPr>
        <w:pStyle w:val="a0"/>
        <w:adjustRightInd w:val="0"/>
        <w:snapToGrid w:val="0"/>
        <w:spacing w:line="440" w:lineRule="exact"/>
        <w:rPr>
          <w:rFonts w:ascii="宋体" w:hAnsi="宋体"/>
          <w:b/>
          <w:sz w:val="22"/>
          <w:szCs w:val="22"/>
        </w:rPr>
      </w:pPr>
      <w:r>
        <w:rPr>
          <w:rFonts w:ascii="宋体" w:hAnsi="宋体" w:hint="eastAsia"/>
          <w:b/>
          <w:sz w:val="22"/>
          <w:szCs w:val="22"/>
        </w:rPr>
        <w:t>四． 评标办法</w:t>
      </w:r>
    </w:p>
    <w:p w:rsidR="00256C5B" w:rsidRDefault="008B056E">
      <w:pPr>
        <w:spacing w:line="440" w:lineRule="exact"/>
        <w:ind w:left="550" w:hangingChars="250" w:hanging="550"/>
        <w:rPr>
          <w:rFonts w:ascii="宋体" w:hAnsi="宋体"/>
          <w:sz w:val="22"/>
          <w:szCs w:val="22"/>
        </w:rPr>
      </w:pPr>
      <w:r>
        <w:rPr>
          <w:rFonts w:ascii="宋体" w:hAnsi="宋体" w:hint="eastAsia"/>
          <w:sz w:val="22"/>
          <w:szCs w:val="22"/>
        </w:rPr>
        <w:t>1.   本次评标采用综合评分法，总分100分，其中技术资信7</w:t>
      </w:r>
      <w:r>
        <w:rPr>
          <w:rFonts w:ascii="宋体" w:hAnsi="宋体"/>
          <w:sz w:val="22"/>
          <w:szCs w:val="22"/>
        </w:rPr>
        <w:t>0</w:t>
      </w:r>
      <w:r>
        <w:rPr>
          <w:rFonts w:ascii="宋体" w:hAnsi="宋体" w:hint="eastAsia"/>
          <w:sz w:val="22"/>
          <w:szCs w:val="22"/>
        </w:rPr>
        <w:t>分（技术资信权值70%），商务（价格）3</w:t>
      </w:r>
      <w:r>
        <w:rPr>
          <w:rFonts w:ascii="宋体" w:hAnsi="宋体"/>
          <w:sz w:val="22"/>
          <w:szCs w:val="22"/>
        </w:rPr>
        <w:t>0</w:t>
      </w:r>
      <w:r>
        <w:rPr>
          <w:rFonts w:ascii="宋体" w:hAnsi="宋体" w:hint="eastAsia"/>
          <w:sz w:val="22"/>
          <w:szCs w:val="22"/>
        </w:rPr>
        <w:t>分（</w:t>
      </w:r>
      <w:proofErr w:type="gramStart"/>
      <w:r>
        <w:rPr>
          <w:rFonts w:ascii="宋体" w:hAnsi="宋体" w:hint="eastAsia"/>
          <w:sz w:val="22"/>
          <w:szCs w:val="22"/>
        </w:rPr>
        <w:t>价格权</w:t>
      </w:r>
      <w:proofErr w:type="gramEnd"/>
      <w:r>
        <w:rPr>
          <w:rFonts w:ascii="宋体" w:hAnsi="宋体" w:hint="eastAsia"/>
          <w:sz w:val="22"/>
          <w:szCs w:val="22"/>
        </w:rPr>
        <w:t>值30%）。即最大限度地满足招标文件实质性要求前提下，按照招标文件中规定的各项评分内容评审后，以评标总得分最高的投标人，作为中标候选人。</w:t>
      </w:r>
    </w:p>
    <w:p w:rsidR="00256C5B" w:rsidRDefault="008B056E">
      <w:pPr>
        <w:spacing w:line="440" w:lineRule="exact"/>
        <w:ind w:left="550" w:hangingChars="250" w:hanging="550"/>
        <w:rPr>
          <w:rFonts w:ascii="宋体" w:hAnsi="宋体"/>
          <w:sz w:val="22"/>
          <w:szCs w:val="22"/>
        </w:rPr>
      </w:pPr>
      <w:r>
        <w:rPr>
          <w:rFonts w:ascii="宋体" w:hAnsi="宋体" w:hint="eastAsia"/>
          <w:sz w:val="22"/>
          <w:szCs w:val="22"/>
        </w:rPr>
        <w:t>2.   投标截止时间止及评审期间，如出现有效投标人＜3家时，本项目废标，并重新组织招标。</w:t>
      </w:r>
    </w:p>
    <w:p w:rsidR="00256C5B" w:rsidRDefault="008B056E">
      <w:pPr>
        <w:pStyle w:val="a0"/>
        <w:adjustRightInd w:val="0"/>
        <w:snapToGrid w:val="0"/>
        <w:spacing w:line="440" w:lineRule="exact"/>
        <w:rPr>
          <w:rFonts w:ascii="宋体" w:hAnsi="宋体"/>
          <w:b/>
          <w:sz w:val="22"/>
          <w:szCs w:val="22"/>
        </w:rPr>
      </w:pPr>
      <w:r>
        <w:rPr>
          <w:rFonts w:ascii="宋体" w:hAnsi="宋体" w:hint="eastAsia"/>
          <w:b/>
          <w:sz w:val="22"/>
          <w:szCs w:val="22"/>
        </w:rPr>
        <w:t>五． 评分细则</w:t>
      </w:r>
    </w:p>
    <w:p w:rsidR="00256C5B" w:rsidRDefault="008B056E">
      <w:pPr>
        <w:spacing w:line="440" w:lineRule="exact"/>
        <w:rPr>
          <w:rFonts w:ascii="宋体" w:hAnsi="宋体"/>
          <w:sz w:val="22"/>
          <w:szCs w:val="22"/>
        </w:rPr>
      </w:pPr>
      <w:r>
        <w:rPr>
          <w:rFonts w:ascii="宋体" w:hAnsi="宋体" w:hint="eastAsia"/>
          <w:sz w:val="22"/>
          <w:szCs w:val="22"/>
        </w:rPr>
        <w:t>1.   技术资信分的评定（7</w:t>
      </w:r>
      <w:r>
        <w:rPr>
          <w:rFonts w:ascii="宋体" w:hAnsi="宋体"/>
          <w:sz w:val="22"/>
          <w:szCs w:val="22"/>
        </w:rPr>
        <w:t>0</w:t>
      </w:r>
      <w:r>
        <w:rPr>
          <w:rFonts w:ascii="宋体" w:hAnsi="宋体" w:hint="eastAsia"/>
          <w:sz w:val="22"/>
          <w:szCs w:val="22"/>
        </w:rPr>
        <w:t>分）</w:t>
      </w:r>
    </w:p>
    <w:p w:rsidR="00256C5B" w:rsidRDefault="008B056E">
      <w:pPr>
        <w:rPr>
          <w:rFonts w:ascii="宋体" w:hAnsi="宋体"/>
          <w:bCs/>
          <w:sz w:val="22"/>
          <w:szCs w:val="22"/>
        </w:rPr>
      </w:pPr>
      <w:r>
        <w:rPr>
          <w:rFonts w:ascii="宋体" w:hAnsi="宋体" w:hint="eastAsia"/>
          <w:sz w:val="22"/>
          <w:szCs w:val="22"/>
        </w:rPr>
        <w:t>各评委成员按下列评分内容进行评定，每人一张评分计算表，由评标委员会成员各自评定独立打分并记实名。如某张表的一项评分内容分值超过规定的范围，则该张表无效。评标委员会成员对投标人的各项评分内容评分的合计分汇总后的算术平均值为该投标人技术资信的最终得分（四舍五入，保留小数点后二位）。</w:t>
      </w:r>
    </w:p>
    <w:p w:rsidR="00256C5B" w:rsidRDefault="008B056E">
      <w:pPr>
        <w:spacing w:line="400" w:lineRule="exact"/>
        <w:rPr>
          <w:rFonts w:ascii="宋体" w:hAnsi="宋体"/>
          <w:b/>
          <w:sz w:val="22"/>
          <w:szCs w:val="22"/>
        </w:rPr>
      </w:pPr>
      <w:r>
        <w:rPr>
          <w:rFonts w:ascii="宋体" w:hAnsi="宋体" w:hint="eastAsia"/>
          <w:b/>
          <w:sz w:val="22"/>
          <w:szCs w:val="22"/>
        </w:rPr>
        <w:t>技术资信70分</w:t>
      </w: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50"/>
        <w:gridCol w:w="1500"/>
        <w:gridCol w:w="945"/>
        <w:gridCol w:w="5861"/>
      </w:tblGrid>
      <w:tr w:rsidR="00256C5B">
        <w:trPr>
          <w:trHeight w:val="227"/>
        </w:trPr>
        <w:tc>
          <w:tcPr>
            <w:tcW w:w="2550" w:type="dxa"/>
            <w:gridSpan w:val="2"/>
          </w:tcPr>
          <w:p w:rsidR="00256C5B" w:rsidRDefault="008B056E">
            <w:pPr>
              <w:rPr>
                <w:rFonts w:ascii="宋体" w:hAnsi="宋体"/>
                <w:sz w:val="22"/>
                <w:szCs w:val="22"/>
              </w:rPr>
            </w:pPr>
            <w:r>
              <w:rPr>
                <w:rFonts w:ascii="宋体" w:hAnsi="宋体" w:hint="eastAsia"/>
                <w:sz w:val="22"/>
                <w:szCs w:val="22"/>
              </w:rPr>
              <w:t>评标项目</w:t>
            </w:r>
          </w:p>
        </w:tc>
        <w:tc>
          <w:tcPr>
            <w:tcW w:w="945" w:type="dxa"/>
          </w:tcPr>
          <w:p w:rsidR="00256C5B" w:rsidRDefault="008B056E">
            <w:pPr>
              <w:rPr>
                <w:rFonts w:ascii="宋体" w:hAnsi="宋体"/>
                <w:sz w:val="22"/>
                <w:szCs w:val="22"/>
              </w:rPr>
            </w:pPr>
            <w:r>
              <w:rPr>
                <w:rFonts w:ascii="宋体" w:hAnsi="宋体" w:hint="eastAsia"/>
                <w:sz w:val="22"/>
                <w:szCs w:val="22"/>
              </w:rPr>
              <w:t>分值</w:t>
            </w:r>
          </w:p>
        </w:tc>
        <w:tc>
          <w:tcPr>
            <w:tcW w:w="5861" w:type="dxa"/>
          </w:tcPr>
          <w:p w:rsidR="00256C5B" w:rsidRDefault="008B056E">
            <w:pPr>
              <w:rPr>
                <w:rFonts w:ascii="宋体" w:hAnsi="宋体"/>
                <w:sz w:val="22"/>
                <w:szCs w:val="22"/>
              </w:rPr>
            </w:pPr>
            <w:r>
              <w:rPr>
                <w:rFonts w:ascii="宋体" w:hAnsi="宋体" w:hint="eastAsia"/>
                <w:sz w:val="22"/>
                <w:szCs w:val="22"/>
              </w:rPr>
              <w:t>评分内容</w:t>
            </w:r>
          </w:p>
        </w:tc>
      </w:tr>
      <w:tr w:rsidR="00256C5B">
        <w:trPr>
          <w:trHeight w:val="90"/>
        </w:trPr>
        <w:tc>
          <w:tcPr>
            <w:tcW w:w="1050" w:type="dxa"/>
            <w:vMerge w:val="restart"/>
            <w:vAlign w:val="center"/>
          </w:tcPr>
          <w:p w:rsidR="00256C5B" w:rsidRDefault="008B056E">
            <w:pPr>
              <w:rPr>
                <w:rFonts w:ascii="宋体" w:hAnsi="宋体"/>
                <w:sz w:val="22"/>
                <w:szCs w:val="22"/>
              </w:rPr>
            </w:pPr>
            <w:bookmarkStart w:id="209" w:name="_Hlk195796077"/>
            <w:r>
              <w:rPr>
                <w:rFonts w:ascii="宋体" w:hAnsi="宋体" w:hint="eastAsia"/>
                <w:sz w:val="22"/>
                <w:szCs w:val="22"/>
              </w:rPr>
              <w:t>技</w:t>
            </w:r>
          </w:p>
          <w:p w:rsidR="00256C5B" w:rsidRDefault="008B056E">
            <w:pPr>
              <w:rPr>
                <w:rFonts w:ascii="宋体" w:hAnsi="宋体"/>
                <w:sz w:val="22"/>
                <w:szCs w:val="22"/>
              </w:rPr>
            </w:pPr>
            <w:r>
              <w:rPr>
                <w:rFonts w:ascii="宋体" w:hAnsi="宋体" w:hint="eastAsia"/>
                <w:sz w:val="22"/>
                <w:szCs w:val="22"/>
              </w:rPr>
              <w:t>术</w:t>
            </w:r>
          </w:p>
          <w:p w:rsidR="00256C5B" w:rsidRDefault="008B056E">
            <w:pPr>
              <w:rPr>
                <w:rFonts w:ascii="宋体" w:hAnsi="宋体"/>
                <w:sz w:val="22"/>
                <w:szCs w:val="22"/>
              </w:rPr>
            </w:pPr>
            <w:r>
              <w:rPr>
                <w:rFonts w:ascii="宋体" w:hAnsi="宋体" w:hint="eastAsia"/>
                <w:sz w:val="22"/>
                <w:szCs w:val="22"/>
              </w:rPr>
              <w:t>部</w:t>
            </w:r>
          </w:p>
          <w:p w:rsidR="00256C5B" w:rsidRDefault="008B056E">
            <w:pPr>
              <w:rPr>
                <w:rFonts w:ascii="宋体" w:hAnsi="宋体"/>
                <w:sz w:val="22"/>
                <w:szCs w:val="22"/>
              </w:rPr>
            </w:pPr>
            <w:r>
              <w:rPr>
                <w:rFonts w:ascii="宋体" w:hAnsi="宋体" w:hint="eastAsia"/>
                <w:sz w:val="22"/>
                <w:szCs w:val="22"/>
              </w:rPr>
              <w:t>分</w:t>
            </w:r>
          </w:p>
          <w:p w:rsidR="00256C5B" w:rsidRDefault="008B056E">
            <w:pPr>
              <w:rPr>
                <w:rFonts w:ascii="宋体" w:hAnsi="宋体"/>
                <w:sz w:val="22"/>
                <w:szCs w:val="22"/>
              </w:rPr>
            </w:pPr>
            <w:r>
              <w:rPr>
                <w:rFonts w:ascii="宋体" w:hAnsi="宋体" w:hint="eastAsia"/>
                <w:sz w:val="22"/>
                <w:szCs w:val="22"/>
              </w:rPr>
              <w:t>（50分）</w:t>
            </w:r>
          </w:p>
        </w:tc>
        <w:tc>
          <w:tcPr>
            <w:tcW w:w="1500" w:type="dxa"/>
            <w:vAlign w:val="center"/>
          </w:tcPr>
          <w:p w:rsidR="00256C5B" w:rsidRDefault="008B056E">
            <w:pPr>
              <w:rPr>
                <w:rFonts w:ascii="宋体" w:hAnsi="宋体"/>
                <w:sz w:val="22"/>
                <w:szCs w:val="22"/>
              </w:rPr>
            </w:pPr>
            <w:bookmarkStart w:id="210" w:name="OLE_LINK38"/>
            <w:r>
              <w:rPr>
                <w:rFonts w:ascii="宋体" w:hAnsi="宋体" w:hint="eastAsia"/>
                <w:sz w:val="22"/>
                <w:szCs w:val="22"/>
              </w:rPr>
              <w:t>技术参数</w:t>
            </w:r>
            <w:bookmarkEnd w:id="210"/>
          </w:p>
        </w:tc>
        <w:tc>
          <w:tcPr>
            <w:tcW w:w="945" w:type="dxa"/>
            <w:vAlign w:val="center"/>
          </w:tcPr>
          <w:p w:rsidR="00256C5B" w:rsidRDefault="008B056E">
            <w:pPr>
              <w:rPr>
                <w:rFonts w:ascii="宋体" w:hAnsi="宋体"/>
                <w:sz w:val="22"/>
                <w:szCs w:val="22"/>
              </w:rPr>
            </w:pPr>
            <w:r>
              <w:rPr>
                <w:rFonts w:ascii="宋体" w:hAnsi="宋体" w:hint="eastAsia"/>
                <w:sz w:val="22"/>
                <w:szCs w:val="22"/>
              </w:rPr>
              <w:t>33分</w:t>
            </w:r>
          </w:p>
        </w:tc>
        <w:tc>
          <w:tcPr>
            <w:tcW w:w="5861" w:type="dxa"/>
          </w:tcPr>
          <w:p w:rsidR="00256C5B" w:rsidRDefault="008B056E">
            <w:pPr>
              <w:rPr>
                <w:rFonts w:ascii="宋体" w:hAnsi="宋体"/>
                <w:sz w:val="22"/>
                <w:szCs w:val="22"/>
              </w:rPr>
            </w:pPr>
            <w:r>
              <w:rPr>
                <w:rFonts w:ascii="宋体" w:hAnsi="宋体" w:hint="eastAsia"/>
                <w:sz w:val="22"/>
                <w:szCs w:val="22"/>
              </w:rPr>
              <w:t>根据招标文件要求的技术参数与投标人投标设备的技术参数偏离情况进行比较：投标设备全部技术参数指标符合招标文件要求得33分；</w:t>
            </w:r>
          </w:p>
          <w:p w:rsidR="00256C5B" w:rsidRDefault="008B056E">
            <w:pPr>
              <w:rPr>
                <w:rFonts w:ascii="宋体" w:hAnsi="宋体"/>
                <w:sz w:val="22"/>
                <w:szCs w:val="22"/>
              </w:rPr>
            </w:pPr>
            <w:r>
              <w:rPr>
                <w:rFonts w:ascii="宋体" w:hAnsi="宋体" w:hint="eastAsia"/>
                <w:sz w:val="22"/>
                <w:szCs w:val="22"/>
              </w:rPr>
              <w:t>（1）标注*的重要参数项18分，有一项负偏离扣2分。</w:t>
            </w:r>
          </w:p>
          <w:p w:rsidR="00256C5B" w:rsidRDefault="008B056E">
            <w:pPr>
              <w:rPr>
                <w:rFonts w:ascii="宋体" w:hAnsi="宋体"/>
                <w:sz w:val="22"/>
                <w:szCs w:val="22"/>
              </w:rPr>
            </w:pPr>
            <w:r>
              <w:rPr>
                <w:rFonts w:ascii="宋体" w:hAnsi="宋体" w:hint="eastAsia"/>
                <w:sz w:val="22"/>
                <w:szCs w:val="22"/>
              </w:rPr>
              <w:t>标注*的为关键</w:t>
            </w:r>
            <w:proofErr w:type="gramStart"/>
            <w:r>
              <w:rPr>
                <w:rFonts w:ascii="宋体" w:hAnsi="宋体" w:hint="eastAsia"/>
                <w:sz w:val="22"/>
                <w:szCs w:val="22"/>
              </w:rPr>
              <w:t>参数项须提供</w:t>
            </w:r>
            <w:proofErr w:type="gramEnd"/>
            <w:r>
              <w:rPr>
                <w:rFonts w:ascii="宋体" w:hAnsi="宋体" w:hint="eastAsia"/>
                <w:sz w:val="22"/>
                <w:szCs w:val="22"/>
              </w:rPr>
              <w:t>车辆公告及公告参数查询截图佐证资料。</w:t>
            </w:r>
          </w:p>
          <w:p w:rsidR="00256C5B" w:rsidRDefault="008B056E">
            <w:pPr>
              <w:rPr>
                <w:rFonts w:ascii="宋体" w:hAnsi="宋体"/>
                <w:sz w:val="22"/>
                <w:szCs w:val="22"/>
              </w:rPr>
            </w:pPr>
            <w:r>
              <w:rPr>
                <w:rFonts w:ascii="宋体" w:hAnsi="宋体" w:hint="eastAsia"/>
                <w:sz w:val="22"/>
                <w:szCs w:val="22"/>
              </w:rPr>
              <w:t>（2）非标*项15分，有一项负偏离扣0.5分。</w:t>
            </w:r>
          </w:p>
        </w:tc>
      </w:tr>
      <w:tr w:rsidR="00256C5B">
        <w:tc>
          <w:tcPr>
            <w:tcW w:w="1050" w:type="dxa"/>
            <w:vMerge/>
            <w:vAlign w:val="center"/>
          </w:tcPr>
          <w:p w:rsidR="00256C5B" w:rsidRDefault="00256C5B">
            <w:pPr>
              <w:rPr>
                <w:rFonts w:ascii="宋体" w:hAnsi="宋体"/>
                <w:sz w:val="22"/>
                <w:szCs w:val="22"/>
              </w:rPr>
            </w:pPr>
            <w:bookmarkStart w:id="211" w:name="_Hlk195796155"/>
            <w:bookmarkEnd w:id="209"/>
          </w:p>
        </w:tc>
        <w:tc>
          <w:tcPr>
            <w:tcW w:w="1500" w:type="dxa"/>
            <w:vAlign w:val="center"/>
          </w:tcPr>
          <w:p w:rsidR="00256C5B" w:rsidRDefault="008B056E">
            <w:pPr>
              <w:rPr>
                <w:rFonts w:ascii="宋体" w:hAnsi="宋体"/>
                <w:sz w:val="22"/>
                <w:szCs w:val="22"/>
              </w:rPr>
            </w:pPr>
            <w:bookmarkStart w:id="212" w:name="OLE_LINK42"/>
            <w:bookmarkStart w:id="213" w:name="OLE_LINK43"/>
            <w:r>
              <w:rPr>
                <w:rFonts w:ascii="宋体" w:hAnsi="宋体" w:hint="eastAsia"/>
                <w:sz w:val="22"/>
                <w:szCs w:val="22"/>
              </w:rPr>
              <w:t>产品情况</w:t>
            </w:r>
            <w:bookmarkEnd w:id="212"/>
            <w:bookmarkEnd w:id="213"/>
          </w:p>
        </w:tc>
        <w:tc>
          <w:tcPr>
            <w:tcW w:w="945" w:type="dxa"/>
            <w:vAlign w:val="center"/>
          </w:tcPr>
          <w:p w:rsidR="00256C5B" w:rsidRDefault="008B056E">
            <w:pPr>
              <w:rPr>
                <w:rFonts w:ascii="宋体" w:hAnsi="宋体"/>
                <w:sz w:val="22"/>
                <w:szCs w:val="22"/>
              </w:rPr>
            </w:pPr>
            <w:r>
              <w:rPr>
                <w:rFonts w:ascii="宋体" w:hAnsi="宋体" w:hint="eastAsia"/>
                <w:sz w:val="22"/>
                <w:szCs w:val="22"/>
              </w:rPr>
              <w:t>13分</w:t>
            </w:r>
          </w:p>
        </w:tc>
        <w:tc>
          <w:tcPr>
            <w:tcW w:w="5861" w:type="dxa"/>
          </w:tcPr>
          <w:p w:rsidR="00256C5B" w:rsidRDefault="008B056E">
            <w:pPr>
              <w:rPr>
                <w:rFonts w:ascii="宋体" w:hAnsi="宋体"/>
                <w:sz w:val="22"/>
                <w:szCs w:val="22"/>
              </w:rPr>
            </w:pPr>
            <w:r>
              <w:rPr>
                <w:rFonts w:ascii="宋体" w:hAnsi="宋体" w:hint="eastAsia"/>
                <w:sz w:val="22"/>
                <w:szCs w:val="22"/>
              </w:rPr>
              <w:t>（1）</w:t>
            </w:r>
            <w:bookmarkStart w:id="214" w:name="OLE_LINK46"/>
            <w:r>
              <w:rPr>
                <w:rFonts w:ascii="宋体" w:hAnsi="宋体" w:hint="eastAsia"/>
                <w:sz w:val="22"/>
                <w:szCs w:val="22"/>
              </w:rPr>
              <w:t>根据投标人提供投标设备的情况：包括产品的科学性、可行性、合理性、安全性和可靠性，以及外观造型效果图、总布置图、设计说明书等设计方案文件对招标要求的响应情</w:t>
            </w:r>
            <w:r>
              <w:rPr>
                <w:rFonts w:ascii="宋体" w:hAnsi="宋体" w:hint="eastAsia"/>
                <w:sz w:val="22"/>
                <w:szCs w:val="22"/>
              </w:rPr>
              <w:lastRenderedPageBreak/>
              <w:t>况进行综合评审打分。品质、性能、技术指标以及货物的先进性、可靠性、安全性程度，结合操作的方便性、简易性、易维护程度；得10,8,6,4,2,0分</w:t>
            </w:r>
            <w:bookmarkEnd w:id="214"/>
          </w:p>
          <w:p w:rsidR="00256C5B" w:rsidRDefault="008B056E">
            <w:pPr>
              <w:rPr>
                <w:rFonts w:ascii="宋体" w:hAnsi="宋体"/>
                <w:sz w:val="22"/>
                <w:szCs w:val="22"/>
              </w:rPr>
            </w:pPr>
            <w:r>
              <w:rPr>
                <w:rFonts w:ascii="宋体" w:hAnsi="宋体" w:hint="eastAsia"/>
                <w:sz w:val="22"/>
                <w:szCs w:val="22"/>
              </w:rPr>
              <w:t>（2）</w:t>
            </w:r>
            <w:bookmarkStart w:id="215" w:name="OLE_LINK47"/>
            <w:r>
              <w:rPr>
                <w:rFonts w:ascii="宋体" w:hAnsi="宋体" w:hint="eastAsia"/>
                <w:sz w:val="22"/>
                <w:szCs w:val="22"/>
              </w:rPr>
              <w:t>投标人提供的生产、加工、安装货物的设备（提供设备清单及图片）及生产工艺进行综合评分：得3,2,1,0分</w:t>
            </w:r>
            <w:bookmarkEnd w:id="215"/>
            <w:r>
              <w:rPr>
                <w:rFonts w:ascii="宋体" w:hAnsi="宋体" w:hint="eastAsia"/>
                <w:sz w:val="22"/>
                <w:szCs w:val="22"/>
              </w:rPr>
              <w:t>。</w:t>
            </w:r>
          </w:p>
        </w:tc>
      </w:tr>
      <w:tr w:rsidR="00256C5B">
        <w:trPr>
          <w:trHeight w:val="951"/>
        </w:trPr>
        <w:tc>
          <w:tcPr>
            <w:tcW w:w="1050" w:type="dxa"/>
            <w:vMerge/>
            <w:vAlign w:val="center"/>
          </w:tcPr>
          <w:p w:rsidR="00256C5B" w:rsidRDefault="00256C5B">
            <w:pPr>
              <w:rPr>
                <w:rFonts w:ascii="宋体" w:hAnsi="宋体"/>
                <w:sz w:val="22"/>
                <w:szCs w:val="22"/>
              </w:rPr>
            </w:pPr>
            <w:bookmarkStart w:id="216" w:name="_Hlk195796211"/>
            <w:bookmarkEnd w:id="211"/>
          </w:p>
        </w:tc>
        <w:tc>
          <w:tcPr>
            <w:tcW w:w="1500" w:type="dxa"/>
            <w:vAlign w:val="center"/>
          </w:tcPr>
          <w:p w:rsidR="00256C5B" w:rsidRDefault="008B056E">
            <w:pPr>
              <w:rPr>
                <w:rFonts w:ascii="宋体" w:hAnsi="宋体"/>
                <w:sz w:val="22"/>
                <w:szCs w:val="22"/>
              </w:rPr>
            </w:pPr>
            <w:r>
              <w:rPr>
                <w:rFonts w:ascii="宋体" w:hAnsi="宋体" w:hint="eastAsia"/>
                <w:sz w:val="22"/>
                <w:szCs w:val="22"/>
              </w:rPr>
              <w:t>改装配置情况</w:t>
            </w:r>
          </w:p>
        </w:tc>
        <w:tc>
          <w:tcPr>
            <w:tcW w:w="945" w:type="dxa"/>
            <w:vAlign w:val="center"/>
          </w:tcPr>
          <w:p w:rsidR="00256C5B" w:rsidRDefault="008B056E">
            <w:pPr>
              <w:rPr>
                <w:rFonts w:ascii="宋体" w:hAnsi="宋体"/>
                <w:sz w:val="22"/>
                <w:szCs w:val="22"/>
              </w:rPr>
            </w:pPr>
            <w:r>
              <w:rPr>
                <w:rFonts w:ascii="宋体" w:hAnsi="宋体" w:hint="eastAsia"/>
                <w:sz w:val="22"/>
                <w:szCs w:val="22"/>
              </w:rPr>
              <w:t>3分</w:t>
            </w:r>
          </w:p>
        </w:tc>
        <w:tc>
          <w:tcPr>
            <w:tcW w:w="5861" w:type="dxa"/>
            <w:vAlign w:val="center"/>
          </w:tcPr>
          <w:p w:rsidR="00256C5B" w:rsidRDefault="008B056E">
            <w:pPr>
              <w:rPr>
                <w:rFonts w:ascii="宋体" w:hAnsi="宋体"/>
                <w:sz w:val="22"/>
                <w:szCs w:val="22"/>
              </w:rPr>
            </w:pPr>
            <w:r>
              <w:rPr>
                <w:rFonts w:ascii="宋体" w:hAnsi="宋体" w:hint="eastAsia"/>
                <w:sz w:val="22"/>
                <w:szCs w:val="22"/>
              </w:rPr>
              <w:t>根据改装产品配置关键零、部件选型明确、科学、合理，切合项目需要，适用性强及质量保证措施进行情况进行评分：得3,2,1,0分。</w:t>
            </w:r>
          </w:p>
        </w:tc>
      </w:tr>
      <w:tr w:rsidR="00256C5B">
        <w:trPr>
          <w:trHeight w:val="951"/>
        </w:trPr>
        <w:tc>
          <w:tcPr>
            <w:tcW w:w="1050" w:type="dxa"/>
            <w:vMerge/>
            <w:vAlign w:val="center"/>
          </w:tcPr>
          <w:p w:rsidR="00256C5B" w:rsidRDefault="00256C5B">
            <w:pPr>
              <w:rPr>
                <w:rFonts w:ascii="宋体" w:hAnsi="宋体"/>
                <w:sz w:val="22"/>
                <w:szCs w:val="22"/>
              </w:rPr>
            </w:pPr>
            <w:bookmarkStart w:id="217" w:name="_Hlk195796219"/>
            <w:bookmarkEnd w:id="216"/>
          </w:p>
        </w:tc>
        <w:tc>
          <w:tcPr>
            <w:tcW w:w="1500" w:type="dxa"/>
            <w:vAlign w:val="center"/>
          </w:tcPr>
          <w:p w:rsidR="00256C5B" w:rsidRDefault="008B056E">
            <w:pPr>
              <w:rPr>
                <w:rFonts w:ascii="宋体" w:hAnsi="宋体"/>
                <w:sz w:val="22"/>
                <w:szCs w:val="22"/>
              </w:rPr>
            </w:pPr>
            <w:r>
              <w:rPr>
                <w:rFonts w:ascii="新宋体" w:eastAsia="新宋体" w:hAnsi="新宋体" w:hint="eastAsia"/>
                <w:sz w:val="22"/>
                <w:szCs w:val="22"/>
              </w:rPr>
              <w:t>环境标志产品、节能产品</w:t>
            </w:r>
          </w:p>
        </w:tc>
        <w:tc>
          <w:tcPr>
            <w:tcW w:w="945" w:type="dxa"/>
            <w:vAlign w:val="center"/>
          </w:tcPr>
          <w:p w:rsidR="00256C5B" w:rsidRDefault="008B056E">
            <w:pPr>
              <w:rPr>
                <w:rFonts w:ascii="宋体" w:hAnsi="宋体"/>
                <w:sz w:val="22"/>
                <w:szCs w:val="22"/>
              </w:rPr>
            </w:pPr>
            <w:r>
              <w:rPr>
                <w:rFonts w:ascii="新宋体" w:eastAsia="新宋体" w:hAnsi="新宋体" w:hint="eastAsia"/>
                <w:sz w:val="22"/>
                <w:szCs w:val="22"/>
              </w:rPr>
              <w:t>1分</w:t>
            </w:r>
          </w:p>
        </w:tc>
        <w:tc>
          <w:tcPr>
            <w:tcW w:w="5861" w:type="dxa"/>
            <w:vAlign w:val="center"/>
          </w:tcPr>
          <w:p w:rsidR="00256C5B" w:rsidRDefault="008B056E">
            <w:pPr>
              <w:rPr>
                <w:rFonts w:ascii="宋体" w:hAnsi="宋体"/>
                <w:sz w:val="22"/>
                <w:szCs w:val="22"/>
              </w:rPr>
            </w:pPr>
            <w:r>
              <w:rPr>
                <w:rFonts w:ascii="新宋体" w:eastAsia="新宋体" w:hAnsi="新宋体" w:hint="eastAsia"/>
                <w:sz w:val="22"/>
                <w:szCs w:val="22"/>
              </w:rPr>
              <w:t>投标产品主体列入财政部、环境保护部“环境标志产品政府采购清单”的得0.5分、投标产品主体列入财政部、国家发展改革委“节能产品政府采购清单”的得0.5分；投标人须提供有效期内采购清单，并显著标识，否则不得分。</w:t>
            </w:r>
          </w:p>
        </w:tc>
      </w:tr>
      <w:tr w:rsidR="00256C5B">
        <w:tc>
          <w:tcPr>
            <w:tcW w:w="1050" w:type="dxa"/>
            <w:vMerge w:val="restart"/>
            <w:vAlign w:val="center"/>
          </w:tcPr>
          <w:p w:rsidR="00256C5B" w:rsidRDefault="008B056E">
            <w:pPr>
              <w:rPr>
                <w:rFonts w:ascii="宋体" w:hAnsi="宋体"/>
                <w:sz w:val="22"/>
                <w:szCs w:val="22"/>
              </w:rPr>
            </w:pPr>
            <w:bookmarkStart w:id="218" w:name="_Hlk195796259"/>
            <w:bookmarkEnd w:id="217"/>
            <w:r>
              <w:rPr>
                <w:rFonts w:ascii="宋体" w:hAnsi="宋体" w:hint="eastAsia"/>
                <w:sz w:val="22"/>
                <w:szCs w:val="22"/>
              </w:rPr>
              <w:t>商</w:t>
            </w:r>
          </w:p>
          <w:p w:rsidR="00256C5B" w:rsidRDefault="008B056E">
            <w:pPr>
              <w:rPr>
                <w:rFonts w:ascii="宋体" w:hAnsi="宋体"/>
                <w:sz w:val="22"/>
                <w:szCs w:val="22"/>
              </w:rPr>
            </w:pPr>
            <w:proofErr w:type="gramStart"/>
            <w:r>
              <w:rPr>
                <w:rFonts w:ascii="宋体" w:hAnsi="宋体" w:hint="eastAsia"/>
                <w:sz w:val="22"/>
                <w:szCs w:val="22"/>
              </w:rPr>
              <w:t>务</w:t>
            </w:r>
            <w:proofErr w:type="gramEnd"/>
          </w:p>
          <w:p w:rsidR="00256C5B" w:rsidRDefault="008B056E">
            <w:pPr>
              <w:rPr>
                <w:rFonts w:ascii="宋体" w:hAnsi="宋体"/>
                <w:sz w:val="22"/>
                <w:szCs w:val="22"/>
              </w:rPr>
            </w:pPr>
            <w:r>
              <w:rPr>
                <w:rFonts w:ascii="宋体" w:hAnsi="宋体" w:hint="eastAsia"/>
                <w:sz w:val="22"/>
                <w:szCs w:val="22"/>
              </w:rPr>
              <w:t>部</w:t>
            </w:r>
          </w:p>
          <w:p w:rsidR="00256C5B" w:rsidRDefault="008B056E">
            <w:pPr>
              <w:rPr>
                <w:rFonts w:ascii="宋体" w:hAnsi="宋体"/>
                <w:sz w:val="22"/>
                <w:szCs w:val="22"/>
              </w:rPr>
            </w:pPr>
            <w:r>
              <w:rPr>
                <w:rFonts w:ascii="宋体" w:hAnsi="宋体" w:hint="eastAsia"/>
                <w:sz w:val="22"/>
                <w:szCs w:val="22"/>
              </w:rPr>
              <w:t>分</w:t>
            </w:r>
          </w:p>
          <w:p w:rsidR="00256C5B" w:rsidRDefault="008B056E">
            <w:pPr>
              <w:rPr>
                <w:rFonts w:ascii="宋体" w:hAnsi="宋体"/>
                <w:sz w:val="22"/>
                <w:szCs w:val="22"/>
              </w:rPr>
            </w:pPr>
            <w:r>
              <w:rPr>
                <w:rFonts w:ascii="宋体" w:hAnsi="宋体" w:hint="eastAsia"/>
                <w:sz w:val="22"/>
                <w:szCs w:val="22"/>
              </w:rPr>
              <w:t>（20分）</w:t>
            </w:r>
          </w:p>
        </w:tc>
        <w:tc>
          <w:tcPr>
            <w:tcW w:w="1500" w:type="dxa"/>
            <w:vAlign w:val="center"/>
          </w:tcPr>
          <w:p w:rsidR="00256C5B" w:rsidRDefault="008B056E">
            <w:pPr>
              <w:rPr>
                <w:rFonts w:ascii="宋体" w:hAnsi="宋体"/>
                <w:sz w:val="22"/>
                <w:szCs w:val="22"/>
              </w:rPr>
            </w:pPr>
            <w:r>
              <w:rPr>
                <w:rFonts w:ascii="宋体" w:hAnsi="宋体" w:hint="eastAsia"/>
                <w:sz w:val="22"/>
                <w:szCs w:val="22"/>
              </w:rPr>
              <w:t>类似业绩</w:t>
            </w:r>
          </w:p>
        </w:tc>
        <w:tc>
          <w:tcPr>
            <w:tcW w:w="945" w:type="dxa"/>
            <w:vAlign w:val="center"/>
          </w:tcPr>
          <w:p w:rsidR="00256C5B" w:rsidRDefault="008B056E">
            <w:pPr>
              <w:rPr>
                <w:rFonts w:ascii="宋体" w:hAnsi="宋体"/>
                <w:sz w:val="22"/>
                <w:szCs w:val="22"/>
              </w:rPr>
            </w:pPr>
            <w:r>
              <w:rPr>
                <w:rFonts w:ascii="宋体" w:hAnsi="宋体" w:hint="eastAsia"/>
                <w:sz w:val="22"/>
                <w:szCs w:val="22"/>
              </w:rPr>
              <w:t>3分</w:t>
            </w:r>
          </w:p>
        </w:tc>
        <w:tc>
          <w:tcPr>
            <w:tcW w:w="5861" w:type="dxa"/>
          </w:tcPr>
          <w:p w:rsidR="00256C5B" w:rsidRDefault="008B056E">
            <w:pPr>
              <w:rPr>
                <w:rFonts w:ascii="宋体" w:hAnsi="宋体"/>
                <w:sz w:val="22"/>
                <w:szCs w:val="22"/>
              </w:rPr>
            </w:pPr>
            <w:r>
              <w:rPr>
                <w:rFonts w:ascii="宋体" w:hAnsi="宋体" w:hint="eastAsia"/>
                <w:sz w:val="22"/>
                <w:szCs w:val="22"/>
              </w:rPr>
              <w:t>1.提供投标人或投标产品制造（2020年至今）投标产品同型项目业绩，每提供1份得1.5分，满分3分。</w:t>
            </w:r>
          </w:p>
          <w:p w:rsidR="00256C5B" w:rsidRDefault="008B056E">
            <w:pPr>
              <w:rPr>
                <w:rFonts w:ascii="宋体" w:hAnsi="宋体"/>
                <w:sz w:val="22"/>
                <w:szCs w:val="22"/>
              </w:rPr>
            </w:pPr>
            <w:r>
              <w:rPr>
                <w:rFonts w:ascii="宋体" w:hAnsi="宋体" w:hint="eastAsia"/>
                <w:sz w:val="22"/>
                <w:szCs w:val="22"/>
              </w:rPr>
              <w:t>注：1.须提供投标人中标通知书及合同复印件，缺项或不提供不得分。</w:t>
            </w:r>
          </w:p>
          <w:p w:rsidR="00256C5B" w:rsidRDefault="008B056E">
            <w:pPr>
              <w:rPr>
                <w:rFonts w:ascii="宋体" w:hAnsi="宋体"/>
                <w:sz w:val="22"/>
                <w:szCs w:val="22"/>
              </w:rPr>
            </w:pPr>
            <w:r>
              <w:rPr>
                <w:rFonts w:ascii="宋体" w:hAnsi="宋体" w:hint="eastAsia"/>
                <w:sz w:val="22"/>
                <w:szCs w:val="22"/>
              </w:rPr>
              <w:t>2.投标产品纳入首台套目录三年内（省推广应用指导目录），业绩分为满分。</w:t>
            </w:r>
          </w:p>
        </w:tc>
      </w:tr>
      <w:tr w:rsidR="00256C5B">
        <w:tc>
          <w:tcPr>
            <w:tcW w:w="1050" w:type="dxa"/>
            <w:vMerge/>
            <w:vAlign w:val="center"/>
          </w:tcPr>
          <w:p w:rsidR="00256C5B" w:rsidRDefault="00256C5B">
            <w:pPr>
              <w:rPr>
                <w:rFonts w:ascii="宋体" w:hAnsi="宋体"/>
                <w:sz w:val="22"/>
                <w:szCs w:val="22"/>
              </w:rPr>
            </w:pPr>
            <w:bookmarkStart w:id="219" w:name="_Hlk195796294"/>
            <w:bookmarkEnd w:id="218"/>
          </w:p>
        </w:tc>
        <w:tc>
          <w:tcPr>
            <w:tcW w:w="1500" w:type="dxa"/>
            <w:vAlign w:val="center"/>
          </w:tcPr>
          <w:p w:rsidR="00256C5B" w:rsidRDefault="008B056E">
            <w:pPr>
              <w:rPr>
                <w:rFonts w:ascii="宋体" w:hAnsi="宋体"/>
                <w:sz w:val="22"/>
                <w:szCs w:val="22"/>
              </w:rPr>
            </w:pPr>
            <w:r>
              <w:rPr>
                <w:rFonts w:ascii="宋体" w:hAnsi="宋体" w:hint="eastAsia"/>
                <w:sz w:val="22"/>
                <w:szCs w:val="22"/>
              </w:rPr>
              <w:t>综合实力和信誉</w:t>
            </w:r>
          </w:p>
        </w:tc>
        <w:tc>
          <w:tcPr>
            <w:tcW w:w="945" w:type="dxa"/>
            <w:vAlign w:val="center"/>
          </w:tcPr>
          <w:p w:rsidR="00256C5B" w:rsidRDefault="008B056E">
            <w:pPr>
              <w:rPr>
                <w:rFonts w:ascii="宋体" w:hAnsi="宋体"/>
                <w:sz w:val="22"/>
                <w:szCs w:val="22"/>
              </w:rPr>
            </w:pPr>
            <w:r>
              <w:rPr>
                <w:rFonts w:ascii="宋体" w:hAnsi="宋体" w:hint="eastAsia"/>
                <w:sz w:val="22"/>
                <w:szCs w:val="22"/>
              </w:rPr>
              <w:t>3分</w:t>
            </w:r>
          </w:p>
        </w:tc>
        <w:tc>
          <w:tcPr>
            <w:tcW w:w="5861" w:type="dxa"/>
            <w:vAlign w:val="center"/>
          </w:tcPr>
          <w:p w:rsidR="00256C5B" w:rsidRDefault="008B056E">
            <w:pPr>
              <w:rPr>
                <w:rFonts w:ascii="宋体" w:hAnsi="宋体"/>
                <w:sz w:val="22"/>
                <w:szCs w:val="22"/>
              </w:rPr>
            </w:pPr>
            <w:r>
              <w:rPr>
                <w:rFonts w:ascii="宋体" w:hAnsi="宋体" w:hint="eastAsia"/>
                <w:sz w:val="22"/>
                <w:szCs w:val="22"/>
              </w:rPr>
              <w:t>根据投标人提供的体系认证材料进行评分，投标人具有有效的质量管理体系认证、职业健康安全管理体系、环境管理体系认证，每提供1项，得1分。</w:t>
            </w:r>
          </w:p>
          <w:p w:rsidR="00256C5B" w:rsidRDefault="008B056E">
            <w:pPr>
              <w:rPr>
                <w:rFonts w:ascii="宋体" w:hAnsi="宋体"/>
                <w:sz w:val="22"/>
                <w:szCs w:val="22"/>
              </w:rPr>
            </w:pPr>
            <w:r>
              <w:rPr>
                <w:rFonts w:ascii="宋体" w:hAnsi="宋体" w:hint="eastAsia"/>
                <w:sz w:val="22"/>
                <w:szCs w:val="22"/>
              </w:rPr>
              <w:t>须提供相关文件佐证。</w:t>
            </w:r>
          </w:p>
        </w:tc>
      </w:tr>
      <w:tr w:rsidR="00256C5B">
        <w:trPr>
          <w:trHeight w:val="658"/>
        </w:trPr>
        <w:tc>
          <w:tcPr>
            <w:tcW w:w="1050" w:type="dxa"/>
            <w:vMerge/>
          </w:tcPr>
          <w:p w:rsidR="00256C5B" w:rsidRDefault="00256C5B">
            <w:pPr>
              <w:rPr>
                <w:rFonts w:ascii="宋体" w:hAnsi="宋体"/>
                <w:sz w:val="22"/>
                <w:szCs w:val="22"/>
              </w:rPr>
            </w:pPr>
            <w:bookmarkStart w:id="220" w:name="_Hlk195796309"/>
            <w:bookmarkEnd w:id="219"/>
          </w:p>
        </w:tc>
        <w:tc>
          <w:tcPr>
            <w:tcW w:w="1500" w:type="dxa"/>
            <w:vMerge w:val="restart"/>
            <w:vAlign w:val="center"/>
          </w:tcPr>
          <w:p w:rsidR="00256C5B" w:rsidRDefault="008B056E">
            <w:pPr>
              <w:rPr>
                <w:rFonts w:ascii="宋体" w:hAnsi="宋体"/>
                <w:sz w:val="22"/>
                <w:szCs w:val="22"/>
              </w:rPr>
            </w:pPr>
            <w:r>
              <w:rPr>
                <w:rFonts w:ascii="宋体" w:hAnsi="宋体" w:hint="eastAsia"/>
                <w:sz w:val="22"/>
                <w:szCs w:val="22"/>
              </w:rPr>
              <w:t>售后服务</w:t>
            </w:r>
          </w:p>
        </w:tc>
        <w:tc>
          <w:tcPr>
            <w:tcW w:w="945" w:type="dxa"/>
            <w:vMerge w:val="restart"/>
            <w:vAlign w:val="center"/>
          </w:tcPr>
          <w:p w:rsidR="00256C5B" w:rsidRDefault="008B056E">
            <w:pPr>
              <w:rPr>
                <w:rFonts w:ascii="宋体" w:hAnsi="宋体"/>
                <w:sz w:val="22"/>
                <w:szCs w:val="22"/>
              </w:rPr>
            </w:pPr>
            <w:r>
              <w:rPr>
                <w:rFonts w:ascii="宋体" w:hAnsi="宋体" w:hint="eastAsia"/>
                <w:sz w:val="22"/>
                <w:szCs w:val="22"/>
              </w:rPr>
              <w:t>14分</w:t>
            </w:r>
          </w:p>
        </w:tc>
        <w:tc>
          <w:tcPr>
            <w:tcW w:w="5861" w:type="dxa"/>
          </w:tcPr>
          <w:p w:rsidR="00256C5B" w:rsidRDefault="008B056E">
            <w:pPr>
              <w:rPr>
                <w:rFonts w:ascii="宋体" w:hAnsi="宋体"/>
                <w:sz w:val="22"/>
                <w:szCs w:val="22"/>
              </w:rPr>
            </w:pPr>
            <w:r>
              <w:rPr>
                <w:rFonts w:ascii="宋体" w:hAnsi="宋体" w:hint="eastAsia"/>
                <w:sz w:val="22"/>
                <w:szCs w:val="22"/>
              </w:rPr>
              <w:t>根据投标人提供的售后服务内容（售后服务措施、培训计划）和应急响应具体实施方案评分（满分3分）：3,2,1,0。</w:t>
            </w:r>
          </w:p>
        </w:tc>
      </w:tr>
      <w:tr w:rsidR="00256C5B">
        <w:trPr>
          <w:trHeight w:val="855"/>
        </w:trPr>
        <w:tc>
          <w:tcPr>
            <w:tcW w:w="1050" w:type="dxa"/>
            <w:vMerge/>
          </w:tcPr>
          <w:p w:rsidR="00256C5B" w:rsidRDefault="00256C5B">
            <w:pPr>
              <w:rPr>
                <w:rFonts w:ascii="宋体" w:hAnsi="宋体"/>
                <w:sz w:val="22"/>
                <w:szCs w:val="22"/>
              </w:rPr>
            </w:pPr>
            <w:bookmarkStart w:id="221" w:name="_Hlk195796318"/>
            <w:bookmarkEnd w:id="220"/>
          </w:p>
        </w:tc>
        <w:tc>
          <w:tcPr>
            <w:tcW w:w="1500" w:type="dxa"/>
            <w:vMerge/>
            <w:vAlign w:val="center"/>
          </w:tcPr>
          <w:p w:rsidR="00256C5B" w:rsidRDefault="00256C5B">
            <w:pPr>
              <w:rPr>
                <w:rFonts w:ascii="宋体" w:hAnsi="宋体"/>
                <w:sz w:val="22"/>
                <w:szCs w:val="22"/>
              </w:rPr>
            </w:pPr>
          </w:p>
        </w:tc>
        <w:tc>
          <w:tcPr>
            <w:tcW w:w="945" w:type="dxa"/>
            <w:vMerge/>
            <w:vAlign w:val="center"/>
          </w:tcPr>
          <w:p w:rsidR="00256C5B" w:rsidRDefault="00256C5B">
            <w:pPr>
              <w:rPr>
                <w:rFonts w:ascii="宋体" w:hAnsi="宋体"/>
                <w:sz w:val="22"/>
                <w:szCs w:val="22"/>
              </w:rPr>
            </w:pPr>
          </w:p>
        </w:tc>
        <w:tc>
          <w:tcPr>
            <w:tcW w:w="5861" w:type="dxa"/>
          </w:tcPr>
          <w:p w:rsidR="00256C5B" w:rsidRDefault="008B056E">
            <w:pPr>
              <w:rPr>
                <w:rFonts w:ascii="宋体" w:hAnsi="宋体"/>
                <w:sz w:val="22"/>
                <w:szCs w:val="22"/>
              </w:rPr>
            </w:pPr>
            <w:r>
              <w:rPr>
                <w:rFonts w:ascii="宋体" w:hAnsi="宋体" w:hint="eastAsia"/>
                <w:sz w:val="22"/>
                <w:szCs w:val="22"/>
              </w:rPr>
              <w:t xml:space="preserve">售后服务机构：投标人或投标设备制造商在项目所在地设有特约维修机构（提供特约维修协议）及配件库的得2分； </w:t>
            </w:r>
          </w:p>
        </w:tc>
      </w:tr>
      <w:bookmarkEnd w:id="221"/>
      <w:tr w:rsidR="00256C5B">
        <w:trPr>
          <w:trHeight w:val="1237"/>
        </w:trPr>
        <w:tc>
          <w:tcPr>
            <w:tcW w:w="1050" w:type="dxa"/>
            <w:vMerge/>
          </w:tcPr>
          <w:p w:rsidR="00256C5B" w:rsidRDefault="00256C5B">
            <w:pPr>
              <w:rPr>
                <w:rFonts w:ascii="宋体" w:hAnsi="宋体"/>
                <w:sz w:val="22"/>
                <w:szCs w:val="22"/>
              </w:rPr>
            </w:pPr>
          </w:p>
        </w:tc>
        <w:tc>
          <w:tcPr>
            <w:tcW w:w="1500" w:type="dxa"/>
            <w:vMerge/>
            <w:vAlign w:val="center"/>
          </w:tcPr>
          <w:p w:rsidR="00256C5B" w:rsidRDefault="00256C5B">
            <w:pPr>
              <w:rPr>
                <w:rFonts w:ascii="宋体" w:hAnsi="宋体"/>
                <w:sz w:val="22"/>
                <w:szCs w:val="22"/>
              </w:rPr>
            </w:pPr>
          </w:p>
        </w:tc>
        <w:tc>
          <w:tcPr>
            <w:tcW w:w="945" w:type="dxa"/>
            <w:vMerge/>
            <w:vAlign w:val="center"/>
          </w:tcPr>
          <w:p w:rsidR="00256C5B" w:rsidRDefault="00256C5B">
            <w:pPr>
              <w:rPr>
                <w:rFonts w:ascii="宋体" w:hAnsi="宋体"/>
                <w:sz w:val="22"/>
                <w:szCs w:val="22"/>
              </w:rPr>
            </w:pPr>
          </w:p>
        </w:tc>
        <w:tc>
          <w:tcPr>
            <w:tcW w:w="5861" w:type="dxa"/>
          </w:tcPr>
          <w:p w:rsidR="00256C5B" w:rsidRDefault="008B056E">
            <w:pPr>
              <w:rPr>
                <w:rFonts w:ascii="宋体" w:hAnsi="宋体"/>
                <w:sz w:val="22"/>
                <w:szCs w:val="22"/>
              </w:rPr>
            </w:pPr>
            <w:bookmarkStart w:id="222" w:name="OLE_LINK9"/>
            <w:bookmarkStart w:id="223" w:name="OLE_LINK60"/>
            <w:bookmarkStart w:id="224" w:name="OLE_LINK61"/>
            <w:r>
              <w:rPr>
                <w:rFonts w:ascii="宋体" w:hAnsi="宋体" w:hint="eastAsia"/>
                <w:sz w:val="22"/>
                <w:szCs w:val="22"/>
              </w:rPr>
              <w:t>质保期</w:t>
            </w:r>
            <w:bookmarkEnd w:id="222"/>
            <w:r>
              <w:rPr>
                <w:rFonts w:ascii="宋体" w:hAnsi="宋体" w:hint="eastAsia"/>
                <w:sz w:val="22"/>
                <w:szCs w:val="22"/>
              </w:rPr>
              <w:t>：超过采购文件规定的加分。（1）牵引车质保期1年，每增加1年得1分，最高得2分；（2）叉车质保期1年，每增加1年得1分，最高得2分；（3）挂车质保期2年，每增加1年得1分，最高得2分；</w:t>
            </w:r>
            <w:bookmarkEnd w:id="223"/>
            <w:bookmarkEnd w:id="224"/>
          </w:p>
        </w:tc>
      </w:tr>
      <w:tr w:rsidR="00256C5B">
        <w:trPr>
          <w:trHeight w:val="630"/>
        </w:trPr>
        <w:tc>
          <w:tcPr>
            <w:tcW w:w="1050" w:type="dxa"/>
            <w:vMerge/>
          </w:tcPr>
          <w:p w:rsidR="00256C5B" w:rsidRDefault="00256C5B">
            <w:pPr>
              <w:rPr>
                <w:rFonts w:ascii="宋体" w:hAnsi="宋体"/>
                <w:sz w:val="22"/>
                <w:szCs w:val="22"/>
              </w:rPr>
            </w:pPr>
          </w:p>
        </w:tc>
        <w:tc>
          <w:tcPr>
            <w:tcW w:w="1500" w:type="dxa"/>
            <w:vMerge/>
            <w:vAlign w:val="center"/>
          </w:tcPr>
          <w:p w:rsidR="00256C5B" w:rsidRDefault="00256C5B">
            <w:pPr>
              <w:rPr>
                <w:rFonts w:ascii="宋体" w:hAnsi="宋体"/>
                <w:sz w:val="22"/>
                <w:szCs w:val="22"/>
              </w:rPr>
            </w:pPr>
          </w:p>
        </w:tc>
        <w:tc>
          <w:tcPr>
            <w:tcW w:w="945" w:type="dxa"/>
            <w:vMerge/>
            <w:vAlign w:val="center"/>
          </w:tcPr>
          <w:p w:rsidR="00256C5B" w:rsidRDefault="00256C5B">
            <w:pPr>
              <w:rPr>
                <w:rFonts w:ascii="宋体" w:hAnsi="宋体"/>
                <w:sz w:val="22"/>
                <w:szCs w:val="22"/>
              </w:rPr>
            </w:pPr>
          </w:p>
        </w:tc>
        <w:tc>
          <w:tcPr>
            <w:tcW w:w="5861" w:type="dxa"/>
          </w:tcPr>
          <w:p w:rsidR="00256C5B" w:rsidRDefault="008B056E">
            <w:pPr>
              <w:rPr>
                <w:rFonts w:ascii="宋体" w:hAnsi="宋体"/>
                <w:sz w:val="22"/>
                <w:szCs w:val="22"/>
              </w:rPr>
            </w:pPr>
            <w:bookmarkStart w:id="225" w:name="OLE_LINK62"/>
            <w:bookmarkStart w:id="226" w:name="OLE_LINK63"/>
            <w:r>
              <w:rPr>
                <w:rFonts w:ascii="宋体" w:hAnsi="宋体" w:hint="eastAsia"/>
                <w:sz w:val="22"/>
                <w:szCs w:val="22"/>
              </w:rPr>
              <w:t>根据投标人额外提供备品备件、易损易耗件及保养次数情况进行评分:3,2,1,0分。</w:t>
            </w:r>
            <w:bookmarkEnd w:id="225"/>
            <w:bookmarkEnd w:id="226"/>
          </w:p>
        </w:tc>
      </w:tr>
    </w:tbl>
    <w:p w:rsidR="00256C5B" w:rsidRDefault="00256C5B">
      <w:pPr>
        <w:rPr>
          <w:rFonts w:ascii="宋体" w:hAnsi="宋体"/>
          <w:bCs/>
          <w:sz w:val="22"/>
          <w:szCs w:val="22"/>
        </w:rPr>
      </w:pPr>
    </w:p>
    <w:p w:rsidR="00256C5B" w:rsidRDefault="008B056E">
      <w:pPr>
        <w:spacing w:line="440" w:lineRule="exact"/>
        <w:rPr>
          <w:rFonts w:ascii="宋体" w:hAnsi="宋体"/>
          <w:sz w:val="22"/>
          <w:szCs w:val="22"/>
        </w:rPr>
      </w:pPr>
      <w:r>
        <w:rPr>
          <w:rFonts w:ascii="宋体" w:hAnsi="宋体" w:hint="eastAsia"/>
          <w:sz w:val="22"/>
          <w:szCs w:val="22"/>
        </w:rPr>
        <w:t xml:space="preserve">2.   </w:t>
      </w:r>
      <w:r>
        <w:rPr>
          <w:rFonts w:ascii="宋体" w:hAnsi="宋体"/>
          <w:b/>
          <w:sz w:val="22"/>
          <w:szCs w:val="22"/>
        </w:rPr>
        <w:t>价格</w:t>
      </w:r>
      <w:r>
        <w:rPr>
          <w:rFonts w:ascii="宋体" w:hAnsi="宋体" w:hint="eastAsia"/>
          <w:b/>
          <w:sz w:val="22"/>
          <w:szCs w:val="22"/>
        </w:rPr>
        <w:t>评分（30分）</w:t>
      </w:r>
      <w:r>
        <w:rPr>
          <w:rFonts w:ascii="宋体" w:hAnsi="宋体" w:hint="eastAsia"/>
          <w:sz w:val="22"/>
          <w:szCs w:val="22"/>
        </w:rPr>
        <w:t>：</w:t>
      </w:r>
    </w:p>
    <w:p w:rsidR="00256C5B" w:rsidRDefault="008B056E">
      <w:pPr>
        <w:spacing w:line="440" w:lineRule="exact"/>
        <w:ind w:leftChars="156" w:left="328" w:firstLineChars="100" w:firstLine="220"/>
        <w:rPr>
          <w:rFonts w:ascii="宋体" w:hAnsi="宋体"/>
          <w:sz w:val="22"/>
          <w:szCs w:val="22"/>
        </w:rPr>
      </w:pPr>
      <w:r>
        <w:rPr>
          <w:rFonts w:ascii="宋体" w:hAnsi="宋体" w:hint="eastAsia"/>
          <w:sz w:val="22"/>
          <w:szCs w:val="22"/>
        </w:rPr>
        <w:t>满足招标文件要求且投标价格最低的投标报价为评标基准价。</w:t>
      </w:r>
    </w:p>
    <w:p w:rsidR="00256C5B" w:rsidRDefault="008B056E">
      <w:pPr>
        <w:spacing w:line="440" w:lineRule="exact"/>
        <w:rPr>
          <w:rFonts w:ascii="宋体" w:hAnsi="宋体"/>
          <w:sz w:val="22"/>
          <w:szCs w:val="22"/>
        </w:rPr>
      </w:pPr>
      <w:r>
        <w:rPr>
          <w:rFonts w:ascii="宋体" w:hAnsi="宋体" w:hint="eastAsia"/>
          <w:sz w:val="22"/>
          <w:szCs w:val="22"/>
        </w:rPr>
        <w:t>（1）有效投标人的投标报价等于评标基准价时其价格分为满分（30分；</w:t>
      </w:r>
    </w:p>
    <w:p w:rsidR="00256C5B" w:rsidRDefault="008B056E">
      <w:pPr>
        <w:spacing w:line="440" w:lineRule="exact"/>
        <w:rPr>
          <w:rFonts w:ascii="宋体" w:hAnsi="宋体"/>
          <w:sz w:val="22"/>
          <w:szCs w:val="22"/>
        </w:rPr>
      </w:pPr>
      <w:r>
        <w:rPr>
          <w:rFonts w:ascii="宋体" w:hAnsi="宋体" w:hint="eastAsia"/>
          <w:sz w:val="22"/>
          <w:szCs w:val="22"/>
        </w:rPr>
        <w:t>（2）其他投标人的价格分按以下公式计算：</w:t>
      </w:r>
    </w:p>
    <w:p w:rsidR="00256C5B" w:rsidRDefault="008B056E">
      <w:pPr>
        <w:spacing w:line="420" w:lineRule="exact"/>
        <w:ind w:leftChars="261" w:left="548"/>
        <w:rPr>
          <w:rFonts w:ascii="新宋体" w:eastAsia="新宋体" w:hAnsi="新宋体"/>
          <w:sz w:val="22"/>
          <w:szCs w:val="22"/>
        </w:rPr>
      </w:pPr>
      <w:r>
        <w:rPr>
          <w:rFonts w:ascii="新宋体" w:eastAsia="新宋体" w:hAnsi="新宋体" w:hint="eastAsia"/>
          <w:sz w:val="22"/>
          <w:szCs w:val="22"/>
        </w:rPr>
        <w:t>投标报价得分=（评标基准价/投标供应商投标价）×</w:t>
      </w:r>
      <w:proofErr w:type="gramStart"/>
      <w:r>
        <w:rPr>
          <w:rFonts w:ascii="新宋体" w:eastAsia="新宋体" w:hAnsi="新宋体" w:hint="eastAsia"/>
          <w:sz w:val="22"/>
          <w:szCs w:val="22"/>
        </w:rPr>
        <w:t>价格权</w:t>
      </w:r>
      <w:proofErr w:type="gramEnd"/>
      <w:r>
        <w:rPr>
          <w:rFonts w:ascii="新宋体" w:eastAsia="新宋体" w:hAnsi="新宋体" w:hint="eastAsia"/>
          <w:sz w:val="22"/>
          <w:szCs w:val="22"/>
        </w:rPr>
        <w:t>值 ×100（四舍五入，保留小数点后2位）</w:t>
      </w:r>
    </w:p>
    <w:p w:rsidR="00256C5B" w:rsidRDefault="008B056E">
      <w:pPr>
        <w:spacing w:line="440" w:lineRule="exact"/>
        <w:ind w:firstLineChars="100" w:firstLine="221"/>
        <w:rPr>
          <w:rFonts w:ascii="宋体" w:hAnsi="宋体"/>
          <w:b/>
          <w:bCs/>
          <w:sz w:val="22"/>
          <w:szCs w:val="22"/>
          <w:u w:val="single"/>
        </w:rPr>
      </w:pPr>
      <w:r>
        <w:rPr>
          <w:rFonts w:ascii="宋体" w:hAnsi="宋体" w:hint="eastAsia"/>
          <w:b/>
          <w:sz w:val="22"/>
          <w:szCs w:val="22"/>
          <w:u w:val="single"/>
        </w:rPr>
        <w:t>（3)</w:t>
      </w:r>
      <w:r>
        <w:rPr>
          <w:rFonts w:ascii="宋体" w:hAnsi="宋体"/>
          <w:b/>
          <w:sz w:val="22"/>
          <w:szCs w:val="22"/>
          <w:u w:val="single"/>
        </w:rPr>
        <w:t>▲</w:t>
      </w:r>
      <w:r>
        <w:rPr>
          <w:rFonts w:ascii="宋体" w:hAnsi="宋体" w:hint="eastAsia"/>
          <w:b/>
          <w:bCs/>
          <w:sz w:val="22"/>
          <w:szCs w:val="22"/>
          <w:u w:val="single"/>
        </w:rPr>
        <w:t>如投标人报价超过采购预算，按无效标处理。</w:t>
      </w:r>
    </w:p>
    <w:p w:rsidR="00256C5B" w:rsidRDefault="008B056E">
      <w:pPr>
        <w:spacing w:line="440" w:lineRule="exact"/>
        <w:ind w:firstLineChars="100" w:firstLine="221"/>
      </w:pPr>
      <w:r>
        <w:rPr>
          <w:rFonts w:ascii="宋体" w:hAnsi="宋体" w:hint="eastAsia"/>
          <w:b/>
          <w:bCs/>
          <w:sz w:val="22"/>
          <w:szCs w:val="22"/>
          <w:u w:val="single"/>
        </w:rPr>
        <w:t>(4)▲有效供应商不满足三家及以上家数，应重新组织招标活动。</w:t>
      </w:r>
    </w:p>
    <w:p w:rsidR="00256C5B" w:rsidRDefault="008B056E">
      <w:pPr>
        <w:spacing w:line="440" w:lineRule="exact"/>
        <w:rPr>
          <w:rFonts w:ascii="宋体" w:hAnsi="宋体"/>
          <w:sz w:val="22"/>
          <w:szCs w:val="22"/>
        </w:rPr>
      </w:pPr>
      <w:r>
        <w:rPr>
          <w:rFonts w:ascii="宋体" w:hAnsi="宋体" w:hint="eastAsia"/>
          <w:sz w:val="22"/>
          <w:szCs w:val="22"/>
        </w:rPr>
        <w:t>3．  有效投标人的综合得分为技术资信分和商务（价格）分的总和。</w:t>
      </w:r>
    </w:p>
    <w:p w:rsidR="00256C5B" w:rsidRDefault="008B056E">
      <w:pPr>
        <w:spacing w:line="440" w:lineRule="exact"/>
        <w:ind w:left="552" w:hangingChars="250" w:hanging="552"/>
        <w:rPr>
          <w:rFonts w:ascii="宋体" w:hAnsi="宋体"/>
          <w:b/>
          <w:sz w:val="22"/>
          <w:szCs w:val="22"/>
        </w:rPr>
      </w:pPr>
      <w:r>
        <w:rPr>
          <w:rFonts w:ascii="宋体" w:hAnsi="宋体" w:hint="eastAsia"/>
          <w:b/>
          <w:sz w:val="22"/>
          <w:szCs w:val="22"/>
        </w:rPr>
        <w:t>六． 推荐中标候选人</w:t>
      </w:r>
    </w:p>
    <w:p w:rsidR="00256C5B" w:rsidRDefault="008B056E">
      <w:pPr>
        <w:spacing w:line="440" w:lineRule="exact"/>
        <w:ind w:leftChars="261" w:left="548"/>
        <w:rPr>
          <w:rFonts w:ascii="宋体" w:hAnsi="宋体"/>
          <w:sz w:val="22"/>
          <w:szCs w:val="22"/>
        </w:rPr>
      </w:pPr>
      <w:r>
        <w:rPr>
          <w:rFonts w:ascii="宋体" w:hAnsi="宋体" w:hint="eastAsia"/>
          <w:sz w:val="22"/>
          <w:szCs w:val="22"/>
        </w:rPr>
        <w:lastRenderedPageBreak/>
        <w:t>评标委员会依据投标文件满足招标文件全部实质性要求，</w:t>
      </w:r>
      <w:proofErr w:type="gramStart"/>
      <w:r>
        <w:rPr>
          <w:rFonts w:ascii="宋体" w:hAnsi="宋体" w:hint="eastAsia"/>
          <w:sz w:val="22"/>
          <w:szCs w:val="22"/>
        </w:rPr>
        <w:t>且按照</w:t>
      </w:r>
      <w:proofErr w:type="gramEnd"/>
      <w:r>
        <w:rPr>
          <w:rFonts w:ascii="宋体" w:hAnsi="宋体" w:hint="eastAsia"/>
          <w:sz w:val="22"/>
          <w:szCs w:val="22"/>
        </w:rPr>
        <w:t>评审因素的量化指标评审得分（即技术资信分与商务（价格）分之和）由高到低顺序排序，得分前二名的投标人推荐为该项目的第一和第二中标候选人（得分相同的，按投标报价由低到高排序；得分且投标报价相同的并列）。</w:t>
      </w:r>
    </w:p>
    <w:p w:rsidR="00256C5B" w:rsidRDefault="008B056E">
      <w:pPr>
        <w:spacing w:line="440" w:lineRule="exact"/>
        <w:rPr>
          <w:rFonts w:ascii="宋体" w:hAnsi="宋体"/>
          <w:b/>
          <w:sz w:val="22"/>
          <w:szCs w:val="22"/>
        </w:rPr>
      </w:pPr>
      <w:r>
        <w:rPr>
          <w:rFonts w:ascii="宋体" w:hAnsi="宋体" w:hint="eastAsia"/>
          <w:b/>
          <w:sz w:val="22"/>
          <w:szCs w:val="22"/>
        </w:rPr>
        <w:t>七． 确定中标人</w:t>
      </w:r>
    </w:p>
    <w:p w:rsidR="00256C5B" w:rsidRDefault="008B056E">
      <w:pPr>
        <w:spacing w:line="440" w:lineRule="exact"/>
        <w:ind w:leftChars="261" w:left="548"/>
        <w:rPr>
          <w:rFonts w:ascii="宋体" w:hAnsi="宋体"/>
          <w:sz w:val="22"/>
          <w:szCs w:val="22"/>
        </w:rPr>
      </w:pPr>
      <w:r>
        <w:rPr>
          <w:rFonts w:ascii="宋体" w:hAnsi="宋体" w:hint="eastAsia"/>
          <w:sz w:val="22"/>
          <w:szCs w:val="22"/>
        </w:rPr>
        <w:t>采购人根据评标委员会推荐的中标候选人确定中标人。中标人确定后，中标结果在财政部门指定的信息发布媒体上公告，在发布中标公告的同时，采购人和采购代理机构将向中标人发出中标通知书。中标通知书对采购人和中标人具有同等法律效力。</w:t>
      </w:r>
    </w:p>
    <w:p w:rsidR="00256C5B" w:rsidRDefault="008B056E">
      <w:pPr>
        <w:pStyle w:val="a0"/>
        <w:adjustRightInd w:val="0"/>
        <w:snapToGrid w:val="0"/>
        <w:spacing w:line="440" w:lineRule="exact"/>
        <w:rPr>
          <w:rFonts w:ascii="宋体" w:hAnsi="宋体"/>
          <w:b/>
          <w:sz w:val="22"/>
          <w:szCs w:val="22"/>
        </w:rPr>
      </w:pPr>
      <w:r>
        <w:rPr>
          <w:rFonts w:ascii="宋体" w:hAnsi="宋体" w:hint="eastAsia"/>
          <w:b/>
          <w:sz w:val="22"/>
          <w:szCs w:val="22"/>
        </w:rPr>
        <w:t>八． 投标人义务</w:t>
      </w:r>
    </w:p>
    <w:p w:rsidR="00256C5B" w:rsidRDefault="008B056E">
      <w:pPr>
        <w:spacing w:line="440" w:lineRule="exact"/>
        <w:ind w:leftChars="261" w:left="548"/>
        <w:rPr>
          <w:rFonts w:ascii="宋体" w:hAnsi="宋体"/>
          <w:sz w:val="22"/>
          <w:szCs w:val="22"/>
        </w:rPr>
      </w:pPr>
      <w:r>
        <w:rPr>
          <w:rFonts w:ascii="宋体" w:hAnsi="宋体" w:hint="eastAsia"/>
          <w:sz w:val="22"/>
          <w:szCs w:val="22"/>
        </w:rPr>
        <w:t>投标人应随时接受评标委员会的询标，解答包括有关的商务、技术等问题。评标结束，所有评标资料归档备查。</w:t>
      </w:r>
    </w:p>
    <w:p w:rsidR="00256C5B" w:rsidRDefault="00256C5B">
      <w:pPr>
        <w:spacing w:line="440" w:lineRule="exact"/>
        <w:rPr>
          <w:rFonts w:ascii="宋体" w:hAnsi="宋体"/>
        </w:rPr>
      </w:pPr>
    </w:p>
    <w:p w:rsidR="00256C5B" w:rsidRDefault="008B056E">
      <w:pPr>
        <w:pStyle w:val="16"/>
        <w:widowControl w:val="0"/>
        <w:snapToGrid w:val="0"/>
        <w:spacing w:line="500" w:lineRule="exact"/>
        <w:jc w:val="center"/>
        <w:outlineLvl w:val="0"/>
        <w:rPr>
          <w:rFonts w:hAnsi="宋体"/>
          <w:b/>
          <w:color w:val="000000"/>
          <w:spacing w:val="6"/>
          <w:sz w:val="24"/>
          <w:szCs w:val="24"/>
        </w:rPr>
      </w:pPr>
      <w:r>
        <w:rPr>
          <w:rFonts w:hAnsi="宋体"/>
        </w:rPr>
        <w:br w:type="page"/>
      </w:r>
      <w:bookmarkStart w:id="227" w:name="_Toc30535"/>
      <w:r>
        <w:rPr>
          <w:rFonts w:hAnsi="宋体" w:hint="eastAsia"/>
          <w:b/>
          <w:color w:val="000000"/>
          <w:spacing w:val="6"/>
          <w:sz w:val="24"/>
          <w:szCs w:val="24"/>
        </w:rPr>
        <w:lastRenderedPageBreak/>
        <w:t>政府采购活动现场确认声明书</w:t>
      </w:r>
      <w:bookmarkEnd w:id="227"/>
    </w:p>
    <w:p w:rsidR="00256C5B" w:rsidRDefault="00256C5B">
      <w:pPr>
        <w:pStyle w:val="16"/>
        <w:widowControl w:val="0"/>
        <w:snapToGrid w:val="0"/>
        <w:spacing w:line="500" w:lineRule="exact"/>
        <w:jc w:val="both"/>
        <w:rPr>
          <w:rFonts w:hAnsi="宋体"/>
          <w:color w:val="000000"/>
          <w:kern w:val="0"/>
          <w:sz w:val="24"/>
          <w:szCs w:val="24"/>
        </w:rPr>
      </w:pPr>
    </w:p>
    <w:p w:rsidR="00256C5B" w:rsidRDefault="008B056E">
      <w:pPr>
        <w:pStyle w:val="16"/>
        <w:widowControl w:val="0"/>
        <w:snapToGrid w:val="0"/>
        <w:spacing w:line="420" w:lineRule="exact"/>
        <w:jc w:val="both"/>
        <w:rPr>
          <w:rFonts w:hAnsi="宋体"/>
          <w:b/>
          <w:color w:val="000000"/>
          <w:szCs w:val="21"/>
        </w:rPr>
      </w:pPr>
      <w:r>
        <w:rPr>
          <w:rFonts w:hAnsi="宋体" w:hint="eastAsia"/>
          <w:color w:val="000000"/>
          <w:kern w:val="0"/>
          <w:szCs w:val="21"/>
        </w:rPr>
        <w:t xml:space="preserve"> </w:t>
      </w:r>
      <w:r>
        <w:rPr>
          <w:rFonts w:hAnsi="宋体" w:hint="eastAsia"/>
          <w:color w:val="000000"/>
          <w:kern w:val="0"/>
          <w:szCs w:val="21"/>
          <w:u w:val="single"/>
        </w:rPr>
        <w:t xml:space="preserve">  温州市华信采购招标代理有限公司</w:t>
      </w:r>
      <w:r>
        <w:rPr>
          <w:rFonts w:hAnsi="宋体" w:hint="eastAsia"/>
          <w:color w:val="000000"/>
          <w:kern w:val="0"/>
          <w:szCs w:val="21"/>
        </w:rPr>
        <w:t>：</w:t>
      </w:r>
    </w:p>
    <w:p w:rsidR="00256C5B" w:rsidRDefault="008B056E">
      <w:pPr>
        <w:pStyle w:val="16"/>
        <w:widowControl w:val="0"/>
        <w:snapToGrid w:val="0"/>
        <w:spacing w:line="420" w:lineRule="exact"/>
        <w:ind w:firstLineChars="200" w:firstLine="444"/>
        <w:jc w:val="both"/>
        <w:rPr>
          <w:rFonts w:hAnsi="宋体"/>
          <w:color w:val="000000"/>
          <w:spacing w:val="6"/>
          <w:szCs w:val="21"/>
        </w:rPr>
      </w:pPr>
      <w:r>
        <w:rPr>
          <w:rFonts w:hAnsi="宋体" w:hint="eastAsia"/>
          <w:color w:val="000000"/>
          <w:spacing w:val="6"/>
          <w:szCs w:val="21"/>
        </w:rPr>
        <w:t>本人经由</w:t>
      </w:r>
      <w:r>
        <w:rPr>
          <w:rFonts w:hAnsi="宋体" w:hint="eastAsia"/>
          <w:color w:val="000000"/>
          <w:spacing w:val="6"/>
          <w:szCs w:val="21"/>
          <w:u w:val="single"/>
        </w:rPr>
        <w:t xml:space="preserve">                  （单位）</w:t>
      </w:r>
      <w:r>
        <w:rPr>
          <w:rFonts w:hAnsi="宋体" w:hint="eastAsia"/>
          <w:color w:val="000000"/>
          <w:spacing w:val="6"/>
          <w:szCs w:val="21"/>
        </w:rPr>
        <w:t>负责人</w:t>
      </w:r>
      <w:r>
        <w:rPr>
          <w:rFonts w:hAnsi="宋体" w:hint="eastAsia"/>
          <w:color w:val="000000"/>
          <w:spacing w:val="6"/>
          <w:szCs w:val="21"/>
          <w:u w:val="single"/>
        </w:rPr>
        <w:t xml:space="preserve">        （姓名）</w:t>
      </w:r>
      <w:r>
        <w:rPr>
          <w:rFonts w:hAnsi="宋体" w:hint="eastAsia"/>
          <w:color w:val="000000"/>
          <w:spacing w:val="6"/>
          <w:szCs w:val="21"/>
        </w:rPr>
        <w:t>合法授权参加</w:t>
      </w:r>
      <w:r>
        <w:rPr>
          <w:rFonts w:hAnsi="宋体" w:hint="eastAsia"/>
          <w:color w:val="000000"/>
          <w:spacing w:val="6"/>
          <w:szCs w:val="21"/>
          <w:u w:val="single"/>
        </w:rPr>
        <w:t xml:space="preserve">   </w:t>
      </w:r>
      <w:r>
        <w:rPr>
          <w:rFonts w:hAnsi="宋体" w:hint="eastAsia"/>
          <w:color w:val="000000"/>
          <w:spacing w:val="6"/>
          <w:szCs w:val="21"/>
        </w:rPr>
        <w:t>项目（编号：</w:t>
      </w:r>
      <w:r>
        <w:rPr>
          <w:rFonts w:hAnsi="宋体" w:hint="eastAsia"/>
          <w:color w:val="000000"/>
          <w:spacing w:val="6"/>
          <w:szCs w:val="21"/>
          <w:u w:val="single"/>
        </w:rPr>
        <w:t xml:space="preserve">            </w:t>
      </w:r>
      <w:r>
        <w:rPr>
          <w:rFonts w:hAnsi="宋体" w:hint="eastAsia"/>
          <w:color w:val="000000"/>
          <w:spacing w:val="6"/>
          <w:szCs w:val="21"/>
        </w:rPr>
        <w:t xml:space="preserve">）政府采购活动，经与本单位法人代表（负责人）联系确认，现就有关公平竞争事项郑重声明如下： </w:t>
      </w:r>
    </w:p>
    <w:p w:rsidR="00256C5B" w:rsidRDefault="008B056E">
      <w:pPr>
        <w:pStyle w:val="15"/>
        <w:widowControl/>
        <w:numPr>
          <w:ilvl w:val="0"/>
          <w:numId w:val="15"/>
        </w:numPr>
        <w:snapToGrid w:val="0"/>
        <w:spacing w:line="420" w:lineRule="exact"/>
        <w:ind w:firstLineChars="189" w:firstLine="397"/>
        <w:rPr>
          <w:rFonts w:ascii="宋体" w:hAnsi="宋体"/>
          <w:color w:val="000000"/>
          <w:kern w:val="0"/>
          <w:szCs w:val="21"/>
        </w:rPr>
      </w:pPr>
      <w:r>
        <w:rPr>
          <w:rFonts w:ascii="宋体" w:hAnsi="宋体" w:hint="eastAsia"/>
          <w:color w:val="000000"/>
          <w:kern w:val="0"/>
          <w:szCs w:val="21"/>
        </w:rPr>
        <w:t xml:space="preserve">本单位与采购人之间 </w:t>
      </w:r>
      <w:r>
        <w:rPr>
          <w:rFonts w:ascii="宋体" w:hAnsi="宋体" w:cs="宋体" w:hint="eastAsia"/>
          <w:color w:val="000000"/>
          <w:kern w:val="0"/>
          <w:szCs w:val="21"/>
        </w:rPr>
        <w:t>□</w:t>
      </w:r>
      <w:r>
        <w:rPr>
          <w:rFonts w:ascii="宋体" w:hAnsi="宋体" w:hint="eastAsia"/>
          <w:color w:val="000000"/>
          <w:kern w:val="0"/>
          <w:szCs w:val="21"/>
        </w:rPr>
        <w:t xml:space="preserve">不存在利害关系 </w:t>
      </w:r>
      <w:r>
        <w:rPr>
          <w:rFonts w:ascii="宋体" w:hAnsi="宋体" w:cs="宋体" w:hint="eastAsia"/>
          <w:color w:val="000000"/>
          <w:kern w:val="0"/>
          <w:szCs w:val="21"/>
        </w:rPr>
        <w:t>□</w:t>
      </w:r>
      <w:r>
        <w:rPr>
          <w:rFonts w:ascii="宋体" w:hAnsi="宋体" w:hint="eastAsia"/>
          <w:color w:val="000000"/>
          <w:kern w:val="0"/>
          <w:szCs w:val="21"/>
        </w:rPr>
        <w:t>存在下列利害关系</w:t>
      </w:r>
      <w:r>
        <w:rPr>
          <w:rFonts w:ascii="宋体" w:hAnsi="宋体" w:hint="eastAsia"/>
          <w:color w:val="000000"/>
          <w:kern w:val="0"/>
          <w:szCs w:val="21"/>
          <w:u w:val="single"/>
        </w:rPr>
        <w:t xml:space="preserve">           </w:t>
      </w:r>
      <w:r>
        <w:rPr>
          <w:rFonts w:ascii="宋体" w:hAnsi="宋体" w:hint="eastAsia"/>
          <w:color w:val="000000"/>
          <w:kern w:val="0"/>
          <w:szCs w:val="21"/>
        </w:rPr>
        <w:t>：</w:t>
      </w:r>
    </w:p>
    <w:p w:rsidR="00256C5B" w:rsidRDefault="008B056E">
      <w:pPr>
        <w:pStyle w:val="15"/>
        <w:widowControl/>
        <w:snapToGrid w:val="0"/>
        <w:spacing w:line="420" w:lineRule="exact"/>
        <w:rPr>
          <w:rFonts w:ascii="宋体" w:hAnsi="宋体"/>
          <w:color w:val="000000"/>
          <w:kern w:val="0"/>
          <w:szCs w:val="21"/>
        </w:rPr>
      </w:pPr>
      <w:r>
        <w:rPr>
          <w:rFonts w:ascii="宋体" w:hAnsi="宋体" w:hint="eastAsia"/>
          <w:color w:val="000000"/>
          <w:kern w:val="0"/>
          <w:szCs w:val="21"/>
        </w:rPr>
        <w:t xml:space="preserve">  A.投资关系    B.行政隶属关系    C.业务指导关系</w:t>
      </w:r>
    </w:p>
    <w:p w:rsidR="00256C5B" w:rsidRDefault="008B056E">
      <w:pPr>
        <w:pStyle w:val="15"/>
        <w:widowControl/>
        <w:snapToGrid w:val="0"/>
        <w:spacing w:line="420" w:lineRule="exact"/>
        <w:rPr>
          <w:rFonts w:ascii="宋体" w:hAnsi="宋体"/>
          <w:color w:val="000000"/>
          <w:kern w:val="0"/>
          <w:szCs w:val="21"/>
        </w:rPr>
      </w:pPr>
      <w:r>
        <w:rPr>
          <w:rFonts w:ascii="宋体" w:hAnsi="宋体" w:hint="eastAsia"/>
          <w:color w:val="000000"/>
          <w:kern w:val="0"/>
          <w:szCs w:val="21"/>
        </w:rPr>
        <w:t xml:space="preserve">  D.其他可能</w:t>
      </w:r>
      <w:r>
        <w:rPr>
          <w:rFonts w:ascii="宋体" w:hAnsi="宋体" w:hint="eastAsia"/>
          <w:color w:val="000000"/>
          <w:szCs w:val="21"/>
        </w:rPr>
        <w:t>影响采购公正的</w:t>
      </w:r>
      <w:r>
        <w:rPr>
          <w:rFonts w:ascii="宋体" w:hAnsi="宋体" w:hint="eastAsia"/>
          <w:color w:val="000000"/>
          <w:kern w:val="0"/>
          <w:szCs w:val="21"/>
        </w:rPr>
        <w:t>利害关系</w:t>
      </w:r>
      <w:r>
        <w:rPr>
          <w:rFonts w:ascii="宋体" w:hAnsi="宋体" w:hint="eastAsia"/>
          <w:color w:val="000000"/>
          <w:kern w:val="0"/>
          <w:szCs w:val="21"/>
          <w:u w:val="single"/>
        </w:rPr>
        <w:t xml:space="preserve">（如有，请如实说明）                 </w:t>
      </w:r>
      <w:r>
        <w:rPr>
          <w:rFonts w:ascii="宋体" w:hAnsi="宋体" w:hint="eastAsia"/>
          <w:color w:val="000000"/>
          <w:kern w:val="0"/>
          <w:szCs w:val="21"/>
        </w:rPr>
        <w:t>。</w:t>
      </w:r>
    </w:p>
    <w:p w:rsidR="00256C5B" w:rsidRDefault="008B056E">
      <w:pPr>
        <w:pStyle w:val="15"/>
        <w:widowControl/>
        <w:snapToGrid w:val="0"/>
        <w:spacing w:line="420" w:lineRule="exact"/>
        <w:rPr>
          <w:rFonts w:ascii="宋体" w:hAnsi="宋体"/>
          <w:color w:val="000000"/>
          <w:kern w:val="0"/>
          <w:szCs w:val="21"/>
        </w:rPr>
      </w:pPr>
      <w:r>
        <w:rPr>
          <w:rFonts w:ascii="宋体" w:hAnsi="宋体" w:hint="eastAsia"/>
          <w:color w:val="000000"/>
          <w:spacing w:val="6"/>
          <w:szCs w:val="21"/>
        </w:rPr>
        <w:t xml:space="preserve">  二、</w:t>
      </w:r>
      <w:r>
        <w:rPr>
          <w:rFonts w:ascii="宋体" w:hAnsi="宋体" w:hint="eastAsia"/>
          <w:color w:val="000000"/>
          <w:kern w:val="0"/>
          <w:szCs w:val="21"/>
        </w:rPr>
        <w:t xml:space="preserve">现已清楚知道参加本项目采购活动的其他所有供应商名称，本单位 </w:t>
      </w:r>
      <w:r>
        <w:rPr>
          <w:rFonts w:ascii="宋体" w:hAnsi="宋体" w:cs="宋体" w:hint="eastAsia"/>
          <w:color w:val="000000"/>
          <w:kern w:val="0"/>
          <w:szCs w:val="21"/>
        </w:rPr>
        <w:t>□与其他所有供应商之间均</w:t>
      </w:r>
      <w:r>
        <w:rPr>
          <w:rFonts w:ascii="宋体" w:hAnsi="宋体" w:hint="eastAsia"/>
          <w:color w:val="000000"/>
          <w:kern w:val="0"/>
          <w:szCs w:val="21"/>
        </w:rPr>
        <w:t xml:space="preserve">不存在利害关系 </w:t>
      </w:r>
      <w:r>
        <w:rPr>
          <w:rFonts w:ascii="宋体" w:hAnsi="宋体" w:cs="宋体" w:hint="eastAsia"/>
          <w:color w:val="000000"/>
          <w:kern w:val="0"/>
          <w:szCs w:val="21"/>
        </w:rPr>
        <w:t>□与</w:t>
      </w:r>
      <w:r>
        <w:rPr>
          <w:rFonts w:ascii="宋体" w:hAnsi="宋体" w:cs="宋体" w:hint="eastAsia"/>
          <w:color w:val="000000"/>
          <w:kern w:val="0"/>
          <w:szCs w:val="21"/>
          <w:u w:val="single"/>
        </w:rPr>
        <w:t xml:space="preserve">           （供应商名称）</w:t>
      </w:r>
      <w:r>
        <w:rPr>
          <w:rFonts w:ascii="宋体" w:hAnsi="宋体" w:cs="宋体" w:hint="eastAsia"/>
          <w:color w:val="000000"/>
          <w:kern w:val="0"/>
          <w:szCs w:val="21"/>
        </w:rPr>
        <w:t>之间</w:t>
      </w:r>
      <w:r>
        <w:rPr>
          <w:rFonts w:ascii="宋体" w:hAnsi="宋体" w:hint="eastAsia"/>
          <w:color w:val="000000"/>
          <w:kern w:val="0"/>
          <w:szCs w:val="21"/>
        </w:rPr>
        <w:t>存在下列利害关系</w:t>
      </w:r>
      <w:r>
        <w:rPr>
          <w:rFonts w:ascii="宋体" w:hAnsi="宋体" w:hint="eastAsia"/>
          <w:color w:val="000000"/>
          <w:kern w:val="0"/>
          <w:szCs w:val="21"/>
          <w:u w:val="single"/>
        </w:rPr>
        <w:t xml:space="preserve">          </w:t>
      </w:r>
      <w:r>
        <w:rPr>
          <w:rFonts w:ascii="宋体" w:hAnsi="宋体" w:hint="eastAsia"/>
          <w:color w:val="000000"/>
          <w:kern w:val="0"/>
          <w:szCs w:val="21"/>
        </w:rPr>
        <w:t>：</w:t>
      </w:r>
    </w:p>
    <w:p w:rsidR="00256C5B" w:rsidRDefault="008B056E">
      <w:pPr>
        <w:pStyle w:val="16"/>
        <w:widowControl w:val="0"/>
        <w:snapToGrid w:val="0"/>
        <w:spacing w:line="420" w:lineRule="exact"/>
        <w:jc w:val="both"/>
        <w:rPr>
          <w:rFonts w:hAnsi="宋体"/>
          <w:color w:val="000000"/>
          <w:kern w:val="0"/>
          <w:szCs w:val="21"/>
        </w:rPr>
      </w:pPr>
      <w:r>
        <w:rPr>
          <w:rFonts w:hAnsi="宋体" w:hint="eastAsia"/>
          <w:color w:val="000000"/>
          <w:kern w:val="0"/>
          <w:szCs w:val="21"/>
        </w:rPr>
        <w:t xml:space="preserve">  A.法定代表人或负责人或实际控制人是同一人</w:t>
      </w:r>
    </w:p>
    <w:p w:rsidR="00256C5B" w:rsidRDefault="008B056E">
      <w:pPr>
        <w:pStyle w:val="16"/>
        <w:widowControl w:val="0"/>
        <w:snapToGrid w:val="0"/>
        <w:spacing w:line="420" w:lineRule="exact"/>
        <w:jc w:val="both"/>
        <w:rPr>
          <w:rFonts w:hAnsi="宋体"/>
          <w:color w:val="000000"/>
          <w:spacing w:val="6"/>
          <w:szCs w:val="21"/>
        </w:rPr>
      </w:pPr>
      <w:r>
        <w:rPr>
          <w:rFonts w:hAnsi="宋体" w:hint="eastAsia"/>
          <w:color w:val="000000"/>
          <w:kern w:val="0"/>
          <w:szCs w:val="21"/>
        </w:rPr>
        <w:t xml:space="preserve">  B.法定代表人或负责人或实际控制人是夫妻关系</w:t>
      </w:r>
    </w:p>
    <w:p w:rsidR="00256C5B" w:rsidRDefault="008B056E">
      <w:pPr>
        <w:pStyle w:val="16"/>
        <w:widowControl w:val="0"/>
        <w:snapToGrid w:val="0"/>
        <w:spacing w:line="420" w:lineRule="exact"/>
        <w:jc w:val="both"/>
        <w:rPr>
          <w:rFonts w:hAnsi="宋体"/>
          <w:color w:val="000000"/>
          <w:spacing w:val="6"/>
          <w:szCs w:val="21"/>
        </w:rPr>
      </w:pPr>
      <w:r>
        <w:rPr>
          <w:rFonts w:hAnsi="宋体" w:hint="eastAsia"/>
          <w:color w:val="000000"/>
          <w:kern w:val="0"/>
          <w:szCs w:val="21"/>
        </w:rPr>
        <w:t xml:space="preserve">  C.法定代表人或负责人或实际控制人是直系血亲关系</w:t>
      </w:r>
    </w:p>
    <w:p w:rsidR="00256C5B" w:rsidRDefault="008B056E">
      <w:pPr>
        <w:pStyle w:val="16"/>
        <w:widowControl w:val="0"/>
        <w:snapToGrid w:val="0"/>
        <w:spacing w:line="420" w:lineRule="exact"/>
        <w:jc w:val="both"/>
        <w:rPr>
          <w:rFonts w:hAnsi="宋体"/>
          <w:color w:val="000000"/>
          <w:spacing w:val="6"/>
          <w:szCs w:val="21"/>
        </w:rPr>
      </w:pPr>
      <w:r>
        <w:rPr>
          <w:rFonts w:hAnsi="宋体" w:hint="eastAsia"/>
          <w:color w:val="000000"/>
          <w:kern w:val="0"/>
          <w:szCs w:val="21"/>
        </w:rPr>
        <w:t xml:space="preserve">  D.法定代表人或负责人或实际控制人存在三代以内旁系血亲关系</w:t>
      </w:r>
    </w:p>
    <w:p w:rsidR="00256C5B" w:rsidRDefault="008B056E">
      <w:pPr>
        <w:pStyle w:val="16"/>
        <w:widowControl w:val="0"/>
        <w:snapToGrid w:val="0"/>
        <w:spacing w:line="420" w:lineRule="exact"/>
        <w:jc w:val="both"/>
        <w:rPr>
          <w:rFonts w:hAnsi="宋体"/>
          <w:color w:val="000000"/>
          <w:kern w:val="0"/>
          <w:szCs w:val="21"/>
        </w:rPr>
      </w:pPr>
      <w:r>
        <w:rPr>
          <w:rFonts w:hAnsi="宋体" w:hint="eastAsia"/>
          <w:color w:val="000000"/>
          <w:kern w:val="0"/>
          <w:szCs w:val="21"/>
        </w:rPr>
        <w:t xml:space="preserve">  E.法定代表人或负责人或实际控制人存在近姻亲关系</w:t>
      </w:r>
    </w:p>
    <w:p w:rsidR="00256C5B" w:rsidRDefault="008B056E">
      <w:pPr>
        <w:pStyle w:val="16"/>
        <w:widowControl w:val="0"/>
        <w:snapToGrid w:val="0"/>
        <w:spacing w:line="420" w:lineRule="exact"/>
        <w:jc w:val="both"/>
        <w:rPr>
          <w:rFonts w:hAnsi="宋体"/>
          <w:color w:val="000000"/>
          <w:kern w:val="0"/>
          <w:szCs w:val="21"/>
        </w:rPr>
      </w:pPr>
      <w:r>
        <w:rPr>
          <w:rFonts w:hAnsi="宋体" w:hint="eastAsia"/>
          <w:color w:val="000000"/>
          <w:kern w:val="0"/>
          <w:szCs w:val="21"/>
        </w:rPr>
        <w:t xml:space="preserve">  F.法定代表人或负责人或实际控制人存在股份控制或实际控制关系</w:t>
      </w:r>
    </w:p>
    <w:p w:rsidR="00256C5B" w:rsidRDefault="008B056E">
      <w:pPr>
        <w:pStyle w:val="16"/>
        <w:widowControl w:val="0"/>
        <w:snapToGrid w:val="0"/>
        <w:spacing w:line="420" w:lineRule="exact"/>
        <w:jc w:val="both"/>
        <w:rPr>
          <w:rFonts w:hAnsi="宋体"/>
          <w:color w:val="000000"/>
          <w:kern w:val="0"/>
          <w:szCs w:val="21"/>
        </w:rPr>
      </w:pPr>
      <w:r>
        <w:rPr>
          <w:rFonts w:hAnsi="宋体" w:hint="eastAsia"/>
          <w:color w:val="000000"/>
          <w:kern w:val="0"/>
          <w:szCs w:val="21"/>
        </w:rPr>
        <w:t xml:space="preserve">  </w:t>
      </w:r>
      <w:bookmarkStart w:id="228" w:name="_Toc5188"/>
      <w:r>
        <w:rPr>
          <w:rFonts w:hAnsi="宋体" w:hint="eastAsia"/>
          <w:color w:val="000000"/>
          <w:kern w:val="0"/>
          <w:szCs w:val="21"/>
        </w:rPr>
        <w:t>G.存在共同直接或间接投资设立子公司、联营企业和合营企业情况</w:t>
      </w:r>
      <w:bookmarkEnd w:id="228"/>
    </w:p>
    <w:p w:rsidR="00256C5B" w:rsidRDefault="008B056E">
      <w:pPr>
        <w:pStyle w:val="16"/>
        <w:widowControl w:val="0"/>
        <w:snapToGrid w:val="0"/>
        <w:spacing w:line="420" w:lineRule="exact"/>
        <w:jc w:val="both"/>
        <w:rPr>
          <w:rFonts w:hAnsi="宋体"/>
          <w:color w:val="000000"/>
          <w:szCs w:val="21"/>
        </w:rPr>
      </w:pPr>
      <w:r>
        <w:rPr>
          <w:rFonts w:hAnsi="宋体" w:hint="eastAsia"/>
          <w:color w:val="000000"/>
          <w:kern w:val="0"/>
          <w:szCs w:val="21"/>
        </w:rPr>
        <w:t xml:space="preserve">  H.存在分级代理或代销关系、同一生产制造商关系、</w:t>
      </w:r>
      <w:r>
        <w:rPr>
          <w:rFonts w:hAnsi="宋体" w:hint="eastAsia"/>
          <w:color w:val="000000"/>
          <w:szCs w:val="21"/>
        </w:rPr>
        <w:t>管理关系、重要业务（占主营业务收入50%以上）或重要财务往来关系（如融资）等其他实质性控制关系</w:t>
      </w:r>
    </w:p>
    <w:p w:rsidR="00256C5B" w:rsidRDefault="008B056E">
      <w:pPr>
        <w:pStyle w:val="16"/>
        <w:widowControl w:val="0"/>
        <w:snapToGrid w:val="0"/>
        <w:spacing w:line="420" w:lineRule="exact"/>
        <w:jc w:val="both"/>
        <w:rPr>
          <w:rFonts w:hAnsi="宋体"/>
          <w:color w:val="000000"/>
          <w:spacing w:val="6"/>
          <w:szCs w:val="21"/>
        </w:rPr>
      </w:pPr>
      <w:r>
        <w:rPr>
          <w:rFonts w:hAnsi="宋体" w:hint="eastAsia"/>
          <w:color w:val="000000"/>
          <w:szCs w:val="21"/>
        </w:rPr>
        <w:t xml:space="preserve">    I</w:t>
      </w:r>
      <w:r>
        <w:rPr>
          <w:rFonts w:hAnsi="宋体" w:hint="eastAsia"/>
          <w:color w:val="000000"/>
          <w:kern w:val="0"/>
          <w:szCs w:val="21"/>
        </w:rPr>
        <w:t>.</w:t>
      </w:r>
      <w:r>
        <w:rPr>
          <w:rFonts w:hAnsi="宋体" w:hint="eastAsia"/>
          <w:color w:val="000000"/>
          <w:szCs w:val="21"/>
        </w:rPr>
        <w:t>其他利害关系情况</w:t>
      </w:r>
      <w:r>
        <w:rPr>
          <w:rFonts w:hAnsi="宋体" w:hint="eastAsia"/>
          <w:color w:val="000000"/>
          <w:szCs w:val="21"/>
          <w:u w:val="single"/>
        </w:rPr>
        <w:t xml:space="preserve">                              </w:t>
      </w:r>
      <w:r>
        <w:rPr>
          <w:rFonts w:hAnsi="宋体" w:hint="eastAsia"/>
          <w:color w:val="000000"/>
          <w:kern w:val="0"/>
          <w:szCs w:val="21"/>
        </w:rPr>
        <w:t>。</w:t>
      </w:r>
    </w:p>
    <w:p w:rsidR="00256C5B" w:rsidRDefault="008B056E">
      <w:pPr>
        <w:pStyle w:val="15"/>
        <w:widowControl/>
        <w:numPr>
          <w:ilvl w:val="0"/>
          <w:numId w:val="16"/>
        </w:numPr>
        <w:snapToGrid w:val="0"/>
        <w:spacing w:line="420" w:lineRule="exact"/>
        <w:ind w:firstLineChars="189" w:firstLine="397"/>
        <w:rPr>
          <w:rFonts w:ascii="宋体" w:hAnsi="宋体"/>
          <w:color w:val="000000"/>
          <w:kern w:val="0"/>
          <w:szCs w:val="21"/>
        </w:rPr>
      </w:pPr>
      <w:r>
        <w:rPr>
          <w:rFonts w:ascii="宋体" w:hAnsi="宋体" w:hint="eastAsia"/>
          <w:color w:val="000000"/>
          <w:szCs w:val="21"/>
        </w:rPr>
        <w:t>现已清楚知道并</w:t>
      </w:r>
      <w:r>
        <w:rPr>
          <w:rFonts w:ascii="宋体" w:hAnsi="宋体" w:hint="eastAsia"/>
          <w:color w:val="000000"/>
          <w:kern w:val="0"/>
          <w:szCs w:val="21"/>
        </w:rPr>
        <w:t>严格遵守政府采购法律法规和现场纪律。</w:t>
      </w:r>
    </w:p>
    <w:p w:rsidR="00256C5B" w:rsidRDefault="008B056E">
      <w:pPr>
        <w:pStyle w:val="15"/>
        <w:widowControl/>
        <w:numPr>
          <w:ilvl w:val="0"/>
          <w:numId w:val="16"/>
        </w:numPr>
        <w:snapToGrid w:val="0"/>
        <w:spacing w:line="420" w:lineRule="exact"/>
        <w:ind w:firstLineChars="189" w:firstLine="397"/>
        <w:rPr>
          <w:rFonts w:ascii="宋体" w:hAnsi="宋体"/>
          <w:color w:val="000000"/>
          <w:kern w:val="0"/>
          <w:szCs w:val="21"/>
        </w:rPr>
      </w:pPr>
      <w:r>
        <w:rPr>
          <w:rFonts w:ascii="宋体" w:hAnsi="宋体" w:hint="eastAsia"/>
          <w:color w:val="000000"/>
          <w:kern w:val="0"/>
          <w:szCs w:val="21"/>
        </w:rPr>
        <w:t>我发现</w:t>
      </w:r>
      <w:r>
        <w:rPr>
          <w:rFonts w:ascii="宋体" w:hAnsi="宋体" w:hint="eastAsia"/>
          <w:color w:val="000000"/>
          <w:kern w:val="0"/>
          <w:szCs w:val="21"/>
          <w:u w:val="single"/>
        </w:rPr>
        <w:t xml:space="preserve">                    </w:t>
      </w:r>
      <w:r>
        <w:rPr>
          <w:rFonts w:ascii="宋体" w:hAnsi="宋体" w:hint="eastAsia"/>
          <w:color w:val="000000"/>
          <w:kern w:val="0"/>
          <w:szCs w:val="21"/>
        </w:rPr>
        <w:t>供应商之间存在或可能存在上述第二条第</w:t>
      </w:r>
      <w:r>
        <w:rPr>
          <w:rFonts w:ascii="宋体" w:hAnsi="宋体" w:hint="eastAsia"/>
          <w:color w:val="000000"/>
          <w:kern w:val="0"/>
          <w:szCs w:val="21"/>
          <w:u w:val="single"/>
        </w:rPr>
        <w:t xml:space="preserve">        </w:t>
      </w:r>
      <w:r>
        <w:rPr>
          <w:rFonts w:ascii="宋体" w:hAnsi="宋体" w:hint="eastAsia"/>
          <w:color w:val="000000"/>
          <w:kern w:val="0"/>
          <w:szCs w:val="21"/>
        </w:rPr>
        <w:t>项利害关系。</w:t>
      </w:r>
    </w:p>
    <w:p w:rsidR="00256C5B" w:rsidRDefault="008B056E">
      <w:pPr>
        <w:pStyle w:val="16"/>
        <w:widowControl w:val="0"/>
        <w:snapToGrid w:val="0"/>
        <w:spacing w:line="420" w:lineRule="exact"/>
        <w:ind w:right="480"/>
        <w:jc w:val="both"/>
        <w:rPr>
          <w:rFonts w:hAnsi="宋体"/>
          <w:color w:val="000000"/>
          <w:szCs w:val="21"/>
        </w:rPr>
      </w:pPr>
      <w:r>
        <w:rPr>
          <w:rFonts w:hAnsi="宋体" w:hint="eastAsia"/>
          <w:color w:val="000000"/>
          <w:szCs w:val="21"/>
        </w:rPr>
        <w:t>供应商代表签名：</w:t>
      </w:r>
    </w:p>
    <w:p w:rsidR="00256C5B" w:rsidRDefault="00256C5B">
      <w:pPr>
        <w:pStyle w:val="16"/>
        <w:widowControl w:val="0"/>
        <w:snapToGrid w:val="0"/>
        <w:spacing w:line="420" w:lineRule="exact"/>
        <w:ind w:firstLineChars="1450" w:firstLine="3057"/>
        <w:jc w:val="right"/>
        <w:rPr>
          <w:rFonts w:hAnsi="宋体"/>
          <w:b/>
          <w:color w:val="000000"/>
          <w:szCs w:val="21"/>
        </w:rPr>
      </w:pPr>
    </w:p>
    <w:p w:rsidR="00256C5B" w:rsidRDefault="00256C5B">
      <w:pPr>
        <w:pStyle w:val="16"/>
        <w:widowControl w:val="0"/>
        <w:snapToGrid w:val="0"/>
        <w:spacing w:line="420" w:lineRule="exact"/>
        <w:ind w:firstLineChars="1450" w:firstLine="3057"/>
        <w:jc w:val="right"/>
        <w:rPr>
          <w:rFonts w:hAnsi="宋体"/>
          <w:b/>
          <w:color w:val="000000"/>
          <w:szCs w:val="21"/>
        </w:rPr>
      </w:pPr>
    </w:p>
    <w:p w:rsidR="00256C5B" w:rsidRDefault="008B056E">
      <w:pPr>
        <w:spacing w:line="440" w:lineRule="exact"/>
        <w:jc w:val="right"/>
        <w:rPr>
          <w:rFonts w:ascii="宋体" w:hAnsi="宋体"/>
          <w:color w:val="000000"/>
          <w:szCs w:val="21"/>
        </w:rPr>
      </w:pPr>
      <w:r>
        <w:rPr>
          <w:rFonts w:ascii="宋体" w:hAnsi="宋体" w:hint="eastAsia"/>
          <w:color w:val="000000"/>
          <w:szCs w:val="21"/>
        </w:rPr>
        <w:t>年   月   日</w:t>
      </w:r>
    </w:p>
    <w:p w:rsidR="00256C5B" w:rsidRDefault="00256C5B">
      <w:pPr>
        <w:rPr>
          <w:rFonts w:ascii="宋体" w:hAnsi="宋体"/>
        </w:rPr>
      </w:pPr>
    </w:p>
    <w:p w:rsidR="00256C5B" w:rsidRDefault="00256C5B">
      <w:pPr>
        <w:rPr>
          <w:rFonts w:ascii="宋体" w:hAnsi="宋体"/>
        </w:rPr>
      </w:pPr>
    </w:p>
    <w:p w:rsidR="00256C5B" w:rsidRDefault="00256C5B">
      <w:pPr>
        <w:rPr>
          <w:rFonts w:ascii="宋体" w:hAnsi="宋体"/>
        </w:rPr>
      </w:pPr>
    </w:p>
    <w:p w:rsidR="00256C5B" w:rsidRDefault="00256C5B">
      <w:pPr>
        <w:rPr>
          <w:rFonts w:ascii="宋体" w:hAnsi="宋体"/>
        </w:rPr>
      </w:pPr>
    </w:p>
    <w:p w:rsidR="00256C5B" w:rsidRDefault="00256C5B">
      <w:pPr>
        <w:rPr>
          <w:rFonts w:ascii="宋体" w:hAnsi="宋体"/>
        </w:rPr>
      </w:pPr>
    </w:p>
    <w:p w:rsidR="00256C5B" w:rsidRDefault="00256C5B">
      <w:pPr>
        <w:rPr>
          <w:rFonts w:ascii="宋体" w:hAnsi="宋体"/>
        </w:rPr>
      </w:pPr>
    </w:p>
    <w:p w:rsidR="00256C5B" w:rsidRDefault="008B056E">
      <w:pPr>
        <w:rPr>
          <w:rFonts w:ascii="宋体" w:hAnsi="宋体"/>
        </w:rPr>
      </w:pPr>
      <w:r>
        <w:rPr>
          <w:rFonts w:ascii="宋体" w:hAnsi="宋体" w:hint="eastAsia"/>
        </w:rPr>
        <w:t>注：请投标人在该项目开标并解密后，将此表格填写完成并发送至155400207@qq.com邮箱。</w:t>
      </w:r>
    </w:p>
    <w:sectPr w:rsidR="00256C5B">
      <w:headerReference w:type="default" r:id="rId24"/>
      <w:footerReference w:type="default" r:id="rId25"/>
      <w:pgSz w:w="11906" w:h="16838"/>
      <w:pgMar w:top="1134" w:right="1134" w:bottom="1134" w:left="1134" w:header="851" w:footer="992" w:gutter="0"/>
      <w:cols w:space="720"/>
      <w:docGrid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A3B14" w:rsidRDefault="005A3B14">
      <w:r>
        <w:separator/>
      </w:r>
    </w:p>
  </w:endnote>
  <w:endnote w:type="continuationSeparator" w:id="0">
    <w:p w:rsidR="005A3B14" w:rsidRDefault="005A3B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0" w:usb1="00000000" w:usb2="00000010" w:usb3="00000000" w:csb0="00040000"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
    <w:altName w:val="Times New Roman"/>
    <w:charset w:val="00"/>
    <w:family w:val="roman"/>
    <w:pitch w:val="default"/>
    <w:sig w:usb0="00000000" w:usb1="00000000" w:usb2="00000000" w:usb3="00000000" w:csb0="00040001" w:csb1="00000000"/>
  </w:font>
  <w:font w:name="微软雅黑">
    <w:panose1 w:val="020B0503020204020204"/>
    <w:charset w:val="86"/>
    <w:family w:val="swiss"/>
    <w:pitch w:val="variable"/>
    <w:sig w:usb0="80000287" w:usb1="2ACF3C50" w:usb2="00000016" w:usb3="00000000" w:csb0="0004001F" w:csb1="00000000"/>
  </w:font>
  <w:font w:name="Arial Unicode MS">
    <w:panose1 w:val="020B0604020202020204"/>
    <w:charset w:val="86"/>
    <w:family w:val="swiss"/>
    <w:pitch w:val="variable"/>
    <w:sig w:usb0="F7FFAFFF" w:usb1="E9DFFFFF" w:usb2="0000003F" w:usb3="00000000" w:csb0="003F01FF" w:csb1="00000000"/>
  </w:font>
  <w:font w:name="MingLiU">
    <w:altName w:val="Arial Unicode MS"/>
    <w:panose1 w:val="02010609000101010101"/>
    <w:charset w:val="88"/>
    <w:family w:val="modern"/>
    <w:notTrueType/>
    <w:pitch w:val="fixed"/>
    <w:sig w:usb0="00000000" w:usb1="08080000" w:usb2="00000010" w:usb3="00000000" w:csb0="00100000" w:csb1="00000000"/>
  </w:font>
  <w:font w:name="新宋体">
    <w:panose1 w:val="02010609030101010101"/>
    <w:charset w:val="86"/>
    <w:family w:val="modern"/>
    <w:pitch w:val="fixed"/>
    <w:sig w:usb0="000002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Univers LT Std 47 Cn Lt">
    <w:altName w:val="宋体"/>
    <w:charset w:val="86"/>
    <w:family w:val="swiss"/>
    <w:pitch w:val="default"/>
    <w:sig w:usb0="00000000" w:usb1="00000000" w:usb2="00000010" w:usb3="00000000" w:csb0="00040000"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056E" w:rsidRDefault="008B056E">
    <w:pPr>
      <w:pStyle w:val="af"/>
      <w:framePr w:wrap="around" w:vAnchor="text" w:hAnchor="margin" w:xAlign="right" w:y="1"/>
      <w:rPr>
        <w:rStyle w:val="af4"/>
      </w:rPr>
    </w:pPr>
    <w:r>
      <w:fldChar w:fldCharType="begin"/>
    </w:r>
    <w:r>
      <w:rPr>
        <w:rStyle w:val="af4"/>
      </w:rPr>
      <w:instrText xml:space="preserve">PAGE  </w:instrText>
    </w:r>
    <w:r>
      <w:fldChar w:fldCharType="end"/>
    </w:r>
  </w:p>
  <w:p w:rsidR="008B056E" w:rsidRDefault="008B056E">
    <w:pPr>
      <w:pStyle w:val="af"/>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056E" w:rsidRDefault="005A3B14">
    <w:pPr>
      <w:pStyle w:val="af"/>
      <w:ind w:right="360"/>
    </w:pPr>
    <w:r>
      <w:pict>
        <v:shapetype id="_x0000_t202" coordsize="21600,21600" o:spt="202" path="m,l,21600r21600,l21600,xe">
          <v:stroke joinstyle="miter"/>
          <v:path gradientshapeok="t" o:connecttype="rect"/>
        </v:shapetype>
        <v:shape id="_x0000_s2049" type="#_x0000_t202" style="position:absolute;margin-left:0;margin-top:0;width:2in;height:2in;z-index:251659776;mso-wrap-style:none;mso-position-horizontal:center;mso-position-horizontal-relative:margin;mso-width-relative:page;mso-height-relative:page"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" filled="f" stroked="f">
          <v:textbox style="mso-fit-shape-to-text:t" inset="0,0,0,0">
            <w:txbxContent>
              <w:p w:rsidR="008B056E" w:rsidRDefault="008B056E">
                <w:pPr>
                  <w:pStyle w:val="af"/>
                </w:pPr>
                <w:r>
                  <w:fldChar w:fldCharType="begin"/>
                </w:r>
                <w:r>
                  <w:instrText xml:space="preserve"> PAGE  \* MERGEFORMAT </w:instrText>
                </w:r>
                <w:r>
                  <w:fldChar w:fldCharType="separate"/>
                </w:r>
                <w:r w:rsidR="00F369B6">
                  <w:rPr>
                    <w:noProof/>
                  </w:rPr>
                  <w:t>1</w:t>
                </w:r>
                <w:r>
                  <w:fldChar w:fldCharType="end"/>
                </w:r>
              </w:p>
            </w:txbxContent>
          </v:textbox>
          <w10:wrap anchorx="margin"/>
        </v:shape>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056E" w:rsidRDefault="005A3B14">
    <w:pPr>
      <w:pStyle w:val="af"/>
      <w:ind w:right="360"/>
    </w:pPr>
    <w:r>
      <w:pict>
        <v:shapetype id="_x0000_t202" coordsize="21600,21600" o:spt="202" path="m,l,21600r21600,l21600,xe">
          <v:stroke joinstyle="miter"/>
          <v:path gradientshapeok="t" o:connecttype="rect"/>
        </v:shapetype>
        <v:shape id="_x0000_s2051" type="#_x0000_t202" style="position:absolute;margin-left:0;margin-top:0;width:2in;height:2in;z-index:251655680;mso-wrap-style:none;mso-position-horizontal:center;mso-position-horizontal-relative:margin;mso-width-relative:page;mso-height-relative:page"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" filled="f" stroked="f">
          <v:textbox style="mso-fit-shape-to-text:t" inset="0,0,0,0">
            <w:txbxContent>
              <w:p w:rsidR="008B056E" w:rsidRDefault="008B056E">
                <w:pPr>
                  <w:pStyle w:val="af"/>
                  <w:rPr>
                    <w:rStyle w:val="af4"/>
                  </w:rPr>
                </w:pPr>
                <w:r>
                  <w:fldChar w:fldCharType="begin"/>
                </w:r>
                <w:r>
                  <w:rPr>
                    <w:rStyle w:val="af4"/>
                  </w:rPr>
                  <w:instrText xml:space="preserve">PAGE  </w:instrText>
                </w:r>
                <w:r>
                  <w:fldChar w:fldCharType="separate"/>
                </w:r>
                <w:r w:rsidR="00022E28">
                  <w:rPr>
                    <w:rStyle w:val="af4"/>
                    <w:noProof/>
                  </w:rPr>
                  <w:t>5</w:t>
                </w:r>
                <w:r>
                  <w:fldChar w:fldCharType="end"/>
                </w:r>
              </w:p>
            </w:txbxContent>
          </v:textbox>
          <w10:wrap anchorx="margin"/>
        </v:shape>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056E" w:rsidRDefault="005A3B14">
    <w:pPr>
      <w:pStyle w:val="af"/>
    </w:pPr>
    <w:r>
      <w:pict>
        <v:shapetype id="_x0000_t202" coordsize="21600,21600" o:spt="202" path="m,l,21600r21600,l21600,xe">
          <v:stroke joinstyle="miter"/>
          <v:path gradientshapeok="t" o:connecttype="rect"/>
        </v:shapetype>
        <v:shape id="文本框 2" o:spid="_x0000_s2052" type="#_x0000_t202" style="position:absolute;margin-left:0;margin-top:0;width:2in;height:2in;z-index:251657728;mso-wrap-style:none;mso-position-horizontal:center;mso-position-horizontal-relative:margin;mso-width-relative:page;mso-height-relative:page"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" filled="f" stroked="f">
          <v:textbox style="mso-fit-shape-to-text:t" inset="0,0,0,0">
            <w:txbxContent>
              <w:p w:rsidR="008B056E" w:rsidRDefault="008B056E">
                <w:pPr>
                  <w:pStyle w:val="af"/>
                </w:pPr>
                <w:r>
                  <w:fldChar w:fldCharType="begin"/>
                </w:r>
                <w:r>
                  <w:instrText xml:space="preserve"> PAGE  \* MERGEFORMAT </w:instrText>
                </w:r>
                <w:r>
                  <w:fldChar w:fldCharType="separate"/>
                </w:r>
                <w:r w:rsidR="00F369B6">
                  <w:rPr>
                    <w:noProof/>
                  </w:rPr>
                  <w:t>2</w:t>
                </w:r>
                <w:r>
                  <w:fldChar w:fldCharType="end"/>
                </w:r>
              </w:p>
            </w:txbxContent>
          </v:textbox>
          <w10:wrap anchorx="margin"/>
        </v:shape>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056E" w:rsidRDefault="008B056E">
    <w:pPr>
      <w:pStyle w:val="af"/>
      <w:framePr w:wrap="around" w:vAnchor="text" w:hAnchor="margin" w:xAlign="center" w:y="1"/>
      <w:rPr>
        <w:rStyle w:val="af4"/>
      </w:rPr>
    </w:pPr>
    <w:r>
      <w:fldChar w:fldCharType="begin"/>
    </w:r>
    <w:r>
      <w:rPr>
        <w:rStyle w:val="af4"/>
      </w:rPr>
      <w:instrText xml:space="preserve">PAGE  </w:instrText>
    </w:r>
    <w:r>
      <w:fldChar w:fldCharType="end"/>
    </w:r>
  </w:p>
  <w:p w:rsidR="008B056E" w:rsidRDefault="008B056E">
    <w:pPr>
      <w:pStyle w:val="af"/>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056E" w:rsidRDefault="005A3B14">
    <w:pPr>
      <w:pStyle w:val="af"/>
    </w:pPr>
    <w:r>
      <w:pict>
        <v:shapetype id="_x0000_t202" coordsize="21600,21600" o:spt="202" path="m,l,21600r21600,l21600,xe">
          <v:stroke joinstyle="miter"/>
          <v:path gradientshapeok="t" o:connecttype="rect"/>
        </v:shapetype>
        <v:shape id="文本框 4" o:spid="_x0000_s2050" type="#_x0000_t202" style="position:absolute;margin-left:0;margin-top:0;width:2in;height:2in;z-index:251656704;mso-wrap-style:none;mso-position-horizontal:center;mso-position-horizontal-relative:margin;mso-width-relative:page;mso-height-relative:page"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" filled="f" stroked="f">
          <v:textbox style="mso-fit-shape-to-text:t" inset="0,0,0,0">
            <w:txbxContent>
              <w:p w:rsidR="008B056E" w:rsidRDefault="008B056E">
                <w:pPr>
                  <w:pStyle w:val="af"/>
                  <w:rPr>
                    <w:rStyle w:val="af4"/>
                  </w:rPr>
                </w:pPr>
                <w:r>
                  <w:fldChar w:fldCharType="begin"/>
                </w:r>
                <w:r>
                  <w:rPr>
                    <w:rStyle w:val="af4"/>
                  </w:rPr>
                  <w:instrText xml:space="preserve">PAGE  </w:instrText>
                </w:r>
                <w:r>
                  <w:fldChar w:fldCharType="separate"/>
                </w:r>
                <w:r w:rsidR="00F369B6">
                  <w:rPr>
                    <w:rStyle w:val="af4"/>
                    <w:noProof/>
                  </w:rPr>
                  <w:t>29</w:t>
                </w:r>
                <w:r>
                  <w:fldChar w:fldCharType="end"/>
                </w:r>
              </w:p>
            </w:txbxContent>
          </v:textbox>
          <w10:wrap anchorx="margin"/>
        </v:shape>
      </w:pic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056E" w:rsidRDefault="005A3B14">
    <w:pPr>
      <w:pStyle w:val="af"/>
    </w:pPr>
    <w:r>
      <w:pict>
        <v:shapetype id="_x0000_t202" coordsize="21600,21600" o:spt="202" path="m,l,21600r21600,l21600,xe">
          <v:stroke joinstyle="miter"/>
          <v:path gradientshapeok="t" o:connecttype="rect"/>
        </v:shapetype>
        <v:shape id="_x0000_s2053" type="#_x0000_t202" style="position:absolute;margin-left:0;margin-top:0;width:2in;height:2in;z-index:251658752;mso-wrap-style:none;mso-position-horizontal:center;mso-position-horizontal-relative:margin;mso-width-relative:page;mso-height-relative:page"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" filled="f" stroked="f">
          <v:textbox style="mso-fit-shape-to-text:t" inset="0,0,0,0">
            <w:txbxContent>
              <w:p w:rsidR="008B056E" w:rsidRDefault="008B056E">
                <w:pPr>
                  <w:pStyle w:val="af"/>
                  <w:rPr>
                    <w:rStyle w:val="af4"/>
                  </w:rPr>
                </w:pPr>
                <w:r>
                  <w:fldChar w:fldCharType="begin"/>
                </w:r>
                <w:r>
                  <w:rPr>
                    <w:rStyle w:val="af4"/>
                  </w:rPr>
                  <w:instrText xml:space="preserve">PAGE  </w:instrText>
                </w:r>
                <w:r>
                  <w:fldChar w:fldCharType="separate"/>
                </w:r>
                <w:r w:rsidR="00F369B6">
                  <w:rPr>
                    <w:rStyle w:val="af4"/>
                    <w:noProof/>
                  </w:rPr>
                  <w:t>46</w:t>
                </w:r>
                <w:r>
                  <w:fldChar w:fldCharType="end"/>
                </w:r>
              </w:p>
            </w:txbxContent>
          </v:textbox>
          <w10:wrap anchorx="margin"/>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A3B14" w:rsidRDefault="005A3B14">
      <w:r>
        <w:separator/>
      </w:r>
    </w:p>
  </w:footnote>
  <w:footnote w:type="continuationSeparator" w:id="0">
    <w:p w:rsidR="005A3B14" w:rsidRDefault="005A3B1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056E" w:rsidRDefault="008B056E">
    <w:pPr>
      <w:pStyle w:val="af0"/>
      <w:pBdr>
        <w:bottom w:val="none" w:sz="0" w:space="0" w:color="auto"/>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056E" w:rsidRDefault="008B056E">
    <w:pPr>
      <w:pStyle w:val="af0"/>
      <w:pBdr>
        <w:bottom w:val="none" w:sz="0" w:space="0" w:color="auto"/>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056E" w:rsidRDefault="008B056E"/>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056E" w:rsidRDefault="008B056E">
    <w:pPr>
      <w:pStyle w:val="af0"/>
      <w:pBdr>
        <w:bottom w:val="none" w:sz="0" w:space="0" w:color="auto"/>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B6A98B46"/>
    <w:multiLevelType w:val="singleLevel"/>
    <w:tmpl w:val="B6A98B46"/>
    <w:lvl w:ilvl="0">
      <w:start w:val="2"/>
      <w:numFmt w:val="chineseCounting"/>
      <w:suff w:val="nothing"/>
      <w:lvlText w:val="%1、"/>
      <w:lvlJc w:val="left"/>
      <w:rPr>
        <w:rFonts w:hint="eastAsia"/>
      </w:rPr>
    </w:lvl>
  </w:abstractNum>
  <w:abstractNum w:abstractNumId="1">
    <w:nsid w:val="E2009D51"/>
    <w:multiLevelType w:val="singleLevel"/>
    <w:tmpl w:val="E2009D51"/>
    <w:lvl w:ilvl="0">
      <w:start w:val="10"/>
      <w:numFmt w:val="decimal"/>
      <w:suff w:val="nothing"/>
      <w:lvlText w:val="（%1）"/>
      <w:lvlJc w:val="left"/>
    </w:lvl>
  </w:abstractNum>
  <w:abstractNum w:abstractNumId="2">
    <w:nsid w:val="E3E155BA"/>
    <w:multiLevelType w:val="singleLevel"/>
    <w:tmpl w:val="E3E155BA"/>
    <w:lvl w:ilvl="0">
      <w:start w:val="1"/>
      <w:numFmt w:val="chineseCounting"/>
      <w:suff w:val="nothing"/>
      <w:lvlText w:val="%1、"/>
      <w:lvlJc w:val="left"/>
      <w:rPr>
        <w:rFonts w:hint="eastAsia"/>
      </w:rPr>
    </w:lvl>
  </w:abstractNum>
  <w:abstractNum w:abstractNumId="3">
    <w:nsid w:val="EA6305AA"/>
    <w:multiLevelType w:val="singleLevel"/>
    <w:tmpl w:val="EA6305AA"/>
    <w:lvl w:ilvl="0">
      <w:start w:val="1"/>
      <w:numFmt w:val="decimal"/>
      <w:lvlText w:val="(%1)"/>
      <w:lvlJc w:val="left"/>
      <w:pPr>
        <w:ind w:left="425" w:hanging="425"/>
      </w:pPr>
      <w:rPr>
        <w:rFonts w:hint="default"/>
      </w:rPr>
    </w:lvl>
  </w:abstractNum>
  <w:abstractNum w:abstractNumId="4">
    <w:nsid w:val="00000013"/>
    <w:multiLevelType w:val="multilevel"/>
    <w:tmpl w:val="00000013"/>
    <w:lvl w:ilvl="0">
      <w:start w:val="1"/>
      <w:numFmt w:val="decimal"/>
      <w:lvlText w:val="%1."/>
      <w:lvlJc w:val="left"/>
      <w:pPr>
        <w:tabs>
          <w:tab w:val="left" w:pos="680"/>
        </w:tabs>
        <w:ind w:left="680" w:hanging="680"/>
      </w:pPr>
      <w:rPr>
        <w:rFonts w:ascii="Arial" w:eastAsia="宋体" w:hAnsi="Arial" w:hint="default"/>
        <w:b/>
        <w:i w:val="0"/>
        <w:sz w:val="24"/>
      </w:rPr>
    </w:lvl>
    <w:lvl w:ilvl="1">
      <w:start w:val="1"/>
      <w:numFmt w:val="decimal"/>
      <w:lvlText w:val="%1.%2"/>
      <w:lvlJc w:val="left"/>
      <w:pPr>
        <w:tabs>
          <w:tab w:val="left" w:pos="680"/>
        </w:tabs>
        <w:ind w:left="680" w:hanging="680"/>
      </w:pPr>
      <w:rPr>
        <w:rFonts w:ascii="Arial" w:eastAsia="宋体" w:hAnsi="Arial" w:hint="default"/>
        <w:b w:val="0"/>
        <w:i w:val="0"/>
        <w:color w:val="auto"/>
        <w:sz w:val="21"/>
      </w:rPr>
    </w:lvl>
    <w:lvl w:ilvl="2">
      <w:start w:val="1"/>
      <w:numFmt w:val="decimal"/>
      <w:lvlText w:val="%1.%2.%3"/>
      <w:lvlJc w:val="left"/>
      <w:pPr>
        <w:tabs>
          <w:tab w:val="left" w:pos="720"/>
        </w:tabs>
        <w:ind w:left="420" w:hanging="420"/>
      </w:pPr>
      <w:rPr>
        <w:rFonts w:hint="eastAsia"/>
      </w:rPr>
    </w:lvl>
    <w:lvl w:ilvl="3">
      <w:start w:val="1"/>
      <w:numFmt w:val="decimal"/>
      <w:lvlText w:val="%1.%2.%3.%4"/>
      <w:lvlJc w:val="left"/>
      <w:pPr>
        <w:tabs>
          <w:tab w:val="left" w:pos="420"/>
        </w:tabs>
        <w:ind w:left="420" w:hanging="420"/>
      </w:pPr>
      <w:rPr>
        <w:rFonts w:hint="eastAsia"/>
      </w:rPr>
    </w:lvl>
    <w:lvl w:ilvl="4">
      <w:start w:val="1"/>
      <w:numFmt w:val="decimal"/>
      <w:lvlText w:val="%1.%2.%3.%4.%5"/>
      <w:lvlJc w:val="left"/>
      <w:pPr>
        <w:tabs>
          <w:tab w:val="left" w:pos="420"/>
        </w:tabs>
        <w:ind w:left="420" w:hanging="420"/>
      </w:pPr>
      <w:rPr>
        <w:rFonts w:hint="eastAsia"/>
      </w:rPr>
    </w:lvl>
    <w:lvl w:ilvl="5">
      <w:start w:val="1"/>
      <w:numFmt w:val="decimal"/>
      <w:lvlText w:val="%1.%2.%3.%4.%5.%6"/>
      <w:lvlJc w:val="left"/>
      <w:pPr>
        <w:tabs>
          <w:tab w:val="left" w:pos="420"/>
        </w:tabs>
        <w:ind w:left="420" w:hanging="420"/>
      </w:pPr>
      <w:rPr>
        <w:rFonts w:hint="eastAsia"/>
      </w:rPr>
    </w:lvl>
    <w:lvl w:ilvl="6">
      <w:start w:val="1"/>
      <w:numFmt w:val="decimal"/>
      <w:lvlText w:val="%1.%2.%3.%4.%5.%6.%7"/>
      <w:lvlJc w:val="left"/>
      <w:pPr>
        <w:tabs>
          <w:tab w:val="left" w:pos="420"/>
        </w:tabs>
        <w:ind w:left="420" w:hanging="420"/>
      </w:pPr>
      <w:rPr>
        <w:rFonts w:hint="eastAsia"/>
      </w:rPr>
    </w:lvl>
    <w:lvl w:ilvl="7">
      <w:start w:val="1"/>
      <w:numFmt w:val="decimal"/>
      <w:lvlText w:val="%1.%2.%3.%4.%5.%6.%7.%8"/>
      <w:lvlJc w:val="left"/>
      <w:pPr>
        <w:tabs>
          <w:tab w:val="left" w:pos="420"/>
        </w:tabs>
        <w:ind w:left="420" w:hanging="420"/>
      </w:pPr>
      <w:rPr>
        <w:rFonts w:hint="eastAsia"/>
      </w:rPr>
    </w:lvl>
    <w:lvl w:ilvl="8">
      <w:start w:val="1"/>
      <w:numFmt w:val="decimal"/>
      <w:lvlText w:val="%1.%2.%3.%4.%5.%6.%7.%8.%9"/>
      <w:lvlJc w:val="left"/>
      <w:pPr>
        <w:tabs>
          <w:tab w:val="left" w:pos="420"/>
        </w:tabs>
        <w:ind w:left="420" w:hanging="420"/>
      </w:pPr>
      <w:rPr>
        <w:rFonts w:hint="eastAsia"/>
      </w:rPr>
    </w:lvl>
  </w:abstractNum>
  <w:abstractNum w:abstractNumId="5">
    <w:nsid w:val="1B4C22DF"/>
    <w:multiLevelType w:val="singleLevel"/>
    <w:tmpl w:val="1B4C22DF"/>
    <w:lvl w:ilvl="0">
      <w:start w:val="2"/>
      <w:numFmt w:val="chineseCounting"/>
      <w:suff w:val="space"/>
      <w:lvlText w:val="第%1部分"/>
      <w:lvlJc w:val="left"/>
      <w:rPr>
        <w:rFonts w:hint="eastAsia"/>
      </w:rPr>
    </w:lvl>
  </w:abstractNum>
  <w:abstractNum w:abstractNumId="6">
    <w:nsid w:val="1E2D4FE1"/>
    <w:multiLevelType w:val="multilevel"/>
    <w:tmpl w:val="1E2D4FE1"/>
    <w:lvl w:ilvl="0">
      <w:start w:val="4"/>
      <w:numFmt w:val="decimal"/>
      <w:lvlText w:val="%1."/>
      <w:lvlJc w:val="left"/>
      <w:pPr>
        <w:tabs>
          <w:tab w:val="left" w:pos="555"/>
        </w:tabs>
        <w:ind w:left="555" w:hanging="555"/>
      </w:pPr>
      <w:rPr>
        <w:rFonts w:hint="default"/>
        <w:b w:val="0"/>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7">
    <w:nsid w:val="1FD44ECF"/>
    <w:multiLevelType w:val="multilevel"/>
    <w:tmpl w:val="1FD44ECF"/>
    <w:lvl w:ilvl="0">
      <w:start w:val="1"/>
      <w:numFmt w:val="decimal"/>
      <w:lvlText w:val="（%1）"/>
      <w:lvlJc w:val="left"/>
      <w:pPr>
        <w:tabs>
          <w:tab w:val="left" w:pos="720"/>
        </w:tabs>
        <w:ind w:left="720" w:hanging="720"/>
      </w:pPr>
      <w:rPr>
        <w:rFonts w:hint="default"/>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8">
    <w:nsid w:val="36E51871"/>
    <w:multiLevelType w:val="singleLevel"/>
    <w:tmpl w:val="36E51871"/>
    <w:lvl w:ilvl="0">
      <w:start w:val="5"/>
      <w:numFmt w:val="chineseCounting"/>
      <w:suff w:val="space"/>
      <w:lvlText w:val="%1、"/>
      <w:lvlJc w:val="left"/>
      <w:rPr>
        <w:rFonts w:hint="eastAsia"/>
      </w:rPr>
    </w:lvl>
  </w:abstractNum>
  <w:abstractNum w:abstractNumId="9">
    <w:nsid w:val="434605D9"/>
    <w:multiLevelType w:val="multilevel"/>
    <w:tmpl w:val="434605D9"/>
    <w:lvl w:ilvl="0">
      <w:start w:val="1"/>
      <w:numFmt w:val="decimal"/>
      <w:lvlText w:val="%1）"/>
      <w:lvlJc w:val="left"/>
      <w:pPr>
        <w:ind w:left="786" w:hanging="360"/>
      </w:pPr>
      <w:rPr>
        <w:rFonts w:hint="default"/>
      </w:rPr>
    </w:lvl>
    <w:lvl w:ilvl="1">
      <w:start w:val="1"/>
      <w:numFmt w:val="lowerLetter"/>
      <w:lvlText w:val="%2)"/>
      <w:lvlJc w:val="left"/>
      <w:pPr>
        <w:ind w:left="1266" w:hanging="420"/>
      </w:pPr>
    </w:lvl>
    <w:lvl w:ilvl="2">
      <w:start w:val="1"/>
      <w:numFmt w:val="lowerRoman"/>
      <w:lvlText w:val="%3."/>
      <w:lvlJc w:val="right"/>
      <w:pPr>
        <w:ind w:left="1686" w:hanging="420"/>
      </w:pPr>
    </w:lvl>
    <w:lvl w:ilvl="3">
      <w:start w:val="1"/>
      <w:numFmt w:val="decimal"/>
      <w:lvlText w:val="%4."/>
      <w:lvlJc w:val="left"/>
      <w:pPr>
        <w:ind w:left="2106" w:hanging="420"/>
      </w:pPr>
    </w:lvl>
    <w:lvl w:ilvl="4">
      <w:start w:val="1"/>
      <w:numFmt w:val="lowerLetter"/>
      <w:lvlText w:val="%5)"/>
      <w:lvlJc w:val="left"/>
      <w:pPr>
        <w:ind w:left="2526" w:hanging="420"/>
      </w:pPr>
    </w:lvl>
    <w:lvl w:ilvl="5">
      <w:start w:val="1"/>
      <w:numFmt w:val="lowerRoman"/>
      <w:lvlText w:val="%6."/>
      <w:lvlJc w:val="right"/>
      <w:pPr>
        <w:ind w:left="2946" w:hanging="420"/>
      </w:pPr>
    </w:lvl>
    <w:lvl w:ilvl="6">
      <w:start w:val="1"/>
      <w:numFmt w:val="decimal"/>
      <w:lvlText w:val="%7."/>
      <w:lvlJc w:val="left"/>
      <w:pPr>
        <w:ind w:left="3366" w:hanging="420"/>
      </w:pPr>
    </w:lvl>
    <w:lvl w:ilvl="7">
      <w:start w:val="1"/>
      <w:numFmt w:val="lowerLetter"/>
      <w:lvlText w:val="%8)"/>
      <w:lvlJc w:val="left"/>
      <w:pPr>
        <w:ind w:left="3786" w:hanging="420"/>
      </w:pPr>
    </w:lvl>
    <w:lvl w:ilvl="8">
      <w:start w:val="1"/>
      <w:numFmt w:val="lowerRoman"/>
      <w:lvlText w:val="%9."/>
      <w:lvlJc w:val="right"/>
      <w:pPr>
        <w:ind w:left="4206" w:hanging="420"/>
      </w:pPr>
    </w:lvl>
  </w:abstractNum>
  <w:abstractNum w:abstractNumId="10">
    <w:nsid w:val="45B5226B"/>
    <w:multiLevelType w:val="singleLevel"/>
    <w:tmpl w:val="45B5226B"/>
    <w:lvl w:ilvl="0">
      <w:start w:val="3"/>
      <w:numFmt w:val="decimal"/>
      <w:suff w:val="space"/>
      <w:lvlText w:val="%1."/>
      <w:lvlJc w:val="left"/>
    </w:lvl>
  </w:abstractNum>
  <w:abstractNum w:abstractNumId="11">
    <w:nsid w:val="54F403B5"/>
    <w:multiLevelType w:val="singleLevel"/>
    <w:tmpl w:val="54F403B5"/>
    <w:lvl w:ilvl="0">
      <w:start w:val="1"/>
      <w:numFmt w:val="chineseCounting"/>
      <w:suff w:val="nothing"/>
      <w:lvlText w:val="%1、"/>
      <w:lvlJc w:val="left"/>
      <w:pPr>
        <w:ind w:left="0" w:firstLine="0"/>
      </w:pPr>
    </w:lvl>
  </w:abstractNum>
  <w:abstractNum w:abstractNumId="12">
    <w:nsid w:val="557FD3DA"/>
    <w:multiLevelType w:val="singleLevel"/>
    <w:tmpl w:val="557FD3DA"/>
    <w:lvl w:ilvl="0">
      <w:start w:val="3"/>
      <w:numFmt w:val="chineseCounting"/>
      <w:suff w:val="nothing"/>
      <w:lvlText w:val="%1、"/>
      <w:lvlJc w:val="left"/>
      <w:pPr>
        <w:ind w:left="0" w:firstLine="0"/>
      </w:pPr>
    </w:lvl>
  </w:abstractNum>
  <w:abstractNum w:abstractNumId="13">
    <w:nsid w:val="56826E59"/>
    <w:multiLevelType w:val="multilevel"/>
    <w:tmpl w:val="56826E59"/>
    <w:lvl w:ilvl="0">
      <w:start w:val="1"/>
      <w:numFmt w:val="decimal"/>
      <w:lvlText w:val="%1、"/>
      <w:lvlJc w:val="left"/>
      <w:pPr>
        <w:ind w:left="840" w:hanging="360"/>
      </w:pPr>
      <w:rPr>
        <w:rFont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14">
    <w:nsid w:val="67DBBBD2"/>
    <w:multiLevelType w:val="singleLevel"/>
    <w:tmpl w:val="67DBBBD2"/>
    <w:lvl w:ilvl="0">
      <w:start w:val="5"/>
      <w:numFmt w:val="chineseCounting"/>
      <w:suff w:val="nothing"/>
      <w:lvlText w:val="%1、"/>
      <w:lvlJc w:val="left"/>
    </w:lvl>
  </w:abstractNum>
  <w:abstractNum w:abstractNumId="15">
    <w:nsid w:val="688B1845"/>
    <w:multiLevelType w:val="singleLevel"/>
    <w:tmpl w:val="688B1845"/>
    <w:lvl w:ilvl="0">
      <w:start w:val="1"/>
      <w:numFmt w:val="decimal"/>
      <w:lvlText w:val="(%1)"/>
      <w:lvlJc w:val="left"/>
      <w:pPr>
        <w:ind w:left="425" w:hanging="425"/>
      </w:pPr>
      <w:rPr>
        <w:rFonts w:hint="default"/>
      </w:rPr>
    </w:lvl>
  </w:abstractNum>
  <w:num w:numId="1">
    <w:abstractNumId w:val="2"/>
  </w:num>
  <w:num w:numId="2">
    <w:abstractNumId w:val="4"/>
  </w:num>
  <w:num w:numId="3">
    <w:abstractNumId w:val="8"/>
  </w:num>
  <w:num w:numId="4">
    <w:abstractNumId w:val="3"/>
  </w:num>
  <w:num w:numId="5">
    <w:abstractNumId w:val="1"/>
  </w:num>
  <w:num w:numId="6">
    <w:abstractNumId w:val="15"/>
  </w:num>
  <w:num w:numId="7">
    <w:abstractNumId w:val="10"/>
  </w:num>
  <w:num w:numId="8">
    <w:abstractNumId w:val="5"/>
  </w:num>
  <w:num w:numId="9">
    <w:abstractNumId w:val="6"/>
  </w:num>
  <w:num w:numId="10">
    <w:abstractNumId w:val="9"/>
  </w:num>
  <w:num w:numId="11">
    <w:abstractNumId w:val="7"/>
  </w:num>
  <w:num w:numId="12">
    <w:abstractNumId w:val="13"/>
  </w:num>
  <w:num w:numId="13">
    <w:abstractNumId w:val="0"/>
  </w:num>
  <w:num w:numId="14">
    <w:abstractNumId w:val="14"/>
  </w:num>
  <w:num w:numId="15">
    <w:abstractNumId w:val="11"/>
    <w:lvlOverride w:ilvl="0">
      <w:startOverride w:val="1"/>
    </w:lvlOverride>
  </w:num>
  <w:num w:numId="16">
    <w:abstractNumId w:val="12"/>
    <w:lvlOverride w:ilvl="0">
      <w:startOverride w:val="3"/>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bordersDoNotSurroundFooter/>
  <w:proofState w:grammar="clean"/>
  <w:defaultTabStop w:val="420"/>
  <w:drawingGridVerticalSpacing w:val="156"/>
  <w:noPunctuationKerning/>
  <w:characterSpacingControl w:val="compressPunctuation"/>
  <w:doNotValidateAgainstSchema/>
  <w:doNotDemarcateInvalidXml/>
  <w:hdrShapeDefaults>
    <o:shapedefaults v:ext="edit" spidmax="2054"/>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OWIwMGVlNDgwNjBjMWUyZDg2YWFhMGJkYzA1NWM1OWMifQ=="/>
  </w:docVars>
  <w:rsids>
    <w:rsidRoot w:val="00172A27"/>
    <w:rsid w:val="00001165"/>
    <w:rsid w:val="00002389"/>
    <w:rsid w:val="00004ADA"/>
    <w:rsid w:val="000051B1"/>
    <w:rsid w:val="00005A7A"/>
    <w:rsid w:val="000060CC"/>
    <w:rsid w:val="00006B27"/>
    <w:rsid w:val="00006F21"/>
    <w:rsid w:val="00006F92"/>
    <w:rsid w:val="0000753A"/>
    <w:rsid w:val="00007819"/>
    <w:rsid w:val="00007E4C"/>
    <w:rsid w:val="000107FE"/>
    <w:rsid w:val="00010DC1"/>
    <w:rsid w:val="00011854"/>
    <w:rsid w:val="0001207E"/>
    <w:rsid w:val="00012314"/>
    <w:rsid w:val="00014742"/>
    <w:rsid w:val="00015107"/>
    <w:rsid w:val="00015923"/>
    <w:rsid w:val="000161B5"/>
    <w:rsid w:val="0001651B"/>
    <w:rsid w:val="00017151"/>
    <w:rsid w:val="00017BA4"/>
    <w:rsid w:val="00020372"/>
    <w:rsid w:val="00020FE9"/>
    <w:rsid w:val="00021563"/>
    <w:rsid w:val="0002165E"/>
    <w:rsid w:val="00021C20"/>
    <w:rsid w:val="000221E5"/>
    <w:rsid w:val="00022538"/>
    <w:rsid w:val="00022B42"/>
    <w:rsid w:val="00022E28"/>
    <w:rsid w:val="00023D2B"/>
    <w:rsid w:val="00023F9D"/>
    <w:rsid w:val="000240E3"/>
    <w:rsid w:val="000245E9"/>
    <w:rsid w:val="00024E13"/>
    <w:rsid w:val="00025712"/>
    <w:rsid w:val="00025DAC"/>
    <w:rsid w:val="000262A0"/>
    <w:rsid w:val="0002692B"/>
    <w:rsid w:val="00026EEE"/>
    <w:rsid w:val="000270F3"/>
    <w:rsid w:val="000272E6"/>
    <w:rsid w:val="00027467"/>
    <w:rsid w:val="00030130"/>
    <w:rsid w:val="00031782"/>
    <w:rsid w:val="00031FD8"/>
    <w:rsid w:val="00032042"/>
    <w:rsid w:val="000326AC"/>
    <w:rsid w:val="00032819"/>
    <w:rsid w:val="000330F7"/>
    <w:rsid w:val="0003377F"/>
    <w:rsid w:val="0003425B"/>
    <w:rsid w:val="000343DF"/>
    <w:rsid w:val="00034D91"/>
    <w:rsid w:val="00035454"/>
    <w:rsid w:val="00036219"/>
    <w:rsid w:val="000366F1"/>
    <w:rsid w:val="00036C10"/>
    <w:rsid w:val="00037E5F"/>
    <w:rsid w:val="00040BFA"/>
    <w:rsid w:val="00041119"/>
    <w:rsid w:val="00042389"/>
    <w:rsid w:val="000428E3"/>
    <w:rsid w:val="00042E50"/>
    <w:rsid w:val="00042E80"/>
    <w:rsid w:val="000431B8"/>
    <w:rsid w:val="00043771"/>
    <w:rsid w:val="00045869"/>
    <w:rsid w:val="00046F83"/>
    <w:rsid w:val="0004727E"/>
    <w:rsid w:val="00047653"/>
    <w:rsid w:val="00050109"/>
    <w:rsid w:val="00051083"/>
    <w:rsid w:val="0005158E"/>
    <w:rsid w:val="00051B24"/>
    <w:rsid w:val="00052869"/>
    <w:rsid w:val="000536EA"/>
    <w:rsid w:val="00053C0F"/>
    <w:rsid w:val="00054CCC"/>
    <w:rsid w:val="0005503C"/>
    <w:rsid w:val="00055186"/>
    <w:rsid w:val="0005557C"/>
    <w:rsid w:val="0005587F"/>
    <w:rsid w:val="0005630D"/>
    <w:rsid w:val="00056768"/>
    <w:rsid w:val="00056948"/>
    <w:rsid w:val="00057465"/>
    <w:rsid w:val="0005747E"/>
    <w:rsid w:val="00060BCF"/>
    <w:rsid w:val="00060D2E"/>
    <w:rsid w:val="00060DF8"/>
    <w:rsid w:val="0006109B"/>
    <w:rsid w:val="000619A5"/>
    <w:rsid w:val="00061CEE"/>
    <w:rsid w:val="00062BA2"/>
    <w:rsid w:val="00062E4A"/>
    <w:rsid w:val="000632BB"/>
    <w:rsid w:val="0006332B"/>
    <w:rsid w:val="00063372"/>
    <w:rsid w:val="0006356E"/>
    <w:rsid w:val="000638F0"/>
    <w:rsid w:val="00063C1E"/>
    <w:rsid w:val="000643A5"/>
    <w:rsid w:val="00064DD8"/>
    <w:rsid w:val="000650FA"/>
    <w:rsid w:val="000714AC"/>
    <w:rsid w:val="00071A4F"/>
    <w:rsid w:val="00071EBC"/>
    <w:rsid w:val="00073CF3"/>
    <w:rsid w:val="0007428B"/>
    <w:rsid w:val="00075284"/>
    <w:rsid w:val="0007538B"/>
    <w:rsid w:val="00075E9E"/>
    <w:rsid w:val="00077999"/>
    <w:rsid w:val="00081091"/>
    <w:rsid w:val="0008182E"/>
    <w:rsid w:val="0008194D"/>
    <w:rsid w:val="000822F9"/>
    <w:rsid w:val="00082BF8"/>
    <w:rsid w:val="00083060"/>
    <w:rsid w:val="00083B1B"/>
    <w:rsid w:val="00084539"/>
    <w:rsid w:val="00085514"/>
    <w:rsid w:val="0008775E"/>
    <w:rsid w:val="000929B3"/>
    <w:rsid w:val="000934F6"/>
    <w:rsid w:val="00093976"/>
    <w:rsid w:val="000939F1"/>
    <w:rsid w:val="00093A38"/>
    <w:rsid w:val="000941BD"/>
    <w:rsid w:val="00094486"/>
    <w:rsid w:val="000954C1"/>
    <w:rsid w:val="00095E04"/>
    <w:rsid w:val="00096042"/>
    <w:rsid w:val="00097516"/>
    <w:rsid w:val="00097FC2"/>
    <w:rsid w:val="000A0578"/>
    <w:rsid w:val="000A1233"/>
    <w:rsid w:val="000A1862"/>
    <w:rsid w:val="000A18B1"/>
    <w:rsid w:val="000A1C5A"/>
    <w:rsid w:val="000A2C31"/>
    <w:rsid w:val="000A2CF3"/>
    <w:rsid w:val="000A2ECA"/>
    <w:rsid w:val="000A3574"/>
    <w:rsid w:val="000A42E7"/>
    <w:rsid w:val="000A43C3"/>
    <w:rsid w:val="000A456E"/>
    <w:rsid w:val="000A45A1"/>
    <w:rsid w:val="000A4634"/>
    <w:rsid w:val="000A51FC"/>
    <w:rsid w:val="000A54A1"/>
    <w:rsid w:val="000A5B6D"/>
    <w:rsid w:val="000A77AA"/>
    <w:rsid w:val="000A7880"/>
    <w:rsid w:val="000B0465"/>
    <w:rsid w:val="000B0D00"/>
    <w:rsid w:val="000B1492"/>
    <w:rsid w:val="000B154C"/>
    <w:rsid w:val="000B26B7"/>
    <w:rsid w:val="000B28F6"/>
    <w:rsid w:val="000B2A50"/>
    <w:rsid w:val="000B2BA3"/>
    <w:rsid w:val="000B42F1"/>
    <w:rsid w:val="000B4414"/>
    <w:rsid w:val="000B512D"/>
    <w:rsid w:val="000B598D"/>
    <w:rsid w:val="000B66AF"/>
    <w:rsid w:val="000C01C5"/>
    <w:rsid w:val="000C16CF"/>
    <w:rsid w:val="000C2C6F"/>
    <w:rsid w:val="000C3986"/>
    <w:rsid w:val="000C3EEC"/>
    <w:rsid w:val="000C5A19"/>
    <w:rsid w:val="000C5F95"/>
    <w:rsid w:val="000C613C"/>
    <w:rsid w:val="000C6D06"/>
    <w:rsid w:val="000C771F"/>
    <w:rsid w:val="000C7777"/>
    <w:rsid w:val="000C7A38"/>
    <w:rsid w:val="000C7C00"/>
    <w:rsid w:val="000C7C3A"/>
    <w:rsid w:val="000D0869"/>
    <w:rsid w:val="000D18DD"/>
    <w:rsid w:val="000D1975"/>
    <w:rsid w:val="000D24C5"/>
    <w:rsid w:val="000D26D8"/>
    <w:rsid w:val="000D2A75"/>
    <w:rsid w:val="000D2B26"/>
    <w:rsid w:val="000D3CE1"/>
    <w:rsid w:val="000D735C"/>
    <w:rsid w:val="000D7B83"/>
    <w:rsid w:val="000E0E4F"/>
    <w:rsid w:val="000E1732"/>
    <w:rsid w:val="000E1D03"/>
    <w:rsid w:val="000E2DF9"/>
    <w:rsid w:val="000E35AA"/>
    <w:rsid w:val="000E35E5"/>
    <w:rsid w:val="000E4DA7"/>
    <w:rsid w:val="000E5198"/>
    <w:rsid w:val="000E5554"/>
    <w:rsid w:val="000E66C8"/>
    <w:rsid w:val="000E6A41"/>
    <w:rsid w:val="000E7F5B"/>
    <w:rsid w:val="000F0031"/>
    <w:rsid w:val="000F050E"/>
    <w:rsid w:val="000F0C81"/>
    <w:rsid w:val="000F2B07"/>
    <w:rsid w:val="000F2F3F"/>
    <w:rsid w:val="000F378A"/>
    <w:rsid w:val="000F3FF5"/>
    <w:rsid w:val="000F504E"/>
    <w:rsid w:val="000F56E0"/>
    <w:rsid w:val="000F5719"/>
    <w:rsid w:val="000F57F8"/>
    <w:rsid w:val="001004FF"/>
    <w:rsid w:val="00100E14"/>
    <w:rsid w:val="00101850"/>
    <w:rsid w:val="00101CDB"/>
    <w:rsid w:val="0010216A"/>
    <w:rsid w:val="001022A9"/>
    <w:rsid w:val="001047D2"/>
    <w:rsid w:val="00104EC6"/>
    <w:rsid w:val="00105FC5"/>
    <w:rsid w:val="001063F3"/>
    <w:rsid w:val="00107D2F"/>
    <w:rsid w:val="00110686"/>
    <w:rsid w:val="001108F6"/>
    <w:rsid w:val="00110B5B"/>
    <w:rsid w:val="00110D39"/>
    <w:rsid w:val="00110D43"/>
    <w:rsid w:val="00110E67"/>
    <w:rsid w:val="001120B1"/>
    <w:rsid w:val="0011219E"/>
    <w:rsid w:val="00112333"/>
    <w:rsid w:val="00112873"/>
    <w:rsid w:val="00112993"/>
    <w:rsid w:val="001133B8"/>
    <w:rsid w:val="001136C8"/>
    <w:rsid w:val="00113881"/>
    <w:rsid w:val="00113B10"/>
    <w:rsid w:val="0011400E"/>
    <w:rsid w:val="00114416"/>
    <w:rsid w:val="00114472"/>
    <w:rsid w:val="00114DE5"/>
    <w:rsid w:val="00114DFC"/>
    <w:rsid w:val="001150D9"/>
    <w:rsid w:val="00115450"/>
    <w:rsid w:val="00116A19"/>
    <w:rsid w:val="0011790E"/>
    <w:rsid w:val="001202A1"/>
    <w:rsid w:val="0012059D"/>
    <w:rsid w:val="001205F7"/>
    <w:rsid w:val="00120845"/>
    <w:rsid w:val="00121290"/>
    <w:rsid w:val="001221F2"/>
    <w:rsid w:val="00122B56"/>
    <w:rsid w:val="00123891"/>
    <w:rsid w:val="00123979"/>
    <w:rsid w:val="00123DC7"/>
    <w:rsid w:val="00125A48"/>
    <w:rsid w:val="001261DC"/>
    <w:rsid w:val="001267D2"/>
    <w:rsid w:val="00126F2B"/>
    <w:rsid w:val="00130006"/>
    <w:rsid w:val="001309CB"/>
    <w:rsid w:val="001314EF"/>
    <w:rsid w:val="00131637"/>
    <w:rsid w:val="00131712"/>
    <w:rsid w:val="001317F0"/>
    <w:rsid w:val="00131FC9"/>
    <w:rsid w:val="0013257E"/>
    <w:rsid w:val="0013263C"/>
    <w:rsid w:val="00132F72"/>
    <w:rsid w:val="00133A53"/>
    <w:rsid w:val="00134F9F"/>
    <w:rsid w:val="00135366"/>
    <w:rsid w:val="0013639D"/>
    <w:rsid w:val="001374E7"/>
    <w:rsid w:val="00137E1F"/>
    <w:rsid w:val="00137E43"/>
    <w:rsid w:val="00140410"/>
    <w:rsid w:val="001414F1"/>
    <w:rsid w:val="00142030"/>
    <w:rsid w:val="0014215E"/>
    <w:rsid w:val="001421E5"/>
    <w:rsid w:val="00142D98"/>
    <w:rsid w:val="001430F6"/>
    <w:rsid w:val="001436BF"/>
    <w:rsid w:val="001439D7"/>
    <w:rsid w:val="00146014"/>
    <w:rsid w:val="0014730B"/>
    <w:rsid w:val="00154BD7"/>
    <w:rsid w:val="00155A4F"/>
    <w:rsid w:val="001560D5"/>
    <w:rsid w:val="001604F6"/>
    <w:rsid w:val="00160ABF"/>
    <w:rsid w:val="00160FAF"/>
    <w:rsid w:val="001614D6"/>
    <w:rsid w:val="001616EA"/>
    <w:rsid w:val="00161B88"/>
    <w:rsid w:val="00161D24"/>
    <w:rsid w:val="00162287"/>
    <w:rsid w:val="00162850"/>
    <w:rsid w:val="00163663"/>
    <w:rsid w:val="00163C6A"/>
    <w:rsid w:val="00163E41"/>
    <w:rsid w:val="00164375"/>
    <w:rsid w:val="001649C8"/>
    <w:rsid w:val="00164C30"/>
    <w:rsid w:val="00164C3B"/>
    <w:rsid w:val="00165FA6"/>
    <w:rsid w:val="00166D82"/>
    <w:rsid w:val="00166DC6"/>
    <w:rsid w:val="0016743A"/>
    <w:rsid w:val="0016770F"/>
    <w:rsid w:val="0017037C"/>
    <w:rsid w:val="00170979"/>
    <w:rsid w:val="00170C06"/>
    <w:rsid w:val="00170EB8"/>
    <w:rsid w:val="00172208"/>
    <w:rsid w:val="001729FD"/>
    <w:rsid w:val="00172A27"/>
    <w:rsid w:val="00172B18"/>
    <w:rsid w:val="0017400D"/>
    <w:rsid w:val="0017425D"/>
    <w:rsid w:val="00174A51"/>
    <w:rsid w:val="00175D76"/>
    <w:rsid w:val="00175FFC"/>
    <w:rsid w:val="00176184"/>
    <w:rsid w:val="001766C6"/>
    <w:rsid w:val="00176FC2"/>
    <w:rsid w:val="00181DF8"/>
    <w:rsid w:val="00183850"/>
    <w:rsid w:val="00183CAA"/>
    <w:rsid w:val="001840CB"/>
    <w:rsid w:val="0018478A"/>
    <w:rsid w:val="001848C1"/>
    <w:rsid w:val="00185539"/>
    <w:rsid w:val="00187129"/>
    <w:rsid w:val="00187D72"/>
    <w:rsid w:val="00187EDB"/>
    <w:rsid w:val="00187F98"/>
    <w:rsid w:val="001908E7"/>
    <w:rsid w:val="00190A92"/>
    <w:rsid w:val="00191021"/>
    <w:rsid w:val="00192B3F"/>
    <w:rsid w:val="00192C6D"/>
    <w:rsid w:val="0019478A"/>
    <w:rsid w:val="001952C2"/>
    <w:rsid w:val="00195F04"/>
    <w:rsid w:val="00196262"/>
    <w:rsid w:val="001963B1"/>
    <w:rsid w:val="0019670B"/>
    <w:rsid w:val="00196B76"/>
    <w:rsid w:val="00197316"/>
    <w:rsid w:val="001A03DD"/>
    <w:rsid w:val="001A11B2"/>
    <w:rsid w:val="001A12E1"/>
    <w:rsid w:val="001A14BE"/>
    <w:rsid w:val="001A1582"/>
    <w:rsid w:val="001A17B0"/>
    <w:rsid w:val="001A3895"/>
    <w:rsid w:val="001A4BCC"/>
    <w:rsid w:val="001A4BDA"/>
    <w:rsid w:val="001A5333"/>
    <w:rsid w:val="001A647A"/>
    <w:rsid w:val="001A786A"/>
    <w:rsid w:val="001A7FA4"/>
    <w:rsid w:val="001B069A"/>
    <w:rsid w:val="001B09F7"/>
    <w:rsid w:val="001B31FC"/>
    <w:rsid w:val="001B3DB1"/>
    <w:rsid w:val="001B40EC"/>
    <w:rsid w:val="001B4145"/>
    <w:rsid w:val="001B4F8A"/>
    <w:rsid w:val="001B5D48"/>
    <w:rsid w:val="001B6389"/>
    <w:rsid w:val="001B6D62"/>
    <w:rsid w:val="001B7CE1"/>
    <w:rsid w:val="001C1846"/>
    <w:rsid w:val="001C1CFE"/>
    <w:rsid w:val="001C2751"/>
    <w:rsid w:val="001C32C9"/>
    <w:rsid w:val="001C473C"/>
    <w:rsid w:val="001C4C62"/>
    <w:rsid w:val="001C5518"/>
    <w:rsid w:val="001C5E68"/>
    <w:rsid w:val="001D1277"/>
    <w:rsid w:val="001D160F"/>
    <w:rsid w:val="001D1B19"/>
    <w:rsid w:val="001D268A"/>
    <w:rsid w:val="001D2BD2"/>
    <w:rsid w:val="001D2DAF"/>
    <w:rsid w:val="001D3156"/>
    <w:rsid w:val="001D5E21"/>
    <w:rsid w:val="001D5FBE"/>
    <w:rsid w:val="001D67E2"/>
    <w:rsid w:val="001D6B5C"/>
    <w:rsid w:val="001D6C82"/>
    <w:rsid w:val="001D751F"/>
    <w:rsid w:val="001E0616"/>
    <w:rsid w:val="001E0942"/>
    <w:rsid w:val="001E09BB"/>
    <w:rsid w:val="001E0FB0"/>
    <w:rsid w:val="001E2A06"/>
    <w:rsid w:val="001E3222"/>
    <w:rsid w:val="001E41CF"/>
    <w:rsid w:val="001E4551"/>
    <w:rsid w:val="001E5B00"/>
    <w:rsid w:val="001E74DD"/>
    <w:rsid w:val="001F0218"/>
    <w:rsid w:val="001F0FA1"/>
    <w:rsid w:val="001F100F"/>
    <w:rsid w:val="001F11D1"/>
    <w:rsid w:val="001F19E6"/>
    <w:rsid w:val="001F1F4E"/>
    <w:rsid w:val="001F2C4E"/>
    <w:rsid w:val="001F36B6"/>
    <w:rsid w:val="001F41C1"/>
    <w:rsid w:val="001F4884"/>
    <w:rsid w:val="001F5456"/>
    <w:rsid w:val="001F5D59"/>
    <w:rsid w:val="001F63E1"/>
    <w:rsid w:val="001F6E65"/>
    <w:rsid w:val="00200B30"/>
    <w:rsid w:val="00200BCB"/>
    <w:rsid w:val="00200DC4"/>
    <w:rsid w:val="00200E3B"/>
    <w:rsid w:val="002030B4"/>
    <w:rsid w:val="002038A2"/>
    <w:rsid w:val="002045BE"/>
    <w:rsid w:val="002047E5"/>
    <w:rsid w:val="00205C5E"/>
    <w:rsid w:val="00205DD2"/>
    <w:rsid w:val="00207916"/>
    <w:rsid w:val="00210303"/>
    <w:rsid w:val="002103A6"/>
    <w:rsid w:val="002107A8"/>
    <w:rsid w:val="00210BE8"/>
    <w:rsid w:val="00211592"/>
    <w:rsid w:val="002115A0"/>
    <w:rsid w:val="00211E6E"/>
    <w:rsid w:val="00212C77"/>
    <w:rsid w:val="002131EC"/>
    <w:rsid w:val="00213223"/>
    <w:rsid w:val="002136A2"/>
    <w:rsid w:val="0021397F"/>
    <w:rsid w:val="00216D91"/>
    <w:rsid w:val="00216EB4"/>
    <w:rsid w:val="00217027"/>
    <w:rsid w:val="00217243"/>
    <w:rsid w:val="002173B0"/>
    <w:rsid w:val="002174B1"/>
    <w:rsid w:val="00217A74"/>
    <w:rsid w:val="00221951"/>
    <w:rsid w:val="00221CBC"/>
    <w:rsid w:val="00222619"/>
    <w:rsid w:val="00222FD6"/>
    <w:rsid w:val="00223345"/>
    <w:rsid w:val="00223F57"/>
    <w:rsid w:val="00223FAB"/>
    <w:rsid w:val="0022481E"/>
    <w:rsid w:val="002248D2"/>
    <w:rsid w:val="00224BFE"/>
    <w:rsid w:val="00224FB2"/>
    <w:rsid w:val="00225D80"/>
    <w:rsid w:val="0022639F"/>
    <w:rsid w:val="00226C05"/>
    <w:rsid w:val="0023038F"/>
    <w:rsid w:val="0023079C"/>
    <w:rsid w:val="002309C1"/>
    <w:rsid w:val="002315E9"/>
    <w:rsid w:val="00231769"/>
    <w:rsid w:val="00232BB2"/>
    <w:rsid w:val="00232E11"/>
    <w:rsid w:val="00233D2A"/>
    <w:rsid w:val="00234021"/>
    <w:rsid w:val="00235A58"/>
    <w:rsid w:val="00235BAD"/>
    <w:rsid w:val="002372E7"/>
    <w:rsid w:val="00237A2E"/>
    <w:rsid w:val="00240F51"/>
    <w:rsid w:val="00241034"/>
    <w:rsid w:val="002414F2"/>
    <w:rsid w:val="00241756"/>
    <w:rsid w:val="00242D45"/>
    <w:rsid w:val="002433F3"/>
    <w:rsid w:val="00244112"/>
    <w:rsid w:val="00244810"/>
    <w:rsid w:val="0024487A"/>
    <w:rsid w:val="00244B5B"/>
    <w:rsid w:val="00244EC3"/>
    <w:rsid w:val="00245AE1"/>
    <w:rsid w:val="0024604C"/>
    <w:rsid w:val="0024679C"/>
    <w:rsid w:val="00250A00"/>
    <w:rsid w:val="00250DD5"/>
    <w:rsid w:val="00251506"/>
    <w:rsid w:val="00251E82"/>
    <w:rsid w:val="00254859"/>
    <w:rsid w:val="00254BE6"/>
    <w:rsid w:val="00255609"/>
    <w:rsid w:val="0025578D"/>
    <w:rsid w:val="002561B3"/>
    <w:rsid w:val="00256C5B"/>
    <w:rsid w:val="00257BAB"/>
    <w:rsid w:val="00257BD5"/>
    <w:rsid w:val="00261139"/>
    <w:rsid w:val="00262656"/>
    <w:rsid w:val="00262EB9"/>
    <w:rsid w:val="00263771"/>
    <w:rsid w:val="002642F0"/>
    <w:rsid w:val="002647C2"/>
    <w:rsid w:val="00264950"/>
    <w:rsid w:val="00264B27"/>
    <w:rsid w:val="00266A3C"/>
    <w:rsid w:val="00266C22"/>
    <w:rsid w:val="002670FE"/>
    <w:rsid w:val="00267B03"/>
    <w:rsid w:val="00270493"/>
    <w:rsid w:val="00271109"/>
    <w:rsid w:val="002711C8"/>
    <w:rsid w:val="00271CF3"/>
    <w:rsid w:val="00272F1B"/>
    <w:rsid w:val="0027358F"/>
    <w:rsid w:val="0027367B"/>
    <w:rsid w:val="00275459"/>
    <w:rsid w:val="00275798"/>
    <w:rsid w:val="00275B27"/>
    <w:rsid w:val="00275CFF"/>
    <w:rsid w:val="002763F8"/>
    <w:rsid w:val="002768C0"/>
    <w:rsid w:val="00276983"/>
    <w:rsid w:val="00276E7B"/>
    <w:rsid w:val="00277BC4"/>
    <w:rsid w:val="00277DAC"/>
    <w:rsid w:val="0028004E"/>
    <w:rsid w:val="0028004F"/>
    <w:rsid w:val="002800DF"/>
    <w:rsid w:val="0028085C"/>
    <w:rsid w:val="00280FB7"/>
    <w:rsid w:val="002821BE"/>
    <w:rsid w:val="00283A35"/>
    <w:rsid w:val="00283CBF"/>
    <w:rsid w:val="00286517"/>
    <w:rsid w:val="00286AC3"/>
    <w:rsid w:val="00286D39"/>
    <w:rsid w:val="0029026B"/>
    <w:rsid w:val="002907BA"/>
    <w:rsid w:val="00290D43"/>
    <w:rsid w:val="002911DE"/>
    <w:rsid w:val="00291357"/>
    <w:rsid w:val="002913F8"/>
    <w:rsid w:val="002921A1"/>
    <w:rsid w:val="002922AE"/>
    <w:rsid w:val="00292CD2"/>
    <w:rsid w:val="002947AD"/>
    <w:rsid w:val="00294BD0"/>
    <w:rsid w:val="00294DBC"/>
    <w:rsid w:val="0029578E"/>
    <w:rsid w:val="002960E5"/>
    <w:rsid w:val="00296422"/>
    <w:rsid w:val="002979A8"/>
    <w:rsid w:val="002A00FA"/>
    <w:rsid w:val="002A1D83"/>
    <w:rsid w:val="002A2330"/>
    <w:rsid w:val="002A2D53"/>
    <w:rsid w:val="002A3060"/>
    <w:rsid w:val="002A32FD"/>
    <w:rsid w:val="002A3A37"/>
    <w:rsid w:val="002A3B69"/>
    <w:rsid w:val="002A3E24"/>
    <w:rsid w:val="002A48F6"/>
    <w:rsid w:val="002A53FA"/>
    <w:rsid w:val="002A5A5B"/>
    <w:rsid w:val="002A5E21"/>
    <w:rsid w:val="002A611C"/>
    <w:rsid w:val="002A6540"/>
    <w:rsid w:val="002A7273"/>
    <w:rsid w:val="002A794F"/>
    <w:rsid w:val="002B06DE"/>
    <w:rsid w:val="002B0844"/>
    <w:rsid w:val="002B0B64"/>
    <w:rsid w:val="002B1219"/>
    <w:rsid w:val="002B1580"/>
    <w:rsid w:val="002B1DEB"/>
    <w:rsid w:val="002B28FF"/>
    <w:rsid w:val="002B4028"/>
    <w:rsid w:val="002B40F6"/>
    <w:rsid w:val="002B4713"/>
    <w:rsid w:val="002B522A"/>
    <w:rsid w:val="002B5A48"/>
    <w:rsid w:val="002B5A7D"/>
    <w:rsid w:val="002B68CE"/>
    <w:rsid w:val="002B6CE9"/>
    <w:rsid w:val="002B796A"/>
    <w:rsid w:val="002B7F5D"/>
    <w:rsid w:val="002C00CC"/>
    <w:rsid w:val="002C06C6"/>
    <w:rsid w:val="002C13FD"/>
    <w:rsid w:val="002C1B47"/>
    <w:rsid w:val="002C2353"/>
    <w:rsid w:val="002C2D2B"/>
    <w:rsid w:val="002C2DB8"/>
    <w:rsid w:val="002C33C6"/>
    <w:rsid w:val="002C33FA"/>
    <w:rsid w:val="002C3966"/>
    <w:rsid w:val="002C4806"/>
    <w:rsid w:val="002C49D1"/>
    <w:rsid w:val="002C4F67"/>
    <w:rsid w:val="002C5182"/>
    <w:rsid w:val="002C5465"/>
    <w:rsid w:val="002C5DE8"/>
    <w:rsid w:val="002C796F"/>
    <w:rsid w:val="002C7CCE"/>
    <w:rsid w:val="002D0042"/>
    <w:rsid w:val="002D00B9"/>
    <w:rsid w:val="002D1E3C"/>
    <w:rsid w:val="002D21C5"/>
    <w:rsid w:val="002D287B"/>
    <w:rsid w:val="002D2F7C"/>
    <w:rsid w:val="002D34D1"/>
    <w:rsid w:val="002D39AF"/>
    <w:rsid w:val="002D4AC5"/>
    <w:rsid w:val="002D4DF7"/>
    <w:rsid w:val="002D6623"/>
    <w:rsid w:val="002D6B3A"/>
    <w:rsid w:val="002D7072"/>
    <w:rsid w:val="002D7CA4"/>
    <w:rsid w:val="002E03B8"/>
    <w:rsid w:val="002E0EA3"/>
    <w:rsid w:val="002E13BE"/>
    <w:rsid w:val="002E20CD"/>
    <w:rsid w:val="002E2BDB"/>
    <w:rsid w:val="002E4475"/>
    <w:rsid w:val="002E4865"/>
    <w:rsid w:val="002E4943"/>
    <w:rsid w:val="002E4B40"/>
    <w:rsid w:val="002E5394"/>
    <w:rsid w:val="002F1B98"/>
    <w:rsid w:val="002F20FA"/>
    <w:rsid w:val="002F2243"/>
    <w:rsid w:val="002F2404"/>
    <w:rsid w:val="002F24F5"/>
    <w:rsid w:val="002F2C07"/>
    <w:rsid w:val="002F325C"/>
    <w:rsid w:val="002F553A"/>
    <w:rsid w:val="002F7207"/>
    <w:rsid w:val="002F7C5D"/>
    <w:rsid w:val="00300233"/>
    <w:rsid w:val="00300831"/>
    <w:rsid w:val="00300D5B"/>
    <w:rsid w:val="00301CA2"/>
    <w:rsid w:val="00301D7D"/>
    <w:rsid w:val="003028D8"/>
    <w:rsid w:val="00302F2D"/>
    <w:rsid w:val="003034C0"/>
    <w:rsid w:val="00303A2D"/>
    <w:rsid w:val="00304080"/>
    <w:rsid w:val="003050B6"/>
    <w:rsid w:val="00305277"/>
    <w:rsid w:val="00305567"/>
    <w:rsid w:val="003060A7"/>
    <w:rsid w:val="003073F5"/>
    <w:rsid w:val="003101D3"/>
    <w:rsid w:val="003104E4"/>
    <w:rsid w:val="003107BD"/>
    <w:rsid w:val="00311365"/>
    <w:rsid w:val="00311AB3"/>
    <w:rsid w:val="003121EA"/>
    <w:rsid w:val="0031263E"/>
    <w:rsid w:val="00312AC3"/>
    <w:rsid w:val="00312DE0"/>
    <w:rsid w:val="00313231"/>
    <w:rsid w:val="00315BB7"/>
    <w:rsid w:val="00316DAF"/>
    <w:rsid w:val="00320184"/>
    <w:rsid w:val="0032049D"/>
    <w:rsid w:val="00321361"/>
    <w:rsid w:val="00321881"/>
    <w:rsid w:val="00321BFB"/>
    <w:rsid w:val="00321E6E"/>
    <w:rsid w:val="00322044"/>
    <w:rsid w:val="003225FA"/>
    <w:rsid w:val="0032283D"/>
    <w:rsid w:val="00322D5C"/>
    <w:rsid w:val="0032384A"/>
    <w:rsid w:val="00323A98"/>
    <w:rsid w:val="00323C84"/>
    <w:rsid w:val="00323F15"/>
    <w:rsid w:val="00324212"/>
    <w:rsid w:val="003247AB"/>
    <w:rsid w:val="003248F6"/>
    <w:rsid w:val="0032513D"/>
    <w:rsid w:val="00325C96"/>
    <w:rsid w:val="00326160"/>
    <w:rsid w:val="0032642C"/>
    <w:rsid w:val="003268EF"/>
    <w:rsid w:val="00326B0F"/>
    <w:rsid w:val="00327362"/>
    <w:rsid w:val="00330612"/>
    <w:rsid w:val="003315BD"/>
    <w:rsid w:val="00335E37"/>
    <w:rsid w:val="00336044"/>
    <w:rsid w:val="003363F0"/>
    <w:rsid w:val="003368A0"/>
    <w:rsid w:val="003372F0"/>
    <w:rsid w:val="00340422"/>
    <w:rsid w:val="0034058A"/>
    <w:rsid w:val="003408AE"/>
    <w:rsid w:val="00343E99"/>
    <w:rsid w:val="0034407D"/>
    <w:rsid w:val="0034479F"/>
    <w:rsid w:val="00344A9A"/>
    <w:rsid w:val="00344C98"/>
    <w:rsid w:val="00345A9A"/>
    <w:rsid w:val="0034646D"/>
    <w:rsid w:val="0034732C"/>
    <w:rsid w:val="00347DD8"/>
    <w:rsid w:val="00350086"/>
    <w:rsid w:val="00350120"/>
    <w:rsid w:val="0035018C"/>
    <w:rsid w:val="00350977"/>
    <w:rsid w:val="003514A9"/>
    <w:rsid w:val="00351D2D"/>
    <w:rsid w:val="00351E72"/>
    <w:rsid w:val="00352E67"/>
    <w:rsid w:val="003535E6"/>
    <w:rsid w:val="00353FB5"/>
    <w:rsid w:val="003550D3"/>
    <w:rsid w:val="00355339"/>
    <w:rsid w:val="00355BB0"/>
    <w:rsid w:val="00355C69"/>
    <w:rsid w:val="00355DDB"/>
    <w:rsid w:val="00356242"/>
    <w:rsid w:val="00356924"/>
    <w:rsid w:val="0035696F"/>
    <w:rsid w:val="0035758D"/>
    <w:rsid w:val="003577EE"/>
    <w:rsid w:val="00357C05"/>
    <w:rsid w:val="00357F43"/>
    <w:rsid w:val="00360608"/>
    <w:rsid w:val="00360715"/>
    <w:rsid w:val="003614B2"/>
    <w:rsid w:val="003618C3"/>
    <w:rsid w:val="00361EB8"/>
    <w:rsid w:val="00362303"/>
    <w:rsid w:val="00362AE8"/>
    <w:rsid w:val="0036379E"/>
    <w:rsid w:val="00364B98"/>
    <w:rsid w:val="00364CEE"/>
    <w:rsid w:val="00365879"/>
    <w:rsid w:val="003659F6"/>
    <w:rsid w:val="003661F9"/>
    <w:rsid w:val="00366CEE"/>
    <w:rsid w:val="00367BFC"/>
    <w:rsid w:val="00370AA6"/>
    <w:rsid w:val="003716A6"/>
    <w:rsid w:val="00371CB7"/>
    <w:rsid w:val="0037217E"/>
    <w:rsid w:val="00372E62"/>
    <w:rsid w:val="003739C0"/>
    <w:rsid w:val="00374A4A"/>
    <w:rsid w:val="00374A4C"/>
    <w:rsid w:val="00374CBA"/>
    <w:rsid w:val="003752F9"/>
    <w:rsid w:val="00376249"/>
    <w:rsid w:val="00376462"/>
    <w:rsid w:val="00376BDD"/>
    <w:rsid w:val="0037711B"/>
    <w:rsid w:val="00380E86"/>
    <w:rsid w:val="00381E33"/>
    <w:rsid w:val="00381F7B"/>
    <w:rsid w:val="003823BB"/>
    <w:rsid w:val="003823EA"/>
    <w:rsid w:val="00382449"/>
    <w:rsid w:val="00382D85"/>
    <w:rsid w:val="00383646"/>
    <w:rsid w:val="00383A5C"/>
    <w:rsid w:val="00383A6F"/>
    <w:rsid w:val="0038456A"/>
    <w:rsid w:val="00384FAE"/>
    <w:rsid w:val="00385718"/>
    <w:rsid w:val="00385973"/>
    <w:rsid w:val="0038787F"/>
    <w:rsid w:val="003918FA"/>
    <w:rsid w:val="00391D6A"/>
    <w:rsid w:val="00392548"/>
    <w:rsid w:val="0039330E"/>
    <w:rsid w:val="0039356C"/>
    <w:rsid w:val="00393743"/>
    <w:rsid w:val="00393AF8"/>
    <w:rsid w:val="00395659"/>
    <w:rsid w:val="00395BED"/>
    <w:rsid w:val="00397457"/>
    <w:rsid w:val="00397EE3"/>
    <w:rsid w:val="003A1203"/>
    <w:rsid w:val="003A1982"/>
    <w:rsid w:val="003A1D9A"/>
    <w:rsid w:val="003A218C"/>
    <w:rsid w:val="003A2720"/>
    <w:rsid w:val="003A3FA2"/>
    <w:rsid w:val="003A4B2A"/>
    <w:rsid w:val="003A4ECA"/>
    <w:rsid w:val="003A4FE3"/>
    <w:rsid w:val="003A54D8"/>
    <w:rsid w:val="003A6438"/>
    <w:rsid w:val="003A672A"/>
    <w:rsid w:val="003A6A86"/>
    <w:rsid w:val="003A6B89"/>
    <w:rsid w:val="003A6D04"/>
    <w:rsid w:val="003A76C2"/>
    <w:rsid w:val="003B0B35"/>
    <w:rsid w:val="003B0EFE"/>
    <w:rsid w:val="003B110C"/>
    <w:rsid w:val="003B17A7"/>
    <w:rsid w:val="003B1E41"/>
    <w:rsid w:val="003B259F"/>
    <w:rsid w:val="003B2758"/>
    <w:rsid w:val="003B2F72"/>
    <w:rsid w:val="003B40AD"/>
    <w:rsid w:val="003B4D3C"/>
    <w:rsid w:val="003B63B3"/>
    <w:rsid w:val="003B6631"/>
    <w:rsid w:val="003B70F8"/>
    <w:rsid w:val="003C021C"/>
    <w:rsid w:val="003C07FE"/>
    <w:rsid w:val="003C19B2"/>
    <w:rsid w:val="003C2541"/>
    <w:rsid w:val="003C2EDF"/>
    <w:rsid w:val="003C32B5"/>
    <w:rsid w:val="003C4286"/>
    <w:rsid w:val="003C46DE"/>
    <w:rsid w:val="003C4AC5"/>
    <w:rsid w:val="003C4F2C"/>
    <w:rsid w:val="003C589A"/>
    <w:rsid w:val="003C593E"/>
    <w:rsid w:val="003C7338"/>
    <w:rsid w:val="003C7B1A"/>
    <w:rsid w:val="003C7CA5"/>
    <w:rsid w:val="003D0B31"/>
    <w:rsid w:val="003D0F96"/>
    <w:rsid w:val="003D1BF6"/>
    <w:rsid w:val="003D1DB0"/>
    <w:rsid w:val="003D20EE"/>
    <w:rsid w:val="003D2743"/>
    <w:rsid w:val="003D2B56"/>
    <w:rsid w:val="003D2DA3"/>
    <w:rsid w:val="003D351C"/>
    <w:rsid w:val="003D4CFB"/>
    <w:rsid w:val="003D4DF2"/>
    <w:rsid w:val="003D4FA6"/>
    <w:rsid w:val="003D62D0"/>
    <w:rsid w:val="003D6551"/>
    <w:rsid w:val="003D6D38"/>
    <w:rsid w:val="003D6EA6"/>
    <w:rsid w:val="003D7634"/>
    <w:rsid w:val="003D76C9"/>
    <w:rsid w:val="003D781D"/>
    <w:rsid w:val="003D7DFB"/>
    <w:rsid w:val="003D7F7D"/>
    <w:rsid w:val="003E178B"/>
    <w:rsid w:val="003E19C8"/>
    <w:rsid w:val="003E26B8"/>
    <w:rsid w:val="003E4826"/>
    <w:rsid w:val="003E5D43"/>
    <w:rsid w:val="003E5EA5"/>
    <w:rsid w:val="003E6B15"/>
    <w:rsid w:val="003F0209"/>
    <w:rsid w:val="003F0CAE"/>
    <w:rsid w:val="003F1902"/>
    <w:rsid w:val="003F2055"/>
    <w:rsid w:val="003F223A"/>
    <w:rsid w:val="003F2DDB"/>
    <w:rsid w:val="003F3225"/>
    <w:rsid w:val="003F3459"/>
    <w:rsid w:val="003F4909"/>
    <w:rsid w:val="003F540D"/>
    <w:rsid w:val="003F75CE"/>
    <w:rsid w:val="003F77CD"/>
    <w:rsid w:val="003F789B"/>
    <w:rsid w:val="003F7E58"/>
    <w:rsid w:val="00400876"/>
    <w:rsid w:val="004008C5"/>
    <w:rsid w:val="004008FD"/>
    <w:rsid w:val="004010A9"/>
    <w:rsid w:val="0040225C"/>
    <w:rsid w:val="0040306D"/>
    <w:rsid w:val="00403C4E"/>
    <w:rsid w:val="004041FA"/>
    <w:rsid w:val="004046C6"/>
    <w:rsid w:val="00404764"/>
    <w:rsid w:val="00405F99"/>
    <w:rsid w:val="004068A8"/>
    <w:rsid w:val="00411991"/>
    <w:rsid w:val="00412DE7"/>
    <w:rsid w:val="00414886"/>
    <w:rsid w:val="00414D6C"/>
    <w:rsid w:val="00415CA2"/>
    <w:rsid w:val="00415E99"/>
    <w:rsid w:val="00416BE2"/>
    <w:rsid w:val="00416E89"/>
    <w:rsid w:val="00416FEF"/>
    <w:rsid w:val="004171AD"/>
    <w:rsid w:val="00417F04"/>
    <w:rsid w:val="0042070E"/>
    <w:rsid w:val="00421539"/>
    <w:rsid w:val="004221B0"/>
    <w:rsid w:val="00422F51"/>
    <w:rsid w:val="00423C35"/>
    <w:rsid w:val="0042420F"/>
    <w:rsid w:val="00424330"/>
    <w:rsid w:val="004243C0"/>
    <w:rsid w:val="004246EA"/>
    <w:rsid w:val="004249E5"/>
    <w:rsid w:val="00424B2F"/>
    <w:rsid w:val="00424B58"/>
    <w:rsid w:val="00425148"/>
    <w:rsid w:val="00426349"/>
    <w:rsid w:val="0042708D"/>
    <w:rsid w:val="004314AC"/>
    <w:rsid w:val="004319D9"/>
    <w:rsid w:val="00431A76"/>
    <w:rsid w:val="004325D5"/>
    <w:rsid w:val="00432752"/>
    <w:rsid w:val="00432994"/>
    <w:rsid w:val="0043380A"/>
    <w:rsid w:val="00433E7C"/>
    <w:rsid w:val="00434070"/>
    <w:rsid w:val="00434A17"/>
    <w:rsid w:val="00434FA5"/>
    <w:rsid w:val="004350DC"/>
    <w:rsid w:val="00435335"/>
    <w:rsid w:val="00435505"/>
    <w:rsid w:val="00435E0E"/>
    <w:rsid w:val="00436D4C"/>
    <w:rsid w:val="00437609"/>
    <w:rsid w:val="0044138A"/>
    <w:rsid w:val="00441D2D"/>
    <w:rsid w:val="0044212C"/>
    <w:rsid w:val="004427E8"/>
    <w:rsid w:val="004451E5"/>
    <w:rsid w:val="00445BDA"/>
    <w:rsid w:val="00447258"/>
    <w:rsid w:val="00447786"/>
    <w:rsid w:val="00447D99"/>
    <w:rsid w:val="0045089D"/>
    <w:rsid w:val="00450DBE"/>
    <w:rsid w:val="00450E13"/>
    <w:rsid w:val="0045100E"/>
    <w:rsid w:val="00451B0A"/>
    <w:rsid w:val="00453353"/>
    <w:rsid w:val="00453B10"/>
    <w:rsid w:val="004544C8"/>
    <w:rsid w:val="00454711"/>
    <w:rsid w:val="00454AF7"/>
    <w:rsid w:val="0045508B"/>
    <w:rsid w:val="0045686B"/>
    <w:rsid w:val="0045749E"/>
    <w:rsid w:val="00457667"/>
    <w:rsid w:val="004601D5"/>
    <w:rsid w:val="00462714"/>
    <w:rsid w:val="00462E44"/>
    <w:rsid w:val="00463834"/>
    <w:rsid w:val="00463FB0"/>
    <w:rsid w:val="00464F17"/>
    <w:rsid w:val="00465727"/>
    <w:rsid w:val="00465F8E"/>
    <w:rsid w:val="004677D7"/>
    <w:rsid w:val="004710B5"/>
    <w:rsid w:val="00475129"/>
    <w:rsid w:val="00475C9E"/>
    <w:rsid w:val="004763A6"/>
    <w:rsid w:val="00477605"/>
    <w:rsid w:val="004776C1"/>
    <w:rsid w:val="00481BF2"/>
    <w:rsid w:val="00481DB1"/>
    <w:rsid w:val="00482028"/>
    <w:rsid w:val="0048379B"/>
    <w:rsid w:val="004837C0"/>
    <w:rsid w:val="00483A0C"/>
    <w:rsid w:val="00483C55"/>
    <w:rsid w:val="0048485C"/>
    <w:rsid w:val="00484902"/>
    <w:rsid w:val="00484B44"/>
    <w:rsid w:val="00484BC0"/>
    <w:rsid w:val="004853FB"/>
    <w:rsid w:val="0048595A"/>
    <w:rsid w:val="004859D2"/>
    <w:rsid w:val="0048645F"/>
    <w:rsid w:val="00487020"/>
    <w:rsid w:val="00487869"/>
    <w:rsid w:val="00487E7E"/>
    <w:rsid w:val="00490007"/>
    <w:rsid w:val="00490A74"/>
    <w:rsid w:val="00491BA4"/>
    <w:rsid w:val="004924C8"/>
    <w:rsid w:val="004926D5"/>
    <w:rsid w:val="00492A15"/>
    <w:rsid w:val="004932E0"/>
    <w:rsid w:val="00494930"/>
    <w:rsid w:val="0049652F"/>
    <w:rsid w:val="00497799"/>
    <w:rsid w:val="00497C2D"/>
    <w:rsid w:val="004A078C"/>
    <w:rsid w:val="004A1A2D"/>
    <w:rsid w:val="004A21F7"/>
    <w:rsid w:val="004A385B"/>
    <w:rsid w:val="004A3CB2"/>
    <w:rsid w:val="004A490A"/>
    <w:rsid w:val="004A55C3"/>
    <w:rsid w:val="004A5E15"/>
    <w:rsid w:val="004A6161"/>
    <w:rsid w:val="004A6A35"/>
    <w:rsid w:val="004A7E56"/>
    <w:rsid w:val="004B01D2"/>
    <w:rsid w:val="004B0605"/>
    <w:rsid w:val="004B0C9C"/>
    <w:rsid w:val="004B141D"/>
    <w:rsid w:val="004B1D12"/>
    <w:rsid w:val="004B1FE6"/>
    <w:rsid w:val="004B2128"/>
    <w:rsid w:val="004B2400"/>
    <w:rsid w:val="004B4D7F"/>
    <w:rsid w:val="004B65DA"/>
    <w:rsid w:val="004B696A"/>
    <w:rsid w:val="004B7315"/>
    <w:rsid w:val="004B7D36"/>
    <w:rsid w:val="004C0826"/>
    <w:rsid w:val="004C0B37"/>
    <w:rsid w:val="004C13A4"/>
    <w:rsid w:val="004C1EE2"/>
    <w:rsid w:val="004C26D3"/>
    <w:rsid w:val="004C2803"/>
    <w:rsid w:val="004C2D0D"/>
    <w:rsid w:val="004C4F1D"/>
    <w:rsid w:val="004C55B0"/>
    <w:rsid w:val="004C5C44"/>
    <w:rsid w:val="004C693B"/>
    <w:rsid w:val="004C6A5B"/>
    <w:rsid w:val="004C74CE"/>
    <w:rsid w:val="004C7BB4"/>
    <w:rsid w:val="004D0BF1"/>
    <w:rsid w:val="004D0EA1"/>
    <w:rsid w:val="004D213A"/>
    <w:rsid w:val="004D2FBA"/>
    <w:rsid w:val="004D33B2"/>
    <w:rsid w:val="004D4CB0"/>
    <w:rsid w:val="004D4D70"/>
    <w:rsid w:val="004D5219"/>
    <w:rsid w:val="004D572D"/>
    <w:rsid w:val="004D58B9"/>
    <w:rsid w:val="004D61D4"/>
    <w:rsid w:val="004D6A65"/>
    <w:rsid w:val="004D6A93"/>
    <w:rsid w:val="004D7C60"/>
    <w:rsid w:val="004E15F8"/>
    <w:rsid w:val="004E2477"/>
    <w:rsid w:val="004E58DF"/>
    <w:rsid w:val="004E6A04"/>
    <w:rsid w:val="004F1503"/>
    <w:rsid w:val="004F187B"/>
    <w:rsid w:val="004F33D7"/>
    <w:rsid w:val="004F36CA"/>
    <w:rsid w:val="004F3E39"/>
    <w:rsid w:val="004F4769"/>
    <w:rsid w:val="004F6780"/>
    <w:rsid w:val="004F68CC"/>
    <w:rsid w:val="004F7295"/>
    <w:rsid w:val="004F754F"/>
    <w:rsid w:val="004F77F7"/>
    <w:rsid w:val="00500473"/>
    <w:rsid w:val="00501B3C"/>
    <w:rsid w:val="00501E3E"/>
    <w:rsid w:val="00502443"/>
    <w:rsid w:val="005026B9"/>
    <w:rsid w:val="005030F9"/>
    <w:rsid w:val="0050366F"/>
    <w:rsid w:val="0050375D"/>
    <w:rsid w:val="00503C01"/>
    <w:rsid w:val="005042E2"/>
    <w:rsid w:val="00505237"/>
    <w:rsid w:val="0050569B"/>
    <w:rsid w:val="00505708"/>
    <w:rsid w:val="0050580A"/>
    <w:rsid w:val="00505AAD"/>
    <w:rsid w:val="00505FA8"/>
    <w:rsid w:val="00506192"/>
    <w:rsid w:val="00506EDC"/>
    <w:rsid w:val="00507636"/>
    <w:rsid w:val="00507B1D"/>
    <w:rsid w:val="0051201B"/>
    <w:rsid w:val="00513D1A"/>
    <w:rsid w:val="00513DB0"/>
    <w:rsid w:val="00513F52"/>
    <w:rsid w:val="005141A6"/>
    <w:rsid w:val="00521222"/>
    <w:rsid w:val="00521A50"/>
    <w:rsid w:val="00521E2A"/>
    <w:rsid w:val="00523488"/>
    <w:rsid w:val="00525D29"/>
    <w:rsid w:val="00525D2D"/>
    <w:rsid w:val="005262DB"/>
    <w:rsid w:val="00527956"/>
    <w:rsid w:val="00527ED9"/>
    <w:rsid w:val="00527F6B"/>
    <w:rsid w:val="00530236"/>
    <w:rsid w:val="005306ED"/>
    <w:rsid w:val="00530937"/>
    <w:rsid w:val="005310B7"/>
    <w:rsid w:val="005321DD"/>
    <w:rsid w:val="00532970"/>
    <w:rsid w:val="00532E00"/>
    <w:rsid w:val="0053363D"/>
    <w:rsid w:val="00533715"/>
    <w:rsid w:val="00533828"/>
    <w:rsid w:val="00533F99"/>
    <w:rsid w:val="005359D2"/>
    <w:rsid w:val="00535B73"/>
    <w:rsid w:val="00535F15"/>
    <w:rsid w:val="0053707F"/>
    <w:rsid w:val="00537164"/>
    <w:rsid w:val="0053754E"/>
    <w:rsid w:val="0053790E"/>
    <w:rsid w:val="00537BF7"/>
    <w:rsid w:val="00540174"/>
    <w:rsid w:val="0054131D"/>
    <w:rsid w:val="005426B8"/>
    <w:rsid w:val="00542975"/>
    <w:rsid w:val="00543F60"/>
    <w:rsid w:val="00544B51"/>
    <w:rsid w:val="00544F22"/>
    <w:rsid w:val="00544F8B"/>
    <w:rsid w:val="0054509C"/>
    <w:rsid w:val="0054559D"/>
    <w:rsid w:val="00546DAD"/>
    <w:rsid w:val="00550D2F"/>
    <w:rsid w:val="00552D91"/>
    <w:rsid w:val="00553F6F"/>
    <w:rsid w:val="005550FE"/>
    <w:rsid w:val="0055551B"/>
    <w:rsid w:val="00555A81"/>
    <w:rsid w:val="00555DA7"/>
    <w:rsid w:val="0056066A"/>
    <w:rsid w:val="005606C4"/>
    <w:rsid w:val="0056197C"/>
    <w:rsid w:val="00561981"/>
    <w:rsid w:val="00561E61"/>
    <w:rsid w:val="00561F56"/>
    <w:rsid w:val="00562A6D"/>
    <w:rsid w:val="00562C0B"/>
    <w:rsid w:val="00562D11"/>
    <w:rsid w:val="00563466"/>
    <w:rsid w:val="00564B36"/>
    <w:rsid w:val="00565486"/>
    <w:rsid w:val="005655D0"/>
    <w:rsid w:val="00565786"/>
    <w:rsid w:val="00565DF5"/>
    <w:rsid w:val="00567FF5"/>
    <w:rsid w:val="00570724"/>
    <w:rsid w:val="00571360"/>
    <w:rsid w:val="005718E2"/>
    <w:rsid w:val="00571DB1"/>
    <w:rsid w:val="00572145"/>
    <w:rsid w:val="00574161"/>
    <w:rsid w:val="0057555E"/>
    <w:rsid w:val="00575FB6"/>
    <w:rsid w:val="00576BDD"/>
    <w:rsid w:val="0057786A"/>
    <w:rsid w:val="005778B9"/>
    <w:rsid w:val="0058042F"/>
    <w:rsid w:val="00582D85"/>
    <w:rsid w:val="005830A7"/>
    <w:rsid w:val="00583354"/>
    <w:rsid w:val="00583ACF"/>
    <w:rsid w:val="00583DFA"/>
    <w:rsid w:val="00583FC6"/>
    <w:rsid w:val="005849AF"/>
    <w:rsid w:val="00585AE0"/>
    <w:rsid w:val="005866BB"/>
    <w:rsid w:val="005870C5"/>
    <w:rsid w:val="00587EA4"/>
    <w:rsid w:val="00590BD9"/>
    <w:rsid w:val="005914CD"/>
    <w:rsid w:val="00591E0A"/>
    <w:rsid w:val="00591ED0"/>
    <w:rsid w:val="0059259F"/>
    <w:rsid w:val="00593D35"/>
    <w:rsid w:val="005944F3"/>
    <w:rsid w:val="005945FA"/>
    <w:rsid w:val="0059476D"/>
    <w:rsid w:val="0059488E"/>
    <w:rsid w:val="00594B41"/>
    <w:rsid w:val="00595450"/>
    <w:rsid w:val="00595CA6"/>
    <w:rsid w:val="00595E94"/>
    <w:rsid w:val="00596049"/>
    <w:rsid w:val="00597643"/>
    <w:rsid w:val="00597BFB"/>
    <w:rsid w:val="00597D06"/>
    <w:rsid w:val="005A06E0"/>
    <w:rsid w:val="005A0E84"/>
    <w:rsid w:val="005A0FB7"/>
    <w:rsid w:val="005A1FE0"/>
    <w:rsid w:val="005A20E9"/>
    <w:rsid w:val="005A2167"/>
    <w:rsid w:val="005A3B14"/>
    <w:rsid w:val="005A3E76"/>
    <w:rsid w:val="005A51EB"/>
    <w:rsid w:val="005A5445"/>
    <w:rsid w:val="005A59FA"/>
    <w:rsid w:val="005A5CC2"/>
    <w:rsid w:val="005A61EA"/>
    <w:rsid w:val="005A68C3"/>
    <w:rsid w:val="005B0A51"/>
    <w:rsid w:val="005B1646"/>
    <w:rsid w:val="005B16F7"/>
    <w:rsid w:val="005B1A6E"/>
    <w:rsid w:val="005B1D04"/>
    <w:rsid w:val="005B1F9C"/>
    <w:rsid w:val="005B28BF"/>
    <w:rsid w:val="005B3C45"/>
    <w:rsid w:val="005B4824"/>
    <w:rsid w:val="005B5E26"/>
    <w:rsid w:val="005B6537"/>
    <w:rsid w:val="005B730F"/>
    <w:rsid w:val="005B74F6"/>
    <w:rsid w:val="005B7A58"/>
    <w:rsid w:val="005B7EC8"/>
    <w:rsid w:val="005C005F"/>
    <w:rsid w:val="005C084C"/>
    <w:rsid w:val="005C0DAD"/>
    <w:rsid w:val="005C128B"/>
    <w:rsid w:val="005C12FF"/>
    <w:rsid w:val="005C148F"/>
    <w:rsid w:val="005C15C5"/>
    <w:rsid w:val="005C1710"/>
    <w:rsid w:val="005C2217"/>
    <w:rsid w:val="005C2C34"/>
    <w:rsid w:val="005C2E37"/>
    <w:rsid w:val="005C31F7"/>
    <w:rsid w:val="005C344B"/>
    <w:rsid w:val="005C34C1"/>
    <w:rsid w:val="005C3A64"/>
    <w:rsid w:val="005C3DDB"/>
    <w:rsid w:val="005C4409"/>
    <w:rsid w:val="005C445B"/>
    <w:rsid w:val="005C4D4E"/>
    <w:rsid w:val="005C773B"/>
    <w:rsid w:val="005D00E5"/>
    <w:rsid w:val="005D0B7E"/>
    <w:rsid w:val="005D0E49"/>
    <w:rsid w:val="005D1584"/>
    <w:rsid w:val="005D31E0"/>
    <w:rsid w:val="005D32B8"/>
    <w:rsid w:val="005D32DB"/>
    <w:rsid w:val="005D480F"/>
    <w:rsid w:val="005D77F1"/>
    <w:rsid w:val="005E00ED"/>
    <w:rsid w:val="005E030F"/>
    <w:rsid w:val="005E1126"/>
    <w:rsid w:val="005E15FF"/>
    <w:rsid w:val="005E1BD7"/>
    <w:rsid w:val="005E1DB0"/>
    <w:rsid w:val="005E2073"/>
    <w:rsid w:val="005E2280"/>
    <w:rsid w:val="005E237F"/>
    <w:rsid w:val="005E3D5A"/>
    <w:rsid w:val="005E3F73"/>
    <w:rsid w:val="005E4784"/>
    <w:rsid w:val="005E4E69"/>
    <w:rsid w:val="005E4F1A"/>
    <w:rsid w:val="005E577E"/>
    <w:rsid w:val="005E581D"/>
    <w:rsid w:val="005E759A"/>
    <w:rsid w:val="005E7F86"/>
    <w:rsid w:val="005F04F1"/>
    <w:rsid w:val="005F1476"/>
    <w:rsid w:val="005F397E"/>
    <w:rsid w:val="005F39D4"/>
    <w:rsid w:val="005F521E"/>
    <w:rsid w:val="005F6272"/>
    <w:rsid w:val="005F7261"/>
    <w:rsid w:val="005F7E4E"/>
    <w:rsid w:val="00600319"/>
    <w:rsid w:val="00600D65"/>
    <w:rsid w:val="00600E9F"/>
    <w:rsid w:val="00601C7A"/>
    <w:rsid w:val="00601F9C"/>
    <w:rsid w:val="0060335A"/>
    <w:rsid w:val="0060389F"/>
    <w:rsid w:val="006042F4"/>
    <w:rsid w:val="00605088"/>
    <w:rsid w:val="006054C6"/>
    <w:rsid w:val="00605D3A"/>
    <w:rsid w:val="00606214"/>
    <w:rsid w:val="0060674F"/>
    <w:rsid w:val="00606DCF"/>
    <w:rsid w:val="0060754F"/>
    <w:rsid w:val="00607AE1"/>
    <w:rsid w:val="0061098F"/>
    <w:rsid w:val="00611533"/>
    <w:rsid w:val="0061185E"/>
    <w:rsid w:val="00611FD9"/>
    <w:rsid w:val="006120D7"/>
    <w:rsid w:val="006126FB"/>
    <w:rsid w:val="00613036"/>
    <w:rsid w:val="006138F3"/>
    <w:rsid w:val="00613D10"/>
    <w:rsid w:val="006140F3"/>
    <w:rsid w:val="00615A09"/>
    <w:rsid w:val="00615D9C"/>
    <w:rsid w:val="00620C05"/>
    <w:rsid w:val="00620E66"/>
    <w:rsid w:val="006211B0"/>
    <w:rsid w:val="006228A3"/>
    <w:rsid w:val="00623DA7"/>
    <w:rsid w:val="00625108"/>
    <w:rsid w:val="00625687"/>
    <w:rsid w:val="00625D0C"/>
    <w:rsid w:val="00626578"/>
    <w:rsid w:val="006265CA"/>
    <w:rsid w:val="006265F0"/>
    <w:rsid w:val="006266DF"/>
    <w:rsid w:val="006271BB"/>
    <w:rsid w:val="0063031F"/>
    <w:rsid w:val="006303A4"/>
    <w:rsid w:val="006304AC"/>
    <w:rsid w:val="006308D0"/>
    <w:rsid w:val="00631346"/>
    <w:rsid w:val="00631ADE"/>
    <w:rsid w:val="00632833"/>
    <w:rsid w:val="006328FF"/>
    <w:rsid w:val="00632C20"/>
    <w:rsid w:val="00632CDB"/>
    <w:rsid w:val="00632DCA"/>
    <w:rsid w:val="00633284"/>
    <w:rsid w:val="006336BB"/>
    <w:rsid w:val="0063522C"/>
    <w:rsid w:val="00635244"/>
    <w:rsid w:val="0063570A"/>
    <w:rsid w:val="006358BC"/>
    <w:rsid w:val="00636113"/>
    <w:rsid w:val="00637406"/>
    <w:rsid w:val="00637647"/>
    <w:rsid w:val="00640190"/>
    <w:rsid w:val="0064044F"/>
    <w:rsid w:val="00641BA6"/>
    <w:rsid w:val="00642018"/>
    <w:rsid w:val="0064463E"/>
    <w:rsid w:val="00644FD3"/>
    <w:rsid w:val="006454E5"/>
    <w:rsid w:val="006455E1"/>
    <w:rsid w:val="00646422"/>
    <w:rsid w:val="006466A0"/>
    <w:rsid w:val="00646DA4"/>
    <w:rsid w:val="006473CC"/>
    <w:rsid w:val="0064779F"/>
    <w:rsid w:val="006509DC"/>
    <w:rsid w:val="00650F28"/>
    <w:rsid w:val="00651405"/>
    <w:rsid w:val="006517CC"/>
    <w:rsid w:val="00651FDC"/>
    <w:rsid w:val="0065406B"/>
    <w:rsid w:val="0065497A"/>
    <w:rsid w:val="00654A50"/>
    <w:rsid w:val="00655F0C"/>
    <w:rsid w:val="00656673"/>
    <w:rsid w:val="0065711D"/>
    <w:rsid w:val="0065718F"/>
    <w:rsid w:val="00657492"/>
    <w:rsid w:val="006577D9"/>
    <w:rsid w:val="00657B63"/>
    <w:rsid w:val="00660504"/>
    <w:rsid w:val="00661BFF"/>
    <w:rsid w:val="00662B00"/>
    <w:rsid w:val="0066330F"/>
    <w:rsid w:val="006643A5"/>
    <w:rsid w:val="006650AC"/>
    <w:rsid w:val="006653CA"/>
    <w:rsid w:val="00665526"/>
    <w:rsid w:val="00665924"/>
    <w:rsid w:val="0066650E"/>
    <w:rsid w:val="00666994"/>
    <w:rsid w:val="00667678"/>
    <w:rsid w:val="006704AF"/>
    <w:rsid w:val="0067160C"/>
    <w:rsid w:val="00671F42"/>
    <w:rsid w:val="006720C3"/>
    <w:rsid w:val="00672423"/>
    <w:rsid w:val="006728CD"/>
    <w:rsid w:val="00672F9A"/>
    <w:rsid w:val="00673CE2"/>
    <w:rsid w:val="006747F9"/>
    <w:rsid w:val="00674A52"/>
    <w:rsid w:val="00674DC9"/>
    <w:rsid w:val="00674F17"/>
    <w:rsid w:val="00676935"/>
    <w:rsid w:val="00677AA0"/>
    <w:rsid w:val="006804FD"/>
    <w:rsid w:val="006809FE"/>
    <w:rsid w:val="00681158"/>
    <w:rsid w:val="0068116C"/>
    <w:rsid w:val="00681DF7"/>
    <w:rsid w:val="0068254D"/>
    <w:rsid w:val="00682C01"/>
    <w:rsid w:val="00683080"/>
    <w:rsid w:val="0068350D"/>
    <w:rsid w:val="0068375B"/>
    <w:rsid w:val="006851F3"/>
    <w:rsid w:val="00685EA4"/>
    <w:rsid w:val="00687F0B"/>
    <w:rsid w:val="00691000"/>
    <w:rsid w:val="0069101F"/>
    <w:rsid w:val="006911BD"/>
    <w:rsid w:val="006928E5"/>
    <w:rsid w:val="00692FEA"/>
    <w:rsid w:val="006932C7"/>
    <w:rsid w:val="00693451"/>
    <w:rsid w:val="0069363B"/>
    <w:rsid w:val="00693B5E"/>
    <w:rsid w:val="00693BE2"/>
    <w:rsid w:val="0069538E"/>
    <w:rsid w:val="006954F4"/>
    <w:rsid w:val="0069581D"/>
    <w:rsid w:val="0069611D"/>
    <w:rsid w:val="00696607"/>
    <w:rsid w:val="006970B5"/>
    <w:rsid w:val="00697FB8"/>
    <w:rsid w:val="006A207A"/>
    <w:rsid w:val="006A2C4C"/>
    <w:rsid w:val="006A392D"/>
    <w:rsid w:val="006A3D0F"/>
    <w:rsid w:val="006A3D60"/>
    <w:rsid w:val="006A40FA"/>
    <w:rsid w:val="006A44BC"/>
    <w:rsid w:val="006A51C6"/>
    <w:rsid w:val="006A51F8"/>
    <w:rsid w:val="006A584A"/>
    <w:rsid w:val="006A58D0"/>
    <w:rsid w:val="006A5933"/>
    <w:rsid w:val="006A5FAE"/>
    <w:rsid w:val="006A6270"/>
    <w:rsid w:val="006A64DE"/>
    <w:rsid w:val="006A672E"/>
    <w:rsid w:val="006A676E"/>
    <w:rsid w:val="006A6D1C"/>
    <w:rsid w:val="006A6EAD"/>
    <w:rsid w:val="006A7FC8"/>
    <w:rsid w:val="006B1A5B"/>
    <w:rsid w:val="006B1E6D"/>
    <w:rsid w:val="006B2D73"/>
    <w:rsid w:val="006B43DF"/>
    <w:rsid w:val="006B4B84"/>
    <w:rsid w:val="006B5034"/>
    <w:rsid w:val="006B532C"/>
    <w:rsid w:val="006B573E"/>
    <w:rsid w:val="006B5924"/>
    <w:rsid w:val="006B5FDD"/>
    <w:rsid w:val="006B6117"/>
    <w:rsid w:val="006B61B3"/>
    <w:rsid w:val="006B71E2"/>
    <w:rsid w:val="006B7625"/>
    <w:rsid w:val="006B7683"/>
    <w:rsid w:val="006C055A"/>
    <w:rsid w:val="006C0A73"/>
    <w:rsid w:val="006C1622"/>
    <w:rsid w:val="006C1DA8"/>
    <w:rsid w:val="006C1DB1"/>
    <w:rsid w:val="006C22E5"/>
    <w:rsid w:val="006C2633"/>
    <w:rsid w:val="006C27DB"/>
    <w:rsid w:val="006C2848"/>
    <w:rsid w:val="006C377D"/>
    <w:rsid w:val="006C39FD"/>
    <w:rsid w:val="006C4910"/>
    <w:rsid w:val="006C574A"/>
    <w:rsid w:val="006C5F2B"/>
    <w:rsid w:val="006C6B02"/>
    <w:rsid w:val="006C6C3B"/>
    <w:rsid w:val="006C6C48"/>
    <w:rsid w:val="006D01ED"/>
    <w:rsid w:val="006D059E"/>
    <w:rsid w:val="006D098B"/>
    <w:rsid w:val="006D1386"/>
    <w:rsid w:val="006D233E"/>
    <w:rsid w:val="006D27E4"/>
    <w:rsid w:val="006D3044"/>
    <w:rsid w:val="006D3490"/>
    <w:rsid w:val="006D40D3"/>
    <w:rsid w:val="006D40FA"/>
    <w:rsid w:val="006D4645"/>
    <w:rsid w:val="006D4982"/>
    <w:rsid w:val="006D4B58"/>
    <w:rsid w:val="006D4D5F"/>
    <w:rsid w:val="006D571D"/>
    <w:rsid w:val="006D5D13"/>
    <w:rsid w:val="006D6FB1"/>
    <w:rsid w:val="006E0123"/>
    <w:rsid w:val="006E0B94"/>
    <w:rsid w:val="006E10F5"/>
    <w:rsid w:val="006E148F"/>
    <w:rsid w:val="006E1714"/>
    <w:rsid w:val="006E196D"/>
    <w:rsid w:val="006E2323"/>
    <w:rsid w:val="006E271D"/>
    <w:rsid w:val="006E37FB"/>
    <w:rsid w:val="006E43EC"/>
    <w:rsid w:val="006E497B"/>
    <w:rsid w:val="006E5EFE"/>
    <w:rsid w:val="006E6004"/>
    <w:rsid w:val="006E64E9"/>
    <w:rsid w:val="006E6615"/>
    <w:rsid w:val="006E6DF6"/>
    <w:rsid w:val="006F0131"/>
    <w:rsid w:val="006F04D9"/>
    <w:rsid w:val="006F088D"/>
    <w:rsid w:val="006F0ABA"/>
    <w:rsid w:val="006F10C2"/>
    <w:rsid w:val="006F1FAA"/>
    <w:rsid w:val="006F3A19"/>
    <w:rsid w:val="006F42EB"/>
    <w:rsid w:val="006F4D09"/>
    <w:rsid w:val="006F6306"/>
    <w:rsid w:val="006F66B7"/>
    <w:rsid w:val="006F6B37"/>
    <w:rsid w:val="006F6C7E"/>
    <w:rsid w:val="006F79C0"/>
    <w:rsid w:val="006F7B26"/>
    <w:rsid w:val="006F7E2B"/>
    <w:rsid w:val="00700217"/>
    <w:rsid w:val="00700906"/>
    <w:rsid w:val="00700A61"/>
    <w:rsid w:val="00700C4B"/>
    <w:rsid w:val="00702012"/>
    <w:rsid w:val="0070254C"/>
    <w:rsid w:val="00702713"/>
    <w:rsid w:val="007032A1"/>
    <w:rsid w:val="00703BF0"/>
    <w:rsid w:val="00704624"/>
    <w:rsid w:val="007047E8"/>
    <w:rsid w:val="00705513"/>
    <w:rsid w:val="0070701D"/>
    <w:rsid w:val="00707CB7"/>
    <w:rsid w:val="00710BF4"/>
    <w:rsid w:val="00711183"/>
    <w:rsid w:val="0071139A"/>
    <w:rsid w:val="00712388"/>
    <w:rsid w:val="00712CE4"/>
    <w:rsid w:val="00713972"/>
    <w:rsid w:val="0071416E"/>
    <w:rsid w:val="007143CA"/>
    <w:rsid w:val="00714B78"/>
    <w:rsid w:val="00715398"/>
    <w:rsid w:val="00715717"/>
    <w:rsid w:val="00716272"/>
    <w:rsid w:val="00716B6B"/>
    <w:rsid w:val="007171D9"/>
    <w:rsid w:val="00717285"/>
    <w:rsid w:val="00717364"/>
    <w:rsid w:val="00717980"/>
    <w:rsid w:val="00717C87"/>
    <w:rsid w:val="007208BC"/>
    <w:rsid w:val="0072090C"/>
    <w:rsid w:val="00721161"/>
    <w:rsid w:val="007218FD"/>
    <w:rsid w:val="00721A0C"/>
    <w:rsid w:val="00721E70"/>
    <w:rsid w:val="00722574"/>
    <w:rsid w:val="0072275D"/>
    <w:rsid w:val="00722BAF"/>
    <w:rsid w:val="00722C41"/>
    <w:rsid w:val="00722D13"/>
    <w:rsid w:val="00723012"/>
    <w:rsid w:val="007243D4"/>
    <w:rsid w:val="00725B40"/>
    <w:rsid w:val="0072618E"/>
    <w:rsid w:val="007262CF"/>
    <w:rsid w:val="00726568"/>
    <w:rsid w:val="00726C93"/>
    <w:rsid w:val="00727532"/>
    <w:rsid w:val="00727582"/>
    <w:rsid w:val="00727883"/>
    <w:rsid w:val="00731C5D"/>
    <w:rsid w:val="00732582"/>
    <w:rsid w:val="00732D7A"/>
    <w:rsid w:val="00732E28"/>
    <w:rsid w:val="0073382C"/>
    <w:rsid w:val="00733D0F"/>
    <w:rsid w:val="0073481B"/>
    <w:rsid w:val="00734A31"/>
    <w:rsid w:val="00735525"/>
    <w:rsid w:val="00736346"/>
    <w:rsid w:val="00736612"/>
    <w:rsid w:val="00737193"/>
    <w:rsid w:val="0073778A"/>
    <w:rsid w:val="00737D6A"/>
    <w:rsid w:val="0074076F"/>
    <w:rsid w:val="00740C74"/>
    <w:rsid w:val="00742E3E"/>
    <w:rsid w:val="00742FA0"/>
    <w:rsid w:val="00743129"/>
    <w:rsid w:val="00743A03"/>
    <w:rsid w:val="00743D3B"/>
    <w:rsid w:val="00744B5E"/>
    <w:rsid w:val="00744C91"/>
    <w:rsid w:val="0074555A"/>
    <w:rsid w:val="00746000"/>
    <w:rsid w:val="00746CD5"/>
    <w:rsid w:val="00746CFF"/>
    <w:rsid w:val="00747679"/>
    <w:rsid w:val="0075010E"/>
    <w:rsid w:val="007502EF"/>
    <w:rsid w:val="00751484"/>
    <w:rsid w:val="007526EA"/>
    <w:rsid w:val="0075280B"/>
    <w:rsid w:val="00753425"/>
    <w:rsid w:val="0075414E"/>
    <w:rsid w:val="007545FB"/>
    <w:rsid w:val="00754CA8"/>
    <w:rsid w:val="00754E5E"/>
    <w:rsid w:val="00755B4E"/>
    <w:rsid w:val="00756032"/>
    <w:rsid w:val="0075609E"/>
    <w:rsid w:val="00757B9A"/>
    <w:rsid w:val="00757D7B"/>
    <w:rsid w:val="007617ED"/>
    <w:rsid w:val="0076222F"/>
    <w:rsid w:val="00762511"/>
    <w:rsid w:val="00763262"/>
    <w:rsid w:val="00763347"/>
    <w:rsid w:val="00763B13"/>
    <w:rsid w:val="0076429A"/>
    <w:rsid w:val="007642D2"/>
    <w:rsid w:val="007648E2"/>
    <w:rsid w:val="00764ED4"/>
    <w:rsid w:val="0076605C"/>
    <w:rsid w:val="007662A0"/>
    <w:rsid w:val="007666AA"/>
    <w:rsid w:val="007707E3"/>
    <w:rsid w:val="00770E10"/>
    <w:rsid w:val="00771B89"/>
    <w:rsid w:val="00771C88"/>
    <w:rsid w:val="00772A01"/>
    <w:rsid w:val="0077439F"/>
    <w:rsid w:val="00774E77"/>
    <w:rsid w:val="00774F6B"/>
    <w:rsid w:val="00775014"/>
    <w:rsid w:val="00775B5D"/>
    <w:rsid w:val="00777B5D"/>
    <w:rsid w:val="00777BFA"/>
    <w:rsid w:val="00777D48"/>
    <w:rsid w:val="00780482"/>
    <w:rsid w:val="00780972"/>
    <w:rsid w:val="00780E7B"/>
    <w:rsid w:val="00780FA6"/>
    <w:rsid w:val="00781596"/>
    <w:rsid w:val="0078189C"/>
    <w:rsid w:val="007819CA"/>
    <w:rsid w:val="00781A98"/>
    <w:rsid w:val="00781C7F"/>
    <w:rsid w:val="00781E84"/>
    <w:rsid w:val="00782F46"/>
    <w:rsid w:val="007832E2"/>
    <w:rsid w:val="00785B14"/>
    <w:rsid w:val="00785B7B"/>
    <w:rsid w:val="007865A0"/>
    <w:rsid w:val="007869D8"/>
    <w:rsid w:val="00786B73"/>
    <w:rsid w:val="00787CC6"/>
    <w:rsid w:val="00790893"/>
    <w:rsid w:val="00790C45"/>
    <w:rsid w:val="00791A86"/>
    <w:rsid w:val="00791B77"/>
    <w:rsid w:val="00791BB7"/>
    <w:rsid w:val="00791BD9"/>
    <w:rsid w:val="00792BD8"/>
    <w:rsid w:val="00793EA4"/>
    <w:rsid w:val="00794812"/>
    <w:rsid w:val="00794C82"/>
    <w:rsid w:val="00794D86"/>
    <w:rsid w:val="00794E74"/>
    <w:rsid w:val="0079521C"/>
    <w:rsid w:val="00796A15"/>
    <w:rsid w:val="007979B0"/>
    <w:rsid w:val="00797CE2"/>
    <w:rsid w:val="007A13DB"/>
    <w:rsid w:val="007A17A4"/>
    <w:rsid w:val="007A2683"/>
    <w:rsid w:val="007A2C08"/>
    <w:rsid w:val="007A3380"/>
    <w:rsid w:val="007A340E"/>
    <w:rsid w:val="007A3909"/>
    <w:rsid w:val="007A3DDB"/>
    <w:rsid w:val="007A4A50"/>
    <w:rsid w:val="007A4FEB"/>
    <w:rsid w:val="007A50A6"/>
    <w:rsid w:val="007A5145"/>
    <w:rsid w:val="007A5D09"/>
    <w:rsid w:val="007A6C56"/>
    <w:rsid w:val="007A70A5"/>
    <w:rsid w:val="007A783F"/>
    <w:rsid w:val="007A7848"/>
    <w:rsid w:val="007B0046"/>
    <w:rsid w:val="007B0A31"/>
    <w:rsid w:val="007B0D18"/>
    <w:rsid w:val="007B10B4"/>
    <w:rsid w:val="007B161E"/>
    <w:rsid w:val="007B1C9C"/>
    <w:rsid w:val="007B2708"/>
    <w:rsid w:val="007B3592"/>
    <w:rsid w:val="007B38EE"/>
    <w:rsid w:val="007B3C83"/>
    <w:rsid w:val="007B6FEB"/>
    <w:rsid w:val="007B772F"/>
    <w:rsid w:val="007C0480"/>
    <w:rsid w:val="007C197E"/>
    <w:rsid w:val="007C254C"/>
    <w:rsid w:val="007C25B9"/>
    <w:rsid w:val="007C2895"/>
    <w:rsid w:val="007C3124"/>
    <w:rsid w:val="007C3EC7"/>
    <w:rsid w:val="007C3F40"/>
    <w:rsid w:val="007C4034"/>
    <w:rsid w:val="007C5647"/>
    <w:rsid w:val="007C5914"/>
    <w:rsid w:val="007C6BEC"/>
    <w:rsid w:val="007C6D51"/>
    <w:rsid w:val="007D09C1"/>
    <w:rsid w:val="007D0EE4"/>
    <w:rsid w:val="007D113B"/>
    <w:rsid w:val="007D250D"/>
    <w:rsid w:val="007D2983"/>
    <w:rsid w:val="007D4409"/>
    <w:rsid w:val="007D47D3"/>
    <w:rsid w:val="007D485A"/>
    <w:rsid w:val="007D5B1F"/>
    <w:rsid w:val="007D6961"/>
    <w:rsid w:val="007D75EF"/>
    <w:rsid w:val="007D76D1"/>
    <w:rsid w:val="007D7EDF"/>
    <w:rsid w:val="007E02C7"/>
    <w:rsid w:val="007E150C"/>
    <w:rsid w:val="007E2344"/>
    <w:rsid w:val="007E2BCE"/>
    <w:rsid w:val="007E2E66"/>
    <w:rsid w:val="007E36F4"/>
    <w:rsid w:val="007E39F3"/>
    <w:rsid w:val="007E3A1A"/>
    <w:rsid w:val="007E406B"/>
    <w:rsid w:val="007E4451"/>
    <w:rsid w:val="007E4A29"/>
    <w:rsid w:val="007E4D57"/>
    <w:rsid w:val="007E5E3D"/>
    <w:rsid w:val="007E60AF"/>
    <w:rsid w:val="007E6C5B"/>
    <w:rsid w:val="007F0AEC"/>
    <w:rsid w:val="007F1085"/>
    <w:rsid w:val="007F413E"/>
    <w:rsid w:val="007F43BE"/>
    <w:rsid w:val="007F51FB"/>
    <w:rsid w:val="007F53B7"/>
    <w:rsid w:val="007F57E7"/>
    <w:rsid w:val="007F5B26"/>
    <w:rsid w:val="007F5C77"/>
    <w:rsid w:val="007F660B"/>
    <w:rsid w:val="007F6B77"/>
    <w:rsid w:val="007F715F"/>
    <w:rsid w:val="007F7B28"/>
    <w:rsid w:val="00800015"/>
    <w:rsid w:val="00800D4D"/>
    <w:rsid w:val="00801A8A"/>
    <w:rsid w:val="008028D6"/>
    <w:rsid w:val="00803641"/>
    <w:rsid w:val="008040E6"/>
    <w:rsid w:val="0080505A"/>
    <w:rsid w:val="00805857"/>
    <w:rsid w:val="00806226"/>
    <w:rsid w:val="00806A00"/>
    <w:rsid w:val="00807133"/>
    <w:rsid w:val="00807674"/>
    <w:rsid w:val="00807748"/>
    <w:rsid w:val="00810E7B"/>
    <w:rsid w:val="00811AAC"/>
    <w:rsid w:val="00812093"/>
    <w:rsid w:val="00812DC9"/>
    <w:rsid w:val="008135E0"/>
    <w:rsid w:val="00813B98"/>
    <w:rsid w:val="008140AA"/>
    <w:rsid w:val="00814838"/>
    <w:rsid w:val="00815B65"/>
    <w:rsid w:val="008160FC"/>
    <w:rsid w:val="0081726B"/>
    <w:rsid w:val="00817571"/>
    <w:rsid w:val="00817965"/>
    <w:rsid w:val="00817BDB"/>
    <w:rsid w:val="00817F98"/>
    <w:rsid w:val="008204D8"/>
    <w:rsid w:val="00820879"/>
    <w:rsid w:val="008211FB"/>
    <w:rsid w:val="00821493"/>
    <w:rsid w:val="008217CD"/>
    <w:rsid w:val="00821FA2"/>
    <w:rsid w:val="00822541"/>
    <w:rsid w:val="00822A1F"/>
    <w:rsid w:val="008231B4"/>
    <w:rsid w:val="00824656"/>
    <w:rsid w:val="00824810"/>
    <w:rsid w:val="008249BC"/>
    <w:rsid w:val="00826318"/>
    <w:rsid w:val="00826BB1"/>
    <w:rsid w:val="00827FAC"/>
    <w:rsid w:val="00830150"/>
    <w:rsid w:val="00831339"/>
    <w:rsid w:val="00831DEE"/>
    <w:rsid w:val="008320A6"/>
    <w:rsid w:val="00832FC3"/>
    <w:rsid w:val="0083317D"/>
    <w:rsid w:val="0083383A"/>
    <w:rsid w:val="008340CF"/>
    <w:rsid w:val="008343AA"/>
    <w:rsid w:val="00834F9F"/>
    <w:rsid w:val="00835936"/>
    <w:rsid w:val="00835E8D"/>
    <w:rsid w:val="008363D4"/>
    <w:rsid w:val="00837CFF"/>
    <w:rsid w:val="00840209"/>
    <w:rsid w:val="008402BC"/>
    <w:rsid w:val="008402D8"/>
    <w:rsid w:val="00840D65"/>
    <w:rsid w:val="0084131C"/>
    <w:rsid w:val="008413C0"/>
    <w:rsid w:val="008414A1"/>
    <w:rsid w:val="0084166B"/>
    <w:rsid w:val="008417B1"/>
    <w:rsid w:val="008419C8"/>
    <w:rsid w:val="008425CC"/>
    <w:rsid w:val="008426FE"/>
    <w:rsid w:val="00842CC7"/>
    <w:rsid w:val="00842DB1"/>
    <w:rsid w:val="008436D6"/>
    <w:rsid w:val="00843712"/>
    <w:rsid w:val="00843783"/>
    <w:rsid w:val="00844958"/>
    <w:rsid w:val="00844F41"/>
    <w:rsid w:val="00845089"/>
    <w:rsid w:val="00845653"/>
    <w:rsid w:val="00845A6F"/>
    <w:rsid w:val="008462D5"/>
    <w:rsid w:val="008468D9"/>
    <w:rsid w:val="00846B30"/>
    <w:rsid w:val="00847C0A"/>
    <w:rsid w:val="008500C2"/>
    <w:rsid w:val="008501B2"/>
    <w:rsid w:val="008517F4"/>
    <w:rsid w:val="00852A52"/>
    <w:rsid w:val="00852C08"/>
    <w:rsid w:val="00852F38"/>
    <w:rsid w:val="00853274"/>
    <w:rsid w:val="00853402"/>
    <w:rsid w:val="00854177"/>
    <w:rsid w:val="00854484"/>
    <w:rsid w:val="008545F2"/>
    <w:rsid w:val="008554B2"/>
    <w:rsid w:val="00855FE2"/>
    <w:rsid w:val="00856D86"/>
    <w:rsid w:val="008572BF"/>
    <w:rsid w:val="00857355"/>
    <w:rsid w:val="008576D6"/>
    <w:rsid w:val="00857B01"/>
    <w:rsid w:val="008605CA"/>
    <w:rsid w:val="0086139D"/>
    <w:rsid w:val="00861DF3"/>
    <w:rsid w:val="008620D0"/>
    <w:rsid w:val="00862CD2"/>
    <w:rsid w:val="00862D1B"/>
    <w:rsid w:val="00865199"/>
    <w:rsid w:val="008654A7"/>
    <w:rsid w:val="008664A2"/>
    <w:rsid w:val="00866642"/>
    <w:rsid w:val="008666E8"/>
    <w:rsid w:val="00866E8D"/>
    <w:rsid w:val="008672CE"/>
    <w:rsid w:val="00867A1A"/>
    <w:rsid w:val="008703D5"/>
    <w:rsid w:val="008709BC"/>
    <w:rsid w:val="00870CFC"/>
    <w:rsid w:val="00870E0E"/>
    <w:rsid w:val="00870EE3"/>
    <w:rsid w:val="0087176D"/>
    <w:rsid w:val="00871913"/>
    <w:rsid w:val="00871DE8"/>
    <w:rsid w:val="00871EE5"/>
    <w:rsid w:val="00872049"/>
    <w:rsid w:val="00872077"/>
    <w:rsid w:val="00872AE1"/>
    <w:rsid w:val="008732BE"/>
    <w:rsid w:val="0087419F"/>
    <w:rsid w:val="008743DA"/>
    <w:rsid w:val="00875BC2"/>
    <w:rsid w:val="0087652C"/>
    <w:rsid w:val="00880A5A"/>
    <w:rsid w:val="00881244"/>
    <w:rsid w:val="00881958"/>
    <w:rsid w:val="00881D13"/>
    <w:rsid w:val="00882F46"/>
    <w:rsid w:val="008832C9"/>
    <w:rsid w:val="008845A4"/>
    <w:rsid w:val="008847D7"/>
    <w:rsid w:val="00884DD6"/>
    <w:rsid w:val="00885834"/>
    <w:rsid w:val="00885AAB"/>
    <w:rsid w:val="00885CF8"/>
    <w:rsid w:val="008864D9"/>
    <w:rsid w:val="0088672F"/>
    <w:rsid w:val="0088732F"/>
    <w:rsid w:val="00887730"/>
    <w:rsid w:val="00887982"/>
    <w:rsid w:val="00887B8B"/>
    <w:rsid w:val="008911E7"/>
    <w:rsid w:val="008925B4"/>
    <w:rsid w:val="0089263E"/>
    <w:rsid w:val="00892818"/>
    <w:rsid w:val="008930A1"/>
    <w:rsid w:val="00893AE6"/>
    <w:rsid w:val="00893BB1"/>
    <w:rsid w:val="00893D00"/>
    <w:rsid w:val="008953AE"/>
    <w:rsid w:val="008966EE"/>
    <w:rsid w:val="00896939"/>
    <w:rsid w:val="0089713D"/>
    <w:rsid w:val="008A03F0"/>
    <w:rsid w:val="008A0732"/>
    <w:rsid w:val="008A2538"/>
    <w:rsid w:val="008A2580"/>
    <w:rsid w:val="008A3011"/>
    <w:rsid w:val="008A429C"/>
    <w:rsid w:val="008A4A25"/>
    <w:rsid w:val="008A4E37"/>
    <w:rsid w:val="008A4F03"/>
    <w:rsid w:val="008A6AEF"/>
    <w:rsid w:val="008A6EDB"/>
    <w:rsid w:val="008A7355"/>
    <w:rsid w:val="008A74A1"/>
    <w:rsid w:val="008A764C"/>
    <w:rsid w:val="008A7756"/>
    <w:rsid w:val="008B0253"/>
    <w:rsid w:val="008B056E"/>
    <w:rsid w:val="008B35A4"/>
    <w:rsid w:val="008B4016"/>
    <w:rsid w:val="008B4F21"/>
    <w:rsid w:val="008B5197"/>
    <w:rsid w:val="008B521D"/>
    <w:rsid w:val="008B618E"/>
    <w:rsid w:val="008C12DE"/>
    <w:rsid w:val="008C1F88"/>
    <w:rsid w:val="008C2020"/>
    <w:rsid w:val="008C2AC8"/>
    <w:rsid w:val="008C335A"/>
    <w:rsid w:val="008C35A8"/>
    <w:rsid w:val="008C3F5D"/>
    <w:rsid w:val="008C414E"/>
    <w:rsid w:val="008C48FB"/>
    <w:rsid w:val="008C5F36"/>
    <w:rsid w:val="008C6125"/>
    <w:rsid w:val="008C694A"/>
    <w:rsid w:val="008C7B59"/>
    <w:rsid w:val="008C7C53"/>
    <w:rsid w:val="008D04DE"/>
    <w:rsid w:val="008D0C19"/>
    <w:rsid w:val="008D1145"/>
    <w:rsid w:val="008D170D"/>
    <w:rsid w:val="008D24EF"/>
    <w:rsid w:val="008D2C45"/>
    <w:rsid w:val="008D3091"/>
    <w:rsid w:val="008D5104"/>
    <w:rsid w:val="008D547E"/>
    <w:rsid w:val="008D573C"/>
    <w:rsid w:val="008D580D"/>
    <w:rsid w:val="008D611E"/>
    <w:rsid w:val="008D6603"/>
    <w:rsid w:val="008D6C04"/>
    <w:rsid w:val="008D7861"/>
    <w:rsid w:val="008E050D"/>
    <w:rsid w:val="008E0527"/>
    <w:rsid w:val="008E2012"/>
    <w:rsid w:val="008E2612"/>
    <w:rsid w:val="008E2BC7"/>
    <w:rsid w:val="008E3A56"/>
    <w:rsid w:val="008E4156"/>
    <w:rsid w:val="008E4CED"/>
    <w:rsid w:val="008E58D8"/>
    <w:rsid w:val="008E5F38"/>
    <w:rsid w:val="008E68A7"/>
    <w:rsid w:val="008F011E"/>
    <w:rsid w:val="008F0298"/>
    <w:rsid w:val="008F0D37"/>
    <w:rsid w:val="008F19AA"/>
    <w:rsid w:val="008F1B0C"/>
    <w:rsid w:val="008F1B7C"/>
    <w:rsid w:val="008F4306"/>
    <w:rsid w:val="008F45E7"/>
    <w:rsid w:val="008F4885"/>
    <w:rsid w:val="008F4B5B"/>
    <w:rsid w:val="008F502F"/>
    <w:rsid w:val="008F5257"/>
    <w:rsid w:val="008F6B40"/>
    <w:rsid w:val="0090134E"/>
    <w:rsid w:val="00903028"/>
    <w:rsid w:val="00905010"/>
    <w:rsid w:val="0090711E"/>
    <w:rsid w:val="00907B63"/>
    <w:rsid w:val="0091033E"/>
    <w:rsid w:val="00910687"/>
    <w:rsid w:val="009115D7"/>
    <w:rsid w:val="009115EA"/>
    <w:rsid w:val="00911F75"/>
    <w:rsid w:val="00912696"/>
    <w:rsid w:val="00913A02"/>
    <w:rsid w:val="0091490A"/>
    <w:rsid w:val="009153EE"/>
    <w:rsid w:val="0091599B"/>
    <w:rsid w:val="009163BD"/>
    <w:rsid w:val="009164D9"/>
    <w:rsid w:val="0091671E"/>
    <w:rsid w:val="0091768F"/>
    <w:rsid w:val="00917742"/>
    <w:rsid w:val="0092068F"/>
    <w:rsid w:val="00921E6E"/>
    <w:rsid w:val="00922C00"/>
    <w:rsid w:val="009245DE"/>
    <w:rsid w:val="00925B09"/>
    <w:rsid w:val="00925BCB"/>
    <w:rsid w:val="00930843"/>
    <w:rsid w:val="00930C72"/>
    <w:rsid w:val="00931B76"/>
    <w:rsid w:val="00932133"/>
    <w:rsid w:val="0093238B"/>
    <w:rsid w:val="00933547"/>
    <w:rsid w:val="00933795"/>
    <w:rsid w:val="00933B88"/>
    <w:rsid w:val="00933D31"/>
    <w:rsid w:val="009348B0"/>
    <w:rsid w:val="009360A2"/>
    <w:rsid w:val="009367AC"/>
    <w:rsid w:val="00937A2D"/>
    <w:rsid w:val="00940CC2"/>
    <w:rsid w:val="00941CFF"/>
    <w:rsid w:val="00941F6C"/>
    <w:rsid w:val="009426CC"/>
    <w:rsid w:val="00942B81"/>
    <w:rsid w:val="00943094"/>
    <w:rsid w:val="00943188"/>
    <w:rsid w:val="0094387A"/>
    <w:rsid w:val="00944545"/>
    <w:rsid w:val="00944576"/>
    <w:rsid w:val="009446A4"/>
    <w:rsid w:val="0094517F"/>
    <w:rsid w:val="00945502"/>
    <w:rsid w:val="00946093"/>
    <w:rsid w:val="00946EC7"/>
    <w:rsid w:val="009478DD"/>
    <w:rsid w:val="009508D9"/>
    <w:rsid w:val="00950B5A"/>
    <w:rsid w:val="00951BAE"/>
    <w:rsid w:val="009533D0"/>
    <w:rsid w:val="00953514"/>
    <w:rsid w:val="00953B95"/>
    <w:rsid w:val="00954362"/>
    <w:rsid w:val="0095572F"/>
    <w:rsid w:val="009559F6"/>
    <w:rsid w:val="00956614"/>
    <w:rsid w:val="00956EF2"/>
    <w:rsid w:val="00957FE9"/>
    <w:rsid w:val="0096098F"/>
    <w:rsid w:val="0096120B"/>
    <w:rsid w:val="0096135F"/>
    <w:rsid w:val="00961A66"/>
    <w:rsid w:val="009624AD"/>
    <w:rsid w:val="00962796"/>
    <w:rsid w:val="009629D0"/>
    <w:rsid w:val="00963041"/>
    <w:rsid w:val="00963106"/>
    <w:rsid w:val="009652E0"/>
    <w:rsid w:val="00965A2B"/>
    <w:rsid w:val="00966F73"/>
    <w:rsid w:val="009672F9"/>
    <w:rsid w:val="00967778"/>
    <w:rsid w:val="0097014D"/>
    <w:rsid w:val="0097081B"/>
    <w:rsid w:val="00970F32"/>
    <w:rsid w:val="009715C4"/>
    <w:rsid w:val="00971772"/>
    <w:rsid w:val="00971AFF"/>
    <w:rsid w:val="00971B9C"/>
    <w:rsid w:val="009731B1"/>
    <w:rsid w:val="00973E43"/>
    <w:rsid w:val="00974194"/>
    <w:rsid w:val="009754E7"/>
    <w:rsid w:val="00975CE8"/>
    <w:rsid w:val="00976521"/>
    <w:rsid w:val="009765D8"/>
    <w:rsid w:val="00977C46"/>
    <w:rsid w:val="00977E86"/>
    <w:rsid w:val="009804FE"/>
    <w:rsid w:val="00981761"/>
    <w:rsid w:val="00981D2E"/>
    <w:rsid w:val="00981D67"/>
    <w:rsid w:val="00981F55"/>
    <w:rsid w:val="009821E6"/>
    <w:rsid w:val="00982273"/>
    <w:rsid w:val="009828A2"/>
    <w:rsid w:val="00983257"/>
    <w:rsid w:val="00983489"/>
    <w:rsid w:val="009834B6"/>
    <w:rsid w:val="00983AD7"/>
    <w:rsid w:val="00984362"/>
    <w:rsid w:val="00986C63"/>
    <w:rsid w:val="00986FE7"/>
    <w:rsid w:val="00987002"/>
    <w:rsid w:val="00987504"/>
    <w:rsid w:val="00987665"/>
    <w:rsid w:val="00987D15"/>
    <w:rsid w:val="00990805"/>
    <w:rsid w:val="009909D7"/>
    <w:rsid w:val="0099171E"/>
    <w:rsid w:val="00991B3E"/>
    <w:rsid w:val="00993580"/>
    <w:rsid w:val="0099402E"/>
    <w:rsid w:val="00994D2A"/>
    <w:rsid w:val="00995233"/>
    <w:rsid w:val="0099669C"/>
    <w:rsid w:val="009978F0"/>
    <w:rsid w:val="009A004D"/>
    <w:rsid w:val="009A0792"/>
    <w:rsid w:val="009A0A42"/>
    <w:rsid w:val="009A1133"/>
    <w:rsid w:val="009A187A"/>
    <w:rsid w:val="009A1DDA"/>
    <w:rsid w:val="009A2C17"/>
    <w:rsid w:val="009A3C06"/>
    <w:rsid w:val="009A4947"/>
    <w:rsid w:val="009A5D7A"/>
    <w:rsid w:val="009A6692"/>
    <w:rsid w:val="009A72E1"/>
    <w:rsid w:val="009A7DB4"/>
    <w:rsid w:val="009B006D"/>
    <w:rsid w:val="009B0764"/>
    <w:rsid w:val="009B114D"/>
    <w:rsid w:val="009B1181"/>
    <w:rsid w:val="009B3013"/>
    <w:rsid w:val="009B3380"/>
    <w:rsid w:val="009B3D96"/>
    <w:rsid w:val="009B5276"/>
    <w:rsid w:val="009B5925"/>
    <w:rsid w:val="009B69FD"/>
    <w:rsid w:val="009C026C"/>
    <w:rsid w:val="009C1419"/>
    <w:rsid w:val="009C1D91"/>
    <w:rsid w:val="009C1E4D"/>
    <w:rsid w:val="009C1E81"/>
    <w:rsid w:val="009C20E3"/>
    <w:rsid w:val="009C293F"/>
    <w:rsid w:val="009C3048"/>
    <w:rsid w:val="009C3C05"/>
    <w:rsid w:val="009C3C8E"/>
    <w:rsid w:val="009C488F"/>
    <w:rsid w:val="009C51FC"/>
    <w:rsid w:val="009C5DFA"/>
    <w:rsid w:val="009C7CE2"/>
    <w:rsid w:val="009D27BF"/>
    <w:rsid w:val="009D2986"/>
    <w:rsid w:val="009D34D8"/>
    <w:rsid w:val="009D369B"/>
    <w:rsid w:val="009D6376"/>
    <w:rsid w:val="009D6A9F"/>
    <w:rsid w:val="009D7AA5"/>
    <w:rsid w:val="009D7AE8"/>
    <w:rsid w:val="009D7B4F"/>
    <w:rsid w:val="009D7B59"/>
    <w:rsid w:val="009E050C"/>
    <w:rsid w:val="009E1286"/>
    <w:rsid w:val="009E1398"/>
    <w:rsid w:val="009E1B54"/>
    <w:rsid w:val="009E2E53"/>
    <w:rsid w:val="009E2E7C"/>
    <w:rsid w:val="009E2FB5"/>
    <w:rsid w:val="009E3426"/>
    <w:rsid w:val="009E346D"/>
    <w:rsid w:val="009E36AF"/>
    <w:rsid w:val="009E3B6D"/>
    <w:rsid w:val="009E3FC9"/>
    <w:rsid w:val="009E5613"/>
    <w:rsid w:val="009E60D8"/>
    <w:rsid w:val="009E722F"/>
    <w:rsid w:val="009F0142"/>
    <w:rsid w:val="009F0574"/>
    <w:rsid w:val="009F0C2A"/>
    <w:rsid w:val="009F0ED7"/>
    <w:rsid w:val="009F1347"/>
    <w:rsid w:val="009F1500"/>
    <w:rsid w:val="009F23AB"/>
    <w:rsid w:val="009F37D3"/>
    <w:rsid w:val="009F3A65"/>
    <w:rsid w:val="009F3AE1"/>
    <w:rsid w:val="009F3BAB"/>
    <w:rsid w:val="009F5727"/>
    <w:rsid w:val="009F58C4"/>
    <w:rsid w:val="009F5B72"/>
    <w:rsid w:val="009F5D15"/>
    <w:rsid w:val="009F610A"/>
    <w:rsid w:val="009F62FA"/>
    <w:rsid w:val="009F66A7"/>
    <w:rsid w:val="009F75BA"/>
    <w:rsid w:val="009F7DB2"/>
    <w:rsid w:val="00A00284"/>
    <w:rsid w:val="00A007DD"/>
    <w:rsid w:val="00A0099F"/>
    <w:rsid w:val="00A00C80"/>
    <w:rsid w:val="00A0129A"/>
    <w:rsid w:val="00A01625"/>
    <w:rsid w:val="00A019A6"/>
    <w:rsid w:val="00A0229C"/>
    <w:rsid w:val="00A02C9B"/>
    <w:rsid w:val="00A02EE1"/>
    <w:rsid w:val="00A036E1"/>
    <w:rsid w:val="00A03CC1"/>
    <w:rsid w:val="00A03EE8"/>
    <w:rsid w:val="00A04E3A"/>
    <w:rsid w:val="00A05061"/>
    <w:rsid w:val="00A05231"/>
    <w:rsid w:val="00A05A6E"/>
    <w:rsid w:val="00A069AD"/>
    <w:rsid w:val="00A06E64"/>
    <w:rsid w:val="00A070F4"/>
    <w:rsid w:val="00A07EBB"/>
    <w:rsid w:val="00A103E9"/>
    <w:rsid w:val="00A115BF"/>
    <w:rsid w:val="00A124FE"/>
    <w:rsid w:val="00A12B91"/>
    <w:rsid w:val="00A12F03"/>
    <w:rsid w:val="00A140FC"/>
    <w:rsid w:val="00A1547F"/>
    <w:rsid w:val="00A157E0"/>
    <w:rsid w:val="00A17B17"/>
    <w:rsid w:val="00A17D7F"/>
    <w:rsid w:val="00A17D9F"/>
    <w:rsid w:val="00A2046F"/>
    <w:rsid w:val="00A20A03"/>
    <w:rsid w:val="00A20F1C"/>
    <w:rsid w:val="00A21115"/>
    <w:rsid w:val="00A21250"/>
    <w:rsid w:val="00A21628"/>
    <w:rsid w:val="00A21D19"/>
    <w:rsid w:val="00A2306D"/>
    <w:rsid w:val="00A23656"/>
    <w:rsid w:val="00A23946"/>
    <w:rsid w:val="00A24246"/>
    <w:rsid w:val="00A24797"/>
    <w:rsid w:val="00A24AF9"/>
    <w:rsid w:val="00A250E2"/>
    <w:rsid w:val="00A25485"/>
    <w:rsid w:val="00A25AB2"/>
    <w:rsid w:val="00A25B8D"/>
    <w:rsid w:val="00A25CFD"/>
    <w:rsid w:val="00A26080"/>
    <w:rsid w:val="00A26151"/>
    <w:rsid w:val="00A2631A"/>
    <w:rsid w:val="00A263C7"/>
    <w:rsid w:val="00A26BF4"/>
    <w:rsid w:val="00A26FAF"/>
    <w:rsid w:val="00A271CF"/>
    <w:rsid w:val="00A27C65"/>
    <w:rsid w:val="00A3092A"/>
    <w:rsid w:val="00A311B6"/>
    <w:rsid w:val="00A3263E"/>
    <w:rsid w:val="00A32956"/>
    <w:rsid w:val="00A32D03"/>
    <w:rsid w:val="00A32E67"/>
    <w:rsid w:val="00A33844"/>
    <w:rsid w:val="00A348BA"/>
    <w:rsid w:val="00A348CC"/>
    <w:rsid w:val="00A34982"/>
    <w:rsid w:val="00A34CA5"/>
    <w:rsid w:val="00A3508B"/>
    <w:rsid w:val="00A350D3"/>
    <w:rsid w:val="00A351B3"/>
    <w:rsid w:val="00A3591D"/>
    <w:rsid w:val="00A35B87"/>
    <w:rsid w:val="00A367C4"/>
    <w:rsid w:val="00A372C1"/>
    <w:rsid w:val="00A40711"/>
    <w:rsid w:val="00A40B36"/>
    <w:rsid w:val="00A417A0"/>
    <w:rsid w:val="00A417F9"/>
    <w:rsid w:val="00A425EB"/>
    <w:rsid w:val="00A42E0A"/>
    <w:rsid w:val="00A43280"/>
    <w:rsid w:val="00A44D88"/>
    <w:rsid w:val="00A454E4"/>
    <w:rsid w:val="00A45FA0"/>
    <w:rsid w:val="00A46D05"/>
    <w:rsid w:val="00A47011"/>
    <w:rsid w:val="00A47C8C"/>
    <w:rsid w:val="00A50718"/>
    <w:rsid w:val="00A5234C"/>
    <w:rsid w:val="00A531EE"/>
    <w:rsid w:val="00A5339A"/>
    <w:rsid w:val="00A5369B"/>
    <w:rsid w:val="00A54268"/>
    <w:rsid w:val="00A54672"/>
    <w:rsid w:val="00A5545C"/>
    <w:rsid w:val="00A55F69"/>
    <w:rsid w:val="00A56333"/>
    <w:rsid w:val="00A5635A"/>
    <w:rsid w:val="00A57656"/>
    <w:rsid w:val="00A6088F"/>
    <w:rsid w:val="00A60B49"/>
    <w:rsid w:val="00A60CCE"/>
    <w:rsid w:val="00A61453"/>
    <w:rsid w:val="00A61563"/>
    <w:rsid w:val="00A618A3"/>
    <w:rsid w:val="00A61946"/>
    <w:rsid w:val="00A62E55"/>
    <w:rsid w:val="00A6329B"/>
    <w:rsid w:val="00A63CB2"/>
    <w:rsid w:val="00A643F6"/>
    <w:rsid w:val="00A64D69"/>
    <w:rsid w:val="00A64F2F"/>
    <w:rsid w:val="00A65090"/>
    <w:rsid w:val="00A656DF"/>
    <w:rsid w:val="00A660AF"/>
    <w:rsid w:val="00A6700E"/>
    <w:rsid w:val="00A67427"/>
    <w:rsid w:val="00A675FD"/>
    <w:rsid w:val="00A67CCE"/>
    <w:rsid w:val="00A71F3C"/>
    <w:rsid w:val="00A72951"/>
    <w:rsid w:val="00A7303D"/>
    <w:rsid w:val="00A73781"/>
    <w:rsid w:val="00A76447"/>
    <w:rsid w:val="00A775C8"/>
    <w:rsid w:val="00A80B48"/>
    <w:rsid w:val="00A820F9"/>
    <w:rsid w:val="00A83562"/>
    <w:rsid w:val="00A835D1"/>
    <w:rsid w:val="00A8636C"/>
    <w:rsid w:val="00A87023"/>
    <w:rsid w:val="00A871FA"/>
    <w:rsid w:val="00A9015B"/>
    <w:rsid w:val="00A903D8"/>
    <w:rsid w:val="00A90628"/>
    <w:rsid w:val="00A907AB"/>
    <w:rsid w:val="00A90BA9"/>
    <w:rsid w:val="00A91721"/>
    <w:rsid w:val="00A91855"/>
    <w:rsid w:val="00A924DE"/>
    <w:rsid w:val="00A9446D"/>
    <w:rsid w:val="00A94FCF"/>
    <w:rsid w:val="00A9550C"/>
    <w:rsid w:val="00A95AE5"/>
    <w:rsid w:val="00A960FC"/>
    <w:rsid w:val="00A966D5"/>
    <w:rsid w:val="00A9675F"/>
    <w:rsid w:val="00A97081"/>
    <w:rsid w:val="00A97447"/>
    <w:rsid w:val="00AA1016"/>
    <w:rsid w:val="00AA185F"/>
    <w:rsid w:val="00AA1BA1"/>
    <w:rsid w:val="00AA2095"/>
    <w:rsid w:val="00AA2759"/>
    <w:rsid w:val="00AA2956"/>
    <w:rsid w:val="00AA2A87"/>
    <w:rsid w:val="00AA3BD1"/>
    <w:rsid w:val="00AA3CF5"/>
    <w:rsid w:val="00AA5AA1"/>
    <w:rsid w:val="00AA6BCA"/>
    <w:rsid w:val="00AB00A3"/>
    <w:rsid w:val="00AB0FAD"/>
    <w:rsid w:val="00AB129B"/>
    <w:rsid w:val="00AB13DB"/>
    <w:rsid w:val="00AB1489"/>
    <w:rsid w:val="00AB29B2"/>
    <w:rsid w:val="00AB3BDB"/>
    <w:rsid w:val="00AB3C41"/>
    <w:rsid w:val="00AB4211"/>
    <w:rsid w:val="00AB4DB3"/>
    <w:rsid w:val="00AB5308"/>
    <w:rsid w:val="00AB61DE"/>
    <w:rsid w:val="00AB7612"/>
    <w:rsid w:val="00AB77BF"/>
    <w:rsid w:val="00AC00DA"/>
    <w:rsid w:val="00AC0243"/>
    <w:rsid w:val="00AC09B6"/>
    <w:rsid w:val="00AC1FD3"/>
    <w:rsid w:val="00AC28D7"/>
    <w:rsid w:val="00AC312B"/>
    <w:rsid w:val="00AC3726"/>
    <w:rsid w:val="00AC38CB"/>
    <w:rsid w:val="00AC39D7"/>
    <w:rsid w:val="00AC3F8F"/>
    <w:rsid w:val="00AC4BA8"/>
    <w:rsid w:val="00AC63B8"/>
    <w:rsid w:val="00AC643B"/>
    <w:rsid w:val="00AC715D"/>
    <w:rsid w:val="00AD07EC"/>
    <w:rsid w:val="00AD228B"/>
    <w:rsid w:val="00AD2392"/>
    <w:rsid w:val="00AD26F6"/>
    <w:rsid w:val="00AD3765"/>
    <w:rsid w:val="00AD378C"/>
    <w:rsid w:val="00AD3DD6"/>
    <w:rsid w:val="00AD4547"/>
    <w:rsid w:val="00AD49FA"/>
    <w:rsid w:val="00AD4CA9"/>
    <w:rsid w:val="00AD502D"/>
    <w:rsid w:val="00AD5EEB"/>
    <w:rsid w:val="00AD5F6B"/>
    <w:rsid w:val="00AD664B"/>
    <w:rsid w:val="00AD6E56"/>
    <w:rsid w:val="00AD70BE"/>
    <w:rsid w:val="00AD7938"/>
    <w:rsid w:val="00AE0433"/>
    <w:rsid w:val="00AE06F7"/>
    <w:rsid w:val="00AE1E89"/>
    <w:rsid w:val="00AE246A"/>
    <w:rsid w:val="00AE2912"/>
    <w:rsid w:val="00AE2A12"/>
    <w:rsid w:val="00AE2A61"/>
    <w:rsid w:val="00AE3D06"/>
    <w:rsid w:val="00AE6234"/>
    <w:rsid w:val="00AE632B"/>
    <w:rsid w:val="00AE6F60"/>
    <w:rsid w:val="00AF0524"/>
    <w:rsid w:val="00AF062B"/>
    <w:rsid w:val="00AF0B93"/>
    <w:rsid w:val="00AF0E53"/>
    <w:rsid w:val="00AF154D"/>
    <w:rsid w:val="00AF2684"/>
    <w:rsid w:val="00AF2D55"/>
    <w:rsid w:val="00AF3915"/>
    <w:rsid w:val="00AF414E"/>
    <w:rsid w:val="00AF5530"/>
    <w:rsid w:val="00AF5FE3"/>
    <w:rsid w:val="00AF69C6"/>
    <w:rsid w:val="00AF6D42"/>
    <w:rsid w:val="00AF7D9E"/>
    <w:rsid w:val="00B003D0"/>
    <w:rsid w:val="00B00582"/>
    <w:rsid w:val="00B00795"/>
    <w:rsid w:val="00B00AFA"/>
    <w:rsid w:val="00B01B73"/>
    <w:rsid w:val="00B02583"/>
    <w:rsid w:val="00B02602"/>
    <w:rsid w:val="00B02695"/>
    <w:rsid w:val="00B0292A"/>
    <w:rsid w:val="00B0308B"/>
    <w:rsid w:val="00B03874"/>
    <w:rsid w:val="00B039AF"/>
    <w:rsid w:val="00B04610"/>
    <w:rsid w:val="00B053D2"/>
    <w:rsid w:val="00B055CD"/>
    <w:rsid w:val="00B067AA"/>
    <w:rsid w:val="00B06BB1"/>
    <w:rsid w:val="00B06FE5"/>
    <w:rsid w:val="00B074CC"/>
    <w:rsid w:val="00B07C1D"/>
    <w:rsid w:val="00B07EFD"/>
    <w:rsid w:val="00B07F07"/>
    <w:rsid w:val="00B109AB"/>
    <w:rsid w:val="00B114A0"/>
    <w:rsid w:val="00B11FCA"/>
    <w:rsid w:val="00B120D9"/>
    <w:rsid w:val="00B1243A"/>
    <w:rsid w:val="00B1400C"/>
    <w:rsid w:val="00B14636"/>
    <w:rsid w:val="00B15435"/>
    <w:rsid w:val="00B16026"/>
    <w:rsid w:val="00B16105"/>
    <w:rsid w:val="00B16182"/>
    <w:rsid w:val="00B162AD"/>
    <w:rsid w:val="00B16984"/>
    <w:rsid w:val="00B20A09"/>
    <w:rsid w:val="00B210ED"/>
    <w:rsid w:val="00B213A2"/>
    <w:rsid w:val="00B21510"/>
    <w:rsid w:val="00B2219F"/>
    <w:rsid w:val="00B2258C"/>
    <w:rsid w:val="00B231DE"/>
    <w:rsid w:val="00B24B90"/>
    <w:rsid w:val="00B25ABF"/>
    <w:rsid w:val="00B26022"/>
    <w:rsid w:val="00B261F0"/>
    <w:rsid w:val="00B26430"/>
    <w:rsid w:val="00B26A71"/>
    <w:rsid w:val="00B2753E"/>
    <w:rsid w:val="00B27C7D"/>
    <w:rsid w:val="00B30704"/>
    <w:rsid w:val="00B313A7"/>
    <w:rsid w:val="00B3160A"/>
    <w:rsid w:val="00B31ACE"/>
    <w:rsid w:val="00B3263D"/>
    <w:rsid w:val="00B32911"/>
    <w:rsid w:val="00B32F1D"/>
    <w:rsid w:val="00B3369B"/>
    <w:rsid w:val="00B3389C"/>
    <w:rsid w:val="00B34164"/>
    <w:rsid w:val="00B344B4"/>
    <w:rsid w:val="00B35250"/>
    <w:rsid w:val="00B355C5"/>
    <w:rsid w:val="00B356E3"/>
    <w:rsid w:val="00B361DC"/>
    <w:rsid w:val="00B377E6"/>
    <w:rsid w:val="00B41249"/>
    <w:rsid w:val="00B4125E"/>
    <w:rsid w:val="00B417C3"/>
    <w:rsid w:val="00B419E1"/>
    <w:rsid w:val="00B41A38"/>
    <w:rsid w:val="00B41B25"/>
    <w:rsid w:val="00B42211"/>
    <w:rsid w:val="00B42587"/>
    <w:rsid w:val="00B427E9"/>
    <w:rsid w:val="00B45030"/>
    <w:rsid w:val="00B45342"/>
    <w:rsid w:val="00B45993"/>
    <w:rsid w:val="00B459FD"/>
    <w:rsid w:val="00B4621A"/>
    <w:rsid w:val="00B46A9C"/>
    <w:rsid w:val="00B46BC4"/>
    <w:rsid w:val="00B473C1"/>
    <w:rsid w:val="00B47536"/>
    <w:rsid w:val="00B47F44"/>
    <w:rsid w:val="00B50E1D"/>
    <w:rsid w:val="00B50F96"/>
    <w:rsid w:val="00B51106"/>
    <w:rsid w:val="00B53251"/>
    <w:rsid w:val="00B53622"/>
    <w:rsid w:val="00B53D27"/>
    <w:rsid w:val="00B53DD2"/>
    <w:rsid w:val="00B544EA"/>
    <w:rsid w:val="00B54B69"/>
    <w:rsid w:val="00B555D8"/>
    <w:rsid w:val="00B5641A"/>
    <w:rsid w:val="00B56C37"/>
    <w:rsid w:val="00B56CD6"/>
    <w:rsid w:val="00B56DE3"/>
    <w:rsid w:val="00B56E2D"/>
    <w:rsid w:val="00B57242"/>
    <w:rsid w:val="00B60606"/>
    <w:rsid w:val="00B61A49"/>
    <w:rsid w:val="00B6298F"/>
    <w:rsid w:val="00B63535"/>
    <w:rsid w:val="00B63954"/>
    <w:rsid w:val="00B64749"/>
    <w:rsid w:val="00B648D9"/>
    <w:rsid w:val="00B64F0E"/>
    <w:rsid w:val="00B65540"/>
    <w:rsid w:val="00B65A30"/>
    <w:rsid w:val="00B6656E"/>
    <w:rsid w:val="00B67C4C"/>
    <w:rsid w:val="00B67F69"/>
    <w:rsid w:val="00B70221"/>
    <w:rsid w:val="00B70CCA"/>
    <w:rsid w:val="00B71039"/>
    <w:rsid w:val="00B713DB"/>
    <w:rsid w:val="00B724B5"/>
    <w:rsid w:val="00B726D9"/>
    <w:rsid w:val="00B72DB9"/>
    <w:rsid w:val="00B7326E"/>
    <w:rsid w:val="00B73409"/>
    <w:rsid w:val="00B737D5"/>
    <w:rsid w:val="00B73A40"/>
    <w:rsid w:val="00B74342"/>
    <w:rsid w:val="00B74B1E"/>
    <w:rsid w:val="00B7554B"/>
    <w:rsid w:val="00B75574"/>
    <w:rsid w:val="00B75B79"/>
    <w:rsid w:val="00B77003"/>
    <w:rsid w:val="00B77184"/>
    <w:rsid w:val="00B7722E"/>
    <w:rsid w:val="00B7774B"/>
    <w:rsid w:val="00B80078"/>
    <w:rsid w:val="00B800B7"/>
    <w:rsid w:val="00B800C4"/>
    <w:rsid w:val="00B81DA0"/>
    <w:rsid w:val="00B82C18"/>
    <w:rsid w:val="00B850F5"/>
    <w:rsid w:val="00B851AF"/>
    <w:rsid w:val="00B85DCA"/>
    <w:rsid w:val="00B85E00"/>
    <w:rsid w:val="00B864D3"/>
    <w:rsid w:val="00B86E35"/>
    <w:rsid w:val="00B901B5"/>
    <w:rsid w:val="00B90485"/>
    <w:rsid w:val="00B90813"/>
    <w:rsid w:val="00B91063"/>
    <w:rsid w:val="00B9114C"/>
    <w:rsid w:val="00B91AE8"/>
    <w:rsid w:val="00B928CC"/>
    <w:rsid w:val="00B92A0C"/>
    <w:rsid w:val="00B92BD9"/>
    <w:rsid w:val="00B92FDF"/>
    <w:rsid w:val="00B93936"/>
    <w:rsid w:val="00B93CCB"/>
    <w:rsid w:val="00B94617"/>
    <w:rsid w:val="00B95B80"/>
    <w:rsid w:val="00B95E3E"/>
    <w:rsid w:val="00B96259"/>
    <w:rsid w:val="00BA04E7"/>
    <w:rsid w:val="00BA0F27"/>
    <w:rsid w:val="00BA16D5"/>
    <w:rsid w:val="00BA1F7B"/>
    <w:rsid w:val="00BA34B7"/>
    <w:rsid w:val="00BA3E52"/>
    <w:rsid w:val="00BA496E"/>
    <w:rsid w:val="00BA6054"/>
    <w:rsid w:val="00BA6E33"/>
    <w:rsid w:val="00BB00C8"/>
    <w:rsid w:val="00BB06EC"/>
    <w:rsid w:val="00BB1403"/>
    <w:rsid w:val="00BB1CDD"/>
    <w:rsid w:val="00BB387F"/>
    <w:rsid w:val="00BB3DC4"/>
    <w:rsid w:val="00BB4A68"/>
    <w:rsid w:val="00BB4B3C"/>
    <w:rsid w:val="00BB4D4A"/>
    <w:rsid w:val="00BB4D71"/>
    <w:rsid w:val="00BB4DE9"/>
    <w:rsid w:val="00BB62CC"/>
    <w:rsid w:val="00BB7D0D"/>
    <w:rsid w:val="00BB7E8F"/>
    <w:rsid w:val="00BB7ED1"/>
    <w:rsid w:val="00BC095A"/>
    <w:rsid w:val="00BC0BA3"/>
    <w:rsid w:val="00BC0F70"/>
    <w:rsid w:val="00BC10D0"/>
    <w:rsid w:val="00BC160A"/>
    <w:rsid w:val="00BC1C62"/>
    <w:rsid w:val="00BC2289"/>
    <w:rsid w:val="00BC49B0"/>
    <w:rsid w:val="00BC4BB9"/>
    <w:rsid w:val="00BC5F7A"/>
    <w:rsid w:val="00BC6985"/>
    <w:rsid w:val="00BC6B3B"/>
    <w:rsid w:val="00BC7643"/>
    <w:rsid w:val="00BD02E9"/>
    <w:rsid w:val="00BD05AE"/>
    <w:rsid w:val="00BD05C0"/>
    <w:rsid w:val="00BD155F"/>
    <w:rsid w:val="00BD2876"/>
    <w:rsid w:val="00BD30E1"/>
    <w:rsid w:val="00BD356F"/>
    <w:rsid w:val="00BD3B58"/>
    <w:rsid w:val="00BD41C0"/>
    <w:rsid w:val="00BD5193"/>
    <w:rsid w:val="00BD5B18"/>
    <w:rsid w:val="00BD5C09"/>
    <w:rsid w:val="00BD60F6"/>
    <w:rsid w:val="00BD76B3"/>
    <w:rsid w:val="00BE00DE"/>
    <w:rsid w:val="00BE0A1B"/>
    <w:rsid w:val="00BE23EF"/>
    <w:rsid w:val="00BE2694"/>
    <w:rsid w:val="00BE293F"/>
    <w:rsid w:val="00BE2978"/>
    <w:rsid w:val="00BE3A35"/>
    <w:rsid w:val="00BE471F"/>
    <w:rsid w:val="00BE49E9"/>
    <w:rsid w:val="00BE4A02"/>
    <w:rsid w:val="00BE4E2E"/>
    <w:rsid w:val="00BE5580"/>
    <w:rsid w:val="00BE5A98"/>
    <w:rsid w:val="00BE63FF"/>
    <w:rsid w:val="00BE69AD"/>
    <w:rsid w:val="00BE69F3"/>
    <w:rsid w:val="00BE6C00"/>
    <w:rsid w:val="00BE741E"/>
    <w:rsid w:val="00BE75CA"/>
    <w:rsid w:val="00BE75F2"/>
    <w:rsid w:val="00BE7FFA"/>
    <w:rsid w:val="00BF03CC"/>
    <w:rsid w:val="00BF2058"/>
    <w:rsid w:val="00BF266F"/>
    <w:rsid w:val="00BF3304"/>
    <w:rsid w:val="00BF4880"/>
    <w:rsid w:val="00BF56B5"/>
    <w:rsid w:val="00BF5BA7"/>
    <w:rsid w:val="00BF5E5A"/>
    <w:rsid w:val="00BF5F3E"/>
    <w:rsid w:val="00BF5FE2"/>
    <w:rsid w:val="00BF65B1"/>
    <w:rsid w:val="00BF692C"/>
    <w:rsid w:val="00C01173"/>
    <w:rsid w:val="00C02093"/>
    <w:rsid w:val="00C02770"/>
    <w:rsid w:val="00C02E6E"/>
    <w:rsid w:val="00C03D93"/>
    <w:rsid w:val="00C047F5"/>
    <w:rsid w:val="00C04F80"/>
    <w:rsid w:val="00C05579"/>
    <w:rsid w:val="00C055EE"/>
    <w:rsid w:val="00C06471"/>
    <w:rsid w:val="00C0689F"/>
    <w:rsid w:val="00C070F4"/>
    <w:rsid w:val="00C076F9"/>
    <w:rsid w:val="00C079FA"/>
    <w:rsid w:val="00C10416"/>
    <w:rsid w:val="00C1056A"/>
    <w:rsid w:val="00C10DBF"/>
    <w:rsid w:val="00C122A1"/>
    <w:rsid w:val="00C126D9"/>
    <w:rsid w:val="00C13EEA"/>
    <w:rsid w:val="00C1591D"/>
    <w:rsid w:val="00C1597F"/>
    <w:rsid w:val="00C16E4D"/>
    <w:rsid w:val="00C17148"/>
    <w:rsid w:val="00C17BCE"/>
    <w:rsid w:val="00C2030F"/>
    <w:rsid w:val="00C20318"/>
    <w:rsid w:val="00C21740"/>
    <w:rsid w:val="00C22BC8"/>
    <w:rsid w:val="00C24EF5"/>
    <w:rsid w:val="00C2505F"/>
    <w:rsid w:val="00C252FC"/>
    <w:rsid w:val="00C25696"/>
    <w:rsid w:val="00C25722"/>
    <w:rsid w:val="00C26A23"/>
    <w:rsid w:val="00C26D10"/>
    <w:rsid w:val="00C26D74"/>
    <w:rsid w:val="00C270CC"/>
    <w:rsid w:val="00C27360"/>
    <w:rsid w:val="00C27BDD"/>
    <w:rsid w:val="00C31333"/>
    <w:rsid w:val="00C3205B"/>
    <w:rsid w:val="00C32207"/>
    <w:rsid w:val="00C32514"/>
    <w:rsid w:val="00C32B0A"/>
    <w:rsid w:val="00C33097"/>
    <w:rsid w:val="00C34274"/>
    <w:rsid w:val="00C346EE"/>
    <w:rsid w:val="00C3500D"/>
    <w:rsid w:val="00C357C6"/>
    <w:rsid w:val="00C35C63"/>
    <w:rsid w:val="00C35EC2"/>
    <w:rsid w:val="00C36B5E"/>
    <w:rsid w:val="00C409C4"/>
    <w:rsid w:val="00C410FC"/>
    <w:rsid w:val="00C415BA"/>
    <w:rsid w:val="00C4278A"/>
    <w:rsid w:val="00C437B5"/>
    <w:rsid w:val="00C4387E"/>
    <w:rsid w:val="00C4449B"/>
    <w:rsid w:val="00C453C5"/>
    <w:rsid w:val="00C45723"/>
    <w:rsid w:val="00C46099"/>
    <w:rsid w:val="00C46892"/>
    <w:rsid w:val="00C46A8F"/>
    <w:rsid w:val="00C500BD"/>
    <w:rsid w:val="00C5013F"/>
    <w:rsid w:val="00C502CE"/>
    <w:rsid w:val="00C5204B"/>
    <w:rsid w:val="00C52091"/>
    <w:rsid w:val="00C52420"/>
    <w:rsid w:val="00C52E31"/>
    <w:rsid w:val="00C548B2"/>
    <w:rsid w:val="00C556C5"/>
    <w:rsid w:val="00C567FB"/>
    <w:rsid w:val="00C57870"/>
    <w:rsid w:val="00C60667"/>
    <w:rsid w:val="00C6151F"/>
    <w:rsid w:val="00C616F6"/>
    <w:rsid w:val="00C618A4"/>
    <w:rsid w:val="00C622BD"/>
    <w:rsid w:val="00C62D51"/>
    <w:rsid w:val="00C63437"/>
    <w:rsid w:val="00C63566"/>
    <w:rsid w:val="00C63C6D"/>
    <w:rsid w:val="00C63CD9"/>
    <w:rsid w:val="00C64259"/>
    <w:rsid w:val="00C642AD"/>
    <w:rsid w:val="00C6637C"/>
    <w:rsid w:val="00C66C84"/>
    <w:rsid w:val="00C67697"/>
    <w:rsid w:val="00C70C8D"/>
    <w:rsid w:val="00C71356"/>
    <w:rsid w:val="00C71E22"/>
    <w:rsid w:val="00C71E73"/>
    <w:rsid w:val="00C729E4"/>
    <w:rsid w:val="00C72B9E"/>
    <w:rsid w:val="00C72EEA"/>
    <w:rsid w:val="00C73C6A"/>
    <w:rsid w:val="00C742C2"/>
    <w:rsid w:val="00C74384"/>
    <w:rsid w:val="00C74458"/>
    <w:rsid w:val="00C74863"/>
    <w:rsid w:val="00C74AC6"/>
    <w:rsid w:val="00C75101"/>
    <w:rsid w:val="00C76013"/>
    <w:rsid w:val="00C76103"/>
    <w:rsid w:val="00C7652D"/>
    <w:rsid w:val="00C76E8B"/>
    <w:rsid w:val="00C76EC8"/>
    <w:rsid w:val="00C77FBA"/>
    <w:rsid w:val="00C8017E"/>
    <w:rsid w:val="00C803C3"/>
    <w:rsid w:val="00C805BC"/>
    <w:rsid w:val="00C815BD"/>
    <w:rsid w:val="00C817DB"/>
    <w:rsid w:val="00C81908"/>
    <w:rsid w:val="00C819CB"/>
    <w:rsid w:val="00C81D8F"/>
    <w:rsid w:val="00C82B5E"/>
    <w:rsid w:val="00C83418"/>
    <w:rsid w:val="00C838AE"/>
    <w:rsid w:val="00C84714"/>
    <w:rsid w:val="00C853BF"/>
    <w:rsid w:val="00C86CE0"/>
    <w:rsid w:val="00C8752A"/>
    <w:rsid w:val="00C90E4C"/>
    <w:rsid w:val="00C917CD"/>
    <w:rsid w:val="00C921CB"/>
    <w:rsid w:val="00C93045"/>
    <w:rsid w:val="00C950A0"/>
    <w:rsid w:val="00C960AC"/>
    <w:rsid w:val="00C9632C"/>
    <w:rsid w:val="00C96922"/>
    <w:rsid w:val="00C96A25"/>
    <w:rsid w:val="00C97843"/>
    <w:rsid w:val="00C97C4A"/>
    <w:rsid w:val="00CA02A0"/>
    <w:rsid w:val="00CA085E"/>
    <w:rsid w:val="00CA18E5"/>
    <w:rsid w:val="00CA1CDB"/>
    <w:rsid w:val="00CA220B"/>
    <w:rsid w:val="00CA3766"/>
    <w:rsid w:val="00CA4A0E"/>
    <w:rsid w:val="00CA528E"/>
    <w:rsid w:val="00CA52AD"/>
    <w:rsid w:val="00CA5B62"/>
    <w:rsid w:val="00CA5FD3"/>
    <w:rsid w:val="00CA7A0E"/>
    <w:rsid w:val="00CB02B8"/>
    <w:rsid w:val="00CB055E"/>
    <w:rsid w:val="00CB0EA7"/>
    <w:rsid w:val="00CB1221"/>
    <w:rsid w:val="00CB1C1C"/>
    <w:rsid w:val="00CB26EC"/>
    <w:rsid w:val="00CB3351"/>
    <w:rsid w:val="00CB383F"/>
    <w:rsid w:val="00CB39F4"/>
    <w:rsid w:val="00CB3AE0"/>
    <w:rsid w:val="00CB4B62"/>
    <w:rsid w:val="00CB5CC9"/>
    <w:rsid w:val="00CB5D1A"/>
    <w:rsid w:val="00CB5F9D"/>
    <w:rsid w:val="00CB68F0"/>
    <w:rsid w:val="00CB6A19"/>
    <w:rsid w:val="00CB6D4F"/>
    <w:rsid w:val="00CB7AD8"/>
    <w:rsid w:val="00CC0D7E"/>
    <w:rsid w:val="00CC1002"/>
    <w:rsid w:val="00CC106E"/>
    <w:rsid w:val="00CC1E93"/>
    <w:rsid w:val="00CC1F0A"/>
    <w:rsid w:val="00CC25E6"/>
    <w:rsid w:val="00CC2BE9"/>
    <w:rsid w:val="00CC2C1B"/>
    <w:rsid w:val="00CC2DB1"/>
    <w:rsid w:val="00CC374B"/>
    <w:rsid w:val="00CC4144"/>
    <w:rsid w:val="00CC4449"/>
    <w:rsid w:val="00CC55D1"/>
    <w:rsid w:val="00CC6539"/>
    <w:rsid w:val="00CC688D"/>
    <w:rsid w:val="00CC7B97"/>
    <w:rsid w:val="00CD0065"/>
    <w:rsid w:val="00CD03EA"/>
    <w:rsid w:val="00CD26C6"/>
    <w:rsid w:val="00CD2EF4"/>
    <w:rsid w:val="00CD33E4"/>
    <w:rsid w:val="00CD5DFD"/>
    <w:rsid w:val="00CD5F85"/>
    <w:rsid w:val="00CD784F"/>
    <w:rsid w:val="00CD7B57"/>
    <w:rsid w:val="00CD7EA5"/>
    <w:rsid w:val="00CE0450"/>
    <w:rsid w:val="00CE04A2"/>
    <w:rsid w:val="00CE0B9F"/>
    <w:rsid w:val="00CE2E08"/>
    <w:rsid w:val="00CE41BE"/>
    <w:rsid w:val="00CE4474"/>
    <w:rsid w:val="00CE4970"/>
    <w:rsid w:val="00CE49F0"/>
    <w:rsid w:val="00CE4A24"/>
    <w:rsid w:val="00CE4E25"/>
    <w:rsid w:val="00CE5783"/>
    <w:rsid w:val="00CE5887"/>
    <w:rsid w:val="00CE67CA"/>
    <w:rsid w:val="00CE7868"/>
    <w:rsid w:val="00CE7ADB"/>
    <w:rsid w:val="00CF0589"/>
    <w:rsid w:val="00CF0823"/>
    <w:rsid w:val="00CF0B29"/>
    <w:rsid w:val="00CF19AE"/>
    <w:rsid w:val="00CF1FF4"/>
    <w:rsid w:val="00CF2848"/>
    <w:rsid w:val="00CF39FD"/>
    <w:rsid w:val="00CF3E19"/>
    <w:rsid w:val="00CF4803"/>
    <w:rsid w:val="00CF4B09"/>
    <w:rsid w:val="00CF580C"/>
    <w:rsid w:val="00CF5FA7"/>
    <w:rsid w:val="00CF61D0"/>
    <w:rsid w:val="00CF6D81"/>
    <w:rsid w:val="00CF791A"/>
    <w:rsid w:val="00CF7BEC"/>
    <w:rsid w:val="00D00375"/>
    <w:rsid w:val="00D00448"/>
    <w:rsid w:val="00D0139E"/>
    <w:rsid w:val="00D01678"/>
    <w:rsid w:val="00D01B6E"/>
    <w:rsid w:val="00D04ACA"/>
    <w:rsid w:val="00D056DE"/>
    <w:rsid w:val="00D05838"/>
    <w:rsid w:val="00D0601A"/>
    <w:rsid w:val="00D06318"/>
    <w:rsid w:val="00D06737"/>
    <w:rsid w:val="00D07C13"/>
    <w:rsid w:val="00D1145B"/>
    <w:rsid w:val="00D11F0B"/>
    <w:rsid w:val="00D120D6"/>
    <w:rsid w:val="00D12233"/>
    <w:rsid w:val="00D12277"/>
    <w:rsid w:val="00D1287A"/>
    <w:rsid w:val="00D12C44"/>
    <w:rsid w:val="00D14BA4"/>
    <w:rsid w:val="00D1521D"/>
    <w:rsid w:val="00D15F78"/>
    <w:rsid w:val="00D165F8"/>
    <w:rsid w:val="00D167E0"/>
    <w:rsid w:val="00D16C13"/>
    <w:rsid w:val="00D203DA"/>
    <w:rsid w:val="00D20AB6"/>
    <w:rsid w:val="00D21221"/>
    <w:rsid w:val="00D21E25"/>
    <w:rsid w:val="00D22758"/>
    <w:rsid w:val="00D22900"/>
    <w:rsid w:val="00D22F1A"/>
    <w:rsid w:val="00D2305C"/>
    <w:rsid w:val="00D23902"/>
    <w:rsid w:val="00D24335"/>
    <w:rsid w:val="00D24C4B"/>
    <w:rsid w:val="00D260E6"/>
    <w:rsid w:val="00D26564"/>
    <w:rsid w:val="00D265DC"/>
    <w:rsid w:val="00D2739E"/>
    <w:rsid w:val="00D27781"/>
    <w:rsid w:val="00D27DED"/>
    <w:rsid w:val="00D27EFC"/>
    <w:rsid w:val="00D3012D"/>
    <w:rsid w:val="00D30B12"/>
    <w:rsid w:val="00D32100"/>
    <w:rsid w:val="00D321BE"/>
    <w:rsid w:val="00D322D7"/>
    <w:rsid w:val="00D325DA"/>
    <w:rsid w:val="00D33C33"/>
    <w:rsid w:val="00D33DA2"/>
    <w:rsid w:val="00D362BC"/>
    <w:rsid w:val="00D36E92"/>
    <w:rsid w:val="00D370B6"/>
    <w:rsid w:val="00D372EA"/>
    <w:rsid w:val="00D37AF5"/>
    <w:rsid w:val="00D402A7"/>
    <w:rsid w:val="00D40528"/>
    <w:rsid w:val="00D405E7"/>
    <w:rsid w:val="00D40D81"/>
    <w:rsid w:val="00D42E1C"/>
    <w:rsid w:val="00D43154"/>
    <w:rsid w:val="00D43D7B"/>
    <w:rsid w:val="00D45FF2"/>
    <w:rsid w:val="00D46B1F"/>
    <w:rsid w:val="00D47810"/>
    <w:rsid w:val="00D478C5"/>
    <w:rsid w:val="00D47CFD"/>
    <w:rsid w:val="00D50A2C"/>
    <w:rsid w:val="00D51574"/>
    <w:rsid w:val="00D516AA"/>
    <w:rsid w:val="00D51733"/>
    <w:rsid w:val="00D51A44"/>
    <w:rsid w:val="00D51E35"/>
    <w:rsid w:val="00D51FA0"/>
    <w:rsid w:val="00D523BF"/>
    <w:rsid w:val="00D52938"/>
    <w:rsid w:val="00D52989"/>
    <w:rsid w:val="00D54804"/>
    <w:rsid w:val="00D5538E"/>
    <w:rsid w:val="00D55C82"/>
    <w:rsid w:val="00D56D55"/>
    <w:rsid w:val="00D56E2D"/>
    <w:rsid w:val="00D57000"/>
    <w:rsid w:val="00D602DD"/>
    <w:rsid w:val="00D6052F"/>
    <w:rsid w:val="00D60ADF"/>
    <w:rsid w:val="00D60D98"/>
    <w:rsid w:val="00D61A43"/>
    <w:rsid w:val="00D62235"/>
    <w:rsid w:val="00D62437"/>
    <w:rsid w:val="00D6294F"/>
    <w:rsid w:val="00D62EB9"/>
    <w:rsid w:val="00D63067"/>
    <w:rsid w:val="00D6326A"/>
    <w:rsid w:val="00D633EB"/>
    <w:rsid w:val="00D63507"/>
    <w:rsid w:val="00D63709"/>
    <w:rsid w:val="00D6496C"/>
    <w:rsid w:val="00D64CC2"/>
    <w:rsid w:val="00D64D16"/>
    <w:rsid w:val="00D64D4C"/>
    <w:rsid w:val="00D66B7A"/>
    <w:rsid w:val="00D67208"/>
    <w:rsid w:val="00D674A0"/>
    <w:rsid w:val="00D679AE"/>
    <w:rsid w:val="00D70C4A"/>
    <w:rsid w:val="00D71D69"/>
    <w:rsid w:val="00D7258C"/>
    <w:rsid w:val="00D72B72"/>
    <w:rsid w:val="00D74439"/>
    <w:rsid w:val="00D745DD"/>
    <w:rsid w:val="00D74676"/>
    <w:rsid w:val="00D749D1"/>
    <w:rsid w:val="00D74F58"/>
    <w:rsid w:val="00D75194"/>
    <w:rsid w:val="00D765AC"/>
    <w:rsid w:val="00D76A40"/>
    <w:rsid w:val="00D76D90"/>
    <w:rsid w:val="00D80DE2"/>
    <w:rsid w:val="00D81F17"/>
    <w:rsid w:val="00D82EF4"/>
    <w:rsid w:val="00D8505B"/>
    <w:rsid w:val="00D85E96"/>
    <w:rsid w:val="00D86DC9"/>
    <w:rsid w:val="00D87395"/>
    <w:rsid w:val="00D87CF1"/>
    <w:rsid w:val="00D90901"/>
    <w:rsid w:val="00D90B74"/>
    <w:rsid w:val="00D913F9"/>
    <w:rsid w:val="00D91BE5"/>
    <w:rsid w:val="00D9202F"/>
    <w:rsid w:val="00D923DA"/>
    <w:rsid w:val="00D9518D"/>
    <w:rsid w:val="00D96D28"/>
    <w:rsid w:val="00D97630"/>
    <w:rsid w:val="00DA0382"/>
    <w:rsid w:val="00DA0D99"/>
    <w:rsid w:val="00DA276B"/>
    <w:rsid w:val="00DA2D10"/>
    <w:rsid w:val="00DA3617"/>
    <w:rsid w:val="00DA3F3A"/>
    <w:rsid w:val="00DA43B2"/>
    <w:rsid w:val="00DA45B8"/>
    <w:rsid w:val="00DA54EF"/>
    <w:rsid w:val="00DA57F4"/>
    <w:rsid w:val="00DA69D1"/>
    <w:rsid w:val="00DA69E9"/>
    <w:rsid w:val="00DA6F88"/>
    <w:rsid w:val="00DA7415"/>
    <w:rsid w:val="00DB010E"/>
    <w:rsid w:val="00DB07B6"/>
    <w:rsid w:val="00DB0BAD"/>
    <w:rsid w:val="00DB0BEE"/>
    <w:rsid w:val="00DB39DC"/>
    <w:rsid w:val="00DB3E96"/>
    <w:rsid w:val="00DB4431"/>
    <w:rsid w:val="00DB5C5E"/>
    <w:rsid w:val="00DB5E79"/>
    <w:rsid w:val="00DB66E8"/>
    <w:rsid w:val="00DB6D34"/>
    <w:rsid w:val="00DB763A"/>
    <w:rsid w:val="00DB79C7"/>
    <w:rsid w:val="00DC02F1"/>
    <w:rsid w:val="00DC06BB"/>
    <w:rsid w:val="00DC0A1B"/>
    <w:rsid w:val="00DC18C2"/>
    <w:rsid w:val="00DC27B3"/>
    <w:rsid w:val="00DC2C94"/>
    <w:rsid w:val="00DC3260"/>
    <w:rsid w:val="00DC3D29"/>
    <w:rsid w:val="00DC4190"/>
    <w:rsid w:val="00DC44C8"/>
    <w:rsid w:val="00DC4FC6"/>
    <w:rsid w:val="00DC53C5"/>
    <w:rsid w:val="00DC59C6"/>
    <w:rsid w:val="00DC62A4"/>
    <w:rsid w:val="00DC6366"/>
    <w:rsid w:val="00DC739F"/>
    <w:rsid w:val="00DC781E"/>
    <w:rsid w:val="00DD020B"/>
    <w:rsid w:val="00DD05E9"/>
    <w:rsid w:val="00DD0A97"/>
    <w:rsid w:val="00DD0AA6"/>
    <w:rsid w:val="00DD14E9"/>
    <w:rsid w:val="00DD2AC1"/>
    <w:rsid w:val="00DD3B63"/>
    <w:rsid w:val="00DD3E82"/>
    <w:rsid w:val="00DD3F45"/>
    <w:rsid w:val="00DD42A9"/>
    <w:rsid w:val="00DD4752"/>
    <w:rsid w:val="00DD489C"/>
    <w:rsid w:val="00DD4CBB"/>
    <w:rsid w:val="00DD5448"/>
    <w:rsid w:val="00DD6A76"/>
    <w:rsid w:val="00DD6B09"/>
    <w:rsid w:val="00DE0A09"/>
    <w:rsid w:val="00DE0B42"/>
    <w:rsid w:val="00DE1556"/>
    <w:rsid w:val="00DE2444"/>
    <w:rsid w:val="00DE35BA"/>
    <w:rsid w:val="00DE3824"/>
    <w:rsid w:val="00DE389C"/>
    <w:rsid w:val="00DE484E"/>
    <w:rsid w:val="00DE501E"/>
    <w:rsid w:val="00DE5254"/>
    <w:rsid w:val="00DE6122"/>
    <w:rsid w:val="00DE641D"/>
    <w:rsid w:val="00DE65A6"/>
    <w:rsid w:val="00DE67C8"/>
    <w:rsid w:val="00DF0160"/>
    <w:rsid w:val="00DF08A8"/>
    <w:rsid w:val="00DF0C58"/>
    <w:rsid w:val="00DF2AC9"/>
    <w:rsid w:val="00DF5306"/>
    <w:rsid w:val="00DF57BF"/>
    <w:rsid w:val="00DF5ADF"/>
    <w:rsid w:val="00DF6415"/>
    <w:rsid w:val="00DF6C78"/>
    <w:rsid w:val="00DF744D"/>
    <w:rsid w:val="00DF7C3F"/>
    <w:rsid w:val="00DF7E77"/>
    <w:rsid w:val="00E005EE"/>
    <w:rsid w:val="00E006B5"/>
    <w:rsid w:val="00E015F9"/>
    <w:rsid w:val="00E01926"/>
    <w:rsid w:val="00E01A2A"/>
    <w:rsid w:val="00E01F73"/>
    <w:rsid w:val="00E02729"/>
    <w:rsid w:val="00E0284C"/>
    <w:rsid w:val="00E02AAA"/>
    <w:rsid w:val="00E02B94"/>
    <w:rsid w:val="00E053DE"/>
    <w:rsid w:val="00E0575C"/>
    <w:rsid w:val="00E05E6A"/>
    <w:rsid w:val="00E0645F"/>
    <w:rsid w:val="00E07D49"/>
    <w:rsid w:val="00E07D4F"/>
    <w:rsid w:val="00E1129A"/>
    <w:rsid w:val="00E136D1"/>
    <w:rsid w:val="00E148AD"/>
    <w:rsid w:val="00E151D8"/>
    <w:rsid w:val="00E169A9"/>
    <w:rsid w:val="00E17586"/>
    <w:rsid w:val="00E201A9"/>
    <w:rsid w:val="00E20B3F"/>
    <w:rsid w:val="00E20CFC"/>
    <w:rsid w:val="00E2163A"/>
    <w:rsid w:val="00E219D2"/>
    <w:rsid w:val="00E22041"/>
    <w:rsid w:val="00E232BE"/>
    <w:rsid w:val="00E23897"/>
    <w:rsid w:val="00E23B2F"/>
    <w:rsid w:val="00E23DFD"/>
    <w:rsid w:val="00E23E5E"/>
    <w:rsid w:val="00E23E7C"/>
    <w:rsid w:val="00E24FAD"/>
    <w:rsid w:val="00E2550A"/>
    <w:rsid w:val="00E25C49"/>
    <w:rsid w:val="00E26930"/>
    <w:rsid w:val="00E30048"/>
    <w:rsid w:val="00E30566"/>
    <w:rsid w:val="00E31C0B"/>
    <w:rsid w:val="00E32287"/>
    <w:rsid w:val="00E3271D"/>
    <w:rsid w:val="00E32AAD"/>
    <w:rsid w:val="00E3375A"/>
    <w:rsid w:val="00E35272"/>
    <w:rsid w:val="00E356F0"/>
    <w:rsid w:val="00E35A76"/>
    <w:rsid w:val="00E369FE"/>
    <w:rsid w:val="00E36C89"/>
    <w:rsid w:val="00E37174"/>
    <w:rsid w:val="00E373CA"/>
    <w:rsid w:val="00E37F98"/>
    <w:rsid w:val="00E40B9E"/>
    <w:rsid w:val="00E4337C"/>
    <w:rsid w:val="00E4343A"/>
    <w:rsid w:val="00E434A2"/>
    <w:rsid w:val="00E43B63"/>
    <w:rsid w:val="00E44A3C"/>
    <w:rsid w:val="00E452EF"/>
    <w:rsid w:val="00E46266"/>
    <w:rsid w:val="00E469BF"/>
    <w:rsid w:val="00E47E89"/>
    <w:rsid w:val="00E502AB"/>
    <w:rsid w:val="00E503D4"/>
    <w:rsid w:val="00E504E6"/>
    <w:rsid w:val="00E50BE5"/>
    <w:rsid w:val="00E534DB"/>
    <w:rsid w:val="00E53AF5"/>
    <w:rsid w:val="00E5412F"/>
    <w:rsid w:val="00E548F0"/>
    <w:rsid w:val="00E54F17"/>
    <w:rsid w:val="00E55866"/>
    <w:rsid w:val="00E56D28"/>
    <w:rsid w:val="00E56D83"/>
    <w:rsid w:val="00E56DA1"/>
    <w:rsid w:val="00E575B0"/>
    <w:rsid w:val="00E57F06"/>
    <w:rsid w:val="00E601BF"/>
    <w:rsid w:val="00E610A8"/>
    <w:rsid w:val="00E611EF"/>
    <w:rsid w:val="00E6353D"/>
    <w:rsid w:val="00E63717"/>
    <w:rsid w:val="00E637F3"/>
    <w:rsid w:val="00E63CD3"/>
    <w:rsid w:val="00E63D35"/>
    <w:rsid w:val="00E63FE4"/>
    <w:rsid w:val="00E645E3"/>
    <w:rsid w:val="00E64BFB"/>
    <w:rsid w:val="00E6513C"/>
    <w:rsid w:val="00E65375"/>
    <w:rsid w:val="00E6608E"/>
    <w:rsid w:val="00E66681"/>
    <w:rsid w:val="00E6698F"/>
    <w:rsid w:val="00E674EE"/>
    <w:rsid w:val="00E6779E"/>
    <w:rsid w:val="00E67A25"/>
    <w:rsid w:val="00E70B33"/>
    <w:rsid w:val="00E70F80"/>
    <w:rsid w:val="00E711CE"/>
    <w:rsid w:val="00E7127D"/>
    <w:rsid w:val="00E7144A"/>
    <w:rsid w:val="00E71972"/>
    <w:rsid w:val="00E71BBB"/>
    <w:rsid w:val="00E72BFD"/>
    <w:rsid w:val="00E7347C"/>
    <w:rsid w:val="00E73AFE"/>
    <w:rsid w:val="00E760A3"/>
    <w:rsid w:val="00E76A0C"/>
    <w:rsid w:val="00E770ED"/>
    <w:rsid w:val="00E778F5"/>
    <w:rsid w:val="00E77D6F"/>
    <w:rsid w:val="00E77FBC"/>
    <w:rsid w:val="00E80905"/>
    <w:rsid w:val="00E8090D"/>
    <w:rsid w:val="00E80F95"/>
    <w:rsid w:val="00E81090"/>
    <w:rsid w:val="00E8261C"/>
    <w:rsid w:val="00E82A93"/>
    <w:rsid w:val="00E82BEA"/>
    <w:rsid w:val="00E84FB4"/>
    <w:rsid w:val="00E85013"/>
    <w:rsid w:val="00E853ED"/>
    <w:rsid w:val="00E85F05"/>
    <w:rsid w:val="00E872E7"/>
    <w:rsid w:val="00E904F2"/>
    <w:rsid w:val="00E90B2E"/>
    <w:rsid w:val="00E9240D"/>
    <w:rsid w:val="00E92990"/>
    <w:rsid w:val="00E92C75"/>
    <w:rsid w:val="00E940CC"/>
    <w:rsid w:val="00E9411B"/>
    <w:rsid w:val="00E94817"/>
    <w:rsid w:val="00E94E24"/>
    <w:rsid w:val="00E951F7"/>
    <w:rsid w:val="00E95BD4"/>
    <w:rsid w:val="00E96BF2"/>
    <w:rsid w:val="00E97E12"/>
    <w:rsid w:val="00EA063F"/>
    <w:rsid w:val="00EA1412"/>
    <w:rsid w:val="00EA2CA6"/>
    <w:rsid w:val="00EA31F2"/>
    <w:rsid w:val="00EA37B0"/>
    <w:rsid w:val="00EA3C40"/>
    <w:rsid w:val="00EA409D"/>
    <w:rsid w:val="00EA454B"/>
    <w:rsid w:val="00EA5168"/>
    <w:rsid w:val="00EA58D0"/>
    <w:rsid w:val="00EA7689"/>
    <w:rsid w:val="00EA77F8"/>
    <w:rsid w:val="00EB02DF"/>
    <w:rsid w:val="00EB0E12"/>
    <w:rsid w:val="00EB105A"/>
    <w:rsid w:val="00EB1352"/>
    <w:rsid w:val="00EB1837"/>
    <w:rsid w:val="00EB2176"/>
    <w:rsid w:val="00EB2313"/>
    <w:rsid w:val="00EB289F"/>
    <w:rsid w:val="00EB4A44"/>
    <w:rsid w:val="00EB5682"/>
    <w:rsid w:val="00EB56EA"/>
    <w:rsid w:val="00EB638F"/>
    <w:rsid w:val="00EB6DB4"/>
    <w:rsid w:val="00EB7266"/>
    <w:rsid w:val="00EC027D"/>
    <w:rsid w:val="00EC07EC"/>
    <w:rsid w:val="00EC117B"/>
    <w:rsid w:val="00EC1A44"/>
    <w:rsid w:val="00EC33F2"/>
    <w:rsid w:val="00EC4B92"/>
    <w:rsid w:val="00EC6B9A"/>
    <w:rsid w:val="00EC768C"/>
    <w:rsid w:val="00ED04B6"/>
    <w:rsid w:val="00ED0C57"/>
    <w:rsid w:val="00ED17CB"/>
    <w:rsid w:val="00ED1B71"/>
    <w:rsid w:val="00ED1CA7"/>
    <w:rsid w:val="00ED2355"/>
    <w:rsid w:val="00ED2BC4"/>
    <w:rsid w:val="00ED2D8C"/>
    <w:rsid w:val="00ED3EF3"/>
    <w:rsid w:val="00ED4B9A"/>
    <w:rsid w:val="00ED4D0B"/>
    <w:rsid w:val="00ED6CB2"/>
    <w:rsid w:val="00ED6D12"/>
    <w:rsid w:val="00EE028D"/>
    <w:rsid w:val="00EE0810"/>
    <w:rsid w:val="00EE1122"/>
    <w:rsid w:val="00EE2B99"/>
    <w:rsid w:val="00EE2D35"/>
    <w:rsid w:val="00EE2D46"/>
    <w:rsid w:val="00EE3231"/>
    <w:rsid w:val="00EE3842"/>
    <w:rsid w:val="00EE4982"/>
    <w:rsid w:val="00EE57DD"/>
    <w:rsid w:val="00EE634E"/>
    <w:rsid w:val="00EE6550"/>
    <w:rsid w:val="00EE669C"/>
    <w:rsid w:val="00EE6785"/>
    <w:rsid w:val="00EE6CFB"/>
    <w:rsid w:val="00EE7381"/>
    <w:rsid w:val="00EE7C4E"/>
    <w:rsid w:val="00EF00F8"/>
    <w:rsid w:val="00EF0764"/>
    <w:rsid w:val="00EF0865"/>
    <w:rsid w:val="00EF10E7"/>
    <w:rsid w:val="00EF176B"/>
    <w:rsid w:val="00EF214F"/>
    <w:rsid w:val="00EF26D5"/>
    <w:rsid w:val="00EF2C2D"/>
    <w:rsid w:val="00EF466D"/>
    <w:rsid w:val="00EF4746"/>
    <w:rsid w:val="00EF5848"/>
    <w:rsid w:val="00EF5E87"/>
    <w:rsid w:val="00EF61A8"/>
    <w:rsid w:val="00EF68BD"/>
    <w:rsid w:val="00F007FE"/>
    <w:rsid w:val="00F01C90"/>
    <w:rsid w:val="00F01F03"/>
    <w:rsid w:val="00F02EB3"/>
    <w:rsid w:val="00F0315E"/>
    <w:rsid w:val="00F04554"/>
    <w:rsid w:val="00F046EC"/>
    <w:rsid w:val="00F04C8C"/>
    <w:rsid w:val="00F05CC7"/>
    <w:rsid w:val="00F05FE6"/>
    <w:rsid w:val="00F067BD"/>
    <w:rsid w:val="00F06851"/>
    <w:rsid w:val="00F06F80"/>
    <w:rsid w:val="00F110CC"/>
    <w:rsid w:val="00F113AE"/>
    <w:rsid w:val="00F11574"/>
    <w:rsid w:val="00F125E8"/>
    <w:rsid w:val="00F13019"/>
    <w:rsid w:val="00F13822"/>
    <w:rsid w:val="00F16CB6"/>
    <w:rsid w:val="00F17560"/>
    <w:rsid w:val="00F177F2"/>
    <w:rsid w:val="00F1795A"/>
    <w:rsid w:val="00F17B3E"/>
    <w:rsid w:val="00F2002C"/>
    <w:rsid w:val="00F20788"/>
    <w:rsid w:val="00F20DD4"/>
    <w:rsid w:val="00F20FF6"/>
    <w:rsid w:val="00F21D84"/>
    <w:rsid w:val="00F2240F"/>
    <w:rsid w:val="00F225DF"/>
    <w:rsid w:val="00F22942"/>
    <w:rsid w:val="00F22FC5"/>
    <w:rsid w:val="00F247BC"/>
    <w:rsid w:val="00F24D56"/>
    <w:rsid w:val="00F250B9"/>
    <w:rsid w:val="00F2558D"/>
    <w:rsid w:val="00F25C4E"/>
    <w:rsid w:val="00F26C4C"/>
    <w:rsid w:val="00F276FE"/>
    <w:rsid w:val="00F3006D"/>
    <w:rsid w:val="00F300A5"/>
    <w:rsid w:val="00F3069B"/>
    <w:rsid w:val="00F31AD2"/>
    <w:rsid w:val="00F31DA7"/>
    <w:rsid w:val="00F3272A"/>
    <w:rsid w:val="00F33103"/>
    <w:rsid w:val="00F33901"/>
    <w:rsid w:val="00F33EC0"/>
    <w:rsid w:val="00F34CD1"/>
    <w:rsid w:val="00F36369"/>
    <w:rsid w:val="00F369B6"/>
    <w:rsid w:val="00F36E66"/>
    <w:rsid w:val="00F37214"/>
    <w:rsid w:val="00F37693"/>
    <w:rsid w:val="00F40593"/>
    <w:rsid w:val="00F41043"/>
    <w:rsid w:val="00F41A75"/>
    <w:rsid w:val="00F42580"/>
    <w:rsid w:val="00F4262D"/>
    <w:rsid w:val="00F43003"/>
    <w:rsid w:val="00F436F2"/>
    <w:rsid w:val="00F43A45"/>
    <w:rsid w:val="00F44114"/>
    <w:rsid w:val="00F45365"/>
    <w:rsid w:val="00F45602"/>
    <w:rsid w:val="00F459F3"/>
    <w:rsid w:val="00F45BB0"/>
    <w:rsid w:val="00F45E46"/>
    <w:rsid w:val="00F46059"/>
    <w:rsid w:val="00F460C0"/>
    <w:rsid w:val="00F46746"/>
    <w:rsid w:val="00F46F6F"/>
    <w:rsid w:val="00F471E2"/>
    <w:rsid w:val="00F4751B"/>
    <w:rsid w:val="00F4792B"/>
    <w:rsid w:val="00F47A67"/>
    <w:rsid w:val="00F50DFE"/>
    <w:rsid w:val="00F50FD3"/>
    <w:rsid w:val="00F5103B"/>
    <w:rsid w:val="00F51055"/>
    <w:rsid w:val="00F51825"/>
    <w:rsid w:val="00F51B65"/>
    <w:rsid w:val="00F51E3B"/>
    <w:rsid w:val="00F51F68"/>
    <w:rsid w:val="00F52F59"/>
    <w:rsid w:val="00F5337D"/>
    <w:rsid w:val="00F53E9C"/>
    <w:rsid w:val="00F54054"/>
    <w:rsid w:val="00F541B0"/>
    <w:rsid w:val="00F545E8"/>
    <w:rsid w:val="00F55CCF"/>
    <w:rsid w:val="00F56917"/>
    <w:rsid w:val="00F56992"/>
    <w:rsid w:val="00F56B38"/>
    <w:rsid w:val="00F57862"/>
    <w:rsid w:val="00F57D7F"/>
    <w:rsid w:val="00F6045D"/>
    <w:rsid w:val="00F60E86"/>
    <w:rsid w:val="00F61155"/>
    <w:rsid w:val="00F61299"/>
    <w:rsid w:val="00F61AFB"/>
    <w:rsid w:val="00F6284C"/>
    <w:rsid w:val="00F628C0"/>
    <w:rsid w:val="00F63833"/>
    <w:rsid w:val="00F65491"/>
    <w:rsid w:val="00F6553C"/>
    <w:rsid w:val="00F65549"/>
    <w:rsid w:val="00F661D9"/>
    <w:rsid w:val="00F66845"/>
    <w:rsid w:val="00F66B7E"/>
    <w:rsid w:val="00F67324"/>
    <w:rsid w:val="00F67C39"/>
    <w:rsid w:val="00F67F74"/>
    <w:rsid w:val="00F710AD"/>
    <w:rsid w:val="00F716A1"/>
    <w:rsid w:val="00F71735"/>
    <w:rsid w:val="00F71D48"/>
    <w:rsid w:val="00F738AD"/>
    <w:rsid w:val="00F746F3"/>
    <w:rsid w:val="00F7498A"/>
    <w:rsid w:val="00F7537A"/>
    <w:rsid w:val="00F762D9"/>
    <w:rsid w:val="00F76735"/>
    <w:rsid w:val="00F76742"/>
    <w:rsid w:val="00F76814"/>
    <w:rsid w:val="00F80ED8"/>
    <w:rsid w:val="00F81193"/>
    <w:rsid w:val="00F81E9D"/>
    <w:rsid w:val="00F8282C"/>
    <w:rsid w:val="00F82EA4"/>
    <w:rsid w:val="00F82EDB"/>
    <w:rsid w:val="00F84F88"/>
    <w:rsid w:val="00F8703F"/>
    <w:rsid w:val="00F878FF"/>
    <w:rsid w:val="00F90A32"/>
    <w:rsid w:val="00F90FFA"/>
    <w:rsid w:val="00F913D4"/>
    <w:rsid w:val="00F91907"/>
    <w:rsid w:val="00F91ABB"/>
    <w:rsid w:val="00F91EA0"/>
    <w:rsid w:val="00F92A8F"/>
    <w:rsid w:val="00F93329"/>
    <w:rsid w:val="00F94AA0"/>
    <w:rsid w:val="00F95F46"/>
    <w:rsid w:val="00F962D9"/>
    <w:rsid w:val="00F96D92"/>
    <w:rsid w:val="00F97371"/>
    <w:rsid w:val="00F979C3"/>
    <w:rsid w:val="00FA1B96"/>
    <w:rsid w:val="00FA4217"/>
    <w:rsid w:val="00FA5ED3"/>
    <w:rsid w:val="00FA6950"/>
    <w:rsid w:val="00FA6A4F"/>
    <w:rsid w:val="00FA6D34"/>
    <w:rsid w:val="00FA6ED4"/>
    <w:rsid w:val="00FA73DC"/>
    <w:rsid w:val="00FA79B1"/>
    <w:rsid w:val="00FB008E"/>
    <w:rsid w:val="00FB0AA8"/>
    <w:rsid w:val="00FB12E5"/>
    <w:rsid w:val="00FB26E1"/>
    <w:rsid w:val="00FB283C"/>
    <w:rsid w:val="00FB2B9B"/>
    <w:rsid w:val="00FB49F5"/>
    <w:rsid w:val="00FB6201"/>
    <w:rsid w:val="00FB64C1"/>
    <w:rsid w:val="00FB7BD7"/>
    <w:rsid w:val="00FC0CC1"/>
    <w:rsid w:val="00FC0E90"/>
    <w:rsid w:val="00FC0FF9"/>
    <w:rsid w:val="00FC1185"/>
    <w:rsid w:val="00FC11B0"/>
    <w:rsid w:val="00FC1F90"/>
    <w:rsid w:val="00FC29C0"/>
    <w:rsid w:val="00FC307A"/>
    <w:rsid w:val="00FC59E5"/>
    <w:rsid w:val="00FC5E42"/>
    <w:rsid w:val="00FC5EE0"/>
    <w:rsid w:val="00FC6115"/>
    <w:rsid w:val="00FC6EBF"/>
    <w:rsid w:val="00FC7439"/>
    <w:rsid w:val="00FC75A2"/>
    <w:rsid w:val="00FC7A9F"/>
    <w:rsid w:val="00FD0741"/>
    <w:rsid w:val="00FD0A8E"/>
    <w:rsid w:val="00FD118A"/>
    <w:rsid w:val="00FD18F6"/>
    <w:rsid w:val="00FD1BF3"/>
    <w:rsid w:val="00FD1C9A"/>
    <w:rsid w:val="00FD22EC"/>
    <w:rsid w:val="00FD242E"/>
    <w:rsid w:val="00FD25BE"/>
    <w:rsid w:val="00FD314C"/>
    <w:rsid w:val="00FD4963"/>
    <w:rsid w:val="00FD6437"/>
    <w:rsid w:val="00FD66FA"/>
    <w:rsid w:val="00FD6C06"/>
    <w:rsid w:val="00FD6F38"/>
    <w:rsid w:val="00FD76EE"/>
    <w:rsid w:val="00FD7B64"/>
    <w:rsid w:val="00FD7E6A"/>
    <w:rsid w:val="00FE0379"/>
    <w:rsid w:val="00FE0778"/>
    <w:rsid w:val="00FE09E6"/>
    <w:rsid w:val="00FE13A9"/>
    <w:rsid w:val="00FE1463"/>
    <w:rsid w:val="00FE222F"/>
    <w:rsid w:val="00FE3303"/>
    <w:rsid w:val="00FE45C8"/>
    <w:rsid w:val="00FE47EC"/>
    <w:rsid w:val="00FE4A63"/>
    <w:rsid w:val="00FE5856"/>
    <w:rsid w:val="00FE5A16"/>
    <w:rsid w:val="00FE6680"/>
    <w:rsid w:val="00FE6A8C"/>
    <w:rsid w:val="00FF20B1"/>
    <w:rsid w:val="00FF31C8"/>
    <w:rsid w:val="00FF32BE"/>
    <w:rsid w:val="00FF3569"/>
    <w:rsid w:val="00FF487C"/>
    <w:rsid w:val="00FF5430"/>
    <w:rsid w:val="00FF700F"/>
    <w:rsid w:val="01014CDC"/>
    <w:rsid w:val="010B6380"/>
    <w:rsid w:val="011343EE"/>
    <w:rsid w:val="013102AE"/>
    <w:rsid w:val="01BD4EFF"/>
    <w:rsid w:val="01C86B55"/>
    <w:rsid w:val="01CC6B3B"/>
    <w:rsid w:val="01DF319E"/>
    <w:rsid w:val="02072AA3"/>
    <w:rsid w:val="020B5B73"/>
    <w:rsid w:val="02360404"/>
    <w:rsid w:val="024B6CDB"/>
    <w:rsid w:val="024E2CFA"/>
    <w:rsid w:val="026226B2"/>
    <w:rsid w:val="02656426"/>
    <w:rsid w:val="02BC1E8C"/>
    <w:rsid w:val="02D84AB9"/>
    <w:rsid w:val="030D0562"/>
    <w:rsid w:val="03415B55"/>
    <w:rsid w:val="03467074"/>
    <w:rsid w:val="035156EC"/>
    <w:rsid w:val="037767A5"/>
    <w:rsid w:val="037B4B03"/>
    <w:rsid w:val="03A11A5E"/>
    <w:rsid w:val="03AE5895"/>
    <w:rsid w:val="03BC16CF"/>
    <w:rsid w:val="03CC535F"/>
    <w:rsid w:val="03D10C8B"/>
    <w:rsid w:val="03F2692D"/>
    <w:rsid w:val="03FE5E4F"/>
    <w:rsid w:val="04374B69"/>
    <w:rsid w:val="044E69A9"/>
    <w:rsid w:val="04694D63"/>
    <w:rsid w:val="04A511CF"/>
    <w:rsid w:val="04B40FF2"/>
    <w:rsid w:val="04D54979"/>
    <w:rsid w:val="04D56FB9"/>
    <w:rsid w:val="04E56326"/>
    <w:rsid w:val="05295F66"/>
    <w:rsid w:val="05A34A27"/>
    <w:rsid w:val="05C73D99"/>
    <w:rsid w:val="062D6293"/>
    <w:rsid w:val="067C3A9F"/>
    <w:rsid w:val="06982684"/>
    <w:rsid w:val="06A066D5"/>
    <w:rsid w:val="06CA3598"/>
    <w:rsid w:val="06E74799"/>
    <w:rsid w:val="072C4835"/>
    <w:rsid w:val="072E7C8B"/>
    <w:rsid w:val="0758737B"/>
    <w:rsid w:val="07740E83"/>
    <w:rsid w:val="07922C60"/>
    <w:rsid w:val="07991CCB"/>
    <w:rsid w:val="07C572FD"/>
    <w:rsid w:val="07F74FF2"/>
    <w:rsid w:val="081A459A"/>
    <w:rsid w:val="0829279E"/>
    <w:rsid w:val="086C6C99"/>
    <w:rsid w:val="08912B8A"/>
    <w:rsid w:val="08F1052E"/>
    <w:rsid w:val="090106FA"/>
    <w:rsid w:val="092B4F19"/>
    <w:rsid w:val="09571311"/>
    <w:rsid w:val="096B44B3"/>
    <w:rsid w:val="09860825"/>
    <w:rsid w:val="098F1C0F"/>
    <w:rsid w:val="09905EEB"/>
    <w:rsid w:val="09944ACA"/>
    <w:rsid w:val="09A86D30"/>
    <w:rsid w:val="09ED27C9"/>
    <w:rsid w:val="09FC592D"/>
    <w:rsid w:val="0A432F3D"/>
    <w:rsid w:val="0A580D6B"/>
    <w:rsid w:val="0A693CBE"/>
    <w:rsid w:val="0A6E5593"/>
    <w:rsid w:val="0A711A7E"/>
    <w:rsid w:val="0A7B6DCB"/>
    <w:rsid w:val="0AB85257"/>
    <w:rsid w:val="0ACD1ECE"/>
    <w:rsid w:val="0B097F0E"/>
    <w:rsid w:val="0B3D2668"/>
    <w:rsid w:val="0B8317F5"/>
    <w:rsid w:val="0BA75AD5"/>
    <w:rsid w:val="0BBD01C2"/>
    <w:rsid w:val="0BE43798"/>
    <w:rsid w:val="0C1A3E9E"/>
    <w:rsid w:val="0C61318C"/>
    <w:rsid w:val="0C662747"/>
    <w:rsid w:val="0C6E6680"/>
    <w:rsid w:val="0C877839"/>
    <w:rsid w:val="0CD62A3A"/>
    <w:rsid w:val="0CFC37F9"/>
    <w:rsid w:val="0D0E309D"/>
    <w:rsid w:val="0D580EE9"/>
    <w:rsid w:val="0D5F6926"/>
    <w:rsid w:val="0D7E3A88"/>
    <w:rsid w:val="0DC7755F"/>
    <w:rsid w:val="0E266025"/>
    <w:rsid w:val="0E2E25FF"/>
    <w:rsid w:val="0E4B63E2"/>
    <w:rsid w:val="0E721BC1"/>
    <w:rsid w:val="0E847D4C"/>
    <w:rsid w:val="0E915E32"/>
    <w:rsid w:val="0E9636A0"/>
    <w:rsid w:val="0EC91F43"/>
    <w:rsid w:val="0EEA07E2"/>
    <w:rsid w:val="0F02768E"/>
    <w:rsid w:val="0F0836FA"/>
    <w:rsid w:val="0F0D3C99"/>
    <w:rsid w:val="0F18415D"/>
    <w:rsid w:val="0F4C136C"/>
    <w:rsid w:val="0F4F3E16"/>
    <w:rsid w:val="0FAF1CEB"/>
    <w:rsid w:val="100047BE"/>
    <w:rsid w:val="10125409"/>
    <w:rsid w:val="101371EE"/>
    <w:rsid w:val="1015632F"/>
    <w:rsid w:val="102805DB"/>
    <w:rsid w:val="103435D2"/>
    <w:rsid w:val="10427702"/>
    <w:rsid w:val="10481074"/>
    <w:rsid w:val="105F3710"/>
    <w:rsid w:val="107E3F57"/>
    <w:rsid w:val="108419F0"/>
    <w:rsid w:val="109776BD"/>
    <w:rsid w:val="10A97793"/>
    <w:rsid w:val="10AA49BF"/>
    <w:rsid w:val="10BD5CEE"/>
    <w:rsid w:val="10C32EF4"/>
    <w:rsid w:val="10DA1969"/>
    <w:rsid w:val="10F00185"/>
    <w:rsid w:val="11500427"/>
    <w:rsid w:val="116060E8"/>
    <w:rsid w:val="117D2C1D"/>
    <w:rsid w:val="11914F8F"/>
    <w:rsid w:val="119B2493"/>
    <w:rsid w:val="11A37FDC"/>
    <w:rsid w:val="121A233D"/>
    <w:rsid w:val="122D49EC"/>
    <w:rsid w:val="1266214C"/>
    <w:rsid w:val="12A65460"/>
    <w:rsid w:val="12A763B4"/>
    <w:rsid w:val="12AD6C0E"/>
    <w:rsid w:val="12E725EE"/>
    <w:rsid w:val="12F74C14"/>
    <w:rsid w:val="13134D5C"/>
    <w:rsid w:val="13597559"/>
    <w:rsid w:val="136C08B6"/>
    <w:rsid w:val="139247C0"/>
    <w:rsid w:val="13B2430A"/>
    <w:rsid w:val="13CD61E1"/>
    <w:rsid w:val="13F27D45"/>
    <w:rsid w:val="145024A8"/>
    <w:rsid w:val="146F1265"/>
    <w:rsid w:val="14A871FA"/>
    <w:rsid w:val="14D75EFC"/>
    <w:rsid w:val="150D4E6F"/>
    <w:rsid w:val="155D2ACB"/>
    <w:rsid w:val="158B28F3"/>
    <w:rsid w:val="15BE42D9"/>
    <w:rsid w:val="15F473FC"/>
    <w:rsid w:val="161D0A23"/>
    <w:rsid w:val="1669362F"/>
    <w:rsid w:val="1674297A"/>
    <w:rsid w:val="16D30781"/>
    <w:rsid w:val="16EA004D"/>
    <w:rsid w:val="17127A9D"/>
    <w:rsid w:val="171F62ED"/>
    <w:rsid w:val="17670260"/>
    <w:rsid w:val="176F7E67"/>
    <w:rsid w:val="17862A16"/>
    <w:rsid w:val="178F023C"/>
    <w:rsid w:val="178F35C3"/>
    <w:rsid w:val="17A63C7A"/>
    <w:rsid w:val="18494F14"/>
    <w:rsid w:val="18715D08"/>
    <w:rsid w:val="18D72CB0"/>
    <w:rsid w:val="18E6690A"/>
    <w:rsid w:val="19163E9B"/>
    <w:rsid w:val="19345BBD"/>
    <w:rsid w:val="193A4E5E"/>
    <w:rsid w:val="194A2826"/>
    <w:rsid w:val="196779E3"/>
    <w:rsid w:val="1A194506"/>
    <w:rsid w:val="1A1D2D34"/>
    <w:rsid w:val="1A2062DA"/>
    <w:rsid w:val="1A4059F5"/>
    <w:rsid w:val="1A4E6342"/>
    <w:rsid w:val="1A5E1905"/>
    <w:rsid w:val="1A8243CC"/>
    <w:rsid w:val="1A8752D5"/>
    <w:rsid w:val="1A8E4C80"/>
    <w:rsid w:val="1A90507C"/>
    <w:rsid w:val="1AA47532"/>
    <w:rsid w:val="1AC5100A"/>
    <w:rsid w:val="1ACD6754"/>
    <w:rsid w:val="1AE475E8"/>
    <w:rsid w:val="1AF42DAB"/>
    <w:rsid w:val="1B0173DB"/>
    <w:rsid w:val="1B1A553C"/>
    <w:rsid w:val="1B1F731D"/>
    <w:rsid w:val="1B7067BC"/>
    <w:rsid w:val="1B7764D3"/>
    <w:rsid w:val="1B85597B"/>
    <w:rsid w:val="1B993C54"/>
    <w:rsid w:val="1BB6589C"/>
    <w:rsid w:val="1BD417C5"/>
    <w:rsid w:val="1BE7774A"/>
    <w:rsid w:val="1BEA2BDD"/>
    <w:rsid w:val="1BEE7126"/>
    <w:rsid w:val="1BF16097"/>
    <w:rsid w:val="1BF20869"/>
    <w:rsid w:val="1C0B2385"/>
    <w:rsid w:val="1C4E24BF"/>
    <w:rsid w:val="1C610B48"/>
    <w:rsid w:val="1C664997"/>
    <w:rsid w:val="1C736948"/>
    <w:rsid w:val="1CAF066F"/>
    <w:rsid w:val="1CD17C2E"/>
    <w:rsid w:val="1D2D3D28"/>
    <w:rsid w:val="1D720403"/>
    <w:rsid w:val="1DE22A5D"/>
    <w:rsid w:val="1DED7037"/>
    <w:rsid w:val="1E09215C"/>
    <w:rsid w:val="1E0D51F9"/>
    <w:rsid w:val="1E8151C0"/>
    <w:rsid w:val="1ED3433E"/>
    <w:rsid w:val="1EFE5145"/>
    <w:rsid w:val="1F017F20"/>
    <w:rsid w:val="1F442CC8"/>
    <w:rsid w:val="1F9D3749"/>
    <w:rsid w:val="1FE91C4E"/>
    <w:rsid w:val="1FED4C0E"/>
    <w:rsid w:val="1FFD6947"/>
    <w:rsid w:val="206B08F7"/>
    <w:rsid w:val="206E043A"/>
    <w:rsid w:val="20755201"/>
    <w:rsid w:val="20DA0C0A"/>
    <w:rsid w:val="210844DA"/>
    <w:rsid w:val="210A4460"/>
    <w:rsid w:val="21146874"/>
    <w:rsid w:val="21203FCE"/>
    <w:rsid w:val="21220DDA"/>
    <w:rsid w:val="21247609"/>
    <w:rsid w:val="21295D2E"/>
    <w:rsid w:val="216F3407"/>
    <w:rsid w:val="21836F6F"/>
    <w:rsid w:val="21CC7CC7"/>
    <w:rsid w:val="21E92BDD"/>
    <w:rsid w:val="21ED0653"/>
    <w:rsid w:val="21F871A9"/>
    <w:rsid w:val="2204001C"/>
    <w:rsid w:val="22370A4B"/>
    <w:rsid w:val="226458C6"/>
    <w:rsid w:val="22D2210F"/>
    <w:rsid w:val="23253D92"/>
    <w:rsid w:val="234E6690"/>
    <w:rsid w:val="23742D42"/>
    <w:rsid w:val="23806DE2"/>
    <w:rsid w:val="238A275E"/>
    <w:rsid w:val="23942B87"/>
    <w:rsid w:val="23AD74CB"/>
    <w:rsid w:val="23BF236E"/>
    <w:rsid w:val="240C3F1E"/>
    <w:rsid w:val="24232047"/>
    <w:rsid w:val="24456C43"/>
    <w:rsid w:val="246732EE"/>
    <w:rsid w:val="24902C7E"/>
    <w:rsid w:val="24913A68"/>
    <w:rsid w:val="24A63580"/>
    <w:rsid w:val="24AB7FC6"/>
    <w:rsid w:val="24AF6F94"/>
    <w:rsid w:val="24C45759"/>
    <w:rsid w:val="24CD1CDE"/>
    <w:rsid w:val="24CE214B"/>
    <w:rsid w:val="24DB53F2"/>
    <w:rsid w:val="24EC0A48"/>
    <w:rsid w:val="250C7697"/>
    <w:rsid w:val="251F2CB9"/>
    <w:rsid w:val="25241798"/>
    <w:rsid w:val="25440674"/>
    <w:rsid w:val="255327D2"/>
    <w:rsid w:val="256534E5"/>
    <w:rsid w:val="258131CF"/>
    <w:rsid w:val="25A73901"/>
    <w:rsid w:val="25AB17E9"/>
    <w:rsid w:val="25AF2BAD"/>
    <w:rsid w:val="25CB263C"/>
    <w:rsid w:val="25F21C6A"/>
    <w:rsid w:val="26093360"/>
    <w:rsid w:val="26214F91"/>
    <w:rsid w:val="267B536C"/>
    <w:rsid w:val="269918D2"/>
    <w:rsid w:val="271B22C3"/>
    <w:rsid w:val="27262D39"/>
    <w:rsid w:val="274803A9"/>
    <w:rsid w:val="278D12FE"/>
    <w:rsid w:val="279F537D"/>
    <w:rsid w:val="279F57B2"/>
    <w:rsid w:val="27A517A7"/>
    <w:rsid w:val="27AD4996"/>
    <w:rsid w:val="27C27AF2"/>
    <w:rsid w:val="27F13D33"/>
    <w:rsid w:val="2800762B"/>
    <w:rsid w:val="281867A3"/>
    <w:rsid w:val="28275D75"/>
    <w:rsid w:val="282C18F6"/>
    <w:rsid w:val="2840629F"/>
    <w:rsid w:val="287B406A"/>
    <w:rsid w:val="28942A08"/>
    <w:rsid w:val="28AE453B"/>
    <w:rsid w:val="28B173BF"/>
    <w:rsid w:val="28D3039F"/>
    <w:rsid w:val="28D471D0"/>
    <w:rsid w:val="28FB7052"/>
    <w:rsid w:val="28FE0A91"/>
    <w:rsid w:val="291842B6"/>
    <w:rsid w:val="291906BF"/>
    <w:rsid w:val="29205640"/>
    <w:rsid w:val="292E7820"/>
    <w:rsid w:val="29341449"/>
    <w:rsid w:val="29385771"/>
    <w:rsid w:val="295751D1"/>
    <w:rsid w:val="299731B8"/>
    <w:rsid w:val="29B50D00"/>
    <w:rsid w:val="29BB11C3"/>
    <w:rsid w:val="29BC0F7B"/>
    <w:rsid w:val="2A350D6A"/>
    <w:rsid w:val="2A4830C0"/>
    <w:rsid w:val="2B06079B"/>
    <w:rsid w:val="2B266E76"/>
    <w:rsid w:val="2B742C8F"/>
    <w:rsid w:val="2B8408B6"/>
    <w:rsid w:val="2BB21956"/>
    <w:rsid w:val="2BBB3538"/>
    <w:rsid w:val="2C7369DC"/>
    <w:rsid w:val="2C8059AD"/>
    <w:rsid w:val="2CA13945"/>
    <w:rsid w:val="2CA760D2"/>
    <w:rsid w:val="2CAC4D24"/>
    <w:rsid w:val="2CC94C4A"/>
    <w:rsid w:val="2CD80251"/>
    <w:rsid w:val="2D114D41"/>
    <w:rsid w:val="2D5101D8"/>
    <w:rsid w:val="2D8403ED"/>
    <w:rsid w:val="2DD92A59"/>
    <w:rsid w:val="2DF92D54"/>
    <w:rsid w:val="2E367DF1"/>
    <w:rsid w:val="2E9B4C36"/>
    <w:rsid w:val="2E9F698B"/>
    <w:rsid w:val="2ECE3744"/>
    <w:rsid w:val="2ED10B11"/>
    <w:rsid w:val="2F011DC7"/>
    <w:rsid w:val="2F622062"/>
    <w:rsid w:val="2F7D567E"/>
    <w:rsid w:val="2F93038C"/>
    <w:rsid w:val="2FAC78D5"/>
    <w:rsid w:val="2FD40F43"/>
    <w:rsid w:val="2FE11C4A"/>
    <w:rsid w:val="2FF54ECB"/>
    <w:rsid w:val="303B3A95"/>
    <w:rsid w:val="305F66C3"/>
    <w:rsid w:val="306B49F6"/>
    <w:rsid w:val="30747D0D"/>
    <w:rsid w:val="308711FB"/>
    <w:rsid w:val="308B0D21"/>
    <w:rsid w:val="309F6A02"/>
    <w:rsid w:val="30A86DB7"/>
    <w:rsid w:val="30E47E5F"/>
    <w:rsid w:val="30F24AAA"/>
    <w:rsid w:val="31091F6B"/>
    <w:rsid w:val="31224108"/>
    <w:rsid w:val="312D5BE4"/>
    <w:rsid w:val="3133586F"/>
    <w:rsid w:val="31706681"/>
    <w:rsid w:val="31795614"/>
    <w:rsid w:val="31BB1429"/>
    <w:rsid w:val="31CB4469"/>
    <w:rsid w:val="32056251"/>
    <w:rsid w:val="320C0F05"/>
    <w:rsid w:val="320D074C"/>
    <w:rsid w:val="32306795"/>
    <w:rsid w:val="32325146"/>
    <w:rsid w:val="32456C15"/>
    <w:rsid w:val="325655DD"/>
    <w:rsid w:val="328C3F1A"/>
    <w:rsid w:val="328E1E23"/>
    <w:rsid w:val="32A45FA2"/>
    <w:rsid w:val="32A72F8E"/>
    <w:rsid w:val="32B84C8B"/>
    <w:rsid w:val="333B28E5"/>
    <w:rsid w:val="3343489D"/>
    <w:rsid w:val="33520825"/>
    <w:rsid w:val="33787C1F"/>
    <w:rsid w:val="33AE4BD5"/>
    <w:rsid w:val="34093F01"/>
    <w:rsid w:val="3424755F"/>
    <w:rsid w:val="34321F7D"/>
    <w:rsid w:val="344E70F6"/>
    <w:rsid w:val="344F693A"/>
    <w:rsid w:val="34503BA1"/>
    <w:rsid w:val="34790EFD"/>
    <w:rsid w:val="34C36E4B"/>
    <w:rsid w:val="34CF7A1A"/>
    <w:rsid w:val="350B0F4E"/>
    <w:rsid w:val="354D7155"/>
    <w:rsid w:val="354E03E2"/>
    <w:rsid w:val="356009D2"/>
    <w:rsid w:val="356C17BB"/>
    <w:rsid w:val="357A2827"/>
    <w:rsid w:val="359E7E8C"/>
    <w:rsid w:val="35B9235C"/>
    <w:rsid w:val="35E87F46"/>
    <w:rsid w:val="35F07A65"/>
    <w:rsid w:val="36054FA6"/>
    <w:rsid w:val="361A7BB2"/>
    <w:rsid w:val="362D2964"/>
    <w:rsid w:val="36374C3E"/>
    <w:rsid w:val="36524EA7"/>
    <w:rsid w:val="368B78F1"/>
    <w:rsid w:val="368D1BE5"/>
    <w:rsid w:val="36B10878"/>
    <w:rsid w:val="36E65D51"/>
    <w:rsid w:val="36F5213D"/>
    <w:rsid w:val="36F52A34"/>
    <w:rsid w:val="37597682"/>
    <w:rsid w:val="37B866F9"/>
    <w:rsid w:val="37CD67DF"/>
    <w:rsid w:val="37DE50FF"/>
    <w:rsid w:val="37F36090"/>
    <w:rsid w:val="38183F21"/>
    <w:rsid w:val="38593C76"/>
    <w:rsid w:val="388F541E"/>
    <w:rsid w:val="389A2CF0"/>
    <w:rsid w:val="38B07965"/>
    <w:rsid w:val="38CF67E5"/>
    <w:rsid w:val="3908168A"/>
    <w:rsid w:val="39486435"/>
    <w:rsid w:val="39781140"/>
    <w:rsid w:val="3981408B"/>
    <w:rsid w:val="39C72606"/>
    <w:rsid w:val="39EE5FF3"/>
    <w:rsid w:val="39F147FD"/>
    <w:rsid w:val="3A1525F5"/>
    <w:rsid w:val="3A194444"/>
    <w:rsid w:val="3A195BC9"/>
    <w:rsid w:val="3A420C90"/>
    <w:rsid w:val="3A905342"/>
    <w:rsid w:val="3ABD71F0"/>
    <w:rsid w:val="3AC72F12"/>
    <w:rsid w:val="3AD207CE"/>
    <w:rsid w:val="3AF17951"/>
    <w:rsid w:val="3B190B4B"/>
    <w:rsid w:val="3B1E33AF"/>
    <w:rsid w:val="3B3F72BB"/>
    <w:rsid w:val="3B611A08"/>
    <w:rsid w:val="3B612025"/>
    <w:rsid w:val="3B6952E7"/>
    <w:rsid w:val="3B6D16B0"/>
    <w:rsid w:val="3B961058"/>
    <w:rsid w:val="3BCA3386"/>
    <w:rsid w:val="3BD1099E"/>
    <w:rsid w:val="3C3E2667"/>
    <w:rsid w:val="3C6E035F"/>
    <w:rsid w:val="3CA81F28"/>
    <w:rsid w:val="3CAB7195"/>
    <w:rsid w:val="3CFD6968"/>
    <w:rsid w:val="3CFD76F8"/>
    <w:rsid w:val="3D2B2D57"/>
    <w:rsid w:val="3D3A5790"/>
    <w:rsid w:val="3D5D07AE"/>
    <w:rsid w:val="3D7874BC"/>
    <w:rsid w:val="3D8F3346"/>
    <w:rsid w:val="3DBC013C"/>
    <w:rsid w:val="3DFE4E7C"/>
    <w:rsid w:val="3E246F64"/>
    <w:rsid w:val="3E556485"/>
    <w:rsid w:val="3E581C14"/>
    <w:rsid w:val="3E897218"/>
    <w:rsid w:val="3E8D0597"/>
    <w:rsid w:val="3E956694"/>
    <w:rsid w:val="3E9D6309"/>
    <w:rsid w:val="3EB14FA7"/>
    <w:rsid w:val="3EB176DA"/>
    <w:rsid w:val="3EB5686E"/>
    <w:rsid w:val="3ECD380A"/>
    <w:rsid w:val="3EE91B48"/>
    <w:rsid w:val="3F1D18EA"/>
    <w:rsid w:val="3F3667CE"/>
    <w:rsid w:val="3F4C641F"/>
    <w:rsid w:val="3F7D58E9"/>
    <w:rsid w:val="3FAC4683"/>
    <w:rsid w:val="3FB861AB"/>
    <w:rsid w:val="3FD8655C"/>
    <w:rsid w:val="3FE66F21"/>
    <w:rsid w:val="3FEC4A80"/>
    <w:rsid w:val="3FFC3CA1"/>
    <w:rsid w:val="404273B3"/>
    <w:rsid w:val="4053111A"/>
    <w:rsid w:val="40592EC8"/>
    <w:rsid w:val="40833D6D"/>
    <w:rsid w:val="408A3176"/>
    <w:rsid w:val="40F750E9"/>
    <w:rsid w:val="4104154C"/>
    <w:rsid w:val="4121540C"/>
    <w:rsid w:val="412E34A9"/>
    <w:rsid w:val="4135130D"/>
    <w:rsid w:val="41A11DB2"/>
    <w:rsid w:val="41B22190"/>
    <w:rsid w:val="41B94C60"/>
    <w:rsid w:val="41D141B6"/>
    <w:rsid w:val="41D37DCF"/>
    <w:rsid w:val="42276814"/>
    <w:rsid w:val="422A39B0"/>
    <w:rsid w:val="42426BD9"/>
    <w:rsid w:val="42606033"/>
    <w:rsid w:val="428832BC"/>
    <w:rsid w:val="42E14938"/>
    <w:rsid w:val="42EE5093"/>
    <w:rsid w:val="42EF0BA4"/>
    <w:rsid w:val="4309132F"/>
    <w:rsid w:val="431C484D"/>
    <w:rsid w:val="43334B42"/>
    <w:rsid w:val="43386D43"/>
    <w:rsid w:val="434C22D9"/>
    <w:rsid w:val="43567AC8"/>
    <w:rsid w:val="435F771D"/>
    <w:rsid w:val="436034AB"/>
    <w:rsid w:val="43817187"/>
    <w:rsid w:val="4389537A"/>
    <w:rsid w:val="438E5399"/>
    <w:rsid w:val="43CF1E75"/>
    <w:rsid w:val="43D071A0"/>
    <w:rsid w:val="43E00480"/>
    <w:rsid w:val="43E90031"/>
    <w:rsid w:val="43F7158B"/>
    <w:rsid w:val="44014D02"/>
    <w:rsid w:val="44133003"/>
    <w:rsid w:val="44414A08"/>
    <w:rsid w:val="44751426"/>
    <w:rsid w:val="447E4F6A"/>
    <w:rsid w:val="449D75DB"/>
    <w:rsid w:val="44E9146E"/>
    <w:rsid w:val="44F0418C"/>
    <w:rsid w:val="44FA301D"/>
    <w:rsid w:val="45400136"/>
    <w:rsid w:val="4547459E"/>
    <w:rsid w:val="457477D7"/>
    <w:rsid w:val="457850BF"/>
    <w:rsid w:val="45A55DFD"/>
    <w:rsid w:val="45AA02A0"/>
    <w:rsid w:val="45EA2709"/>
    <w:rsid w:val="46091773"/>
    <w:rsid w:val="4659160C"/>
    <w:rsid w:val="46737412"/>
    <w:rsid w:val="46B76934"/>
    <w:rsid w:val="46C046CF"/>
    <w:rsid w:val="46C147FB"/>
    <w:rsid w:val="46D40457"/>
    <w:rsid w:val="46DD21F3"/>
    <w:rsid w:val="46DF093D"/>
    <w:rsid w:val="46DF5C15"/>
    <w:rsid w:val="46EF2C40"/>
    <w:rsid w:val="470C2912"/>
    <w:rsid w:val="477A191C"/>
    <w:rsid w:val="477B294C"/>
    <w:rsid w:val="47B206EC"/>
    <w:rsid w:val="47B301D2"/>
    <w:rsid w:val="47EA41A4"/>
    <w:rsid w:val="47EE534D"/>
    <w:rsid w:val="47FE3263"/>
    <w:rsid w:val="481F0778"/>
    <w:rsid w:val="484D37C7"/>
    <w:rsid w:val="489262C2"/>
    <w:rsid w:val="48A35491"/>
    <w:rsid w:val="48C165BA"/>
    <w:rsid w:val="48D02287"/>
    <w:rsid w:val="48FD12F2"/>
    <w:rsid w:val="4904078E"/>
    <w:rsid w:val="492E3DF1"/>
    <w:rsid w:val="496224F7"/>
    <w:rsid w:val="4976691D"/>
    <w:rsid w:val="4981448B"/>
    <w:rsid w:val="49820705"/>
    <w:rsid w:val="498745BC"/>
    <w:rsid w:val="49B93C25"/>
    <w:rsid w:val="49C93CF6"/>
    <w:rsid w:val="49EF046C"/>
    <w:rsid w:val="4A367616"/>
    <w:rsid w:val="4A6E2204"/>
    <w:rsid w:val="4A735DFD"/>
    <w:rsid w:val="4ADE40CB"/>
    <w:rsid w:val="4AE706DB"/>
    <w:rsid w:val="4AF27106"/>
    <w:rsid w:val="4B11577D"/>
    <w:rsid w:val="4B1803E6"/>
    <w:rsid w:val="4B542718"/>
    <w:rsid w:val="4B7120F1"/>
    <w:rsid w:val="4B712E3B"/>
    <w:rsid w:val="4BC20249"/>
    <w:rsid w:val="4BC87239"/>
    <w:rsid w:val="4BCA13C5"/>
    <w:rsid w:val="4BD35392"/>
    <w:rsid w:val="4BF526B1"/>
    <w:rsid w:val="4C3A16DE"/>
    <w:rsid w:val="4C71365F"/>
    <w:rsid w:val="4C7F74A0"/>
    <w:rsid w:val="4C9F2574"/>
    <w:rsid w:val="4CA9650B"/>
    <w:rsid w:val="4CC8339F"/>
    <w:rsid w:val="4CE802EE"/>
    <w:rsid w:val="4CFD0B53"/>
    <w:rsid w:val="4D0E7702"/>
    <w:rsid w:val="4D134188"/>
    <w:rsid w:val="4D272479"/>
    <w:rsid w:val="4D4C0210"/>
    <w:rsid w:val="4D732CE8"/>
    <w:rsid w:val="4D79558A"/>
    <w:rsid w:val="4D7C5695"/>
    <w:rsid w:val="4D877EE3"/>
    <w:rsid w:val="4DBC56B1"/>
    <w:rsid w:val="4DDF79CE"/>
    <w:rsid w:val="4DE63C00"/>
    <w:rsid w:val="4E004711"/>
    <w:rsid w:val="4E0A252B"/>
    <w:rsid w:val="4E2B4EEC"/>
    <w:rsid w:val="4E3A4B53"/>
    <w:rsid w:val="4E6427EE"/>
    <w:rsid w:val="4E7F78E3"/>
    <w:rsid w:val="4EA20569"/>
    <w:rsid w:val="4EA74CB0"/>
    <w:rsid w:val="4EB169CE"/>
    <w:rsid w:val="4EDB3570"/>
    <w:rsid w:val="4F73231E"/>
    <w:rsid w:val="4F823816"/>
    <w:rsid w:val="4FBA4FEE"/>
    <w:rsid w:val="4FC5401C"/>
    <w:rsid w:val="4FC97188"/>
    <w:rsid w:val="4FE54F5D"/>
    <w:rsid w:val="4FF46BD1"/>
    <w:rsid w:val="50322C4F"/>
    <w:rsid w:val="503837DF"/>
    <w:rsid w:val="50545ECF"/>
    <w:rsid w:val="5061604A"/>
    <w:rsid w:val="506F1978"/>
    <w:rsid w:val="508346BE"/>
    <w:rsid w:val="50A20758"/>
    <w:rsid w:val="50D94BAC"/>
    <w:rsid w:val="510D23A1"/>
    <w:rsid w:val="51127C70"/>
    <w:rsid w:val="512C5623"/>
    <w:rsid w:val="513B3B06"/>
    <w:rsid w:val="51410FD1"/>
    <w:rsid w:val="517A4AAC"/>
    <w:rsid w:val="51A02122"/>
    <w:rsid w:val="525E763E"/>
    <w:rsid w:val="52A7396C"/>
    <w:rsid w:val="52C03D46"/>
    <w:rsid w:val="52CA4944"/>
    <w:rsid w:val="52D50AC7"/>
    <w:rsid w:val="52DC75DE"/>
    <w:rsid w:val="53127898"/>
    <w:rsid w:val="53275715"/>
    <w:rsid w:val="536B5428"/>
    <w:rsid w:val="53786370"/>
    <w:rsid w:val="538237E1"/>
    <w:rsid w:val="53B10516"/>
    <w:rsid w:val="53E33C7C"/>
    <w:rsid w:val="53F05F6A"/>
    <w:rsid w:val="53FA61D1"/>
    <w:rsid w:val="541F0FD7"/>
    <w:rsid w:val="54235488"/>
    <w:rsid w:val="543E4344"/>
    <w:rsid w:val="547C167A"/>
    <w:rsid w:val="5481734D"/>
    <w:rsid w:val="54EE6EEB"/>
    <w:rsid w:val="550117AF"/>
    <w:rsid w:val="551C2A69"/>
    <w:rsid w:val="554477AB"/>
    <w:rsid w:val="556B1F97"/>
    <w:rsid w:val="55B20567"/>
    <w:rsid w:val="55F26CBC"/>
    <w:rsid w:val="560B2FC3"/>
    <w:rsid w:val="561D4997"/>
    <w:rsid w:val="563F0145"/>
    <w:rsid w:val="565C629D"/>
    <w:rsid w:val="566D7874"/>
    <w:rsid w:val="569C4AB1"/>
    <w:rsid w:val="56CB59B9"/>
    <w:rsid w:val="570D2351"/>
    <w:rsid w:val="57612773"/>
    <w:rsid w:val="576269EA"/>
    <w:rsid w:val="57651872"/>
    <w:rsid w:val="578B6075"/>
    <w:rsid w:val="57A61EEF"/>
    <w:rsid w:val="57FC7011"/>
    <w:rsid w:val="584341B3"/>
    <w:rsid w:val="58540D0D"/>
    <w:rsid w:val="58627BDE"/>
    <w:rsid w:val="586B5344"/>
    <w:rsid w:val="58767EE7"/>
    <w:rsid w:val="58A065E8"/>
    <w:rsid w:val="58AF3CC9"/>
    <w:rsid w:val="58D1221C"/>
    <w:rsid w:val="58D83D74"/>
    <w:rsid w:val="590833C7"/>
    <w:rsid w:val="590E0E51"/>
    <w:rsid w:val="592D0941"/>
    <w:rsid w:val="59323486"/>
    <w:rsid w:val="594F4A67"/>
    <w:rsid w:val="595A2890"/>
    <w:rsid w:val="59910473"/>
    <w:rsid w:val="59AF0053"/>
    <w:rsid w:val="59DB1072"/>
    <w:rsid w:val="59E31DA3"/>
    <w:rsid w:val="59F0601D"/>
    <w:rsid w:val="59F56778"/>
    <w:rsid w:val="5A847743"/>
    <w:rsid w:val="5A926525"/>
    <w:rsid w:val="5ABC1D6B"/>
    <w:rsid w:val="5AE04072"/>
    <w:rsid w:val="5AF728C6"/>
    <w:rsid w:val="5B187BF7"/>
    <w:rsid w:val="5B4A75BD"/>
    <w:rsid w:val="5B79457C"/>
    <w:rsid w:val="5BA21D8F"/>
    <w:rsid w:val="5BAF3046"/>
    <w:rsid w:val="5BC170C7"/>
    <w:rsid w:val="5BC778CF"/>
    <w:rsid w:val="5BCC4304"/>
    <w:rsid w:val="5C1E7609"/>
    <w:rsid w:val="5C5519E7"/>
    <w:rsid w:val="5C5C3E0A"/>
    <w:rsid w:val="5C835E09"/>
    <w:rsid w:val="5CE60D7D"/>
    <w:rsid w:val="5D400B65"/>
    <w:rsid w:val="5DCB6E3E"/>
    <w:rsid w:val="5DF350B3"/>
    <w:rsid w:val="5E162F9C"/>
    <w:rsid w:val="5E4E3C80"/>
    <w:rsid w:val="5E5F7FAB"/>
    <w:rsid w:val="5E8340B3"/>
    <w:rsid w:val="5E847C5A"/>
    <w:rsid w:val="5E8554D8"/>
    <w:rsid w:val="5E9072EB"/>
    <w:rsid w:val="5E96059A"/>
    <w:rsid w:val="5ECD1333"/>
    <w:rsid w:val="5EE840E5"/>
    <w:rsid w:val="5EF22B17"/>
    <w:rsid w:val="5EF62A17"/>
    <w:rsid w:val="5EFE33FD"/>
    <w:rsid w:val="5F340E37"/>
    <w:rsid w:val="5F481D15"/>
    <w:rsid w:val="5F523096"/>
    <w:rsid w:val="5F7D0D2F"/>
    <w:rsid w:val="5F865019"/>
    <w:rsid w:val="60245870"/>
    <w:rsid w:val="60271442"/>
    <w:rsid w:val="60C26732"/>
    <w:rsid w:val="60CB2755"/>
    <w:rsid w:val="60CE074D"/>
    <w:rsid w:val="610035B2"/>
    <w:rsid w:val="615553C0"/>
    <w:rsid w:val="61717C42"/>
    <w:rsid w:val="6176192B"/>
    <w:rsid w:val="61E028C7"/>
    <w:rsid w:val="61F76E03"/>
    <w:rsid w:val="61FF7AAE"/>
    <w:rsid w:val="62295867"/>
    <w:rsid w:val="622F4911"/>
    <w:rsid w:val="626E58DB"/>
    <w:rsid w:val="628647C6"/>
    <w:rsid w:val="62D034ED"/>
    <w:rsid w:val="62F0277D"/>
    <w:rsid w:val="631D61EF"/>
    <w:rsid w:val="6343277E"/>
    <w:rsid w:val="63734942"/>
    <w:rsid w:val="63A40A87"/>
    <w:rsid w:val="63C676CE"/>
    <w:rsid w:val="63DA30F1"/>
    <w:rsid w:val="63F61365"/>
    <w:rsid w:val="642C2121"/>
    <w:rsid w:val="643248A8"/>
    <w:rsid w:val="64414AEB"/>
    <w:rsid w:val="64647AE8"/>
    <w:rsid w:val="64E705AF"/>
    <w:rsid w:val="65015F10"/>
    <w:rsid w:val="653A56F7"/>
    <w:rsid w:val="65536FFA"/>
    <w:rsid w:val="65774FBF"/>
    <w:rsid w:val="66172019"/>
    <w:rsid w:val="663E6EAB"/>
    <w:rsid w:val="6672354D"/>
    <w:rsid w:val="668A6840"/>
    <w:rsid w:val="668B5566"/>
    <w:rsid w:val="669D261E"/>
    <w:rsid w:val="66A212F4"/>
    <w:rsid w:val="66C7068F"/>
    <w:rsid w:val="66C8330B"/>
    <w:rsid w:val="66D11508"/>
    <w:rsid w:val="66DD44F0"/>
    <w:rsid w:val="67282A0E"/>
    <w:rsid w:val="672B75B7"/>
    <w:rsid w:val="67394D75"/>
    <w:rsid w:val="67442AC9"/>
    <w:rsid w:val="678E373F"/>
    <w:rsid w:val="67BD7494"/>
    <w:rsid w:val="67BF48B3"/>
    <w:rsid w:val="6863455E"/>
    <w:rsid w:val="68745827"/>
    <w:rsid w:val="68812CD0"/>
    <w:rsid w:val="68917C17"/>
    <w:rsid w:val="68A02D3C"/>
    <w:rsid w:val="68BE5E7A"/>
    <w:rsid w:val="68C84CCD"/>
    <w:rsid w:val="68D12731"/>
    <w:rsid w:val="68D40BBA"/>
    <w:rsid w:val="68E236BB"/>
    <w:rsid w:val="693038BF"/>
    <w:rsid w:val="69613A57"/>
    <w:rsid w:val="697927F4"/>
    <w:rsid w:val="69937B96"/>
    <w:rsid w:val="699A7177"/>
    <w:rsid w:val="69A45F10"/>
    <w:rsid w:val="69BF7772"/>
    <w:rsid w:val="69C1348F"/>
    <w:rsid w:val="69C9369F"/>
    <w:rsid w:val="69DC2B16"/>
    <w:rsid w:val="6A044916"/>
    <w:rsid w:val="6A0D5BAA"/>
    <w:rsid w:val="6A3A1ED0"/>
    <w:rsid w:val="6A4206FD"/>
    <w:rsid w:val="6A4F46AD"/>
    <w:rsid w:val="6B010CDC"/>
    <w:rsid w:val="6B134E9A"/>
    <w:rsid w:val="6B78757F"/>
    <w:rsid w:val="6BAC70A2"/>
    <w:rsid w:val="6BC22272"/>
    <w:rsid w:val="6C007481"/>
    <w:rsid w:val="6C1A6BBE"/>
    <w:rsid w:val="6C550E05"/>
    <w:rsid w:val="6C5B72EB"/>
    <w:rsid w:val="6C5D26DE"/>
    <w:rsid w:val="6C6671B6"/>
    <w:rsid w:val="6C6A7E2E"/>
    <w:rsid w:val="6CA131EC"/>
    <w:rsid w:val="6CA64214"/>
    <w:rsid w:val="6CE325DB"/>
    <w:rsid w:val="6D00170F"/>
    <w:rsid w:val="6D033017"/>
    <w:rsid w:val="6D2C27A9"/>
    <w:rsid w:val="6D9854E1"/>
    <w:rsid w:val="6DA36D5A"/>
    <w:rsid w:val="6E135155"/>
    <w:rsid w:val="6E1F1037"/>
    <w:rsid w:val="6E3F163C"/>
    <w:rsid w:val="6E540896"/>
    <w:rsid w:val="6E642A19"/>
    <w:rsid w:val="6E661D7E"/>
    <w:rsid w:val="6E707168"/>
    <w:rsid w:val="6E813236"/>
    <w:rsid w:val="6E846315"/>
    <w:rsid w:val="6E9248C1"/>
    <w:rsid w:val="6EAE3A1A"/>
    <w:rsid w:val="6EF128AA"/>
    <w:rsid w:val="6EF46B12"/>
    <w:rsid w:val="6F5C4C0A"/>
    <w:rsid w:val="6F6C5BA5"/>
    <w:rsid w:val="6FAF16D6"/>
    <w:rsid w:val="6FB42A55"/>
    <w:rsid w:val="6FF35482"/>
    <w:rsid w:val="6FF66193"/>
    <w:rsid w:val="70447F2D"/>
    <w:rsid w:val="705931BC"/>
    <w:rsid w:val="707F50FF"/>
    <w:rsid w:val="70A117CF"/>
    <w:rsid w:val="70F249A6"/>
    <w:rsid w:val="712B34B7"/>
    <w:rsid w:val="71805352"/>
    <w:rsid w:val="71CA6BA9"/>
    <w:rsid w:val="71FF753B"/>
    <w:rsid w:val="720E2EF6"/>
    <w:rsid w:val="72153E91"/>
    <w:rsid w:val="721B4A40"/>
    <w:rsid w:val="72370876"/>
    <w:rsid w:val="725065E6"/>
    <w:rsid w:val="729C5A75"/>
    <w:rsid w:val="72D12C7D"/>
    <w:rsid w:val="7331036C"/>
    <w:rsid w:val="73394520"/>
    <w:rsid w:val="735864C9"/>
    <w:rsid w:val="73741337"/>
    <w:rsid w:val="737D2356"/>
    <w:rsid w:val="73897B8F"/>
    <w:rsid w:val="73B06EF6"/>
    <w:rsid w:val="73C144A1"/>
    <w:rsid w:val="73C541E8"/>
    <w:rsid w:val="73EB74F3"/>
    <w:rsid w:val="74214A72"/>
    <w:rsid w:val="74612FC1"/>
    <w:rsid w:val="74A03F97"/>
    <w:rsid w:val="74AB1273"/>
    <w:rsid w:val="74B25D62"/>
    <w:rsid w:val="74D8601B"/>
    <w:rsid w:val="751E338E"/>
    <w:rsid w:val="752B5127"/>
    <w:rsid w:val="75377F70"/>
    <w:rsid w:val="7551729C"/>
    <w:rsid w:val="75537063"/>
    <w:rsid w:val="75695C4F"/>
    <w:rsid w:val="757A0186"/>
    <w:rsid w:val="75A26786"/>
    <w:rsid w:val="75A82313"/>
    <w:rsid w:val="75D50A51"/>
    <w:rsid w:val="75DB602E"/>
    <w:rsid w:val="75EF2659"/>
    <w:rsid w:val="762023C4"/>
    <w:rsid w:val="762B3149"/>
    <w:rsid w:val="76A92633"/>
    <w:rsid w:val="76BD4FC6"/>
    <w:rsid w:val="76D74EC8"/>
    <w:rsid w:val="76DA1CA6"/>
    <w:rsid w:val="76F52031"/>
    <w:rsid w:val="76F53339"/>
    <w:rsid w:val="76F75E94"/>
    <w:rsid w:val="76FB6D7B"/>
    <w:rsid w:val="771341CC"/>
    <w:rsid w:val="77543E49"/>
    <w:rsid w:val="77661CF2"/>
    <w:rsid w:val="77683946"/>
    <w:rsid w:val="778A7AB6"/>
    <w:rsid w:val="778F7063"/>
    <w:rsid w:val="77906E75"/>
    <w:rsid w:val="77CD5D89"/>
    <w:rsid w:val="78101AC6"/>
    <w:rsid w:val="78617244"/>
    <w:rsid w:val="7870200A"/>
    <w:rsid w:val="788E0A7C"/>
    <w:rsid w:val="789506B3"/>
    <w:rsid w:val="78950790"/>
    <w:rsid w:val="789F34DE"/>
    <w:rsid w:val="78A01F5D"/>
    <w:rsid w:val="78AC5351"/>
    <w:rsid w:val="78C218EE"/>
    <w:rsid w:val="78E54D98"/>
    <w:rsid w:val="79134E75"/>
    <w:rsid w:val="79624373"/>
    <w:rsid w:val="796F4834"/>
    <w:rsid w:val="79701CA2"/>
    <w:rsid w:val="79902903"/>
    <w:rsid w:val="799805B2"/>
    <w:rsid w:val="79BE135F"/>
    <w:rsid w:val="79E95F16"/>
    <w:rsid w:val="7A3C6A89"/>
    <w:rsid w:val="7A477E5D"/>
    <w:rsid w:val="7A495004"/>
    <w:rsid w:val="7A5226F2"/>
    <w:rsid w:val="7A946EFB"/>
    <w:rsid w:val="7AA03EC1"/>
    <w:rsid w:val="7AB27827"/>
    <w:rsid w:val="7AF73A5F"/>
    <w:rsid w:val="7B0E53CB"/>
    <w:rsid w:val="7B16471B"/>
    <w:rsid w:val="7B2244B4"/>
    <w:rsid w:val="7B36515D"/>
    <w:rsid w:val="7B3E4EC5"/>
    <w:rsid w:val="7B400E29"/>
    <w:rsid w:val="7B6D2701"/>
    <w:rsid w:val="7B7B4D91"/>
    <w:rsid w:val="7B8E10AE"/>
    <w:rsid w:val="7BB9692E"/>
    <w:rsid w:val="7BF1121B"/>
    <w:rsid w:val="7BFC2A96"/>
    <w:rsid w:val="7BFE6532"/>
    <w:rsid w:val="7C2E02D7"/>
    <w:rsid w:val="7C3C4486"/>
    <w:rsid w:val="7C794C56"/>
    <w:rsid w:val="7CAA7214"/>
    <w:rsid w:val="7CDF654B"/>
    <w:rsid w:val="7CE97AE3"/>
    <w:rsid w:val="7D3D2890"/>
    <w:rsid w:val="7D4E0F1D"/>
    <w:rsid w:val="7D6153B4"/>
    <w:rsid w:val="7D680B7B"/>
    <w:rsid w:val="7D6D41F8"/>
    <w:rsid w:val="7D6F7336"/>
    <w:rsid w:val="7D72734D"/>
    <w:rsid w:val="7D7A0F29"/>
    <w:rsid w:val="7DAD7355"/>
    <w:rsid w:val="7DC7307A"/>
    <w:rsid w:val="7DD6087E"/>
    <w:rsid w:val="7DE174D7"/>
    <w:rsid w:val="7DE70926"/>
    <w:rsid w:val="7E2117BD"/>
    <w:rsid w:val="7E3A53AD"/>
    <w:rsid w:val="7E4C28CF"/>
    <w:rsid w:val="7E556429"/>
    <w:rsid w:val="7E6F40EA"/>
    <w:rsid w:val="7E8079D0"/>
    <w:rsid w:val="7E891110"/>
    <w:rsid w:val="7E8B549B"/>
    <w:rsid w:val="7E9E7599"/>
    <w:rsid w:val="7EDA6FA1"/>
    <w:rsid w:val="7EF43D54"/>
    <w:rsid w:val="7EFF673D"/>
    <w:rsid w:val="7F122DC3"/>
    <w:rsid w:val="7F322D10"/>
    <w:rsid w:val="7F477EC9"/>
    <w:rsid w:val="7F8B175E"/>
    <w:rsid w:val="7F9F508F"/>
    <w:rsid w:val="7FC0404F"/>
    <w:rsid w:val="7FCC7FE8"/>
    <w:rsid w:val="7FF5221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26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qFormat="1"/>
    <w:lsdException w:name="toc 3" w:uiPriority="39" w:unhideWhenUsed="1" w:qFormat="1"/>
    <w:lsdException w:name="toc 4" w:semiHidden="1" w:uiPriority="0" w:qFormat="1"/>
    <w:lsdException w:name="toc 5" w:semiHidden="1" w:uiPriority="0" w:qFormat="1"/>
    <w:lsdException w:name="toc 6" w:semiHidden="1" w:uiPriority="0" w:qFormat="1"/>
    <w:lsdException w:name="toc 7" w:semiHidden="1" w:uiPriority="0" w:qFormat="1"/>
    <w:lsdException w:name="toc 8" w:semiHidden="1" w:uiPriority="0" w:qFormat="1"/>
    <w:lsdException w:name="toc 9" w:semiHidden="1" w:uiPriority="0" w:qFormat="1"/>
    <w:lsdException w:name="Normal Indent" w:uiPriority="0" w:qFormat="1"/>
    <w:lsdException w:name="footnote text" w:semiHidden="1" w:unhideWhenUsed="1"/>
    <w:lsdException w:name="annotation text" w:uiPriority="0" w:qFormat="1"/>
    <w:lsdException w:name="header" w:qFormat="1"/>
    <w:lsdException w:name="footer" w:uiPriority="0"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iPriority="0" w:qFormat="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iPriority="0"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uiPriority="0"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uiPriority="1" w:unhideWhenUsed="1" w:qFormat="1"/>
    <w:lsdException w:name="Body Text" w:uiPriority="0" w:qFormat="1"/>
    <w:lsdException w:name="Body Text Indent" w:uiPriority="0"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uiPriority="0" w:qFormat="1"/>
    <w:lsdException w:name="Body Text First Indent" w:qFormat="1"/>
    <w:lsdException w:name="Body Text First Indent 2" w:unhideWhenUsed="1" w:qFormat="1"/>
    <w:lsdException w:name="Note Heading" w:semiHidden="1" w:unhideWhenUsed="1"/>
    <w:lsdException w:name="Body Text 2" w:semiHidden="1" w:unhideWhenUsed="1"/>
    <w:lsdException w:name="Body Text 3" w:semiHidden="1" w:unhideWhenUsed="1"/>
    <w:lsdException w:name="Body Text Indent 2" w:uiPriority="0" w:qFormat="1"/>
    <w:lsdException w:name="Body Text Indent 3" w:uiPriority="0" w:qFormat="1"/>
    <w:lsdException w:name="Block Text" w:unhideWhenUsed="1" w:qFormat="1"/>
    <w:lsdException w:name="Hyperlink" w:qFormat="1"/>
    <w:lsdException w:name="FollowedHyperlink" w:unhideWhenUsed="1" w:qFormat="1"/>
    <w:lsdException w:name="Strong" w:uiPriority="0" w:qFormat="1"/>
    <w:lsdException w:name="Emphasis" w:uiPriority="20" w:qFormat="1"/>
    <w:lsdException w:name="Document Map" w:uiPriority="0" w:qFormat="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uiPriority="0"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unhideWhenUsed="1" w:qFormat="1"/>
    <w:lsdException w:name="annotation subject" w:uiPriority="0"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0" w:qFormat="1"/>
    <w:lsdException w:name="Table Grid" w:uiPriority="0"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semiHidden="1" w:unhideWhenUsed="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pPr>
      <w:widowControl w:val="0"/>
      <w:jc w:val="both"/>
    </w:pPr>
    <w:rPr>
      <w:kern w:val="2"/>
      <w:sz w:val="21"/>
      <w:szCs w:val="24"/>
    </w:rPr>
  </w:style>
  <w:style w:type="paragraph" w:styleId="1">
    <w:name w:val="heading 1"/>
    <w:basedOn w:val="a"/>
    <w:next w:val="a"/>
    <w:link w:val="1Char"/>
    <w:qFormat/>
    <w:pPr>
      <w:keepNext/>
      <w:keepLines/>
      <w:tabs>
        <w:tab w:val="left" w:pos="840"/>
      </w:tabs>
      <w:adjustRightInd w:val="0"/>
      <w:snapToGrid w:val="0"/>
      <w:spacing w:line="360" w:lineRule="auto"/>
      <w:outlineLvl w:val="0"/>
    </w:pPr>
    <w:rPr>
      <w:rFonts w:ascii="宋体"/>
      <w:b/>
      <w:kern w:val="44"/>
      <w:sz w:val="24"/>
      <w:szCs w:val="20"/>
    </w:rPr>
  </w:style>
  <w:style w:type="paragraph" w:styleId="2">
    <w:name w:val="heading 2"/>
    <w:basedOn w:val="a"/>
    <w:next w:val="a"/>
    <w:link w:val="2Char"/>
    <w:qFormat/>
    <w:pPr>
      <w:keepNext/>
      <w:keepLines/>
      <w:spacing w:before="260" w:after="260" w:line="413" w:lineRule="auto"/>
      <w:outlineLvl w:val="1"/>
    </w:pPr>
    <w:rPr>
      <w:rFonts w:ascii="Arial" w:eastAsia="黑体" w:hAnsi="Arial"/>
      <w:b/>
      <w:bCs/>
      <w:sz w:val="32"/>
      <w:szCs w:val="32"/>
    </w:rPr>
  </w:style>
  <w:style w:type="paragraph" w:styleId="3">
    <w:name w:val="heading 3"/>
    <w:basedOn w:val="a"/>
    <w:next w:val="a"/>
    <w:link w:val="3Char"/>
    <w:qFormat/>
    <w:pPr>
      <w:keepNext/>
      <w:keepLines/>
      <w:spacing w:before="260" w:after="260" w:line="413" w:lineRule="auto"/>
      <w:outlineLvl w:val="2"/>
    </w:pPr>
    <w:rPr>
      <w:b/>
      <w:bCs/>
      <w:sz w:val="32"/>
      <w:szCs w:val="32"/>
    </w:rPr>
  </w:style>
  <w:style w:type="paragraph" w:styleId="4">
    <w:name w:val="heading 4"/>
    <w:basedOn w:val="a"/>
    <w:next w:val="a"/>
    <w:qFormat/>
    <w:pPr>
      <w:keepNext/>
      <w:keepLines/>
      <w:tabs>
        <w:tab w:val="left" w:pos="864"/>
      </w:tabs>
      <w:ind w:left="864" w:hanging="864"/>
      <w:outlineLvl w:val="3"/>
    </w:pPr>
    <w:rPr>
      <w:rFonts w:ascii="Arial" w:eastAsia="Times New Roman" w:hAnsi="Arial"/>
      <w:b/>
      <w:bCs/>
      <w:sz w:val="28"/>
      <w:szCs w:val="28"/>
    </w:rPr>
  </w:style>
  <w:style w:type="paragraph" w:styleId="5">
    <w:name w:val="heading 5"/>
    <w:basedOn w:val="a"/>
    <w:next w:val="a"/>
    <w:link w:val="5Char"/>
    <w:qFormat/>
    <w:pPr>
      <w:keepNext/>
      <w:keepLines/>
      <w:tabs>
        <w:tab w:val="left" w:pos="567"/>
      </w:tabs>
      <w:ind w:left="567" w:hanging="567"/>
      <w:outlineLvl w:val="4"/>
    </w:pPr>
    <w:rPr>
      <w:b/>
      <w:bCs/>
      <w:sz w:val="28"/>
      <w:szCs w:val="28"/>
    </w:rPr>
  </w:style>
  <w:style w:type="paragraph" w:styleId="6">
    <w:name w:val="heading 6"/>
    <w:basedOn w:val="a"/>
    <w:next w:val="a"/>
    <w:qFormat/>
    <w:pPr>
      <w:keepNext/>
      <w:keepLines/>
      <w:tabs>
        <w:tab w:val="left" w:pos="851"/>
      </w:tabs>
      <w:spacing w:before="240" w:after="64" w:line="320" w:lineRule="auto"/>
      <w:ind w:left="851" w:hanging="851"/>
      <w:outlineLvl w:val="5"/>
    </w:pPr>
    <w:rPr>
      <w:rFonts w:ascii="Arial" w:eastAsia="黑体" w:hAnsi="Arial"/>
      <w:b/>
      <w:bCs/>
      <w:sz w:val="24"/>
    </w:rPr>
  </w:style>
  <w:style w:type="paragraph" w:styleId="7">
    <w:name w:val="heading 7"/>
    <w:basedOn w:val="a"/>
    <w:next w:val="a"/>
    <w:qFormat/>
    <w:pPr>
      <w:keepNext/>
      <w:keepLines/>
      <w:tabs>
        <w:tab w:val="left" w:pos="1296"/>
      </w:tabs>
      <w:spacing w:before="240" w:after="64" w:line="320" w:lineRule="auto"/>
      <w:ind w:left="1296" w:hanging="1296"/>
      <w:outlineLvl w:val="6"/>
    </w:pPr>
    <w:rPr>
      <w:rFonts w:eastAsia="仿宋_GB2312"/>
      <w:b/>
      <w:bCs/>
      <w:sz w:val="24"/>
    </w:rPr>
  </w:style>
  <w:style w:type="paragraph" w:styleId="8">
    <w:name w:val="heading 8"/>
    <w:basedOn w:val="a"/>
    <w:next w:val="a"/>
    <w:qFormat/>
    <w:pPr>
      <w:keepNext/>
      <w:keepLines/>
      <w:tabs>
        <w:tab w:val="left" w:pos="1440"/>
      </w:tabs>
      <w:spacing w:before="240" w:after="64" w:line="320" w:lineRule="auto"/>
      <w:ind w:left="1440" w:hanging="1440"/>
      <w:outlineLvl w:val="7"/>
    </w:pPr>
    <w:rPr>
      <w:rFonts w:ascii="Arial" w:eastAsia="黑体" w:hAnsi="Arial"/>
      <w:sz w:val="24"/>
    </w:rPr>
  </w:style>
  <w:style w:type="paragraph" w:styleId="9">
    <w:name w:val="heading 9"/>
    <w:basedOn w:val="a"/>
    <w:next w:val="a"/>
    <w:qFormat/>
    <w:pPr>
      <w:keepNext/>
      <w:keepLines/>
      <w:tabs>
        <w:tab w:val="left" w:pos="1584"/>
      </w:tabs>
      <w:spacing w:before="240" w:after="64" w:line="320" w:lineRule="auto"/>
      <w:ind w:left="1584" w:hanging="1584"/>
      <w:outlineLvl w:val="8"/>
    </w:pPr>
    <w:rPr>
      <w:rFonts w:ascii="Arial" w:eastAsia="黑体" w:hAnsi="Arial"/>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next w:val="10"/>
    <w:link w:val="Char"/>
    <w:qFormat/>
    <w:pPr>
      <w:spacing w:after="120"/>
    </w:pPr>
  </w:style>
  <w:style w:type="paragraph" w:customStyle="1" w:styleId="10">
    <w:name w:val="正文文本首行缩进1"/>
    <w:basedOn w:val="a0"/>
    <w:qFormat/>
    <w:pPr>
      <w:spacing w:line="500" w:lineRule="exact"/>
      <w:ind w:firstLine="420"/>
    </w:pPr>
    <w:rPr>
      <w:sz w:val="28"/>
    </w:rPr>
  </w:style>
  <w:style w:type="paragraph" w:styleId="a4">
    <w:name w:val="annotation subject"/>
    <w:basedOn w:val="a5"/>
    <w:next w:val="a5"/>
    <w:qFormat/>
    <w:rPr>
      <w:b/>
      <w:bCs/>
    </w:rPr>
  </w:style>
  <w:style w:type="paragraph" w:styleId="a5">
    <w:name w:val="annotation text"/>
    <w:basedOn w:val="a"/>
    <w:link w:val="Char0"/>
    <w:qFormat/>
    <w:pPr>
      <w:jc w:val="left"/>
    </w:pPr>
  </w:style>
  <w:style w:type="paragraph" w:styleId="70">
    <w:name w:val="toc 7"/>
    <w:basedOn w:val="a"/>
    <w:next w:val="a"/>
    <w:semiHidden/>
    <w:qFormat/>
    <w:pPr>
      <w:ind w:left="1260"/>
      <w:jc w:val="left"/>
    </w:pPr>
    <w:rPr>
      <w:sz w:val="18"/>
      <w:szCs w:val="18"/>
    </w:rPr>
  </w:style>
  <w:style w:type="paragraph" w:styleId="a6">
    <w:name w:val="Body Text First Indent"/>
    <w:basedOn w:val="a0"/>
    <w:next w:val="a"/>
    <w:uiPriority w:val="99"/>
    <w:qFormat/>
    <w:pPr>
      <w:ind w:firstLineChars="100" w:firstLine="420"/>
    </w:pPr>
  </w:style>
  <w:style w:type="paragraph" w:styleId="a7">
    <w:name w:val="Normal Indent"/>
    <w:basedOn w:val="a"/>
    <w:link w:val="Char1"/>
    <w:qFormat/>
    <w:pPr>
      <w:adjustRightInd w:val="0"/>
      <w:spacing w:line="312" w:lineRule="atLeast"/>
      <w:ind w:firstLine="420"/>
      <w:textAlignment w:val="baseline"/>
    </w:pPr>
    <w:rPr>
      <w:kern w:val="0"/>
      <w:szCs w:val="20"/>
    </w:rPr>
  </w:style>
  <w:style w:type="paragraph" w:styleId="a8">
    <w:name w:val="List Bullet"/>
    <w:qFormat/>
    <w:pPr>
      <w:tabs>
        <w:tab w:val="left" w:pos="420"/>
      </w:tabs>
      <w:spacing w:beforeLines="50" w:afterLines="50" w:line="300" w:lineRule="auto"/>
      <w:ind w:left="420" w:hanging="420"/>
    </w:pPr>
    <w:rPr>
      <w:rFonts w:ascii="Arial" w:hAnsi="Arial"/>
      <w:kern w:val="24"/>
      <w:sz w:val="24"/>
      <w:szCs w:val="24"/>
    </w:rPr>
  </w:style>
  <w:style w:type="paragraph" w:styleId="a9">
    <w:name w:val="Document Map"/>
    <w:basedOn w:val="a"/>
    <w:qFormat/>
    <w:pPr>
      <w:shd w:val="clear" w:color="auto" w:fill="000080"/>
    </w:pPr>
  </w:style>
  <w:style w:type="paragraph" w:styleId="aa">
    <w:name w:val="Body Text Indent"/>
    <w:basedOn w:val="a"/>
    <w:next w:val="a"/>
    <w:qFormat/>
    <w:pPr>
      <w:ind w:left="480" w:hangingChars="200" w:hanging="480"/>
    </w:pPr>
    <w:rPr>
      <w:sz w:val="24"/>
    </w:rPr>
  </w:style>
  <w:style w:type="paragraph" w:styleId="ab">
    <w:name w:val="Block Text"/>
    <w:basedOn w:val="a"/>
    <w:uiPriority w:val="99"/>
    <w:unhideWhenUsed/>
    <w:qFormat/>
    <w:pPr>
      <w:spacing w:after="120"/>
      <w:ind w:leftChars="700" w:left="1440" w:rightChars="700" w:right="1440"/>
    </w:pPr>
    <w:rPr>
      <w:rFonts w:ascii="仿宋_GB2312" w:hAnsi="仿宋_GB2312"/>
      <w:b/>
      <w:color w:val="000000"/>
      <w:kern w:val="0"/>
      <w:sz w:val="22"/>
      <w:szCs w:val="20"/>
    </w:rPr>
  </w:style>
  <w:style w:type="paragraph" w:styleId="20">
    <w:name w:val="List Bullet 2"/>
    <w:basedOn w:val="a"/>
    <w:qFormat/>
    <w:pPr>
      <w:tabs>
        <w:tab w:val="left" w:pos="780"/>
      </w:tabs>
      <w:ind w:left="780" w:hanging="360"/>
    </w:pPr>
    <w:rPr>
      <w:szCs w:val="20"/>
    </w:rPr>
  </w:style>
  <w:style w:type="paragraph" w:styleId="50">
    <w:name w:val="toc 5"/>
    <w:basedOn w:val="a"/>
    <w:next w:val="a"/>
    <w:semiHidden/>
    <w:qFormat/>
    <w:pPr>
      <w:ind w:left="840"/>
      <w:jc w:val="left"/>
    </w:pPr>
    <w:rPr>
      <w:sz w:val="18"/>
      <w:szCs w:val="18"/>
    </w:rPr>
  </w:style>
  <w:style w:type="paragraph" w:styleId="30">
    <w:name w:val="toc 3"/>
    <w:basedOn w:val="a"/>
    <w:next w:val="a"/>
    <w:uiPriority w:val="39"/>
    <w:unhideWhenUsed/>
    <w:qFormat/>
    <w:pPr>
      <w:ind w:left="420"/>
      <w:jc w:val="left"/>
    </w:pPr>
    <w:rPr>
      <w:i/>
      <w:iCs/>
      <w:sz w:val="20"/>
      <w:szCs w:val="20"/>
    </w:rPr>
  </w:style>
  <w:style w:type="paragraph" w:styleId="ac">
    <w:name w:val="Plain Text"/>
    <w:basedOn w:val="a"/>
    <w:next w:val="21"/>
    <w:link w:val="Char2"/>
    <w:qFormat/>
    <w:pPr>
      <w:widowControl/>
      <w:overflowPunct w:val="0"/>
      <w:autoSpaceDE w:val="0"/>
      <w:autoSpaceDN w:val="0"/>
      <w:adjustRightInd w:val="0"/>
      <w:jc w:val="left"/>
      <w:textAlignment w:val="baseline"/>
    </w:pPr>
    <w:rPr>
      <w:rFonts w:ascii="宋体" w:hAnsi="Courier New"/>
      <w:kern w:val="0"/>
      <w:szCs w:val="21"/>
    </w:rPr>
  </w:style>
  <w:style w:type="paragraph" w:styleId="21">
    <w:name w:val="toc 2"/>
    <w:basedOn w:val="a"/>
    <w:next w:val="a"/>
    <w:uiPriority w:val="39"/>
    <w:qFormat/>
    <w:pPr>
      <w:ind w:left="210"/>
      <w:jc w:val="left"/>
    </w:pPr>
    <w:rPr>
      <w:smallCaps/>
      <w:sz w:val="20"/>
      <w:szCs w:val="20"/>
    </w:rPr>
  </w:style>
  <w:style w:type="paragraph" w:styleId="80">
    <w:name w:val="toc 8"/>
    <w:basedOn w:val="a"/>
    <w:next w:val="a"/>
    <w:semiHidden/>
    <w:qFormat/>
    <w:pPr>
      <w:ind w:left="1470"/>
      <w:jc w:val="left"/>
    </w:pPr>
    <w:rPr>
      <w:sz w:val="18"/>
      <w:szCs w:val="18"/>
    </w:rPr>
  </w:style>
  <w:style w:type="paragraph" w:styleId="ad">
    <w:name w:val="Date"/>
    <w:basedOn w:val="a"/>
    <w:next w:val="a"/>
    <w:qFormat/>
    <w:pPr>
      <w:ind w:leftChars="2500" w:left="100"/>
    </w:pPr>
    <w:rPr>
      <w:szCs w:val="20"/>
    </w:rPr>
  </w:style>
  <w:style w:type="paragraph" w:styleId="22">
    <w:name w:val="Body Text Indent 2"/>
    <w:basedOn w:val="a"/>
    <w:link w:val="2Char0"/>
    <w:qFormat/>
    <w:pPr>
      <w:spacing w:line="500" w:lineRule="exact"/>
      <w:ind w:firstLineChars="213" w:firstLine="511"/>
    </w:pPr>
    <w:rPr>
      <w:sz w:val="24"/>
    </w:rPr>
  </w:style>
  <w:style w:type="paragraph" w:styleId="ae">
    <w:name w:val="Balloon Text"/>
    <w:basedOn w:val="a"/>
    <w:qFormat/>
    <w:rPr>
      <w:sz w:val="18"/>
      <w:szCs w:val="18"/>
    </w:rPr>
  </w:style>
  <w:style w:type="paragraph" w:styleId="af">
    <w:name w:val="footer"/>
    <w:basedOn w:val="a"/>
    <w:link w:val="Char3"/>
    <w:qFormat/>
    <w:pPr>
      <w:tabs>
        <w:tab w:val="center" w:pos="4153"/>
        <w:tab w:val="right" w:pos="8306"/>
      </w:tabs>
      <w:snapToGrid w:val="0"/>
      <w:jc w:val="left"/>
    </w:pPr>
    <w:rPr>
      <w:sz w:val="18"/>
      <w:szCs w:val="18"/>
    </w:rPr>
  </w:style>
  <w:style w:type="paragraph" w:styleId="23">
    <w:name w:val="Body Text First Indent 2"/>
    <w:basedOn w:val="aa"/>
    <w:uiPriority w:val="99"/>
    <w:unhideWhenUsed/>
    <w:qFormat/>
    <w:pPr>
      <w:spacing w:after="120"/>
      <w:ind w:leftChars="200" w:left="420" w:firstLineChars="200" w:firstLine="420"/>
    </w:pPr>
    <w:rPr>
      <w:sz w:val="21"/>
    </w:rPr>
  </w:style>
  <w:style w:type="paragraph" w:styleId="af0">
    <w:name w:val="header"/>
    <w:basedOn w:val="a"/>
    <w:link w:val="Char4"/>
    <w:uiPriority w:val="99"/>
    <w:qFormat/>
    <w:pPr>
      <w:pBdr>
        <w:bottom w:val="single" w:sz="6" w:space="1" w:color="auto"/>
      </w:pBdr>
      <w:tabs>
        <w:tab w:val="center" w:pos="4153"/>
        <w:tab w:val="right" w:pos="8306"/>
      </w:tabs>
      <w:snapToGrid w:val="0"/>
      <w:jc w:val="center"/>
    </w:pPr>
    <w:rPr>
      <w:sz w:val="18"/>
      <w:szCs w:val="18"/>
    </w:rPr>
  </w:style>
  <w:style w:type="paragraph" w:styleId="11">
    <w:name w:val="toc 1"/>
    <w:basedOn w:val="12"/>
    <w:next w:val="a"/>
    <w:uiPriority w:val="39"/>
    <w:qFormat/>
    <w:pPr>
      <w:spacing w:before="120" w:after="120"/>
      <w:jc w:val="left"/>
    </w:pPr>
    <w:rPr>
      <w:b/>
      <w:bCs/>
      <w:caps/>
      <w:sz w:val="20"/>
      <w:szCs w:val="20"/>
    </w:rPr>
  </w:style>
  <w:style w:type="paragraph" w:styleId="12">
    <w:name w:val="index 1"/>
    <w:basedOn w:val="a"/>
    <w:next w:val="a"/>
    <w:qFormat/>
  </w:style>
  <w:style w:type="paragraph" w:styleId="40">
    <w:name w:val="toc 4"/>
    <w:basedOn w:val="a"/>
    <w:next w:val="a"/>
    <w:semiHidden/>
    <w:qFormat/>
    <w:pPr>
      <w:ind w:left="630"/>
      <w:jc w:val="left"/>
    </w:pPr>
    <w:rPr>
      <w:sz w:val="18"/>
      <w:szCs w:val="18"/>
    </w:rPr>
  </w:style>
  <w:style w:type="paragraph" w:styleId="60">
    <w:name w:val="toc 6"/>
    <w:basedOn w:val="a"/>
    <w:next w:val="a"/>
    <w:semiHidden/>
    <w:qFormat/>
    <w:pPr>
      <w:ind w:left="1050"/>
      <w:jc w:val="left"/>
    </w:pPr>
    <w:rPr>
      <w:sz w:val="18"/>
      <w:szCs w:val="18"/>
    </w:rPr>
  </w:style>
  <w:style w:type="paragraph" w:styleId="31">
    <w:name w:val="Body Text Indent 3"/>
    <w:basedOn w:val="a"/>
    <w:qFormat/>
    <w:pPr>
      <w:spacing w:line="500" w:lineRule="exact"/>
      <w:ind w:left="511" w:hangingChars="213" w:hanging="511"/>
    </w:pPr>
    <w:rPr>
      <w:sz w:val="24"/>
    </w:rPr>
  </w:style>
  <w:style w:type="paragraph" w:styleId="90">
    <w:name w:val="toc 9"/>
    <w:basedOn w:val="a"/>
    <w:next w:val="a"/>
    <w:semiHidden/>
    <w:qFormat/>
    <w:pPr>
      <w:ind w:left="1680"/>
      <w:jc w:val="left"/>
    </w:pPr>
    <w:rPr>
      <w:sz w:val="18"/>
      <w:szCs w:val="18"/>
    </w:rPr>
  </w:style>
  <w:style w:type="paragraph" w:styleId="af1">
    <w:name w:val="Normal (Web)"/>
    <w:basedOn w:val="a"/>
    <w:qFormat/>
    <w:pPr>
      <w:widowControl/>
      <w:spacing w:before="100" w:beforeAutospacing="1" w:after="100" w:afterAutospacing="1"/>
      <w:jc w:val="left"/>
    </w:pPr>
    <w:rPr>
      <w:rFonts w:ascii="宋体" w:hAnsi="宋体" w:cs="宋体"/>
      <w:kern w:val="0"/>
      <w:sz w:val="24"/>
    </w:rPr>
  </w:style>
  <w:style w:type="paragraph" w:styleId="af2">
    <w:name w:val="Title"/>
    <w:basedOn w:val="a"/>
    <w:next w:val="a"/>
    <w:qFormat/>
    <w:pPr>
      <w:spacing w:before="240" w:after="60" w:line="460" w:lineRule="exact"/>
      <w:jc w:val="center"/>
      <w:outlineLvl w:val="0"/>
    </w:pPr>
    <w:rPr>
      <w:rFonts w:ascii="Arial" w:hAnsi="Arial"/>
      <w:b/>
      <w:spacing w:val="14"/>
      <w:kern w:val="24"/>
      <w:sz w:val="32"/>
      <w:szCs w:val="20"/>
    </w:rPr>
  </w:style>
  <w:style w:type="character" w:styleId="af3">
    <w:name w:val="Strong"/>
    <w:qFormat/>
    <w:rPr>
      <w:b/>
      <w:bCs/>
    </w:rPr>
  </w:style>
  <w:style w:type="character" w:styleId="af4">
    <w:name w:val="page number"/>
    <w:qFormat/>
  </w:style>
  <w:style w:type="character" w:styleId="af5">
    <w:name w:val="FollowedHyperlink"/>
    <w:uiPriority w:val="99"/>
    <w:unhideWhenUsed/>
    <w:qFormat/>
    <w:rPr>
      <w:color w:val="800080"/>
      <w:u w:val="single"/>
    </w:rPr>
  </w:style>
  <w:style w:type="character" w:styleId="af6">
    <w:name w:val="Hyperlink"/>
    <w:uiPriority w:val="99"/>
    <w:qFormat/>
    <w:rPr>
      <w:color w:val="0000FF"/>
      <w:u w:val="single"/>
    </w:rPr>
  </w:style>
  <w:style w:type="character" w:styleId="af7">
    <w:name w:val="annotation reference"/>
    <w:qFormat/>
    <w:rPr>
      <w:sz w:val="21"/>
      <w:szCs w:val="21"/>
    </w:rPr>
  </w:style>
  <w:style w:type="table" w:styleId="af8">
    <w:name w:val="Table Grid"/>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3">
    <w:name w:val="正文缩进1"/>
    <w:basedOn w:val="a"/>
    <w:qFormat/>
    <w:pPr>
      <w:widowControl/>
      <w:ind w:firstLine="420"/>
      <w:jc w:val="left"/>
    </w:pPr>
    <w:rPr>
      <w:kern w:val="0"/>
      <w:szCs w:val="20"/>
    </w:rPr>
  </w:style>
  <w:style w:type="character" w:customStyle="1" w:styleId="1Char">
    <w:name w:val="标题 1 Char"/>
    <w:link w:val="1"/>
    <w:qFormat/>
    <w:rPr>
      <w:rFonts w:ascii="宋体"/>
      <w:b/>
      <w:kern w:val="44"/>
      <w:sz w:val="24"/>
    </w:rPr>
  </w:style>
  <w:style w:type="character" w:customStyle="1" w:styleId="2Char">
    <w:name w:val="标题 2 Char"/>
    <w:link w:val="2"/>
    <w:qFormat/>
    <w:rPr>
      <w:rFonts w:ascii="Arial" w:eastAsia="黑体" w:hAnsi="Arial"/>
      <w:b/>
      <w:bCs/>
      <w:kern w:val="2"/>
      <w:sz w:val="32"/>
      <w:szCs w:val="32"/>
    </w:rPr>
  </w:style>
  <w:style w:type="character" w:customStyle="1" w:styleId="3Char">
    <w:name w:val="标题 3 Char"/>
    <w:link w:val="3"/>
    <w:qFormat/>
    <w:rPr>
      <w:rFonts w:eastAsia="宋体"/>
      <w:b/>
      <w:bCs/>
      <w:kern w:val="2"/>
      <w:sz w:val="32"/>
      <w:szCs w:val="32"/>
      <w:lang w:val="en-US" w:eastAsia="zh-CN" w:bidi="ar-SA"/>
    </w:rPr>
  </w:style>
  <w:style w:type="character" w:customStyle="1" w:styleId="5Char">
    <w:name w:val="标题 5 Char"/>
    <w:link w:val="5"/>
    <w:qFormat/>
    <w:rPr>
      <w:b/>
      <w:bCs/>
      <w:kern w:val="2"/>
      <w:sz w:val="28"/>
      <w:szCs w:val="28"/>
      <w:lang w:bidi="ar-SA"/>
    </w:rPr>
  </w:style>
  <w:style w:type="character" w:customStyle="1" w:styleId="Char1">
    <w:name w:val="正文缩进 Char"/>
    <w:link w:val="a7"/>
    <w:qFormat/>
    <w:rPr>
      <w:rFonts w:eastAsia="宋体"/>
      <w:sz w:val="21"/>
      <w:lang w:val="en-US" w:eastAsia="zh-CN" w:bidi="ar-SA"/>
    </w:rPr>
  </w:style>
  <w:style w:type="character" w:customStyle="1" w:styleId="Char0">
    <w:name w:val="批注文字 Char"/>
    <w:link w:val="a5"/>
    <w:qFormat/>
    <w:rPr>
      <w:kern w:val="2"/>
      <w:sz w:val="21"/>
      <w:szCs w:val="24"/>
    </w:rPr>
  </w:style>
  <w:style w:type="character" w:customStyle="1" w:styleId="Char">
    <w:name w:val="正文文本 Char"/>
    <w:link w:val="a0"/>
    <w:qFormat/>
    <w:rPr>
      <w:kern w:val="2"/>
      <w:sz w:val="21"/>
      <w:szCs w:val="24"/>
    </w:rPr>
  </w:style>
  <w:style w:type="character" w:customStyle="1" w:styleId="Char2">
    <w:name w:val="纯文本 Char"/>
    <w:link w:val="ac"/>
    <w:qFormat/>
    <w:rPr>
      <w:rFonts w:ascii="宋体" w:eastAsia="宋体" w:hAnsi="Courier New"/>
      <w:sz w:val="21"/>
      <w:szCs w:val="21"/>
      <w:lang w:val="en-US" w:eastAsia="zh-CN" w:bidi="ar-SA"/>
    </w:rPr>
  </w:style>
  <w:style w:type="character" w:customStyle="1" w:styleId="2Char0">
    <w:name w:val="正文文本缩进 2 Char"/>
    <w:link w:val="22"/>
    <w:qFormat/>
    <w:rPr>
      <w:rFonts w:eastAsia="宋体"/>
      <w:kern w:val="2"/>
      <w:sz w:val="24"/>
      <w:szCs w:val="24"/>
      <w:lang w:val="en-US" w:eastAsia="zh-CN" w:bidi="ar-SA"/>
    </w:rPr>
  </w:style>
  <w:style w:type="character" w:customStyle="1" w:styleId="Char3">
    <w:name w:val="页脚 Char"/>
    <w:link w:val="af"/>
    <w:qFormat/>
    <w:rPr>
      <w:kern w:val="2"/>
      <w:sz w:val="18"/>
      <w:szCs w:val="18"/>
    </w:rPr>
  </w:style>
  <w:style w:type="character" w:customStyle="1" w:styleId="Char4">
    <w:name w:val="页眉 Char"/>
    <w:link w:val="af0"/>
    <w:uiPriority w:val="99"/>
    <w:qFormat/>
    <w:rPr>
      <w:kern w:val="2"/>
      <w:sz w:val="18"/>
      <w:szCs w:val="18"/>
    </w:rPr>
  </w:style>
  <w:style w:type="character" w:customStyle="1" w:styleId="Char5">
    <w:name w:val="标书正文样式 Char"/>
    <w:link w:val="af9"/>
    <w:qFormat/>
    <w:rPr>
      <w:rFonts w:ascii="仿宋_GB2312" w:eastAsia="仿宋_GB2312" w:hAnsi="Arial"/>
      <w:kern w:val="2"/>
      <w:sz w:val="28"/>
      <w:szCs w:val="28"/>
      <w:lang w:bidi="ar-SA"/>
    </w:rPr>
  </w:style>
  <w:style w:type="paragraph" w:customStyle="1" w:styleId="af9">
    <w:name w:val="标书正文样式"/>
    <w:basedOn w:val="a"/>
    <w:link w:val="Char5"/>
    <w:qFormat/>
    <w:pPr>
      <w:ind w:firstLineChars="200" w:firstLine="560"/>
      <w:jc w:val="left"/>
    </w:pPr>
    <w:rPr>
      <w:rFonts w:ascii="仿宋_GB2312" w:eastAsia="仿宋_GB2312" w:hAnsi="Arial"/>
      <w:sz w:val="28"/>
      <w:szCs w:val="28"/>
    </w:rPr>
  </w:style>
  <w:style w:type="character" w:customStyle="1" w:styleId="3Char0">
    <w:name w:val="样式 样式3 + 非加粗 Char"/>
    <w:link w:val="32"/>
    <w:qFormat/>
    <w:rPr>
      <w:rFonts w:ascii="宋体" w:eastAsia="宋体" w:hAnsi="宋体"/>
      <w:b/>
      <w:bCs/>
      <w:color w:val="000000"/>
      <w:kern w:val="2"/>
      <w:sz w:val="24"/>
      <w:szCs w:val="24"/>
      <w:lang w:val="en-US" w:eastAsia="zh-CN" w:bidi="ar-SA"/>
    </w:rPr>
  </w:style>
  <w:style w:type="paragraph" w:customStyle="1" w:styleId="32">
    <w:name w:val="样式 样式3 + 非加粗"/>
    <w:basedOn w:val="a"/>
    <w:link w:val="3Char0"/>
    <w:qFormat/>
    <w:pPr>
      <w:adjustRightInd w:val="0"/>
      <w:snapToGrid w:val="0"/>
      <w:spacing w:line="300" w:lineRule="auto"/>
    </w:pPr>
    <w:rPr>
      <w:rFonts w:ascii="宋体" w:hAnsi="宋体"/>
      <w:b/>
      <w:bCs/>
      <w:color w:val="000000"/>
      <w:sz w:val="24"/>
    </w:rPr>
  </w:style>
  <w:style w:type="character" w:customStyle="1" w:styleId="TexteCharChar">
    <w:name w:val="Texte Char Char"/>
    <w:qFormat/>
    <w:rPr>
      <w:rFonts w:ascii="宋体" w:eastAsia="宋体" w:hAnsi="Courier New"/>
      <w:sz w:val="21"/>
      <w:szCs w:val="21"/>
      <w:lang w:val="en-US" w:eastAsia="zh-CN" w:bidi="ar-SA"/>
    </w:rPr>
  </w:style>
  <w:style w:type="character" w:customStyle="1" w:styleId="CharChar">
    <w:name w:val="招标正文 Char Char"/>
    <w:link w:val="afa"/>
    <w:qFormat/>
    <w:rPr>
      <w:snapToGrid w:val="0"/>
      <w:sz w:val="24"/>
      <w:szCs w:val="24"/>
      <w:lang w:val="en-GB" w:bidi="ar-SA"/>
    </w:rPr>
  </w:style>
  <w:style w:type="paragraph" w:customStyle="1" w:styleId="afa">
    <w:name w:val="招标正文"/>
    <w:basedOn w:val="a"/>
    <w:link w:val="CharChar"/>
    <w:qFormat/>
    <w:pPr>
      <w:widowControl/>
      <w:spacing w:line="360" w:lineRule="auto"/>
      <w:ind w:firstLineChars="200" w:firstLine="480"/>
    </w:pPr>
    <w:rPr>
      <w:snapToGrid w:val="0"/>
      <w:kern w:val="0"/>
      <w:sz w:val="24"/>
      <w:lang w:val="en-GB"/>
    </w:rPr>
  </w:style>
  <w:style w:type="character" w:customStyle="1" w:styleId="Char10">
    <w:name w:val="正文（首行缩进两字） Char1"/>
    <w:qFormat/>
    <w:rPr>
      <w:rFonts w:eastAsia="仿宋_GB2312"/>
      <w:kern w:val="2"/>
      <w:sz w:val="28"/>
      <w:szCs w:val="24"/>
    </w:rPr>
  </w:style>
  <w:style w:type="character" w:customStyle="1" w:styleId="f16b1">
    <w:name w:val="f16b1"/>
    <w:qFormat/>
    <w:rPr>
      <w:b/>
      <w:bCs/>
      <w:color w:val="333333"/>
      <w:sz w:val="22"/>
      <w:szCs w:val="22"/>
    </w:rPr>
  </w:style>
  <w:style w:type="character" w:customStyle="1" w:styleId="Char6">
    <w:name w:val="普通文字 Char"/>
    <w:qFormat/>
    <w:rPr>
      <w:rFonts w:ascii="宋体" w:hAnsi="Courier New"/>
      <w:kern w:val="2"/>
      <w:sz w:val="21"/>
      <w:lang w:bidi="ar-SA"/>
    </w:rPr>
  </w:style>
  <w:style w:type="character" w:customStyle="1" w:styleId="title1">
    <w:name w:val="title1"/>
    <w:qFormat/>
    <w:rPr>
      <w:rFonts w:ascii="宋体" w:eastAsia="宋体" w:hAnsi="宋体" w:hint="eastAsia"/>
      <w:b/>
      <w:bCs/>
      <w:sz w:val="22"/>
      <w:szCs w:val="22"/>
    </w:rPr>
  </w:style>
  <w:style w:type="character" w:customStyle="1" w:styleId="px141">
    <w:name w:val="px141"/>
    <w:qFormat/>
    <w:rPr>
      <w:sz w:val="21"/>
      <w:szCs w:val="21"/>
    </w:rPr>
  </w:style>
  <w:style w:type="character" w:customStyle="1" w:styleId="apple-style-span">
    <w:name w:val="apple-style-span"/>
    <w:qFormat/>
    <w:rPr>
      <w:rFonts w:ascii="Tahoma" w:hAnsi="Tahoma"/>
      <w:sz w:val="24"/>
      <w:szCs w:val="20"/>
    </w:rPr>
  </w:style>
  <w:style w:type="character" w:customStyle="1" w:styleId="CharCharChar">
    <w:name w:val="Char Char Char"/>
    <w:qFormat/>
    <w:rPr>
      <w:rFonts w:ascii="宋体" w:eastAsia="宋体" w:hAnsi="Courier New"/>
      <w:sz w:val="21"/>
      <w:szCs w:val="21"/>
      <w:lang w:val="en-US" w:eastAsia="zh-CN" w:bidi="ar-SA"/>
    </w:rPr>
  </w:style>
  <w:style w:type="character" w:customStyle="1" w:styleId="b2">
    <w:name w:val="b2"/>
    <w:qFormat/>
  </w:style>
  <w:style w:type="paragraph" w:customStyle="1" w:styleId="reader-word-layerreader-word-s2-7">
    <w:name w:val="reader-word-layer reader-word-s2-7"/>
    <w:basedOn w:val="a"/>
    <w:qFormat/>
    <w:pPr>
      <w:widowControl/>
      <w:spacing w:before="100" w:beforeAutospacing="1" w:after="100" w:afterAutospacing="1"/>
      <w:jc w:val="left"/>
    </w:pPr>
    <w:rPr>
      <w:rFonts w:ascii="宋体" w:hAnsi="宋体" w:cs="宋体"/>
      <w:kern w:val="0"/>
      <w:sz w:val="24"/>
      <w:lang w:bidi="bo-CN"/>
    </w:rPr>
  </w:style>
  <w:style w:type="paragraph" w:customStyle="1" w:styleId="p0">
    <w:name w:val="p0"/>
    <w:basedOn w:val="a"/>
    <w:qFormat/>
    <w:pPr>
      <w:widowControl/>
      <w:spacing w:before="100" w:beforeAutospacing="1" w:after="100" w:afterAutospacing="1"/>
      <w:jc w:val="left"/>
    </w:pPr>
    <w:rPr>
      <w:rFonts w:ascii="宋体" w:hAnsi="宋体"/>
      <w:kern w:val="0"/>
      <w:sz w:val="24"/>
      <w:szCs w:val="20"/>
    </w:rPr>
  </w:style>
  <w:style w:type="paragraph" w:customStyle="1" w:styleId="CharChar0">
    <w:name w:val="Char Char"/>
    <w:basedOn w:val="a"/>
    <w:qFormat/>
    <w:rPr>
      <w:rFonts w:ascii="仿宋_GB2312" w:eastAsia="仿宋_GB2312"/>
      <w:b/>
      <w:sz w:val="32"/>
      <w:szCs w:val="32"/>
    </w:rPr>
  </w:style>
  <w:style w:type="paragraph" w:customStyle="1" w:styleId="af17cgridlangnp1033langf">
    <w:name w:val="af17cgridlangnp1033langf"/>
    <w:qFormat/>
    <w:pPr>
      <w:widowControl w:val="0"/>
      <w:autoSpaceDE w:val="0"/>
      <w:autoSpaceDN w:val="0"/>
      <w:adjustRightInd w:val="0"/>
      <w:spacing w:before="156" w:line="360" w:lineRule="atLeast"/>
      <w:ind w:left="567" w:firstLine="510"/>
      <w:jc w:val="both"/>
    </w:pPr>
    <w:rPr>
      <w:rFonts w:ascii="Calibri" w:eastAsia="??" w:hAnsi="Calibri"/>
      <w:szCs w:val="28"/>
    </w:rPr>
  </w:style>
  <w:style w:type="paragraph" w:customStyle="1" w:styleId="24">
    <w:name w:val="正文2"/>
    <w:basedOn w:val="a"/>
    <w:qFormat/>
    <w:pPr>
      <w:spacing w:before="156" w:line="360" w:lineRule="auto"/>
      <w:ind w:firstLineChars="200" w:firstLine="510"/>
    </w:pPr>
    <w:rPr>
      <w:sz w:val="24"/>
      <w:szCs w:val="20"/>
    </w:rPr>
  </w:style>
  <w:style w:type="paragraph" w:customStyle="1" w:styleId="table1stline">
    <w:name w:val="table_1stline"/>
    <w:basedOn w:val="a"/>
    <w:qFormat/>
    <w:pPr>
      <w:widowControl/>
      <w:spacing w:before="120"/>
      <w:jc w:val="left"/>
    </w:pPr>
    <w:rPr>
      <w:bCs/>
      <w:kern w:val="0"/>
      <w:sz w:val="20"/>
      <w:szCs w:val="20"/>
      <w:lang w:val="de-DE" w:eastAsia="de-DE"/>
    </w:rPr>
  </w:style>
  <w:style w:type="paragraph" w:customStyle="1" w:styleId="Char30">
    <w:name w:val="Char3"/>
    <w:basedOn w:val="a9"/>
    <w:qFormat/>
  </w:style>
  <w:style w:type="paragraph" w:customStyle="1" w:styleId="afb">
    <w:name w:val="保留正文"/>
    <w:basedOn w:val="a0"/>
    <w:qFormat/>
    <w:pPr>
      <w:keepNext/>
      <w:spacing w:after="160"/>
    </w:pPr>
    <w:rPr>
      <w:szCs w:val="20"/>
    </w:rPr>
  </w:style>
  <w:style w:type="paragraph" w:customStyle="1" w:styleId="14">
    <w:name w:val="列出段落1"/>
    <w:basedOn w:val="a"/>
    <w:qFormat/>
    <w:pPr>
      <w:ind w:firstLineChars="200" w:firstLine="420"/>
    </w:pPr>
    <w:rPr>
      <w:rFonts w:ascii="Calibri" w:hAnsi="Calibri"/>
      <w:szCs w:val="22"/>
    </w:rPr>
  </w:style>
  <w:style w:type="paragraph" w:customStyle="1" w:styleId="reader-word-layerreader-word-s3-7">
    <w:name w:val="reader-word-layer reader-word-s3-7"/>
    <w:basedOn w:val="a"/>
    <w:qFormat/>
    <w:pPr>
      <w:widowControl/>
      <w:spacing w:before="100" w:beforeAutospacing="1" w:after="100" w:afterAutospacing="1"/>
      <w:jc w:val="left"/>
    </w:pPr>
    <w:rPr>
      <w:rFonts w:ascii="宋体" w:hAnsi="宋体" w:cs="宋体"/>
      <w:kern w:val="0"/>
      <w:sz w:val="24"/>
      <w:lang w:bidi="bo-CN"/>
    </w:rPr>
  </w:style>
  <w:style w:type="paragraph" w:customStyle="1" w:styleId="reader-word-layerreader-word-s2-5">
    <w:name w:val="reader-word-layer reader-word-s2-5"/>
    <w:basedOn w:val="a"/>
    <w:qFormat/>
    <w:pPr>
      <w:widowControl/>
      <w:spacing w:before="100" w:beforeAutospacing="1" w:after="100" w:afterAutospacing="1"/>
      <w:jc w:val="left"/>
    </w:pPr>
    <w:rPr>
      <w:rFonts w:ascii="宋体" w:hAnsi="宋体" w:cs="宋体"/>
      <w:kern w:val="0"/>
      <w:sz w:val="24"/>
      <w:lang w:bidi="bo-CN"/>
    </w:rPr>
  </w:style>
  <w:style w:type="paragraph" w:customStyle="1" w:styleId="110">
    <w:name w:val="列出段落11"/>
    <w:basedOn w:val="a"/>
    <w:qFormat/>
    <w:pPr>
      <w:autoSpaceDE w:val="0"/>
      <w:autoSpaceDN w:val="0"/>
      <w:adjustRightInd w:val="0"/>
      <w:spacing w:line="360" w:lineRule="auto"/>
      <w:ind w:left="140" w:hangingChars="50" w:hanging="140"/>
      <w:jc w:val="left"/>
    </w:pPr>
    <w:rPr>
      <w:rFonts w:ascii="微软雅黑" w:eastAsia="微软雅黑" w:hAnsi="微软雅黑"/>
      <w:kern w:val="0"/>
      <w:sz w:val="28"/>
      <w:szCs w:val="28"/>
      <w:lang w:bidi="th-TH"/>
    </w:rPr>
  </w:style>
  <w:style w:type="paragraph" w:customStyle="1" w:styleId="CharCharCharCharCharChar">
    <w:name w:val="Char Char Char Char Char Char"/>
    <w:basedOn w:val="a"/>
    <w:qFormat/>
    <w:pPr>
      <w:ind w:firstLineChars="200" w:firstLine="200"/>
    </w:pPr>
    <w:rPr>
      <w:rFonts w:ascii="Tahoma" w:hAnsi="Tahoma" w:cs="Tahoma"/>
      <w:sz w:val="24"/>
    </w:rPr>
  </w:style>
  <w:style w:type="paragraph" w:customStyle="1" w:styleId="CharCharCharCharCharCharChar">
    <w:name w:val="Char Char Char Char Char Char Char"/>
    <w:basedOn w:val="a"/>
    <w:qFormat/>
    <w:rPr>
      <w:rFonts w:ascii="仿宋_GB2312" w:eastAsia="仿宋_GB2312"/>
      <w:b/>
      <w:sz w:val="32"/>
      <w:szCs w:val="32"/>
    </w:rPr>
  </w:style>
  <w:style w:type="paragraph" w:customStyle="1" w:styleId="111">
    <w:name w:val="1.1.1"/>
    <w:basedOn w:val="a"/>
    <w:qFormat/>
    <w:pPr>
      <w:tabs>
        <w:tab w:val="left" w:pos="0"/>
        <w:tab w:val="left" w:pos="1134"/>
        <w:tab w:val="left" w:pos="8505"/>
      </w:tabs>
      <w:autoSpaceDE w:val="0"/>
      <w:autoSpaceDN w:val="0"/>
      <w:adjustRightInd w:val="0"/>
      <w:spacing w:before="240" w:after="60" w:line="360" w:lineRule="atLeast"/>
    </w:pPr>
    <w:rPr>
      <w:rFonts w:ascii="宋体"/>
      <w:b/>
      <w:kern w:val="0"/>
      <w:sz w:val="24"/>
      <w:szCs w:val="20"/>
    </w:rPr>
  </w:style>
  <w:style w:type="paragraph" w:customStyle="1" w:styleId="Char11">
    <w:name w:val="Char1"/>
    <w:basedOn w:val="a"/>
    <w:qFormat/>
    <w:rPr>
      <w:rFonts w:ascii="仿宋_GB2312" w:eastAsia="仿宋_GB2312"/>
      <w:b/>
      <w:sz w:val="32"/>
      <w:szCs w:val="32"/>
    </w:rPr>
  </w:style>
  <w:style w:type="paragraph" w:customStyle="1" w:styleId="xl35">
    <w:name w:val="xl35"/>
    <w:basedOn w:val="a"/>
    <w:qFormat/>
    <w:pPr>
      <w:widowControl/>
      <w:pBdr>
        <w:left w:val="single" w:sz="4" w:space="0" w:color="auto"/>
        <w:bottom w:val="single" w:sz="4" w:space="0" w:color="auto"/>
        <w:right w:val="single" w:sz="4" w:space="0" w:color="auto"/>
      </w:pBdr>
      <w:spacing w:before="100" w:beforeAutospacing="1" w:after="100" w:afterAutospacing="1"/>
      <w:textAlignment w:val="center"/>
    </w:pPr>
    <w:rPr>
      <w:rFonts w:ascii="Arial Unicode MS" w:eastAsia="Arial Unicode MS" w:hAnsi="Arial Unicode MS"/>
      <w:kern w:val="0"/>
      <w:sz w:val="24"/>
    </w:rPr>
  </w:style>
  <w:style w:type="paragraph" w:customStyle="1" w:styleId="Char7">
    <w:name w:val="Char"/>
    <w:basedOn w:val="a"/>
    <w:qFormat/>
    <w:rPr>
      <w:rFonts w:eastAsia="仿宋_GB2312"/>
      <w:sz w:val="28"/>
    </w:rPr>
  </w:style>
  <w:style w:type="paragraph" w:customStyle="1" w:styleId="afc">
    <w:name w:val="样式"/>
    <w:qFormat/>
    <w:pPr>
      <w:widowControl w:val="0"/>
      <w:autoSpaceDE w:val="0"/>
      <w:autoSpaceDN w:val="0"/>
      <w:adjustRightInd w:val="0"/>
    </w:pPr>
    <w:rPr>
      <w:rFonts w:ascii="宋体" w:hAnsi="宋体" w:cs="宋体"/>
      <w:sz w:val="24"/>
      <w:szCs w:val="24"/>
    </w:rPr>
  </w:style>
  <w:style w:type="paragraph" w:customStyle="1" w:styleId="CharCharCharCharCharCharCharCharCharCharCharCharChar">
    <w:name w:val="Char Char Char Char Char Char Char Char Char Char Char Char Char"/>
    <w:basedOn w:val="a"/>
    <w:qFormat/>
    <w:rPr>
      <w:rFonts w:ascii="Tahoma" w:hAnsi="Tahoma"/>
      <w:sz w:val="24"/>
      <w:szCs w:val="20"/>
    </w:rPr>
  </w:style>
  <w:style w:type="paragraph" w:customStyle="1" w:styleId="newnew">
    <w:name w:val="newnew"/>
    <w:basedOn w:val="a"/>
    <w:qFormat/>
    <w:pPr>
      <w:widowControl/>
      <w:spacing w:before="100" w:beforeAutospacing="1" w:after="100" w:afterAutospacing="1"/>
      <w:jc w:val="left"/>
    </w:pPr>
    <w:rPr>
      <w:rFonts w:ascii="宋体" w:hAnsi="宋体" w:cs="宋体"/>
      <w:kern w:val="0"/>
      <w:sz w:val="24"/>
    </w:rPr>
  </w:style>
  <w:style w:type="paragraph" w:customStyle="1" w:styleId="newnewnewnew">
    <w:name w:val="newnewnewnew"/>
    <w:basedOn w:val="a"/>
    <w:qFormat/>
    <w:pPr>
      <w:widowControl/>
      <w:spacing w:before="100" w:beforeAutospacing="1" w:after="100" w:afterAutospacing="1"/>
      <w:jc w:val="left"/>
    </w:pPr>
    <w:rPr>
      <w:rFonts w:ascii="宋体" w:hAnsi="宋体" w:cs="宋体"/>
      <w:kern w:val="0"/>
      <w:sz w:val="24"/>
    </w:rPr>
  </w:style>
  <w:style w:type="paragraph" w:customStyle="1" w:styleId="afd">
    <w:name w:val="表格文字"/>
    <w:basedOn w:val="a"/>
    <w:next w:val="a0"/>
    <w:qFormat/>
    <w:pPr>
      <w:spacing w:line="420" w:lineRule="atLeast"/>
      <w:jc w:val="left"/>
    </w:pPr>
    <w:rPr>
      <w:szCs w:val="20"/>
    </w:rPr>
  </w:style>
  <w:style w:type="character" w:customStyle="1" w:styleId="font01">
    <w:name w:val="font01"/>
    <w:qFormat/>
    <w:rPr>
      <w:rFonts w:ascii="微软雅黑" w:eastAsia="微软雅黑" w:hAnsi="微软雅黑" w:cs="微软雅黑" w:hint="eastAsia"/>
      <w:color w:val="000000"/>
      <w:sz w:val="18"/>
      <w:szCs w:val="18"/>
      <w:u w:val="none"/>
    </w:rPr>
  </w:style>
  <w:style w:type="character" w:customStyle="1" w:styleId="font71">
    <w:name w:val="font71"/>
    <w:qFormat/>
    <w:rPr>
      <w:rFonts w:ascii="微软雅黑" w:eastAsia="微软雅黑" w:hAnsi="微软雅黑" w:cs="微软雅黑" w:hint="eastAsia"/>
      <w:color w:val="FF0000"/>
      <w:sz w:val="18"/>
      <w:szCs w:val="18"/>
      <w:u w:val="none"/>
    </w:rPr>
  </w:style>
  <w:style w:type="paragraph" w:customStyle="1" w:styleId="Bodytext1">
    <w:name w:val="Body text|1"/>
    <w:basedOn w:val="a"/>
    <w:qFormat/>
    <w:pPr>
      <w:spacing w:line="422" w:lineRule="auto"/>
      <w:ind w:firstLine="400"/>
    </w:pPr>
    <w:rPr>
      <w:rFonts w:ascii="MingLiU" w:eastAsia="MingLiU" w:hAnsi="MingLiU"/>
      <w:b/>
      <w:kern w:val="0"/>
      <w:sz w:val="22"/>
      <w:szCs w:val="22"/>
      <w:lang w:val="zh-TW" w:eastAsia="zh-TW"/>
    </w:rPr>
  </w:style>
  <w:style w:type="paragraph" w:customStyle="1" w:styleId="TableParagraph">
    <w:name w:val="Table Paragraph"/>
    <w:basedOn w:val="a"/>
    <w:uiPriority w:val="1"/>
    <w:unhideWhenUsed/>
    <w:qFormat/>
    <w:rPr>
      <w:rFonts w:hint="eastAsia"/>
      <w:sz w:val="24"/>
    </w:rPr>
  </w:style>
  <w:style w:type="character" w:customStyle="1" w:styleId="font61">
    <w:name w:val="font61"/>
    <w:qFormat/>
    <w:rPr>
      <w:rFonts w:ascii="宋体" w:eastAsia="宋体" w:hAnsi="宋体" w:cs="宋体" w:hint="eastAsia"/>
      <w:color w:val="000000"/>
      <w:sz w:val="22"/>
      <w:szCs w:val="22"/>
      <w:u w:val="none"/>
    </w:rPr>
  </w:style>
  <w:style w:type="paragraph" w:customStyle="1" w:styleId="15">
    <w:name w:val="正文1"/>
    <w:qFormat/>
    <w:pPr>
      <w:widowControl w:val="0"/>
      <w:jc w:val="both"/>
    </w:pPr>
    <w:rPr>
      <w:kern w:val="2"/>
      <w:sz w:val="21"/>
    </w:rPr>
  </w:style>
  <w:style w:type="paragraph" w:customStyle="1" w:styleId="16">
    <w:name w:val="纯文本1"/>
    <w:basedOn w:val="15"/>
    <w:qFormat/>
    <w:pPr>
      <w:widowControl/>
      <w:jc w:val="left"/>
    </w:pPr>
    <w:rPr>
      <w:rFonts w:ascii="宋体" w:hAnsi="Courier New"/>
    </w:rPr>
  </w:style>
  <w:style w:type="paragraph" w:customStyle="1" w:styleId="B">
    <w:name w:val="正文B"/>
    <w:basedOn w:val="a"/>
    <w:qFormat/>
    <w:pPr>
      <w:spacing w:line="300" w:lineRule="auto"/>
    </w:pPr>
    <w:rPr>
      <w:color w:val="000000" w:themeColor="text1"/>
      <w:sz w:val="24"/>
    </w:rPr>
  </w:style>
  <w:style w:type="paragraph" w:customStyle="1" w:styleId="afe">
    <w:name w:val="招标参数样式"/>
    <w:basedOn w:val="a"/>
    <w:qFormat/>
    <w:pPr>
      <w:wordWrap w:val="0"/>
    </w:pPr>
    <w:rPr>
      <w:rFonts w:eastAsiaTheme="minorEastAsia"/>
      <w:szCs w:val="21"/>
    </w:rPr>
  </w:style>
  <w:style w:type="paragraph" w:customStyle="1" w:styleId="WPSOffice1">
    <w:name w:val="WPSOffice手动目录 1"/>
    <w:qFormat/>
    <w:rPr>
      <w:sz w:val="21"/>
      <w:szCs w:val="22"/>
    </w:rPr>
  </w:style>
  <w:style w:type="paragraph" w:customStyle="1" w:styleId="Style4">
    <w:name w:val="_Style 4"/>
    <w:basedOn w:val="a"/>
    <w:uiPriority w:val="99"/>
    <w:qFormat/>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zfcg.czt.zj.gov.cn/bidClientTemplate/2019-09-24/12975.html&#65289;&#65292;&#26377;&#20851;&#30005;&#23376;&#25237;&#26631;&#20855;&#20307;&#27969;&#31243;&#21487;&#20197;&#36827;&#20837;&#25919;&#24220;&#37319;&#36141;&#20113;&#24179;&#21488;&#26381;&#21153;&#20013;&#24515;&#65288;https:/service.zcygov.cn/" TargetMode="External"/><Relationship Id="rId18" Type="http://schemas.openxmlformats.org/officeDocument/2006/relationships/header" Target="header3.xm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footer" Target="footer5.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hyperlink" Target="http://www.ccgp.gov.cn/" TargetMode="External"/><Relationship Id="rId25" Type="http://schemas.openxmlformats.org/officeDocument/2006/relationships/footer" Target="footer7.xml"/><Relationship Id="rId2" Type="http://schemas.openxmlformats.org/officeDocument/2006/relationships/numbering" Target="numbering.xml"/><Relationship Id="rId16" Type="http://schemas.openxmlformats.org/officeDocument/2006/relationships/hyperlink" Target="http://www.creditchina.gov.cn/" TargetMode="Externa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header" Target="header4.xml"/><Relationship Id="rId5" Type="http://schemas.openxmlformats.org/officeDocument/2006/relationships/settings" Target="settings.xml"/><Relationship Id="rId15" Type="http://schemas.openxmlformats.org/officeDocument/2006/relationships/hyperlink" Target="http://www.ccgp.gov.cn/" TargetMode="External"/><Relationship Id="rId23" Type="http://schemas.openxmlformats.org/officeDocument/2006/relationships/hyperlink" Target="http://www.creditchina.gov.cn&#65289;&#12289;" TargetMode="External"/><Relationship Id="rId10" Type="http://schemas.openxmlformats.org/officeDocument/2006/relationships/header" Target="header2.xml"/><Relationship Id="rId19" Type="http://schemas.openxmlformats.org/officeDocument/2006/relationships/footer" Target="footer3.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hyperlink" Target="http://www.creditchina.gov.cn/" TargetMode="External"/><Relationship Id="rId22" Type="http://schemas.openxmlformats.org/officeDocument/2006/relationships/footer" Target="footer6.xml"/><Relationship Id="rId27"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3073"/>
    <customShpInfo spid="_x0000_s3075"/>
    <customShpInfo spid="_x0000_s3076"/>
    <customShpInfo spid="_x0000_s3074"/>
    <customShpInfo spid="_x0000_s307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87</TotalTime>
  <Pages>46</Pages>
  <Words>5290</Words>
  <Characters>30155</Characters>
  <Application>Microsoft Office Word</Application>
  <DocSecurity>0</DocSecurity>
  <Lines>251</Lines>
  <Paragraphs>70</Paragraphs>
  <ScaleCrop>false</ScaleCrop>
  <Company>P R C</Company>
  <LinksUpToDate>false</LinksUpToDate>
  <CharactersWithSpaces>35375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温州市政府（分散）采购</dc:title>
  <dc:creator>hp</dc:creator>
  <cp:lastModifiedBy>未知</cp:lastModifiedBy>
  <cp:revision>48</cp:revision>
  <cp:lastPrinted>2024-09-23T06:57:00Z</cp:lastPrinted>
  <dcterms:created xsi:type="dcterms:W3CDTF">2024-09-23T06:57:00Z</dcterms:created>
  <dcterms:modified xsi:type="dcterms:W3CDTF">2025-04-17T08:32:00Z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2052-10.1.0.5740</vt:lpwstr>
  </property>
  <property fmtid="{D5CDD505-2E9C-101B-9397-08002B2CF9AE}" pid="3" name="ICV">
    <vt:lpwstr>FCA7F53DE49F442181AEB331FEBD5236</vt:lpwstr>
  </property>
  <property fmtid="{D5CDD505-2E9C-101B-9397-08002B2CF9AE}" pid="4" name="commondata">
    <vt:lpwstr>eyJoZGlkIjoiOGRhNDMxN2JkZmIxYWUyODUzZjNlYTljOTY5Nzc3ODcifQ==</vt:lpwstr>
  </property>
</Properties>
</file>